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B91F" w14:textId="77777777" w:rsidR="002102A8" w:rsidRDefault="002102A8" w:rsidP="002102A8">
      <w:pPr>
        <w:jc w:val="center"/>
      </w:pPr>
      <w:bookmarkStart w:id="0" w:name="_Hlk149825565"/>
      <w:bookmarkEnd w:id="0"/>
    </w:p>
    <w:p w14:paraId="2A2F9B60" w14:textId="77777777" w:rsidR="002102A8" w:rsidRDefault="002102A8" w:rsidP="002102A8">
      <w:pPr>
        <w:jc w:val="center"/>
      </w:pPr>
    </w:p>
    <w:p w14:paraId="7F6885CB" w14:textId="77777777" w:rsidR="002102A8" w:rsidRDefault="002102A8" w:rsidP="002102A8">
      <w:pPr>
        <w:jc w:val="center"/>
      </w:pPr>
      <w:r>
        <w:rPr>
          <w:noProof/>
        </w:rPr>
        <w:drawing>
          <wp:inline distT="0" distB="0" distL="0" distR="0" wp14:anchorId="30213B34" wp14:editId="05E90CC4">
            <wp:extent cx="1543050" cy="2190750"/>
            <wp:effectExtent l="0" t="0" r="0" b="0"/>
            <wp:docPr id="375750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190750"/>
                    </a:xfrm>
                    <a:prstGeom prst="rect">
                      <a:avLst/>
                    </a:prstGeom>
                    <a:noFill/>
                  </pic:spPr>
                </pic:pic>
              </a:graphicData>
            </a:graphic>
          </wp:inline>
        </w:drawing>
      </w:r>
    </w:p>
    <w:p w14:paraId="67E1A75E" w14:textId="77777777" w:rsidR="002102A8" w:rsidRPr="000321FD" w:rsidRDefault="002102A8" w:rsidP="002102A8">
      <w:pPr>
        <w:jc w:val="center"/>
        <w:rPr>
          <w:rFonts w:ascii="Arial" w:hAnsi="Arial" w:cs="Arial"/>
          <w:sz w:val="24"/>
          <w:szCs w:val="24"/>
        </w:rPr>
      </w:pPr>
      <w:r w:rsidRPr="000321FD">
        <w:rPr>
          <w:rFonts w:ascii="Arial" w:hAnsi="Arial" w:cs="Arial"/>
          <w:sz w:val="24"/>
          <w:szCs w:val="24"/>
        </w:rPr>
        <w:t>МОНГОЛ УЛСЫН СТАНДАРТ</w:t>
      </w:r>
    </w:p>
    <w:p w14:paraId="56DEAD45" w14:textId="77777777" w:rsidR="002102A8" w:rsidRDefault="002102A8" w:rsidP="002102A8">
      <w:pPr>
        <w:jc w:val="center"/>
      </w:pPr>
      <w:r>
        <w:rPr>
          <w:noProof/>
        </w:rPr>
        <w:drawing>
          <wp:inline distT="0" distB="0" distL="0" distR="0" wp14:anchorId="589B6AA2" wp14:editId="5D56A1DD">
            <wp:extent cx="5956300" cy="30480"/>
            <wp:effectExtent l="0" t="0" r="6350" b="7620"/>
            <wp:docPr id="539445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0" cy="30480"/>
                    </a:xfrm>
                    <a:prstGeom prst="rect">
                      <a:avLst/>
                    </a:prstGeom>
                    <a:noFill/>
                  </pic:spPr>
                </pic:pic>
              </a:graphicData>
            </a:graphic>
          </wp:inline>
        </w:drawing>
      </w:r>
    </w:p>
    <w:p w14:paraId="37AA0E07" w14:textId="77777777" w:rsidR="002102A8" w:rsidRDefault="002102A8" w:rsidP="002102A8">
      <w:pPr>
        <w:jc w:val="center"/>
      </w:pPr>
    </w:p>
    <w:p w14:paraId="4EF3AEE5" w14:textId="77777777" w:rsidR="002102A8" w:rsidRPr="007641F1" w:rsidRDefault="002102A8" w:rsidP="002102A8">
      <w:pPr>
        <w:spacing w:after="60" w:line="240" w:lineRule="auto"/>
        <w:jc w:val="center"/>
        <w:rPr>
          <w:rFonts w:ascii="Arial" w:hAnsi="Arial" w:cs="Arial"/>
          <w:sz w:val="24"/>
          <w:szCs w:val="24"/>
          <w:lang w:val="mn-MN"/>
        </w:rPr>
      </w:pPr>
      <w:bookmarkStart w:id="1" w:name="_Hlk145058023"/>
      <w:r w:rsidRPr="007641F1">
        <w:rPr>
          <w:rFonts w:ascii="Arial" w:hAnsi="Arial" w:cs="Arial"/>
          <w:sz w:val="24"/>
          <w:szCs w:val="24"/>
          <w:lang w:val="mn-MN"/>
        </w:rPr>
        <w:t>Гэрэлтүүлэг</w:t>
      </w:r>
    </w:p>
    <w:p w14:paraId="758979D4" w14:textId="77777777" w:rsidR="002102A8" w:rsidRPr="007641F1" w:rsidRDefault="002102A8" w:rsidP="002102A8">
      <w:pPr>
        <w:spacing w:after="60" w:line="240" w:lineRule="auto"/>
        <w:jc w:val="center"/>
        <w:rPr>
          <w:rFonts w:ascii="Arial" w:hAnsi="Arial" w:cs="Arial"/>
          <w:sz w:val="24"/>
          <w:szCs w:val="24"/>
          <w:lang w:val="mn-MN"/>
        </w:rPr>
      </w:pPr>
      <w:r w:rsidRPr="007641F1">
        <w:rPr>
          <w:rFonts w:ascii="Arial" w:hAnsi="Arial" w:cs="Arial"/>
          <w:sz w:val="24"/>
          <w:szCs w:val="24"/>
          <w:lang w:val="mn-MN"/>
        </w:rPr>
        <w:t>БҮЛЭГ 1 : Ерөнхий шаардлага ба туршилт</w:t>
      </w:r>
    </w:p>
    <w:bookmarkEnd w:id="1"/>
    <w:p w14:paraId="03D9E84A" w14:textId="77777777" w:rsidR="002102A8" w:rsidRPr="000321FD" w:rsidRDefault="002102A8" w:rsidP="002102A8">
      <w:pPr>
        <w:jc w:val="center"/>
        <w:rPr>
          <w:rFonts w:ascii="Arial" w:hAnsi="Arial" w:cs="Arial"/>
          <w:sz w:val="24"/>
          <w:szCs w:val="24"/>
        </w:rPr>
      </w:pPr>
    </w:p>
    <w:p w14:paraId="59B10266" w14:textId="77777777" w:rsidR="002102A8" w:rsidRDefault="002102A8" w:rsidP="002102A8">
      <w:pPr>
        <w:jc w:val="center"/>
        <w:rPr>
          <w:rFonts w:ascii="Arial" w:hAnsi="Arial" w:cs="Arial"/>
          <w:sz w:val="24"/>
          <w:szCs w:val="24"/>
          <w:lang w:val="ru-RU"/>
        </w:rPr>
      </w:pPr>
    </w:p>
    <w:p w14:paraId="40C39F42" w14:textId="77777777" w:rsidR="002102A8" w:rsidRPr="007641F1" w:rsidRDefault="002102A8" w:rsidP="002102A8">
      <w:pPr>
        <w:spacing w:after="60" w:line="240" w:lineRule="auto"/>
        <w:jc w:val="center"/>
        <w:rPr>
          <w:rFonts w:ascii="Arial" w:hAnsi="Arial" w:cs="Arial"/>
          <w:sz w:val="24"/>
          <w:szCs w:val="24"/>
          <w:lang w:val="mn-MN"/>
        </w:rPr>
      </w:pPr>
      <w:r w:rsidRPr="007641F1">
        <w:rPr>
          <w:rFonts w:ascii="Arial" w:hAnsi="Arial" w:cs="Arial"/>
          <w:sz w:val="24"/>
          <w:szCs w:val="24"/>
          <w:lang w:val="mn-MN"/>
        </w:rPr>
        <w:t>LUMINAIRES – IEC 60598-1</w:t>
      </w:r>
    </w:p>
    <w:p w14:paraId="38B14C86" w14:textId="77777777" w:rsidR="002102A8" w:rsidRPr="007641F1" w:rsidRDefault="002102A8" w:rsidP="002102A8">
      <w:pPr>
        <w:spacing w:after="60" w:line="240" w:lineRule="auto"/>
        <w:jc w:val="center"/>
        <w:rPr>
          <w:rFonts w:ascii="Arial" w:hAnsi="Arial" w:cs="Arial"/>
          <w:sz w:val="24"/>
          <w:szCs w:val="24"/>
        </w:rPr>
      </w:pPr>
      <w:r w:rsidRPr="007641F1">
        <w:rPr>
          <w:rFonts w:ascii="Arial" w:hAnsi="Arial" w:cs="Arial"/>
          <w:sz w:val="24"/>
          <w:szCs w:val="24"/>
        </w:rPr>
        <w:t>Part 1: General requirements and tests</w:t>
      </w:r>
    </w:p>
    <w:p w14:paraId="76B5E0A3" w14:textId="77777777" w:rsidR="002102A8" w:rsidRDefault="002102A8" w:rsidP="002102A8">
      <w:pPr>
        <w:jc w:val="center"/>
        <w:rPr>
          <w:rFonts w:ascii="Arial" w:hAnsi="Arial" w:cs="Arial"/>
          <w:sz w:val="24"/>
          <w:szCs w:val="24"/>
          <w:lang w:val="ru-RU"/>
        </w:rPr>
      </w:pPr>
    </w:p>
    <w:p w14:paraId="3A77C866" w14:textId="77777777" w:rsidR="002102A8" w:rsidRDefault="002102A8" w:rsidP="002102A8">
      <w:pPr>
        <w:jc w:val="center"/>
        <w:rPr>
          <w:rFonts w:ascii="Arial" w:hAnsi="Arial" w:cs="Arial"/>
          <w:sz w:val="24"/>
          <w:szCs w:val="24"/>
          <w:lang w:val="ru-RU"/>
        </w:rPr>
      </w:pPr>
    </w:p>
    <w:p w14:paraId="204FBC36" w14:textId="77777777" w:rsidR="002102A8" w:rsidRDefault="002102A8" w:rsidP="002102A8">
      <w:pPr>
        <w:jc w:val="center"/>
        <w:rPr>
          <w:rFonts w:ascii="Arial" w:hAnsi="Arial" w:cs="Arial"/>
          <w:sz w:val="24"/>
          <w:szCs w:val="24"/>
          <w:lang w:val="ru-RU"/>
        </w:rPr>
      </w:pPr>
    </w:p>
    <w:p w14:paraId="2DF41E36" w14:textId="63D52DB1" w:rsidR="002102A8" w:rsidRPr="009A3DE8" w:rsidRDefault="002102A8" w:rsidP="002102A8">
      <w:pPr>
        <w:jc w:val="center"/>
        <w:rPr>
          <w:rFonts w:ascii="Arial" w:hAnsi="Arial" w:cs="Arial"/>
          <w:sz w:val="24"/>
          <w:szCs w:val="24"/>
          <w:lang w:val="mn-MN"/>
        </w:rPr>
      </w:pPr>
      <w:r w:rsidRPr="000321FD">
        <w:rPr>
          <w:rFonts w:ascii="Arial" w:hAnsi="Arial" w:cs="Arial"/>
          <w:sz w:val="24"/>
          <w:szCs w:val="24"/>
          <w:lang w:val="ru-RU"/>
        </w:rPr>
        <w:t xml:space="preserve">MNS </w:t>
      </w:r>
      <w:r w:rsidRPr="007641F1">
        <w:rPr>
          <w:rFonts w:ascii="Arial" w:hAnsi="Arial" w:cs="Arial"/>
          <w:sz w:val="24"/>
          <w:szCs w:val="24"/>
          <w:lang w:val="mn-MN"/>
        </w:rPr>
        <w:t>– IEC 60598-1</w:t>
      </w:r>
      <w:r w:rsidRPr="000321FD">
        <w:rPr>
          <w:rFonts w:ascii="Arial" w:hAnsi="Arial" w:cs="Arial"/>
          <w:sz w:val="24"/>
          <w:szCs w:val="24"/>
          <w:lang w:val="ru-RU"/>
        </w:rPr>
        <w:t>:202</w:t>
      </w:r>
      <w:r>
        <w:rPr>
          <w:rFonts w:ascii="Arial" w:hAnsi="Arial" w:cs="Arial"/>
          <w:sz w:val="24"/>
          <w:szCs w:val="24"/>
          <w:lang w:val="mn-MN"/>
        </w:rPr>
        <w:t>4</w:t>
      </w:r>
    </w:p>
    <w:p w14:paraId="0937D91C" w14:textId="77777777" w:rsidR="002102A8" w:rsidRDefault="002102A8" w:rsidP="002102A8">
      <w:pPr>
        <w:jc w:val="center"/>
        <w:rPr>
          <w:rFonts w:ascii="Arial" w:hAnsi="Arial" w:cs="Arial"/>
          <w:sz w:val="24"/>
          <w:szCs w:val="24"/>
          <w:lang w:val="ru-RU"/>
        </w:rPr>
      </w:pPr>
    </w:p>
    <w:p w14:paraId="3E90B255" w14:textId="0446C86E" w:rsidR="002102A8" w:rsidRDefault="002102A8" w:rsidP="002102A8">
      <w:pPr>
        <w:jc w:val="center"/>
        <w:rPr>
          <w:rFonts w:ascii="Arial" w:hAnsi="Arial" w:cs="Arial"/>
          <w:sz w:val="24"/>
          <w:szCs w:val="24"/>
          <w:lang w:val="ru-RU"/>
        </w:rPr>
      </w:pPr>
    </w:p>
    <w:p w14:paraId="2A83D15E" w14:textId="77777777" w:rsidR="002102A8" w:rsidRDefault="002102A8" w:rsidP="002102A8">
      <w:pPr>
        <w:jc w:val="center"/>
        <w:rPr>
          <w:rFonts w:ascii="Arial" w:hAnsi="Arial" w:cs="Arial"/>
          <w:sz w:val="24"/>
          <w:szCs w:val="24"/>
          <w:lang w:val="ru-RU"/>
        </w:rPr>
      </w:pPr>
    </w:p>
    <w:p w14:paraId="50163255" w14:textId="77777777" w:rsidR="002102A8" w:rsidRDefault="002102A8" w:rsidP="002102A8">
      <w:pPr>
        <w:jc w:val="center"/>
        <w:rPr>
          <w:rFonts w:ascii="Arial" w:hAnsi="Arial" w:cs="Arial"/>
          <w:sz w:val="24"/>
          <w:szCs w:val="24"/>
          <w:lang w:val="ru-RU"/>
        </w:rPr>
      </w:pPr>
    </w:p>
    <w:p w14:paraId="7E95BD58" w14:textId="77777777" w:rsidR="002102A8" w:rsidRPr="00155B5F" w:rsidRDefault="002102A8" w:rsidP="002102A8">
      <w:pPr>
        <w:jc w:val="center"/>
        <w:rPr>
          <w:rFonts w:ascii="Arial" w:hAnsi="Arial" w:cs="Arial"/>
          <w:sz w:val="24"/>
          <w:szCs w:val="24"/>
          <w:lang w:val="ru-RU"/>
        </w:rPr>
      </w:pPr>
      <w:r w:rsidRPr="00155B5F">
        <w:rPr>
          <w:rFonts w:ascii="Arial" w:hAnsi="Arial" w:cs="Arial"/>
          <w:sz w:val="24"/>
          <w:szCs w:val="24"/>
          <w:lang w:val="ru-RU"/>
        </w:rPr>
        <w:t>Албан хэвлэл</w:t>
      </w:r>
    </w:p>
    <w:p w14:paraId="518DCA56" w14:textId="77777777" w:rsidR="002102A8" w:rsidRPr="00155B5F" w:rsidRDefault="002102A8" w:rsidP="002102A8">
      <w:pPr>
        <w:jc w:val="center"/>
        <w:rPr>
          <w:rFonts w:ascii="Arial" w:hAnsi="Arial" w:cs="Arial"/>
          <w:sz w:val="24"/>
          <w:szCs w:val="24"/>
          <w:lang w:val="ru-RU"/>
        </w:rPr>
      </w:pPr>
      <w:r w:rsidRPr="00155B5F">
        <w:rPr>
          <w:rFonts w:ascii="Arial" w:hAnsi="Arial" w:cs="Arial"/>
          <w:sz w:val="24"/>
          <w:szCs w:val="24"/>
          <w:lang w:val="ru-RU"/>
        </w:rPr>
        <w:t>СТАНДАРТ, ХЭМЖИЛ ЗҮЙН ГАЗАР</w:t>
      </w:r>
    </w:p>
    <w:p w14:paraId="47981856" w14:textId="77777777" w:rsidR="002102A8" w:rsidRPr="00155B5F" w:rsidRDefault="002102A8" w:rsidP="002102A8">
      <w:pPr>
        <w:jc w:val="center"/>
        <w:rPr>
          <w:rFonts w:ascii="Arial" w:hAnsi="Arial" w:cs="Arial"/>
          <w:sz w:val="24"/>
          <w:szCs w:val="24"/>
          <w:lang w:val="ru-RU"/>
        </w:rPr>
      </w:pPr>
      <w:r w:rsidRPr="00155B5F">
        <w:rPr>
          <w:rFonts w:ascii="Arial" w:hAnsi="Arial" w:cs="Arial"/>
          <w:sz w:val="24"/>
          <w:szCs w:val="24"/>
          <w:lang w:val="ru-RU"/>
        </w:rPr>
        <w:t>Улаанбаатар хот</w:t>
      </w:r>
    </w:p>
    <w:p w14:paraId="30EA85F1" w14:textId="77777777" w:rsidR="002102A8" w:rsidRDefault="002102A8" w:rsidP="002102A8">
      <w:pPr>
        <w:jc w:val="center"/>
        <w:rPr>
          <w:rFonts w:ascii="Arial" w:hAnsi="Arial" w:cs="Arial"/>
          <w:sz w:val="24"/>
          <w:szCs w:val="24"/>
          <w:lang w:val="ru-RU"/>
        </w:rPr>
      </w:pPr>
      <w:r w:rsidRPr="00155B5F">
        <w:rPr>
          <w:rFonts w:ascii="Arial" w:hAnsi="Arial" w:cs="Arial"/>
          <w:sz w:val="24"/>
          <w:szCs w:val="24"/>
          <w:lang w:val="ru-RU"/>
        </w:rPr>
        <w:t>202</w:t>
      </w:r>
      <w:r>
        <w:rPr>
          <w:rFonts w:ascii="Arial" w:hAnsi="Arial" w:cs="Arial"/>
          <w:sz w:val="24"/>
          <w:szCs w:val="24"/>
          <w:lang w:val="mn-MN"/>
        </w:rPr>
        <w:t>4</w:t>
      </w:r>
      <w:r w:rsidRPr="00155B5F">
        <w:rPr>
          <w:rFonts w:ascii="Arial" w:hAnsi="Arial" w:cs="Arial"/>
          <w:sz w:val="24"/>
          <w:szCs w:val="24"/>
          <w:lang w:val="ru-RU"/>
        </w:rPr>
        <w:t xml:space="preserve"> он</w:t>
      </w:r>
    </w:p>
    <w:p w14:paraId="49E10EAE" w14:textId="77777777" w:rsidR="00A832C9" w:rsidRPr="007641F1" w:rsidRDefault="00A832C9" w:rsidP="005267A0">
      <w:pPr>
        <w:spacing w:after="60" w:line="240" w:lineRule="auto"/>
        <w:ind w:left="533" w:right="432"/>
        <w:contextualSpacing/>
        <w:rPr>
          <w:rFonts w:ascii="Arial" w:hAnsi="Arial" w:cs="Arial"/>
          <w:b/>
          <w:spacing w:val="-1"/>
          <w:sz w:val="24"/>
          <w:szCs w:val="24"/>
        </w:rPr>
      </w:pPr>
    </w:p>
    <w:p w14:paraId="59FD152E" w14:textId="77777777" w:rsidR="00A832C9" w:rsidRPr="007641F1" w:rsidRDefault="00A832C9" w:rsidP="005267A0">
      <w:pPr>
        <w:spacing w:after="60" w:line="240" w:lineRule="auto"/>
        <w:ind w:left="531" w:right="436"/>
        <w:jc w:val="center"/>
        <w:rPr>
          <w:rFonts w:ascii="Arial" w:hAnsi="Arial" w:cs="Arial"/>
          <w:b/>
          <w:spacing w:val="-1"/>
          <w:sz w:val="24"/>
          <w:szCs w:val="24"/>
          <w:lang w:val="mn-MN"/>
        </w:rPr>
      </w:pPr>
    </w:p>
    <w:p w14:paraId="5D227C19" w14:textId="77777777" w:rsidR="00A832C9" w:rsidRPr="007641F1" w:rsidRDefault="00A832C9" w:rsidP="005267A0">
      <w:pPr>
        <w:spacing w:after="60" w:line="240" w:lineRule="auto"/>
        <w:ind w:left="531" w:right="436"/>
        <w:jc w:val="center"/>
        <w:rPr>
          <w:rFonts w:ascii="Arial" w:hAnsi="Arial" w:cs="Arial"/>
          <w:b/>
          <w:spacing w:val="-1"/>
          <w:sz w:val="24"/>
          <w:szCs w:val="24"/>
          <w:lang w:val="mn-MN"/>
        </w:rPr>
      </w:pPr>
    </w:p>
    <w:p w14:paraId="0EFFA4A0" w14:textId="77777777" w:rsidR="00A832C9" w:rsidRPr="007641F1" w:rsidRDefault="00A832C9" w:rsidP="005267A0">
      <w:pPr>
        <w:spacing w:after="60" w:line="240" w:lineRule="auto"/>
        <w:ind w:left="531" w:right="436"/>
        <w:jc w:val="center"/>
        <w:rPr>
          <w:rFonts w:ascii="Arial" w:hAnsi="Arial" w:cs="Arial"/>
          <w:b/>
          <w:spacing w:val="-1"/>
          <w:sz w:val="24"/>
          <w:szCs w:val="24"/>
          <w:lang w:val="mn-MN"/>
        </w:rPr>
      </w:pPr>
    </w:p>
    <w:p w14:paraId="005B43ED" w14:textId="77777777" w:rsidR="00A832C9" w:rsidRPr="007641F1" w:rsidRDefault="00A832C9" w:rsidP="005267A0">
      <w:pPr>
        <w:spacing w:after="60" w:line="240" w:lineRule="auto"/>
        <w:ind w:left="531" w:right="436"/>
        <w:jc w:val="center"/>
        <w:rPr>
          <w:rFonts w:ascii="Arial" w:hAnsi="Arial" w:cs="Arial"/>
          <w:b/>
          <w:spacing w:val="-1"/>
          <w:sz w:val="24"/>
          <w:szCs w:val="24"/>
          <w:lang w:val="mn-MN"/>
        </w:rPr>
      </w:pPr>
    </w:p>
    <w:tbl>
      <w:tblPr>
        <w:tblStyle w:val="TableGrid"/>
        <w:tblpPr w:leftFromText="180" w:rightFromText="180" w:vertAnchor="text" w:horzAnchor="margin" w:tblpXSpec="center" w:tblpYSpec="inside"/>
        <w:tblW w:w="10705" w:type="dxa"/>
        <w:tblLook w:val="04A0" w:firstRow="1" w:lastRow="0" w:firstColumn="1" w:lastColumn="0" w:noHBand="0" w:noVBand="1"/>
      </w:tblPr>
      <w:tblGrid>
        <w:gridCol w:w="5395"/>
        <w:gridCol w:w="5310"/>
      </w:tblGrid>
      <w:tr w:rsidR="00A832C9" w:rsidRPr="007641F1" w14:paraId="11646C39" w14:textId="77777777" w:rsidTr="00927FAC">
        <w:trPr>
          <w:trHeight w:val="1070"/>
        </w:trPr>
        <w:tc>
          <w:tcPr>
            <w:tcW w:w="5395" w:type="dxa"/>
            <w:shd w:val="clear" w:color="auto" w:fill="auto"/>
          </w:tcPr>
          <w:p w14:paraId="580ABF0D" w14:textId="77777777" w:rsidR="00A832C9" w:rsidRPr="007641F1" w:rsidRDefault="00A832C9" w:rsidP="005267A0">
            <w:pPr>
              <w:spacing w:after="60"/>
              <w:ind w:left="-23"/>
              <w:jc w:val="center"/>
              <w:rPr>
                <w:rFonts w:ascii="Arial" w:hAnsi="Arial" w:cs="Arial"/>
                <w:b/>
                <w:bCs/>
                <w:sz w:val="24"/>
                <w:szCs w:val="24"/>
                <w:lang w:val="mn-MN"/>
              </w:rPr>
            </w:pPr>
            <w:r w:rsidRPr="007641F1">
              <w:rPr>
                <w:rFonts w:ascii="Arial" w:hAnsi="Arial" w:cs="Arial"/>
                <w:b/>
                <w:bCs/>
                <w:sz w:val="24"/>
                <w:szCs w:val="24"/>
                <w:lang w:val="mn-MN"/>
              </w:rPr>
              <w:lastRenderedPageBreak/>
              <w:t>ХЭСЭГ 0: ЕРӨНХИЙ ТАНИЛЦУУЛГА</w:t>
            </w:r>
          </w:p>
          <w:p w14:paraId="2F503BDA" w14:textId="77777777" w:rsidR="00A832C9" w:rsidRPr="007641F1" w:rsidRDefault="00A832C9" w:rsidP="005267A0">
            <w:pPr>
              <w:spacing w:after="60"/>
              <w:ind w:left="-23"/>
              <w:jc w:val="both"/>
              <w:rPr>
                <w:rFonts w:ascii="Arial" w:hAnsi="Arial" w:cs="Arial"/>
                <w:sz w:val="24"/>
                <w:szCs w:val="24"/>
                <w:lang w:val="mn-MN"/>
              </w:rPr>
            </w:pPr>
          </w:p>
          <w:p w14:paraId="3414E3C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0.1 Хамрах хүрээ</w:t>
            </w:r>
          </w:p>
          <w:p w14:paraId="20730B0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60598 стандартын энэхүү 1-р бүлэг нь  1000В хүртэлх хүчдэлээр ажилладаг  гэрэлтүүлгийн  ерөнхий шаардлагуудыг тодорхойлдог.                                                                                                                                                                                                                                                                                                                                                                                                                                                  Энэхүү баримт бичгийн шаардлага,  холбогдох туршилтууд нь гэрэлтүүлгийн  ангилал, тэмдэглэгээ, механик хийц, цахилгаан угсралт болон    фотобиологийн аюулгүй байдал зэргийг  хамарна.</w:t>
            </w:r>
          </w:p>
          <w:p w14:paraId="787A0AAA" w14:textId="77777777" w:rsidR="00A832C9" w:rsidRPr="007641F1" w:rsidRDefault="00A832C9" w:rsidP="005267A0">
            <w:pPr>
              <w:spacing w:after="60"/>
              <w:ind w:left="-23"/>
              <w:jc w:val="both"/>
              <w:rPr>
                <w:rFonts w:ascii="Arial" w:hAnsi="Arial" w:cs="Arial"/>
                <w:sz w:val="24"/>
                <w:szCs w:val="24"/>
                <w:lang w:val="mn-MN"/>
              </w:rPr>
            </w:pPr>
          </w:p>
          <w:p w14:paraId="7CF80BC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Энэхүү 1-р Бүлгийн хэсэг бүрийг 0-р хэсэг болон бусад  ишлэл хийсэн холбогдох хэсгүүдтэй хамт уншина.</w:t>
            </w:r>
          </w:p>
          <w:p w14:paraId="52E89A0C" w14:textId="77777777" w:rsidR="00A832C9" w:rsidRPr="007641F1" w:rsidRDefault="00A832C9" w:rsidP="005267A0">
            <w:pPr>
              <w:spacing w:after="60"/>
              <w:ind w:left="-23"/>
              <w:jc w:val="both"/>
              <w:rPr>
                <w:rFonts w:ascii="Arial" w:hAnsi="Arial" w:cs="Arial"/>
                <w:sz w:val="24"/>
                <w:szCs w:val="24"/>
                <w:lang w:val="mn-MN"/>
              </w:rPr>
            </w:pPr>
          </w:p>
          <w:p w14:paraId="406AA69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60598-2 стандартын бүлэг бүр нь 1000 В-оос ихгүй хүчдэлтэй тусгай  төрлийн гэрэлтүүлэг эсвэл бүлэг гэрэлтүүлгийн шаардлагыг нарийвчлан тусгасан болно.  Дахин хяналт хийхэд хялбар байх үүднээс эдгээр бүлгүүдийг  тусад нь  нийтэлсэн бөгөөд хэрэгцээ гарсан үед  боломжтой нэмэлт хэсгүүдийг  оруулна.</w:t>
            </w:r>
          </w:p>
          <w:p w14:paraId="5685955E" w14:textId="77777777" w:rsidR="00A832C9" w:rsidRPr="007641F1" w:rsidRDefault="00A832C9" w:rsidP="005267A0">
            <w:pPr>
              <w:spacing w:after="60"/>
              <w:ind w:left="-23"/>
              <w:jc w:val="both"/>
              <w:rPr>
                <w:rFonts w:ascii="Arial" w:hAnsi="Arial" w:cs="Arial"/>
                <w:sz w:val="24"/>
                <w:szCs w:val="24"/>
                <w:lang w:val="mn-MN"/>
              </w:rPr>
            </w:pPr>
          </w:p>
          <w:p w14:paraId="5DC01EE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Гэрэлтүүлгийн фотометрийн өгөгдлийн танилцуулгыг Олон улсын гэрэлтүүлгийн комисс (ОУГК) хэлэлцэж байгаа тул энэ 1-р бүлэгт оруулаагүй болно.</w:t>
            </w:r>
          </w:p>
          <w:p w14:paraId="2E6F3387" w14:textId="77777777" w:rsidR="00A832C9" w:rsidRPr="007641F1" w:rsidRDefault="00A832C9" w:rsidP="005267A0">
            <w:pPr>
              <w:spacing w:after="60"/>
              <w:ind w:left="-23"/>
              <w:jc w:val="both"/>
              <w:rPr>
                <w:rFonts w:ascii="Arial" w:hAnsi="Arial" w:cs="Arial"/>
                <w:sz w:val="24"/>
                <w:szCs w:val="24"/>
                <w:lang w:val="mn-MN"/>
              </w:rPr>
            </w:pPr>
          </w:p>
          <w:p w14:paraId="7B189C2E" w14:textId="1FB4FB31"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Энэ 1-р бүлэгт 11.2-р хүснэгтэд заасан хэмжээнээс хэтрэхгүй  хүчдэлийн импульсийн нэрлэсэн оргил утга бүхий  асаагчтай гэрэлтүүлэгт тавигдах шаардлагыг тусгасан болно. Шаардлагууд нь </w:t>
            </w:r>
            <w:r w:rsidRPr="007641F1">
              <w:rPr>
                <w:rFonts w:ascii="Arial" w:hAnsi="Arial" w:cs="Arial"/>
                <w:sz w:val="24"/>
                <w:szCs w:val="24"/>
                <w:highlight w:val="yellow"/>
                <w:lang w:val="mn-MN"/>
              </w:rPr>
              <w:t>тогтворжуулагч</w:t>
            </w:r>
            <w:r w:rsidRPr="007641F1">
              <w:rPr>
                <w:rFonts w:ascii="Arial" w:hAnsi="Arial" w:cs="Arial"/>
                <w:sz w:val="24"/>
                <w:szCs w:val="24"/>
                <w:lang w:val="mn-MN"/>
              </w:rPr>
              <w:t xml:space="preserve"> дотор  суурилуулсан асаагчтай гэрэлтүүлэг болон </w:t>
            </w:r>
            <w:r w:rsidRPr="007641F1">
              <w:rPr>
                <w:rFonts w:ascii="Arial" w:hAnsi="Arial" w:cs="Arial"/>
                <w:sz w:val="24"/>
                <w:szCs w:val="24"/>
                <w:highlight w:val="yellow"/>
                <w:lang w:val="mn-MN"/>
              </w:rPr>
              <w:t>тогтворжуулагчаас</w:t>
            </w:r>
            <w:r w:rsidRPr="007641F1">
              <w:rPr>
                <w:rFonts w:ascii="Arial" w:hAnsi="Arial" w:cs="Arial"/>
                <w:sz w:val="24"/>
                <w:szCs w:val="24"/>
                <w:lang w:val="mn-MN"/>
              </w:rPr>
              <w:t xml:space="preserve"> тусдаа асаагчтай гэрэлтүүлэгт хамаарна. </w:t>
            </w:r>
            <w:r w:rsidR="00E22191" w:rsidRPr="007641F1">
              <w:rPr>
                <w:rFonts w:ascii="Arial" w:hAnsi="Arial" w:cs="Arial"/>
                <w:sz w:val="24"/>
                <w:szCs w:val="24"/>
                <w:highlight w:val="yellow"/>
                <w:lang w:val="mn-MN"/>
              </w:rPr>
              <w:t>Чийдэн</w:t>
            </w:r>
            <w:r w:rsidRPr="007641F1">
              <w:rPr>
                <w:rFonts w:ascii="Arial" w:hAnsi="Arial" w:cs="Arial"/>
                <w:sz w:val="24"/>
                <w:szCs w:val="24"/>
                <w:lang w:val="mn-MN"/>
              </w:rPr>
              <w:t xml:space="preserve"> дотор суурилуулсан  асаагчтай гэрэлтүүлгийн хувьд тавих шаардлагыг тодорхойлоогүй байна .</w:t>
            </w:r>
          </w:p>
          <w:p w14:paraId="7A2C7E41" w14:textId="77777777" w:rsidR="00A832C9" w:rsidRPr="007641F1" w:rsidRDefault="00A832C9" w:rsidP="005267A0">
            <w:pPr>
              <w:spacing w:after="60"/>
              <w:ind w:left="-23"/>
              <w:jc w:val="both"/>
              <w:rPr>
                <w:rFonts w:ascii="Arial" w:hAnsi="Arial" w:cs="Arial"/>
                <w:sz w:val="24"/>
                <w:szCs w:val="24"/>
                <w:highlight w:val="yellow"/>
                <w:lang w:val="mn-MN"/>
              </w:rPr>
            </w:pPr>
          </w:p>
          <w:p w14:paraId="17F47309" w14:textId="615DCBA9" w:rsidR="00A832C9" w:rsidRPr="007641F1" w:rsidRDefault="008101C6" w:rsidP="005267A0">
            <w:pPr>
              <w:spacing w:after="60"/>
              <w:ind w:left="-23"/>
              <w:jc w:val="both"/>
              <w:rPr>
                <w:rFonts w:ascii="Arial" w:hAnsi="Arial" w:cs="Arial"/>
                <w:sz w:val="24"/>
                <w:szCs w:val="24"/>
                <w:lang w:val="mn-MN"/>
              </w:rPr>
            </w:pPr>
            <w:r>
              <w:rPr>
                <w:rFonts w:ascii="Arial" w:hAnsi="Arial" w:cs="Arial"/>
                <w:sz w:val="24"/>
                <w:szCs w:val="24"/>
                <w:lang w:val="mn-MN"/>
              </w:rPr>
              <w:t>Чиглүүлсэн тусгалт</w:t>
            </w:r>
            <w:r w:rsidR="00A832C9" w:rsidRPr="007641F1">
              <w:rPr>
                <w:rFonts w:ascii="Arial" w:hAnsi="Arial" w:cs="Arial"/>
                <w:sz w:val="24"/>
                <w:szCs w:val="24"/>
                <w:lang w:val="mn-MN"/>
              </w:rPr>
              <w:t xml:space="preserve"> гэрэлтүүлэгийн шаардлагыг энэ 1-р бүлэгт оруулсан болно.</w:t>
            </w:r>
          </w:p>
          <w:p w14:paraId="17EDD7A5" w14:textId="77777777" w:rsidR="00A832C9" w:rsidRPr="007641F1" w:rsidRDefault="00A832C9" w:rsidP="005267A0">
            <w:pPr>
              <w:spacing w:after="60"/>
              <w:ind w:left="-23"/>
              <w:jc w:val="both"/>
              <w:rPr>
                <w:rFonts w:ascii="Arial" w:hAnsi="Arial" w:cs="Arial"/>
                <w:sz w:val="24"/>
                <w:szCs w:val="24"/>
                <w:lang w:val="mn-MN"/>
              </w:rPr>
            </w:pPr>
          </w:p>
          <w:p w14:paraId="1A76915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Ерөнхийдөө 1-р бүлэгт гэрэлтүүлгийн аюулгүй байдлын шаардлагыг тусгасан болно. Энэхүү 1-р бүлгийн зорилго нь IEC 60598-2 стандартын  үзүүлэлт бүрийн дагуу шаардлагатай байж болох ихэнх төрлийн гэрэлтүүлэгт хэрэглэгдэх боломжтой гэж үзсэн багц шаардлага болон туршилтуудаар </w:t>
            </w:r>
            <w:r w:rsidRPr="007641F1">
              <w:rPr>
                <w:rFonts w:ascii="Arial" w:hAnsi="Arial" w:cs="Arial"/>
                <w:sz w:val="24"/>
                <w:szCs w:val="24"/>
                <w:lang w:val="mn-MN"/>
              </w:rPr>
              <w:lastRenderedPageBreak/>
              <w:t>хангахад оршино. Иймээс  1-р бүлэг нь аль ч төрлийн гэрэлтүүлэгийн техникийн үзүүлэлтийг хамрахгүй бөгөөд түүний заалтууд нь IEC 60598-2 стандартын тохиромжтой хэсэгт зааснаар зөвхөн тусгай төрлийн гэрэлтүүлэгт хамаарна.</w:t>
            </w:r>
          </w:p>
          <w:p w14:paraId="51B2532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60598-2 стандартын бүлгүүд нь 1-р бүлгийн аль нэг хэсэгт иш татахдаа, тухайн хэсэг нь ямар хамааралтай болох, туршилтыг гүйцэтгэх дарааллыг зааж өгсөн болно; хэрэгцээтэй бол нэмэлт шаардлагуудыг багтаана</w:t>
            </w:r>
          </w:p>
          <w:p w14:paraId="412CE0E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1-р бүлгийн  хэсгүүдийг дугаарлах дараалал нь онцгой ач холбогдолгүй бөгөөд тэдгээрийн заалтыг ашиглах дараалал IEC 60598-2-ын тохиромжтой хэсгээр гэрэлтүүлгийн төрөл эсвэл группын   хувьд тус бүрд тодорхойлдог. IEC 60598-2               стандартын бүх хэсгүүд нь бие даасан байдаг тул түүний бусад хэсгүүдтэй холбогдох зүйл байхгүй  болно.</w:t>
            </w:r>
          </w:p>
          <w:p w14:paraId="71BBC5D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1-р бүлгийн аль ч хэсгийн шаардлагууд IEC 60598-2-ын хэсгүүдэд "IEC 60598-1-стандартын ...-р  хэсгийн шаардлагыг мөрдөнө" гэсэн хэлэлгээр дурдсан бол энэ хэлэлгийг 1-р бүлгийн энэ хэсгийн  бүх шаардлагуудыг  IEC 60598-2 стандартын энэ хэсгээр   тодорхойлогдсон тусгай төрлийн гэрэлтүүлгэд мөрдөж болохгүйгээс  бусдад нь мөрдөж болно гэж тайлбарлана.</w:t>
            </w:r>
          </w:p>
          <w:p w14:paraId="4BA0D7F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60079 стандартаар тодорхойлсоноор тэсрэлтийн хамгаалалттай гэрэлтүүлгийн хувьд, IEC 60079 стандартын шаардлагаас гадна IEC 60598 (тохиромжтой хэсгийг сонгох) стандартын шаардлагыг мөрдөнө. IEC 60598 болон IEC 60079 стандартын хооронд зөрчил гарсан тохиолдолд IEC 60079 стандартыг баримтлана.</w:t>
            </w:r>
          </w:p>
          <w:p w14:paraId="7489EE1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Аюулгүй байдлын сайжруулахад       байнгын нэмэлт өөрчлөлт,    залруулага оруулж байдаг стандартын ажилтай холбоотой  хамгийн сайн  технологийн дэвшлийг</w:t>
            </w:r>
            <w:r w:rsidRPr="007641F1" w:rsidDel="005774E0">
              <w:rPr>
                <w:rFonts w:ascii="Arial" w:hAnsi="Arial" w:cs="Arial"/>
                <w:sz w:val="24"/>
                <w:szCs w:val="24"/>
                <w:lang w:val="mn-MN"/>
              </w:rPr>
              <w:t xml:space="preserve"> </w:t>
            </w:r>
            <w:r w:rsidRPr="007641F1">
              <w:rPr>
                <w:rFonts w:ascii="Arial" w:hAnsi="Arial" w:cs="Arial"/>
                <w:sz w:val="24"/>
                <w:szCs w:val="24"/>
                <w:lang w:val="mn-MN"/>
              </w:rPr>
              <w:t>ашиглах нь  зайлшгүй юм.</w:t>
            </w:r>
          </w:p>
          <w:p w14:paraId="6A7F5CD0" w14:textId="77777777" w:rsidR="00A832C9" w:rsidRPr="007641F1" w:rsidRDefault="00A832C9" w:rsidP="005267A0">
            <w:pPr>
              <w:spacing w:after="60"/>
              <w:jc w:val="both"/>
              <w:rPr>
                <w:rFonts w:ascii="Arial" w:hAnsi="Arial" w:cs="Arial"/>
                <w:sz w:val="24"/>
                <w:szCs w:val="24"/>
                <w:lang w:val="mn-MN"/>
              </w:rPr>
            </w:pPr>
            <w:r w:rsidRPr="007641F1">
              <w:rPr>
                <w:rFonts w:ascii="Arial" w:hAnsi="Arial" w:cs="Arial"/>
                <w:sz w:val="24"/>
                <w:szCs w:val="24"/>
                <w:lang w:val="mn-MN"/>
              </w:rPr>
              <w:t>Бүс нутгийн стандартчиллын байгууллага нь үйлдвэрлэгч эсвэл стандартчиллын байгууллагаас үзүүлсэн өмнөх баримт бичигт нийцсэн бүтээгдэхүүнийг хамруулах зорилгоор  стандартдаа өөрчлөлт оруулж болно. Өөрчлөлтийг  эдгээр бүтээгдэхүүний хувьд өмнөх стандартыг тогтоосон хугацаа хүртэл үйлдвэрлэлд үргэлжлүүлэн хэрэглэж болно, үүний дараа шинэ стандарт мөрдөгдөнө.</w:t>
            </w:r>
          </w:p>
          <w:p w14:paraId="331898F7" w14:textId="77777777" w:rsidR="00A832C9" w:rsidRPr="007641F1" w:rsidRDefault="00A832C9" w:rsidP="005267A0">
            <w:pPr>
              <w:spacing w:after="60"/>
              <w:ind w:left="-23"/>
              <w:jc w:val="both"/>
              <w:rPr>
                <w:rFonts w:ascii="Arial" w:hAnsi="Arial" w:cs="Arial"/>
                <w:b/>
                <w:bCs/>
                <w:sz w:val="24"/>
                <w:szCs w:val="24"/>
                <w:lang w:val="mn-MN"/>
              </w:rPr>
            </w:pPr>
          </w:p>
          <w:p w14:paraId="51B109C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0.2 Норматив эшлэл</w:t>
            </w:r>
          </w:p>
          <w:p w14:paraId="0FD2080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Дараахь баримт бичгүүдийг стандартад дурдсан бөгөөд тэдгээрийн  агуулгын зарим эсвэл бүгд энэхүү баримт бичгийн шаардлагыг бүрдүүлдэг. Огноотой лавлагааны хувьд зөвхөн иш татсан хэвлэл хамаарна. Огноогүй лавлагааны хувьд иш татсан баримт бичгийн хамгийн сүүлийн хэвлэл (өөрчлөлтийг оруулаад) хамаарна.</w:t>
            </w:r>
          </w:p>
          <w:p w14:paraId="078A55AD" w14:textId="77777777" w:rsidR="00A832C9" w:rsidRPr="007641F1" w:rsidRDefault="00A832C9" w:rsidP="005267A0">
            <w:pPr>
              <w:spacing w:after="60"/>
              <w:ind w:left="-23"/>
              <w:jc w:val="both"/>
              <w:rPr>
                <w:rFonts w:ascii="Arial" w:hAnsi="Arial" w:cs="Arial"/>
                <w:sz w:val="24"/>
                <w:szCs w:val="24"/>
                <w:lang w:val="mn-MN"/>
              </w:rPr>
            </w:pPr>
          </w:p>
          <w:p w14:paraId="6105879E" w14:textId="63F6B27C" w:rsidR="00A832C9" w:rsidRPr="007641F1" w:rsidRDefault="00A832C9" w:rsidP="005267A0">
            <w:pPr>
              <w:spacing w:after="60"/>
              <w:ind w:left="-23"/>
              <w:jc w:val="both"/>
              <w:rPr>
                <w:rFonts w:ascii="Arial" w:hAnsi="Arial" w:cs="Arial"/>
                <w:color w:val="4472C4" w:themeColor="accent1"/>
                <w:sz w:val="24"/>
                <w:szCs w:val="24"/>
                <w:lang w:val="mn-MN"/>
              </w:rPr>
            </w:pPr>
            <w:r w:rsidRPr="007641F1">
              <w:rPr>
                <w:rFonts w:ascii="Arial" w:hAnsi="Arial" w:cs="Arial"/>
                <w:sz w:val="24"/>
                <w:szCs w:val="24"/>
                <w:lang w:val="mn-MN"/>
              </w:rPr>
              <w:t xml:space="preserve">IEC 60061  </w:t>
            </w:r>
            <w:r w:rsidRPr="007641F1">
              <w:rPr>
                <w:rFonts w:ascii="Arial" w:hAnsi="Arial" w:cs="Arial"/>
                <w:i/>
                <w:iCs/>
                <w:sz w:val="24"/>
                <w:szCs w:val="24"/>
                <w:lang w:val="mn-MN"/>
              </w:rPr>
              <w:t>(бүх эд анги),</w:t>
            </w:r>
            <w:r w:rsidRPr="007641F1">
              <w:rPr>
                <w:rFonts w:ascii="Arial" w:hAnsi="Arial" w:cs="Arial"/>
                <w:sz w:val="24"/>
                <w:szCs w:val="24"/>
                <w:lang w:val="mn-MN"/>
              </w:rPr>
              <w:t xml:space="preserve"> </w:t>
            </w:r>
            <w:r w:rsidRPr="007641F1">
              <w:rPr>
                <w:rFonts w:ascii="Arial" w:hAnsi="Arial" w:cs="Arial"/>
                <w:i/>
                <w:iCs/>
                <w:sz w:val="24"/>
                <w:szCs w:val="24"/>
                <w:lang w:val="mn-MN"/>
              </w:rPr>
              <w:t>хоорондын солилцоо  болон</w:t>
            </w:r>
            <w:r w:rsidRPr="007641F1" w:rsidDel="005B104B">
              <w:rPr>
                <w:rFonts w:ascii="Arial" w:hAnsi="Arial" w:cs="Arial"/>
                <w:i/>
                <w:iCs/>
                <w:sz w:val="24"/>
                <w:szCs w:val="24"/>
                <w:lang w:val="mn-MN"/>
              </w:rPr>
              <w:t xml:space="preserve"> </w:t>
            </w:r>
            <w:r w:rsidRPr="007641F1">
              <w:rPr>
                <w:rFonts w:ascii="Arial" w:hAnsi="Arial" w:cs="Arial"/>
                <w:i/>
                <w:iCs/>
                <w:sz w:val="24"/>
                <w:szCs w:val="24"/>
                <w:lang w:val="mn-MN"/>
              </w:rPr>
              <w:t xml:space="preserve">аюулгүй байдлын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 xml:space="preserve">т зориулсан хэмжүүртэй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Pr="007641F1">
              <w:rPr>
                <w:rFonts w:ascii="Arial" w:hAnsi="Arial" w:cs="Arial"/>
                <w:i/>
                <w:iCs/>
                <w:sz w:val="24"/>
                <w:szCs w:val="24"/>
                <w:highlight w:val="yellow"/>
                <w:lang w:val="mn-MN"/>
              </w:rPr>
              <w:t>малгай</w:t>
            </w:r>
            <w:r w:rsidRPr="007641F1">
              <w:rPr>
                <w:rFonts w:ascii="Arial" w:hAnsi="Arial" w:cs="Arial"/>
                <w:i/>
                <w:iCs/>
                <w:sz w:val="24"/>
                <w:szCs w:val="24"/>
                <w:lang w:val="mn-MN"/>
              </w:rPr>
              <w:t xml:space="preserve"> ба патронтай хамт</w:t>
            </w:r>
            <w:r w:rsidRPr="007641F1">
              <w:rPr>
                <w:rFonts w:ascii="Arial" w:hAnsi="Arial" w:cs="Arial"/>
                <w:sz w:val="24"/>
                <w:szCs w:val="24"/>
                <w:lang w:val="mn-MN"/>
              </w:rPr>
              <w:t xml:space="preserve"> </w:t>
            </w:r>
            <w:r w:rsidRPr="007641F1">
              <w:rPr>
                <w:rFonts w:ascii="Arial" w:hAnsi="Arial" w:cs="Arial"/>
                <w:color w:val="4472C4" w:themeColor="accent1"/>
                <w:sz w:val="24"/>
                <w:szCs w:val="24"/>
                <w:lang w:val="mn-MN"/>
              </w:rPr>
              <w:t>(</w:t>
            </w:r>
            <w:hyperlink r:id="rId10" w:history="1">
              <w:r w:rsidRPr="007641F1">
                <w:rPr>
                  <w:rStyle w:val="Hyperlink"/>
                  <w:rFonts w:ascii="Arial" w:hAnsi="Arial" w:cs="Arial"/>
                  <w:color w:val="4472C4" w:themeColor="accent1"/>
                  <w:sz w:val="24"/>
                  <w:szCs w:val="24"/>
                  <w:lang w:val="mn-MN"/>
                </w:rPr>
                <w:t>http://std.iec.ch/iec</w:t>
              </w:r>
            </w:hyperlink>
            <w:r w:rsidRPr="007641F1">
              <w:rPr>
                <w:rFonts w:ascii="Arial" w:hAnsi="Arial" w:cs="Arial"/>
                <w:color w:val="4472C4" w:themeColor="accent1"/>
                <w:sz w:val="24"/>
                <w:szCs w:val="24"/>
                <w:lang w:val="mn-MN"/>
              </w:rPr>
              <w:t>60061 хаягаас харж болно)</w:t>
            </w:r>
          </w:p>
          <w:p w14:paraId="2C3093F6" w14:textId="0EB5AF5C" w:rsidR="00A832C9" w:rsidRPr="007641F1" w:rsidRDefault="00A832C9" w:rsidP="005267A0">
            <w:pPr>
              <w:spacing w:after="60"/>
              <w:ind w:left="-23"/>
              <w:jc w:val="both"/>
              <w:rPr>
                <w:rFonts w:ascii="Arial" w:hAnsi="Arial" w:cs="Arial"/>
                <w:color w:val="4472C4" w:themeColor="accent1"/>
                <w:sz w:val="24"/>
                <w:szCs w:val="24"/>
                <w:lang w:val="mn-MN"/>
              </w:rPr>
            </w:pPr>
            <w:r w:rsidRPr="007641F1">
              <w:rPr>
                <w:rFonts w:ascii="Arial" w:hAnsi="Arial" w:cs="Arial"/>
                <w:sz w:val="24"/>
                <w:szCs w:val="24"/>
                <w:lang w:val="mn-MN"/>
              </w:rPr>
              <w:t xml:space="preserve">IEC 60061-2,  </w:t>
            </w:r>
            <w:r w:rsidRPr="007641F1">
              <w:rPr>
                <w:rFonts w:ascii="Arial" w:hAnsi="Arial" w:cs="Arial"/>
                <w:i/>
                <w:iCs/>
                <w:sz w:val="24"/>
                <w:szCs w:val="24"/>
                <w:lang w:val="mn-MN"/>
              </w:rPr>
              <w:t>хоорондын солилцоо  болон</w:t>
            </w:r>
            <w:r w:rsidRPr="007641F1" w:rsidDel="005B104B">
              <w:rPr>
                <w:rFonts w:ascii="Arial" w:hAnsi="Arial" w:cs="Arial"/>
                <w:i/>
                <w:iCs/>
                <w:sz w:val="24"/>
                <w:szCs w:val="24"/>
                <w:lang w:val="mn-MN"/>
              </w:rPr>
              <w:t xml:space="preserve"> </w:t>
            </w:r>
            <w:r w:rsidRPr="007641F1">
              <w:rPr>
                <w:rFonts w:ascii="Arial" w:hAnsi="Arial" w:cs="Arial"/>
                <w:i/>
                <w:iCs/>
                <w:sz w:val="24"/>
                <w:szCs w:val="24"/>
                <w:lang w:val="mn-MN"/>
              </w:rPr>
              <w:t xml:space="preserve">Бүлэг-2 -ын аюулгүй байдлын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т зориулсан хэмжүүртэй    хамт</w:t>
            </w:r>
            <w:r w:rsidRPr="007641F1">
              <w:rPr>
                <w:rFonts w:ascii="Arial" w:hAnsi="Arial" w:cs="Arial"/>
                <w:sz w:val="24"/>
                <w:szCs w:val="24"/>
                <w:lang w:val="mn-MN"/>
              </w:rPr>
              <w:t xml:space="preserve">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Pr="007641F1">
              <w:rPr>
                <w:rFonts w:ascii="Arial" w:hAnsi="Arial" w:cs="Arial"/>
                <w:i/>
                <w:iCs/>
                <w:sz w:val="24"/>
                <w:szCs w:val="24"/>
                <w:highlight w:val="yellow"/>
                <w:lang w:val="mn-MN"/>
              </w:rPr>
              <w:t>малгай</w:t>
            </w:r>
            <w:r w:rsidRPr="007641F1">
              <w:rPr>
                <w:rFonts w:ascii="Arial" w:hAnsi="Arial" w:cs="Arial"/>
                <w:i/>
                <w:iCs/>
                <w:sz w:val="24"/>
                <w:szCs w:val="24"/>
                <w:lang w:val="mn-MN"/>
              </w:rPr>
              <w:t xml:space="preserve"> ба патрон: Патронууд </w:t>
            </w:r>
            <w:r w:rsidRPr="007641F1">
              <w:rPr>
                <w:rFonts w:ascii="Arial" w:hAnsi="Arial" w:cs="Arial"/>
                <w:color w:val="4472C4" w:themeColor="accent1"/>
                <w:sz w:val="24"/>
                <w:szCs w:val="24"/>
                <w:lang w:val="mn-MN"/>
              </w:rPr>
              <w:t>(</w:t>
            </w:r>
            <w:hyperlink r:id="rId11" w:history="1">
              <w:r w:rsidRPr="007641F1">
                <w:rPr>
                  <w:rStyle w:val="Hyperlink"/>
                  <w:rFonts w:ascii="Arial" w:hAnsi="Arial" w:cs="Arial"/>
                  <w:color w:val="4472C4" w:themeColor="accent1"/>
                  <w:sz w:val="24"/>
                  <w:szCs w:val="24"/>
                  <w:lang w:val="mn-MN"/>
                </w:rPr>
                <w:t>http://std.iec.ch/iec</w:t>
              </w:r>
            </w:hyperlink>
            <w:r w:rsidRPr="007641F1">
              <w:rPr>
                <w:rFonts w:ascii="Arial" w:hAnsi="Arial" w:cs="Arial"/>
                <w:color w:val="4472C4" w:themeColor="accent1"/>
                <w:sz w:val="24"/>
                <w:szCs w:val="24"/>
                <w:lang w:val="mn-MN"/>
              </w:rPr>
              <w:t>60061 хаягаас харж болно)</w:t>
            </w:r>
          </w:p>
          <w:p w14:paraId="5EA91CDB" w14:textId="247CA04B" w:rsidR="00A832C9" w:rsidRPr="007641F1" w:rsidRDefault="00A832C9" w:rsidP="005267A0">
            <w:pPr>
              <w:spacing w:after="60"/>
              <w:jc w:val="both"/>
              <w:rPr>
                <w:rFonts w:ascii="Arial" w:hAnsi="Arial" w:cs="Arial"/>
                <w:color w:val="4472C4" w:themeColor="accent1"/>
                <w:sz w:val="24"/>
                <w:szCs w:val="24"/>
                <w:lang w:val="mn-MN"/>
              </w:rPr>
            </w:pPr>
            <w:r w:rsidRPr="007641F1">
              <w:rPr>
                <w:rFonts w:ascii="Arial" w:hAnsi="Arial" w:cs="Arial"/>
                <w:sz w:val="24"/>
                <w:szCs w:val="24"/>
                <w:lang w:val="mn-MN"/>
              </w:rPr>
              <w:t xml:space="preserve">IEC 60061-3, </w:t>
            </w:r>
            <w:r w:rsidRPr="007641F1">
              <w:rPr>
                <w:rFonts w:ascii="Arial" w:hAnsi="Arial" w:cs="Arial"/>
                <w:i/>
                <w:iCs/>
                <w:sz w:val="24"/>
                <w:szCs w:val="24"/>
                <w:lang w:val="mn-MN"/>
              </w:rPr>
              <w:t>стандарт  хоорондын солилцоо  болон</w:t>
            </w:r>
            <w:r w:rsidRPr="007641F1" w:rsidDel="005B104B">
              <w:rPr>
                <w:rFonts w:ascii="Arial" w:hAnsi="Arial" w:cs="Arial"/>
                <w:i/>
                <w:iCs/>
                <w:sz w:val="24"/>
                <w:szCs w:val="24"/>
                <w:lang w:val="mn-MN"/>
              </w:rPr>
              <w:t xml:space="preserve"> </w:t>
            </w:r>
            <w:r w:rsidRPr="007641F1">
              <w:rPr>
                <w:rFonts w:ascii="Arial" w:hAnsi="Arial" w:cs="Arial"/>
                <w:i/>
                <w:iCs/>
                <w:sz w:val="24"/>
                <w:szCs w:val="24"/>
                <w:lang w:val="mn-MN"/>
              </w:rPr>
              <w:t xml:space="preserve">Бүлэг-3 -ын аюулгүй байдлын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 xml:space="preserve">т зориулсан хэмжүүртэй    хамт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Pr="007641F1">
              <w:rPr>
                <w:rFonts w:ascii="Arial" w:hAnsi="Arial" w:cs="Arial"/>
                <w:i/>
                <w:iCs/>
                <w:sz w:val="24"/>
                <w:szCs w:val="24"/>
                <w:highlight w:val="yellow"/>
                <w:lang w:val="mn-MN"/>
              </w:rPr>
              <w:t>малгай</w:t>
            </w:r>
            <w:r w:rsidRPr="007641F1">
              <w:rPr>
                <w:rFonts w:ascii="Arial" w:hAnsi="Arial" w:cs="Arial"/>
                <w:i/>
                <w:iCs/>
                <w:sz w:val="24"/>
                <w:szCs w:val="24"/>
                <w:lang w:val="mn-MN"/>
              </w:rPr>
              <w:t xml:space="preserve"> ба патрон</w:t>
            </w:r>
            <w:r w:rsidRPr="007641F1">
              <w:rPr>
                <w:rFonts w:ascii="Arial" w:hAnsi="Arial" w:cs="Arial"/>
                <w:sz w:val="24"/>
                <w:szCs w:val="24"/>
                <w:lang w:val="mn-MN"/>
              </w:rPr>
              <w:t>:</w:t>
            </w:r>
            <w:r w:rsidRPr="007641F1">
              <w:rPr>
                <w:rFonts w:ascii="Arial" w:hAnsi="Arial" w:cs="Arial"/>
                <w:color w:val="4472C4" w:themeColor="accent1"/>
                <w:sz w:val="24"/>
                <w:szCs w:val="24"/>
                <w:lang w:val="mn-MN"/>
              </w:rPr>
              <w:t xml:space="preserve"> </w:t>
            </w:r>
            <w:r w:rsidRPr="007641F1">
              <w:rPr>
                <w:rFonts w:ascii="Arial" w:hAnsi="Arial" w:cs="Arial"/>
                <w:i/>
                <w:iCs/>
                <w:sz w:val="24"/>
                <w:szCs w:val="24"/>
                <w:lang w:val="mn-MN"/>
              </w:rPr>
              <w:t xml:space="preserve">Хэмжүүрүүд </w:t>
            </w:r>
            <w:r w:rsidRPr="007641F1">
              <w:rPr>
                <w:rFonts w:ascii="Arial" w:hAnsi="Arial" w:cs="Arial"/>
                <w:color w:val="4472C4" w:themeColor="accent1"/>
                <w:sz w:val="24"/>
                <w:szCs w:val="24"/>
                <w:lang w:val="mn-MN"/>
              </w:rPr>
              <w:t>(</w:t>
            </w:r>
            <w:hyperlink r:id="rId12" w:history="1">
              <w:r w:rsidRPr="007641F1">
                <w:rPr>
                  <w:rStyle w:val="Hyperlink"/>
                  <w:rFonts w:ascii="Arial" w:hAnsi="Arial" w:cs="Arial"/>
                  <w:color w:val="4472C4" w:themeColor="accent1"/>
                  <w:sz w:val="24"/>
                  <w:szCs w:val="24"/>
                  <w:lang w:val="mn-MN"/>
                </w:rPr>
                <w:t>http://std.iec.ch/iec</w:t>
              </w:r>
            </w:hyperlink>
            <w:r w:rsidRPr="007641F1">
              <w:rPr>
                <w:rFonts w:ascii="Arial" w:hAnsi="Arial" w:cs="Arial"/>
                <w:color w:val="4472C4" w:themeColor="accent1"/>
                <w:sz w:val="24"/>
                <w:szCs w:val="24"/>
                <w:lang w:val="mn-MN"/>
              </w:rPr>
              <w:t xml:space="preserve"> 60061 хаягаас харж болно)</w:t>
            </w:r>
          </w:p>
          <w:p w14:paraId="18C4EB42" w14:textId="77777777" w:rsidR="00A832C9" w:rsidRPr="007641F1" w:rsidRDefault="00A832C9" w:rsidP="005267A0">
            <w:pPr>
              <w:spacing w:after="60"/>
              <w:ind w:left="-23"/>
              <w:jc w:val="both"/>
              <w:rPr>
                <w:rFonts w:ascii="Arial" w:hAnsi="Arial" w:cs="Arial"/>
                <w:sz w:val="24"/>
                <w:szCs w:val="24"/>
                <w:lang w:val="mn-MN"/>
              </w:rPr>
            </w:pPr>
          </w:p>
          <w:p w14:paraId="5581F374" w14:textId="77777777" w:rsidR="00A832C9" w:rsidRPr="007641F1" w:rsidRDefault="00A832C9" w:rsidP="005267A0">
            <w:pPr>
              <w:spacing w:after="60"/>
              <w:ind w:left="-23"/>
              <w:rPr>
                <w:rFonts w:ascii="Arial" w:hAnsi="Arial" w:cs="Arial"/>
                <w:i/>
                <w:iCs/>
                <w:sz w:val="24"/>
                <w:szCs w:val="24"/>
                <w:lang w:val="mn-MN"/>
              </w:rPr>
            </w:pPr>
            <w:r w:rsidRPr="007641F1">
              <w:rPr>
                <w:rFonts w:ascii="Arial" w:hAnsi="Arial" w:cs="Arial"/>
                <w:sz w:val="24"/>
                <w:szCs w:val="24"/>
                <w:lang w:val="mn-MN"/>
              </w:rPr>
              <w:t xml:space="preserve">IEC 60065:2014,  </w:t>
            </w:r>
            <w:r w:rsidRPr="007641F1">
              <w:rPr>
                <w:rFonts w:ascii="Arial" w:hAnsi="Arial" w:cs="Arial"/>
                <w:i/>
                <w:iCs/>
                <w:sz w:val="24"/>
                <w:szCs w:val="24"/>
                <w:lang w:val="mn-MN"/>
              </w:rPr>
              <w:t>Аудио, видео болон түүнтэй төстэй электрон төхөөрөмж - Аюулгүй байдлын шаардлага</w:t>
            </w:r>
          </w:p>
          <w:p w14:paraId="756596FC"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IEC60068-2-6:2007,  </w:t>
            </w:r>
            <w:r w:rsidRPr="007641F1">
              <w:rPr>
                <w:rFonts w:ascii="Arial" w:hAnsi="Arial" w:cs="Arial"/>
                <w:i/>
                <w:iCs/>
                <w:sz w:val="24"/>
                <w:szCs w:val="24"/>
                <w:lang w:val="mn-MN"/>
              </w:rPr>
              <w:t>Хүрээлэн буй орчны туршилт – Бүлэг 2-6: Туршилтууд - Туршилт Fc: Чичиргээ (синусоид)</w:t>
            </w:r>
          </w:p>
          <w:p w14:paraId="555E2653"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IEC60068-2-14:2009,</w:t>
            </w:r>
            <w:r w:rsidRPr="007641F1">
              <w:rPr>
                <w:rFonts w:ascii="Arial" w:hAnsi="Arial" w:cs="Arial"/>
                <w:i/>
                <w:iCs/>
                <w:sz w:val="24"/>
                <w:szCs w:val="24"/>
                <w:lang w:val="mn-MN"/>
              </w:rPr>
              <w:t>Хүрээлэн буй орчны туршилт – Бүлэг 2-14: Туршилтууд – Туршилт N: Температурын өөрчлөлт</w:t>
            </w:r>
          </w:p>
          <w:p w14:paraId="17F123D5" w14:textId="77777777" w:rsidR="00A832C9" w:rsidRPr="007641F1" w:rsidRDefault="00A832C9" w:rsidP="005267A0">
            <w:pPr>
              <w:spacing w:after="60"/>
              <w:ind w:left="-23"/>
              <w:jc w:val="both"/>
              <w:rPr>
                <w:rFonts w:ascii="Arial" w:hAnsi="Arial" w:cs="Arial"/>
                <w:sz w:val="24"/>
                <w:szCs w:val="24"/>
                <w:lang w:val="mn-MN"/>
              </w:rPr>
            </w:pPr>
          </w:p>
          <w:p w14:paraId="18F86884"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IEC60068-2-31:2008,</w:t>
            </w:r>
            <w:r w:rsidRPr="007641F1">
              <w:rPr>
                <w:rFonts w:ascii="Arial" w:hAnsi="Arial" w:cs="Arial"/>
                <w:i/>
                <w:iCs/>
                <w:sz w:val="24"/>
                <w:szCs w:val="24"/>
                <w:lang w:val="mn-MN"/>
              </w:rPr>
              <w:t>Хүрээлэн буй орчны туршилт – Бүлэг 2-31: Туршилтууд - Туршилт Ec: Болгоомжгүй харьцсанаас болж цохигдох, үндсэндээ туршигдаж байгаа тоног төхөөрөмжийн төрөл</w:t>
            </w:r>
          </w:p>
          <w:p w14:paraId="0CCE4408" w14:textId="77777777" w:rsidR="00A832C9" w:rsidRPr="007641F1" w:rsidRDefault="00A832C9" w:rsidP="005267A0">
            <w:pPr>
              <w:spacing w:after="60"/>
              <w:ind w:left="-23"/>
              <w:jc w:val="both"/>
              <w:rPr>
                <w:rFonts w:ascii="Arial" w:hAnsi="Arial" w:cs="Arial"/>
                <w:sz w:val="24"/>
                <w:szCs w:val="24"/>
                <w:lang w:val="mn-MN"/>
              </w:rPr>
            </w:pPr>
          </w:p>
          <w:p w14:paraId="6014A399"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60068-2-75 , </w:t>
            </w:r>
            <w:r w:rsidRPr="007641F1">
              <w:rPr>
                <w:rFonts w:ascii="Arial" w:hAnsi="Arial" w:cs="Arial"/>
                <w:i/>
                <w:iCs/>
                <w:sz w:val="24"/>
                <w:szCs w:val="24"/>
                <w:lang w:val="mn-MN"/>
              </w:rPr>
              <w:t>Хүрээлэн буй орчны туршилт</w:t>
            </w:r>
          </w:p>
          <w:p w14:paraId="12D5035F"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i/>
                <w:iCs/>
                <w:sz w:val="24"/>
                <w:szCs w:val="24"/>
                <w:lang w:val="mn-MN"/>
              </w:rPr>
              <w:t xml:space="preserve"> -Бүлэг 2-75: Туршилтууд - Туршилт Eh: Цохилтын туршилт</w:t>
            </w:r>
          </w:p>
          <w:p w14:paraId="10EEFE60" w14:textId="77777777" w:rsidR="00A832C9" w:rsidRPr="007641F1" w:rsidRDefault="00A832C9" w:rsidP="005267A0">
            <w:pPr>
              <w:spacing w:after="60"/>
              <w:ind w:left="-23"/>
              <w:jc w:val="both"/>
              <w:rPr>
                <w:rFonts w:ascii="Arial" w:hAnsi="Arial" w:cs="Arial"/>
                <w:sz w:val="24"/>
                <w:szCs w:val="24"/>
                <w:lang w:val="mn-MN"/>
              </w:rPr>
            </w:pPr>
          </w:p>
          <w:p w14:paraId="3BA15874" w14:textId="2F8B23A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TR 60083 , </w:t>
            </w:r>
            <w:r w:rsidRPr="007641F1">
              <w:rPr>
                <w:rFonts w:ascii="Arial" w:hAnsi="Arial" w:cs="Arial"/>
                <w:i/>
                <w:iCs/>
                <w:sz w:val="24"/>
                <w:szCs w:val="24"/>
                <w:lang w:val="mn-MN"/>
              </w:rPr>
              <w:t xml:space="preserve">IEC-ийн гишүүн орнуудад стандартчилагдсан гэр ахуйн болон ижил төстэй ерөнхий хэрэглээний залгуур ба </w:t>
            </w:r>
            <w:r w:rsidR="007B36C7" w:rsidRPr="007641F1">
              <w:rPr>
                <w:rFonts w:ascii="Arial" w:hAnsi="Arial" w:cs="Arial"/>
                <w:i/>
                <w:iCs/>
                <w:sz w:val="24"/>
                <w:szCs w:val="24"/>
                <w:lang w:val="mn-MN"/>
              </w:rPr>
              <w:t>залгуур</w:t>
            </w:r>
          </w:p>
          <w:p w14:paraId="37CB4118" w14:textId="77777777" w:rsidR="00A832C9" w:rsidRPr="007641F1" w:rsidRDefault="00A832C9" w:rsidP="005267A0">
            <w:pPr>
              <w:spacing w:after="60"/>
              <w:ind w:left="-23"/>
              <w:jc w:val="both"/>
              <w:rPr>
                <w:rFonts w:ascii="Arial" w:hAnsi="Arial" w:cs="Arial"/>
                <w:sz w:val="24"/>
                <w:szCs w:val="24"/>
                <w:lang w:val="mn-MN"/>
              </w:rPr>
            </w:pPr>
          </w:p>
          <w:p w14:paraId="0B8CFF3A"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lastRenderedPageBreak/>
              <w:t xml:space="preserve">IEC 60085 стандарт, </w:t>
            </w:r>
            <w:r w:rsidRPr="007641F1">
              <w:rPr>
                <w:rFonts w:ascii="Arial" w:hAnsi="Arial" w:cs="Arial"/>
                <w:i/>
                <w:iCs/>
                <w:sz w:val="24"/>
                <w:szCs w:val="24"/>
                <w:lang w:val="mn-MN"/>
              </w:rPr>
              <w:t xml:space="preserve">Цахилгаан тусгаарлалт - Дулааны </w:t>
            </w:r>
            <w:r w:rsidRPr="007641F1">
              <w:rPr>
                <w:rFonts w:ascii="Arial" w:hAnsi="Arial" w:cs="Arial"/>
                <w:i/>
                <w:iCs/>
                <w:sz w:val="24"/>
                <w:szCs w:val="24"/>
                <w:highlight w:val="yellow"/>
                <w:lang w:val="mn-MN"/>
              </w:rPr>
              <w:t>үнэлгээ ба тодорхойлолт</w:t>
            </w:r>
            <w:r w:rsidRPr="007641F1">
              <w:rPr>
                <w:rFonts w:ascii="Arial" w:hAnsi="Arial" w:cs="Arial"/>
                <w:i/>
                <w:iCs/>
                <w:sz w:val="24"/>
                <w:szCs w:val="24"/>
                <w:lang w:val="mn-MN"/>
              </w:rPr>
              <w:t xml:space="preserve"> /ангилал ба тодорхойлолт/</w:t>
            </w:r>
          </w:p>
          <w:p w14:paraId="3B280ED1" w14:textId="77777777" w:rsidR="00A832C9" w:rsidRPr="007641F1" w:rsidRDefault="00A832C9" w:rsidP="005267A0">
            <w:pPr>
              <w:spacing w:after="60"/>
              <w:ind w:left="-23"/>
              <w:jc w:val="both"/>
              <w:rPr>
                <w:rFonts w:ascii="Arial" w:hAnsi="Arial" w:cs="Arial"/>
                <w:sz w:val="24"/>
                <w:szCs w:val="24"/>
                <w:lang w:val="mn-MN"/>
              </w:rPr>
            </w:pPr>
          </w:p>
          <w:p w14:paraId="0ACD2AFD"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60112:2003 </w:t>
            </w:r>
            <w:r w:rsidRPr="007641F1">
              <w:rPr>
                <w:rFonts w:ascii="Arial" w:hAnsi="Arial" w:cs="Arial"/>
                <w:i/>
                <w:iCs/>
                <w:sz w:val="24"/>
                <w:szCs w:val="24"/>
                <w:lang w:val="mn-MN"/>
              </w:rPr>
              <w:t>, Хатуу тусгаарлагч материалын хяналтын  харьцуулсан индекс болон батламжийг тодорхойлох арга</w:t>
            </w:r>
          </w:p>
          <w:p w14:paraId="7BF6F530" w14:textId="77777777" w:rsidR="00A832C9" w:rsidRPr="007641F1" w:rsidRDefault="00A832C9" w:rsidP="005267A0">
            <w:pPr>
              <w:spacing w:after="60"/>
              <w:ind w:left="-23"/>
              <w:jc w:val="both"/>
              <w:rPr>
                <w:rFonts w:ascii="Arial" w:hAnsi="Arial" w:cs="Arial"/>
                <w:sz w:val="24"/>
                <w:szCs w:val="24"/>
                <w:lang w:val="mn-MN"/>
              </w:rPr>
            </w:pPr>
          </w:p>
          <w:p w14:paraId="4C29250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60155 , </w:t>
            </w:r>
            <w:r w:rsidRPr="007641F1">
              <w:rPr>
                <w:rFonts w:ascii="Arial" w:hAnsi="Arial" w:cs="Arial"/>
                <w:i/>
                <w:iCs/>
                <w:sz w:val="24"/>
                <w:szCs w:val="24"/>
                <w:lang w:val="mn-MN"/>
              </w:rPr>
              <w:t>Флюресцент гэрлийн гэрэл асаагч</w:t>
            </w:r>
          </w:p>
          <w:p w14:paraId="617D66DC" w14:textId="77777777" w:rsidR="00A832C9" w:rsidRPr="007641F1" w:rsidRDefault="00A832C9" w:rsidP="005267A0">
            <w:pPr>
              <w:spacing w:after="60"/>
              <w:ind w:left="-23"/>
              <w:jc w:val="both"/>
              <w:rPr>
                <w:rFonts w:ascii="Arial" w:hAnsi="Arial" w:cs="Arial"/>
                <w:sz w:val="24"/>
                <w:szCs w:val="24"/>
                <w:lang w:val="mn-MN"/>
              </w:rPr>
            </w:pPr>
          </w:p>
          <w:p w14:paraId="22DFFB69"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60227 (бүх эд анги),  </w:t>
            </w:r>
            <w:r w:rsidRPr="007641F1">
              <w:rPr>
                <w:rFonts w:ascii="Arial" w:hAnsi="Arial" w:cs="Arial"/>
                <w:i/>
                <w:iCs/>
                <w:sz w:val="24"/>
                <w:szCs w:val="24"/>
                <w:lang w:val="mn-MN"/>
              </w:rPr>
              <w:t>нэрлэсэн хүчдэл нь  450/750 В хүртэлх поливинил хлорид тусгаарлагчтай кабель</w:t>
            </w:r>
          </w:p>
          <w:p w14:paraId="05BCBDCB" w14:textId="77777777" w:rsidR="00A832C9" w:rsidRPr="007641F1" w:rsidRDefault="00A832C9" w:rsidP="005267A0">
            <w:pPr>
              <w:spacing w:after="60"/>
              <w:ind w:left="-23"/>
              <w:jc w:val="both"/>
              <w:rPr>
                <w:rFonts w:ascii="Arial" w:hAnsi="Arial" w:cs="Arial"/>
                <w:sz w:val="24"/>
                <w:szCs w:val="24"/>
                <w:lang w:val="mn-MN"/>
              </w:rPr>
            </w:pPr>
          </w:p>
          <w:p w14:paraId="34C9D5A3" w14:textId="0CFDA6A2"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60238:2016, </w:t>
            </w:r>
            <w:r w:rsidRPr="007641F1">
              <w:rPr>
                <w:rFonts w:ascii="Arial" w:hAnsi="Arial" w:cs="Arial"/>
                <w:i/>
                <w:iCs/>
                <w:sz w:val="24"/>
                <w:szCs w:val="24"/>
                <w:lang w:val="mn-MN"/>
              </w:rPr>
              <w:t xml:space="preserve">Эдисоны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патрон </w:t>
            </w:r>
          </w:p>
          <w:p w14:paraId="3E158D3B" w14:textId="77777777" w:rsidR="00A832C9" w:rsidRPr="007641F1" w:rsidRDefault="00A832C9" w:rsidP="005267A0">
            <w:pPr>
              <w:spacing w:after="60"/>
              <w:ind w:left="-23"/>
              <w:jc w:val="both"/>
              <w:rPr>
                <w:rFonts w:ascii="Arial" w:hAnsi="Arial" w:cs="Arial"/>
                <w:sz w:val="24"/>
                <w:szCs w:val="24"/>
                <w:lang w:val="mn-MN"/>
              </w:rPr>
            </w:pPr>
          </w:p>
          <w:p w14:paraId="5BD7E10E"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60245   (бүх эд анги), </w:t>
            </w:r>
            <w:r w:rsidRPr="007641F1">
              <w:rPr>
                <w:rFonts w:ascii="Arial" w:hAnsi="Arial" w:cs="Arial"/>
                <w:i/>
                <w:iCs/>
                <w:sz w:val="24"/>
                <w:szCs w:val="24"/>
                <w:lang w:val="mn-MN"/>
              </w:rPr>
              <w:t xml:space="preserve">нэрлэсэн  хүчдэл нь 450/750 В  хүртэлх резинэн тусгаарлагчтай кабель </w:t>
            </w:r>
          </w:p>
          <w:p w14:paraId="03E1C103"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60320  (бүх эд анги), </w:t>
            </w:r>
            <w:r w:rsidRPr="007641F1">
              <w:rPr>
                <w:rFonts w:ascii="Arial" w:hAnsi="Arial" w:cs="Arial"/>
                <w:i/>
                <w:iCs/>
                <w:sz w:val="24"/>
                <w:szCs w:val="24"/>
                <w:lang w:val="mn-MN"/>
              </w:rPr>
              <w:t>Ахуйн болон ижил төстэй  зориулалт бүхий цахилгаан хэрэгслийн холбогчууд</w:t>
            </w:r>
          </w:p>
          <w:p w14:paraId="06B64B49" w14:textId="48BDA921"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60360 </w:t>
            </w:r>
            <w:r w:rsidRPr="007641F1">
              <w:rPr>
                <w:rFonts w:ascii="Arial" w:hAnsi="Arial" w:cs="Arial"/>
                <w:i/>
                <w:iCs/>
                <w:sz w:val="24"/>
                <w:szCs w:val="24"/>
                <w:lang w:val="mn-MN"/>
              </w:rPr>
              <w:t xml:space="preserve">,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Pr="007641F1">
              <w:rPr>
                <w:rFonts w:ascii="Arial" w:hAnsi="Arial" w:cs="Arial"/>
                <w:i/>
                <w:iCs/>
                <w:sz w:val="24"/>
                <w:szCs w:val="24"/>
                <w:highlight w:val="yellow"/>
                <w:lang w:val="mn-MN"/>
              </w:rPr>
              <w:t>малгайны</w:t>
            </w:r>
            <w:r w:rsidRPr="007641F1">
              <w:rPr>
                <w:rFonts w:ascii="Arial" w:hAnsi="Arial" w:cs="Arial"/>
                <w:i/>
                <w:iCs/>
                <w:sz w:val="24"/>
                <w:szCs w:val="24"/>
                <w:lang w:val="mn-MN"/>
              </w:rPr>
              <w:t xml:space="preserve"> температурын өсөлтийг хэмжих стандарт арга</w:t>
            </w:r>
          </w:p>
          <w:p w14:paraId="1A72F608" w14:textId="77777777" w:rsidR="00A832C9" w:rsidRPr="007641F1" w:rsidRDefault="00A832C9" w:rsidP="005267A0">
            <w:pPr>
              <w:spacing w:after="60"/>
              <w:ind w:left="-23"/>
              <w:jc w:val="both"/>
              <w:rPr>
                <w:rFonts w:ascii="Arial" w:hAnsi="Arial" w:cs="Arial"/>
                <w:i/>
                <w:iCs/>
                <w:sz w:val="24"/>
                <w:szCs w:val="24"/>
                <w:lang w:val="mn-MN"/>
              </w:rPr>
            </w:pPr>
          </w:p>
          <w:p w14:paraId="47554176"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60384-14 , </w:t>
            </w:r>
            <w:r w:rsidRPr="007641F1">
              <w:rPr>
                <w:rFonts w:ascii="Arial" w:hAnsi="Arial" w:cs="Arial"/>
                <w:i/>
                <w:iCs/>
                <w:sz w:val="24"/>
                <w:szCs w:val="24"/>
                <w:lang w:val="mn-MN"/>
              </w:rPr>
              <w:t>Цахим төхөөрөмжид ашиглах суурин конденсаторууд -Бүлэг 14: Хэсгийн тодорхойлолт - Цахилгаан соронзон интер- ференцийг дарахад болон тэжээлийн сүлжээнд холбох суурин конденсаторууд</w:t>
            </w:r>
          </w:p>
          <w:p w14:paraId="2CBD1A52" w14:textId="77777777" w:rsidR="00A832C9" w:rsidRPr="007641F1" w:rsidRDefault="00A832C9" w:rsidP="005267A0">
            <w:pPr>
              <w:spacing w:after="60"/>
              <w:ind w:left="-23"/>
              <w:jc w:val="both"/>
              <w:rPr>
                <w:rFonts w:ascii="Arial" w:hAnsi="Arial" w:cs="Arial"/>
                <w:i/>
                <w:iCs/>
                <w:sz w:val="24"/>
                <w:szCs w:val="24"/>
                <w:lang w:val="mn-MN"/>
              </w:rPr>
            </w:pPr>
          </w:p>
          <w:p w14:paraId="6DA7761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60417 , </w:t>
            </w:r>
            <w:r w:rsidRPr="007641F1">
              <w:rPr>
                <w:rFonts w:ascii="Arial" w:hAnsi="Arial" w:cs="Arial"/>
                <w:i/>
                <w:iCs/>
                <w:sz w:val="24"/>
                <w:szCs w:val="24"/>
                <w:lang w:val="mn-MN"/>
              </w:rPr>
              <w:t>Төхөөрөмжид ашиглах график тэмдэг</w:t>
            </w:r>
            <w:r w:rsidRPr="007641F1">
              <w:rPr>
                <w:rFonts w:ascii="Arial" w:hAnsi="Arial" w:cs="Arial"/>
                <w:sz w:val="24"/>
                <w:szCs w:val="24"/>
                <w:lang w:val="mn-MN"/>
              </w:rPr>
              <w:t xml:space="preserve"> </w:t>
            </w:r>
            <w:r w:rsidRPr="007641F1">
              <w:rPr>
                <w:rFonts w:ascii="Arial" w:hAnsi="Arial" w:cs="Arial"/>
                <w:color w:val="4472C4" w:themeColor="accent1"/>
                <w:sz w:val="24"/>
                <w:szCs w:val="24"/>
                <w:lang w:val="mn-MN"/>
              </w:rPr>
              <w:t>(http://www.graphical-simbols.info/equipment хаягаас харах боломжтой)</w:t>
            </w:r>
          </w:p>
          <w:p w14:paraId="4C69E99B" w14:textId="77777777" w:rsidR="00A832C9" w:rsidRPr="007641F1" w:rsidRDefault="00A832C9" w:rsidP="005267A0">
            <w:pPr>
              <w:spacing w:after="60"/>
              <w:ind w:left="-23"/>
              <w:jc w:val="both"/>
              <w:rPr>
                <w:rFonts w:ascii="Arial" w:hAnsi="Arial" w:cs="Arial"/>
                <w:sz w:val="24"/>
                <w:szCs w:val="24"/>
                <w:lang w:val="mn-MN"/>
              </w:rPr>
            </w:pPr>
          </w:p>
          <w:p w14:paraId="1633C165" w14:textId="099C1B3D"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60432-1: 1999 , </w:t>
            </w:r>
            <w:r w:rsidRPr="007641F1">
              <w:rPr>
                <w:rFonts w:ascii="Arial" w:hAnsi="Arial" w:cs="Arial"/>
                <w:i/>
                <w:iCs/>
                <w:sz w:val="24"/>
                <w:szCs w:val="24"/>
                <w:lang w:val="mn-MN"/>
              </w:rPr>
              <w:t xml:space="preserve">Улайсдаг чийдэн - Аюулгүй байдлын үзүүлэлтүүд - Бүлэг1:  Ахуйн болон ижил төстэй  гэрэлтүүлгийн зориулалт бүхий вольфрамын утсан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 / улайсах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w:t>
            </w:r>
          </w:p>
          <w:p w14:paraId="5A8EEA4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60432-1:1999/AMD1:2005 стандарт</w:t>
            </w:r>
          </w:p>
          <w:p w14:paraId="37BD79A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60432-1:1999/AMD2:2011 стандарт</w:t>
            </w:r>
          </w:p>
          <w:p w14:paraId="7AF1FFA5" w14:textId="77777777" w:rsidR="00A832C9" w:rsidRPr="007641F1" w:rsidRDefault="00A832C9" w:rsidP="005267A0">
            <w:pPr>
              <w:spacing w:after="60"/>
              <w:ind w:left="-23"/>
              <w:jc w:val="both"/>
              <w:rPr>
                <w:rFonts w:ascii="Arial" w:hAnsi="Arial" w:cs="Arial"/>
                <w:sz w:val="24"/>
                <w:szCs w:val="24"/>
                <w:lang w:val="mn-MN"/>
              </w:rPr>
            </w:pPr>
          </w:p>
          <w:p w14:paraId="30E94B50" w14:textId="2C99ED15"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60432-2:1999 стандарт, </w:t>
            </w:r>
            <w:r w:rsidRPr="007641F1">
              <w:rPr>
                <w:rFonts w:ascii="Arial" w:hAnsi="Arial" w:cs="Arial"/>
                <w:i/>
                <w:iCs/>
                <w:sz w:val="24"/>
                <w:szCs w:val="24"/>
                <w:lang w:val="mn-MN"/>
              </w:rPr>
              <w:t xml:space="preserve">Улайсах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 - Аюулгүй байдлын үзүүлэлтүүд – Бүлэг 2:  Ахуйн болон ижил төстэй  гэрэлтүүлгийн зориулалт бүхий вольфрамын галоген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 улайсах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w:t>
            </w:r>
          </w:p>
          <w:p w14:paraId="00FB04F9" w14:textId="77777777" w:rsidR="00A832C9" w:rsidRPr="007641F1" w:rsidRDefault="00A832C9" w:rsidP="005267A0">
            <w:pPr>
              <w:spacing w:after="60"/>
              <w:ind w:left="-23"/>
              <w:jc w:val="both"/>
              <w:rPr>
                <w:rFonts w:ascii="Arial" w:hAnsi="Arial" w:cs="Arial"/>
                <w:sz w:val="24"/>
                <w:szCs w:val="24"/>
                <w:lang w:val="mn-MN"/>
              </w:rPr>
            </w:pPr>
          </w:p>
          <w:p w14:paraId="38FA6DD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60432-2:1999/AMD1:2005 стандарт</w:t>
            </w:r>
          </w:p>
          <w:p w14:paraId="7A53CEF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60432-2:1999/AMD2:2012 стандарт</w:t>
            </w:r>
          </w:p>
          <w:p w14:paraId="7C375EBF" w14:textId="77777777" w:rsidR="00A832C9" w:rsidRPr="007641F1" w:rsidRDefault="00A832C9" w:rsidP="005267A0">
            <w:pPr>
              <w:spacing w:after="60"/>
              <w:ind w:left="-23"/>
              <w:jc w:val="both"/>
              <w:rPr>
                <w:rFonts w:ascii="Arial" w:hAnsi="Arial" w:cs="Arial"/>
                <w:sz w:val="24"/>
                <w:szCs w:val="24"/>
                <w:lang w:val="mn-MN"/>
              </w:rPr>
            </w:pPr>
          </w:p>
          <w:p w14:paraId="733ACC2E"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60529, Тусгай </w:t>
            </w:r>
            <w:r w:rsidRPr="007641F1">
              <w:rPr>
                <w:rFonts w:ascii="Arial" w:hAnsi="Arial" w:cs="Arial"/>
                <w:i/>
                <w:iCs/>
                <w:sz w:val="24"/>
                <w:szCs w:val="24"/>
                <w:lang w:val="mn-MN"/>
              </w:rPr>
              <w:t>гэрээр хамгаалагдсан хамгаа -лалтын зэрэг (IP код)</w:t>
            </w:r>
          </w:p>
          <w:p w14:paraId="31B7F839" w14:textId="77777777" w:rsidR="00A832C9" w:rsidRPr="007641F1" w:rsidRDefault="00A832C9" w:rsidP="005267A0">
            <w:pPr>
              <w:spacing w:after="60"/>
              <w:ind w:left="-23"/>
              <w:jc w:val="both"/>
              <w:rPr>
                <w:rFonts w:ascii="Arial" w:hAnsi="Arial" w:cs="Arial"/>
                <w:sz w:val="24"/>
                <w:szCs w:val="24"/>
                <w:lang w:val="mn-MN"/>
              </w:rPr>
            </w:pPr>
          </w:p>
          <w:p w14:paraId="79BA71C1"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60570:2003, </w:t>
            </w:r>
            <w:r w:rsidRPr="007641F1">
              <w:rPr>
                <w:rFonts w:ascii="Arial" w:hAnsi="Arial" w:cs="Arial"/>
                <w:i/>
                <w:iCs/>
                <w:sz w:val="24"/>
                <w:szCs w:val="24"/>
                <w:lang w:val="mn-MN"/>
              </w:rPr>
              <w:t>Гэрэлтүүлгэд зориулсан цахилгаан хангамжийн хөдөлгөөнт систем</w:t>
            </w:r>
          </w:p>
          <w:p w14:paraId="00AAEB2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60570:2003/AMD1:2017</w:t>
            </w:r>
          </w:p>
          <w:p w14:paraId="380C22B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60570:2003/AMD2:2019</w:t>
            </w:r>
          </w:p>
          <w:p w14:paraId="449BACE1" w14:textId="77777777" w:rsidR="00A832C9" w:rsidRPr="007641F1" w:rsidRDefault="00A832C9" w:rsidP="005267A0">
            <w:pPr>
              <w:spacing w:after="60"/>
              <w:ind w:left="-23"/>
              <w:jc w:val="both"/>
              <w:rPr>
                <w:rFonts w:ascii="Arial" w:hAnsi="Arial" w:cs="Arial"/>
                <w:sz w:val="24"/>
                <w:szCs w:val="24"/>
                <w:lang w:val="mn-MN"/>
              </w:rPr>
            </w:pPr>
          </w:p>
          <w:p w14:paraId="23440B1B"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60598-2(бүх  хэсгүүд ), </w:t>
            </w:r>
            <w:r w:rsidRPr="007641F1">
              <w:rPr>
                <w:rFonts w:ascii="Arial" w:hAnsi="Arial" w:cs="Arial"/>
                <w:i/>
                <w:iCs/>
                <w:sz w:val="24"/>
                <w:szCs w:val="24"/>
                <w:lang w:val="mn-MN"/>
              </w:rPr>
              <w:t>Гэрэлтүүлэг– Бүлэг 2: Тусгай шаардлага</w:t>
            </w:r>
          </w:p>
          <w:p w14:paraId="046ADCB6" w14:textId="77777777" w:rsidR="00A832C9" w:rsidRPr="007641F1" w:rsidRDefault="00A832C9" w:rsidP="005267A0">
            <w:pPr>
              <w:spacing w:after="60"/>
              <w:ind w:left="-23"/>
              <w:jc w:val="both"/>
              <w:rPr>
                <w:rFonts w:ascii="Arial" w:hAnsi="Arial" w:cs="Arial"/>
                <w:sz w:val="24"/>
                <w:szCs w:val="24"/>
                <w:lang w:val="mn-MN"/>
              </w:rPr>
            </w:pPr>
          </w:p>
          <w:p w14:paraId="12A1D3B0"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60598-2-4:2017 </w:t>
            </w:r>
            <w:r w:rsidRPr="007641F1">
              <w:rPr>
                <w:rFonts w:ascii="Arial" w:hAnsi="Arial" w:cs="Arial"/>
                <w:i/>
                <w:iCs/>
                <w:sz w:val="24"/>
                <w:szCs w:val="24"/>
                <w:lang w:val="mn-MN"/>
              </w:rPr>
              <w:t>Гэрэлтүүлэг – Бүлэг 2-4: Тусгай шаардлага - Зөөврийн ердийн зориулалтын гэрэлтүүлэг</w:t>
            </w:r>
          </w:p>
          <w:p w14:paraId="6542C8CC" w14:textId="77777777" w:rsidR="00A832C9" w:rsidRPr="007641F1" w:rsidRDefault="00A832C9" w:rsidP="005267A0">
            <w:pPr>
              <w:spacing w:after="60"/>
              <w:ind w:left="-23"/>
              <w:jc w:val="both"/>
              <w:rPr>
                <w:rFonts w:ascii="Arial" w:hAnsi="Arial" w:cs="Arial"/>
                <w:sz w:val="24"/>
                <w:szCs w:val="24"/>
                <w:lang w:val="mn-MN"/>
              </w:rPr>
            </w:pPr>
          </w:p>
          <w:p w14:paraId="4E1E2D59"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60603 (бүх хэсгүүд), </w:t>
            </w:r>
            <w:r w:rsidRPr="007641F1">
              <w:rPr>
                <w:rFonts w:ascii="Arial" w:hAnsi="Arial" w:cs="Arial"/>
                <w:i/>
                <w:iCs/>
                <w:sz w:val="24"/>
                <w:szCs w:val="24"/>
                <w:lang w:val="mn-MN"/>
              </w:rPr>
              <w:t>Хэвэлмэл хавтанд ашиглах 3 МГц-ээс доош давтамжид зориулсан холбогч.</w:t>
            </w:r>
          </w:p>
          <w:p w14:paraId="76BE971B" w14:textId="4B6BA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60662, </w:t>
            </w:r>
            <w:r w:rsidRPr="007641F1">
              <w:rPr>
                <w:rFonts w:ascii="Arial" w:hAnsi="Arial" w:cs="Arial"/>
                <w:i/>
                <w:iCs/>
                <w:sz w:val="24"/>
                <w:szCs w:val="24"/>
                <w:lang w:val="mn-MN"/>
              </w:rPr>
              <w:t xml:space="preserve">Өндөр даралтын натрийн уурын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  Онцлог үзүүлэлтүүд </w:t>
            </w:r>
          </w:p>
          <w:p w14:paraId="08B7D69B" w14:textId="77777777" w:rsidR="00A832C9" w:rsidRPr="007641F1" w:rsidRDefault="00A832C9" w:rsidP="005267A0">
            <w:pPr>
              <w:spacing w:after="60"/>
              <w:ind w:left="-23"/>
              <w:jc w:val="both"/>
              <w:rPr>
                <w:rFonts w:ascii="Arial" w:hAnsi="Arial" w:cs="Arial"/>
                <w:sz w:val="24"/>
                <w:szCs w:val="24"/>
                <w:lang w:val="mn-MN"/>
              </w:rPr>
            </w:pPr>
          </w:p>
          <w:p w14:paraId="0FB0AC16"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60664-4:2005, </w:t>
            </w:r>
            <w:r w:rsidRPr="007641F1">
              <w:rPr>
                <w:rFonts w:ascii="Arial" w:hAnsi="Arial" w:cs="Arial"/>
                <w:i/>
                <w:iCs/>
                <w:sz w:val="24"/>
                <w:szCs w:val="24"/>
                <w:lang w:val="mn-MN"/>
              </w:rPr>
              <w:t>Нам хүчдэлийн систем дэх тоног төхөөрөмжид зориулсан тусгаарлагчийн зохицуулалт – Бүлэг 4: Өндөр давтамжийн хүчдэлийн стрессийг тооцож үзэх</w:t>
            </w:r>
          </w:p>
          <w:p w14:paraId="07C68F2E" w14:textId="77777777" w:rsidR="00A832C9" w:rsidRPr="007641F1" w:rsidRDefault="00A832C9" w:rsidP="005267A0">
            <w:pPr>
              <w:spacing w:after="60"/>
              <w:ind w:left="-23"/>
              <w:jc w:val="both"/>
              <w:rPr>
                <w:rFonts w:ascii="Arial" w:hAnsi="Arial" w:cs="Arial"/>
                <w:sz w:val="24"/>
                <w:szCs w:val="24"/>
                <w:lang w:val="mn-MN"/>
              </w:rPr>
            </w:pPr>
          </w:p>
          <w:p w14:paraId="676F7A4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60684(бүх эд ангиудад), </w:t>
            </w:r>
            <w:r w:rsidRPr="007641F1">
              <w:rPr>
                <w:rFonts w:ascii="Arial" w:hAnsi="Arial" w:cs="Arial"/>
                <w:i/>
                <w:iCs/>
                <w:sz w:val="24"/>
                <w:szCs w:val="24"/>
                <w:lang w:val="mn-MN"/>
              </w:rPr>
              <w:t>Уян тусгаарлагч ханцуйвч</w:t>
            </w:r>
          </w:p>
          <w:p w14:paraId="3AB1DF56"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60695-2-11, </w:t>
            </w:r>
            <w:r w:rsidRPr="007641F1">
              <w:rPr>
                <w:rFonts w:ascii="Arial" w:hAnsi="Arial" w:cs="Arial"/>
                <w:i/>
                <w:iCs/>
                <w:sz w:val="24"/>
                <w:szCs w:val="24"/>
                <w:lang w:val="mn-MN"/>
              </w:rPr>
              <w:t xml:space="preserve">Галын аюулын туршилт – Бүлэг 2-11: Улайссан утсанд суурилсан туршилтын аргууд - Эцсийн бүтээгдэхүүнд зориулсан  улайссан  утасны шатамхай чанарыг шалгах арга </w:t>
            </w:r>
          </w:p>
          <w:p w14:paraId="54D1CA45" w14:textId="77777777" w:rsidR="00A832C9" w:rsidRPr="007641F1" w:rsidRDefault="00A832C9" w:rsidP="005267A0">
            <w:pPr>
              <w:spacing w:after="60"/>
              <w:ind w:left="-23"/>
              <w:jc w:val="both"/>
              <w:rPr>
                <w:rFonts w:ascii="Arial" w:hAnsi="Arial" w:cs="Arial"/>
                <w:sz w:val="24"/>
                <w:szCs w:val="24"/>
                <w:lang w:val="mn-MN"/>
              </w:rPr>
            </w:pPr>
          </w:p>
          <w:p w14:paraId="0F49A5B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60695-11-5, </w:t>
            </w:r>
            <w:r w:rsidRPr="007641F1">
              <w:rPr>
                <w:rFonts w:ascii="Arial" w:hAnsi="Arial" w:cs="Arial"/>
                <w:i/>
                <w:iCs/>
                <w:sz w:val="24"/>
                <w:szCs w:val="24"/>
                <w:lang w:val="mn-MN"/>
              </w:rPr>
              <w:t xml:space="preserve">Галын аюулын туршилт – Бүлэг 11-5: Туршилтын дөл – </w:t>
            </w:r>
            <w:r w:rsidRPr="007641F1">
              <w:rPr>
                <w:rFonts w:ascii="Arial" w:hAnsi="Arial" w:cs="Arial"/>
                <w:i/>
                <w:iCs/>
                <w:sz w:val="24"/>
                <w:szCs w:val="24"/>
                <w:highlight w:val="yellow"/>
                <w:lang w:val="mn-MN"/>
              </w:rPr>
              <w:t>Хялгасан дөлөнд суурилсан</w:t>
            </w:r>
            <w:r w:rsidRPr="007641F1">
              <w:rPr>
                <w:rFonts w:ascii="Arial" w:hAnsi="Arial" w:cs="Arial"/>
                <w:i/>
                <w:iCs/>
                <w:sz w:val="24"/>
                <w:szCs w:val="24"/>
                <w:lang w:val="mn-MN"/>
              </w:rPr>
              <w:t xml:space="preserve"> туршилтын арга - Төхөөрөмж, баталгаажуулах туршилтын аргачилал, заавар</w:t>
            </w:r>
            <w:r w:rsidRPr="007641F1">
              <w:rPr>
                <w:rFonts w:ascii="Arial" w:hAnsi="Arial" w:cs="Arial"/>
                <w:sz w:val="24"/>
                <w:szCs w:val="24"/>
                <w:lang w:val="mn-MN"/>
              </w:rPr>
              <w:t xml:space="preserve"> </w:t>
            </w:r>
          </w:p>
          <w:p w14:paraId="17671F7F"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60989, </w:t>
            </w:r>
            <w:r w:rsidRPr="007641F1">
              <w:rPr>
                <w:rFonts w:ascii="Arial" w:hAnsi="Arial" w:cs="Arial"/>
                <w:i/>
                <w:iCs/>
                <w:sz w:val="24"/>
                <w:szCs w:val="24"/>
                <w:lang w:val="mn-MN"/>
              </w:rPr>
              <w:t>Тусгаарлагч трансформатор, автотрансформатор, хувьсах трансформатор ба реактор</w:t>
            </w:r>
          </w:p>
          <w:p w14:paraId="6A2FFF96" w14:textId="77777777" w:rsidR="00A832C9" w:rsidRPr="007641F1" w:rsidRDefault="00A832C9" w:rsidP="005267A0">
            <w:pPr>
              <w:spacing w:after="60"/>
              <w:jc w:val="both"/>
              <w:rPr>
                <w:rFonts w:ascii="Arial" w:hAnsi="Arial" w:cs="Arial"/>
                <w:sz w:val="24"/>
                <w:szCs w:val="24"/>
                <w:lang w:val="mn-MN"/>
              </w:rPr>
            </w:pPr>
          </w:p>
          <w:p w14:paraId="4E6CFD06" w14:textId="77777777" w:rsidR="00A832C9" w:rsidRPr="007641F1" w:rsidRDefault="00A832C9" w:rsidP="005267A0">
            <w:pPr>
              <w:spacing w:after="60"/>
              <w:jc w:val="both"/>
              <w:rPr>
                <w:rFonts w:ascii="Arial" w:hAnsi="Arial" w:cs="Arial"/>
                <w:i/>
                <w:iCs/>
                <w:sz w:val="24"/>
                <w:szCs w:val="24"/>
                <w:lang w:val="mn-MN"/>
              </w:rPr>
            </w:pPr>
            <w:r w:rsidRPr="007641F1">
              <w:rPr>
                <w:rFonts w:ascii="Arial" w:hAnsi="Arial" w:cs="Arial"/>
                <w:sz w:val="24"/>
                <w:szCs w:val="24"/>
                <w:lang w:val="mn-MN"/>
              </w:rPr>
              <w:t xml:space="preserve">IEC 60990, </w:t>
            </w:r>
            <w:r w:rsidRPr="007641F1">
              <w:rPr>
                <w:rFonts w:ascii="Arial" w:hAnsi="Arial" w:cs="Arial"/>
                <w:i/>
                <w:iCs/>
                <w:sz w:val="24"/>
                <w:szCs w:val="24"/>
                <w:highlight w:val="yellow"/>
                <w:lang w:val="mn-MN"/>
              </w:rPr>
              <w:t>Хүрэх гүйдэл</w:t>
            </w:r>
            <w:r w:rsidRPr="007641F1">
              <w:rPr>
                <w:rFonts w:ascii="Arial" w:hAnsi="Arial" w:cs="Arial"/>
                <w:i/>
                <w:iCs/>
                <w:sz w:val="24"/>
                <w:szCs w:val="24"/>
                <w:lang w:val="mn-MN"/>
              </w:rPr>
              <w:t xml:space="preserve"> ба хамгаалалтын дамжуулагчийн гүйдлийг хэмжих арга</w:t>
            </w:r>
          </w:p>
          <w:p w14:paraId="4633BFB9" w14:textId="7B3F0C31"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 xml:space="preserve"> IEC 60998-2-1, </w:t>
            </w:r>
            <w:r w:rsidRPr="007641F1">
              <w:rPr>
                <w:rFonts w:ascii="Arial" w:hAnsi="Arial" w:cs="Arial"/>
                <w:i/>
                <w:iCs/>
                <w:sz w:val="24"/>
                <w:szCs w:val="24"/>
                <w:lang w:val="mn-MN"/>
              </w:rPr>
              <w:t>Ахуйн болон түүнтэй адилтгах зориулалттай нам хүчдэлийн хэлхээг холбох төхөөрөмж -Бүлэг 2-1: Эрэг-</w:t>
            </w:r>
            <w:r w:rsidR="00037891">
              <w:rPr>
                <w:rFonts w:ascii="Arial" w:hAnsi="Arial" w:cs="Arial"/>
                <w:i/>
                <w:iCs/>
                <w:sz w:val="24"/>
                <w:szCs w:val="24"/>
                <w:lang w:val="mn-MN"/>
              </w:rPr>
              <w:t xml:space="preserve">шурагтай </w:t>
            </w:r>
            <w:r w:rsidRPr="007641F1">
              <w:rPr>
                <w:rFonts w:ascii="Arial" w:hAnsi="Arial" w:cs="Arial"/>
                <w:i/>
                <w:iCs/>
                <w:sz w:val="24"/>
                <w:szCs w:val="24"/>
                <w:lang w:val="mn-MN"/>
              </w:rPr>
              <w:t xml:space="preserve">  хэлбэрийн хавчих төхөөрөмжтэй тусдаа нэгж болгон холбох холболтын төхөөрөмжийн тусгай шаардлага</w:t>
            </w:r>
          </w:p>
          <w:p w14:paraId="4A4EEF4D" w14:textId="0414E859"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60998-2-2, </w:t>
            </w:r>
            <w:r w:rsidRPr="007641F1">
              <w:rPr>
                <w:rFonts w:ascii="Arial" w:hAnsi="Arial" w:cs="Arial"/>
                <w:i/>
                <w:iCs/>
                <w:sz w:val="24"/>
                <w:szCs w:val="24"/>
                <w:lang w:val="mn-MN"/>
              </w:rPr>
              <w:t xml:space="preserve">Ахуйн болон түүнтэй адилтгах зориулалттай нам хүчдэлийн хэлхээг холбох төхөөрөмж – Бүлэг 2-2: Эрэг- </w:t>
            </w:r>
            <w:r w:rsidR="006D19C4" w:rsidRPr="007641F1">
              <w:rPr>
                <w:rFonts w:ascii="Arial" w:hAnsi="Arial" w:cs="Arial"/>
                <w:i/>
                <w:iCs/>
                <w:sz w:val="24"/>
                <w:szCs w:val="24"/>
                <w:lang w:val="mn-MN"/>
              </w:rPr>
              <w:t>шураг</w:t>
            </w:r>
            <w:r w:rsidRPr="007641F1">
              <w:rPr>
                <w:rFonts w:ascii="Arial" w:hAnsi="Arial" w:cs="Arial"/>
                <w:i/>
                <w:iCs/>
                <w:sz w:val="24"/>
                <w:szCs w:val="24"/>
                <w:lang w:val="mn-MN"/>
              </w:rPr>
              <w:t>гүй хавчих төхөөрөмжтэй тусдаа нэгж болгон холбох холболтын төхөөрөмжийн тусгай шаардлага</w:t>
            </w:r>
          </w:p>
          <w:p w14:paraId="513F47AB" w14:textId="77777777" w:rsidR="00A832C9" w:rsidRPr="007641F1" w:rsidRDefault="00A832C9" w:rsidP="005267A0">
            <w:pPr>
              <w:spacing w:after="60"/>
              <w:ind w:left="-23"/>
              <w:jc w:val="both"/>
              <w:rPr>
                <w:rFonts w:ascii="Arial" w:hAnsi="Arial" w:cs="Arial"/>
                <w:sz w:val="24"/>
                <w:szCs w:val="24"/>
                <w:lang w:val="mn-MN"/>
              </w:rPr>
            </w:pPr>
          </w:p>
          <w:p w14:paraId="03AD5E24"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61032: 1997, </w:t>
            </w:r>
            <w:r w:rsidRPr="007641F1">
              <w:rPr>
                <w:rFonts w:ascii="Arial" w:hAnsi="Arial" w:cs="Arial"/>
                <w:i/>
                <w:iCs/>
                <w:sz w:val="24"/>
                <w:szCs w:val="24"/>
                <w:lang w:val="mn-MN"/>
              </w:rPr>
              <w:t xml:space="preserve">Хүн болон тоног төхөөрөмжийг </w:t>
            </w:r>
            <w:r w:rsidRPr="007641F1">
              <w:rPr>
                <w:rFonts w:ascii="Arial" w:hAnsi="Arial" w:cs="Arial"/>
                <w:i/>
                <w:iCs/>
                <w:sz w:val="24"/>
                <w:szCs w:val="24"/>
                <w:highlight w:val="yellow"/>
                <w:lang w:val="mn-MN"/>
              </w:rPr>
              <w:t>тусгай хайрцагаар</w:t>
            </w:r>
            <w:r w:rsidRPr="007641F1">
              <w:rPr>
                <w:rFonts w:ascii="Arial" w:hAnsi="Arial" w:cs="Arial"/>
                <w:i/>
                <w:iCs/>
                <w:sz w:val="24"/>
                <w:szCs w:val="24"/>
                <w:lang w:val="mn-MN"/>
              </w:rPr>
              <w:t xml:space="preserve"> хамгаалах - Баталгаажуулах датчик</w:t>
            </w:r>
          </w:p>
          <w:p w14:paraId="2D013796"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61058-1:20001, </w:t>
            </w:r>
            <w:r w:rsidRPr="007641F1">
              <w:rPr>
                <w:rFonts w:ascii="Arial" w:hAnsi="Arial" w:cs="Arial"/>
                <w:i/>
                <w:iCs/>
                <w:sz w:val="24"/>
                <w:szCs w:val="24"/>
                <w:lang w:val="mn-MN"/>
              </w:rPr>
              <w:t>Цахилгаан хэрэгслүүдийн унтраалга – Бүлэг 1: Ерөнхий шаардлага</w:t>
            </w:r>
          </w:p>
          <w:p w14:paraId="22BE4B4A" w14:textId="77777777" w:rsidR="00A832C9" w:rsidRPr="007641F1" w:rsidRDefault="00A832C9" w:rsidP="005267A0">
            <w:pPr>
              <w:spacing w:after="60"/>
              <w:ind w:left="-23"/>
              <w:jc w:val="both"/>
              <w:rPr>
                <w:rFonts w:ascii="Arial" w:hAnsi="Arial" w:cs="Arial"/>
                <w:sz w:val="24"/>
                <w:szCs w:val="24"/>
                <w:lang w:val="mn-MN"/>
              </w:rPr>
            </w:pPr>
          </w:p>
          <w:p w14:paraId="795B0888" w14:textId="4CEF227F"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61167, </w:t>
            </w:r>
            <w:r w:rsidRPr="007641F1">
              <w:rPr>
                <w:rFonts w:ascii="Arial" w:hAnsi="Arial" w:cs="Arial"/>
                <w:i/>
                <w:iCs/>
                <w:sz w:val="24"/>
                <w:szCs w:val="24"/>
                <w:lang w:val="mn-MN"/>
              </w:rPr>
              <w:t xml:space="preserve">Метал галоген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 - үзүүлэлтүүдийн онцлог</w:t>
            </w:r>
          </w:p>
          <w:p w14:paraId="34634184" w14:textId="77777777" w:rsidR="00A832C9" w:rsidRPr="007641F1" w:rsidRDefault="00A832C9" w:rsidP="005267A0">
            <w:pPr>
              <w:spacing w:after="60"/>
              <w:ind w:left="-23"/>
              <w:jc w:val="both"/>
              <w:rPr>
                <w:rFonts w:ascii="Arial" w:hAnsi="Arial" w:cs="Arial"/>
                <w:sz w:val="24"/>
                <w:szCs w:val="24"/>
                <w:lang w:val="mn-MN"/>
              </w:rPr>
            </w:pPr>
          </w:p>
          <w:p w14:paraId="5ED54562"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61249 (бүх эд ангиуд), </w:t>
            </w:r>
            <w:r w:rsidRPr="007641F1">
              <w:rPr>
                <w:rFonts w:ascii="Arial" w:hAnsi="Arial" w:cs="Arial"/>
                <w:i/>
                <w:iCs/>
                <w:sz w:val="24"/>
                <w:szCs w:val="24"/>
                <w:lang w:val="mn-MN"/>
              </w:rPr>
              <w:t>Хэвлэмэл хавтан болон бусад холбох бүтээцүүдийн материал</w:t>
            </w:r>
          </w:p>
          <w:p w14:paraId="36D3B80A" w14:textId="77777777" w:rsidR="00A832C9" w:rsidRPr="007641F1" w:rsidRDefault="00A832C9" w:rsidP="005267A0">
            <w:pPr>
              <w:spacing w:after="60"/>
              <w:ind w:left="-23"/>
              <w:jc w:val="both"/>
              <w:rPr>
                <w:rFonts w:ascii="Arial" w:hAnsi="Arial" w:cs="Arial"/>
                <w:sz w:val="24"/>
                <w:szCs w:val="24"/>
                <w:lang w:val="mn-MN"/>
              </w:rPr>
            </w:pPr>
          </w:p>
          <w:p w14:paraId="73481FA3" w14:textId="5198E27A"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61347 (бүх эд ангиуд),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007B36C7" w:rsidRPr="007641F1">
              <w:rPr>
                <w:rFonts w:ascii="Arial" w:hAnsi="Arial" w:cs="Arial"/>
                <w:i/>
                <w:iCs/>
                <w:sz w:val="24"/>
                <w:szCs w:val="24"/>
                <w:lang w:val="mn-MN"/>
              </w:rPr>
              <w:t>удирдлага</w:t>
            </w:r>
          </w:p>
          <w:p w14:paraId="30F29F69" w14:textId="77777777" w:rsidR="00A832C9" w:rsidRPr="007641F1" w:rsidRDefault="00A832C9" w:rsidP="005267A0">
            <w:pPr>
              <w:spacing w:after="60"/>
              <w:ind w:left="-23"/>
              <w:jc w:val="both"/>
              <w:rPr>
                <w:rFonts w:ascii="Arial" w:hAnsi="Arial" w:cs="Arial"/>
                <w:sz w:val="24"/>
                <w:szCs w:val="24"/>
                <w:lang w:val="mn-MN"/>
              </w:rPr>
            </w:pPr>
          </w:p>
          <w:p w14:paraId="66DA47E6" w14:textId="21CD8884"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61347-1:2015,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 xml:space="preserve"> – Бүлэг 1: Ерөнхий болон аюулгүй байдлын шаардлага IEC 61347-1:2015/AMD1:2017</w:t>
            </w:r>
          </w:p>
          <w:p w14:paraId="5F052AB4" w14:textId="77777777" w:rsidR="00A832C9" w:rsidRPr="007641F1" w:rsidRDefault="00A832C9" w:rsidP="005267A0">
            <w:pPr>
              <w:spacing w:after="60"/>
              <w:ind w:left="-23"/>
              <w:jc w:val="both"/>
              <w:rPr>
                <w:rFonts w:ascii="Arial" w:hAnsi="Arial" w:cs="Arial"/>
                <w:sz w:val="24"/>
                <w:szCs w:val="24"/>
                <w:lang w:val="mn-MN"/>
              </w:rPr>
            </w:pPr>
          </w:p>
          <w:p w14:paraId="644427A9" w14:textId="0E50BD45"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61347-2-9,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 xml:space="preserve"> – Бүлэг 2-9: цахилалтад </w:t>
            </w:r>
            <w:r w:rsidR="00E22191" w:rsidRPr="007641F1">
              <w:rPr>
                <w:rFonts w:ascii="Arial" w:hAnsi="Arial" w:cs="Arial"/>
                <w:i/>
                <w:iCs/>
                <w:sz w:val="24"/>
                <w:szCs w:val="24"/>
                <w:lang w:val="mn-MN"/>
              </w:rPr>
              <w:t xml:space="preserve">чийдэнгийн </w:t>
            </w:r>
            <w:r w:rsidRPr="007641F1">
              <w:rPr>
                <w:rFonts w:ascii="Arial" w:hAnsi="Arial" w:cs="Arial"/>
                <w:i/>
                <w:iCs/>
                <w:sz w:val="24"/>
                <w:szCs w:val="24"/>
                <w:lang w:val="mn-MN"/>
              </w:rPr>
              <w:t xml:space="preserve">   цахилгаан соронзон </w:t>
            </w:r>
            <w:r w:rsidR="007B36C7" w:rsidRPr="007641F1">
              <w:rPr>
                <w:rFonts w:ascii="Arial" w:hAnsi="Arial" w:cs="Arial"/>
                <w:i/>
                <w:iCs/>
                <w:sz w:val="24"/>
                <w:szCs w:val="24"/>
                <w:lang w:val="mn-MN"/>
              </w:rPr>
              <w:t>удирдлага</w:t>
            </w:r>
            <w:r w:rsidRPr="007641F1">
              <w:rPr>
                <w:rFonts w:ascii="Arial" w:hAnsi="Arial" w:cs="Arial"/>
                <w:i/>
                <w:iCs/>
                <w:sz w:val="24"/>
                <w:szCs w:val="24"/>
                <w:lang w:val="mn-MN"/>
              </w:rPr>
              <w:t xml:space="preserve">т тавих тусгай  шаардлага (флюресцент </w:t>
            </w:r>
            <w:r w:rsidR="00E22191" w:rsidRPr="007641F1">
              <w:rPr>
                <w:rFonts w:ascii="Arial" w:hAnsi="Arial" w:cs="Arial"/>
                <w:i/>
                <w:iCs/>
                <w:sz w:val="24"/>
                <w:szCs w:val="24"/>
                <w:lang w:val="mn-MN"/>
              </w:rPr>
              <w:t>чийдэн</w:t>
            </w:r>
            <w:r w:rsidRPr="007641F1">
              <w:rPr>
                <w:rFonts w:ascii="Arial" w:hAnsi="Arial" w:cs="Arial"/>
                <w:i/>
                <w:iCs/>
                <w:sz w:val="24"/>
                <w:szCs w:val="24"/>
                <w:lang w:val="mn-MN"/>
              </w:rPr>
              <w:t xml:space="preserve">наас бусад) </w:t>
            </w:r>
          </w:p>
          <w:p w14:paraId="25B26A4B" w14:textId="77777777" w:rsidR="00A832C9" w:rsidRPr="007641F1" w:rsidRDefault="00A832C9" w:rsidP="005267A0">
            <w:pPr>
              <w:spacing w:after="60"/>
              <w:ind w:left="-23"/>
              <w:jc w:val="both"/>
              <w:rPr>
                <w:rFonts w:ascii="Arial" w:hAnsi="Arial" w:cs="Arial"/>
                <w:sz w:val="24"/>
                <w:szCs w:val="24"/>
                <w:lang w:val="mn-MN"/>
              </w:rPr>
            </w:pPr>
          </w:p>
          <w:p w14:paraId="48A4884D" w14:textId="77777777" w:rsidR="00A832C9" w:rsidRPr="007641F1" w:rsidRDefault="00A832C9" w:rsidP="005267A0">
            <w:pPr>
              <w:spacing w:after="60"/>
              <w:jc w:val="both"/>
              <w:rPr>
                <w:rFonts w:ascii="Arial" w:hAnsi="Arial" w:cs="Arial"/>
                <w:i/>
                <w:iCs/>
                <w:sz w:val="24"/>
                <w:szCs w:val="24"/>
                <w:lang w:val="mn-MN"/>
              </w:rPr>
            </w:pPr>
            <w:r w:rsidRPr="007641F1">
              <w:rPr>
                <w:rFonts w:ascii="Arial" w:hAnsi="Arial" w:cs="Arial"/>
                <w:sz w:val="24"/>
                <w:szCs w:val="24"/>
                <w:lang w:val="mn-MN"/>
              </w:rPr>
              <w:t xml:space="preserve">IEC 61535:2009 2, </w:t>
            </w:r>
            <w:r w:rsidRPr="007641F1">
              <w:rPr>
                <w:rFonts w:ascii="Arial" w:hAnsi="Arial" w:cs="Arial"/>
                <w:i/>
                <w:iCs/>
                <w:sz w:val="24"/>
                <w:szCs w:val="24"/>
                <w:lang w:val="mn-MN"/>
              </w:rPr>
              <w:t>Суурин байгууламжинд байнгын холболт хийх зориулалттай суурилуулалтын холбогчууд</w:t>
            </w:r>
          </w:p>
          <w:p w14:paraId="6B0DCFA1" w14:textId="77777777" w:rsidR="00A832C9" w:rsidRPr="007641F1" w:rsidRDefault="00A832C9" w:rsidP="005267A0">
            <w:pPr>
              <w:spacing w:after="60"/>
              <w:ind w:left="-23"/>
              <w:jc w:val="both"/>
              <w:rPr>
                <w:rFonts w:ascii="Arial" w:hAnsi="Arial" w:cs="Arial"/>
                <w:sz w:val="24"/>
                <w:szCs w:val="24"/>
                <w:lang w:val="mn-MN"/>
              </w:rPr>
            </w:pPr>
          </w:p>
          <w:p w14:paraId="0BE355A4"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61558 (бүх хэсгүүд), </w:t>
            </w:r>
            <w:r w:rsidRPr="007641F1">
              <w:rPr>
                <w:rFonts w:ascii="Arial" w:hAnsi="Arial" w:cs="Arial"/>
                <w:i/>
                <w:iCs/>
                <w:sz w:val="24"/>
                <w:szCs w:val="24"/>
                <w:lang w:val="mn-MN"/>
              </w:rPr>
              <w:t>чадлын трансформатор, цахилгаан хангамж, реактор болон ижил төрлийн төхөөрөмжийн  аюулгүй байдал</w:t>
            </w:r>
          </w:p>
          <w:p w14:paraId="2B593BB0"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61558-1:2005 3,  </w:t>
            </w:r>
            <w:r w:rsidRPr="007641F1">
              <w:rPr>
                <w:rFonts w:ascii="Arial" w:hAnsi="Arial" w:cs="Arial"/>
                <w:i/>
                <w:iCs/>
                <w:sz w:val="24"/>
                <w:szCs w:val="24"/>
                <w:lang w:val="mn-MN"/>
              </w:rPr>
              <w:t>чадлын трансформатор, цахилгаан хангамж, реактор болон ижил төрлийн төхөөрөмжийн  аюулгүй байдал</w:t>
            </w:r>
          </w:p>
          <w:p w14:paraId="195390E1"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i/>
                <w:iCs/>
                <w:sz w:val="24"/>
                <w:szCs w:val="24"/>
                <w:lang w:val="mn-MN"/>
              </w:rPr>
              <w:t>- Бүлэг 1: Ерөнхий шаардлага ба туршилтууд</w:t>
            </w:r>
          </w:p>
          <w:p w14:paraId="35E9B538" w14:textId="77777777" w:rsidR="00A832C9" w:rsidRPr="007641F1" w:rsidRDefault="00A832C9" w:rsidP="005267A0">
            <w:pPr>
              <w:spacing w:after="60"/>
              <w:ind w:left="-23"/>
              <w:jc w:val="both"/>
              <w:rPr>
                <w:rFonts w:ascii="Arial" w:hAnsi="Arial" w:cs="Arial"/>
                <w:sz w:val="24"/>
                <w:szCs w:val="24"/>
                <w:lang w:val="mn-MN"/>
              </w:rPr>
            </w:pPr>
          </w:p>
          <w:p w14:paraId="61DA08FF"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lastRenderedPageBreak/>
              <w:t xml:space="preserve">IEC 61558-2-6, </w:t>
            </w:r>
            <w:r w:rsidRPr="007641F1">
              <w:rPr>
                <w:rFonts w:ascii="Arial" w:hAnsi="Arial" w:cs="Arial"/>
                <w:i/>
                <w:iCs/>
                <w:sz w:val="24"/>
                <w:szCs w:val="24"/>
                <w:lang w:val="mn-MN"/>
              </w:rPr>
              <w:t>1100 В хүртэлх хүчдэлийн трансформатор, реактор, цахилгаан хангамжийн нэгж болон түүнтэй адилтгах төхөөрөмжийн аюулгүй байдал – Бүлэг 2-6                                                                                                                                                                                : аюулгүй байдлын тусгаарлагч трансформатор болон түүнтэй холбогдсон цахилгаан хангамжийн нэгжид тавих тусгай шаардлага, туршилтууд.</w:t>
            </w:r>
          </w:p>
          <w:p w14:paraId="04980ECF"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61643-11, </w:t>
            </w:r>
            <w:r w:rsidRPr="007641F1">
              <w:rPr>
                <w:rFonts w:ascii="Arial" w:hAnsi="Arial" w:cs="Arial"/>
                <w:i/>
                <w:iCs/>
                <w:sz w:val="24"/>
                <w:szCs w:val="24"/>
                <w:lang w:val="mn-MN"/>
              </w:rPr>
              <w:t>Нам хүчдэлийн хэт ачааллаас хамгаалах төхөөрөмж – Бүлэг 11: Нам хүчдэлийн цахилгаан хангамжинд холбогдсон хэт ачааллаас хамгаалах төхөөрөмж - Шаардлага ба туршилтын арга</w:t>
            </w:r>
          </w:p>
          <w:p w14:paraId="587CCB74" w14:textId="77777777" w:rsidR="00A832C9" w:rsidRPr="007641F1" w:rsidRDefault="00A832C9" w:rsidP="005267A0">
            <w:pPr>
              <w:spacing w:after="60"/>
              <w:ind w:left="-23"/>
              <w:jc w:val="both"/>
              <w:rPr>
                <w:rFonts w:ascii="Arial" w:hAnsi="Arial" w:cs="Arial"/>
                <w:i/>
                <w:iCs/>
                <w:sz w:val="24"/>
                <w:szCs w:val="24"/>
                <w:lang w:val="mn-MN"/>
              </w:rPr>
            </w:pPr>
          </w:p>
          <w:p w14:paraId="4695FA15"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61984:2008, </w:t>
            </w:r>
            <w:r w:rsidRPr="007641F1">
              <w:rPr>
                <w:rFonts w:ascii="Arial" w:hAnsi="Arial" w:cs="Arial"/>
                <w:i/>
                <w:iCs/>
                <w:sz w:val="24"/>
                <w:szCs w:val="24"/>
                <w:lang w:val="mn-MN"/>
              </w:rPr>
              <w:t>Холбогч - Аюулгүй байдлын шаардлага ба туршилтууд</w:t>
            </w:r>
          </w:p>
          <w:p w14:paraId="02A7C269"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i/>
                <w:iCs/>
                <w:sz w:val="24"/>
                <w:szCs w:val="24"/>
                <w:lang w:val="mn-MN"/>
              </w:rPr>
              <w:t>IEC 62368-3:2017, Аудио/видео, мэдээлэл, харилцаа холбооны технологийн тоног төхөөрөмж – Бүлэг 3: Холбооны кабель ба портоор тогтмол гүйдлийн хүчдэлийг дамжуулах аюулгүй байдлын асуудлууд</w:t>
            </w:r>
          </w:p>
          <w:p w14:paraId="78D9F442" w14:textId="77777777" w:rsidR="00A832C9" w:rsidRPr="007641F1" w:rsidRDefault="00A832C9" w:rsidP="005267A0">
            <w:pPr>
              <w:spacing w:after="60"/>
              <w:ind w:left="-23"/>
              <w:jc w:val="both"/>
              <w:rPr>
                <w:rFonts w:ascii="Arial" w:hAnsi="Arial" w:cs="Arial"/>
                <w:sz w:val="24"/>
                <w:szCs w:val="24"/>
                <w:lang w:val="mn-MN"/>
              </w:rPr>
            </w:pPr>
          </w:p>
          <w:p w14:paraId="5C7C7812"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62493:2015, </w:t>
            </w:r>
            <w:r w:rsidRPr="007641F1">
              <w:rPr>
                <w:rFonts w:ascii="Arial" w:hAnsi="Arial" w:cs="Arial"/>
                <w:i/>
                <w:iCs/>
                <w:sz w:val="24"/>
                <w:szCs w:val="24"/>
                <w:lang w:val="mn-MN"/>
              </w:rPr>
              <w:t xml:space="preserve"> Цахилгаан соронзон орон хүнд нөлөөлөхтэй холбоотой гэрэлтүүлгийн төхөөрөмжийн үнэлгээ</w:t>
            </w:r>
          </w:p>
          <w:p w14:paraId="2E173144" w14:textId="77777777" w:rsidR="00A832C9" w:rsidRPr="007641F1" w:rsidRDefault="00A832C9" w:rsidP="005267A0">
            <w:pPr>
              <w:spacing w:after="60"/>
              <w:ind w:left="-23"/>
              <w:jc w:val="both"/>
              <w:rPr>
                <w:rFonts w:ascii="Arial" w:hAnsi="Arial" w:cs="Arial"/>
                <w:i/>
                <w:iCs/>
                <w:sz w:val="24"/>
                <w:szCs w:val="24"/>
                <w:lang w:val="mn-MN"/>
              </w:rPr>
            </w:pPr>
          </w:p>
          <w:p w14:paraId="4AC9D8AA"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62680 (бүх хэсгүүд),  </w:t>
            </w:r>
            <w:r w:rsidRPr="007641F1">
              <w:rPr>
                <w:rFonts w:ascii="Arial" w:hAnsi="Arial" w:cs="Arial"/>
                <w:i/>
                <w:iCs/>
                <w:sz w:val="24"/>
                <w:szCs w:val="24"/>
                <w:lang w:val="mn-MN"/>
              </w:rPr>
              <w:t>тэжээл болон өгөгдөл дамжуулах ерөнхий цуваа интерфейсүүд</w:t>
            </w:r>
          </w:p>
          <w:p w14:paraId="3C89DF3B" w14:textId="77777777" w:rsidR="00A832C9" w:rsidRPr="007641F1" w:rsidRDefault="00A832C9" w:rsidP="005267A0">
            <w:pPr>
              <w:spacing w:after="60"/>
              <w:ind w:left="-23"/>
              <w:jc w:val="both"/>
              <w:rPr>
                <w:rFonts w:ascii="Arial" w:hAnsi="Arial" w:cs="Arial"/>
                <w:i/>
                <w:iCs/>
                <w:sz w:val="24"/>
                <w:szCs w:val="24"/>
                <w:lang w:val="mn-MN"/>
              </w:rPr>
            </w:pPr>
          </w:p>
          <w:p w14:paraId="10459C60" w14:textId="77777777" w:rsidR="00A832C9" w:rsidRPr="007641F1" w:rsidRDefault="00A832C9" w:rsidP="005267A0">
            <w:pPr>
              <w:spacing w:after="60"/>
              <w:ind w:left="-23"/>
              <w:jc w:val="both"/>
              <w:rPr>
                <w:rFonts w:ascii="Arial" w:hAnsi="Arial" w:cs="Arial"/>
                <w:sz w:val="24"/>
                <w:szCs w:val="24"/>
                <w:lang w:val="mn-MN"/>
              </w:rPr>
            </w:pPr>
          </w:p>
          <w:p w14:paraId="598CBC5B" w14:textId="77777777" w:rsidR="00A832C9" w:rsidRPr="007641F1" w:rsidRDefault="00A832C9" w:rsidP="005267A0">
            <w:pPr>
              <w:pStyle w:val="ListParagraph"/>
              <w:numPr>
                <w:ilvl w:val="0"/>
                <w:numId w:val="1"/>
              </w:numPr>
              <w:spacing w:after="60"/>
              <w:ind w:left="-23"/>
              <w:jc w:val="both"/>
              <w:rPr>
                <w:rFonts w:ascii="Arial" w:hAnsi="Arial" w:cs="Arial"/>
                <w:sz w:val="24"/>
                <w:szCs w:val="24"/>
                <w:lang w:val="ru-RU"/>
              </w:rPr>
            </w:pPr>
            <w:r w:rsidRPr="007641F1">
              <w:rPr>
                <w:rFonts w:ascii="Arial" w:hAnsi="Arial" w:cs="Arial"/>
                <w:sz w:val="24"/>
                <w:szCs w:val="24"/>
                <w:lang w:val="mn-MN"/>
              </w:rPr>
              <w:t xml:space="preserve">1 </w:t>
            </w:r>
            <w:r w:rsidRPr="007641F1">
              <w:rPr>
                <w:rFonts w:ascii="Arial" w:hAnsi="Arial" w:cs="Arial"/>
                <w:sz w:val="24"/>
                <w:szCs w:val="24"/>
                <w:lang w:val="ru-RU"/>
              </w:rPr>
              <w:t>Татаж авсан</w:t>
            </w:r>
            <w:r w:rsidRPr="007641F1">
              <w:rPr>
                <w:rFonts w:ascii="Arial" w:hAnsi="Arial" w:cs="Arial"/>
                <w:sz w:val="24"/>
                <w:szCs w:val="24"/>
                <w:lang w:val="mn-MN"/>
              </w:rPr>
              <w:t>.</w:t>
            </w:r>
            <w:r w:rsidRPr="007641F1">
              <w:rPr>
                <w:rFonts w:ascii="Arial" w:hAnsi="Arial" w:cs="Arial"/>
                <w:sz w:val="24"/>
                <w:szCs w:val="24"/>
                <w:lang w:val="ru-RU"/>
              </w:rPr>
              <w:t xml:space="preserve"> </w:t>
            </w:r>
          </w:p>
          <w:p w14:paraId="0722D2B8" w14:textId="77777777" w:rsidR="00A832C9" w:rsidRPr="007641F1" w:rsidRDefault="00A832C9" w:rsidP="005267A0">
            <w:pPr>
              <w:pStyle w:val="ListParagraph"/>
              <w:numPr>
                <w:ilvl w:val="0"/>
                <w:numId w:val="1"/>
              </w:numPr>
              <w:spacing w:after="60"/>
              <w:ind w:left="-23"/>
              <w:jc w:val="both"/>
              <w:rPr>
                <w:rFonts w:ascii="Arial" w:hAnsi="Arial" w:cs="Arial"/>
                <w:sz w:val="24"/>
                <w:szCs w:val="24"/>
                <w:lang w:val="ru-RU"/>
              </w:rPr>
            </w:pPr>
            <w:r w:rsidRPr="007641F1">
              <w:rPr>
                <w:rFonts w:ascii="Arial" w:hAnsi="Arial" w:cs="Arial"/>
                <w:sz w:val="24"/>
                <w:szCs w:val="24"/>
                <w:lang w:val="mn-MN"/>
              </w:rPr>
              <w:t xml:space="preserve">2 </w:t>
            </w:r>
            <w:r w:rsidRPr="007641F1">
              <w:rPr>
                <w:rFonts w:ascii="Arial" w:hAnsi="Arial" w:cs="Arial"/>
                <w:sz w:val="24"/>
                <w:szCs w:val="24"/>
                <w:lang w:val="ru-RU"/>
              </w:rPr>
              <w:t>Татаж авсан.</w:t>
            </w:r>
          </w:p>
          <w:p w14:paraId="5DFA804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3 Татаж авсан .</w:t>
            </w:r>
          </w:p>
          <w:p w14:paraId="6E18472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346DE2A8" w14:textId="77777777" w:rsidR="00A832C9" w:rsidRPr="007641F1" w:rsidRDefault="00A832C9" w:rsidP="005267A0">
            <w:pPr>
              <w:spacing w:after="60"/>
              <w:ind w:left="-23"/>
              <w:jc w:val="both"/>
              <w:rPr>
                <w:rFonts w:ascii="Arial" w:hAnsi="Arial" w:cs="Arial"/>
                <w:sz w:val="24"/>
                <w:szCs w:val="24"/>
                <w:lang w:val="mn-MN"/>
              </w:rPr>
            </w:pPr>
          </w:p>
          <w:p w14:paraId="769D11E2"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TR 62778, </w:t>
            </w:r>
            <w:r w:rsidRPr="007641F1">
              <w:rPr>
                <w:rFonts w:ascii="Arial" w:hAnsi="Arial" w:cs="Arial"/>
                <w:i/>
                <w:iCs/>
                <w:sz w:val="24"/>
                <w:szCs w:val="24"/>
                <w:lang w:val="mn-MN"/>
              </w:rPr>
              <w:t>гэрлийн үүсгүүр ба гэрэлтүүлгэд хөх гэрлийн аюулын үнэлгээнд зориулсан IEC 62471-ийн хэрэглээ</w:t>
            </w:r>
          </w:p>
          <w:p w14:paraId="02C3F68E" w14:textId="77777777" w:rsidR="00A832C9" w:rsidRPr="007641F1" w:rsidRDefault="00A832C9" w:rsidP="005267A0">
            <w:pPr>
              <w:spacing w:after="60"/>
              <w:ind w:left="-23"/>
              <w:jc w:val="both"/>
              <w:rPr>
                <w:rFonts w:ascii="Arial" w:hAnsi="Arial" w:cs="Arial"/>
                <w:i/>
                <w:iCs/>
                <w:sz w:val="24"/>
                <w:szCs w:val="24"/>
                <w:lang w:val="mn-MN"/>
              </w:rPr>
            </w:pPr>
            <w:r w:rsidRPr="007641F1">
              <w:rPr>
                <w:rFonts w:ascii="Arial" w:hAnsi="Arial" w:cs="Arial"/>
                <w:sz w:val="24"/>
                <w:szCs w:val="24"/>
                <w:lang w:val="mn-MN"/>
              </w:rPr>
              <w:t xml:space="preserve">IEC 80416-1, </w:t>
            </w:r>
            <w:r w:rsidRPr="007641F1">
              <w:rPr>
                <w:rFonts w:ascii="Arial" w:hAnsi="Arial" w:cs="Arial"/>
                <w:i/>
                <w:iCs/>
                <w:sz w:val="24"/>
                <w:szCs w:val="24"/>
                <w:lang w:val="mn-MN"/>
              </w:rPr>
              <w:t>Тоног төхөөрөмж дээр ашиглах график тэмдгийн үндсэн зарчим -Бүлэг 1: Бүртгүүлэх график тэмдэг үүсгэх</w:t>
            </w:r>
          </w:p>
          <w:p w14:paraId="32D644FB" w14:textId="77777777" w:rsidR="00A832C9" w:rsidRPr="007641F1" w:rsidRDefault="00A832C9" w:rsidP="005267A0">
            <w:pPr>
              <w:spacing w:after="60"/>
              <w:ind w:left="-23"/>
              <w:jc w:val="both"/>
              <w:rPr>
                <w:rFonts w:ascii="Arial" w:hAnsi="Arial" w:cs="Arial"/>
                <w:sz w:val="24"/>
                <w:szCs w:val="24"/>
                <w:lang w:val="mn-MN"/>
              </w:rPr>
            </w:pPr>
          </w:p>
          <w:p w14:paraId="61212F25" w14:textId="77777777" w:rsidR="00A832C9" w:rsidRPr="007641F1" w:rsidRDefault="00A832C9" w:rsidP="005267A0">
            <w:pPr>
              <w:spacing w:after="60"/>
              <w:ind w:left="-23"/>
              <w:jc w:val="both"/>
              <w:rPr>
                <w:rFonts w:ascii="Arial" w:hAnsi="Arial" w:cs="Arial"/>
                <w:sz w:val="24"/>
                <w:szCs w:val="24"/>
                <w:lang w:val="mn-MN"/>
              </w:rPr>
            </w:pPr>
          </w:p>
          <w:p w14:paraId="511A86B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0.3 Ерөнхий шаардлага</w:t>
            </w:r>
          </w:p>
          <w:p w14:paraId="01AFFADF" w14:textId="77777777" w:rsidR="00A832C9" w:rsidRPr="007641F1" w:rsidRDefault="00A832C9" w:rsidP="005267A0">
            <w:pPr>
              <w:spacing w:after="60"/>
              <w:ind w:left="-23"/>
              <w:jc w:val="both"/>
              <w:rPr>
                <w:rFonts w:ascii="Arial" w:hAnsi="Arial" w:cs="Arial"/>
                <w:sz w:val="24"/>
                <w:szCs w:val="24"/>
                <w:lang w:val="mn-MN"/>
              </w:rPr>
            </w:pPr>
          </w:p>
          <w:p w14:paraId="5737FA4D" w14:textId="1632C5D2"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0.3.1 Гэрэлтүүлгийн хийц загварыг ,   хэвийн ашиглалтын  үед түүний ажиллагаа аюулгүй байх,  хүн болон  хүрээлэн буй орчинд  хор, хөнөөл учруулахгүй  байхаар зохион бүтээх шаардлагатай. Ерөнхийдөө, зайлшгүй </w:t>
            </w:r>
            <w:r w:rsidRPr="007641F1">
              <w:rPr>
                <w:rFonts w:ascii="Arial" w:hAnsi="Arial" w:cs="Arial"/>
                <w:sz w:val="24"/>
                <w:szCs w:val="24"/>
                <w:lang w:val="mn-MN"/>
              </w:rPr>
              <w:lastRenderedPageBreak/>
              <w:t xml:space="preserve">шаардлагатай бүх туршилтыг явуулж </w:t>
            </w:r>
            <w:r w:rsidR="007B36C7" w:rsidRPr="007641F1">
              <w:rPr>
                <w:rFonts w:ascii="Arial" w:hAnsi="Arial" w:cs="Arial"/>
                <w:sz w:val="24"/>
                <w:szCs w:val="24"/>
                <w:lang w:val="mn-MN"/>
              </w:rPr>
              <w:t>Тохирлыг</w:t>
            </w:r>
            <w:r w:rsidRPr="007641F1">
              <w:rPr>
                <w:rFonts w:ascii="Arial" w:hAnsi="Arial" w:cs="Arial"/>
                <w:sz w:val="24"/>
                <w:szCs w:val="24"/>
                <w:lang w:val="mn-MN"/>
              </w:rPr>
              <w:t xml:space="preserve"> шалгадаг.</w:t>
            </w:r>
          </w:p>
          <w:p w14:paraId="198A4C25" w14:textId="77777777" w:rsidR="00A832C9" w:rsidRPr="007641F1" w:rsidRDefault="00A832C9" w:rsidP="005267A0">
            <w:pPr>
              <w:spacing w:after="60"/>
              <w:ind w:left="-23"/>
              <w:jc w:val="both"/>
              <w:rPr>
                <w:rFonts w:ascii="Arial" w:hAnsi="Arial" w:cs="Arial"/>
                <w:sz w:val="24"/>
                <w:szCs w:val="24"/>
                <w:lang w:val="mn-MN"/>
              </w:rPr>
            </w:pPr>
          </w:p>
          <w:p w14:paraId="6997EEB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0.3.2 Гэрэлтүүлэг нь IEC 60598-2 стандартын зарим заалттай тохирч байна. Хэрэв тусгай гэрэлтүүлэг буюу  бүлэг гэрэлтүүлгэд тохирох IEC 60598-2-ын заалт   байхгүй бол, IEC 60598-2-ын хамгийн боломжтой заалтыг тавих шаардлага, туршилтад гарын авлага болгон ашиглаж болно.</w:t>
            </w:r>
          </w:p>
          <w:p w14:paraId="04AD18E8" w14:textId="77777777" w:rsidR="00A832C9" w:rsidRPr="007641F1" w:rsidRDefault="00A832C9" w:rsidP="005267A0">
            <w:pPr>
              <w:spacing w:after="60"/>
              <w:ind w:left="-23"/>
              <w:jc w:val="both"/>
              <w:rPr>
                <w:rFonts w:ascii="Arial" w:hAnsi="Arial" w:cs="Arial"/>
                <w:sz w:val="24"/>
                <w:szCs w:val="24"/>
                <w:lang w:val="mn-MN"/>
              </w:rPr>
            </w:pPr>
          </w:p>
          <w:p w14:paraId="7FA1218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Гэрэлтүүлгийн загвар нь IEC 60598-2 стандартын хоёр ба түүнээс дээш заалтыг ашиглахаар  бол , гэрэлтүүлэг нь тохирох бүлгийн аль алийг нь эсвэл бүгдийг нь биелүүлсэн байх ёстой.</w:t>
            </w:r>
          </w:p>
          <w:p w14:paraId="638FCFB8" w14:textId="77777777" w:rsidR="00A832C9" w:rsidRPr="007641F1" w:rsidRDefault="00A832C9" w:rsidP="005267A0">
            <w:pPr>
              <w:spacing w:after="60"/>
              <w:ind w:left="-23"/>
              <w:jc w:val="both"/>
              <w:rPr>
                <w:rFonts w:ascii="Arial" w:hAnsi="Arial" w:cs="Arial"/>
                <w:sz w:val="24"/>
                <w:szCs w:val="24"/>
                <w:lang w:val="mn-MN"/>
              </w:rPr>
            </w:pPr>
          </w:p>
          <w:p w14:paraId="1F20AEF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0.3.3 Солигдмол эд ангитай гэрэлтүүлгийг туршилтад зориулсан гэрэлтүүлэг гэж үздэг.</w:t>
            </w:r>
          </w:p>
          <w:p w14:paraId="43E533DD" w14:textId="77777777" w:rsidR="00A832C9" w:rsidRPr="007641F1" w:rsidRDefault="00A832C9" w:rsidP="005267A0">
            <w:pPr>
              <w:spacing w:after="60"/>
              <w:ind w:left="-23"/>
              <w:jc w:val="both"/>
              <w:rPr>
                <w:rFonts w:ascii="Arial" w:hAnsi="Arial" w:cs="Arial"/>
                <w:b/>
                <w:bCs/>
                <w:sz w:val="24"/>
                <w:szCs w:val="24"/>
                <w:lang w:val="mn-MN"/>
              </w:rPr>
            </w:pPr>
          </w:p>
          <w:p w14:paraId="4B0381F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0.4 Туршилтын ерөнхий шаардлага ба баталгаажуулалт</w:t>
            </w:r>
          </w:p>
          <w:p w14:paraId="609DFB6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0.4.1 Энэхүү баримт бичгийн дагуух туршилтууд нь загвар туршилт юм. "Загвар туршилт"-ын тодорхойлолтыг 1-р хэсгээс үзнэ үү.</w:t>
            </w:r>
          </w:p>
          <w:p w14:paraId="27C1B4D9" w14:textId="77777777" w:rsidR="00A832C9" w:rsidRPr="007641F1" w:rsidRDefault="00A832C9" w:rsidP="005267A0">
            <w:pPr>
              <w:spacing w:after="60"/>
              <w:ind w:left="-23"/>
              <w:jc w:val="both"/>
              <w:rPr>
                <w:rFonts w:ascii="Arial" w:hAnsi="Arial" w:cs="Arial"/>
                <w:sz w:val="24"/>
                <w:szCs w:val="24"/>
                <w:lang w:val="mn-MN"/>
              </w:rPr>
            </w:pPr>
          </w:p>
          <w:p w14:paraId="4D439EE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Энэхүү баримт бичигийн хүрээнд зөвшөөрсөн шаардлага, хүлцэл нь  туршилтанд зориулан ирүүлсэн  дээжийг туршихтай холбоотой юм. Загвар туршилтын  дээжийн тохирол нь үйлдвэрлэгчийн бүх  бүтээгдэхүүний   тохиролын баталгаа болохгүй. бүтээгдэхүүний   тохирол нь үйлдвэрлэгчийн үүрэг бөгөөд загвар туршилтаас гадна ердийн туршилт, чанарын баталгааг багтааж болно.</w:t>
            </w:r>
          </w:p>
          <w:p w14:paraId="3634EFD8" w14:textId="77777777" w:rsidR="00A832C9" w:rsidRPr="007641F1" w:rsidRDefault="00A832C9" w:rsidP="005267A0">
            <w:pPr>
              <w:spacing w:after="60"/>
              <w:ind w:left="-23"/>
              <w:jc w:val="both"/>
              <w:rPr>
                <w:rFonts w:ascii="Arial" w:hAnsi="Arial" w:cs="Arial"/>
                <w:sz w:val="24"/>
                <w:szCs w:val="24"/>
                <w:lang w:val="mn-MN"/>
              </w:rPr>
            </w:pPr>
          </w:p>
          <w:p w14:paraId="27E21414" w14:textId="01F226C3"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0.4.2 Энэхүү баримт бичгийн бүлэг эсвэл IEC 60598-2 стандартын холбогдох заалтад өөрөөр заагаагүй тохиолдолд гэрэлтүүлэгийг 10</w:t>
            </w:r>
            <w:r w:rsidR="00C941E2">
              <w:rPr>
                <w:rFonts w:ascii="Arial" w:hAnsi="Arial" w:cs="Arial"/>
                <w:sz w:val="24"/>
                <w:szCs w:val="24"/>
                <w:lang w:val="mn-MN"/>
              </w:rPr>
              <w:t>°C</w:t>
            </w:r>
            <w:r w:rsidRPr="007641F1">
              <w:rPr>
                <w:rFonts w:ascii="Arial" w:hAnsi="Arial" w:cs="Arial"/>
                <w:sz w:val="24"/>
                <w:szCs w:val="24"/>
                <w:lang w:val="mn-MN"/>
              </w:rPr>
              <w:t>-аас 30</w:t>
            </w:r>
            <w:r w:rsidR="00C941E2">
              <w:rPr>
                <w:rFonts w:ascii="Arial" w:hAnsi="Arial" w:cs="Arial"/>
                <w:sz w:val="24"/>
                <w:szCs w:val="24"/>
                <w:lang w:val="mn-MN"/>
              </w:rPr>
              <w:t>°C</w:t>
            </w:r>
            <w:r w:rsidRPr="007641F1">
              <w:rPr>
                <w:rFonts w:ascii="Arial" w:hAnsi="Arial" w:cs="Arial"/>
                <w:sz w:val="24"/>
                <w:szCs w:val="24"/>
                <w:lang w:val="mn-MN"/>
              </w:rPr>
              <w:t xml:space="preserve">-ийн хоорондох орчны температурт хэвийн  ашиглах нөхцлөөр   үйлдвэрлэгчийн зааврын дагуу суурилуулж, туршиж үзэх ёстой. Туршилтад зайлшгүй шаардлагатайгаас бусад  </w:t>
            </w:r>
            <w:r w:rsidR="00E22191" w:rsidRPr="007641F1">
              <w:rPr>
                <w:rFonts w:ascii="Arial" w:hAnsi="Arial" w:cs="Arial"/>
                <w:sz w:val="24"/>
                <w:szCs w:val="24"/>
                <w:highlight w:val="yellow"/>
                <w:lang w:val="mn-MN"/>
              </w:rPr>
              <w:t>чийдэн</w:t>
            </w:r>
            <w:r w:rsidRPr="007641F1">
              <w:rPr>
                <w:rFonts w:ascii="Arial" w:hAnsi="Arial" w:cs="Arial"/>
                <w:sz w:val="24"/>
                <w:szCs w:val="24"/>
                <w:lang w:val="mn-MN"/>
              </w:rPr>
              <w:t xml:space="preserve"> (эсвэл гэрлүүд) зүйлсийг оруулаагүй болно.</w:t>
            </w:r>
          </w:p>
          <w:p w14:paraId="2728F83E" w14:textId="77777777" w:rsidR="00A832C9" w:rsidRPr="007641F1" w:rsidRDefault="00A832C9" w:rsidP="005267A0">
            <w:pPr>
              <w:spacing w:after="60"/>
              <w:ind w:left="-23"/>
              <w:jc w:val="both"/>
              <w:rPr>
                <w:rFonts w:ascii="Arial" w:hAnsi="Arial" w:cs="Arial"/>
                <w:sz w:val="24"/>
                <w:szCs w:val="24"/>
                <w:lang w:val="mn-MN"/>
              </w:rPr>
            </w:pPr>
          </w:p>
          <w:p w14:paraId="69C8261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Бүх дотоод холболтуудыг хийгээгүй бол гэрэлтүүлгийг энэ баримт бичгийн шаардлагыг хангасан гэж үзэх боломжгүй.</w:t>
            </w:r>
          </w:p>
          <w:p w14:paraId="3E6AD3DE" w14:textId="77777777" w:rsidR="00A832C9" w:rsidRPr="007641F1" w:rsidRDefault="00A832C9" w:rsidP="005267A0">
            <w:pPr>
              <w:spacing w:after="60"/>
              <w:ind w:left="-23"/>
              <w:jc w:val="both"/>
              <w:rPr>
                <w:rFonts w:ascii="Arial" w:hAnsi="Arial" w:cs="Arial"/>
                <w:sz w:val="24"/>
                <w:szCs w:val="24"/>
                <w:lang w:val="mn-MN"/>
              </w:rPr>
            </w:pPr>
          </w:p>
          <w:p w14:paraId="234EC15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 xml:space="preserve">Ер нь туршилтыг  нэг жишиг гэрэлтүүлэг дээр эсвэл ижил төрлийн  олон гэрэлтүүлэгтэй үед тухайн ангилал дахь нэрлэсэн чадал бүрийн  нэг жишиг гэрэлтүүлэг дээр эсвэл   үйлдвэрлэгчтэй тохиролцсоны дагуу ангиллаас сонгосон төлөөлөл дээр хийнэ. ( S Хавсралтыг үзнэ үү)). Энэхүү сонголтод   туршилтын үүднээс авч үзвэл  хамгийн зохимжгүй хослолыг аливаа дагалдах хэрэгсэлийн хамт оруулах ёстой.                                                                                                                           </w:t>
            </w:r>
          </w:p>
          <w:p w14:paraId="1F5D0532" w14:textId="77777777" w:rsidR="00A832C9" w:rsidRPr="007641F1" w:rsidRDefault="00A832C9" w:rsidP="005267A0">
            <w:pPr>
              <w:spacing w:after="60"/>
              <w:ind w:left="-23"/>
              <w:jc w:val="both"/>
              <w:rPr>
                <w:rFonts w:ascii="Arial" w:hAnsi="Arial" w:cs="Arial"/>
                <w:sz w:val="24"/>
                <w:szCs w:val="24"/>
                <w:lang w:val="mn-MN"/>
              </w:rPr>
            </w:pPr>
          </w:p>
          <w:p w14:paraId="4E9D2508" w14:textId="7074B3E0"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Туршигдах гэрэлтүүлэг  бүр холбогдох бүх туршилтаар шалгагдсан байх ёстой. Туршилтын хугацааг богиносгох, аюул учруулж болзошгүй аливаа туршилтыг явуулахад үйлдвэрлэгч нэмэлт гэрэлтүүлэг эсвэл гэрэлтүүлгийн эд ангиудыг нийлүүлж болох бөгөөд эдгээр нь анхны гэрэлтүүлэгийн хийц загвар , материалтай ижил байх бөгөөд  туршилт нь нэг ижил гэрэлтүүлэг дээр хийгдсэн бол үр дүн нь  адил байх нөхцлийг хангасан байна. </w:t>
            </w:r>
            <w:r w:rsidR="007B36C7" w:rsidRPr="007641F1">
              <w:rPr>
                <w:rFonts w:ascii="Arial" w:hAnsi="Arial" w:cs="Arial"/>
                <w:sz w:val="24"/>
                <w:szCs w:val="24"/>
                <w:lang w:val="mn-MN"/>
              </w:rPr>
              <w:t>Тохирлыг</w:t>
            </w:r>
            <w:r w:rsidRPr="007641F1">
              <w:rPr>
                <w:rFonts w:ascii="Arial" w:hAnsi="Arial" w:cs="Arial"/>
                <w:sz w:val="24"/>
                <w:szCs w:val="24"/>
                <w:lang w:val="mn-MN"/>
              </w:rPr>
              <w:t xml:space="preserve"> шалгахдаа "хянах үзлэгээр" гэж харуулсан тохиолдолд шаардлагатай аливаа зохицуулалтыг хийнэ.</w:t>
            </w:r>
          </w:p>
          <w:p w14:paraId="7DA283E3" w14:textId="1D012CDB"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r w:rsidR="00BE4BBF">
              <w:rPr>
                <w:rFonts w:ascii="Arial" w:hAnsi="Arial" w:cs="Arial"/>
                <w:sz w:val="24"/>
                <w:szCs w:val="24"/>
                <w:lang w:val="mn-MN"/>
              </w:rPr>
              <w:t>Чиглүүлэгч замтай</w:t>
            </w:r>
            <w:r w:rsidRPr="007641F1">
              <w:rPr>
                <w:rFonts w:ascii="Arial" w:hAnsi="Arial" w:cs="Arial"/>
                <w:sz w:val="24"/>
                <w:szCs w:val="24"/>
                <w:lang w:val="mn-MN"/>
              </w:rPr>
              <w:t xml:space="preserve">   гэрэлтүүлгийн хувьд үйлдвэрлэгч нь гэрэлтүүлгээс гадна  </w:t>
            </w:r>
            <w:r w:rsidR="00BE4BBF">
              <w:rPr>
                <w:rFonts w:ascii="Arial" w:hAnsi="Arial" w:cs="Arial"/>
                <w:sz w:val="24"/>
                <w:szCs w:val="24"/>
                <w:lang w:val="mn-MN"/>
              </w:rPr>
              <w:t>яиглүүлэгя замын</w:t>
            </w:r>
            <w:r w:rsidRPr="007641F1">
              <w:rPr>
                <w:rFonts w:ascii="Arial" w:hAnsi="Arial" w:cs="Arial"/>
                <w:sz w:val="24"/>
                <w:szCs w:val="24"/>
                <w:lang w:val="mn-MN"/>
              </w:rPr>
              <w:t xml:space="preserve"> зохих загвар, холбогч болон гэрэлтүүлгийг холбоход шаардлагатай  </w:t>
            </w:r>
            <w:r w:rsidRPr="007641F1">
              <w:rPr>
                <w:rFonts w:ascii="Arial" w:hAnsi="Arial" w:cs="Arial"/>
                <w:sz w:val="24"/>
                <w:szCs w:val="24"/>
                <w:highlight w:val="yellow"/>
                <w:lang w:val="mn-MN"/>
              </w:rPr>
              <w:t>тохируулгаар</w:t>
            </w:r>
            <w:r w:rsidRPr="007641F1">
              <w:rPr>
                <w:rFonts w:ascii="Arial" w:hAnsi="Arial" w:cs="Arial"/>
                <w:sz w:val="24"/>
                <w:szCs w:val="24"/>
                <w:lang w:val="mn-MN"/>
              </w:rPr>
              <w:t xml:space="preserve"> хангана.</w:t>
            </w:r>
          </w:p>
          <w:p w14:paraId="5EAA8F7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Хосолмол гэрэлтүүлгийг  эд ангиудын угсралт нь хамгийн хэцүү үеийн аюулгүй байдлын шаардлагад таарулж  туршдаг. </w:t>
            </w:r>
          </w:p>
          <w:p w14:paraId="504E35DF" w14:textId="77777777" w:rsidR="00A832C9" w:rsidRPr="007641F1" w:rsidRDefault="00A832C9" w:rsidP="005267A0">
            <w:pPr>
              <w:spacing w:after="60"/>
              <w:ind w:left="-23"/>
              <w:jc w:val="both"/>
              <w:rPr>
                <w:rFonts w:ascii="Arial" w:hAnsi="Arial" w:cs="Arial"/>
                <w:sz w:val="24"/>
                <w:szCs w:val="24"/>
                <w:lang w:val="mn-MN"/>
              </w:rPr>
            </w:pPr>
          </w:p>
          <w:p w14:paraId="637598F5" w14:textId="1F1288C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Гэрэлтүүлгийн зарим эд ангиуд </w:t>
            </w:r>
            <w:r w:rsidR="00BE4BBF">
              <w:rPr>
                <w:rFonts w:ascii="Arial" w:hAnsi="Arial" w:cs="Arial"/>
                <w:sz w:val="24"/>
                <w:szCs w:val="24"/>
                <w:lang w:val="mn-MN"/>
              </w:rPr>
              <w:t>холбогч</w:t>
            </w:r>
            <w:r w:rsidRPr="007641F1">
              <w:rPr>
                <w:rFonts w:ascii="Arial" w:hAnsi="Arial" w:cs="Arial"/>
                <w:sz w:val="24"/>
                <w:szCs w:val="24"/>
                <w:lang w:val="mn-MN"/>
              </w:rPr>
              <w:t xml:space="preserve">ууд, </w:t>
            </w:r>
            <w:r w:rsidRPr="007641F1">
              <w:rPr>
                <w:rFonts w:ascii="Arial" w:hAnsi="Arial" w:cs="Arial"/>
                <w:sz w:val="24"/>
                <w:szCs w:val="24"/>
                <w:highlight w:val="yellow"/>
                <w:lang w:val="mn-MN"/>
              </w:rPr>
              <w:t>өргөх, буулгах</w:t>
            </w:r>
            <w:r w:rsidRPr="007641F1">
              <w:rPr>
                <w:rFonts w:ascii="Arial" w:hAnsi="Arial" w:cs="Arial"/>
                <w:sz w:val="24"/>
                <w:szCs w:val="24"/>
                <w:lang w:val="mn-MN"/>
              </w:rPr>
              <w:t xml:space="preserve"> төхөөрөмжүүдийг, тэдгээрийн бүтэцийг зохиохдоо  үзүүлэлтүүд нь гэрэлтүүлгийн бусад эд ангиудаас хамаарахгүй байхаар хийгдсэн бол тус тусад нь туршиж  болно.</w:t>
            </w:r>
          </w:p>
          <w:p w14:paraId="3179CCE4" w14:textId="77777777" w:rsidR="00A832C9" w:rsidRPr="007641F1" w:rsidRDefault="00A832C9" w:rsidP="005267A0">
            <w:pPr>
              <w:spacing w:after="60"/>
              <w:ind w:left="-23"/>
              <w:jc w:val="both"/>
              <w:rPr>
                <w:rFonts w:ascii="Arial" w:hAnsi="Arial" w:cs="Arial"/>
                <w:sz w:val="24"/>
                <w:szCs w:val="24"/>
                <w:lang w:val="mn-MN"/>
              </w:rPr>
            </w:pPr>
          </w:p>
          <w:p w14:paraId="28B6112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тэжээлийн  утастай нь  ашиглахаар төлөвлөсөн бол гэрэлтүүлгэд  холбосон  уян тэжээлийн утастай  туршина.</w:t>
            </w:r>
          </w:p>
          <w:p w14:paraId="6BBD0C90" w14:textId="77777777" w:rsidR="00A832C9" w:rsidRPr="007641F1" w:rsidRDefault="00A832C9" w:rsidP="005267A0">
            <w:pPr>
              <w:spacing w:after="60"/>
              <w:ind w:left="-23"/>
              <w:jc w:val="both"/>
              <w:rPr>
                <w:rFonts w:ascii="Arial" w:hAnsi="Arial" w:cs="Arial"/>
                <w:sz w:val="24"/>
                <w:szCs w:val="24"/>
                <w:lang w:val="mn-MN"/>
              </w:rPr>
            </w:pPr>
          </w:p>
          <w:p w14:paraId="4E97D2C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Ойлгогч ашиглахаар төлөвлөсөн  гэрэлтүүлгийн хувьд, гэхдээ ойлгогч байхгүй бол үйлдвэрлэгч   гэрэлтүүлэгтэй  ашиглаж болох нийтлэг төрлийн ойлгогчоор хангах ёстой. </w:t>
            </w:r>
          </w:p>
          <w:p w14:paraId="317D9D1E" w14:textId="77777777" w:rsidR="00A832C9" w:rsidRPr="007641F1" w:rsidRDefault="00A832C9" w:rsidP="005267A0">
            <w:pPr>
              <w:spacing w:after="60"/>
              <w:ind w:left="-23"/>
              <w:jc w:val="both"/>
              <w:rPr>
                <w:rFonts w:ascii="Arial" w:hAnsi="Arial" w:cs="Arial"/>
                <w:sz w:val="24"/>
                <w:szCs w:val="24"/>
                <w:lang w:val="mn-MN"/>
              </w:rPr>
            </w:pPr>
          </w:p>
          <w:p w14:paraId="3B0161A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0.4.3 Баталгажуулалт ба туршилт </w:t>
            </w:r>
          </w:p>
          <w:p w14:paraId="3F0C8176" w14:textId="77777777" w:rsidR="00A832C9" w:rsidRPr="007641F1" w:rsidRDefault="00A832C9" w:rsidP="005267A0">
            <w:pPr>
              <w:spacing w:after="60"/>
              <w:ind w:left="-23"/>
              <w:jc w:val="both"/>
              <w:rPr>
                <w:rFonts w:ascii="Arial" w:hAnsi="Arial" w:cs="Arial"/>
                <w:sz w:val="24"/>
                <w:szCs w:val="24"/>
                <w:lang w:val="mn-MN"/>
              </w:rPr>
            </w:pPr>
          </w:p>
          <w:p w14:paraId="5DCF696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Энэ баримт бичгийн шаардлагын дагуу турших гэрэлтүүлэг нь өмнөх туршилтын тайлантай туршилтад зориулсан шинэ дээж дээр  энэ бичиг баримтын дагуу шинэчилсэн өмнөх тайлантай байж болно.</w:t>
            </w:r>
          </w:p>
          <w:p w14:paraId="790A7C16" w14:textId="77777777" w:rsidR="00A832C9" w:rsidRPr="007641F1" w:rsidRDefault="00A832C9" w:rsidP="005267A0">
            <w:pPr>
              <w:spacing w:after="60"/>
              <w:ind w:left="-23"/>
              <w:jc w:val="both"/>
              <w:rPr>
                <w:rFonts w:ascii="Arial" w:hAnsi="Arial" w:cs="Arial"/>
                <w:sz w:val="24"/>
                <w:szCs w:val="24"/>
                <w:lang w:val="mn-MN"/>
              </w:rPr>
            </w:pPr>
          </w:p>
          <w:p w14:paraId="22474DA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Бүх л төрлийн туршилтыг хийх шаардлагагүй бөгөөд бүтээгдэхүүн болон өмнөх туршилтын үр дүнг зөвхөн R хавсралтад заасан "R" гэж тэмдэглэсэн  аливаа нэмэлт өөрчлөлтүүдтэй харьцуулж хянана.</w:t>
            </w:r>
          </w:p>
          <w:p w14:paraId="2479FA39" w14:textId="77777777" w:rsidR="00A832C9" w:rsidRPr="007641F1" w:rsidRDefault="00A832C9" w:rsidP="005267A0">
            <w:pPr>
              <w:spacing w:after="60"/>
              <w:ind w:left="-23"/>
              <w:jc w:val="both"/>
              <w:rPr>
                <w:rFonts w:ascii="Arial" w:hAnsi="Arial" w:cs="Arial"/>
                <w:sz w:val="24"/>
                <w:szCs w:val="24"/>
                <w:lang w:val="mn-MN"/>
              </w:rPr>
            </w:pPr>
          </w:p>
          <w:p w14:paraId="7681234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Хавсралт R-д заасан "R" гэж тэмдэглэсэн заалтуудыг дараагийн нэмэлт өөрчлөлт/хэвлэлд оруулах болно.</w:t>
            </w:r>
          </w:p>
          <w:p w14:paraId="5333ABC4" w14:textId="77777777" w:rsidR="00A832C9" w:rsidRPr="007641F1" w:rsidRDefault="00A832C9" w:rsidP="005267A0">
            <w:pPr>
              <w:spacing w:after="60"/>
              <w:ind w:left="-23"/>
              <w:jc w:val="both"/>
              <w:rPr>
                <w:rFonts w:ascii="Arial" w:hAnsi="Arial" w:cs="Arial"/>
                <w:sz w:val="24"/>
                <w:szCs w:val="24"/>
                <w:lang w:val="mn-MN"/>
              </w:rPr>
            </w:pPr>
          </w:p>
          <w:p w14:paraId="00516EF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0.5 Гэрэлтүүлгийн эд ангиуд </w:t>
            </w:r>
          </w:p>
          <w:p w14:paraId="4F1B0818" w14:textId="77777777" w:rsidR="00A832C9" w:rsidRPr="007641F1" w:rsidRDefault="00A832C9" w:rsidP="005267A0">
            <w:pPr>
              <w:spacing w:after="60"/>
              <w:ind w:left="-23"/>
              <w:jc w:val="both"/>
              <w:rPr>
                <w:rFonts w:ascii="Arial" w:hAnsi="Arial" w:cs="Arial"/>
                <w:sz w:val="24"/>
                <w:szCs w:val="24"/>
                <w:lang w:val="mn-MN"/>
              </w:rPr>
            </w:pPr>
          </w:p>
          <w:p w14:paraId="5B125F0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0.5.1 Нэгдмэл эд ангиаас гадна өөр эд ангиуд  байгаа бол IEC-ийн холбогдох стандартын шаардлагыг хангасан байна.</w:t>
            </w:r>
          </w:p>
          <w:p w14:paraId="6AD5783F" w14:textId="77777777" w:rsidR="00A832C9" w:rsidRPr="007641F1" w:rsidRDefault="00A832C9" w:rsidP="005267A0">
            <w:pPr>
              <w:spacing w:after="60"/>
              <w:ind w:left="-23"/>
              <w:jc w:val="both"/>
              <w:rPr>
                <w:rFonts w:ascii="Arial" w:hAnsi="Arial" w:cs="Arial"/>
                <w:sz w:val="24"/>
                <w:szCs w:val="24"/>
                <w:lang w:val="mn-MN"/>
              </w:rPr>
            </w:pPr>
          </w:p>
          <w:p w14:paraId="1A72F2C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Эд ангиуд  нь холбогдох IEC стандартын шаардлагыг хангасан бөгөөд ашиглалтын явцад үүсэх нөхцөлд зохицох эсэхийг тогтоохоор хянасан,  бие даасан үнэлгээний тэмдэглэгээтэй байна. Холбогдох стандартад тусгагдаагүй ашиглах асуудлууд нь тэдгээрээс энэхүү баримт бичгийн холбогдох нэмэлт шаардлагыг хангахыг шаардана.</w:t>
            </w:r>
          </w:p>
          <w:p w14:paraId="46D7EFA4" w14:textId="64FC5BDA" w:rsidR="00A832C9" w:rsidRPr="007641F1" w:rsidRDefault="007B36C7" w:rsidP="005267A0">
            <w:pPr>
              <w:spacing w:after="60"/>
              <w:ind w:left="-23"/>
              <w:jc w:val="both"/>
              <w:rPr>
                <w:rFonts w:ascii="Arial" w:hAnsi="Arial" w:cs="Arial"/>
                <w:sz w:val="24"/>
                <w:szCs w:val="24"/>
                <w:lang w:val="mn-MN"/>
              </w:rPr>
            </w:pPr>
            <w:r w:rsidRPr="007641F1">
              <w:rPr>
                <w:rFonts w:ascii="Arial" w:hAnsi="Arial" w:cs="Arial"/>
                <w:sz w:val="24"/>
                <w:szCs w:val="24"/>
                <w:lang w:val="mn-MN"/>
              </w:rPr>
              <w:t>Тохирлыг</w:t>
            </w:r>
            <w:r w:rsidR="00A832C9" w:rsidRPr="007641F1">
              <w:rPr>
                <w:rFonts w:ascii="Arial" w:hAnsi="Arial" w:cs="Arial"/>
                <w:sz w:val="24"/>
                <w:szCs w:val="24"/>
                <w:lang w:val="mn-MN"/>
              </w:rPr>
              <w:t xml:space="preserve"> хяналтын үзлэг болон холбогдох туршилтаар шалгана.</w:t>
            </w:r>
          </w:p>
          <w:p w14:paraId="65114762" w14:textId="77777777" w:rsidR="00A832C9" w:rsidRPr="007641F1" w:rsidRDefault="00A832C9" w:rsidP="005267A0">
            <w:pPr>
              <w:spacing w:after="60"/>
              <w:ind w:left="-23"/>
              <w:jc w:val="both"/>
              <w:rPr>
                <w:rFonts w:ascii="Arial" w:hAnsi="Arial" w:cs="Arial"/>
                <w:sz w:val="24"/>
                <w:szCs w:val="24"/>
                <w:lang w:val="mn-MN"/>
              </w:rPr>
            </w:pPr>
          </w:p>
          <w:p w14:paraId="62EC6E8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Нэгдмэл эд ангиуд нь аль  болох гэрэлтүүлгийн хэсэг болох эд ангиудын  IEC  стандартын шаардлагыг  хангасан байна.</w:t>
            </w:r>
          </w:p>
          <w:p w14:paraId="235897B8" w14:textId="77777777" w:rsidR="00A832C9" w:rsidRPr="007641F1" w:rsidRDefault="00A832C9" w:rsidP="005267A0">
            <w:pPr>
              <w:spacing w:after="60"/>
              <w:ind w:left="-23"/>
              <w:jc w:val="both"/>
              <w:rPr>
                <w:rFonts w:ascii="Arial" w:hAnsi="Arial" w:cs="Arial"/>
                <w:sz w:val="24"/>
                <w:szCs w:val="24"/>
                <w:lang w:val="mn-MN"/>
              </w:rPr>
            </w:pPr>
          </w:p>
          <w:p w14:paraId="18C1388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Энэ нь гэрэлтүүлгийг батлахаас өмнө эд ангиудыг тусад нь турших хэрэгтэй гэсэн үг биш . </w:t>
            </w:r>
          </w:p>
          <w:p w14:paraId="47A3305F" w14:textId="77777777" w:rsidR="00A832C9" w:rsidRPr="007641F1" w:rsidRDefault="00A832C9" w:rsidP="005267A0">
            <w:pPr>
              <w:spacing w:after="60"/>
              <w:ind w:left="-23"/>
              <w:jc w:val="both"/>
              <w:rPr>
                <w:rFonts w:ascii="Arial" w:hAnsi="Arial" w:cs="Arial"/>
                <w:sz w:val="24"/>
                <w:szCs w:val="24"/>
                <w:lang w:val="mn-MN"/>
              </w:rPr>
            </w:pPr>
          </w:p>
          <w:p w14:paraId="5A837A5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Төрөл бүрийн гэрэлтүүлгийн эд ангиудыг сонгох зааврыг Хавсралт L-ээс харна. </w:t>
            </w:r>
          </w:p>
          <w:p w14:paraId="00FA1110" w14:textId="77777777" w:rsidR="00A832C9" w:rsidRPr="007641F1" w:rsidRDefault="00A832C9" w:rsidP="005267A0">
            <w:pPr>
              <w:spacing w:after="60"/>
              <w:ind w:left="-23"/>
              <w:jc w:val="both"/>
              <w:rPr>
                <w:rFonts w:ascii="Arial" w:hAnsi="Arial" w:cs="Arial"/>
                <w:sz w:val="24"/>
                <w:szCs w:val="24"/>
                <w:lang w:val="mn-MN"/>
              </w:rPr>
            </w:pPr>
          </w:p>
          <w:p w14:paraId="146D4D0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Гэрэлтүүлгийн дотор холболт нь 5.3-т заасан шаардлагыг хангасан байх ёстой.</w:t>
            </w:r>
          </w:p>
          <w:p w14:paraId="40310AE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3 Энэ нь стандартчилагдсан кабель ашиглахыг үгүйсгэхгүй.</w:t>
            </w:r>
          </w:p>
          <w:p w14:paraId="347CA4A3" w14:textId="77777777" w:rsidR="00A832C9" w:rsidRPr="007641F1" w:rsidRDefault="00A832C9" w:rsidP="005267A0">
            <w:pPr>
              <w:spacing w:after="60"/>
              <w:ind w:left="-23"/>
              <w:jc w:val="both"/>
              <w:rPr>
                <w:rFonts w:ascii="Arial" w:hAnsi="Arial" w:cs="Arial"/>
                <w:sz w:val="24"/>
                <w:szCs w:val="24"/>
                <w:lang w:val="mn-MN"/>
              </w:rPr>
            </w:pPr>
          </w:p>
          <w:p w14:paraId="2CC4D97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 xml:space="preserve">0.5.2 </w:t>
            </w:r>
            <w:r w:rsidRPr="007641F1">
              <w:rPr>
                <w:rFonts w:ascii="Arial" w:hAnsi="Arial" w:cs="Arial"/>
                <w:sz w:val="24"/>
                <w:szCs w:val="24"/>
                <w:highlight w:val="yellow"/>
                <w:lang w:val="mn-MN"/>
              </w:rPr>
              <w:t xml:space="preserve">Тэдгээрийн өөрийнх нь  стандартын шаардлагыг хангасан  ба тэдгээрийн зориулалтын  хэрэглээний дагуу ашигласан эд ангиудыг,  эд ангиудын стандартад шаардлага байхгүй (энэ баримт бичгийн гол шаардлагыг хамарсан)  зөвхөн энэ баримт бичгийн  шаардлагын дагуу туршина. </w:t>
            </w:r>
          </w:p>
          <w:p w14:paraId="16D81C7A" w14:textId="77777777" w:rsidR="00A832C9" w:rsidRPr="007641F1" w:rsidRDefault="00A832C9" w:rsidP="005267A0">
            <w:pPr>
              <w:spacing w:after="60"/>
              <w:ind w:left="-23"/>
              <w:jc w:val="both"/>
              <w:rPr>
                <w:rFonts w:ascii="Arial" w:hAnsi="Arial" w:cs="Arial"/>
                <w:sz w:val="24"/>
                <w:szCs w:val="24"/>
                <w:lang w:val="mn-MN"/>
              </w:rPr>
            </w:pPr>
          </w:p>
          <w:p w14:paraId="7BC93129" w14:textId="3FCF5395"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Хүчин төгөлдөр туршилтын тайланг </w:t>
            </w:r>
            <w:r w:rsidR="007B36C7" w:rsidRPr="007641F1">
              <w:rPr>
                <w:rFonts w:ascii="Arial" w:hAnsi="Arial" w:cs="Arial"/>
                <w:sz w:val="24"/>
                <w:szCs w:val="24"/>
                <w:lang w:val="mn-MN"/>
              </w:rPr>
              <w:t>Тохирлыг</w:t>
            </w:r>
            <w:r w:rsidRPr="007641F1">
              <w:rPr>
                <w:rFonts w:ascii="Arial" w:hAnsi="Arial" w:cs="Arial"/>
                <w:sz w:val="24"/>
                <w:szCs w:val="24"/>
                <w:lang w:val="mn-MN"/>
              </w:rPr>
              <w:t xml:space="preserve"> илэрхийлэхэд  хангалттай гэж үздэг.</w:t>
            </w:r>
          </w:p>
          <w:p w14:paraId="706FDE9D" w14:textId="77777777" w:rsidR="00A832C9" w:rsidRPr="007641F1" w:rsidRDefault="00A832C9" w:rsidP="005267A0">
            <w:pPr>
              <w:spacing w:after="60"/>
              <w:ind w:left="-23"/>
              <w:jc w:val="both"/>
              <w:rPr>
                <w:rFonts w:ascii="Arial" w:hAnsi="Arial" w:cs="Arial"/>
                <w:sz w:val="24"/>
                <w:szCs w:val="24"/>
                <w:lang w:val="mn-MN"/>
              </w:rPr>
            </w:pPr>
          </w:p>
          <w:p w14:paraId="0EBC1C75" w14:textId="398DB14F" w:rsidR="00A832C9" w:rsidRPr="007641F1" w:rsidRDefault="00E22191" w:rsidP="005267A0">
            <w:pPr>
              <w:spacing w:after="60"/>
              <w:ind w:left="-23"/>
              <w:jc w:val="both"/>
              <w:rPr>
                <w:rFonts w:ascii="Arial" w:hAnsi="Arial" w:cs="Arial"/>
                <w:sz w:val="24"/>
                <w:szCs w:val="24"/>
                <w:lang w:val="mn-MN"/>
              </w:rPr>
            </w:pPr>
            <w:r w:rsidRPr="007641F1">
              <w:rPr>
                <w:rFonts w:ascii="Arial" w:hAnsi="Arial" w:cs="Arial"/>
                <w:sz w:val="24"/>
                <w:szCs w:val="24"/>
                <w:highlight w:val="yellow"/>
                <w:lang w:val="mn-MN"/>
              </w:rPr>
              <w:t xml:space="preserve">Чийдэнгийн </w:t>
            </w:r>
            <w:r w:rsidR="00A832C9" w:rsidRPr="007641F1">
              <w:rPr>
                <w:rFonts w:ascii="Arial" w:hAnsi="Arial" w:cs="Arial"/>
                <w:sz w:val="24"/>
                <w:szCs w:val="24"/>
                <w:highlight w:val="yellow"/>
                <w:lang w:val="mn-MN"/>
              </w:rPr>
              <w:t xml:space="preserve"> патрон  болон асаагчийн суурь нь гэрэлтүүлгийн дотор байрлуулсаны дараа холбогдох   IEC  эд ангиудын зохих стандартын  сэлгэн солих чадамж болон   тохируулгын  шаардлагыг   нэмэлтээр  хангаж байна.</w:t>
            </w:r>
            <w:r w:rsidR="00A832C9" w:rsidRPr="007641F1" w:rsidDel="00D102AB">
              <w:rPr>
                <w:rFonts w:ascii="Arial" w:hAnsi="Arial" w:cs="Arial"/>
                <w:sz w:val="24"/>
                <w:szCs w:val="24"/>
                <w:lang w:val="mn-MN"/>
              </w:rPr>
              <w:t xml:space="preserve"> </w:t>
            </w:r>
          </w:p>
          <w:p w14:paraId="619C6BE0" w14:textId="77777777" w:rsidR="00A832C9" w:rsidRPr="007641F1" w:rsidRDefault="00A832C9" w:rsidP="005267A0">
            <w:pPr>
              <w:spacing w:after="60"/>
              <w:ind w:left="-23"/>
              <w:jc w:val="both"/>
              <w:rPr>
                <w:rFonts w:ascii="Arial" w:hAnsi="Arial" w:cs="Arial"/>
                <w:sz w:val="24"/>
                <w:szCs w:val="24"/>
                <w:lang w:val="mn-MN"/>
              </w:rPr>
            </w:pPr>
          </w:p>
          <w:p w14:paraId="48E35321" w14:textId="492BC816"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Гэрэлтүүлгэд  эсвэл түүний бүтцийн хэсгүүдэд шууд холбох зориулалттай эрэг-</w:t>
            </w:r>
            <w:r w:rsidR="006D19C4" w:rsidRPr="007641F1">
              <w:rPr>
                <w:rFonts w:ascii="Arial" w:hAnsi="Arial" w:cs="Arial"/>
                <w:sz w:val="24"/>
                <w:szCs w:val="24"/>
                <w:lang w:val="mn-MN"/>
              </w:rPr>
              <w:t>шураг</w:t>
            </w:r>
            <w:r w:rsidRPr="007641F1">
              <w:rPr>
                <w:rFonts w:ascii="Arial" w:hAnsi="Arial" w:cs="Arial"/>
                <w:sz w:val="24"/>
                <w:szCs w:val="24"/>
                <w:lang w:val="mn-MN"/>
              </w:rPr>
              <w:t xml:space="preserve">гүй хамгаалалтын газардуулгын нэгдмэл холболттой </w:t>
            </w:r>
            <w:r w:rsidR="00037891">
              <w:rPr>
                <w:rFonts w:ascii="Arial" w:hAnsi="Arial" w:cs="Arial"/>
                <w:sz w:val="24"/>
                <w:szCs w:val="24"/>
                <w:lang w:val="mn-MN"/>
              </w:rPr>
              <w:t>холболт</w:t>
            </w:r>
            <w:r w:rsidRPr="007641F1">
              <w:rPr>
                <w:rFonts w:ascii="Arial" w:hAnsi="Arial" w:cs="Arial"/>
                <w:sz w:val="24"/>
                <w:szCs w:val="24"/>
                <w:lang w:val="mn-MN"/>
              </w:rPr>
              <w:t xml:space="preserve"> блокуудад V хавсралтын дагуу тусгай шаардлагыг тавина.</w:t>
            </w:r>
          </w:p>
          <w:p w14:paraId="53F90243" w14:textId="74D94ED3"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0.5.3 Тохирох IEC стандарт байхгүй эд ангиуд нь гэрэлтүүлгийн нэг хэсэг болох энэхүү гэрэлтүүлгийн стандартын холбогдох шаардлагыг хангасан байна.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патрон болон асаагчийн суурь  нь  эд ангиудын  холбогдох, брломжтой бол     IEC эд ангиудын зохих стандартын  </w:t>
            </w:r>
            <w:r w:rsidRPr="007641F1">
              <w:rPr>
                <w:rFonts w:ascii="Arial" w:hAnsi="Arial" w:cs="Arial"/>
                <w:sz w:val="24"/>
                <w:szCs w:val="24"/>
                <w:highlight w:val="yellow"/>
                <w:lang w:val="mn-MN"/>
              </w:rPr>
              <w:t xml:space="preserve">сэлгэн солих чадамж болон   </w:t>
            </w:r>
            <w:r w:rsidRPr="007641F1">
              <w:rPr>
                <w:rFonts w:ascii="Arial" w:hAnsi="Arial" w:cs="Arial"/>
                <w:sz w:val="24"/>
                <w:szCs w:val="24"/>
                <w:lang w:val="mn-MN"/>
              </w:rPr>
              <w:t xml:space="preserve">тохируулгын  шаардлагыг нэмэлтээр хангаж байна. </w:t>
            </w:r>
          </w:p>
          <w:p w14:paraId="12D8A60D" w14:textId="77777777" w:rsidR="00A832C9" w:rsidRPr="007641F1" w:rsidRDefault="00A832C9" w:rsidP="005267A0">
            <w:pPr>
              <w:spacing w:after="60"/>
              <w:ind w:left="-23"/>
              <w:jc w:val="both"/>
              <w:rPr>
                <w:rFonts w:ascii="Arial" w:hAnsi="Arial" w:cs="Arial"/>
                <w:sz w:val="24"/>
                <w:szCs w:val="24"/>
                <w:lang w:val="mn-MN"/>
              </w:rPr>
            </w:pPr>
          </w:p>
          <w:p w14:paraId="1C66EEC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Эд ангиудын жишээ нь ламны патрон, унтраалга, трансформатор, </w:t>
            </w:r>
            <w:r w:rsidRPr="007641F1">
              <w:rPr>
                <w:rFonts w:ascii="Arial" w:hAnsi="Arial" w:cs="Arial"/>
                <w:sz w:val="24"/>
                <w:szCs w:val="24"/>
                <w:highlight w:val="yellow"/>
                <w:lang w:val="mn-MN"/>
              </w:rPr>
              <w:t>тогтворжуулагч</w:t>
            </w:r>
            <w:r w:rsidRPr="007641F1">
              <w:rPr>
                <w:rFonts w:ascii="Arial" w:hAnsi="Arial" w:cs="Arial"/>
                <w:sz w:val="24"/>
                <w:szCs w:val="24"/>
                <w:lang w:val="mn-MN"/>
              </w:rPr>
              <w:t>, уян кабель болон утас, залгуурууд болно.</w:t>
            </w:r>
          </w:p>
          <w:p w14:paraId="33E42383" w14:textId="77777777" w:rsidR="00A832C9" w:rsidRPr="007641F1" w:rsidRDefault="00A832C9" w:rsidP="005267A0">
            <w:pPr>
              <w:spacing w:after="60"/>
              <w:ind w:left="-23"/>
              <w:jc w:val="both"/>
              <w:rPr>
                <w:rFonts w:ascii="Arial" w:hAnsi="Arial" w:cs="Arial"/>
                <w:sz w:val="24"/>
                <w:szCs w:val="24"/>
                <w:lang w:val="mn-MN"/>
              </w:rPr>
            </w:pPr>
          </w:p>
          <w:p w14:paraId="523327C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0.5.4 Энэхүү баримт бичгийн шаардлагатай тохирч байгаа эсэхийг зөвхөн ижил үзүүлэлттэй хамгаалалтын </w:t>
            </w:r>
            <w:r w:rsidRPr="007641F1">
              <w:rPr>
                <w:rFonts w:ascii="Arial" w:hAnsi="Arial" w:cs="Arial"/>
                <w:sz w:val="24"/>
                <w:szCs w:val="24"/>
                <w:highlight w:val="yellow"/>
                <w:lang w:val="mn-MN"/>
              </w:rPr>
              <w:t>хуяг</w:t>
            </w:r>
            <w:r w:rsidRPr="007641F1">
              <w:rPr>
                <w:rFonts w:ascii="Arial" w:hAnsi="Arial" w:cs="Arial"/>
                <w:sz w:val="24"/>
                <w:szCs w:val="24"/>
                <w:lang w:val="mn-MN"/>
              </w:rPr>
              <w:t xml:space="preserve"> ашигласан тохиолдолд л баталгаажуулна.</w:t>
            </w:r>
          </w:p>
          <w:p w14:paraId="0F8A4A00" w14:textId="77777777" w:rsidR="00A832C9" w:rsidRPr="007641F1" w:rsidRDefault="00A832C9" w:rsidP="005267A0">
            <w:pPr>
              <w:spacing w:after="60"/>
              <w:ind w:left="-23"/>
              <w:jc w:val="both"/>
              <w:rPr>
                <w:rFonts w:ascii="Arial" w:hAnsi="Arial" w:cs="Arial"/>
                <w:sz w:val="24"/>
                <w:szCs w:val="24"/>
                <w:lang w:val="mn-MN"/>
              </w:rPr>
            </w:pPr>
          </w:p>
          <w:p w14:paraId="47459EC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0.6 Цувралын 2-р стандарт IEC 60598-2 -ын </w:t>
            </w:r>
          </w:p>
          <w:p w14:paraId="54E8AAF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      бүлгүүдийн жагсаалт</w:t>
            </w:r>
          </w:p>
          <w:p w14:paraId="7CF3461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2,1-р бүлэг. Суурин түгээмэл хэрэглээний </w:t>
            </w:r>
          </w:p>
          <w:p w14:paraId="1BD5502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гэрэлтүүлэг </w:t>
            </w:r>
          </w:p>
          <w:p w14:paraId="616FBF0E"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Цуврал 2, 2-р бүлэг. Шигтгэмэл гэрэлтүүлэг</w:t>
            </w:r>
          </w:p>
          <w:p w14:paraId="1701575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 3-р бүлэг. Гудамж замын гэрэлтүүлэг </w:t>
            </w:r>
          </w:p>
          <w:p w14:paraId="2980D45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 4-р бүлэг. Зөөврийн түгээмэл </w:t>
            </w:r>
          </w:p>
          <w:p w14:paraId="4E5DD8E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хэрэглээний гэрэлтүүлэг</w:t>
            </w:r>
          </w:p>
          <w:p w14:paraId="0156051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Цуврал 2, 5-р бүлэг. Хол тусгалтай гэрэлтүүлэг</w:t>
            </w:r>
          </w:p>
          <w:p w14:paraId="5C0DCC3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 6-р бүлэг. Дотоод  трансформатортай </w:t>
            </w:r>
          </w:p>
          <w:p w14:paraId="185F84A4" w14:textId="7783990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улайсдаг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гэрэлтүүлэг 4 </w:t>
            </w:r>
          </w:p>
          <w:p w14:paraId="23704ACA" w14:textId="77777777" w:rsidR="00A832C9" w:rsidRPr="007641F1" w:rsidRDefault="00A832C9" w:rsidP="005267A0">
            <w:pPr>
              <w:spacing w:after="60"/>
              <w:ind w:left="-23"/>
              <w:jc w:val="both"/>
              <w:rPr>
                <w:rFonts w:ascii="Arial" w:hAnsi="Arial" w:cs="Arial"/>
                <w:sz w:val="24"/>
                <w:szCs w:val="24"/>
                <w:lang w:val="mn-MN"/>
              </w:rPr>
            </w:pPr>
          </w:p>
          <w:p w14:paraId="25F1FE9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 7-р бүлэг. Цэцэрлэгийн хэрэглээний </w:t>
            </w:r>
          </w:p>
          <w:p w14:paraId="4FC11DE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зөөврийн гэрэлтүүлэг 5</w:t>
            </w:r>
          </w:p>
          <w:p w14:paraId="3EA51D7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2,8-р бүлэг  Гар чийдэн</w:t>
            </w:r>
          </w:p>
          <w:p w14:paraId="5F67D29D"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 xml:space="preserve">Цуврал 2,9-р бүлэг Фото болон киноны    </w:t>
            </w:r>
          </w:p>
          <w:p w14:paraId="2D07CB52"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 xml:space="preserve">        зориулалтын гэрэлтүүлэгч (мэргэжлийн бус) 6</w:t>
            </w:r>
          </w:p>
          <w:p w14:paraId="1F0FCD0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2,10-р бүлэг.  Хүүхдийн зөөврийн гэрэлтүүлэг </w:t>
            </w:r>
          </w:p>
          <w:p w14:paraId="3C3A316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2,11-р бүлэг. Аквариумын гэрэлтүүлэг</w:t>
            </w:r>
          </w:p>
          <w:p w14:paraId="1F8639C6" w14:textId="40D38C6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2,12-р бүлэг. Ханын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т залгадаг  </w:t>
            </w:r>
          </w:p>
          <w:p w14:paraId="7B63365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шөнийн гэрэл </w:t>
            </w:r>
          </w:p>
          <w:p w14:paraId="2828D0D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2,13-р бүлэг. Газарт шигтгэн суулгадаг</w:t>
            </w:r>
          </w:p>
          <w:p w14:paraId="40E1BB1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гэрэлтүүлэг</w:t>
            </w:r>
          </w:p>
          <w:p w14:paraId="2ED2AD5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2,14-р бүлэг. Хүйтэн катодын гуурсан </w:t>
            </w:r>
          </w:p>
          <w:p w14:paraId="635153A6" w14:textId="3631925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цахилалтад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бүхий (неон гуурс) болон үүнтэй төстэй тоног төхөөрөмжийн гэрэлтүүлэг</w:t>
            </w:r>
          </w:p>
          <w:p w14:paraId="4202EE1B"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 xml:space="preserve">Цуврал 2,15-р бүлэг. Одоогоор ашиглагдаагүй Цуврал 2, 16-рбүлэг.  Одоогоор ашиглагдаагүй </w:t>
            </w:r>
          </w:p>
          <w:p w14:paraId="057563B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2,17-р бүлэг Тайзны гэрэлтүүлэг, телевиз, кино студиудын гэрэлтүүлэг (гадаа болон дотор) </w:t>
            </w:r>
          </w:p>
          <w:p w14:paraId="0380330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2,18-р бүлэг. Усан бассейн болон түүнтэй </w:t>
            </w:r>
          </w:p>
          <w:p w14:paraId="6831BC6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адил зориулалттай гэрэлтүүлэг</w:t>
            </w:r>
          </w:p>
          <w:p w14:paraId="57158BBD"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 xml:space="preserve">Цуврал 2,19-р бүлэг. Агааржуулалтын </w:t>
            </w:r>
          </w:p>
          <w:p w14:paraId="709EC712"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 xml:space="preserve"> тохируулгатай гэрэлтүүлэг (аюулгүйн шаардлага) </w:t>
            </w:r>
          </w:p>
          <w:p w14:paraId="1647EF9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2,20-р бүлэг. Гинжин гэрэлтүүлэг</w:t>
            </w:r>
          </w:p>
          <w:p w14:paraId="60BEEC4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2,21-р бүлэг. Олсон гэрэлтүүлэг</w:t>
            </w:r>
          </w:p>
          <w:p w14:paraId="177B9F7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Цуврал 2,22-р бүлэг. Аваарын гэрэлтүүлэг</w:t>
            </w:r>
          </w:p>
          <w:p w14:paraId="7CA13DC4" w14:textId="3FE820B0"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2,23-р бүлэг. Улайсах </w:t>
            </w:r>
            <w:r w:rsidR="00ED69EF" w:rsidRPr="007641F1">
              <w:rPr>
                <w:rFonts w:ascii="Arial" w:hAnsi="Arial" w:cs="Arial"/>
                <w:sz w:val="24"/>
                <w:szCs w:val="24"/>
                <w:lang w:val="mn-MN"/>
              </w:rPr>
              <w:t xml:space="preserve">чийдэнд </w:t>
            </w:r>
            <w:r w:rsidRPr="007641F1">
              <w:rPr>
                <w:rFonts w:ascii="Arial" w:hAnsi="Arial" w:cs="Arial"/>
                <w:sz w:val="24"/>
                <w:szCs w:val="24"/>
                <w:lang w:val="mn-MN"/>
              </w:rPr>
              <w:t xml:space="preserve"> зориулсан ХНХ хүчдэлийн гэрэлтүүлгийн систем </w:t>
            </w:r>
          </w:p>
          <w:p w14:paraId="50CB887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Цуврал 2,24-р хэсэг Гадаргуугийн  температурын </w:t>
            </w:r>
          </w:p>
          <w:p w14:paraId="2B3FAF5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хязгаарлалттай  гэрэлтүүлэг</w:t>
            </w:r>
          </w:p>
          <w:p w14:paraId="4535D86C" w14:textId="77777777" w:rsidR="00A832C9" w:rsidRPr="007641F1" w:rsidRDefault="00A832C9" w:rsidP="005267A0">
            <w:pPr>
              <w:spacing w:after="60"/>
              <w:ind w:left="-23"/>
              <w:rPr>
                <w:rFonts w:ascii="Arial" w:hAnsi="Arial" w:cs="Arial"/>
                <w:sz w:val="24"/>
                <w:szCs w:val="24"/>
                <w:lang w:val="mn-MN"/>
              </w:rPr>
            </w:pPr>
            <w:r w:rsidRPr="007641F1">
              <w:rPr>
                <w:rFonts w:ascii="Arial" w:hAnsi="Arial" w:cs="Arial"/>
                <w:sz w:val="24"/>
                <w:szCs w:val="24"/>
                <w:lang w:val="mn-MN"/>
              </w:rPr>
              <w:t>Цуврал 2,25-р бүлэг. Эмнэлэг, эрүүл мэндийн барилга байгууламжийн бүсэд ашиглах гэрэлтүүлэгч</w:t>
            </w:r>
          </w:p>
          <w:p w14:paraId="3DBC75D6" w14:textId="77777777" w:rsidR="00A832C9" w:rsidRPr="007641F1" w:rsidRDefault="00A832C9" w:rsidP="005267A0">
            <w:pPr>
              <w:spacing w:after="60"/>
              <w:ind w:left="-23"/>
              <w:jc w:val="both"/>
              <w:rPr>
                <w:rFonts w:ascii="Arial" w:hAnsi="Arial" w:cs="Arial"/>
                <w:sz w:val="24"/>
                <w:szCs w:val="24"/>
                <w:lang w:val="mn-MN"/>
              </w:rPr>
            </w:pPr>
          </w:p>
          <w:p w14:paraId="02015AF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4 эргүүлэн татсан.</w:t>
            </w:r>
          </w:p>
          <w:p w14:paraId="090BE03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5 эргүүлэн татсан.</w:t>
            </w:r>
          </w:p>
          <w:p w14:paraId="27A49A8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6 татсан.</w:t>
            </w:r>
          </w:p>
          <w:p w14:paraId="70CA39D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191A4FF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0.7 Гэрлийн үүсгүүрийн стандарт ба  гэрэлтүүлгийн загварын мэдээлэл</w:t>
            </w:r>
          </w:p>
          <w:p w14:paraId="217A0727" w14:textId="77777777" w:rsidR="00A832C9" w:rsidRPr="007641F1" w:rsidRDefault="00A832C9" w:rsidP="005267A0">
            <w:pPr>
              <w:spacing w:after="60"/>
              <w:ind w:left="-23"/>
              <w:jc w:val="both"/>
              <w:rPr>
                <w:rFonts w:ascii="Arial" w:hAnsi="Arial" w:cs="Arial"/>
                <w:sz w:val="24"/>
                <w:szCs w:val="24"/>
                <w:lang w:val="mn-MN"/>
              </w:rPr>
            </w:pPr>
          </w:p>
          <w:p w14:paraId="61712FE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0.7.1 IEC-ийн удирдамжийн дагуу IEC стандартыг   аюулгүй байдал эсвэл үзүүлэлтийг хамарсан гэж салгаж үздэг.</w:t>
            </w:r>
          </w:p>
          <w:p w14:paraId="4E473E08" w14:textId="77777777" w:rsidR="00A832C9" w:rsidRPr="007641F1" w:rsidRDefault="00A832C9" w:rsidP="005267A0">
            <w:pPr>
              <w:spacing w:after="60"/>
              <w:ind w:left="-23"/>
              <w:jc w:val="both"/>
              <w:rPr>
                <w:rFonts w:ascii="Arial" w:hAnsi="Arial" w:cs="Arial"/>
                <w:sz w:val="24"/>
                <w:szCs w:val="24"/>
                <w:lang w:val="mn-MN"/>
              </w:rPr>
            </w:pPr>
          </w:p>
          <w:p w14:paraId="1E238A9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0.7.2 Гэрлийн үүсгүүрийн аюулгүй байдлын стандартад гэрлийн үүсгүүрийг аюулгүй ажиллуулахтай холбоотой "гэрэлтүүлгийн загварын мэдээлэл"-ийг тусгасан; энэ баримт бичгийн дагуу гэрэлтүүлгийг туршихдаа үүнийг норматив гэж үздэг.</w:t>
            </w:r>
          </w:p>
          <w:p w14:paraId="5488292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0.7.3 Гэрлийн үүсгүүрийн үзүүлэлтийн стандартад гэрлийн үүсгүүрийн зөв үзүүлэлтийг тогтоохын тулд "гэрэлтүүлгийн загварын мэдээлэл"-ийг тусгасан; энэ баримт бичгийн дагуу гэрэлтүүлгийг туршихдаа үүнийг мэдээллийн гэж үздэг. Гэрлийн үүсгүүрийн үзүүлэлтийг турших нь гэрэлтүүлгийн төрлийн туршилтын баталгаажуулалтын нэг хэсэг болох шаардлагагүй. </w:t>
            </w:r>
          </w:p>
          <w:p w14:paraId="069FB1C3" w14:textId="77777777" w:rsidR="00A832C9" w:rsidRPr="007641F1" w:rsidRDefault="00A832C9" w:rsidP="005267A0">
            <w:pPr>
              <w:spacing w:after="60"/>
              <w:ind w:left="-23"/>
              <w:jc w:val="both"/>
              <w:rPr>
                <w:rFonts w:ascii="Arial" w:hAnsi="Arial" w:cs="Arial"/>
                <w:sz w:val="24"/>
                <w:szCs w:val="24"/>
                <w:lang w:val="mn-MN"/>
              </w:rPr>
            </w:pPr>
          </w:p>
          <w:p w14:paraId="37732B3B" w14:textId="77777777" w:rsidR="00A832C9" w:rsidRPr="007641F1" w:rsidRDefault="00A832C9" w:rsidP="005267A0">
            <w:pPr>
              <w:spacing w:after="60"/>
              <w:ind w:left="-23"/>
              <w:jc w:val="both"/>
              <w:rPr>
                <w:rFonts w:ascii="Arial" w:hAnsi="Arial" w:cs="Arial"/>
                <w:b/>
                <w:bCs/>
                <w:caps/>
                <w:sz w:val="24"/>
                <w:szCs w:val="24"/>
                <w:lang w:val="mn-MN"/>
              </w:rPr>
            </w:pPr>
            <w:r w:rsidRPr="007641F1">
              <w:rPr>
                <w:rFonts w:ascii="Arial" w:hAnsi="Arial" w:cs="Arial"/>
                <w:b/>
                <w:bCs/>
                <w:sz w:val="24"/>
                <w:szCs w:val="24"/>
                <w:lang w:val="mn-MN"/>
              </w:rPr>
              <w:t xml:space="preserve">БҮЛЭГ 1: НЭР </w:t>
            </w:r>
            <w:r w:rsidRPr="007641F1">
              <w:rPr>
                <w:rFonts w:ascii="Arial" w:hAnsi="Arial" w:cs="Arial"/>
                <w:b/>
                <w:bCs/>
                <w:caps/>
                <w:sz w:val="24"/>
                <w:szCs w:val="24"/>
                <w:lang w:val="mn-MN"/>
              </w:rPr>
              <w:t>томьёо, тодорхойлолт</w:t>
            </w:r>
          </w:p>
          <w:p w14:paraId="584E4269" w14:textId="77777777" w:rsidR="00A832C9" w:rsidRPr="007641F1" w:rsidRDefault="00A832C9" w:rsidP="005267A0">
            <w:pPr>
              <w:spacing w:after="60"/>
              <w:ind w:left="-23"/>
              <w:jc w:val="both"/>
              <w:rPr>
                <w:rFonts w:ascii="Arial" w:hAnsi="Arial" w:cs="Arial"/>
                <w:sz w:val="24"/>
                <w:szCs w:val="24"/>
                <w:lang w:val="mn-MN"/>
              </w:rPr>
            </w:pPr>
          </w:p>
          <w:p w14:paraId="4D56970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1.1 Ерөнхий зүйл</w:t>
            </w:r>
          </w:p>
          <w:p w14:paraId="0DECBC11" w14:textId="77777777" w:rsidR="00A832C9" w:rsidRPr="007641F1" w:rsidRDefault="00A832C9" w:rsidP="005267A0">
            <w:pPr>
              <w:spacing w:after="60"/>
              <w:ind w:left="-23"/>
              <w:jc w:val="both"/>
              <w:rPr>
                <w:rFonts w:ascii="Arial" w:hAnsi="Arial" w:cs="Arial"/>
                <w:sz w:val="24"/>
                <w:szCs w:val="24"/>
                <w:lang w:val="mn-MN"/>
              </w:rPr>
            </w:pPr>
          </w:p>
          <w:p w14:paraId="4DF7877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Энэ бүлэгт  гэрэлтүүлгэд хэрэглэх ерөнхий тодорхойлолтуудыг тогтооно.</w:t>
            </w:r>
          </w:p>
          <w:p w14:paraId="2C145E9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 Нэр томьёо, тодорхойлолт</w:t>
            </w:r>
          </w:p>
          <w:p w14:paraId="247D541F" w14:textId="77777777" w:rsidR="00A832C9" w:rsidRPr="007641F1" w:rsidRDefault="00A832C9" w:rsidP="005267A0">
            <w:pPr>
              <w:spacing w:after="60"/>
              <w:ind w:left="-23"/>
              <w:jc w:val="both"/>
              <w:rPr>
                <w:rFonts w:ascii="Arial" w:hAnsi="Arial" w:cs="Arial"/>
                <w:sz w:val="24"/>
                <w:szCs w:val="24"/>
                <w:lang w:val="mn-MN"/>
              </w:rPr>
            </w:pPr>
          </w:p>
          <w:p w14:paraId="7710E28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Энэхүү баримт бичгийн зорилго бол дараах нэр томъёо, тодорхойлолтыг хэрэглэхэд оршино.</w:t>
            </w:r>
          </w:p>
          <w:p w14:paraId="5DCE665F" w14:textId="77777777" w:rsidR="00A832C9" w:rsidRPr="007641F1" w:rsidRDefault="00A832C9" w:rsidP="005267A0">
            <w:pPr>
              <w:spacing w:after="60"/>
              <w:ind w:left="-23"/>
              <w:jc w:val="both"/>
              <w:rPr>
                <w:rFonts w:ascii="Arial" w:hAnsi="Arial" w:cs="Arial"/>
                <w:sz w:val="24"/>
                <w:szCs w:val="24"/>
                <w:lang w:val="mn-MN"/>
              </w:rPr>
            </w:pPr>
          </w:p>
          <w:p w14:paraId="523A3FE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ISO болон IEC нь стандартчилалд ашиглах нэр томъёоны мэдээллийн санг дараах хаягаар хөтөлдөг.</w:t>
            </w:r>
          </w:p>
          <w:p w14:paraId="1FB332C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IEC Electropedia: http://www.electropedia.org/ сайтаас авах боломжтой.</w:t>
            </w:r>
          </w:p>
          <w:p w14:paraId="38AFC14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ISO Онлайн хайлтын платформ: http://www.iso.org/obp сайтаас авах боломжтой</w:t>
            </w:r>
          </w:p>
          <w:p w14:paraId="49978BFA" w14:textId="77777777" w:rsidR="00A832C9" w:rsidRPr="007641F1" w:rsidRDefault="00A832C9" w:rsidP="005267A0">
            <w:pPr>
              <w:spacing w:after="60"/>
              <w:ind w:left="-23"/>
              <w:jc w:val="both"/>
              <w:rPr>
                <w:rFonts w:ascii="Arial" w:hAnsi="Arial" w:cs="Arial"/>
                <w:sz w:val="24"/>
                <w:szCs w:val="24"/>
                <w:lang w:val="mn-MN"/>
              </w:rPr>
            </w:pPr>
          </w:p>
          <w:p w14:paraId="55E1C9F7" w14:textId="2B5C623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холбоотой бусад тодорхойлолтыг холбогдох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стандартаас харж болно.</w:t>
            </w:r>
          </w:p>
          <w:p w14:paraId="520DE1E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ТАЙЛБАР 2 "Хүчдэл" ба "гүйдэл" гэсэн нэр томъёог ашиглаж байгаа тохиолдолд өөрөөр заагаагүй бол тэдгээрийн КЯД утгыг илэрхийлнэ.</w:t>
            </w:r>
          </w:p>
          <w:p w14:paraId="799FEDDF" w14:textId="77777777" w:rsidR="00A832C9" w:rsidRPr="007641F1" w:rsidRDefault="00A832C9" w:rsidP="005267A0">
            <w:pPr>
              <w:spacing w:after="60"/>
              <w:ind w:left="-23"/>
              <w:jc w:val="both"/>
              <w:rPr>
                <w:rFonts w:ascii="Arial" w:hAnsi="Arial" w:cs="Arial"/>
                <w:sz w:val="24"/>
                <w:szCs w:val="24"/>
                <w:lang w:val="mn-MN"/>
              </w:rPr>
            </w:pPr>
          </w:p>
          <w:p w14:paraId="0775827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1.2.1  гэрэлтүүлэг</w:t>
            </w:r>
          </w:p>
          <w:p w14:paraId="421BE6A1" w14:textId="3E039B0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Нэг буюу хэд хэдэн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дамжуулж буй гэрлийг хуваарилах, шүүх, хувиргах төхөөрөмж болон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тогтоох, бэхлэх, хамгаалахад шаардлагатай бүх эд ангиуд, </w:t>
            </w:r>
            <w:r w:rsidR="00E22191" w:rsidRPr="007641F1">
              <w:rPr>
                <w:rFonts w:ascii="Arial" w:hAnsi="Arial" w:cs="Arial"/>
                <w:sz w:val="24"/>
                <w:szCs w:val="24"/>
                <w:lang w:val="mn-MN"/>
              </w:rPr>
              <w:t>чийдэн</w:t>
            </w:r>
            <w:r w:rsidRPr="007641F1">
              <w:rPr>
                <w:rFonts w:ascii="Arial" w:hAnsi="Arial" w:cs="Arial"/>
                <w:sz w:val="24"/>
                <w:szCs w:val="24"/>
                <w:lang w:val="mn-MN"/>
              </w:rPr>
              <w:t>наас гадна  хэрэгтэй туслах хэлхээнүүд, тэдгээрийг тэжээлийн хангамжтай холбох хэрэгслүүдийн хамт хэлнэ.</w:t>
            </w:r>
          </w:p>
          <w:p w14:paraId="436B7393" w14:textId="77777777" w:rsidR="00A832C9" w:rsidRPr="007641F1" w:rsidRDefault="00A832C9" w:rsidP="005267A0">
            <w:pPr>
              <w:spacing w:after="60"/>
              <w:ind w:left="-23"/>
              <w:jc w:val="both"/>
              <w:rPr>
                <w:rFonts w:ascii="Arial" w:hAnsi="Arial" w:cs="Arial"/>
                <w:sz w:val="24"/>
                <w:szCs w:val="24"/>
                <w:lang w:val="mn-MN"/>
              </w:rPr>
            </w:pPr>
          </w:p>
          <w:p w14:paraId="0C3D9404" w14:textId="0416D998"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Туршилтад ороогүй нэгдмэл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эсвэл  интеграл өөрийгөө тогтворжуулагч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гаас  бусад    сольж болдоггүй нэгдмэл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гэрэлтүүлгийг  гэрэлтүүлэг гэж үзнэ. </w:t>
            </w:r>
          </w:p>
          <w:p w14:paraId="3164071D" w14:textId="77777777" w:rsidR="00A832C9" w:rsidRPr="007641F1" w:rsidRDefault="00A832C9" w:rsidP="005267A0">
            <w:pPr>
              <w:spacing w:after="60"/>
              <w:ind w:left="-23"/>
              <w:jc w:val="both"/>
              <w:rPr>
                <w:rFonts w:ascii="Arial" w:hAnsi="Arial" w:cs="Arial"/>
                <w:sz w:val="24"/>
                <w:szCs w:val="24"/>
                <w:lang w:val="mn-MN"/>
              </w:rPr>
            </w:pPr>
          </w:p>
          <w:p w14:paraId="6571BD1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1.2.2</w:t>
            </w:r>
          </w:p>
          <w:p w14:paraId="576F5E1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Гэрэлтүүлгийн үндсэн хэсэг </w:t>
            </w:r>
          </w:p>
          <w:p w14:paraId="667875A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суурилуулах гадаргуу дээр бэхлэгдсэн эсвэл түүнээс шууд дүүжлэгдсэн буюу түүн дээр байрлуулсан хэсгийг хэлнэ.</w:t>
            </w:r>
          </w:p>
          <w:p w14:paraId="3647ADAA" w14:textId="0815835C"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Энэ нь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патрон болон туслах хэрэгслийг багтаасан эсвэл багтаагаагүй байж болно.</w:t>
            </w:r>
          </w:p>
          <w:p w14:paraId="76DE2C98" w14:textId="37184828"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Улайсах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гэрэлтүүлгийн хувьд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патроныг тогтоогч нь  үндсэн хэсэг болдог.</w:t>
            </w:r>
          </w:p>
          <w:p w14:paraId="4461BB41" w14:textId="77777777" w:rsidR="00A832C9" w:rsidRPr="007641F1" w:rsidRDefault="00A832C9" w:rsidP="005267A0">
            <w:pPr>
              <w:spacing w:after="60"/>
              <w:ind w:left="-23"/>
              <w:jc w:val="both"/>
              <w:rPr>
                <w:rFonts w:ascii="Arial" w:hAnsi="Arial" w:cs="Arial"/>
                <w:sz w:val="24"/>
                <w:szCs w:val="24"/>
                <w:lang w:val="mn-MN"/>
              </w:rPr>
            </w:pPr>
          </w:p>
          <w:p w14:paraId="7459862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1.2.3</w:t>
            </w:r>
          </w:p>
          <w:p w14:paraId="297C625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энгийн гэрэлтүүлэг</w:t>
            </w:r>
          </w:p>
          <w:p w14:paraId="23D51A8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санамсаргүй байдлаар</w:t>
            </w:r>
            <w:r w:rsidRPr="007641F1" w:rsidDel="00340C4E">
              <w:rPr>
                <w:rFonts w:ascii="Arial" w:hAnsi="Arial" w:cs="Arial"/>
                <w:sz w:val="24"/>
                <w:szCs w:val="24"/>
                <w:lang w:val="mn-MN"/>
              </w:rPr>
              <w:t xml:space="preserve"> </w:t>
            </w:r>
            <w:r w:rsidRPr="007641F1">
              <w:rPr>
                <w:rFonts w:ascii="Arial" w:hAnsi="Arial" w:cs="Arial"/>
                <w:sz w:val="24"/>
                <w:szCs w:val="24"/>
                <w:lang w:val="mn-MN"/>
              </w:rPr>
              <w:t>хүчдэлтэй хэсэгт нь хүрэхээс хамгаалдаг ч, тоос шороо, хатуу биет, чийгнээс хамгаалах  өөр тусгай хамгаалалтгүй гэрэлтүүлгийг хэлнэ.</w:t>
            </w:r>
          </w:p>
          <w:p w14:paraId="4167FAC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1.2.4</w:t>
            </w:r>
          </w:p>
          <w:p w14:paraId="4D0D35B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түгээмэл хэрэглээний гэрэлтүүлэг</w:t>
            </w:r>
          </w:p>
          <w:p w14:paraId="0ED2332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тусгай хэрэглээнд зориулаагүй гэрэлтүүлэг</w:t>
            </w:r>
          </w:p>
          <w:p w14:paraId="310217B2" w14:textId="77777777" w:rsidR="00A832C9" w:rsidRPr="007641F1" w:rsidRDefault="00A832C9" w:rsidP="005267A0">
            <w:pPr>
              <w:spacing w:after="60"/>
              <w:ind w:left="-23"/>
              <w:jc w:val="both"/>
              <w:rPr>
                <w:rFonts w:ascii="Arial" w:hAnsi="Arial" w:cs="Arial"/>
                <w:sz w:val="24"/>
                <w:szCs w:val="24"/>
                <w:lang w:val="mn-MN"/>
              </w:rPr>
            </w:pPr>
          </w:p>
          <w:p w14:paraId="3853D30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Түгээмэл хэрэглээний гэрэлтүүлгийн жишээнд дүүжилдэг, зарим чиглүүлэгч суурьтай гэрэл  болон гадаргуу дээр эсвэл шигтгэж суурилуулсан гэрлүүд орно. Тусгай хэрэглээний гэрэлтүүлгийн жишээ бол хүнд нөхцөлд,                                                                гэрэл зураг, кино, усан бассейнд ашиглахад зориулагдсан гэрэлтүүлгүүд юм.</w:t>
            </w:r>
          </w:p>
          <w:p w14:paraId="02D41C8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1.2.5</w:t>
            </w:r>
          </w:p>
          <w:p w14:paraId="1E56034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тохируулгатай гэрэлтүүлэг</w:t>
            </w:r>
          </w:p>
          <w:p w14:paraId="64C7F3FC" w14:textId="2A09A7A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Үндсэн хэсгийг тусгай </w:t>
            </w:r>
            <w:r w:rsidR="00BE4BBF">
              <w:rPr>
                <w:rFonts w:ascii="Arial" w:hAnsi="Arial" w:cs="Arial"/>
                <w:sz w:val="24"/>
                <w:szCs w:val="24"/>
                <w:lang w:val="mn-MN"/>
              </w:rPr>
              <w:t>холбогчийн</w:t>
            </w:r>
            <w:r w:rsidRPr="007641F1">
              <w:rPr>
                <w:rFonts w:ascii="Arial" w:hAnsi="Arial" w:cs="Arial"/>
                <w:sz w:val="24"/>
                <w:szCs w:val="24"/>
                <w:lang w:val="mn-MN"/>
              </w:rPr>
              <w:t xml:space="preserve"> тусламжтай эргүүлж тойруулж, шилжүүлж болдог, өргөх, буулгах төхөөрөмж, телескоп хоолой эсвэл түүнтэй адил төстэй төхөөрөмж бүхий гэрэлтүүлэг</w:t>
            </w:r>
          </w:p>
          <w:p w14:paraId="65E808C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Тохируулгатай гэрэлтүүлэг нь суурин эсвэл зөөврийн байж болно.</w:t>
            </w:r>
          </w:p>
          <w:p w14:paraId="11A67CC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3B0DFC7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1.2.6</w:t>
            </w:r>
          </w:p>
          <w:p w14:paraId="229B4C1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үндсэн гэрэлтүүлэг</w:t>
            </w:r>
          </w:p>
          <w:p w14:paraId="3AC275D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60598-2-ын аль ч бүлгийн шаардлагыг хангаж чадах хамгийн бага угсармал эд ангитай гэрэлтүүлэг</w:t>
            </w:r>
          </w:p>
          <w:p w14:paraId="51301D3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1.2.7</w:t>
            </w:r>
          </w:p>
          <w:p w14:paraId="3DDC90F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хосолсон гэрэлтүүлэг</w:t>
            </w:r>
          </w:p>
          <w:p w14:paraId="51B2BF2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өөр эд ангиар сольж болох нэг буюу хэд хэдэн эд ангитай, бусад эд ангиудтай олон хэлбэрээр хослуулан ашигладаг, гараар эсвэл багаж хэрэгслээр сольж болох үндсэн гэрэлтүүлэгтэй хосолдог гэрэлтүүлэг</w:t>
            </w:r>
          </w:p>
          <w:p w14:paraId="515C306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w:t>
            </w:r>
          </w:p>
          <w:p w14:paraId="58BAD01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суурин гэрэлтүүлэг</w:t>
            </w:r>
          </w:p>
          <w:p w14:paraId="11CCE96E" w14:textId="0DBCBF12" w:rsidR="00A832C9" w:rsidRPr="007641F1" w:rsidRDefault="00D60768" w:rsidP="005267A0">
            <w:pPr>
              <w:spacing w:after="60"/>
              <w:ind w:left="-23"/>
              <w:jc w:val="both"/>
              <w:rPr>
                <w:rFonts w:ascii="Arial" w:hAnsi="Arial" w:cs="Arial"/>
                <w:sz w:val="24"/>
                <w:szCs w:val="24"/>
                <w:lang w:val="mn-MN"/>
              </w:rPr>
            </w:pPr>
            <w:r w:rsidRPr="007641F1">
              <w:rPr>
                <w:rFonts w:ascii="Arial" w:hAnsi="Arial" w:cs="Arial"/>
                <w:sz w:val="24"/>
                <w:szCs w:val="24"/>
                <w:lang w:val="mn-MN"/>
              </w:rPr>
              <w:t>Нэг газраас нөгөөд хялбархан шилжүүлэх боломжгүй гэрэлтүүлэг, учир нь г</w:t>
            </w:r>
            <w:r w:rsidR="00A832C9" w:rsidRPr="007641F1">
              <w:rPr>
                <w:rFonts w:ascii="Arial" w:hAnsi="Arial" w:cs="Arial"/>
                <w:sz w:val="24"/>
                <w:szCs w:val="24"/>
                <w:lang w:val="mn-MN"/>
              </w:rPr>
              <w:t xml:space="preserve">эрэлтүүлгийг </w:t>
            </w:r>
            <w:r w:rsidRPr="007641F1">
              <w:rPr>
                <w:rFonts w:ascii="Arial" w:hAnsi="Arial" w:cs="Arial"/>
                <w:sz w:val="24"/>
                <w:szCs w:val="24"/>
                <w:lang w:val="mn-MN"/>
              </w:rPr>
              <w:t xml:space="preserve"> гар хүрэхгүй газар ашиглахаар </w:t>
            </w:r>
            <w:r w:rsidR="00A832C9" w:rsidRPr="007641F1">
              <w:rPr>
                <w:rFonts w:ascii="Arial" w:hAnsi="Arial" w:cs="Arial"/>
                <w:sz w:val="24"/>
                <w:szCs w:val="24"/>
                <w:lang w:val="mn-MN"/>
              </w:rPr>
              <w:t>зөвхөн багажийн тусламжтайгаар салга</w:t>
            </w:r>
            <w:r w:rsidRPr="007641F1">
              <w:rPr>
                <w:rFonts w:ascii="Arial" w:hAnsi="Arial" w:cs="Arial"/>
                <w:sz w:val="24"/>
                <w:szCs w:val="24"/>
                <w:lang w:val="mn-MN"/>
              </w:rPr>
              <w:t>ж</w:t>
            </w:r>
            <w:r w:rsidR="00A832C9" w:rsidRPr="007641F1">
              <w:rPr>
                <w:rFonts w:ascii="Arial" w:hAnsi="Arial" w:cs="Arial"/>
                <w:sz w:val="24"/>
                <w:szCs w:val="24"/>
                <w:lang w:val="mn-MN"/>
              </w:rPr>
              <w:t xml:space="preserve"> боло</w:t>
            </w:r>
            <w:r w:rsidRPr="007641F1">
              <w:rPr>
                <w:rFonts w:ascii="Arial" w:hAnsi="Arial" w:cs="Arial"/>
                <w:sz w:val="24"/>
                <w:szCs w:val="24"/>
                <w:lang w:val="mn-MN"/>
              </w:rPr>
              <w:t>хоор суурилуулсан байдаг.</w:t>
            </w:r>
            <w:r w:rsidR="00A832C9" w:rsidRPr="007641F1">
              <w:rPr>
                <w:rFonts w:ascii="Arial" w:hAnsi="Arial" w:cs="Arial"/>
                <w:sz w:val="24"/>
                <w:szCs w:val="24"/>
                <w:lang w:val="mn-MN"/>
              </w:rPr>
              <w:t xml:space="preserve"> </w:t>
            </w:r>
          </w:p>
          <w:p w14:paraId="2098970F" w14:textId="77777777" w:rsidR="00A5769C"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Ер нь суурин гэрэлтүүл</w:t>
            </w:r>
            <w:r w:rsidR="00D60768" w:rsidRPr="007641F1">
              <w:rPr>
                <w:rFonts w:ascii="Arial" w:hAnsi="Arial" w:cs="Arial"/>
                <w:sz w:val="24"/>
                <w:szCs w:val="24"/>
                <w:lang w:val="mn-MN"/>
              </w:rPr>
              <w:t>гийг</w:t>
            </w:r>
            <w:r w:rsidRPr="007641F1">
              <w:rPr>
                <w:rFonts w:ascii="Arial" w:hAnsi="Arial" w:cs="Arial"/>
                <w:sz w:val="24"/>
                <w:szCs w:val="24"/>
                <w:lang w:val="mn-MN"/>
              </w:rPr>
              <w:t xml:space="preserve"> цахилгаан хангамжинд байнга  холбогдсон байхаар зохио</w:t>
            </w:r>
            <w:r w:rsidR="00D60768" w:rsidRPr="007641F1">
              <w:rPr>
                <w:rFonts w:ascii="Arial" w:hAnsi="Arial" w:cs="Arial"/>
                <w:sz w:val="24"/>
                <w:szCs w:val="24"/>
                <w:lang w:val="mn-MN"/>
              </w:rPr>
              <w:t>дог</w:t>
            </w:r>
            <w:r w:rsidRPr="007641F1">
              <w:rPr>
                <w:rFonts w:ascii="Arial" w:hAnsi="Arial" w:cs="Arial"/>
                <w:sz w:val="24"/>
                <w:szCs w:val="24"/>
                <w:lang w:val="mn-MN"/>
              </w:rPr>
              <w:t xml:space="preserve"> ба холболтыг залгуур</w:t>
            </w:r>
            <w:r w:rsidR="00A5769C" w:rsidRPr="007641F1">
              <w:rPr>
                <w:rFonts w:ascii="Arial" w:hAnsi="Arial" w:cs="Arial"/>
                <w:sz w:val="24"/>
                <w:szCs w:val="24"/>
                <w:lang w:val="mn-MN"/>
              </w:rPr>
              <w:t xml:space="preserve"> болон холбогдох хэрэгсэл, түүнтэй ижил төстэй төхөөрөмжөөр хийдэг.</w:t>
            </w:r>
          </w:p>
          <w:p w14:paraId="125D718C" w14:textId="77777777" w:rsidR="00A5769C" w:rsidRPr="007641F1" w:rsidRDefault="00A5769C" w:rsidP="005267A0">
            <w:pPr>
              <w:spacing w:after="60"/>
              <w:ind w:left="-23"/>
              <w:jc w:val="both"/>
              <w:rPr>
                <w:rFonts w:ascii="Arial" w:hAnsi="Arial" w:cs="Arial"/>
                <w:b/>
                <w:bCs/>
                <w:sz w:val="24"/>
                <w:szCs w:val="24"/>
                <w:lang w:val="mn-MN"/>
              </w:rPr>
            </w:pPr>
          </w:p>
          <w:p w14:paraId="1A9887B1" w14:textId="18E7DEDD"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w:t>
            </w:r>
          </w:p>
          <w:p w14:paraId="689A4DD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зөөврийн гэрэлтүүлэг</w:t>
            </w:r>
          </w:p>
          <w:p w14:paraId="02A92852" w14:textId="7F3C23AE"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ердийн ашиглалтын үед </w:t>
            </w:r>
            <w:r w:rsidR="00A5769C" w:rsidRPr="007641F1">
              <w:rPr>
                <w:rFonts w:ascii="Arial" w:hAnsi="Arial" w:cs="Arial"/>
                <w:sz w:val="24"/>
                <w:szCs w:val="24"/>
                <w:lang w:val="mn-MN"/>
              </w:rPr>
              <w:t>цахилгаан хангамжинд</w:t>
            </w:r>
            <w:r w:rsidRPr="007641F1">
              <w:rPr>
                <w:rFonts w:ascii="Arial" w:hAnsi="Arial" w:cs="Arial"/>
                <w:sz w:val="24"/>
                <w:szCs w:val="24"/>
                <w:lang w:val="mn-MN"/>
              </w:rPr>
              <w:t xml:space="preserve"> </w:t>
            </w:r>
            <w:r w:rsidR="00A5769C" w:rsidRPr="007641F1">
              <w:rPr>
                <w:rFonts w:ascii="Arial" w:hAnsi="Arial" w:cs="Arial"/>
                <w:sz w:val="24"/>
                <w:szCs w:val="24"/>
                <w:lang w:val="mn-MN"/>
              </w:rPr>
              <w:t>холбогдсон</w:t>
            </w:r>
            <w:r w:rsidRPr="007641F1">
              <w:rPr>
                <w:rFonts w:ascii="Arial" w:hAnsi="Arial" w:cs="Arial"/>
                <w:sz w:val="24"/>
                <w:szCs w:val="24"/>
                <w:lang w:val="mn-MN"/>
              </w:rPr>
              <w:t xml:space="preserve"> нэг газраас нөгөөд </w:t>
            </w:r>
            <w:r w:rsidR="00A5769C" w:rsidRPr="007641F1">
              <w:rPr>
                <w:rFonts w:ascii="Arial" w:hAnsi="Arial" w:cs="Arial"/>
                <w:sz w:val="24"/>
                <w:szCs w:val="24"/>
                <w:lang w:val="mn-MN"/>
              </w:rPr>
              <w:t>зөөх</w:t>
            </w:r>
            <w:r w:rsidRPr="007641F1">
              <w:rPr>
                <w:rFonts w:ascii="Arial" w:hAnsi="Arial" w:cs="Arial"/>
                <w:sz w:val="24"/>
                <w:szCs w:val="24"/>
                <w:lang w:val="mn-MN"/>
              </w:rPr>
              <w:t xml:space="preserve"> боломжтой гэрэлтүүлэг</w:t>
            </w:r>
          </w:p>
          <w:p w14:paraId="2E7C84E4" w14:textId="77777777" w:rsidR="00A832C9" w:rsidRPr="007641F1" w:rsidRDefault="00A832C9" w:rsidP="005267A0">
            <w:pPr>
              <w:spacing w:after="60"/>
              <w:ind w:left="-23"/>
              <w:jc w:val="both"/>
              <w:rPr>
                <w:rFonts w:ascii="Arial" w:hAnsi="Arial" w:cs="Arial"/>
                <w:sz w:val="24"/>
                <w:szCs w:val="24"/>
                <w:lang w:val="mn-MN"/>
              </w:rPr>
            </w:pPr>
          </w:p>
          <w:p w14:paraId="7A02F405" w14:textId="618B421E"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Хананд </w:t>
            </w:r>
            <w:r w:rsidR="00A5769C" w:rsidRPr="007641F1">
              <w:rPr>
                <w:rFonts w:ascii="Arial" w:hAnsi="Arial" w:cs="Arial"/>
                <w:sz w:val="24"/>
                <w:szCs w:val="24"/>
                <w:lang w:val="mn-MN"/>
              </w:rPr>
              <w:t>суурилуулах зориулалттай залгууранд холбож болох тэжээлийн утастай бөгөөд</w:t>
            </w:r>
            <w:r w:rsidRPr="007641F1">
              <w:rPr>
                <w:rFonts w:ascii="Arial" w:hAnsi="Arial" w:cs="Arial"/>
                <w:sz w:val="24"/>
                <w:szCs w:val="24"/>
                <w:lang w:val="mn-MN"/>
              </w:rPr>
              <w:t xml:space="preserve"> </w:t>
            </w:r>
            <w:r w:rsidR="00CF47D9" w:rsidRPr="007641F1">
              <w:rPr>
                <w:rFonts w:ascii="Arial" w:hAnsi="Arial" w:cs="Arial"/>
                <w:sz w:val="24"/>
                <w:szCs w:val="24"/>
                <w:lang w:val="mn-MN"/>
              </w:rPr>
              <w:t xml:space="preserve">гэрэлтүүлгийг түүнийг тогтоох сууринд чихтэй </w:t>
            </w:r>
            <w:r w:rsidRPr="007641F1">
              <w:rPr>
                <w:rFonts w:ascii="Arial" w:hAnsi="Arial" w:cs="Arial"/>
                <w:sz w:val="24"/>
                <w:szCs w:val="24"/>
                <w:lang w:val="mn-MN"/>
              </w:rPr>
              <w:t xml:space="preserve">эрэг, хавчаар эсвэл </w:t>
            </w:r>
            <w:r w:rsidR="00CF47D9" w:rsidRPr="007641F1">
              <w:rPr>
                <w:rFonts w:ascii="Arial" w:hAnsi="Arial" w:cs="Arial"/>
                <w:sz w:val="24"/>
                <w:szCs w:val="24"/>
                <w:lang w:val="mn-MN"/>
              </w:rPr>
              <w:t xml:space="preserve">түүнийг сууринаас нь гараар хялбархан салгаж авч болох </w:t>
            </w:r>
            <w:r w:rsidRPr="007641F1">
              <w:rPr>
                <w:rFonts w:ascii="Arial" w:hAnsi="Arial" w:cs="Arial"/>
                <w:sz w:val="24"/>
                <w:szCs w:val="24"/>
                <w:lang w:val="mn-MN"/>
              </w:rPr>
              <w:t>дэгээгээр тогтоодог</w:t>
            </w:r>
            <w:r w:rsidR="00CF47D9" w:rsidRPr="007641F1">
              <w:rPr>
                <w:rFonts w:ascii="Arial" w:hAnsi="Arial" w:cs="Arial"/>
                <w:sz w:val="24"/>
                <w:szCs w:val="24"/>
                <w:lang w:val="mn-MN"/>
              </w:rPr>
              <w:t xml:space="preserve"> бол</w:t>
            </w:r>
            <w:r w:rsidRPr="007641F1">
              <w:rPr>
                <w:rFonts w:ascii="Arial" w:hAnsi="Arial" w:cs="Arial"/>
                <w:sz w:val="24"/>
                <w:szCs w:val="24"/>
                <w:lang w:val="mn-MN"/>
              </w:rPr>
              <w:t xml:space="preserve"> зөөврийн гэрэлтүүлэг гэж үздэг.</w:t>
            </w:r>
          </w:p>
          <w:p w14:paraId="5E5868D0" w14:textId="77777777" w:rsidR="00A832C9" w:rsidRPr="007641F1" w:rsidRDefault="00A832C9" w:rsidP="005267A0">
            <w:pPr>
              <w:spacing w:after="60"/>
              <w:ind w:left="-23"/>
              <w:jc w:val="both"/>
              <w:rPr>
                <w:rFonts w:ascii="Arial" w:hAnsi="Arial" w:cs="Arial"/>
                <w:sz w:val="24"/>
                <w:szCs w:val="24"/>
                <w:lang w:val="mn-MN"/>
              </w:rPr>
            </w:pPr>
          </w:p>
          <w:p w14:paraId="00B9DD4A" w14:textId="38DAEDDC" w:rsidR="00A832C9" w:rsidRPr="007641F1" w:rsidRDefault="00A832C9" w:rsidP="005267A0">
            <w:pPr>
              <w:spacing w:after="60"/>
              <w:jc w:val="both"/>
              <w:rPr>
                <w:rFonts w:ascii="Arial" w:hAnsi="Arial" w:cs="Arial"/>
                <w:b/>
                <w:bCs/>
                <w:sz w:val="24"/>
                <w:szCs w:val="24"/>
                <w:lang w:val="mn-MN"/>
              </w:rPr>
            </w:pPr>
            <w:r w:rsidRPr="007641F1">
              <w:rPr>
                <w:rFonts w:ascii="Arial" w:hAnsi="Arial" w:cs="Arial"/>
                <w:b/>
                <w:bCs/>
                <w:sz w:val="24"/>
                <w:szCs w:val="24"/>
                <w:lang w:val="mn-MN"/>
              </w:rPr>
              <w:t>1.2.10</w:t>
            </w:r>
          </w:p>
          <w:p w14:paraId="756B1EAB" w14:textId="11B39F06" w:rsidR="00A832C9" w:rsidRPr="007641F1" w:rsidRDefault="00CF47D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Шигтгэж суулгасан</w:t>
            </w:r>
            <w:r w:rsidR="00A832C9" w:rsidRPr="007641F1">
              <w:rPr>
                <w:rFonts w:ascii="Arial" w:hAnsi="Arial" w:cs="Arial"/>
                <w:sz w:val="24"/>
                <w:szCs w:val="24"/>
                <w:lang w:val="mn-MN"/>
              </w:rPr>
              <w:t xml:space="preserve"> гэрэлтүүлэг</w:t>
            </w:r>
          </w:p>
          <w:p w14:paraId="5D5E2D36" w14:textId="5674BCDF" w:rsidR="00A832C9" w:rsidRPr="007641F1" w:rsidRDefault="00CF47D9" w:rsidP="005267A0">
            <w:pPr>
              <w:spacing w:after="60"/>
              <w:ind w:left="-23"/>
              <w:jc w:val="both"/>
              <w:rPr>
                <w:rFonts w:ascii="Arial" w:hAnsi="Arial" w:cs="Arial"/>
                <w:sz w:val="24"/>
                <w:szCs w:val="24"/>
                <w:lang w:val="mn-MN"/>
              </w:rPr>
            </w:pPr>
            <w:r w:rsidRPr="007641F1">
              <w:rPr>
                <w:rFonts w:ascii="Arial" w:hAnsi="Arial" w:cs="Arial"/>
                <w:sz w:val="24"/>
                <w:szCs w:val="24"/>
                <w:lang w:val="mn-MN"/>
              </w:rPr>
              <w:t>Үйлдвэрлэгч угсралтын гадаргууд бүрэн буюу хагас хэлбэрээр  шигтгэж суулгахаар</w:t>
            </w:r>
            <w:r w:rsidR="00A832C9" w:rsidRPr="007641F1">
              <w:rPr>
                <w:rFonts w:ascii="Arial" w:hAnsi="Arial" w:cs="Arial"/>
                <w:sz w:val="24"/>
                <w:szCs w:val="24"/>
                <w:lang w:val="mn-MN"/>
              </w:rPr>
              <w:t xml:space="preserve">  </w:t>
            </w:r>
            <w:r w:rsidRPr="007641F1">
              <w:rPr>
                <w:rFonts w:ascii="Arial" w:hAnsi="Arial" w:cs="Arial"/>
                <w:sz w:val="24"/>
                <w:szCs w:val="24"/>
                <w:lang w:val="mn-MN"/>
              </w:rPr>
              <w:t xml:space="preserve"> зориулж </w:t>
            </w:r>
            <w:r w:rsidR="00A832C9" w:rsidRPr="007641F1">
              <w:rPr>
                <w:rFonts w:ascii="Arial" w:hAnsi="Arial" w:cs="Arial"/>
                <w:sz w:val="24"/>
                <w:szCs w:val="24"/>
                <w:lang w:val="mn-MN"/>
              </w:rPr>
              <w:t>хийсэн гэрэлтүүл</w:t>
            </w:r>
            <w:r w:rsidR="00E30BCF" w:rsidRPr="007641F1">
              <w:rPr>
                <w:rFonts w:ascii="Arial" w:hAnsi="Arial" w:cs="Arial"/>
                <w:sz w:val="24"/>
                <w:szCs w:val="24"/>
                <w:lang w:val="mn-MN"/>
              </w:rPr>
              <w:t>эг.</w:t>
            </w:r>
          </w:p>
          <w:p w14:paraId="788A4693" w14:textId="7BD638CE"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Энэ нэр томъёо нь </w:t>
            </w:r>
            <w:r w:rsidR="00980633" w:rsidRPr="007641F1">
              <w:rPr>
                <w:rFonts w:ascii="Arial" w:hAnsi="Arial" w:cs="Arial"/>
                <w:sz w:val="24"/>
                <w:szCs w:val="24"/>
                <w:lang w:val="mn-MN"/>
              </w:rPr>
              <w:t>хаагдмал</w:t>
            </w:r>
            <w:r w:rsidRPr="007641F1">
              <w:rPr>
                <w:rFonts w:ascii="Arial" w:hAnsi="Arial" w:cs="Arial"/>
                <w:sz w:val="24"/>
                <w:szCs w:val="24"/>
                <w:lang w:val="mn-MN"/>
              </w:rPr>
              <w:t xml:space="preserve"> </w:t>
            </w:r>
            <w:r w:rsidR="00980633" w:rsidRPr="007641F1">
              <w:rPr>
                <w:rFonts w:ascii="Arial" w:hAnsi="Arial" w:cs="Arial"/>
                <w:sz w:val="24"/>
                <w:szCs w:val="24"/>
                <w:lang w:val="mn-MN"/>
              </w:rPr>
              <w:t>орон зайд</w:t>
            </w:r>
            <w:r w:rsidRPr="007641F1">
              <w:rPr>
                <w:rFonts w:ascii="Arial" w:hAnsi="Arial" w:cs="Arial"/>
                <w:sz w:val="24"/>
                <w:szCs w:val="24"/>
                <w:lang w:val="mn-MN"/>
              </w:rPr>
              <w:t xml:space="preserve"> </w:t>
            </w:r>
            <w:r w:rsidR="00980633" w:rsidRPr="007641F1">
              <w:rPr>
                <w:rFonts w:ascii="Arial" w:hAnsi="Arial" w:cs="Arial"/>
                <w:sz w:val="24"/>
                <w:szCs w:val="24"/>
                <w:lang w:val="mn-MN"/>
              </w:rPr>
              <w:t xml:space="preserve"> ажиллах болон     дүүжэн таазанд тогтоосон </w:t>
            </w:r>
            <w:r w:rsidRPr="007641F1">
              <w:rPr>
                <w:rFonts w:ascii="Arial" w:hAnsi="Arial" w:cs="Arial"/>
                <w:sz w:val="24"/>
                <w:szCs w:val="24"/>
                <w:lang w:val="mn-MN"/>
              </w:rPr>
              <w:t>гэрэлтүүлэг хоё</w:t>
            </w:r>
            <w:r w:rsidR="00980633" w:rsidRPr="007641F1">
              <w:rPr>
                <w:rFonts w:ascii="Arial" w:hAnsi="Arial" w:cs="Arial"/>
                <w:sz w:val="24"/>
                <w:szCs w:val="24"/>
                <w:lang w:val="mn-MN"/>
              </w:rPr>
              <w:t>уланд</w:t>
            </w:r>
            <w:r w:rsidRPr="007641F1">
              <w:rPr>
                <w:rFonts w:ascii="Arial" w:hAnsi="Arial" w:cs="Arial"/>
                <w:sz w:val="24"/>
                <w:szCs w:val="24"/>
                <w:lang w:val="mn-MN"/>
              </w:rPr>
              <w:t xml:space="preserve">  хамаарна.</w:t>
            </w:r>
          </w:p>
          <w:p w14:paraId="6BC2777A" w14:textId="77777777" w:rsidR="00A832C9" w:rsidRPr="007641F1" w:rsidRDefault="00A832C9" w:rsidP="005267A0">
            <w:pPr>
              <w:spacing w:after="60"/>
              <w:ind w:left="-23"/>
              <w:jc w:val="both"/>
              <w:rPr>
                <w:rFonts w:ascii="Arial" w:hAnsi="Arial" w:cs="Arial"/>
                <w:sz w:val="24"/>
                <w:szCs w:val="24"/>
                <w:lang w:val="mn-MN"/>
              </w:rPr>
            </w:pPr>
          </w:p>
          <w:p w14:paraId="1E6E754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1.2.11</w:t>
            </w:r>
          </w:p>
          <w:p w14:paraId="0E965600" w14:textId="4D27510D" w:rsidR="00A832C9" w:rsidRPr="007641F1" w:rsidRDefault="00B910EC" w:rsidP="005267A0">
            <w:pPr>
              <w:spacing w:after="60"/>
              <w:ind w:left="-23"/>
              <w:jc w:val="both"/>
              <w:rPr>
                <w:rFonts w:ascii="Arial" w:hAnsi="Arial" w:cs="Arial"/>
                <w:sz w:val="24"/>
                <w:szCs w:val="24"/>
                <w:lang w:val="mn-MN"/>
              </w:rPr>
            </w:pPr>
            <w:r w:rsidRPr="007641F1">
              <w:rPr>
                <w:rFonts w:ascii="Arial" w:hAnsi="Arial" w:cs="Arial"/>
                <w:sz w:val="24"/>
                <w:szCs w:val="24"/>
                <w:lang w:val="mn-MN"/>
              </w:rPr>
              <w:t>н</w:t>
            </w:r>
            <w:r w:rsidR="00980633" w:rsidRPr="007641F1">
              <w:rPr>
                <w:rFonts w:ascii="Arial" w:hAnsi="Arial" w:cs="Arial"/>
                <w:sz w:val="24"/>
                <w:szCs w:val="24"/>
                <w:lang w:val="mn-MN"/>
              </w:rPr>
              <w:t xml:space="preserve">эрлэсэн </w:t>
            </w:r>
            <w:r w:rsidR="00A832C9" w:rsidRPr="007641F1">
              <w:rPr>
                <w:rFonts w:ascii="Arial" w:hAnsi="Arial" w:cs="Arial"/>
                <w:sz w:val="24"/>
                <w:szCs w:val="24"/>
                <w:lang w:val="mn-MN"/>
              </w:rPr>
              <w:t>хүчдэл</w:t>
            </w:r>
          </w:p>
          <w:p w14:paraId="386E07BB" w14:textId="05B86D6A"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үйлдвэрлэгчээс  гэрэлтүүлгэд тогтоосон хүчдэл </w:t>
            </w:r>
            <w:r w:rsidR="00B910EC" w:rsidRPr="007641F1">
              <w:rPr>
                <w:rFonts w:ascii="Arial" w:hAnsi="Arial" w:cs="Arial"/>
                <w:sz w:val="24"/>
                <w:szCs w:val="24"/>
                <w:lang w:val="mn-MN"/>
              </w:rPr>
              <w:t>буюу</w:t>
            </w:r>
            <w:r w:rsidRPr="007641F1">
              <w:rPr>
                <w:rFonts w:ascii="Arial" w:hAnsi="Arial" w:cs="Arial"/>
                <w:sz w:val="24"/>
                <w:szCs w:val="24"/>
                <w:lang w:val="mn-MN"/>
              </w:rPr>
              <w:t xml:space="preserve"> цахилгаан тэжээлийн хүчдэл </w:t>
            </w:r>
          </w:p>
          <w:p w14:paraId="2EC22B26" w14:textId="77777777" w:rsidR="00B910EC" w:rsidRPr="007641F1" w:rsidRDefault="00B910EC" w:rsidP="005267A0">
            <w:pPr>
              <w:spacing w:after="60"/>
              <w:ind w:left="-23"/>
              <w:jc w:val="both"/>
              <w:rPr>
                <w:rFonts w:ascii="Arial" w:hAnsi="Arial" w:cs="Arial"/>
                <w:b/>
                <w:bCs/>
                <w:sz w:val="24"/>
                <w:szCs w:val="24"/>
                <w:lang w:val="mn-MN"/>
              </w:rPr>
            </w:pPr>
          </w:p>
          <w:p w14:paraId="702B6094" w14:textId="0F4A4192"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1.2.11.1</w:t>
            </w:r>
          </w:p>
          <w:p w14:paraId="4B251131" w14:textId="2CAAEE27" w:rsidR="00A832C9" w:rsidRPr="007641F1" w:rsidRDefault="00EE56E4"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оролтын </w:t>
            </w:r>
            <w:r w:rsidR="00B910EC" w:rsidRPr="007641F1">
              <w:rPr>
                <w:rFonts w:ascii="Arial" w:hAnsi="Arial" w:cs="Arial"/>
                <w:sz w:val="24"/>
                <w:szCs w:val="24"/>
                <w:lang w:val="mn-MN"/>
              </w:rPr>
              <w:t>нэрлэсэн</w:t>
            </w:r>
            <w:r w:rsidR="00A832C9" w:rsidRPr="007641F1">
              <w:rPr>
                <w:rFonts w:ascii="Arial" w:hAnsi="Arial" w:cs="Arial"/>
                <w:sz w:val="24"/>
                <w:szCs w:val="24"/>
                <w:lang w:val="mn-MN"/>
              </w:rPr>
              <w:t xml:space="preserve"> </w:t>
            </w:r>
            <w:r w:rsidR="00B910EC" w:rsidRPr="007641F1">
              <w:rPr>
                <w:rFonts w:ascii="Arial" w:hAnsi="Arial" w:cs="Arial"/>
                <w:sz w:val="24"/>
                <w:szCs w:val="24"/>
                <w:lang w:val="mn-MN"/>
              </w:rPr>
              <w:t xml:space="preserve"> </w:t>
            </w:r>
            <w:r w:rsidR="00A832C9" w:rsidRPr="007641F1">
              <w:rPr>
                <w:rFonts w:ascii="Arial" w:hAnsi="Arial" w:cs="Arial"/>
                <w:sz w:val="24"/>
                <w:szCs w:val="24"/>
                <w:lang w:val="mn-MN"/>
              </w:rPr>
              <w:t>тогтмол хүчдэл</w:t>
            </w:r>
          </w:p>
          <w:p w14:paraId="68114F5A" w14:textId="78F12A07" w:rsidR="00A832C9" w:rsidRPr="007641F1" w:rsidRDefault="00AA47D6"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үйлдвэрлэгчээс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оор тоноглоогүй     гэрэлтүүлгэд зориулж </w:t>
            </w:r>
            <w:r w:rsidR="00A832C9" w:rsidRPr="007641F1">
              <w:rPr>
                <w:rFonts w:ascii="Arial" w:hAnsi="Arial" w:cs="Arial"/>
                <w:sz w:val="24"/>
                <w:szCs w:val="24"/>
                <w:lang w:val="mn-MN"/>
              </w:rPr>
              <w:t>тогтоосон хүчдэл</w:t>
            </w:r>
            <w:r w:rsidRPr="007641F1">
              <w:rPr>
                <w:rFonts w:ascii="Arial" w:hAnsi="Arial" w:cs="Arial"/>
                <w:sz w:val="24"/>
                <w:szCs w:val="24"/>
                <w:lang w:val="mn-MN"/>
              </w:rPr>
              <w:t xml:space="preserve"> буюу</w:t>
            </w:r>
            <w:r w:rsidR="00A832C9" w:rsidRPr="007641F1">
              <w:rPr>
                <w:rFonts w:ascii="Arial" w:hAnsi="Arial" w:cs="Arial"/>
                <w:sz w:val="24"/>
                <w:szCs w:val="24"/>
                <w:lang w:val="mn-MN"/>
              </w:rPr>
              <w:t xml:space="preserve"> оролтын хүчдэл </w:t>
            </w:r>
          </w:p>
          <w:p w14:paraId="7B1E25A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00D04B85" w14:textId="6C304EC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w:t>
            </w:r>
            <w:r w:rsidR="00843FB2" w:rsidRPr="007641F1">
              <w:rPr>
                <w:rFonts w:ascii="Arial" w:hAnsi="Arial" w:cs="Arial"/>
                <w:sz w:val="24"/>
                <w:szCs w:val="24"/>
                <w:lang w:val="mn-MN"/>
              </w:rPr>
              <w:t xml:space="preserve"> </w:t>
            </w:r>
            <w:r w:rsidRPr="007641F1">
              <w:rPr>
                <w:rFonts w:ascii="Arial" w:hAnsi="Arial" w:cs="Arial"/>
                <w:sz w:val="24"/>
                <w:szCs w:val="24"/>
                <w:lang w:val="mn-MN"/>
              </w:rPr>
              <w:t xml:space="preserve">1: Гэрэлтүүлгийн </w:t>
            </w:r>
            <w:r w:rsidR="00915BF7" w:rsidRPr="007641F1">
              <w:rPr>
                <w:rFonts w:ascii="Arial" w:hAnsi="Arial" w:cs="Arial"/>
                <w:sz w:val="24"/>
                <w:szCs w:val="24"/>
                <w:lang w:val="mn-MN"/>
              </w:rPr>
              <w:t xml:space="preserve"> оролтын </w:t>
            </w:r>
            <w:r w:rsidR="00843FB2" w:rsidRPr="007641F1">
              <w:rPr>
                <w:rFonts w:ascii="Arial" w:hAnsi="Arial" w:cs="Arial"/>
                <w:sz w:val="24"/>
                <w:szCs w:val="24"/>
                <w:lang w:val="mn-MN"/>
              </w:rPr>
              <w:t>нэрлэсэн</w:t>
            </w:r>
            <w:r w:rsidRPr="007641F1">
              <w:rPr>
                <w:rFonts w:ascii="Arial" w:hAnsi="Arial" w:cs="Arial"/>
                <w:sz w:val="24"/>
                <w:szCs w:val="24"/>
                <w:lang w:val="mn-MN"/>
              </w:rPr>
              <w:t xml:space="preserve"> </w:t>
            </w:r>
            <w:r w:rsidR="00843FB2" w:rsidRPr="007641F1">
              <w:rPr>
                <w:rFonts w:ascii="Arial" w:hAnsi="Arial" w:cs="Arial"/>
                <w:sz w:val="24"/>
                <w:szCs w:val="24"/>
                <w:lang w:val="mn-MN"/>
              </w:rPr>
              <w:t xml:space="preserve"> </w:t>
            </w:r>
            <w:r w:rsidRPr="007641F1">
              <w:rPr>
                <w:rFonts w:ascii="Arial" w:hAnsi="Arial" w:cs="Arial"/>
                <w:sz w:val="24"/>
                <w:szCs w:val="24"/>
                <w:lang w:val="mn-MN"/>
              </w:rPr>
              <w:t xml:space="preserve">тогтмол хүчдэл нь тогтмол хүчдэлийн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w:t>
            </w:r>
            <w:r w:rsidR="00C46F51" w:rsidRPr="007641F1">
              <w:rPr>
                <w:rFonts w:ascii="Arial" w:hAnsi="Arial" w:cs="Arial"/>
                <w:sz w:val="24"/>
                <w:szCs w:val="24"/>
                <w:lang w:val="mn-MN"/>
              </w:rPr>
              <w:t>нэрлэсэн</w:t>
            </w:r>
            <w:r w:rsidRPr="007641F1">
              <w:rPr>
                <w:rFonts w:ascii="Arial" w:hAnsi="Arial" w:cs="Arial"/>
                <w:sz w:val="24"/>
                <w:szCs w:val="24"/>
                <w:lang w:val="mn-MN"/>
              </w:rPr>
              <w:t xml:space="preserve"> гаралтын хүчдэлтэй </w:t>
            </w:r>
            <w:r w:rsidRPr="007641F1">
              <w:rPr>
                <w:rFonts w:ascii="Arial" w:hAnsi="Arial" w:cs="Arial"/>
                <w:sz w:val="24"/>
                <w:szCs w:val="24"/>
                <w:highlight w:val="yellow"/>
                <w:lang w:val="mn-MN"/>
              </w:rPr>
              <w:t>тохирч</w:t>
            </w:r>
            <w:r w:rsidRPr="007641F1">
              <w:rPr>
                <w:rFonts w:ascii="Arial" w:hAnsi="Arial" w:cs="Arial"/>
                <w:sz w:val="24"/>
                <w:szCs w:val="24"/>
                <w:lang w:val="mn-MN"/>
              </w:rPr>
              <w:t xml:space="preserve"> байна.</w:t>
            </w:r>
          </w:p>
          <w:p w14:paraId="2B321BD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1.2.12</w:t>
            </w:r>
          </w:p>
          <w:p w14:paraId="3C61C26B" w14:textId="19DE214D" w:rsidR="00A832C9" w:rsidRPr="007641F1" w:rsidRDefault="00C46F51"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 хангамжийн</w:t>
            </w:r>
            <w:r w:rsidR="00A832C9" w:rsidRPr="007641F1">
              <w:rPr>
                <w:rFonts w:ascii="Arial" w:hAnsi="Arial" w:cs="Arial"/>
                <w:sz w:val="24"/>
                <w:szCs w:val="24"/>
                <w:lang w:val="mn-MN"/>
              </w:rPr>
              <w:t xml:space="preserve"> гүйдэл</w:t>
            </w:r>
          </w:p>
          <w:p w14:paraId="0D6C6422" w14:textId="5159EF87" w:rsidR="00A832C9" w:rsidRPr="007641F1" w:rsidRDefault="00C46F51" w:rsidP="005267A0">
            <w:pPr>
              <w:spacing w:after="60"/>
              <w:ind w:left="-23"/>
              <w:jc w:val="both"/>
              <w:rPr>
                <w:rFonts w:ascii="Arial" w:hAnsi="Arial" w:cs="Arial"/>
                <w:sz w:val="24"/>
                <w:szCs w:val="24"/>
                <w:lang w:val="mn-MN"/>
              </w:rPr>
            </w:pPr>
            <w:r w:rsidRPr="007641F1">
              <w:rPr>
                <w:rFonts w:ascii="Arial" w:hAnsi="Arial" w:cs="Arial"/>
                <w:sz w:val="24"/>
                <w:szCs w:val="24"/>
                <w:lang w:val="mn-MN"/>
              </w:rPr>
              <w:t>нэрлэсэн</w:t>
            </w:r>
            <w:r w:rsidR="00A832C9" w:rsidRPr="007641F1">
              <w:rPr>
                <w:rFonts w:ascii="Arial" w:hAnsi="Arial" w:cs="Arial"/>
                <w:sz w:val="24"/>
                <w:szCs w:val="24"/>
                <w:lang w:val="mn-MN"/>
              </w:rPr>
              <w:t xml:space="preserve"> хүчдэл болон давтамжи</w:t>
            </w:r>
            <w:r w:rsidRPr="007641F1">
              <w:rPr>
                <w:rFonts w:ascii="Arial" w:hAnsi="Arial" w:cs="Arial"/>
                <w:sz w:val="24"/>
                <w:szCs w:val="24"/>
                <w:lang w:val="mn-MN"/>
              </w:rPr>
              <w:t>д</w:t>
            </w:r>
            <w:r w:rsidR="00A832C9" w:rsidRPr="007641F1">
              <w:rPr>
                <w:rFonts w:ascii="Arial" w:hAnsi="Arial" w:cs="Arial"/>
                <w:sz w:val="24"/>
                <w:szCs w:val="24"/>
                <w:lang w:val="mn-MN"/>
              </w:rPr>
              <w:t xml:space="preserve"> </w:t>
            </w:r>
            <w:r w:rsidRPr="007641F1">
              <w:rPr>
                <w:rFonts w:ascii="Arial" w:hAnsi="Arial" w:cs="Arial"/>
                <w:sz w:val="24"/>
                <w:szCs w:val="24"/>
                <w:lang w:val="mn-MN"/>
              </w:rPr>
              <w:t xml:space="preserve"> хэвийн ашиглаж болох   тогтворжсон </w:t>
            </w:r>
            <w:r w:rsidR="00A832C9" w:rsidRPr="007641F1">
              <w:rPr>
                <w:rFonts w:ascii="Arial" w:hAnsi="Arial" w:cs="Arial"/>
                <w:sz w:val="24"/>
                <w:szCs w:val="24"/>
                <w:lang w:val="mn-MN"/>
              </w:rPr>
              <w:t>гэрэлтүүл</w:t>
            </w:r>
            <w:r w:rsidRPr="007641F1">
              <w:rPr>
                <w:rFonts w:ascii="Arial" w:hAnsi="Arial" w:cs="Arial"/>
                <w:sz w:val="24"/>
                <w:szCs w:val="24"/>
                <w:lang w:val="mn-MN"/>
              </w:rPr>
              <w:t>гийн</w:t>
            </w:r>
            <w:r w:rsidR="00A832C9" w:rsidRPr="007641F1">
              <w:rPr>
                <w:rFonts w:ascii="Arial" w:hAnsi="Arial" w:cs="Arial"/>
                <w:sz w:val="24"/>
                <w:szCs w:val="24"/>
                <w:lang w:val="mn-MN"/>
              </w:rPr>
              <w:t xml:space="preserve"> тэжээлийн </w:t>
            </w:r>
            <w:r w:rsidR="00037891">
              <w:rPr>
                <w:rFonts w:ascii="Arial" w:hAnsi="Arial" w:cs="Arial"/>
                <w:sz w:val="24"/>
                <w:szCs w:val="24"/>
                <w:lang w:val="mn-MN"/>
              </w:rPr>
              <w:t>холболт</w:t>
            </w:r>
            <w:r w:rsidR="00A832C9" w:rsidRPr="007641F1">
              <w:rPr>
                <w:rFonts w:ascii="Arial" w:hAnsi="Arial" w:cs="Arial"/>
                <w:sz w:val="24"/>
                <w:szCs w:val="24"/>
                <w:lang w:val="mn-MN"/>
              </w:rPr>
              <w:t xml:space="preserve"> дээрх </w:t>
            </w:r>
            <w:r w:rsidRPr="007641F1">
              <w:rPr>
                <w:rFonts w:ascii="Arial" w:hAnsi="Arial" w:cs="Arial"/>
                <w:sz w:val="24"/>
                <w:szCs w:val="24"/>
                <w:lang w:val="mn-MN"/>
              </w:rPr>
              <w:t>гүйдэл</w:t>
            </w:r>
            <w:r w:rsidR="00A832C9" w:rsidRPr="007641F1">
              <w:rPr>
                <w:rFonts w:ascii="Arial" w:hAnsi="Arial" w:cs="Arial"/>
                <w:sz w:val="24"/>
                <w:szCs w:val="24"/>
                <w:lang w:val="mn-MN"/>
              </w:rPr>
              <w:t xml:space="preserve"> </w:t>
            </w:r>
          </w:p>
          <w:p w14:paraId="124A16FD" w14:textId="77777777" w:rsidR="00A832C9" w:rsidRPr="007641F1" w:rsidRDefault="00A832C9" w:rsidP="005267A0">
            <w:pPr>
              <w:spacing w:after="60"/>
              <w:ind w:left="-23"/>
              <w:jc w:val="both"/>
              <w:rPr>
                <w:rFonts w:ascii="Arial" w:hAnsi="Arial" w:cs="Arial"/>
                <w:sz w:val="24"/>
                <w:szCs w:val="24"/>
                <w:lang w:val="mn-MN"/>
              </w:rPr>
            </w:pPr>
          </w:p>
          <w:p w14:paraId="3F60A8F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1.2.12.1</w:t>
            </w:r>
          </w:p>
          <w:p w14:paraId="7A3E3F3A" w14:textId="1F91F11A" w:rsidR="00A832C9" w:rsidRPr="007641F1" w:rsidRDefault="00EE56E4"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оролтын  нэрлэсэн </w:t>
            </w:r>
            <w:r w:rsidR="00A832C9" w:rsidRPr="007641F1">
              <w:rPr>
                <w:rFonts w:ascii="Arial" w:hAnsi="Arial" w:cs="Arial"/>
                <w:sz w:val="24"/>
                <w:szCs w:val="24"/>
                <w:lang w:val="mn-MN"/>
              </w:rPr>
              <w:t>тогтмол гүйдэл</w:t>
            </w:r>
          </w:p>
          <w:p w14:paraId="410C82D1" w14:textId="5E16F3BC" w:rsidR="00A832C9" w:rsidRPr="007641F1" w:rsidRDefault="00807071"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үйлдвэрлэгчээс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оор </w:t>
            </w:r>
            <w:r w:rsidR="00A832C9" w:rsidRPr="007641F1">
              <w:rPr>
                <w:rFonts w:ascii="Arial" w:hAnsi="Arial" w:cs="Arial"/>
                <w:sz w:val="24"/>
                <w:szCs w:val="24"/>
                <w:lang w:val="mn-MN"/>
              </w:rPr>
              <w:t xml:space="preserve">тоноглогдоогүй гэрэлтүүлгэд зориулсан  тогтоосон </w:t>
            </w:r>
            <w:r w:rsidRPr="007641F1">
              <w:rPr>
                <w:rFonts w:ascii="Arial" w:hAnsi="Arial" w:cs="Arial"/>
                <w:sz w:val="24"/>
                <w:szCs w:val="24"/>
                <w:lang w:val="mn-MN"/>
              </w:rPr>
              <w:t xml:space="preserve">гүйдэл </w:t>
            </w:r>
            <w:r w:rsidR="00A832C9" w:rsidRPr="007641F1">
              <w:rPr>
                <w:rFonts w:ascii="Arial" w:hAnsi="Arial" w:cs="Arial"/>
                <w:sz w:val="24"/>
                <w:szCs w:val="24"/>
                <w:lang w:val="mn-MN"/>
              </w:rPr>
              <w:t xml:space="preserve">буюу оролтын гүйдэл </w:t>
            </w:r>
          </w:p>
          <w:p w14:paraId="18035163" w14:textId="77777777" w:rsidR="00A832C9" w:rsidRPr="007641F1" w:rsidRDefault="00A832C9" w:rsidP="005267A0">
            <w:pPr>
              <w:spacing w:after="60"/>
              <w:ind w:left="-23"/>
              <w:jc w:val="both"/>
              <w:rPr>
                <w:rFonts w:ascii="Arial" w:hAnsi="Arial" w:cs="Arial"/>
                <w:sz w:val="24"/>
                <w:szCs w:val="24"/>
                <w:lang w:val="mn-MN"/>
              </w:rPr>
            </w:pPr>
          </w:p>
          <w:p w14:paraId="5256050D" w14:textId="1E5E0FE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Тайлбар-1:  Гэрэлтүүлгийн </w:t>
            </w:r>
            <w:r w:rsidR="00807071" w:rsidRPr="007641F1">
              <w:rPr>
                <w:rFonts w:ascii="Arial" w:hAnsi="Arial" w:cs="Arial"/>
                <w:sz w:val="24"/>
                <w:szCs w:val="24"/>
                <w:lang w:val="mn-MN"/>
              </w:rPr>
              <w:t xml:space="preserve"> оролтын нэрлэсэн</w:t>
            </w:r>
            <w:r w:rsidRPr="007641F1">
              <w:rPr>
                <w:rFonts w:ascii="Arial" w:hAnsi="Arial" w:cs="Arial"/>
                <w:sz w:val="24"/>
                <w:szCs w:val="24"/>
                <w:lang w:val="mn-MN"/>
              </w:rPr>
              <w:t xml:space="preserve">  тогтмол  гүйдэл нь тогтмол гүйдлийн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w:t>
            </w:r>
            <w:r w:rsidR="00807071" w:rsidRPr="007641F1">
              <w:rPr>
                <w:rFonts w:ascii="Arial" w:hAnsi="Arial" w:cs="Arial"/>
                <w:sz w:val="24"/>
                <w:szCs w:val="24"/>
                <w:lang w:val="mn-MN"/>
              </w:rPr>
              <w:t>нэрлэсэн</w:t>
            </w:r>
            <w:r w:rsidRPr="007641F1">
              <w:rPr>
                <w:rFonts w:ascii="Arial" w:hAnsi="Arial" w:cs="Arial"/>
                <w:sz w:val="24"/>
                <w:szCs w:val="24"/>
                <w:lang w:val="mn-MN"/>
              </w:rPr>
              <w:t xml:space="preserve"> гаралтын гүйдэлтэй тохирч байна.</w:t>
            </w:r>
          </w:p>
          <w:p w14:paraId="490CA58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05362148"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1.2.13</w:t>
            </w:r>
          </w:p>
          <w:p w14:paraId="08A76B5A" w14:textId="40A53245" w:rsidR="00A832C9" w:rsidRPr="007641F1" w:rsidRDefault="00807071" w:rsidP="005267A0">
            <w:pPr>
              <w:spacing w:after="60"/>
              <w:ind w:left="-23"/>
              <w:jc w:val="both"/>
              <w:rPr>
                <w:rFonts w:ascii="Arial" w:hAnsi="Arial" w:cs="Arial"/>
                <w:sz w:val="24"/>
                <w:szCs w:val="24"/>
                <w:lang w:val="mn-MN"/>
              </w:rPr>
            </w:pPr>
            <w:r w:rsidRPr="007641F1">
              <w:rPr>
                <w:rFonts w:ascii="Arial" w:hAnsi="Arial" w:cs="Arial"/>
                <w:sz w:val="24"/>
                <w:szCs w:val="24"/>
                <w:lang w:val="mn-MN"/>
              </w:rPr>
              <w:t>нэрлэсэн</w:t>
            </w:r>
            <w:r w:rsidR="00A832C9" w:rsidRPr="007641F1">
              <w:rPr>
                <w:rFonts w:ascii="Arial" w:hAnsi="Arial" w:cs="Arial"/>
                <w:sz w:val="24"/>
                <w:szCs w:val="24"/>
                <w:lang w:val="mn-MN"/>
              </w:rPr>
              <w:t xml:space="preserve"> чадал</w:t>
            </w:r>
          </w:p>
          <w:p w14:paraId="19CE04E9" w14:textId="3416DC09"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зохион бүтээхэд тооц</w:t>
            </w:r>
            <w:r w:rsidR="00807071" w:rsidRPr="007641F1">
              <w:rPr>
                <w:rFonts w:ascii="Arial" w:hAnsi="Arial" w:cs="Arial"/>
                <w:sz w:val="24"/>
                <w:szCs w:val="24"/>
                <w:lang w:val="mn-MN"/>
              </w:rPr>
              <w:t>сон</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w:t>
            </w:r>
            <w:r w:rsidR="00807071" w:rsidRPr="007641F1">
              <w:rPr>
                <w:rFonts w:ascii="Arial" w:hAnsi="Arial" w:cs="Arial"/>
                <w:sz w:val="24"/>
                <w:szCs w:val="24"/>
                <w:lang w:val="mn-MN"/>
              </w:rPr>
              <w:t xml:space="preserve"> тоо хэмжээ  ба нэрлэсэн</w:t>
            </w:r>
            <w:r w:rsidRPr="007641F1">
              <w:rPr>
                <w:rFonts w:ascii="Arial" w:hAnsi="Arial" w:cs="Arial"/>
                <w:sz w:val="24"/>
                <w:szCs w:val="24"/>
                <w:lang w:val="mn-MN"/>
              </w:rPr>
              <w:t xml:space="preserve"> чадал </w:t>
            </w:r>
          </w:p>
          <w:p w14:paraId="0F9F0E61" w14:textId="77777777" w:rsidR="00A832C9" w:rsidRPr="007641F1" w:rsidRDefault="00A832C9" w:rsidP="005267A0">
            <w:pPr>
              <w:spacing w:after="60"/>
              <w:ind w:left="-23"/>
              <w:jc w:val="both"/>
              <w:rPr>
                <w:rFonts w:ascii="Arial" w:hAnsi="Arial" w:cs="Arial"/>
                <w:sz w:val="24"/>
                <w:szCs w:val="24"/>
                <w:lang w:val="mn-MN"/>
              </w:rPr>
            </w:pPr>
          </w:p>
          <w:p w14:paraId="63F7476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1.2.14</w:t>
            </w:r>
          </w:p>
          <w:p w14:paraId="207AFBA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тэжээлийн утас</w:t>
            </w:r>
          </w:p>
          <w:p w14:paraId="29162412" w14:textId="4CEBA419"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гэрэлтүүлгэд бэхлэ</w:t>
            </w:r>
            <w:r w:rsidR="00807071" w:rsidRPr="007641F1">
              <w:rPr>
                <w:rFonts w:ascii="Arial" w:hAnsi="Arial" w:cs="Arial"/>
                <w:sz w:val="24"/>
                <w:szCs w:val="24"/>
                <w:lang w:val="mn-MN"/>
              </w:rPr>
              <w:t>с</w:t>
            </w:r>
            <w:r w:rsidRPr="007641F1">
              <w:rPr>
                <w:rFonts w:ascii="Arial" w:hAnsi="Arial" w:cs="Arial"/>
                <w:sz w:val="24"/>
                <w:szCs w:val="24"/>
                <w:lang w:val="mn-MN"/>
              </w:rPr>
              <w:t xml:space="preserve">эн </w:t>
            </w:r>
            <w:r w:rsidR="00807071" w:rsidRPr="007641F1">
              <w:rPr>
                <w:rFonts w:ascii="Arial" w:hAnsi="Arial" w:cs="Arial"/>
                <w:sz w:val="24"/>
                <w:szCs w:val="24"/>
                <w:lang w:val="mn-MN"/>
              </w:rPr>
              <w:t>тэжээлийн зориулалтын</w:t>
            </w:r>
            <w:r w:rsidR="00FF7E6D" w:rsidRPr="007641F1">
              <w:rPr>
                <w:rFonts w:ascii="Arial" w:hAnsi="Arial" w:cs="Arial"/>
                <w:sz w:val="24"/>
                <w:szCs w:val="24"/>
                <w:lang w:val="mn-MN"/>
              </w:rPr>
              <w:t xml:space="preserve"> </w:t>
            </w:r>
            <w:r w:rsidRPr="007641F1">
              <w:rPr>
                <w:rFonts w:ascii="Arial" w:hAnsi="Arial" w:cs="Arial"/>
                <w:sz w:val="24"/>
                <w:szCs w:val="24"/>
                <w:lang w:val="mn-MN"/>
              </w:rPr>
              <w:t>гадна</w:t>
            </w:r>
            <w:r w:rsidR="00FF7E6D" w:rsidRPr="007641F1">
              <w:rPr>
                <w:rFonts w:ascii="Arial" w:hAnsi="Arial" w:cs="Arial"/>
                <w:sz w:val="24"/>
                <w:szCs w:val="24"/>
                <w:lang w:val="mn-MN"/>
              </w:rPr>
              <w:t>х</w:t>
            </w:r>
            <w:r w:rsidRPr="007641F1">
              <w:rPr>
                <w:rFonts w:ascii="Arial" w:hAnsi="Arial" w:cs="Arial"/>
                <w:sz w:val="24"/>
                <w:szCs w:val="24"/>
                <w:lang w:val="mn-MN"/>
              </w:rPr>
              <w:t xml:space="preserve"> уян кабель буюу утас</w:t>
            </w:r>
          </w:p>
          <w:p w14:paraId="5172828E" w14:textId="77777777" w:rsidR="00A832C9" w:rsidRPr="007641F1" w:rsidRDefault="00A832C9" w:rsidP="005267A0">
            <w:pPr>
              <w:spacing w:after="60"/>
              <w:ind w:left="-23"/>
              <w:jc w:val="both"/>
              <w:rPr>
                <w:rFonts w:ascii="Arial" w:hAnsi="Arial" w:cs="Arial"/>
                <w:sz w:val="24"/>
                <w:szCs w:val="24"/>
                <w:lang w:val="mn-MN"/>
              </w:rPr>
            </w:pPr>
          </w:p>
          <w:p w14:paraId="31076E62" w14:textId="64BC01CB"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Тайлбар-1: Гэрэлтүүлгийг тэжээлийн утсаар</w:t>
            </w:r>
            <w:r w:rsidR="00FF7E6D" w:rsidRPr="007641F1">
              <w:rPr>
                <w:rFonts w:ascii="Arial" w:hAnsi="Arial" w:cs="Arial"/>
                <w:sz w:val="24"/>
                <w:szCs w:val="24"/>
                <w:lang w:val="mn-MN"/>
              </w:rPr>
              <w:t xml:space="preserve"> хангасан</w:t>
            </w:r>
            <w:r w:rsidRPr="007641F1">
              <w:rPr>
                <w:rFonts w:ascii="Arial" w:hAnsi="Arial" w:cs="Arial"/>
                <w:sz w:val="24"/>
                <w:szCs w:val="24"/>
                <w:lang w:val="mn-MN"/>
              </w:rPr>
              <w:t xml:space="preserve"> эсвэл тэжээлийн утсыг холбох</w:t>
            </w:r>
            <w:r w:rsidR="00FF7E6D" w:rsidRPr="007641F1">
              <w:rPr>
                <w:rFonts w:ascii="Arial" w:hAnsi="Arial" w:cs="Arial"/>
                <w:sz w:val="24"/>
                <w:szCs w:val="24"/>
                <w:lang w:val="mn-MN"/>
              </w:rPr>
              <w:t>оор</w:t>
            </w:r>
            <w:r w:rsidRPr="007641F1">
              <w:rPr>
                <w:rFonts w:ascii="Arial" w:hAnsi="Arial" w:cs="Arial"/>
                <w:sz w:val="24"/>
                <w:szCs w:val="24"/>
                <w:lang w:val="mn-MN"/>
              </w:rPr>
              <w:t xml:space="preserve"> зо</w:t>
            </w:r>
            <w:r w:rsidR="00FF7E6D" w:rsidRPr="007641F1">
              <w:rPr>
                <w:rFonts w:ascii="Arial" w:hAnsi="Arial" w:cs="Arial"/>
                <w:sz w:val="24"/>
                <w:szCs w:val="24"/>
                <w:lang w:val="mn-MN"/>
              </w:rPr>
              <w:t>хиомжилсон</w:t>
            </w:r>
            <w:r w:rsidRPr="007641F1">
              <w:rPr>
                <w:rFonts w:ascii="Arial" w:hAnsi="Arial" w:cs="Arial"/>
                <w:sz w:val="24"/>
                <w:szCs w:val="24"/>
                <w:lang w:val="mn-MN"/>
              </w:rPr>
              <w:t xml:space="preserve"> байж болно. Жишээлбэл:  X or Y төрөл </w:t>
            </w:r>
          </w:p>
          <w:p w14:paraId="0522758E" w14:textId="77777777" w:rsidR="00A832C9" w:rsidRPr="007641F1" w:rsidRDefault="00A832C9" w:rsidP="005267A0">
            <w:pPr>
              <w:spacing w:after="60"/>
              <w:ind w:left="-23"/>
              <w:jc w:val="both"/>
              <w:rPr>
                <w:rFonts w:ascii="Arial" w:hAnsi="Arial" w:cs="Arial"/>
                <w:sz w:val="24"/>
                <w:szCs w:val="24"/>
                <w:lang w:val="mn-MN"/>
              </w:rPr>
            </w:pPr>
          </w:p>
          <w:p w14:paraId="160474CC" w14:textId="21FEF1E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highlight w:val="yellow"/>
                <w:lang w:val="mn-MN"/>
              </w:rPr>
              <w:t>Тайлбар</w:t>
            </w:r>
            <w:r w:rsidR="00FF7E6D" w:rsidRPr="007641F1">
              <w:rPr>
                <w:rFonts w:ascii="Arial" w:hAnsi="Arial" w:cs="Arial"/>
                <w:sz w:val="24"/>
                <w:szCs w:val="24"/>
                <w:highlight w:val="yellow"/>
                <w:lang w:val="mn-MN"/>
              </w:rPr>
              <w:t xml:space="preserve"> </w:t>
            </w:r>
            <w:r w:rsidRPr="007641F1">
              <w:rPr>
                <w:rFonts w:ascii="Arial" w:hAnsi="Arial" w:cs="Arial"/>
                <w:sz w:val="24"/>
                <w:szCs w:val="24"/>
                <w:highlight w:val="yellow"/>
                <w:lang w:val="mn-MN"/>
              </w:rPr>
              <w:t xml:space="preserve">2: </w:t>
            </w:r>
            <w:r w:rsidR="00FF7E6D" w:rsidRPr="007641F1">
              <w:rPr>
                <w:rFonts w:ascii="Arial" w:hAnsi="Arial" w:cs="Arial"/>
                <w:sz w:val="24"/>
                <w:szCs w:val="24"/>
                <w:highlight w:val="yellow"/>
                <w:lang w:val="mn-MN"/>
              </w:rPr>
              <w:t xml:space="preserve"> энэхүү өөрчлөлттэй нийцүүлэхийн тулд </w:t>
            </w:r>
            <w:r w:rsidRPr="007641F1">
              <w:rPr>
                <w:rFonts w:ascii="Arial" w:hAnsi="Arial" w:cs="Arial"/>
                <w:sz w:val="24"/>
                <w:szCs w:val="24"/>
                <w:highlight w:val="yellow"/>
                <w:lang w:val="mn-MN"/>
              </w:rPr>
              <w:t>IEC 60598 стандартын 2-р бүлэг тус бүрийг  өөрчлө</w:t>
            </w:r>
            <w:r w:rsidR="006B0D98" w:rsidRPr="007641F1">
              <w:rPr>
                <w:rFonts w:ascii="Arial" w:hAnsi="Arial" w:cs="Arial"/>
                <w:sz w:val="24"/>
                <w:szCs w:val="24"/>
                <w:highlight w:val="yellow"/>
                <w:lang w:val="mn-MN"/>
              </w:rPr>
              <w:t>хийг</w:t>
            </w:r>
            <w:r w:rsidRPr="007641F1">
              <w:rPr>
                <w:rFonts w:ascii="Arial" w:hAnsi="Arial" w:cs="Arial"/>
                <w:sz w:val="24"/>
                <w:szCs w:val="24"/>
                <w:highlight w:val="yellow"/>
                <w:lang w:val="mn-MN"/>
              </w:rPr>
              <w:t xml:space="preserve"> зорьж байна; гэхдээ 2-р бүлэг бүрийг өөр шалтгаанаар өөрчилсөн тохиолдолд үүнийг хийх болно. Энэ хооронд 2-р бүлэгт "салгадаггүй уян кабель эсвэл утас"-</w:t>
            </w:r>
            <w:r w:rsidR="006B0D98" w:rsidRPr="007641F1">
              <w:rPr>
                <w:rFonts w:ascii="Arial" w:hAnsi="Arial" w:cs="Arial"/>
                <w:sz w:val="24"/>
                <w:szCs w:val="24"/>
                <w:highlight w:val="yellow"/>
                <w:lang w:val="mn-MN"/>
              </w:rPr>
              <w:t>ны</w:t>
            </w:r>
            <w:r w:rsidRPr="007641F1">
              <w:rPr>
                <w:rFonts w:ascii="Arial" w:hAnsi="Arial" w:cs="Arial"/>
                <w:sz w:val="24"/>
                <w:szCs w:val="24"/>
                <w:highlight w:val="yellow"/>
                <w:lang w:val="mn-MN"/>
              </w:rPr>
              <w:t xml:space="preserve"> тухай дурдсан газар бүрийг "тэжээлийн утас" гэж ойлгоно.</w:t>
            </w:r>
          </w:p>
          <w:p w14:paraId="44017007" w14:textId="77777777" w:rsidR="00A832C9" w:rsidRPr="007641F1" w:rsidRDefault="00A832C9" w:rsidP="005267A0">
            <w:pPr>
              <w:spacing w:after="60"/>
              <w:ind w:left="-23"/>
              <w:jc w:val="both"/>
              <w:rPr>
                <w:rFonts w:ascii="Arial" w:hAnsi="Arial" w:cs="Arial"/>
                <w:sz w:val="24"/>
                <w:szCs w:val="24"/>
                <w:lang w:val="mn-MN"/>
              </w:rPr>
            </w:pPr>
          </w:p>
          <w:p w14:paraId="0633A60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1.2.15</w:t>
            </w:r>
          </w:p>
          <w:p w14:paraId="0675C44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хүчдэлтэй хэсэг</w:t>
            </w:r>
          </w:p>
          <w:p w14:paraId="6EF66CF7" w14:textId="0440DAB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хэвийн ашиглалтын үед </w:t>
            </w:r>
            <w:r w:rsidR="00D16537" w:rsidRPr="007641F1">
              <w:rPr>
                <w:rFonts w:ascii="Arial" w:hAnsi="Arial" w:cs="Arial"/>
                <w:sz w:val="24"/>
                <w:szCs w:val="24"/>
                <w:highlight w:val="yellow"/>
                <w:lang w:val="mn-MN"/>
              </w:rPr>
              <w:t>хүчдэл цохих</w:t>
            </w:r>
            <w:r w:rsidRPr="007641F1">
              <w:rPr>
                <w:rFonts w:ascii="Arial" w:hAnsi="Arial" w:cs="Arial"/>
                <w:sz w:val="24"/>
                <w:szCs w:val="24"/>
                <w:lang w:val="mn-MN"/>
              </w:rPr>
              <w:t xml:space="preserve"> үүсгэж болзошгүй дамжуулагч хэсэг</w:t>
            </w:r>
          </w:p>
          <w:p w14:paraId="7EBF35E4" w14:textId="77777777" w:rsidR="00A832C9" w:rsidRPr="007641F1" w:rsidRDefault="00A832C9" w:rsidP="005267A0">
            <w:pPr>
              <w:spacing w:after="60"/>
              <w:ind w:left="-23"/>
              <w:jc w:val="both"/>
              <w:rPr>
                <w:rFonts w:ascii="Arial" w:hAnsi="Arial" w:cs="Arial"/>
                <w:sz w:val="24"/>
                <w:szCs w:val="24"/>
                <w:lang w:val="mn-MN"/>
              </w:rPr>
            </w:pPr>
          </w:p>
          <w:p w14:paraId="088356E8" w14:textId="7800920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Дамжуулагч хэсэг нь </w:t>
            </w:r>
            <w:r w:rsidR="00D16537" w:rsidRPr="007641F1">
              <w:rPr>
                <w:rFonts w:ascii="Arial" w:hAnsi="Arial" w:cs="Arial"/>
                <w:sz w:val="24"/>
                <w:szCs w:val="24"/>
                <w:lang w:val="mn-MN"/>
              </w:rPr>
              <w:t>хүчдэл цохих</w:t>
            </w:r>
            <w:r w:rsidRPr="007641F1">
              <w:rPr>
                <w:rFonts w:ascii="Arial" w:hAnsi="Arial" w:cs="Arial"/>
                <w:sz w:val="24"/>
                <w:szCs w:val="24"/>
                <w:lang w:val="mn-MN"/>
              </w:rPr>
              <w:t xml:space="preserve"> үүсгэж болзошгүй хүчдэлтэй хэсэг мөн эсэхийг тодорхойлох туршилтыг Хавсралт А-д өгсөн болно.</w:t>
            </w:r>
          </w:p>
          <w:p w14:paraId="31A9A520" w14:textId="77777777" w:rsidR="00A832C9" w:rsidRPr="007641F1" w:rsidRDefault="00A832C9" w:rsidP="005267A0">
            <w:pPr>
              <w:spacing w:after="60"/>
              <w:ind w:left="-23"/>
              <w:jc w:val="both"/>
              <w:rPr>
                <w:rFonts w:ascii="Arial" w:hAnsi="Arial" w:cs="Arial"/>
                <w:sz w:val="24"/>
                <w:szCs w:val="24"/>
                <w:lang w:val="mn-MN"/>
              </w:rPr>
            </w:pPr>
          </w:p>
          <w:p w14:paraId="543081DC" w14:textId="309D784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Тэгэхдээ </w:t>
            </w:r>
            <w:r w:rsidR="006B0D98" w:rsidRPr="007641F1">
              <w:rPr>
                <w:rFonts w:ascii="Arial" w:hAnsi="Arial" w:cs="Arial"/>
                <w:sz w:val="24"/>
                <w:szCs w:val="24"/>
                <w:lang w:val="mn-MN"/>
              </w:rPr>
              <w:t>нейтрал</w:t>
            </w:r>
            <w:r w:rsidRPr="007641F1">
              <w:rPr>
                <w:rFonts w:ascii="Arial" w:hAnsi="Arial" w:cs="Arial"/>
                <w:sz w:val="24"/>
                <w:szCs w:val="24"/>
                <w:lang w:val="mn-MN"/>
              </w:rPr>
              <w:t xml:space="preserve"> дамжуулагчийг хүчдэлтэй хэсэг гэж үзнэ.</w:t>
            </w:r>
          </w:p>
          <w:p w14:paraId="63F2A877" w14:textId="77777777" w:rsidR="00A832C9" w:rsidRPr="007641F1" w:rsidRDefault="00A832C9" w:rsidP="005267A0">
            <w:pPr>
              <w:spacing w:after="60"/>
              <w:ind w:left="-23"/>
              <w:jc w:val="both"/>
              <w:rPr>
                <w:rFonts w:ascii="Arial" w:hAnsi="Arial" w:cs="Arial"/>
                <w:sz w:val="24"/>
                <w:szCs w:val="24"/>
                <w:lang w:val="mn-MN"/>
              </w:rPr>
            </w:pPr>
          </w:p>
          <w:p w14:paraId="6F35CB5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1.2.16</w:t>
            </w:r>
          </w:p>
          <w:p w14:paraId="7DC7FC2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үндсэн тусгаарлагч</w:t>
            </w:r>
          </w:p>
          <w:p w14:paraId="7C21AC73" w14:textId="380955D1" w:rsidR="00A832C9" w:rsidRPr="007641F1" w:rsidRDefault="00D16537" w:rsidP="005267A0">
            <w:pPr>
              <w:spacing w:after="60"/>
              <w:ind w:left="-23"/>
              <w:jc w:val="both"/>
              <w:rPr>
                <w:rFonts w:ascii="Arial" w:hAnsi="Arial" w:cs="Arial"/>
                <w:sz w:val="24"/>
                <w:szCs w:val="24"/>
                <w:lang w:val="mn-MN"/>
              </w:rPr>
            </w:pPr>
            <w:r w:rsidRPr="007641F1">
              <w:rPr>
                <w:rFonts w:ascii="Arial" w:hAnsi="Arial" w:cs="Arial"/>
                <w:sz w:val="24"/>
                <w:szCs w:val="24"/>
                <w:lang w:val="mn-MN"/>
              </w:rPr>
              <w:t>хүчдэл цохих</w:t>
            </w:r>
            <w:r w:rsidR="006B0D98" w:rsidRPr="007641F1">
              <w:rPr>
                <w:rFonts w:ascii="Arial" w:hAnsi="Arial" w:cs="Arial"/>
                <w:sz w:val="24"/>
                <w:szCs w:val="24"/>
                <w:lang w:val="mn-MN"/>
              </w:rPr>
              <w:t>оос</w:t>
            </w:r>
            <w:r w:rsidR="00A832C9" w:rsidRPr="007641F1">
              <w:rPr>
                <w:rFonts w:ascii="Arial" w:hAnsi="Arial" w:cs="Arial"/>
                <w:sz w:val="24"/>
                <w:szCs w:val="24"/>
                <w:lang w:val="mn-MN"/>
              </w:rPr>
              <w:t xml:space="preserve"> хамгаалсан үндсэн хамгаалалтыг </w:t>
            </w:r>
            <w:r w:rsidR="006B0D98" w:rsidRPr="007641F1">
              <w:rPr>
                <w:rFonts w:ascii="Arial" w:hAnsi="Arial" w:cs="Arial"/>
                <w:sz w:val="24"/>
                <w:szCs w:val="24"/>
                <w:lang w:val="mn-MN"/>
              </w:rPr>
              <w:t>бий болгох</w:t>
            </w:r>
            <w:r w:rsidR="00A832C9" w:rsidRPr="007641F1">
              <w:rPr>
                <w:rFonts w:ascii="Arial" w:hAnsi="Arial" w:cs="Arial"/>
                <w:sz w:val="24"/>
                <w:szCs w:val="24"/>
                <w:lang w:val="mn-MN"/>
              </w:rPr>
              <w:t xml:space="preserve"> хүчдэлтэй хэсэгт хэрэглэсэн тусгаарлагч</w:t>
            </w:r>
          </w:p>
          <w:p w14:paraId="32E1A5D9" w14:textId="77777777" w:rsidR="00A832C9" w:rsidRPr="007641F1" w:rsidRDefault="00A832C9" w:rsidP="005267A0">
            <w:pPr>
              <w:spacing w:after="60"/>
              <w:ind w:left="-23"/>
              <w:jc w:val="both"/>
              <w:rPr>
                <w:rFonts w:ascii="Arial" w:hAnsi="Arial" w:cs="Arial"/>
                <w:sz w:val="24"/>
                <w:szCs w:val="24"/>
                <w:lang w:val="mn-MN"/>
              </w:rPr>
            </w:pPr>
          </w:p>
          <w:p w14:paraId="15A4493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Үндсэн тусгаарлагч нь зөвхөн үйл ажиллагааны зориулалтаар ашиглах тусгаарлагчийг багтаах албагүй.</w:t>
            </w:r>
          </w:p>
          <w:p w14:paraId="5A9A1647" w14:textId="77777777" w:rsidR="00A832C9" w:rsidRPr="007641F1" w:rsidRDefault="00A832C9" w:rsidP="005267A0">
            <w:pPr>
              <w:spacing w:after="60"/>
              <w:ind w:left="-23"/>
              <w:jc w:val="both"/>
              <w:rPr>
                <w:rFonts w:ascii="Arial" w:hAnsi="Arial" w:cs="Arial"/>
                <w:sz w:val="24"/>
                <w:szCs w:val="24"/>
                <w:lang w:val="mn-MN"/>
              </w:rPr>
            </w:pPr>
          </w:p>
          <w:p w14:paraId="6455845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1.2.17</w:t>
            </w:r>
          </w:p>
          <w:p w14:paraId="3FC2388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нэмэлт тусгаарлагч</w:t>
            </w:r>
          </w:p>
          <w:p w14:paraId="18FF3464" w14:textId="5498C4C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үндсэн тусгаарлагч  гэмтсэн тохиолдолд </w:t>
            </w:r>
            <w:r w:rsidR="00D16537" w:rsidRPr="007641F1">
              <w:rPr>
                <w:rFonts w:ascii="Arial" w:hAnsi="Arial" w:cs="Arial"/>
                <w:sz w:val="24"/>
                <w:szCs w:val="24"/>
                <w:lang w:val="mn-MN"/>
              </w:rPr>
              <w:t>хүчдэл цохих</w:t>
            </w:r>
            <w:r w:rsidR="006B0D98" w:rsidRPr="007641F1">
              <w:rPr>
                <w:rFonts w:ascii="Arial" w:hAnsi="Arial" w:cs="Arial"/>
                <w:sz w:val="24"/>
                <w:szCs w:val="24"/>
                <w:lang w:val="mn-MN"/>
              </w:rPr>
              <w:t>оос</w:t>
            </w:r>
            <w:r w:rsidRPr="007641F1">
              <w:rPr>
                <w:rFonts w:ascii="Arial" w:hAnsi="Arial" w:cs="Arial"/>
                <w:sz w:val="24"/>
                <w:szCs w:val="24"/>
                <w:lang w:val="mn-MN"/>
              </w:rPr>
              <w:t xml:space="preserve"> хамгаалахын тулд үндсэн тусгаарлагчид нэмэлт тус</w:t>
            </w:r>
            <w:r w:rsidR="006B0D98" w:rsidRPr="007641F1">
              <w:rPr>
                <w:rFonts w:ascii="Arial" w:hAnsi="Arial" w:cs="Arial"/>
                <w:sz w:val="24"/>
                <w:szCs w:val="24"/>
                <w:lang w:val="mn-MN"/>
              </w:rPr>
              <w:t>даа</w:t>
            </w:r>
            <w:r w:rsidRPr="007641F1">
              <w:rPr>
                <w:rFonts w:ascii="Arial" w:hAnsi="Arial" w:cs="Arial"/>
                <w:sz w:val="24"/>
                <w:szCs w:val="24"/>
                <w:lang w:val="mn-MN"/>
              </w:rPr>
              <w:t xml:space="preserve"> тусгаарлагч хэрэглэдэг.</w:t>
            </w:r>
          </w:p>
          <w:p w14:paraId="64FE02C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1.2.18</w:t>
            </w:r>
          </w:p>
          <w:p w14:paraId="7FBCB32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давхар тусгаарлагч</w:t>
            </w:r>
          </w:p>
          <w:p w14:paraId="0530CCFD" w14:textId="5E8490A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үндсэн тусгаарлагч болон нэмэлт тусгаарлагчийн аль алиныг нь </w:t>
            </w:r>
            <w:r w:rsidR="007E51F0" w:rsidRPr="007641F1">
              <w:rPr>
                <w:rFonts w:ascii="Arial" w:hAnsi="Arial" w:cs="Arial"/>
                <w:sz w:val="24"/>
                <w:szCs w:val="24"/>
                <w:lang w:val="mn-MN"/>
              </w:rPr>
              <w:t>орлох</w:t>
            </w:r>
            <w:r w:rsidRPr="007641F1">
              <w:rPr>
                <w:rFonts w:ascii="Arial" w:hAnsi="Arial" w:cs="Arial"/>
                <w:sz w:val="24"/>
                <w:szCs w:val="24"/>
                <w:lang w:val="mn-MN"/>
              </w:rPr>
              <w:t xml:space="preserve"> тусгаарлагч</w:t>
            </w:r>
          </w:p>
          <w:p w14:paraId="3C34AADA" w14:textId="77777777" w:rsidR="00A832C9" w:rsidRPr="007641F1" w:rsidRDefault="00A832C9" w:rsidP="005267A0">
            <w:pPr>
              <w:spacing w:after="60"/>
              <w:ind w:left="-23"/>
              <w:jc w:val="both"/>
              <w:rPr>
                <w:rFonts w:ascii="Arial" w:hAnsi="Arial" w:cs="Arial"/>
                <w:sz w:val="24"/>
                <w:szCs w:val="24"/>
                <w:lang w:val="mn-MN"/>
              </w:rPr>
            </w:pPr>
          </w:p>
          <w:p w14:paraId="4B8B35B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lastRenderedPageBreak/>
              <w:t>1.2.19</w:t>
            </w:r>
          </w:p>
          <w:p w14:paraId="3698F3D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хүчитгэсэн тусгаарлагч</w:t>
            </w:r>
          </w:p>
          <w:p w14:paraId="24CE6B33" w14:textId="6172A5EA"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хүчдэлтэй хэсгүүдэд </w:t>
            </w:r>
            <w:r w:rsidR="007E51F0" w:rsidRPr="007641F1">
              <w:rPr>
                <w:rFonts w:ascii="Arial" w:hAnsi="Arial" w:cs="Arial"/>
                <w:sz w:val="24"/>
                <w:szCs w:val="24"/>
                <w:lang w:val="mn-MN"/>
              </w:rPr>
              <w:t xml:space="preserve">хэрэглэдэг дан тусгаарлагч систем, энэ нь  </w:t>
            </w:r>
            <w:r w:rsidR="00D16537" w:rsidRPr="007641F1">
              <w:rPr>
                <w:rFonts w:ascii="Arial" w:hAnsi="Arial" w:cs="Arial"/>
                <w:sz w:val="24"/>
                <w:szCs w:val="24"/>
                <w:lang w:val="mn-MN"/>
              </w:rPr>
              <w:t>хүчдэл цохих</w:t>
            </w:r>
            <w:r w:rsidR="007E51F0" w:rsidRPr="007641F1">
              <w:rPr>
                <w:rFonts w:ascii="Arial" w:hAnsi="Arial" w:cs="Arial"/>
                <w:sz w:val="24"/>
                <w:szCs w:val="24"/>
                <w:lang w:val="mn-MN"/>
              </w:rPr>
              <w:t xml:space="preserve">оос хамгаалах </w:t>
            </w:r>
            <w:r w:rsidRPr="007641F1">
              <w:rPr>
                <w:rFonts w:ascii="Arial" w:hAnsi="Arial" w:cs="Arial"/>
                <w:sz w:val="24"/>
                <w:szCs w:val="24"/>
                <w:lang w:val="mn-MN"/>
              </w:rPr>
              <w:t xml:space="preserve">давхар тусгаарлагчтай тэнцэх хэмжээний </w:t>
            </w:r>
            <w:r w:rsidR="007E51F0" w:rsidRPr="007641F1">
              <w:rPr>
                <w:rFonts w:ascii="Arial" w:hAnsi="Arial" w:cs="Arial"/>
                <w:sz w:val="24"/>
                <w:szCs w:val="24"/>
                <w:lang w:val="mn-MN"/>
              </w:rPr>
              <w:t xml:space="preserve">хамгаалалтын зэрэгтэй хамгаалалт болдог </w:t>
            </w:r>
            <w:r w:rsidRPr="007641F1">
              <w:rPr>
                <w:rFonts w:ascii="Arial" w:hAnsi="Arial" w:cs="Arial"/>
                <w:sz w:val="24"/>
                <w:szCs w:val="24"/>
                <w:lang w:val="mn-MN"/>
              </w:rPr>
              <w:t>.</w:t>
            </w:r>
          </w:p>
          <w:p w14:paraId="196114F9" w14:textId="77777777" w:rsidR="007E51F0" w:rsidRPr="007641F1" w:rsidRDefault="007E51F0" w:rsidP="005267A0">
            <w:pPr>
              <w:spacing w:after="60"/>
              <w:ind w:left="-23"/>
              <w:jc w:val="both"/>
              <w:rPr>
                <w:rFonts w:ascii="Arial" w:hAnsi="Arial" w:cs="Arial"/>
                <w:sz w:val="24"/>
                <w:szCs w:val="24"/>
                <w:lang w:val="mn-MN"/>
              </w:rPr>
            </w:pPr>
          </w:p>
          <w:p w14:paraId="191B95CF" w14:textId="46D94CB8"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Тайлбар-1: "Тусгаарлалтын систем" гэсэн нэр томъёо нь тусгаарлагч нь нэг төрлийн байх ёстой гэсэн үг биш юм. Энэ нь дангаар нь турших боломжгүй хэд хэдэн давхарга бүхий  нэмэлт болон үндсэн тусгаарлагчид хамаарна.</w:t>
            </w:r>
          </w:p>
          <w:p w14:paraId="3A17E47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1.2.20</w:t>
            </w:r>
          </w:p>
          <w:p w14:paraId="41A3BEE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эсэргүүцэл бүхий  хамгаалалтын төхөөрөмж</w:t>
            </w:r>
          </w:p>
          <w:p w14:paraId="41DFADC9" w14:textId="5F222712"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Давхар буюу хүчитгэсэн тусгаарлагчий</w:t>
            </w:r>
            <w:r w:rsidR="00B00773" w:rsidRPr="007641F1">
              <w:rPr>
                <w:rFonts w:ascii="Arial" w:hAnsi="Arial" w:cs="Arial"/>
                <w:sz w:val="24"/>
                <w:szCs w:val="24"/>
                <w:lang w:val="mn-MN"/>
              </w:rPr>
              <w:t>н</w:t>
            </w:r>
            <w:r w:rsidRPr="007641F1">
              <w:rPr>
                <w:rFonts w:ascii="Arial" w:hAnsi="Arial" w:cs="Arial"/>
                <w:sz w:val="24"/>
                <w:szCs w:val="24"/>
                <w:lang w:val="mn-MN"/>
              </w:rPr>
              <w:t xml:space="preserve"> </w:t>
            </w:r>
            <w:r w:rsidR="00B00773" w:rsidRPr="007641F1">
              <w:rPr>
                <w:rFonts w:ascii="Arial" w:hAnsi="Arial" w:cs="Arial"/>
                <w:sz w:val="24"/>
                <w:szCs w:val="24"/>
                <w:lang w:val="mn-MN"/>
              </w:rPr>
              <w:t>хооронд</w:t>
            </w:r>
            <w:r w:rsidRPr="007641F1">
              <w:rPr>
                <w:rFonts w:ascii="Arial" w:hAnsi="Arial" w:cs="Arial"/>
                <w:sz w:val="24"/>
                <w:szCs w:val="24"/>
                <w:lang w:val="mn-MN"/>
              </w:rPr>
              <w:t xml:space="preserve"> </w:t>
            </w:r>
            <w:r w:rsidR="00B00773" w:rsidRPr="007641F1">
              <w:rPr>
                <w:rFonts w:ascii="Arial" w:hAnsi="Arial" w:cs="Arial"/>
                <w:sz w:val="24"/>
                <w:szCs w:val="24"/>
                <w:lang w:val="mn-MN"/>
              </w:rPr>
              <w:t xml:space="preserve">гүүр болгон </w:t>
            </w:r>
            <w:r w:rsidRPr="007641F1">
              <w:rPr>
                <w:rFonts w:ascii="Arial" w:hAnsi="Arial" w:cs="Arial"/>
                <w:sz w:val="24"/>
                <w:szCs w:val="24"/>
                <w:lang w:val="mn-MN"/>
              </w:rPr>
              <w:t xml:space="preserve">ашигладаг бүрэлдхүүн хэсгүүд эсвэл </w:t>
            </w:r>
            <w:r w:rsidR="007E51F0" w:rsidRPr="007641F1">
              <w:rPr>
                <w:rFonts w:ascii="Arial" w:hAnsi="Arial" w:cs="Arial"/>
                <w:sz w:val="24"/>
                <w:szCs w:val="24"/>
                <w:lang w:val="mn-MN"/>
              </w:rPr>
              <w:t xml:space="preserve"> бүрэлдхүүн хэсгүүдийн</w:t>
            </w:r>
            <w:r w:rsidR="00B00773" w:rsidRPr="007641F1">
              <w:rPr>
                <w:rFonts w:ascii="Arial" w:hAnsi="Arial" w:cs="Arial"/>
                <w:sz w:val="24"/>
                <w:szCs w:val="24"/>
                <w:lang w:val="mn-MN"/>
              </w:rPr>
              <w:t xml:space="preserve"> ассамблей</w:t>
            </w:r>
            <w:r w:rsidR="007E51F0" w:rsidRPr="007641F1">
              <w:rPr>
                <w:rFonts w:ascii="Arial" w:hAnsi="Arial" w:cs="Arial"/>
                <w:sz w:val="24"/>
                <w:szCs w:val="24"/>
                <w:lang w:val="mn-MN"/>
              </w:rPr>
              <w:t xml:space="preserve"> </w:t>
            </w:r>
            <w:r w:rsidR="00B00773" w:rsidRPr="007641F1">
              <w:rPr>
                <w:rFonts w:ascii="Arial" w:hAnsi="Arial" w:cs="Arial"/>
                <w:sz w:val="24"/>
                <w:szCs w:val="24"/>
                <w:lang w:val="mn-MN"/>
              </w:rPr>
              <w:t xml:space="preserve">бөгөөд </w:t>
            </w:r>
            <w:r w:rsidRPr="007641F1">
              <w:rPr>
                <w:rFonts w:ascii="Arial" w:hAnsi="Arial" w:cs="Arial"/>
                <w:sz w:val="24"/>
                <w:szCs w:val="24"/>
                <w:lang w:val="mn-MN"/>
              </w:rPr>
              <w:t xml:space="preserve">тэдгээрийн эсэргүүцэл ба </w:t>
            </w:r>
            <w:r w:rsidR="00B00773" w:rsidRPr="007641F1">
              <w:rPr>
                <w:rFonts w:ascii="Arial" w:hAnsi="Arial" w:cs="Arial"/>
                <w:sz w:val="24"/>
                <w:szCs w:val="24"/>
                <w:lang w:val="mn-MN"/>
              </w:rPr>
              <w:t>бүтэц</w:t>
            </w:r>
            <w:r w:rsidRPr="007641F1">
              <w:rPr>
                <w:rFonts w:ascii="Arial" w:hAnsi="Arial" w:cs="Arial"/>
                <w:sz w:val="24"/>
                <w:szCs w:val="24"/>
                <w:lang w:val="mn-MN"/>
              </w:rPr>
              <w:t xml:space="preserve"> </w:t>
            </w:r>
            <w:r w:rsidRPr="007641F1">
              <w:rPr>
                <w:rFonts w:ascii="Arial" w:hAnsi="Arial" w:cs="Arial"/>
                <w:sz w:val="24"/>
                <w:szCs w:val="24"/>
                <w:highlight w:val="yellow"/>
                <w:lang w:val="mn-MN"/>
              </w:rPr>
              <w:t xml:space="preserve">нь  </w:t>
            </w:r>
            <w:r w:rsidR="00B00773" w:rsidRPr="007641F1">
              <w:rPr>
                <w:rFonts w:ascii="Arial" w:hAnsi="Arial" w:cs="Arial"/>
                <w:sz w:val="24"/>
                <w:szCs w:val="24"/>
                <w:lang w:val="mn-MN"/>
              </w:rPr>
              <w:t xml:space="preserve">тогтвортой төлөвийн </w:t>
            </w:r>
            <w:r w:rsidRPr="007641F1">
              <w:rPr>
                <w:rFonts w:ascii="Arial" w:hAnsi="Arial" w:cs="Arial"/>
                <w:sz w:val="24"/>
                <w:szCs w:val="24"/>
                <w:lang w:val="mn-MN"/>
              </w:rPr>
              <w:t xml:space="preserve">мэдрэх гүйдэл ба цэнэгийн </w:t>
            </w:r>
            <w:r w:rsidR="00B00773" w:rsidRPr="007641F1">
              <w:rPr>
                <w:rFonts w:ascii="Arial" w:hAnsi="Arial" w:cs="Arial"/>
                <w:sz w:val="24"/>
                <w:szCs w:val="24"/>
                <w:lang w:val="mn-MN"/>
              </w:rPr>
              <w:t xml:space="preserve">хэмжээг </w:t>
            </w:r>
            <w:r w:rsidRPr="007641F1">
              <w:rPr>
                <w:rFonts w:ascii="Arial" w:hAnsi="Arial" w:cs="Arial"/>
                <w:sz w:val="24"/>
                <w:szCs w:val="24"/>
                <w:lang w:val="mn-MN"/>
              </w:rPr>
              <w:t>аюултай бус түвшин</w:t>
            </w:r>
            <w:r w:rsidR="00B00773" w:rsidRPr="007641F1">
              <w:rPr>
                <w:rFonts w:ascii="Arial" w:hAnsi="Arial" w:cs="Arial"/>
                <w:sz w:val="24"/>
                <w:szCs w:val="24"/>
                <w:lang w:val="mn-MN"/>
              </w:rPr>
              <w:t xml:space="preserve">д барих </w:t>
            </w:r>
            <w:r w:rsidR="00CA347C" w:rsidRPr="007641F1">
              <w:rPr>
                <w:rFonts w:ascii="Arial" w:hAnsi="Arial" w:cs="Arial"/>
                <w:sz w:val="24"/>
                <w:szCs w:val="24"/>
                <w:lang w:val="mn-MN"/>
              </w:rPr>
              <w:t>нөхцлийг</w:t>
            </w:r>
            <w:r w:rsidR="007E51F0" w:rsidRPr="007641F1">
              <w:rPr>
                <w:rFonts w:ascii="Arial" w:hAnsi="Arial" w:cs="Arial"/>
                <w:sz w:val="24"/>
                <w:szCs w:val="24"/>
                <w:lang w:val="mn-MN"/>
              </w:rPr>
              <w:t xml:space="preserve"> </w:t>
            </w:r>
            <w:r w:rsidRPr="007641F1">
              <w:rPr>
                <w:rFonts w:ascii="Arial" w:hAnsi="Arial" w:cs="Arial"/>
                <w:sz w:val="24"/>
                <w:szCs w:val="24"/>
                <w:lang w:val="mn-MN"/>
              </w:rPr>
              <w:t>ханга</w:t>
            </w:r>
            <w:r w:rsidR="00CA347C" w:rsidRPr="007641F1">
              <w:rPr>
                <w:rFonts w:ascii="Arial" w:hAnsi="Arial" w:cs="Arial"/>
                <w:sz w:val="24"/>
                <w:szCs w:val="24"/>
                <w:lang w:val="mn-MN"/>
              </w:rPr>
              <w:t>даг.</w:t>
            </w:r>
          </w:p>
          <w:p w14:paraId="3D1ADA4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1.2.21</w:t>
            </w:r>
          </w:p>
          <w:p w14:paraId="4A33A81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(Хүчингүй)</w:t>
            </w:r>
          </w:p>
          <w:p w14:paraId="7153820D" w14:textId="77777777" w:rsidR="006102DE" w:rsidRPr="007641F1" w:rsidRDefault="006102DE"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1.2.22</w:t>
            </w:r>
          </w:p>
          <w:p w14:paraId="2BB10EA8"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I ангиллын гэрэлтүүлэг</w:t>
            </w:r>
          </w:p>
          <w:p w14:paraId="428C0618"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Цахилгаанд цохиулахаас хамгаалах хамгаалалт нь зөвхөн үндсэн тусгаарлагчид найдах биш, харин үндсэн тусгаарлагч гэмтсэн тохиолдолд  хүрч болохуйц дамжуулагч хэсгүүд хүчдэлгүй   байхаар   байгууламжийн суурин холболт дахь хамгаалалтын (газардуулга) дамжуулагчид хүрч болохуйц дамжуулагч хэсгийн холболтод шаардлагатай арга хэмжээг авах замаар  нэмэлт  аюулгүй байдлын урьдчилан сэргийлэлтийг бүрдүүлнэ.</w:t>
            </w:r>
          </w:p>
          <w:p w14:paraId="10D29000" w14:textId="77777777" w:rsidR="006102DE" w:rsidRPr="007641F1" w:rsidRDefault="006102DE" w:rsidP="005267A0">
            <w:pPr>
              <w:spacing w:after="60"/>
              <w:ind w:left="-23"/>
              <w:jc w:val="both"/>
              <w:rPr>
                <w:rFonts w:ascii="Arial" w:hAnsi="Arial" w:cs="Arial"/>
                <w:sz w:val="24"/>
                <w:szCs w:val="24"/>
                <w:lang w:val="mn-MN"/>
              </w:rPr>
            </w:pPr>
          </w:p>
          <w:p w14:paraId="78EB1C33"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Уян утас эсвэл кабель ашиглахаар төлөвлөсөн гэрэлтүүлгийн хувьд энэ арга хэмжээ нь  хамгаалалтын дамжуулагчийг уян утас эсвэл кабелийн нэг хэсэг болгон хамааруулдаг.</w:t>
            </w:r>
          </w:p>
          <w:p w14:paraId="6EA5C650" w14:textId="77777777" w:rsidR="006102DE" w:rsidRPr="007641F1" w:rsidRDefault="006102DE" w:rsidP="005267A0">
            <w:pPr>
              <w:spacing w:after="60"/>
              <w:ind w:left="-23"/>
              <w:jc w:val="both"/>
              <w:rPr>
                <w:rFonts w:ascii="Arial" w:hAnsi="Arial" w:cs="Arial"/>
                <w:sz w:val="24"/>
                <w:szCs w:val="24"/>
                <w:lang w:val="mn-MN"/>
              </w:rPr>
            </w:pPr>
          </w:p>
          <w:p w14:paraId="68B5D994"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I ангилалын гэрэлтүүлэг нь давхар эсвэл хүчитгэсэн тусгаарлагчтай хэсгүүдтэй байж болно.</w:t>
            </w:r>
          </w:p>
          <w:p w14:paraId="2368FFF9" w14:textId="77777777" w:rsidR="006102DE" w:rsidRPr="007641F1" w:rsidRDefault="006102DE" w:rsidP="005267A0">
            <w:pPr>
              <w:spacing w:after="60"/>
              <w:ind w:left="-23"/>
              <w:jc w:val="both"/>
              <w:rPr>
                <w:rFonts w:ascii="Arial" w:hAnsi="Arial" w:cs="Arial"/>
                <w:sz w:val="24"/>
                <w:szCs w:val="24"/>
                <w:lang w:val="mn-MN"/>
              </w:rPr>
            </w:pPr>
          </w:p>
          <w:p w14:paraId="0E30BAF1"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3: I ангиллын гэрэлтүүлэг нь цахилгаанд цохиулахаас хамгаалах хамгаалалт нь  аюулгүйн хэт бага хүчдэл (SELV) эсвэл хамгаалалтын хэт бага хүчдэл </w:t>
            </w:r>
            <w:r w:rsidRPr="007641F1">
              <w:rPr>
                <w:rFonts w:ascii="Arial" w:hAnsi="Arial" w:cs="Arial"/>
                <w:sz w:val="24"/>
                <w:szCs w:val="24"/>
                <w:lang w:val="mn-MN"/>
              </w:rPr>
              <w:lastRenderedPageBreak/>
              <w:t>(PELV) -ийн утгад ажиллахад тулгуурладаг   хэсгүүдтэй байж болно.</w:t>
            </w:r>
          </w:p>
          <w:p w14:paraId="7E806DF6" w14:textId="77777777" w:rsidR="006102DE" w:rsidRPr="007641F1" w:rsidRDefault="006102DE" w:rsidP="005267A0">
            <w:pPr>
              <w:spacing w:after="60"/>
              <w:ind w:left="-23"/>
              <w:jc w:val="both"/>
              <w:rPr>
                <w:rFonts w:ascii="Arial" w:hAnsi="Arial" w:cs="Arial"/>
                <w:sz w:val="24"/>
                <w:szCs w:val="24"/>
                <w:lang w:val="mn-MN"/>
              </w:rPr>
            </w:pPr>
          </w:p>
          <w:p w14:paraId="20078256" w14:textId="77777777" w:rsidR="006102DE" w:rsidRPr="007641F1" w:rsidRDefault="006102DE"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1.2.23</w:t>
            </w:r>
          </w:p>
          <w:p w14:paraId="5B1FDC68"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II ангиллын гэрэлтүүлэгч</w:t>
            </w:r>
          </w:p>
          <w:p w14:paraId="70576057"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Цахилгаанд  цохиулахаас хамгаалах  хамгаалалт нь зөвхөн үндсэн тусгаарлагч дээр биш , харин давхар тусгаарлагч эсвэл хүчитгэсэн тусгаарлагч зэрэг аюулгүй байдлын нэмэлт арга хэмжээ авсан гэрэлтүүлэг,  хамгаалалтын газардуулга эсвэл суурилуулах нөхцлөөс хамаарах заалт байхгүй.</w:t>
            </w:r>
          </w:p>
          <w:p w14:paraId="6317CC49" w14:textId="77777777" w:rsidR="006102DE" w:rsidRPr="007641F1" w:rsidRDefault="006102DE" w:rsidP="005267A0">
            <w:pPr>
              <w:spacing w:after="60"/>
              <w:ind w:left="-23"/>
              <w:jc w:val="both"/>
              <w:rPr>
                <w:rFonts w:ascii="Arial" w:hAnsi="Arial" w:cs="Arial"/>
                <w:sz w:val="24"/>
                <w:szCs w:val="24"/>
                <w:lang w:val="mn-MN"/>
              </w:rPr>
            </w:pPr>
          </w:p>
          <w:p w14:paraId="2304EEE7"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Ийм гэрэлтүүлэг нь дараах төрлийн аль нэг байж болно.</w:t>
            </w:r>
          </w:p>
          <w:p w14:paraId="0F4DDA5B" w14:textId="22880BC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a) Багадаа хүчитгэсэн тусгаарлагчтай тэнцэх хэмжээний тусгаарлагчаар гүйдэл дамжуулах хэсгүүдээс тусгаарлагдсан  нэрийн пайз, эрэг </w:t>
            </w:r>
            <w:r w:rsidR="006D19C4" w:rsidRPr="007641F1">
              <w:rPr>
                <w:rFonts w:ascii="Arial" w:hAnsi="Arial" w:cs="Arial"/>
                <w:sz w:val="24"/>
                <w:szCs w:val="24"/>
                <w:lang w:val="mn-MN"/>
              </w:rPr>
              <w:t>шураг</w:t>
            </w:r>
            <w:r w:rsidRPr="007641F1">
              <w:rPr>
                <w:rFonts w:ascii="Arial" w:hAnsi="Arial" w:cs="Arial"/>
                <w:sz w:val="24"/>
                <w:szCs w:val="24"/>
                <w:lang w:val="mn-MN"/>
              </w:rPr>
              <w:t xml:space="preserve">, тав зэрэг жижиг хэсгүүдээс бусад бүх металл эд ангиудыг бүрхсэн, удаан эдэлгээтэй, үргэжилсэн тусгаарлагч материалаар хийсэн </w:t>
            </w:r>
            <w:r w:rsidRPr="007641F1">
              <w:rPr>
                <w:rFonts w:ascii="Arial" w:hAnsi="Arial" w:cs="Arial"/>
                <w:sz w:val="24"/>
                <w:szCs w:val="24"/>
                <w:highlight w:val="yellow"/>
                <w:lang w:val="mn-MN"/>
              </w:rPr>
              <w:t>гэртэй</w:t>
            </w:r>
            <w:r w:rsidRPr="007641F1">
              <w:rPr>
                <w:rFonts w:ascii="Arial" w:hAnsi="Arial" w:cs="Arial"/>
                <w:sz w:val="24"/>
                <w:szCs w:val="24"/>
                <w:lang w:val="mn-MN"/>
              </w:rPr>
              <w:t xml:space="preserve"> гэрэлтүүлэг. Ийм гэрэлтүүлгийг тусгаарлагч бүрээстэй II ангиллын гэрэлтүүлэг гэж нэрлэдэг.</w:t>
            </w:r>
          </w:p>
          <w:p w14:paraId="38BE7EA5"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b) гүйдэл дамжуулах хэсгүүдээс багадаа давхар эсвэл хүчитгэсэн тусгаарлагчтай тэнцэх хэмжээний тусгаарлагчаар тусгаарлагдсан, үндсэндээ үргэжилсэн металлаар хийсэн </w:t>
            </w:r>
            <w:r w:rsidRPr="007641F1">
              <w:rPr>
                <w:rFonts w:ascii="Arial" w:hAnsi="Arial" w:cs="Arial"/>
                <w:sz w:val="24"/>
                <w:szCs w:val="24"/>
                <w:highlight w:val="yellow"/>
                <w:lang w:val="mn-MN"/>
              </w:rPr>
              <w:t>гэртэй</w:t>
            </w:r>
            <w:r w:rsidRPr="007641F1">
              <w:rPr>
                <w:rFonts w:ascii="Arial" w:hAnsi="Arial" w:cs="Arial"/>
                <w:sz w:val="24"/>
                <w:szCs w:val="24"/>
                <w:lang w:val="mn-MN"/>
              </w:rPr>
              <w:t xml:space="preserve"> гэрэлтүүлэг. Ийм гэрэлтүүлгийг металл бүрээстэй II ангиллын гэрэлтүүлэг гэж нэрлэдэг.</w:t>
            </w:r>
          </w:p>
          <w:p w14:paraId="7F0D5282"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c) Дээрх a) ба b) төрлүүдийн хослол болох гэрэлтүүлэг.</w:t>
            </w:r>
          </w:p>
          <w:p w14:paraId="3D234BE0" w14:textId="77777777" w:rsidR="006102DE" w:rsidRPr="007641F1" w:rsidRDefault="006102DE" w:rsidP="005267A0">
            <w:pPr>
              <w:spacing w:after="60"/>
              <w:ind w:left="-23"/>
              <w:jc w:val="both"/>
              <w:rPr>
                <w:rFonts w:ascii="Arial" w:hAnsi="Arial" w:cs="Arial"/>
                <w:sz w:val="24"/>
                <w:szCs w:val="24"/>
                <w:lang w:val="mn-MN"/>
              </w:rPr>
            </w:pPr>
          </w:p>
          <w:p w14:paraId="0E229397" w14:textId="77777777" w:rsidR="006102DE" w:rsidRPr="007641F1" w:rsidRDefault="006102DE" w:rsidP="005267A0">
            <w:pPr>
              <w:spacing w:after="60"/>
              <w:ind w:left="-23"/>
              <w:jc w:val="both"/>
              <w:rPr>
                <w:rFonts w:ascii="Arial" w:hAnsi="Arial" w:cs="Arial"/>
                <w:sz w:val="24"/>
                <w:szCs w:val="24"/>
                <w:lang w:val="mn-MN"/>
              </w:rPr>
            </w:pPr>
          </w:p>
          <w:p w14:paraId="5F84B8B5" w14:textId="77777777"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Тусгаарлагч бүрээстэй II ангиллын гэрэлтүүлгийн </w:t>
            </w:r>
            <w:r w:rsidRPr="007641F1">
              <w:rPr>
                <w:rFonts w:ascii="Arial" w:hAnsi="Arial" w:cs="Arial"/>
                <w:sz w:val="24"/>
                <w:szCs w:val="24"/>
                <w:highlight w:val="yellow"/>
                <w:lang w:val="mn-MN"/>
              </w:rPr>
              <w:t>гэр</w:t>
            </w:r>
            <w:r w:rsidRPr="007641F1">
              <w:rPr>
                <w:rFonts w:ascii="Arial" w:hAnsi="Arial" w:cs="Arial"/>
                <w:sz w:val="24"/>
                <w:szCs w:val="24"/>
                <w:lang w:val="mn-MN"/>
              </w:rPr>
              <w:t xml:space="preserve"> нь нэмэлт тусгаарлагч эсвэл хүчитгэсэн тусгаарлагчийн нэг хэсгийг эсвэл бүгдийг бүрдүүлж болно.</w:t>
            </w:r>
          </w:p>
          <w:p w14:paraId="01AEE215" w14:textId="76E4B7AC" w:rsidR="006102DE" w:rsidRPr="007641F1" w:rsidRDefault="006102DE"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3:  Хэрэв асаахад туслах  эсвэл </w:t>
            </w:r>
            <w:r w:rsidRPr="007641F1">
              <w:rPr>
                <w:rFonts w:ascii="Arial" w:hAnsi="Arial" w:cs="Arial"/>
                <w:sz w:val="24"/>
                <w:szCs w:val="24"/>
                <w:highlight w:val="yellow"/>
                <w:lang w:val="mn-MN"/>
              </w:rPr>
              <w:t xml:space="preserve"> ЦСН</w:t>
            </w:r>
            <w:r w:rsidRPr="007641F1">
              <w:rPr>
                <w:rFonts w:ascii="Arial" w:hAnsi="Arial" w:cs="Arial"/>
                <w:sz w:val="24"/>
                <w:szCs w:val="24"/>
                <w:lang w:val="mn-MN"/>
              </w:rPr>
              <w:t xml:space="preserve"> цахилгаан соронзонгийн </w:t>
            </w:r>
            <w:r w:rsidR="00C941E2">
              <w:rPr>
                <w:rFonts w:ascii="Arial" w:hAnsi="Arial" w:cs="Arial"/>
                <w:sz w:val="24"/>
                <w:szCs w:val="24"/>
                <w:lang w:val="mn-MN"/>
              </w:rPr>
              <w:t>Тохирлыг</w:t>
            </w:r>
            <w:r w:rsidRPr="007641F1">
              <w:rPr>
                <w:rFonts w:ascii="Arial" w:hAnsi="Arial" w:cs="Arial"/>
                <w:sz w:val="24"/>
                <w:szCs w:val="24"/>
                <w:lang w:val="mn-MN"/>
              </w:rPr>
              <w:t xml:space="preserve"> хангахаар функциональ газардуулга хийсэн бол  гэхдээ тэр нь хүрч болохуйц металл хэсэгт холбогдоогүй бол гэрэлтүүлгийг II ангиллынх гэж үзэх болно.  </w:t>
            </w:r>
          </w:p>
          <w:p w14:paraId="2D23E971" w14:textId="70EBB7BA" w:rsidR="006102DE" w:rsidRPr="007641F1" w:rsidRDefault="006102DE"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Зохих IEC стандартын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үзүүлэлттэй тохирч байгаа хүрч болохуйц метал хэсгүүд болон  бусад  хэвийн газардуулаагүй метал хэсгүүд  мөн  хэвийн ашиглалтын үед хэвийн хүрэх  боломжгүй хэсгүүдийг  Хавсралт А-д заасан туршилтаар тэдгээр нь гүйдэл дамжуулах хэсэг гэдгийг </w:t>
            </w:r>
            <w:r w:rsidRPr="007641F1">
              <w:rPr>
                <w:rFonts w:ascii="Arial" w:hAnsi="Arial" w:cs="Arial"/>
                <w:sz w:val="24"/>
                <w:szCs w:val="24"/>
                <w:lang w:val="mn-MN"/>
              </w:rPr>
              <w:lastRenderedPageBreak/>
              <w:t>харуулахаас бусад тохиолдолд цахилгаан цочрол үүсгэж болзошгүй дамжуулагч хэсгүүд гэж үзэхгүй</w:t>
            </w:r>
          </w:p>
          <w:p w14:paraId="55BF552A" w14:textId="1DB6CE3A" w:rsidR="006102DE" w:rsidRPr="007641F1" w:rsidRDefault="006102DE"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Тайлбар 4: Хэрэв  гэрэлтүүлэг нь бүхэл бүтэн давхар тусгаарлагч ба/эсвэл хүчитгэсэн тусгаарлагчтай  хамгаалалтын газардуулгын </w:t>
            </w:r>
            <w:r w:rsidR="00037891">
              <w:rPr>
                <w:rFonts w:ascii="Arial" w:hAnsi="Arial" w:cs="Arial"/>
                <w:sz w:val="24"/>
                <w:szCs w:val="24"/>
                <w:lang w:val="mn-MN"/>
              </w:rPr>
              <w:t>холболт</w:t>
            </w:r>
            <w:r w:rsidRPr="007641F1">
              <w:rPr>
                <w:rFonts w:ascii="Arial" w:hAnsi="Arial" w:cs="Arial"/>
                <w:sz w:val="24"/>
                <w:szCs w:val="24"/>
                <w:lang w:val="mn-MN"/>
              </w:rPr>
              <w:t xml:space="preserve"> эсвэл хамгаалалтын газардуулгын контакттай бол I ангилалын бүтэц болно. Гэсэн хэдий ч  суурин II ангилалын гэрэлтүүлэг нь хамгаалалтын газардуулгын дамжуулагчийн цахилгааны тасралтгүй байдлыг хадгалахын тулд дотоод </w:t>
            </w:r>
            <w:r w:rsidR="00BE4BBF">
              <w:rPr>
                <w:rFonts w:ascii="Arial" w:hAnsi="Arial" w:cs="Arial"/>
                <w:sz w:val="24"/>
                <w:szCs w:val="24"/>
                <w:lang w:val="mn-MN"/>
              </w:rPr>
              <w:t>холбогч</w:t>
            </w:r>
            <w:r w:rsidRPr="007641F1">
              <w:rPr>
                <w:rFonts w:ascii="Arial" w:hAnsi="Arial" w:cs="Arial"/>
                <w:sz w:val="24"/>
                <w:szCs w:val="24"/>
                <w:lang w:val="mn-MN"/>
              </w:rPr>
              <w:t xml:space="preserve"> эсвэл холбо</w:t>
            </w:r>
            <w:r w:rsidR="00BE4BBF">
              <w:rPr>
                <w:rFonts w:ascii="Arial" w:hAnsi="Arial" w:cs="Arial"/>
                <w:sz w:val="24"/>
                <w:szCs w:val="24"/>
                <w:lang w:val="mn-MN"/>
              </w:rPr>
              <w:t>ос</w:t>
            </w:r>
            <w:r w:rsidRPr="007641F1">
              <w:rPr>
                <w:rFonts w:ascii="Arial" w:hAnsi="Arial" w:cs="Arial"/>
                <w:sz w:val="24"/>
                <w:szCs w:val="24"/>
                <w:lang w:val="mn-MN"/>
              </w:rPr>
              <w:t xml:space="preserve">той байж болох (жишээ нь, гогцоогоор эсвэл утсаар дамжуулж) ба   төгсгөл нь хүрч болохуйц металл хэсгүүдээс II ангилалын тусгаарлагчаар тусгаарлагдана.  </w:t>
            </w:r>
          </w:p>
          <w:p w14:paraId="2833172F" w14:textId="5DAF5CC4" w:rsidR="006102DE" w:rsidRPr="007641F1" w:rsidRDefault="006102DE"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Тайлбар 5: II ангилалын гэрэлтүүлэг нь   </w:t>
            </w:r>
            <w:r w:rsidR="00D16537" w:rsidRPr="007641F1">
              <w:rPr>
                <w:rFonts w:ascii="Arial" w:hAnsi="Arial" w:cs="Arial"/>
                <w:sz w:val="24"/>
                <w:szCs w:val="24"/>
                <w:lang w:val="mn-MN"/>
              </w:rPr>
              <w:t>хүчдэл цохих</w:t>
            </w:r>
            <w:r w:rsidRPr="007641F1">
              <w:rPr>
                <w:rFonts w:ascii="Arial" w:hAnsi="Arial" w:cs="Arial"/>
                <w:sz w:val="24"/>
                <w:szCs w:val="24"/>
                <w:lang w:val="mn-MN"/>
              </w:rPr>
              <w:t xml:space="preserve">оос хамгаалах хамгаалалт нь аюулгүйн хэт нам хүчдэл (АХНХ) эсвэл хамгаалалтын хэт нам хүчдэл (ХХНХ) -ийн утгад ажиллахад тулгуурладаг хэсгүүдтэй байж  болно. </w:t>
            </w:r>
          </w:p>
          <w:p w14:paraId="68952A3A" w14:textId="1AEFA373" w:rsidR="00A832C9" w:rsidRPr="007641F1" w:rsidRDefault="00A832C9" w:rsidP="005267A0">
            <w:pPr>
              <w:spacing w:after="60"/>
              <w:ind w:left="-23"/>
              <w:jc w:val="both"/>
              <w:rPr>
                <w:rFonts w:ascii="Arial" w:hAnsi="Arial" w:cs="Arial"/>
                <w:color w:val="FF0000"/>
                <w:sz w:val="24"/>
                <w:szCs w:val="24"/>
                <w:lang w:val="mn-MN"/>
              </w:rPr>
            </w:pPr>
            <w:r w:rsidRPr="007641F1">
              <w:rPr>
                <w:rFonts w:ascii="Arial" w:hAnsi="Arial" w:cs="Arial"/>
                <w:b/>
                <w:bCs/>
                <w:color w:val="FF0000"/>
                <w:sz w:val="24"/>
                <w:szCs w:val="24"/>
                <w:lang w:val="mn-MN"/>
              </w:rPr>
              <w:t>1.2.24</w:t>
            </w:r>
            <w:r w:rsidR="00BE4BBF">
              <w:rPr>
                <w:rFonts w:ascii="Arial" w:hAnsi="Arial" w:cs="Arial"/>
                <w:b/>
                <w:bCs/>
                <w:color w:val="FF0000"/>
                <w:sz w:val="24"/>
                <w:szCs w:val="24"/>
                <w:lang w:val="mn-MN"/>
              </w:rPr>
              <w:t xml:space="preserve"> </w:t>
            </w:r>
            <w:r w:rsidRPr="007641F1">
              <w:rPr>
                <w:rFonts w:ascii="Arial" w:hAnsi="Arial" w:cs="Arial"/>
                <w:color w:val="FF0000"/>
                <w:sz w:val="24"/>
                <w:szCs w:val="24"/>
                <w:lang w:val="mn-MN"/>
              </w:rPr>
              <w:t xml:space="preserve">III </w:t>
            </w:r>
            <w:r w:rsidR="00E90E01" w:rsidRPr="007641F1">
              <w:rPr>
                <w:rFonts w:ascii="Arial" w:hAnsi="Arial" w:cs="Arial"/>
                <w:color w:val="FF0000"/>
                <w:sz w:val="24"/>
                <w:szCs w:val="24"/>
                <w:lang w:val="mn-MN"/>
              </w:rPr>
              <w:t>ангилалын</w:t>
            </w:r>
            <w:r w:rsidRPr="007641F1">
              <w:rPr>
                <w:rFonts w:ascii="Arial" w:hAnsi="Arial" w:cs="Arial"/>
                <w:color w:val="FF0000"/>
                <w:sz w:val="24"/>
                <w:szCs w:val="24"/>
                <w:lang w:val="mn-MN"/>
              </w:rPr>
              <w:t xml:space="preserve"> гэрэлтүүлэгч</w:t>
            </w:r>
          </w:p>
          <w:p w14:paraId="3D81D5E7" w14:textId="6853BEB5" w:rsidR="00A832C9" w:rsidRPr="007641F1" w:rsidRDefault="00D16537" w:rsidP="005267A0">
            <w:pPr>
              <w:spacing w:after="60"/>
              <w:ind w:left="-23"/>
              <w:jc w:val="both"/>
              <w:rPr>
                <w:rFonts w:ascii="Arial" w:hAnsi="Arial" w:cs="Arial"/>
                <w:sz w:val="24"/>
                <w:szCs w:val="24"/>
                <w:lang w:val="mn-MN"/>
              </w:rPr>
            </w:pPr>
            <w:r w:rsidRPr="007641F1">
              <w:rPr>
                <w:rFonts w:ascii="Arial" w:hAnsi="Arial" w:cs="Arial"/>
                <w:sz w:val="24"/>
                <w:szCs w:val="24"/>
                <w:lang w:val="mn-MN"/>
              </w:rPr>
              <w:t>Хүчдэл цохих</w:t>
            </w:r>
            <w:r w:rsidR="00A832C9" w:rsidRPr="007641F1">
              <w:rPr>
                <w:rFonts w:ascii="Arial" w:hAnsi="Arial" w:cs="Arial"/>
                <w:sz w:val="24"/>
                <w:szCs w:val="24"/>
                <w:lang w:val="mn-MN"/>
              </w:rPr>
              <w:t>ын хамгаалалт нь аюулгүйн хэт бага хүчдэл (</w:t>
            </w:r>
            <w:r w:rsidR="00E90E01" w:rsidRPr="007641F1">
              <w:rPr>
                <w:rFonts w:ascii="Arial" w:hAnsi="Arial" w:cs="Arial"/>
                <w:sz w:val="24"/>
                <w:szCs w:val="24"/>
                <w:lang w:val="mn-MN"/>
              </w:rPr>
              <w:t>АХНХ</w:t>
            </w:r>
            <w:r w:rsidR="00A832C9" w:rsidRPr="007641F1">
              <w:rPr>
                <w:rFonts w:ascii="Arial" w:hAnsi="Arial" w:cs="Arial"/>
                <w:sz w:val="24"/>
                <w:szCs w:val="24"/>
                <w:lang w:val="mn-MN"/>
              </w:rPr>
              <w:t>) эсвэл хамгаалалтын хэт бага хүчдэл (</w:t>
            </w:r>
            <w:r w:rsidR="00E90E01" w:rsidRPr="007641F1">
              <w:rPr>
                <w:rFonts w:ascii="Arial" w:hAnsi="Arial" w:cs="Arial"/>
                <w:sz w:val="24"/>
                <w:szCs w:val="24"/>
                <w:lang w:val="mn-MN"/>
              </w:rPr>
              <w:t>ХХНХ</w:t>
            </w:r>
            <w:r w:rsidR="00A832C9" w:rsidRPr="007641F1">
              <w:rPr>
                <w:rFonts w:ascii="Arial" w:hAnsi="Arial" w:cs="Arial"/>
                <w:sz w:val="24"/>
                <w:szCs w:val="24"/>
                <w:lang w:val="mn-MN"/>
              </w:rPr>
              <w:t xml:space="preserve">) дээрх тэжээлд  тулгуурлах ба энэ тохиолдолд </w:t>
            </w:r>
            <w:r w:rsidR="00E90E01" w:rsidRPr="007641F1">
              <w:rPr>
                <w:rFonts w:ascii="Arial" w:hAnsi="Arial" w:cs="Arial"/>
                <w:sz w:val="24"/>
                <w:szCs w:val="24"/>
                <w:lang w:val="mn-MN"/>
              </w:rPr>
              <w:t>АХНХ</w:t>
            </w:r>
            <w:r w:rsidR="00A832C9" w:rsidRPr="007641F1">
              <w:rPr>
                <w:rFonts w:ascii="Arial" w:hAnsi="Arial" w:cs="Arial"/>
                <w:sz w:val="24"/>
                <w:szCs w:val="24"/>
                <w:lang w:val="mn-MN"/>
              </w:rPr>
              <w:t xml:space="preserve"> эсвэл </w:t>
            </w:r>
            <w:r w:rsidR="00E90E01" w:rsidRPr="007641F1">
              <w:rPr>
                <w:rFonts w:ascii="Arial" w:hAnsi="Arial" w:cs="Arial"/>
                <w:sz w:val="24"/>
                <w:szCs w:val="24"/>
                <w:lang w:val="mn-MN"/>
              </w:rPr>
              <w:t>ХХНХ</w:t>
            </w:r>
            <w:r w:rsidR="00A832C9" w:rsidRPr="007641F1">
              <w:rPr>
                <w:rFonts w:ascii="Arial" w:hAnsi="Arial" w:cs="Arial"/>
                <w:sz w:val="24"/>
                <w:szCs w:val="24"/>
                <w:lang w:val="mn-MN"/>
              </w:rPr>
              <w:t xml:space="preserve">-ээс өндөр хүчдэл үүсгэдэггүй. </w:t>
            </w:r>
          </w:p>
          <w:p w14:paraId="38F7C8CC" w14:textId="77777777" w:rsidR="00A832C9" w:rsidRPr="007641F1" w:rsidRDefault="00A832C9" w:rsidP="005267A0">
            <w:pPr>
              <w:spacing w:after="60"/>
              <w:ind w:left="-23"/>
              <w:jc w:val="both"/>
              <w:rPr>
                <w:rFonts w:ascii="Arial" w:hAnsi="Arial" w:cs="Arial"/>
                <w:sz w:val="24"/>
                <w:szCs w:val="24"/>
                <w:lang w:val="mn-MN"/>
              </w:rPr>
            </w:pPr>
          </w:p>
          <w:p w14:paraId="14DF17B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IEC 62368-3:2017 стандартын шаардлагыг хангасан ES1 PSE-ийг SELV гэж үзэж болно.</w:t>
            </w:r>
          </w:p>
          <w:p w14:paraId="004F217D" w14:textId="3E3AC9E9" w:rsidR="00A832C9" w:rsidRPr="007641F1" w:rsidRDefault="00A832C9" w:rsidP="005267A0">
            <w:pPr>
              <w:spacing w:after="60"/>
              <w:ind w:left="-29"/>
              <w:contextualSpacing/>
              <w:jc w:val="both"/>
              <w:rPr>
                <w:rFonts w:ascii="Arial" w:hAnsi="Arial" w:cs="Arial"/>
                <w:b/>
                <w:bCs/>
                <w:sz w:val="24"/>
                <w:szCs w:val="24"/>
                <w:lang w:val="ru-RU"/>
              </w:rPr>
            </w:pPr>
            <w:r w:rsidRPr="007641F1">
              <w:rPr>
                <w:rFonts w:ascii="Arial" w:hAnsi="Arial" w:cs="Arial"/>
                <w:b/>
                <w:bCs/>
                <w:sz w:val="24"/>
                <w:szCs w:val="24"/>
                <w:lang w:val="ru-RU"/>
              </w:rPr>
              <w:t>1.2.25</w:t>
            </w:r>
            <w:r w:rsidR="00BE4BBF">
              <w:rPr>
                <w:rFonts w:ascii="Arial" w:hAnsi="Arial" w:cs="Arial"/>
                <w:b/>
                <w:bCs/>
                <w:sz w:val="24"/>
                <w:szCs w:val="24"/>
                <w:lang w:val="mn-MN"/>
              </w:rPr>
              <w:t xml:space="preserve"> </w:t>
            </w:r>
            <w:r w:rsidRPr="007641F1">
              <w:rPr>
                <w:rFonts w:ascii="Arial" w:hAnsi="Arial" w:cs="Arial"/>
                <w:b/>
                <w:bCs/>
                <w:sz w:val="24"/>
                <w:szCs w:val="24"/>
                <w:lang w:val="mn-MN"/>
              </w:rPr>
              <w:t xml:space="preserve">Тогтоосон </w:t>
            </w:r>
            <w:r w:rsidRPr="007641F1">
              <w:rPr>
                <w:rFonts w:ascii="Arial" w:hAnsi="Arial" w:cs="Arial"/>
                <w:b/>
                <w:bCs/>
                <w:sz w:val="24"/>
                <w:szCs w:val="24"/>
                <w:lang w:val="ru-RU"/>
              </w:rPr>
              <w:t xml:space="preserve">хамгийн их орчны </w:t>
            </w:r>
          </w:p>
          <w:p w14:paraId="76C46D88"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ru-RU"/>
              </w:rPr>
              <w:t xml:space="preserve">температур </w:t>
            </w:r>
            <w:r w:rsidRPr="007641F1">
              <w:rPr>
                <w:rFonts w:ascii="Arial" w:hAnsi="Arial" w:cs="Arial"/>
                <w:b/>
                <w:bCs/>
                <w:sz w:val="24"/>
                <w:szCs w:val="24"/>
                <w:lang w:val="mn-MN"/>
              </w:rPr>
              <w:t>/</w:t>
            </w:r>
            <w:r w:rsidRPr="007641F1">
              <w:rPr>
                <w:rFonts w:ascii="Arial" w:hAnsi="Arial" w:cs="Arial"/>
                <w:b/>
                <w:bCs/>
                <w:sz w:val="24"/>
                <w:szCs w:val="24"/>
                <w:lang w:val="ru-RU"/>
              </w:rPr>
              <w:t xml:space="preserve"> </w:t>
            </w:r>
            <w:r w:rsidRPr="007641F1">
              <w:rPr>
                <w:rFonts w:ascii="Arial" w:hAnsi="Arial" w:cs="Arial"/>
                <w:b/>
                <w:bCs/>
                <w:sz w:val="24"/>
                <w:szCs w:val="24"/>
              </w:rPr>
              <w:t>ta</w:t>
            </w:r>
            <w:r w:rsidRPr="007641F1">
              <w:rPr>
                <w:rFonts w:ascii="Arial" w:hAnsi="Arial" w:cs="Arial"/>
                <w:b/>
                <w:bCs/>
                <w:sz w:val="24"/>
                <w:szCs w:val="24"/>
                <w:lang w:val="mn-MN"/>
              </w:rPr>
              <w:t xml:space="preserve"> /</w:t>
            </w:r>
          </w:p>
          <w:p w14:paraId="68AAF24A"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Үйлдвэрлэгчээс гэрэлтүүлгэд тогтоосон, гэрэлтүүлэг нь хэвийн ажиллах нөхцлийг хангасан хамгийн өндөр байж болох  температур  </w:t>
            </w:r>
          </w:p>
          <w:p w14:paraId="011E0117" w14:textId="77777777" w:rsidR="00A832C9" w:rsidRPr="007641F1" w:rsidRDefault="00A832C9" w:rsidP="005267A0">
            <w:pPr>
              <w:spacing w:after="60"/>
              <w:ind w:left="-29"/>
              <w:contextualSpacing/>
              <w:jc w:val="both"/>
              <w:rPr>
                <w:rFonts w:ascii="Arial" w:hAnsi="Arial" w:cs="Arial"/>
                <w:sz w:val="24"/>
                <w:szCs w:val="24"/>
                <w:lang w:val="mn-MN"/>
              </w:rPr>
            </w:pPr>
          </w:p>
          <w:p w14:paraId="771C7AA9"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Тайлбар 1: Энэ нь (ta + 10) °C-аас ихгүй температурт түр хугацаагаар ажиллахыг хориглохгүй.</w:t>
            </w:r>
          </w:p>
          <w:p w14:paraId="1A9AA527"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 </w:t>
            </w:r>
          </w:p>
          <w:p w14:paraId="5BC0979D" w14:textId="45F836C8" w:rsidR="00A832C9" w:rsidRPr="007641F1" w:rsidRDefault="00A832C9" w:rsidP="005267A0">
            <w:pPr>
              <w:spacing w:after="60"/>
              <w:ind w:left="-29"/>
              <w:contextualSpacing/>
              <w:jc w:val="both"/>
              <w:rPr>
                <w:rFonts w:ascii="Arial" w:hAnsi="Arial" w:cs="Arial"/>
                <w:b/>
                <w:bCs/>
                <w:sz w:val="24"/>
                <w:szCs w:val="24"/>
                <w:lang w:val="ru-RU"/>
              </w:rPr>
            </w:pPr>
            <w:r w:rsidRPr="007641F1">
              <w:rPr>
                <w:rFonts w:ascii="Arial" w:hAnsi="Arial" w:cs="Arial"/>
                <w:b/>
                <w:bCs/>
                <w:sz w:val="24"/>
                <w:szCs w:val="24"/>
                <w:lang w:val="ru-RU"/>
              </w:rPr>
              <w:t>1.2.26</w:t>
            </w:r>
            <w:r w:rsidR="00BE4BBF">
              <w:rPr>
                <w:rFonts w:ascii="Arial" w:hAnsi="Arial" w:cs="Arial"/>
                <w:b/>
                <w:bCs/>
                <w:sz w:val="24"/>
                <w:szCs w:val="24"/>
                <w:lang w:val="mn-MN"/>
              </w:rPr>
              <w:t xml:space="preserve"> </w:t>
            </w:r>
            <w:r w:rsidRPr="007641F1">
              <w:rPr>
                <w:rFonts w:ascii="Arial" w:hAnsi="Arial" w:cs="Arial"/>
                <w:b/>
                <w:bCs/>
                <w:sz w:val="24"/>
                <w:szCs w:val="24"/>
                <w:lang w:val="mn-MN"/>
              </w:rPr>
              <w:t>тогтоосон</w:t>
            </w:r>
            <w:r w:rsidRPr="007641F1">
              <w:rPr>
                <w:rFonts w:ascii="Arial" w:hAnsi="Arial" w:cs="Arial"/>
                <w:b/>
                <w:bCs/>
                <w:sz w:val="24"/>
                <w:szCs w:val="24"/>
                <w:lang w:val="ru-RU"/>
              </w:rPr>
              <w:t xml:space="preserve"> хамгийн их ажлын </w:t>
            </w:r>
          </w:p>
          <w:p w14:paraId="06853B6E"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ru-RU"/>
              </w:rPr>
              <w:t>температур</w:t>
            </w:r>
            <w:r w:rsidRPr="007641F1">
              <w:rPr>
                <w:rFonts w:ascii="Arial" w:hAnsi="Arial" w:cs="Arial"/>
                <w:b/>
                <w:bCs/>
                <w:sz w:val="24"/>
                <w:szCs w:val="24"/>
                <w:lang w:val="mn-MN"/>
              </w:rPr>
              <w:t xml:space="preserve"> /</w:t>
            </w:r>
            <w:r w:rsidRPr="007641F1">
              <w:rPr>
                <w:rFonts w:ascii="Arial" w:hAnsi="Arial" w:cs="Arial"/>
                <w:b/>
                <w:bCs/>
                <w:sz w:val="24"/>
                <w:szCs w:val="24"/>
                <w:lang w:val="ru-RU"/>
              </w:rPr>
              <w:t>tc</w:t>
            </w:r>
            <w:r w:rsidRPr="007641F1">
              <w:rPr>
                <w:rFonts w:ascii="Arial" w:hAnsi="Arial" w:cs="Arial"/>
                <w:b/>
                <w:bCs/>
                <w:sz w:val="24"/>
                <w:szCs w:val="24"/>
                <w:lang w:val="mn-MN"/>
              </w:rPr>
              <w:t>/</w:t>
            </w:r>
          </w:p>
          <w:p w14:paraId="481E7468" w14:textId="79333F6D"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тогтоосон хүчдэл эсвэл тогтоосон хүчдэлийн дээд хязгаарт хэвийн ажиллагааны нөхцөлд бүрэлдэхүүн хэсгүүдийн гадаргуугын (тэмдэглэсэн бол заасан газар нь &lt;хяналтын төхөөрөмж эсвэл конденсаторын&gt; гадна талд үүсч болох хамгийн их зөвшөөрөгдөх температур) </w:t>
            </w:r>
          </w:p>
          <w:p w14:paraId="4D0BDAD8" w14:textId="77777777" w:rsidR="00E90E01" w:rsidRPr="007641F1" w:rsidRDefault="00E90E01" w:rsidP="005267A0">
            <w:pPr>
              <w:spacing w:after="60"/>
              <w:ind w:left="-29"/>
              <w:contextualSpacing/>
              <w:jc w:val="both"/>
              <w:rPr>
                <w:rFonts w:ascii="Arial" w:hAnsi="Arial" w:cs="Arial"/>
                <w:b/>
                <w:bCs/>
                <w:sz w:val="24"/>
                <w:szCs w:val="24"/>
                <w:lang w:val="mn-MN"/>
              </w:rPr>
            </w:pPr>
          </w:p>
          <w:p w14:paraId="1E8751F1" w14:textId="0B9B261F" w:rsidR="00A832C9" w:rsidRPr="007641F1" w:rsidRDefault="00A832C9" w:rsidP="005267A0">
            <w:pPr>
              <w:spacing w:after="60"/>
              <w:ind w:left="-29"/>
              <w:contextualSpacing/>
              <w:jc w:val="both"/>
              <w:rPr>
                <w:rFonts w:ascii="Arial" w:hAnsi="Arial" w:cs="Arial"/>
                <w:b/>
                <w:bCs/>
                <w:sz w:val="24"/>
                <w:szCs w:val="24"/>
                <w:lang w:val="ru-RU"/>
              </w:rPr>
            </w:pPr>
            <w:r w:rsidRPr="007641F1">
              <w:rPr>
                <w:rFonts w:ascii="Arial" w:hAnsi="Arial" w:cs="Arial"/>
                <w:b/>
                <w:bCs/>
                <w:sz w:val="24"/>
                <w:szCs w:val="24"/>
                <w:lang w:val="ru-RU"/>
              </w:rPr>
              <w:t>1.2.27</w:t>
            </w:r>
            <w:r w:rsidR="00BE4BBF">
              <w:rPr>
                <w:rFonts w:ascii="Arial" w:hAnsi="Arial" w:cs="Arial"/>
                <w:b/>
                <w:bCs/>
                <w:sz w:val="24"/>
                <w:szCs w:val="24"/>
                <w:lang w:val="mn-MN"/>
              </w:rPr>
              <w:t xml:space="preserve"> </w:t>
            </w:r>
            <w:r w:rsidRPr="007641F1">
              <w:rPr>
                <w:rFonts w:ascii="Arial" w:hAnsi="Arial" w:cs="Arial"/>
                <w:b/>
                <w:bCs/>
                <w:sz w:val="24"/>
                <w:szCs w:val="24"/>
                <w:lang w:val="mn-MN"/>
              </w:rPr>
              <w:t xml:space="preserve">тогтоосон </w:t>
            </w:r>
            <w:r w:rsidRPr="007641F1">
              <w:rPr>
                <w:rFonts w:ascii="Arial" w:hAnsi="Arial" w:cs="Arial"/>
                <w:b/>
                <w:bCs/>
                <w:sz w:val="24"/>
                <w:szCs w:val="24"/>
                <w:lang w:val="ru-RU"/>
              </w:rPr>
              <w:t xml:space="preserve">хамгийн их ажлын </w:t>
            </w:r>
          </w:p>
          <w:p w14:paraId="485F6032"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ru-RU"/>
              </w:rPr>
              <w:t>температур</w:t>
            </w:r>
            <w:r w:rsidRPr="007641F1">
              <w:rPr>
                <w:rFonts w:ascii="Arial" w:hAnsi="Arial" w:cs="Arial"/>
                <w:b/>
                <w:bCs/>
                <w:sz w:val="24"/>
                <w:szCs w:val="24"/>
                <w:lang w:val="mn-MN"/>
              </w:rPr>
              <w:t xml:space="preserve"> /</w:t>
            </w:r>
            <w:r w:rsidRPr="007641F1">
              <w:rPr>
                <w:rFonts w:ascii="Arial" w:hAnsi="Arial" w:cs="Arial"/>
                <w:b/>
                <w:bCs/>
                <w:sz w:val="24"/>
                <w:szCs w:val="24"/>
                <w:lang w:val="ru-RU"/>
              </w:rPr>
              <w:t>tw</w:t>
            </w:r>
            <w:r w:rsidRPr="007641F1">
              <w:rPr>
                <w:rFonts w:ascii="Arial" w:hAnsi="Arial" w:cs="Arial"/>
                <w:b/>
                <w:bCs/>
                <w:sz w:val="24"/>
                <w:szCs w:val="24"/>
                <w:lang w:val="mn-MN"/>
              </w:rPr>
              <w:t>/</w:t>
            </w:r>
          </w:p>
          <w:p w14:paraId="0DFA293F" w14:textId="2C54F12F"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lastRenderedPageBreak/>
              <w:t>Үйлдвэрлэгчээс тогтоосон &lt;</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хяналтын төхөөрөмжийн ороомгийн&gt; ороомгийн температур. 50/60 Гц давтамжтай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удирдлагын төхөөрөмж хамгийн багадаа 10 жил тасралтгүй ажиллах боломжтой хамгийн өндөр температур</w:t>
            </w:r>
          </w:p>
          <w:p w14:paraId="510D0983" w14:textId="77777777" w:rsidR="00A832C9" w:rsidRPr="007641F1" w:rsidRDefault="00A832C9" w:rsidP="005267A0">
            <w:pPr>
              <w:spacing w:after="60"/>
              <w:ind w:left="-29"/>
              <w:contextualSpacing/>
              <w:jc w:val="both"/>
              <w:rPr>
                <w:rFonts w:ascii="Arial" w:hAnsi="Arial" w:cs="Arial"/>
                <w:sz w:val="24"/>
                <w:szCs w:val="24"/>
                <w:lang w:val="mn-MN"/>
              </w:rPr>
            </w:pPr>
          </w:p>
          <w:p w14:paraId="42EA63AD" w14:textId="6A3F52AC"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mn-MN"/>
              </w:rPr>
              <w:t>1.2.28</w:t>
            </w:r>
            <w:r w:rsidR="00BE4BBF">
              <w:rPr>
                <w:rFonts w:ascii="Arial" w:hAnsi="Arial" w:cs="Arial"/>
                <w:b/>
                <w:bCs/>
                <w:sz w:val="24"/>
                <w:szCs w:val="24"/>
                <w:lang w:val="mn-MN"/>
              </w:rPr>
              <w:t xml:space="preserve"> </w:t>
            </w:r>
            <w:r w:rsidRPr="007641F1">
              <w:rPr>
                <w:rFonts w:ascii="Arial" w:hAnsi="Arial" w:cs="Arial"/>
                <w:b/>
                <w:bCs/>
                <w:sz w:val="24"/>
                <w:szCs w:val="24"/>
                <w:lang w:val="mn-MN"/>
              </w:rPr>
              <w:t>тогтворжуулагч</w:t>
            </w:r>
          </w:p>
          <w:p w14:paraId="34FEB2E6" w14:textId="4E56F9CC"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 xml:space="preserve">Индукц, багтаамж, эсэргүүцлийн тусламжтайгаар дан буюу хосолмол байдлаар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гүйдлийг   шаардлагатай утгад хүртэл  хязгаарлах үндсэн үйлчлэлтэй цахилгаан тэжээл болон нэг буюу хэд хэдэн хийн цахилалтын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хооронд суурилуулсан нэгж.</w:t>
            </w:r>
          </w:p>
          <w:p w14:paraId="2A21ED3C" w14:textId="77777777" w:rsidR="00A832C9" w:rsidRPr="007641F1" w:rsidRDefault="00A832C9" w:rsidP="005267A0">
            <w:pPr>
              <w:spacing w:after="60"/>
              <w:ind w:left="-29"/>
              <w:contextualSpacing/>
              <w:jc w:val="both"/>
              <w:rPr>
                <w:rFonts w:ascii="Arial" w:hAnsi="Arial" w:cs="Arial"/>
                <w:sz w:val="24"/>
                <w:szCs w:val="24"/>
                <w:lang w:val="mn-MN"/>
              </w:rPr>
            </w:pPr>
          </w:p>
          <w:p w14:paraId="7296DBCE"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highlight w:val="yellow"/>
                <w:lang w:val="mn-MN"/>
              </w:rPr>
              <w:t>Тайлбар 1: Энэ нь  тэжээлийн хүчдэл болон асаалтын хүчдэл ба урьдчилан халаалтын гүйдлээр хангах, хүйтэнд асаахаас сэргийлэх, стробоскопийн нөлөөг багасгах, тэжээлийн чадлын коэфицентийг засах, радио интерференцийг дарах зэргийг дэмждэг  арга хэмжээнүүдийг хувиргах нөхцлүүдийг мөн багтаадаг.</w:t>
            </w:r>
          </w:p>
          <w:p w14:paraId="3625D640" w14:textId="5B84E33D"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1.2.29</w:t>
            </w:r>
            <w:r w:rsidR="00BE4BBF">
              <w:rPr>
                <w:rFonts w:ascii="Arial" w:hAnsi="Arial" w:cs="Arial"/>
                <w:b/>
                <w:bCs/>
                <w:sz w:val="24"/>
                <w:szCs w:val="24"/>
                <w:lang w:val="mn-MN"/>
              </w:rPr>
              <w:t xml:space="preserve"> </w:t>
            </w:r>
            <w:r w:rsidR="00E22191" w:rsidRPr="007641F1">
              <w:rPr>
                <w:rFonts w:ascii="Arial" w:hAnsi="Arial" w:cs="Arial"/>
                <w:b/>
                <w:bCs/>
                <w:sz w:val="24"/>
                <w:szCs w:val="24"/>
                <w:lang w:val="mn-MN"/>
              </w:rPr>
              <w:t xml:space="preserve">чийдэнгийн </w:t>
            </w:r>
            <w:r w:rsidRPr="007641F1">
              <w:rPr>
                <w:rFonts w:ascii="Arial" w:hAnsi="Arial" w:cs="Arial"/>
                <w:b/>
                <w:bCs/>
                <w:sz w:val="24"/>
                <w:szCs w:val="24"/>
                <w:lang w:val="mn-MN"/>
              </w:rPr>
              <w:t xml:space="preserve"> бие даасан </w:t>
            </w:r>
            <w:r w:rsidR="007B36C7" w:rsidRPr="007641F1">
              <w:rPr>
                <w:rFonts w:ascii="Arial" w:hAnsi="Arial" w:cs="Arial"/>
                <w:b/>
                <w:bCs/>
                <w:sz w:val="24"/>
                <w:szCs w:val="24"/>
                <w:lang w:val="mn-MN"/>
              </w:rPr>
              <w:t>удирдлага</w:t>
            </w:r>
          </w:p>
          <w:p w14:paraId="64992E6A" w14:textId="4691C9D9" w:rsidR="00A832C9" w:rsidRPr="007641F1" w:rsidRDefault="00E22191"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чийдэнгийн </w:t>
            </w:r>
            <w:r w:rsidR="00A832C9" w:rsidRPr="007641F1">
              <w:rPr>
                <w:rFonts w:ascii="Arial" w:hAnsi="Arial" w:cs="Arial"/>
                <w:sz w:val="24"/>
                <w:szCs w:val="24"/>
                <w:lang w:val="mn-MN"/>
              </w:rPr>
              <w:t xml:space="preserve">  удирдлагын төхөөрөмжийг  нь нэг буюу хэд хэдэн салангид элементүүдээс бүрдэхээр зохиож болох ба тэдгээрийг </w:t>
            </w:r>
            <w:r w:rsidRPr="007641F1">
              <w:rPr>
                <w:rFonts w:ascii="Arial" w:hAnsi="Arial" w:cs="Arial"/>
                <w:sz w:val="24"/>
                <w:szCs w:val="24"/>
                <w:lang w:val="mn-MN"/>
              </w:rPr>
              <w:t xml:space="preserve">чийдэнгийн </w:t>
            </w:r>
            <w:r w:rsidR="00A832C9" w:rsidRPr="007641F1">
              <w:rPr>
                <w:rFonts w:ascii="Arial" w:hAnsi="Arial" w:cs="Arial"/>
                <w:sz w:val="24"/>
                <w:szCs w:val="24"/>
                <w:lang w:val="mn-MN"/>
              </w:rPr>
              <w:t xml:space="preserve">  гадна талд  тусад нь  удирдлагын төхөөрөмж дээрх тэмдэглэгээний дагуу хамгаалалт бүхий гэрэлтүүлгийн, нэмэлт хаалтгүйгээр суурилуулах боломжтой.</w:t>
            </w:r>
          </w:p>
          <w:p w14:paraId="1E8DC7EB" w14:textId="50EFF400"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1.2.30</w:t>
            </w:r>
            <w:r w:rsidR="00BE4BBF">
              <w:rPr>
                <w:rFonts w:ascii="Arial" w:hAnsi="Arial" w:cs="Arial"/>
                <w:b/>
                <w:bCs/>
                <w:sz w:val="24"/>
                <w:szCs w:val="24"/>
                <w:lang w:val="mn-MN"/>
              </w:rPr>
              <w:t xml:space="preserve"> </w:t>
            </w:r>
            <w:r w:rsidR="00E22191" w:rsidRPr="007641F1">
              <w:rPr>
                <w:rFonts w:ascii="Arial" w:hAnsi="Arial" w:cs="Arial"/>
                <w:b/>
                <w:bCs/>
                <w:sz w:val="24"/>
                <w:szCs w:val="24"/>
                <w:lang w:val="mn-MN"/>
              </w:rPr>
              <w:t xml:space="preserve">чийдэнгийн </w:t>
            </w:r>
            <w:r w:rsidRPr="007641F1">
              <w:rPr>
                <w:rFonts w:ascii="Arial" w:hAnsi="Arial" w:cs="Arial"/>
                <w:b/>
                <w:bCs/>
                <w:sz w:val="24"/>
                <w:szCs w:val="24"/>
                <w:lang w:val="mn-MN"/>
              </w:rPr>
              <w:t xml:space="preserve">  дотор суу</w:t>
            </w:r>
            <w:r w:rsidR="00E90E01" w:rsidRPr="007641F1">
              <w:rPr>
                <w:rFonts w:ascii="Arial" w:hAnsi="Arial" w:cs="Arial"/>
                <w:b/>
                <w:bCs/>
                <w:sz w:val="24"/>
                <w:szCs w:val="24"/>
                <w:lang w:val="mn-MN"/>
              </w:rPr>
              <w:t>сан</w:t>
            </w:r>
            <w:r w:rsidRPr="007641F1">
              <w:rPr>
                <w:rFonts w:ascii="Arial" w:hAnsi="Arial" w:cs="Arial"/>
                <w:b/>
                <w:bCs/>
                <w:sz w:val="24"/>
                <w:szCs w:val="24"/>
                <w:lang w:val="mn-MN"/>
              </w:rPr>
              <w:t xml:space="preserve">  </w:t>
            </w:r>
            <w:r w:rsidR="007B36C7" w:rsidRPr="007641F1">
              <w:rPr>
                <w:rFonts w:ascii="Arial" w:hAnsi="Arial" w:cs="Arial"/>
                <w:b/>
                <w:bCs/>
                <w:sz w:val="24"/>
                <w:szCs w:val="24"/>
                <w:lang w:val="mn-MN"/>
              </w:rPr>
              <w:t>удирдлага</w:t>
            </w:r>
          </w:p>
          <w:p w14:paraId="403B4D3A" w14:textId="12BC92CB" w:rsidR="00A832C9" w:rsidRPr="007641F1" w:rsidRDefault="00E22191"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чийдэнгийн </w:t>
            </w:r>
            <w:r w:rsidR="00A832C9" w:rsidRPr="007641F1">
              <w:rPr>
                <w:rFonts w:ascii="Arial" w:hAnsi="Arial" w:cs="Arial"/>
                <w:sz w:val="24"/>
                <w:szCs w:val="24"/>
                <w:lang w:val="mn-MN"/>
              </w:rPr>
              <w:t xml:space="preserve"> </w:t>
            </w:r>
            <w:r w:rsidR="007B36C7" w:rsidRPr="007641F1">
              <w:rPr>
                <w:rFonts w:ascii="Arial" w:hAnsi="Arial" w:cs="Arial"/>
                <w:sz w:val="24"/>
                <w:szCs w:val="24"/>
                <w:lang w:val="mn-MN"/>
              </w:rPr>
              <w:t>удирдлага</w:t>
            </w:r>
            <w:r w:rsidR="00E90E01" w:rsidRPr="007641F1">
              <w:rPr>
                <w:rFonts w:ascii="Arial" w:hAnsi="Arial" w:cs="Arial"/>
                <w:sz w:val="24"/>
                <w:szCs w:val="24"/>
                <w:lang w:val="mn-MN"/>
              </w:rPr>
              <w:t>ийг</w:t>
            </w:r>
            <w:r w:rsidR="00A832C9" w:rsidRPr="007641F1">
              <w:rPr>
                <w:rFonts w:ascii="Arial" w:hAnsi="Arial" w:cs="Arial"/>
                <w:sz w:val="24"/>
                <w:szCs w:val="24"/>
                <w:lang w:val="mn-MN"/>
              </w:rPr>
              <w:t xml:space="preserve"> гэрэлтүүлгийн дотор суурилуул</w:t>
            </w:r>
            <w:r w:rsidR="00E90E01" w:rsidRPr="007641F1">
              <w:rPr>
                <w:rFonts w:ascii="Arial" w:hAnsi="Arial" w:cs="Arial"/>
                <w:sz w:val="24"/>
                <w:szCs w:val="24"/>
                <w:lang w:val="mn-MN"/>
              </w:rPr>
              <w:t>сан</w:t>
            </w:r>
            <w:r w:rsidR="00A832C9" w:rsidRPr="007641F1">
              <w:rPr>
                <w:rFonts w:ascii="Arial" w:hAnsi="Arial" w:cs="Arial"/>
                <w:sz w:val="24"/>
                <w:szCs w:val="24"/>
                <w:lang w:val="mn-MN"/>
              </w:rPr>
              <w:t xml:space="preserve"> </w:t>
            </w:r>
            <w:r w:rsidR="00E90E01" w:rsidRPr="007641F1">
              <w:rPr>
                <w:rFonts w:ascii="Arial" w:hAnsi="Arial" w:cs="Arial"/>
                <w:sz w:val="24"/>
                <w:szCs w:val="24"/>
                <w:lang w:val="mn-MN"/>
              </w:rPr>
              <w:t xml:space="preserve"> ба</w:t>
            </w:r>
            <w:r w:rsidR="00A832C9" w:rsidRPr="007641F1">
              <w:rPr>
                <w:rFonts w:ascii="Arial" w:hAnsi="Arial" w:cs="Arial"/>
                <w:sz w:val="24"/>
                <w:szCs w:val="24"/>
                <w:lang w:val="mn-MN"/>
              </w:rPr>
              <w:t xml:space="preserve">  тусгай арга хэмжээ</w:t>
            </w:r>
            <w:r w:rsidR="00560C3F" w:rsidRPr="007641F1">
              <w:rPr>
                <w:rFonts w:ascii="Arial" w:hAnsi="Arial" w:cs="Arial"/>
                <w:sz w:val="24"/>
                <w:szCs w:val="24"/>
                <w:lang w:val="mn-MN"/>
              </w:rPr>
              <w:t>гүйгээр</w:t>
            </w:r>
            <w:r w:rsidR="00A832C9" w:rsidRPr="007641F1">
              <w:rPr>
                <w:rFonts w:ascii="Arial" w:hAnsi="Arial" w:cs="Arial"/>
                <w:sz w:val="24"/>
                <w:szCs w:val="24"/>
                <w:lang w:val="mn-MN"/>
              </w:rPr>
              <w:t xml:space="preserve">  гэрэлтүүлгийн гадна суурилуулх</w:t>
            </w:r>
            <w:r w:rsidR="00560C3F" w:rsidRPr="007641F1">
              <w:rPr>
                <w:rFonts w:ascii="Arial" w:hAnsi="Arial" w:cs="Arial"/>
                <w:sz w:val="24"/>
                <w:szCs w:val="24"/>
                <w:lang w:val="mn-MN"/>
              </w:rPr>
              <w:t>аар</w:t>
            </w:r>
            <w:r w:rsidR="00A832C9" w:rsidRPr="007641F1">
              <w:rPr>
                <w:rFonts w:ascii="Arial" w:hAnsi="Arial" w:cs="Arial"/>
                <w:sz w:val="24"/>
                <w:szCs w:val="24"/>
                <w:lang w:val="mn-MN"/>
              </w:rPr>
              <w:t xml:space="preserve"> </w:t>
            </w:r>
            <w:r w:rsidR="00560C3F" w:rsidRPr="007641F1">
              <w:rPr>
                <w:rFonts w:ascii="Arial" w:hAnsi="Arial" w:cs="Arial"/>
                <w:sz w:val="24"/>
                <w:szCs w:val="24"/>
                <w:lang w:val="mn-MN"/>
              </w:rPr>
              <w:t>төлөвлөөгүй</w:t>
            </w:r>
            <w:r w:rsidR="00A832C9" w:rsidRPr="007641F1">
              <w:rPr>
                <w:rFonts w:ascii="Arial" w:hAnsi="Arial" w:cs="Arial"/>
                <w:sz w:val="24"/>
                <w:szCs w:val="24"/>
                <w:lang w:val="mn-MN"/>
              </w:rPr>
              <w:t>.</w:t>
            </w:r>
          </w:p>
          <w:p w14:paraId="4ACB1724" w14:textId="15F49A2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1.2.31</w:t>
            </w:r>
            <w:r w:rsidR="00BE4BBF">
              <w:rPr>
                <w:rFonts w:ascii="Arial" w:hAnsi="Arial" w:cs="Arial"/>
                <w:b/>
                <w:bCs/>
                <w:sz w:val="24"/>
                <w:szCs w:val="24"/>
                <w:lang w:val="mn-MN"/>
              </w:rPr>
              <w:t xml:space="preserve"> </w:t>
            </w:r>
            <w:r w:rsidR="00560C3F" w:rsidRPr="007641F1">
              <w:rPr>
                <w:rFonts w:ascii="Arial" w:hAnsi="Arial" w:cs="Arial"/>
                <w:b/>
                <w:bCs/>
                <w:sz w:val="24"/>
                <w:szCs w:val="24"/>
                <w:lang w:val="mn-MN"/>
              </w:rPr>
              <w:t>нэгдмэл</w:t>
            </w:r>
            <w:r w:rsidRPr="007641F1">
              <w:rPr>
                <w:rFonts w:ascii="Arial" w:hAnsi="Arial" w:cs="Arial"/>
                <w:b/>
                <w:bCs/>
                <w:sz w:val="24"/>
                <w:szCs w:val="24"/>
                <w:lang w:val="mn-MN"/>
              </w:rPr>
              <w:t xml:space="preserve"> гэрлийн патрон</w:t>
            </w:r>
          </w:p>
          <w:p w14:paraId="6C439019" w14:textId="201CBFDA" w:rsidR="00A832C9" w:rsidRPr="007641F1" w:rsidRDefault="00E22191"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чийдэнгийн </w:t>
            </w:r>
            <w:r w:rsidR="00A832C9" w:rsidRPr="007641F1">
              <w:rPr>
                <w:rFonts w:ascii="Arial" w:hAnsi="Arial" w:cs="Arial"/>
                <w:sz w:val="24"/>
                <w:szCs w:val="24"/>
                <w:lang w:val="mn-MN"/>
              </w:rPr>
              <w:t xml:space="preserve"> </w:t>
            </w:r>
            <w:r w:rsidR="00560C3F" w:rsidRPr="007641F1">
              <w:rPr>
                <w:rFonts w:ascii="Arial" w:hAnsi="Arial" w:cs="Arial"/>
                <w:sz w:val="24"/>
                <w:szCs w:val="24"/>
                <w:lang w:val="mn-MN"/>
              </w:rPr>
              <w:t xml:space="preserve">нэг </w:t>
            </w:r>
            <w:r w:rsidR="00A832C9" w:rsidRPr="007641F1">
              <w:rPr>
                <w:rFonts w:ascii="Arial" w:hAnsi="Arial" w:cs="Arial"/>
                <w:sz w:val="24"/>
                <w:szCs w:val="24"/>
                <w:lang w:val="mn-MN"/>
              </w:rPr>
              <w:t xml:space="preserve">хэсэг </w:t>
            </w:r>
            <w:r w:rsidR="00560C3F" w:rsidRPr="007641F1">
              <w:rPr>
                <w:rFonts w:ascii="Arial" w:hAnsi="Arial" w:cs="Arial"/>
                <w:sz w:val="24"/>
                <w:szCs w:val="24"/>
                <w:lang w:val="mn-MN"/>
              </w:rPr>
              <w:t xml:space="preserve">бөгөөд </w:t>
            </w:r>
            <w:r w:rsidR="00ED69EF" w:rsidRPr="007641F1">
              <w:rPr>
                <w:rFonts w:ascii="Arial" w:hAnsi="Arial" w:cs="Arial"/>
                <w:sz w:val="24"/>
                <w:szCs w:val="24"/>
                <w:lang w:val="mn-MN"/>
              </w:rPr>
              <w:t>чийдэнг</w:t>
            </w:r>
            <w:r w:rsidR="00A832C9" w:rsidRPr="007641F1">
              <w:rPr>
                <w:rFonts w:ascii="Arial" w:hAnsi="Arial" w:cs="Arial"/>
                <w:sz w:val="24"/>
                <w:szCs w:val="24"/>
                <w:lang w:val="mn-MN"/>
              </w:rPr>
              <w:t xml:space="preserve"> тогтоодог ба түүгээр цахилгаан холболтыг хангадаг гэрэлтүүлгийн нэг </w:t>
            </w:r>
            <w:r w:rsidR="00560C3F" w:rsidRPr="007641F1">
              <w:rPr>
                <w:rFonts w:ascii="Arial" w:hAnsi="Arial" w:cs="Arial"/>
                <w:sz w:val="24"/>
                <w:szCs w:val="24"/>
                <w:lang w:val="mn-MN"/>
              </w:rPr>
              <w:t>болохоор зохион бүтээгдсэн.</w:t>
            </w:r>
            <w:r w:rsidR="00A832C9" w:rsidRPr="007641F1">
              <w:rPr>
                <w:rFonts w:ascii="Arial" w:hAnsi="Arial" w:cs="Arial"/>
                <w:sz w:val="24"/>
                <w:szCs w:val="24"/>
                <w:lang w:val="mn-MN"/>
              </w:rPr>
              <w:t xml:space="preserve"> </w:t>
            </w:r>
          </w:p>
          <w:p w14:paraId="7465AA92" w14:textId="02477389"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1.2.32</w:t>
            </w:r>
            <w:r w:rsidR="00BE4BBF">
              <w:rPr>
                <w:rFonts w:ascii="Arial" w:hAnsi="Arial" w:cs="Arial"/>
                <w:b/>
                <w:bCs/>
                <w:sz w:val="24"/>
                <w:szCs w:val="24"/>
                <w:lang w:val="mn-MN"/>
              </w:rPr>
              <w:t xml:space="preserve"> </w:t>
            </w:r>
            <w:r w:rsidRPr="007641F1">
              <w:rPr>
                <w:rFonts w:ascii="Arial" w:hAnsi="Arial" w:cs="Arial"/>
                <w:b/>
                <w:bCs/>
                <w:sz w:val="24"/>
                <w:szCs w:val="24"/>
                <w:lang w:val="mn-MN"/>
              </w:rPr>
              <w:t>(Хүчингүй)</w:t>
            </w:r>
          </w:p>
          <w:p w14:paraId="74E79359" w14:textId="6E48EA29"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1.2.33</w:t>
            </w:r>
            <w:r w:rsidR="00BE4BBF">
              <w:rPr>
                <w:rFonts w:ascii="Arial" w:hAnsi="Arial" w:cs="Arial"/>
                <w:b/>
                <w:bCs/>
                <w:sz w:val="24"/>
                <w:szCs w:val="24"/>
                <w:lang w:val="mn-MN"/>
              </w:rPr>
              <w:t xml:space="preserve"> </w:t>
            </w:r>
            <w:r w:rsidRPr="007641F1">
              <w:rPr>
                <w:rFonts w:ascii="Arial" w:hAnsi="Arial" w:cs="Arial"/>
                <w:b/>
                <w:bCs/>
                <w:sz w:val="24"/>
                <w:szCs w:val="24"/>
                <w:lang w:val="mn-MN"/>
              </w:rPr>
              <w:t>тунгалаг бүрхүүл</w:t>
            </w:r>
          </w:p>
          <w:p w14:paraId="730CA3C2" w14:textId="4ACE8E66" w:rsidR="00A832C9" w:rsidRPr="007641F1" w:rsidRDefault="00E22191" w:rsidP="005267A0">
            <w:pPr>
              <w:spacing w:after="60"/>
              <w:ind w:left="-23"/>
              <w:jc w:val="both"/>
              <w:rPr>
                <w:rFonts w:ascii="Arial" w:hAnsi="Arial" w:cs="Arial"/>
                <w:sz w:val="24"/>
                <w:szCs w:val="24"/>
                <w:lang w:val="mn-MN"/>
              </w:rPr>
            </w:pPr>
            <w:r w:rsidRPr="007641F1">
              <w:rPr>
                <w:rFonts w:ascii="Arial" w:hAnsi="Arial" w:cs="Arial"/>
                <w:sz w:val="24"/>
                <w:szCs w:val="24"/>
                <w:lang w:val="mn-MN"/>
              </w:rPr>
              <w:t>чийдэн</w:t>
            </w:r>
            <w:r w:rsidR="00A832C9" w:rsidRPr="007641F1">
              <w:rPr>
                <w:rFonts w:ascii="Arial" w:hAnsi="Arial" w:cs="Arial"/>
                <w:sz w:val="24"/>
                <w:szCs w:val="24"/>
                <w:lang w:val="mn-MN"/>
              </w:rPr>
              <w:t xml:space="preserve"> болон  диффузор, линзний хавтан болон түүнтэй ижил төстэй гэрлийн удирдлагын элементүүдийг багтаасан бусад бүрэлдэхүүн хэсгүүдийг хамгаалах боломжтой, гэрэлтүүлгийн  гэрэл нэвтрүүлэх хэсэг</w:t>
            </w:r>
          </w:p>
          <w:p w14:paraId="2D287B49" w14:textId="4B1A351A"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1.2.34</w:t>
            </w:r>
            <w:r w:rsidR="00BE4BBF">
              <w:rPr>
                <w:rFonts w:ascii="Arial" w:hAnsi="Arial" w:cs="Arial"/>
                <w:b/>
                <w:bCs/>
                <w:sz w:val="24"/>
                <w:szCs w:val="24"/>
                <w:lang w:val="mn-MN"/>
              </w:rPr>
              <w:t xml:space="preserve"> </w:t>
            </w:r>
            <w:r w:rsidR="00560C3F" w:rsidRPr="007641F1">
              <w:rPr>
                <w:rFonts w:ascii="Arial" w:hAnsi="Arial" w:cs="Arial"/>
                <w:b/>
                <w:bCs/>
                <w:sz w:val="24"/>
                <w:szCs w:val="24"/>
                <w:lang w:val="mn-MN"/>
              </w:rPr>
              <w:t>бэхлэсэн</w:t>
            </w:r>
            <w:r w:rsidRPr="007641F1">
              <w:rPr>
                <w:rFonts w:ascii="Arial" w:hAnsi="Arial" w:cs="Arial"/>
                <w:b/>
                <w:bCs/>
                <w:sz w:val="24"/>
                <w:szCs w:val="24"/>
                <w:lang w:val="mn-MN"/>
              </w:rPr>
              <w:t xml:space="preserve"> утас</w:t>
            </w:r>
          </w:p>
          <w:p w14:paraId="050E7DD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холбодог суурин төхөөрөмжийн бүрэлдэхүүн хэсэг болох кабель.</w:t>
            </w:r>
          </w:p>
          <w:p w14:paraId="17FF0856" w14:textId="7BF289B4"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 xml:space="preserve">Тайлбар 1: Кабель утсыг гэрэлтүүлгийн дотор оруулж, бусад тухайлбал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суурь, унтраалга гэх мэт </w:t>
            </w:r>
            <w:r w:rsidR="00037891">
              <w:rPr>
                <w:rFonts w:ascii="Arial" w:hAnsi="Arial" w:cs="Arial"/>
                <w:sz w:val="24"/>
                <w:szCs w:val="24"/>
                <w:lang w:val="mn-MN"/>
              </w:rPr>
              <w:t>холболт</w:t>
            </w:r>
            <w:r w:rsidRPr="007641F1">
              <w:rPr>
                <w:rFonts w:ascii="Arial" w:hAnsi="Arial" w:cs="Arial"/>
                <w:sz w:val="24"/>
                <w:szCs w:val="24"/>
                <w:lang w:val="mn-MN"/>
              </w:rPr>
              <w:t>уудтай холбож болно.</w:t>
            </w:r>
          </w:p>
          <w:p w14:paraId="1B2BE0F3" w14:textId="74A08DDC"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sz w:val="24"/>
                <w:szCs w:val="24"/>
                <w:lang w:val="mn-MN"/>
              </w:rPr>
              <w:t xml:space="preserve"> </w:t>
            </w:r>
            <w:r w:rsidRPr="007641F1">
              <w:rPr>
                <w:rFonts w:ascii="Arial" w:hAnsi="Arial" w:cs="Arial"/>
                <w:b/>
                <w:bCs/>
                <w:sz w:val="24"/>
                <w:szCs w:val="24"/>
                <w:lang w:val="mn-MN"/>
              </w:rPr>
              <w:t>1.2.35</w:t>
            </w:r>
            <w:r w:rsidR="00BE4BBF">
              <w:rPr>
                <w:rFonts w:ascii="Arial" w:hAnsi="Arial" w:cs="Arial"/>
                <w:b/>
                <w:bCs/>
                <w:sz w:val="24"/>
                <w:szCs w:val="24"/>
                <w:lang w:val="mn-MN"/>
              </w:rPr>
              <w:t xml:space="preserve"> </w:t>
            </w:r>
            <w:r w:rsidRPr="007641F1">
              <w:rPr>
                <w:rFonts w:ascii="Arial" w:hAnsi="Arial" w:cs="Arial"/>
                <w:b/>
                <w:bCs/>
                <w:sz w:val="24"/>
                <w:szCs w:val="24"/>
                <w:lang w:val="mn-MN"/>
              </w:rPr>
              <w:t xml:space="preserve">Холбогч </w:t>
            </w:r>
            <w:r w:rsidR="00560C3F" w:rsidRPr="007641F1">
              <w:rPr>
                <w:rFonts w:ascii="Arial" w:hAnsi="Arial" w:cs="Arial"/>
                <w:b/>
                <w:bCs/>
                <w:sz w:val="24"/>
                <w:szCs w:val="24"/>
                <w:lang w:val="mn-MN"/>
              </w:rPr>
              <w:t>хэрэгсэл</w:t>
            </w:r>
          </w:p>
          <w:p w14:paraId="7D618D8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гэрэлтүүлгэд уян кабелийг холбох боломжийг олгодог  хоёр хэсгээс бүрдсэн хэрэгслүүд:  гэрэлтүүлгийн тэжээл болон  дотор нь угсарсан хэсэгтсуурилуулсан   төхөөрөмжийн оролтонд холбогдсон уян кабельд залгасан  холболтын сэрээнүүд хавсрагдаж холбохоор  зориулсан буюу  </w:t>
            </w:r>
            <w:r w:rsidRPr="007641F1">
              <w:rPr>
                <w:rFonts w:ascii="Arial" w:hAnsi="Arial" w:cs="Arial"/>
                <w:sz w:val="24"/>
                <w:szCs w:val="24"/>
                <w:highlight w:val="yellow"/>
                <w:lang w:val="mn-MN"/>
              </w:rPr>
              <w:t>интеграл хэсэгтэй холболтын хоолойнуудтай холбогч</w:t>
            </w:r>
          </w:p>
          <w:p w14:paraId="3D400D6A" w14:textId="1807A99E"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1.2.36</w:t>
            </w:r>
            <w:r w:rsidR="00BE4BBF">
              <w:rPr>
                <w:rFonts w:ascii="Arial" w:hAnsi="Arial" w:cs="Arial"/>
                <w:b/>
                <w:bCs/>
                <w:sz w:val="24"/>
                <w:szCs w:val="24"/>
                <w:lang w:val="mn-MN"/>
              </w:rPr>
              <w:t xml:space="preserve"> </w:t>
            </w:r>
            <w:r w:rsidRPr="007641F1">
              <w:rPr>
                <w:rFonts w:ascii="Arial" w:hAnsi="Arial" w:cs="Arial"/>
                <w:b/>
                <w:bCs/>
                <w:sz w:val="24"/>
                <w:szCs w:val="24"/>
                <w:lang w:val="mn-MN"/>
              </w:rPr>
              <w:t>Гаднах холболтын кабель</w:t>
            </w:r>
          </w:p>
          <w:p w14:paraId="5D4F730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гэрэлтүүлгээс салангад   дагалдан ирдэг  кабель  </w:t>
            </w:r>
          </w:p>
          <w:p w14:paraId="4BFC8D03" w14:textId="77777777" w:rsidR="00A832C9" w:rsidRPr="007641F1" w:rsidRDefault="00A832C9" w:rsidP="005267A0">
            <w:pPr>
              <w:spacing w:after="60"/>
              <w:ind w:left="-23"/>
              <w:jc w:val="both"/>
              <w:rPr>
                <w:rFonts w:ascii="Arial" w:hAnsi="Arial" w:cs="Arial"/>
                <w:sz w:val="24"/>
                <w:szCs w:val="24"/>
                <w:lang w:val="mn-MN"/>
              </w:rPr>
            </w:pPr>
          </w:p>
          <w:p w14:paraId="32BA922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Гаднах холболтын кабелийг гэрэлтүүлгийг тэжээлд, бусад гэрэлтүүлгэд эсвэл ямар нэг гадны тогтворжуулагчтай холбоход ашиглаж болно.</w:t>
            </w:r>
          </w:p>
          <w:p w14:paraId="3A85580E" w14:textId="77777777" w:rsidR="00A832C9" w:rsidRPr="007641F1" w:rsidRDefault="00A832C9" w:rsidP="005267A0">
            <w:pPr>
              <w:spacing w:after="60"/>
              <w:ind w:left="-23"/>
              <w:jc w:val="both"/>
              <w:rPr>
                <w:rFonts w:ascii="Arial" w:hAnsi="Arial" w:cs="Arial"/>
                <w:sz w:val="24"/>
                <w:szCs w:val="24"/>
                <w:lang w:val="mn-MN"/>
              </w:rPr>
            </w:pPr>
          </w:p>
          <w:p w14:paraId="288FD6E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Гаднах кабель нь гэрэлтүүлгийн  бүх уртын дагуу гадна байх албагүй.</w:t>
            </w:r>
          </w:p>
          <w:p w14:paraId="3134DA4D" w14:textId="77777777" w:rsidR="00A832C9" w:rsidRPr="007641F1" w:rsidRDefault="00A832C9" w:rsidP="005267A0">
            <w:pPr>
              <w:spacing w:after="60"/>
              <w:ind w:left="-23"/>
              <w:jc w:val="both"/>
              <w:rPr>
                <w:rFonts w:ascii="Arial" w:hAnsi="Arial" w:cs="Arial"/>
                <w:sz w:val="24"/>
                <w:szCs w:val="24"/>
                <w:lang w:val="mn-MN"/>
              </w:rPr>
            </w:pPr>
          </w:p>
          <w:p w14:paraId="53A7892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1.2.37</w:t>
            </w:r>
          </w:p>
          <w:p w14:paraId="5D45541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Доторх холболтын кабель</w:t>
            </w:r>
          </w:p>
          <w:p w14:paraId="47B7D5AA" w14:textId="28691808"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кабель гэрэлтүүлгийн дотор байх хамт дагалдан ирдэг бөгөөд гаднах кабелийн  төгсгөлүүд эсвэл тэжээлийн кабель болон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суурь,  ба унтраалга  болон түүнтэй төстэй бүрэлдэхүүнүүдийн төгсгөлүүдийн хоорондох холболтыг бүрдүүлдэг.</w:t>
            </w:r>
          </w:p>
          <w:p w14:paraId="728CB66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br/>
              <w:t>Тайлбар 1: Доторх кабель  нь гэрэлтүүлгийн бүх уртын дагуу дотор байх албагүй.</w:t>
            </w:r>
          </w:p>
          <w:p w14:paraId="1B3E2027" w14:textId="77777777" w:rsidR="00A832C9" w:rsidRPr="007641F1" w:rsidRDefault="00A832C9" w:rsidP="005267A0">
            <w:pPr>
              <w:spacing w:after="60"/>
              <w:ind w:left="-23"/>
              <w:jc w:val="both"/>
              <w:rPr>
                <w:rFonts w:ascii="Arial" w:hAnsi="Arial" w:cs="Arial"/>
                <w:sz w:val="24"/>
                <w:szCs w:val="24"/>
                <w:lang w:val="mn-MN"/>
              </w:rPr>
            </w:pPr>
          </w:p>
          <w:p w14:paraId="39643B8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1.2.38</w:t>
            </w:r>
          </w:p>
          <w:p w14:paraId="554C8F3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Хэвийн шатамхай материал</w:t>
            </w:r>
          </w:p>
          <w:p w14:paraId="751E533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шатах  температур нь  багадаа 200 °C бөгөөд энэ температурт хэв гажилтанд орохгүй, зөөлрөхгүй материалууд</w:t>
            </w:r>
          </w:p>
          <w:p w14:paraId="276C68D0" w14:textId="77777777" w:rsidR="00A832C9" w:rsidRPr="007641F1" w:rsidRDefault="00A832C9" w:rsidP="005267A0">
            <w:pPr>
              <w:spacing w:after="60"/>
              <w:ind w:left="-23"/>
              <w:jc w:val="both"/>
              <w:rPr>
                <w:rFonts w:ascii="Arial" w:hAnsi="Arial" w:cs="Arial"/>
                <w:sz w:val="24"/>
                <w:szCs w:val="24"/>
                <w:lang w:val="mn-MN"/>
              </w:rPr>
            </w:pPr>
          </w:p>
          <w:p w14:paraId="04FDADA3"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ЖИШЭЭ: 2 мм-ээс их зузаантай  мод</w:t>
            </w:r>
            <w:r w:rsidRPr="007641F1">
              <w:rPr>
                <w:rFonts w:ascii="Arial" w:hAnsi="Arial" w:cs="Arial"/>
                <w:sz w:val="24"/>
                <w:szCs w:val="24"/>
                <w:lang w:val="mn-MN"/>
              </w:rPr>
              <w:t xml:space="preserve"> болон</w:t>
            </w:r>
            <w:r w:rsidRPr="007641F1">
              <w:rPr>
                <w:rFonts w:ascii="Arial" w:hAnsi="Arial" w:cs="Arial"/>
                <w:sz w:val="24"/>
                <w:szCs w:val="24"/>
                <w:lang w:val="ru-RU"/>
              </w:rPr>
              <w:t xml:space="preserve"> мод</w:t>
            </w:r>
            <w:r w:rsidRPr="007641F1">
              <w:rPr>
                <w:rFonts w:ascii="Arial" w:hAnsi="Arial" w:cs="Arial"/>
                <w:sz w:val="24"/>
                <w:szCs w:val="24"/>
                <w:lang w:val="mn-MN"/>
              </w:rPr>
              <w:t xml:space="preserve">  суурилсан</w:t>
            </w:r>
            <w:r w:rsidRPr="007641F1">
              <w:rPr>
                <w:rFonts w:ascii="Arial" w:hAnsi="Arial" w:cs="Arial"/>
                <w:sz w:val="24"/>
                <w:szCs w:val="24"/>
                <w:lang w:val="ru-RU"/>
              </w:rPr>
              <w:t xml:space="preserve">  материал.</w:t>
            </w:r>
          </w:p>
          <w:p w14:paraId="12FAF0ED" w14:textId="77777777" w:rsidR="00A832C9" w:rsidRPr="007641F1" w:rsidRDefault="00A832C9" w:rsidP="005267A0">
            <w:pPr>
              <w:spacing w:after="60"/>
              <w:ind w:left="-23"/>
              <w:jc w:val="both"/>
              <w:rPr>
                <w:rFonts w:ascii="Arial" w:hAnsi="Arial" w:cs="Arial"/>
                <w:sz w:val="24"/>
                <w:szCs w:val="24"/>
                <w:lang w:val="ru-RU"/>
              </w:rPr>
            </w:pPr>
          </w:p>
          <w:p w14:paraId="3FF97C1B" w14:textId="77777777" w:rsidR="00A832C9" w:rsidRPr="007641F1" w:rsidRDefault="00A832C9" w:rsidP="005267A0">
            <w:pPr>
              <w:spacing w:after="60"/>
              <w:ind w:left="-29"/>
              <w:contextualSpacing/>
              <w:jc w:val="both"/>
              <w:rPr>
                <w:rFonts w:ascii="Arial" w:hAnsi="Arial" w:cs="Arial"/>
                <w:sz w:val="24"/>
                <w:szCs w:val="24"/>
                <w:lang w:val="ru-RU"/>
              </w:rPr>
            </w:pPr>
            <w:r w:rsidRPr="007641F1">
              <w:rPr>
                <w:rFonts w:ascii="Arial" w:hAnsi="Arial" w:cs="Arial"/>
                <w:sz w:val="24"/>
                <w:szCs w:val="24"/>
                <w:lang w:val="mn-MN"/>
              </w:rPr>
              <w:t>Тайлбар</w:t>
            </w:r>
            <w:r w:rsidRPr="007641F1">
              <w:rPr>
                <w:rFonts w:ascii="Arial" w:hAnsi="Arial" w:cs="Arial"/>
                <w:sz w:val="24"/>
                <w:szCs w:val="24"/>
                <w:lang w:val="ru-RU"/>
              </w:rPr>
              <w:t xml:space="preserve"> 1: </w:t>
            </w:r>
            <w:r w:rsidRPr="007641F1">
              <w:rPr>
                <w:rFonts w:ascii="Arial" w:hAnsi="Arial" w:cs="Arial"/>
                <w:sz w:val="24"/>
                <w:szCs w:val="24"/>
                <w:lang w:val="mn-MN"/>
              </w:rPr>
              <w:t>Шатах</w:t>
            </w:r>
            <w:r w:rsidRPr="007641F1">
              <w:rPr>
                <w:rFonts w:ascii="Arial" w:hAnsi="Arial" w:cs="Arial"/>
                <w:sz w:val="24"/>
                <w:szCs w:val="24"/>
                <w:lang w:val="ru-RU"/>
              </w:rPr>
              <w:t xml:space="preserve"> температур ба </w:t>
            </w:r>
            <w:r w:rsidRPr="007641F1">
              <w:rPr>
                <w:rFonts w:ascii="Arial" w:hAnsi="Arial" w:cs="Arial"/>
                <w:sz w:val="24"/>
                <w:szCs w:val="24"/>
                <w:lang w:val="mn-MN"/>
              </w:rPr>
              <w:t>амархан шатдаггүй</w:t>
            </w:r>
            <w:r w:rsidRPr="007641F1">
              <w:rPr>
                <w:rFonts w:ascii="Arial" w:hAnsi="Arial" w:cs="Arial"/>
                <w:sz w:val="24"/>
                <w:szCs w:val="24"/>
                <w:lang w:val="ru-RU"/>
              </w:rPr>
              <w:t xml:space="preserve"> материалын хэв гажилт, </w:t>
            </w:r>
            <w:r w:rsidRPr="007641F1">
              <w:rPr>
                <w:rFonts w:ascii="Arial" w:hAnsi="Arial" w:cs="Arial"/>
                <w:sz w:val="24"/>
                <w:szCs w:val="24"/>
                <w:lang w:val="mn-MN"/>
              </w:rPr>
              <w:t xml:space="preserve">хэврэгшилтийг  тэсвэрлэх чадвар </w:t>
            </w:r>
            <w:r w:rsidRPr="007641F1">
              <w:rPr>
                <w:rFonts w:ascii="Arial" w:hAnsi="Arial" w:cs="Arial"/>
                <w:sz w:val="24"/>
                <w:szCs w:val="24"/>
                <w:lang w:val="ru-RU"/>
              </w:rPr>
              <w:t xml:space="preserve">15 минутын </w:t>
            </w:r>
            <w:r w:rsidRPr="007641F1">
              <w:rPr>
                <w:rFonts w:ascii="Arial" w:hAnsi="Arial" w:cs="Arial"/>
                <w:sz w:val="24"/>
                <w:szCs w:val="24"/>
                <w:lang w:val="ru-RU"/>
              </w:rPr>
              <w:lastRenderedPageBreak/>
              <w:t>туршилтын хугацаанд тодорхойлсон</w:t>
            </w:r>
            <w:r w:rsidRPr="007641F1">
              <w:rPr>
                <w:rFonts w:ascii="Arial" w:hAnsi="Arial" w:cs="Arial"/>
                <w:sz w:val="24"/>
                <w:szCs w:val="24"/>
                <w:lang w:val="mn-MN"/>
              </w:rPr>
              <w:t>,</w:t>
            </w:r>
            <w:r w:rsidRPr="007641F1">
              <w:rPr>
                <w:rFonts w:ascii="Arial" w:hAnsi="Arial" w:cs="Arial"/>
                <w:sz w:val="24"/>
                <w:szCs w:val="24"/>
                <w:lang w:val="ru-RU"/>
              </w:rPr>
              <w:t xml:space="preserve"> нийтээр хүлээн зөвшөөр</w:t>
            </w:r>
            <w:r w:rsidRPr="007641F1">
              <w:rPr>
                <w:rFonts w:ascii="Arial" w:hAnsi="Arial" w:cs="Arial"/>
                <w:sz w:val="24"/>
                <w:szCs w:val="24"/>
                <w:lang w:val="mn-MN"/>
              </w:rPr>
              <w:t>сөн</w:t>
            </w:r>
            <w:r w:rsidRPr="007641F1">
              <w:rPr>
                <w:rFonts w:ascii="Arial" w:hAnsi="Arial" w:cs="Arial"/>
                <w:sz w:val="24"/>
                <w:szCs w:val="24"/>
                <w:lang w:val="ru-RU"/>
              </w:rPr>
              <w:t xml:space="preserve"> утгууд дээр үндэслэнэ.</w:t>
            </w:r>
          </w:p>
          <w:p w14:paraId="6E751359" w14:textId="77777777" w:rsidR="00560C3F" w:rsidRPr="007641F1" w:rsidRDefault="00560C3F" w:rsidP="005267A0">
            <w:pPr>
              <w:spacing w:after="60"/>
              <w:ind w:left="-29"/>
              <w:contextualSpacing/>
              <w:jc w:val="both"/>
              <w:rPr>
                <w:rFonts w:ascii="Arial" w:hAnsi="Arial" w:cs="Arial"/>
                <w:sz w:val="24"/>
                <w:szCs w:val="24"/>
                <w:lang w:val="ru-RU"/>
              </w:rPr>
            </w:pPr>
          </w:p>
          <w:p w14:paraId="5F28BC55" w14:textId="77777777" w:rsidR="00A832C9" w:rsidRPr="007641F1" w:rsidRDefault="00A832C9" w:rsidP="005267A0">
            <w:pPr>
              <w:spacing w:after="60"/>
              <w:ind w:left="-29"/>
              <w:contextualSpacing/>
              <w:jc w:val="both"/>
              <w:rPr>
                <w:rFonts w:ascii="Arial" w:hAnsi="Arial" w:cs="Arial"/>
                <w:b/>
                <w:bCs/>
                <w:sz w:val="24"/>
                <w:szCs w:val="24"/>
                <w:lang w:val="ru-RU"/>
              </w:rPr>
            </w:pPr>
            <w:r w:rsidRPr="007641F1">
              <w:rPr>
                <w:rFonts w:ascii="Arial" w:hAnsi="Arial" w:cs="Arial"/>
                <w:b/>
                <w:bCs/>
                <w:sz w:val="24"/>
                <w:szCs w:val="24"/>
                <w:lang w:val="ru-RU"/>
              </w:rPr>
              <w:t>1.2.39</w:t>
            </w:r>
          </w:p>
          <w:p w14:paraId="38CDF108" w14:textId="77777777" w:rsidR="00A832C9" w:rsidRPr="007641F1" w:rsidRDefault="00A832C9" w:rsidP="005267A0">
            <w:pPr>
              <w:spacing w:after="60"/>
              <w:ind w:left="-29"/>
              <w:contextualSpacing/>
              <w:jc w:val="both"/>
              <w:rPr>
                <w:rFonts w:ascii="Arial" w:hAnsi="Arial" w:cs="Arial"/>
                <w:b/>
                <w:bCs/>
                <w:sz w:val="24"/>
                <w:szCs w:val="24"/>
                <w:lang w:val="ru-RU"/>
              </w:rPr>
            </w:pPr>
            <w:r w:rsidRPr="007641F1">
              <w:rPr>
                <w:rFonts w:ascii="Arial" w:hAnsi="Arial" w:cs="Arial"/>
                <w:b/>
                <w:bCs/>
                <w:sz w:val="24"/>
                <w:szCs w:val="24"/>
                <w:lang w:val="ru-RU"/>
              </w:rPr>
              <w:t>амархан шатамхай материал</w:t>
            </w:r>
          </w:p>
          <w:p w14:paraId="4FA485D0" w14:textId="77777777" w:rsidR="00A832C9" w:rsidRPr="007641F1" w:rsidRDefault="00A832C9" w:rsidP="005267A0">
            <w:pPr>
              <w:spacing w:after="60"/>
              <w:ind w:left="-29"/>
              <w:contextualSpacing/>
              <w:jc w:val="both"/>
              <w:rPr>
                <w:rFonts w:ascii="Arial" w:hAnsi="Arial" w:cs="Arial"/>
                <w:sz w:val="24"/>
                <w:szCs w:val="24"/>
                <w:lang w:val="ru-RU"/>
              </w:rPr>
            </w:pPr>
            <w:r w:rsidRPr="007641F1">
              <w:rPr>
                <w:rFonts w:ascii="Arial" w:hAnsi="Arial" w:cs="Arial"/>
                <w:sz w:val="24"/>
                <w:szCs w:val="24"/>
                <w:lang w:val="mn-MN"/>
              </w:rPr>
              <w:t xml:space="preserve"> </w:t>
            </w:r>
            <w:r w:rsidRPr="007641F1">
              <w:rPr>
                <w:rFonts w:ascii="Arial" w:hAnsi="Arial" w:cs="Arial"/>
                <w:sz w:val="24"/>
                <w:szCs w:val="24"/>
                <w:lang w:val="ru-RU"/>
              </w:rPr>
              <w:t xml:space="preserve"> шат</w:t>
            </w:r>
            <w:r w:rsidRPr="007641F1">
              <w:rPr>
                <w:rFonts w:ascii="Arial" w:hAnsi="Arial" w:cs="Arial"/>
                <w:sz w:val="24"/>
                <w:szCs w:val="24"/>
                <w:lang w:val="mn-MN"/>
              </w:rPr>
              <w:t>даггүй</w:t>
            </w:r>
            <w:r w:rsidRPr="007641F1">
              <w:rPr>
                <w:rFonts w:ascii="Arial" w:hAnsi="Arial" w:cs="Arial"/>
                <w:sz w:val="24"/>
                <w:szCs w:val="24"/>
                <w:lang w:val="ru-RU"/>
              </w:rPr>
              <w:t xml:space="preserve"> болон</w:t>
            </w:r>
            <w:r w:rsidRPr="007641F1">
              <w:rPr>
                <w:rFonts w:ascii="Arial" w:hAnsi="Arial" w:cs="Arial"/>
                <w:sz w:val="24"/>
                <w:szCs w:val="24"/>
                <w:lang w:val="mn-MN"/>
              </w:rPr>
              <w:t xml:space="preserve"> энгийн </w:t>
            </w:r>
            <w:r w:rsidRPr="007641F1">
              <w:rPr>
                <w:rFonts w:ascii="Arial" w:hAnsi="Arial" w:cs="Arial"/>
                <w:sz w:val="24"/>
                <w:szCs w:val="24"/>
                <w:lang w:val="ru-RU"/>
              </w:rPr>
              <w:t xml:space="preserve"> </w:t>
            </w:r>
            <w:r w:rsidRPr="007641F1">
              <w:rPr>
                <w:rFonts w:ascii="Arial" w:hAnsi="Arial" w:cs="Arial"/>
                <w:sz w:val="24"/>
                <w:szCs w:val="24"/>
                <w:lang w:val="mn-MN"/>
              </w:rPr>
              <w:t xml:space="preserve">шатамхай </w:t>
            </w:r>
            <w:r w:rsidRPr="007641F1">
              <w:rPr>
                <w:rFonts w:ascii="Arial" w:hAnsi="Arial" w:cs="Arial"/>
                <w:sz w:val="24"/>
                <w:szCs w:val="24"/>
                <w:lang w:val="ru-RU"/>
              </w:rPr>
              <w:t xml:space="preserve"> гэж ангилах боломжгүй материал</w:t>
            </w:r>
          </w:p>
          <w:p w14:paraId="75AE6875" w14:textId="77777777" w:rsidR="00A832C9" w:rsidRPr="007641F1" w:rsidRDefault="00A832C9" w:rsidP="005267A0">
            <w:pPr>
              <w:spacing w:after="60"/>
              <w:ind w:left="-29"/>
              <w:contextualSpacing/>
              <w:jc w:val="both"/>
              <w:rPr>
                <w:rFonts w:ascii="Arial" w:hAnsi="Arial" w:cs="Arial"/>
                <w:sz w:val="24"/>
                <w:szCs w:val="24"/>
                <w:lang w:val="ru-RU"/>
              </w:rPr>
            </w:pPr>
          </w:p>
          <w:p w14:paraId="3EEA3FEC" w14:textId="77777777" w:rsidR="00A832C9" w:rsidRPr="007641F1" w:rsidRDefault="00A832C9" w:rsidP="005267A0">
            <w:pPr>
              <w:spacing w:after="60"/>
              <w:ind w:left="-29"/>
              <w:contextualSpacing/>
              <w:jc w:val="both"/>
              <w:rPr>
                <w:rFonts w:ascii="Arial" w:hAnsi="Arial" w:cs="Arial"/>
                <w:sz w:val="24"/>
                <w:szCs w:val="24"/>
                <w:lang w:val="ru-RU"/>
              </w:rPr>
            </w:pPr>
            <w:r w:rsidRPr="007641F1">
              <w:rPr>
                <w:rFonts w:ascii="Arial" w:hAnsi="Arial" w:cs="Arial"/>
                <w:sz w:val="24"/>
                <w:szCs w:val="24"/>
                <w:lang w:val="ru-RU"/>
              </w:rPr>
              <w:t xml:space="preserve">ЖИШЭЭ: 2 мм хүртэл зузаантай мод суурилсан </w:t>
            </w:r>
            <w:r w:rsidRPr="007641F1">
              <w:rPr>
                <w:rFonts w:ascii="Arial" w:hAnsi="Arial" w:cs="Arial"/>
                <w:sz w:val="24"/>
                <w:szCs w:val="24"/>
                <w:lang w:val="mn-MN"/>
              </w:rPr>
              <w:t>материал ба модон ширхэглэгт</w:t>
            </w:r>
          </w:p>
          <w:p w14:paraId="3BA31E78" w14:textId="77777777" w:rsidR="00A832C9" w:rsidRPr="007641F1" w:rsidRDefault="00A832C9" w:rsidP="005267A0">
            <w:pPr>
              <w:spacing w:after="60"/>
              <w:ind w:left="-29"/>
              <w:contextualSpacing/>
              <w:jc w:val="both"/>
              <w:rPr>
                <w:rFonts w:ascii="Arial" w:hAnsi="Arial" w:cs="Arial"/>
                <w:sz w:val="24"/>
                <w:szCs w:val="24"/>
                <w:lang w:val="ru-RU"/>
              </w:rPr>
            </w:pPr>
          </w:p>
          <w:p w14:paraId="7BD4C459"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1.2.40</w:t>
            </w:r>
          </w:p>
          <w:p w14:paraId="2C7D739C"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шатдаггүй материал</w:t>
            </w:r>
          </w:p>
          <w:p w14:paraId="63C8E317"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шаталтыг дэмжих чадваргүй материал</w:t>
            </w:r>
          </w:p>
          <w:p w14:paraId="2CBCC4C5" w14:textId="77777777" w:rsidR="00A832C9" w:rsidRPr="007641F1" w:rsidRDefault="00A832C9" w:rsidP="005267A0">
            <w:pPr>
              <w:spacing w:after="60"/>
              <w:ind w:left="-23"/>
              <w:jc w:val="both"/>
              <w:rPr>
                <w:rFonts w:ascii="Arial" w:hAnsi="Arial" w:cs="Arial"/>
                <w:sz w:val="24"/>
                <w:szCs w:val="24"/>
                <w:lang w:val="ru-RU"/>
              </w:rPr>
            </w:pPr>
          </w:p>
          <w:p w14:paraId="60D5841E"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Тайлбар 1: Энэхүү баримт бичгийн зорилг</w:t>
            </w:r>
            <w:r w:rsidRPr="007641F1">
              <w:rPr>
                <w:rFonts w:ascii="Arial" w:hAnsi="Arial" w:cs="Arial"/>
                <w:sz w:val="24"/>
                <w:szCs w:val="24"/>
                <w:lang w:val="mn-MN"/>
              </w:rPr>
              <w:t xml:space="preserve">ын дагуу </w:t>
            </w:r>
            <w:r w:rsidRPr="007641F1">
              <w:rPr>
                <w:rFonts w:ascii="Arial" w:hAnsi="Arial" w:cs="Arial"/>
                <w:sz w:val="24"/>
                <w:szCs w:val="24"/>
                <w:lang w:val="ru-RU"/>
              </w:rPr>
              <w:t>металл, гипс, бетон зэрэг материалыг шатдаггүй материал гэж үзнэ.</w:t>
            </w:r>
          </w:p>
          <w:p w14:paraId="7A3A68D5" w14:textId="77777777" w:rsidR="00A832C9" w:rsidRPr="007641F1" w:rsidRDefault="00A832C9" w:rsidP="005267A0">
            <w:pPr>
              <w:spacing w:after="60"/>
              <w:ind w:left="-23"/>
              <w:jc w:val="both"/>
              <w:rPr>
                <w:rFonts w:ascii="Arial" w:hAnsi="Arial" w:cs="Arial"/>
                <w:sz w:val="24"/>
                <w:szCs w:val="24"/>
                <w:lang w:val="ru-RU"/>
              </w:rPr>
            </w:pPr>
          </w:p>
          <w:p w14:paraId="2DD4AFD6"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1.2.41</w:t>
            </w:r>
          </w:p>
          <w:p w14:paraId="536A7357"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шатамхай материал</w:t>
            </w:r>
          </w:p>
          <w:p w14:paraId="35D7BF33"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13.3.2-д заасан </w:t>
            </w:r>
            <w:r w:rsidRPr="007641F1">
              <w:rPr>
                <w:rFonts w:ascii="Arial" w:hAnsi="Arial" w:cs="Arial"/>
                <w:sz w:val="24"/>
                <w:szCs w:val="24"/>
                <w:lang w:val="mn-MN"/>
              </w:rPr>
              <w:t>улайсгасан утасны</w:t>
            </w:r>
            <w:r w:rsidRPr="007641F1">
              <w:rPr>
                <w:rFonts w:ascii="Arial" w:hAnsi="Arial" w:cs="Arial"/>
                <w:sz w:val="24"/>
                <w:szCs w:val="24"/>
                <w:lang w:val="ru-RU"/>
              </w:rPr>
              <w:t xml:space="preserve"> туршилтын шаардлаг</w:t>
            </w:r>
            <w:r w:rsidRPr="007641F1">
              <w:rPr>
                <w:rFonts w:ascii="Arial" w:hAnsi="Arial" w:cs="Arial"/>
                <w:sz w:val="24"/>
                <w:szCs w:val="24"/>
                <w:lang w:val="mn-MN"/>
              </w:rPr>
              <w:t xml:space="preserve">ад </w:t>
            </w:r>
            <w:r w:rsidRPr="007641F1">
              <w:rPr>
                <w:rFonts w:ascii="Arial" w:hAnsi="Arial" w:cs="Arial"/>
                <w:sz w:val="24"/>
                <w:szCs w:val="24"/>
                <w:lang w:val="ru-RU"/>
              </w:rPr>
              <w:t xml:space="preserve"> </w:t>
            </w:r>
            <w:r w:rsidRPr="007641F1">
              <w:rPr>
                <w:rFonts w:ascii="Arial" w:hAnsi="Arial" w:cs="Arial"/>
                <w:sz w:val="24"/>
                <w:szCs w:val="24"/>
                <w:lang w:val="mn-MN"/>
              </w:rPr>
              <w:t>нийцээгүй</w:t>
            </w:r>
            <w:r w:rsidRPr="007641F1">
              <w:rPr>
                <w:rFonts w:ascii="Arial" w:hAnsi="Arial" w:cs="Arial"/>
                <w:sz w:val="24"/>
                <w:szCs w:val="24"/>
                <w:lang w:val="ru-RU"/>
              </w:rPr>
              <w:t xml:space="preserve"> материал</w:t>
            </w:r>
          </w:p>
          <w:p w14:paraId="30CEE544" w14:textId="77777777" w:rsidR="00A832C9" w:rsidRPr="007641F1" w:rsidRDefault="00A832C9" w:rsidP="005267A0">
            <w:pPr>
              <w:spacing w:after="60"/>
              <w:ind w:left="-23"/>
              <w:jc w:val="both"/>
              <w:rPr>
                <w:rFonts w:ascii="Arial" w:hAnsi="Arial" w:cs="Arial"/>
                <w:sz w:val="24"/>
                <w:szCs w:val="24"/>
                <w:lang w:val="ru-RU"/>
              </w:rPr>
            </w:pPr>
          </w:p>
          <w:p w14:paraId="0C3E1E19"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1.2.42</w:t>
            </w:r>
          </w:p>
          <w:p w14:paraId="461567FE"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 xml:space="preserve">хэт бага хүчдэл </w:t>
            </w:r>
            <w:r w:rsidRPr="007641F1">
              <w:rPr>
                <w:rFonts w:ascii="Arial" w:hAnsi="Arial" w:cs="Arial"/>
                <w:b/>
                <w:bCs/>
                <w:sz w:val="24"/>
                <w:szCs w:val="24"/>
                <w:lang w:val="mn-MN"/>
              </w:rPr>
              <w:t>ХБХ</w:t>
            </w:r>
          </w:p>
          <w:p w14:paraId="3E435CF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ru-RU"/>
              </w:rPr>
              <w:t>дамжуулагч</w:t>
            </w:r>
            <w:r w:rsidRPr="007641F1">
              <w:rPr>
                <w:rFonts w:ascii="Arial" w:hAnsi="Arial" w:cs="Arial"/>
                <w:sz w:val="24"/>
                <w:szCs w:val="24"/>
                <w:lang w:val="mn-MN"/>
              </w:rPr>
              <w:t>ийн хоорондох</w:t>
            </w:r>
            <w:r w:rsidRPr="007641F1">
              <w:rPr>
                <w:rFonts w:ascii="Arial" w:hAnsi="Arial" w:cs="Arial"/>
                <w:sz w:val="24"/>
                <w:szCs w:val="24"/>
                <w:lang w:val="ru-RU"/>
              </w:rPr>
              <w:t xml:space="preserve"> эсвэл ямар </w:t>
            </w:r>
            <w:r w:rsidRPr="007641F1">
              <w:rPr>
                <w:rFonts w:ascii="Arial" w:hAnsi="Arial" w:cs="Arial"/>
                <w:sz w:val="24"/>
                <w:szCs w:val="24"/>
                <w:lang w:val="mn-MN"/>
              </w:rPr>
              <w:t>нэг</w:t>
            </w:r>
            <w:r w:rsidRPr="007641F1">
              <w:rPr>
                <w:rFonts w:ascii="Arial" w:hAnsi="Arial" w:cs="Arial"/>
                <w:sz w:val="24"/>
                <w:szCs w:val="24"/>
                <w:lang w:val="ru-RU"/>
              </w:rPr>
              <w:t xml:space="preserve"> дамжуулагч ба газардуулгын хоорондох  хувьсах гүйдлийн 50В</w:t>
            </w:r>
            <w:r w:rsidRPr="007641F1">
              <w:rPr>
                <w:rFonts w:ascii="Arial" w:hAnsi="Arial" w:cs="Arial"/>
                <w:sz w:val="24"/>
                <w:szCs w:val="24"/>
                <w:lang w:val="mn-MN"/>
              </w:rPr>
              <w:t>-ынКДЯ</w:t>
            </w:r>
            <w:r w:rsidRPr="007641F1">
              <w:rPr>
                <w:rFonts w:ascii="Arial" w:hAnsi="Arial" w:cs="Arial"/>
                <w:sz w:val="24"/>
                <w:szCs w:val="24"/>
                <w:lang w:val="ru-RU"/>
              </w:rPr>
              <w:t xml:space="preserve"> (</w:t>
            </w:r>
            <w:r w:rsidRPr="007641F1">
              <w:rPr>
                <w:rFonts w:ascii="Arial" w:hAnsi="Arial" w:cs="Arial"/>
                <w:sz w:val="24"/>
                <w:szCs w:val="24"/>
                <w:lang w:val="mn-MN"/>
              </w:rPr>
              <w:t>квадратуудын дундаж язгуур</w:t>
            </w:r>
            <w:r w:rsidRPr="007641F1">
              <w:rPr>
                <w:rFonts w:ascii="Arial" w:hAnsi="Arial" w:cs="Arial"/>
                <w:sz w:val="24"/>
                <w:szCs w:val="24"/>
                <w:lang w:val="ru-RU"/>
              </w:rPr>
              <w:t>)эсвэл  тогтмол гүйдлийн 120В</w:t>
            </w:r>
            <w:r w:rsidRPr="007641F1">
              <w:rPr>
                <w:rFonts w:ascii="Arial" w:hAnsi="Arial" w:cs="Arial"/>
                <w:sz w:val="24"/>
                <w:szCs w:val="24"/>
                <w:lang w:val="mn-MN"/>
              </w:rPr>
              <w:t>-ын</w:t>
            </w:r>
            <w:r w:rsidRPr="007641F1">
              <w:rPr>
                <w:rFonts w:ascii="Arial" w:hAnsi="Arial" w:cs="Arial"/>
                <w:sz w:val="24"/>
                <w:szCs w:val="24"/>
                <w:lang w:val="ru-RU"/>
              </w:rPr>
              <w:t xml:space="preserve"> </w:t>
            </w:r>
            <w:r w:rsidRPr="007641F1">
              <w:rPr>
                <w:rFonts w:ascii="Arial" w:hAnsi="Arial" w:cs="Arial"/>
                <w:sz w:val="24"/>
                <w:szCs w:val="24"/>
                <w:lang w:val="mn-MN"/>
              </w:rPr>
              <w:t>хэлбэлзэлгүй</w:t>
            </w:r>
            <w:r w:rsidRPr="007641F1">
              <w:rPr>
                <w:rFonts w:ascii="Arial" w:hAnsi="Arial" w:cs="Arial"/>
                <w:sz w:val="24"/>
                <w:szCs w:val="24"/>
                <w:lang w:val="ru-RU"/>
              </w:rPr>
              <w:t xml:space="preserve"> </w:t>
            </w:r>
            <w:r w:rsidRPr="007641F1">
              <w:rPr>
                <w:rFonts w:ascii="Arial" w:hAnsi="Arial" w:cs="Arial"/>
                <w:sz w:val="24"/>
                <w:szCs w:val="24"/>
                <w:lang w:val="mn-MN"/>
              </w:rPr>
              <w:t>хүчдэлээс хэтэрдэггүй хүчдэл (IEC 60449-ийн I хүчдэлийн зурвас)</w:t>
            </w:r>
          </w:p>
          <w:p w14:paraId="3952DDA1" w14:textId="77777777" w:rsidR="00A832C9" w:rsidRPr="007641F1" w:rsidRDefault="00A832C9" w:rsidP="005267A0">
            <w:pPr>
              <w:spacing w:after="60"/>
              <w:ind w:left="-23"/>
              <w:jc w:val="both"/>
              <w:rPr>
                <w:rFonts w:ascii="Arial" w:hAnsi="Arial" w:cs="Arial"/>
                <w:sz w:val="24"/>
                <w:szCs w:val="24"/>
                <w:lang w:val="ru-RU"/>
              </w:rPr>
            </w:pPr>
          </w:p>
          <w:p w14:paraId="3B0D382A"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Тайлбар 1: "</w:t>
            </w:r>
            <w:r w:rsidRPr="007641F1">
              <w:rPr>
                <w:rFonts w:ascii="Arial" w:hAnsi="Arial" w:cs="Arial"/>
                <w:sz w:val="24"/>
                <w:szCs w:val="24"/>
                <w:lang w:val="mn-MN"/>
              </w:rPr>
              <w:t>Хэлбэлзэлгүй</w:t>
            </w:r>
            <w:r w:rsidRPr="007641F1">
              <w:rPr>
                <w:rFonts w:ascii="Arial" w:hAnsi="Arial" w:cs="Arial"/>
                <w:sz w:val="24"/>
                <w:szCs w:val="24"/>
                <w:lang w:val="ru-RU"/>
              </w:rPr>
              <w:t xml:space="preserve">" </w:t>
            </w:r>
            <w:r w:rsidRPr="007641F1">
              <w:rPr>
                <w:rFonts w:ascii="Arial" w:hAnsi="Arial" w:cs="Arial"/>
                <w:sz w:val="24"/>
                <w:szCs w:val="24"/>
                <w:lang w:val="mn-MN"/>
              </w:rPr>
              <w:t xml:space="preserve">гэдэг </w:t>
            </w:r>
            <w:r w:rsidRPr="007641F1">
              <w:rPr>
                <w:rFonts w:ascii="Arial" w:hAnsi="Arial" w:cs="Arial"/>
                <w:sz w:val="24"/>
                <w:szCs w:val="24"/>
                <w:lang w:val="ru-RU"/>
              </w:rPr>
              <w:t xml:space="preserve">нь синусоидын долгионы хүчдэлийн хувьд </w:t>
            </w:r>
            <w:r w:rsidRPr="007641F1">
              <w:rPr>
                <w:rFonts w:ascii="Arial" w:hAnsi="Arial" w:cs="Arial"/>
                <w:sz w:val="24"/>
                <w:szCs w:val="24"/>
                <w:lang w:val="mn-MN"/>
              </w:rPr>
              <w:t>КДЯ</w:t>
            </w:r>
            <w:r w:rsidRPr="007641F1">
              <w:rPr>
                <w:rFonts w:ascii="Arial" w:hAnsi="Arial" w:cs="Arial"/>
                <w:sz w:val="24"/>
                <w:szCs w:val="24"/>
                <w:lang w:val="ru-RU"/>
              </w:rPr>
              <w:t>-ийн 10%-иас ихгүй долгионы агууламж</w:t>
            </w:r>
            <w:r w:rsidRPr="007641F1">
              <w:rPr>
                <w:rFonts w:ascii="Arial" w:hAnsi="Arial" w:cs="Arial"/>
                <w:sz w:val="24"/>
                <w:szCs w:val="24"/>
                <w:lang w:val="mn-MN"/>
              </w:rPr>
              <w:t>тай</w:t>
            </w:r>
            <w:r w:rsidRPr="007641F1">
              <w:rPr>
                <w:rFonts w:ascii="Arial" w:hAnsi="Arial" w:cs="Arial"/>
                <w:sz w:val="24"/>
                <w:szCs w:val="24"/>
                <w:lang w:val="ru-RU"/>
              </w:rPr>
              <w:t xml:space="preserve"> гэж уламжлалт байдлаар тодорхойлогддог: хамгийн их оргил утга нь  нэрлэсэн 120В</w:t>
            </w:r>
            <w:r w:rsidRPr="007641F1">
              <w:rPr>
                <w:rFonts w:ascii="Arial" w:hAnsi="Arial" w:cs="Arial"/>
                <w:sz w:val="24"/>
                <w:szCs w:val="24"/>
                <w:lang w:val="mn-MN"/>
              </w:rPr>
              <w:t>-ийн</w:t>
            </w:r>
            <w:r w:rsidRPr="007641F1">
              <w:rPr>
                <w:rFonts w:ascii="Arial" w:hAnsi="Arial" w:cs="Arial"/>
                <w:sz w:val="24"/>
                <w:szCs w:val="24"/>
                <w:lang w:val="ru-RU"/>
              </w:rPr>
              <w:t xml:space="preserve"> долгионгүй тогтмол гүйдлийн системийн хувьд 140 В-оос хэтрэхгүй байна. </w:t>
            </w:r>
            <w:r w:rsidRPr="007641F1">
              <w:rPr>
                <w:rFonts w:ascii="Arial" w:hAnsi="Arial" w:cs="Arial"/>
                <w:sz w:val="24"/>
                <w:szCs w:val="24"/>
                <w:lang w:val="mn-MN"/>
              </w:rPr>
              <w:t>Энэ маягаар н</w:t>
            </w:r>
            <w:r w:rsidRPr="007641F1">
              <w:rPr>
                <w:rFonts w:ascii="Arial" w:hAnsi="Arial" w:cs="Arial"/>
                <w:sz w:val="24"/>
                <w:szCs w:val="24"/>
                <w:lang w:val="ru-RU"/>
              </w:rPr>
              <w:t>эрлэсэн 60В</w:t>
            </w:r>
            <w:r w:rsidRPr="007641F1">
              <w:rPr>
                <w:rFonts w:ascii="Arial" w:hAnsi="Arial" w:cs="Arial"/>
                <w:sz w:val="24"/>
                <w:szCs w:val="24"/>
                <w:lang w:val="mn-MN"/>
              </w:rPr>
              <w:t xml:space="preserve">-ийн </w:t>
            </w:r>
            <w:r w:rsidRPr="007641F1">
              <w:rPr>
                <w:rFonts w:ascii="Arial" w:hAnsi="Arial" w:cs="Arial"/>
                <w:sz w:val="24"/>
                <w:szCs w:val="24"/>
                <w:lang w:val="ru-RU"/>
              </w:rPr>
              <w:t xml:space="preserve"> долгионгүй тогтмол гүйдлийн системд</w:t>
            </w:r>
            <w:r w:rsidRPr="007641F1">
              <w:rPr>
                <w:rFonts w:ascii="Arial" w:hAnsi="Arial" w:cs="Arial"/>
                <w:sz w:val="24"/>
                <w:szCs w:val="24"/>
                <w:lang w:val="mn-MN"/>
              </w:rPr>
              <w:t xml:space="preserve"> 70В</w:t>
            </w:r>
            <w:r w:rsidRPr="007641F1">
              <w:rPr>
                <w:rFonts w:ascii="Arial" w:hAnsi="Arial" w:cs="Arial"/>
                <w:sz w:val="24"/>
                <w:szCs w:val="24"/>
                <w:lang w:val="ru-RU"/>
              </w:rPr>
              <w:t>,</w:t>
            </w:r>
            <w:r w:rsidRPr="007641F1">
              <w:rPr>
                <w:rFonts w:ascii="Arial" w:hAnsi="Arial" w:cs="Arial"/>
                <w:sz w:val="24"/>
                <w:szCs w:val="24"/>
                <w:lang w:val="mn-MN"/>
              </w:rPr>
              <w:t xml:space="preserve"> ба </w:t>
            </w:r>
            <w:r w:rsidRPr="007641F1">
              <w:rPr>
                <w:rFonts w:ascii="Arial" w:hAnsi="Arial" w:cs="Arial"/>
                <w:sz w:val="24"/>
                <w:szCs w:val="24"/>
                <w:lang w:val="ru-RU"/>
              </w:rPr>
              <w:t xml:space="preserve"> нэрлэсэн 30В</w:t>
            </w:r>
            <w:r w:rsidRPr="007641F1">
              <w:rPr>
                <w:rFonts w:ascii="Arial" w:hAnsi="Arial" w:cs="Arial"/>
                <w:sz w:val="24"/>
                <w:szCs w:val="24"/>
                <w:lang w:val="mn-MN"/>
              </w:rPr>
              <w:t>-ийн</w:t>
            </w:r>
            <w:r w:rsidRPr="007641F1">
              <w:rPr>
                <w:rFonts w:ascii="Arial" w:hAnsi="Arial" w:cs="Arial"/>
                <w:sz w:val="24"/>
                <w:szCs w:val="24"/>
                <w:lang w:val="ru-RU"/>
              </w:rPr>
              <w:t xml:space="preserve">  долгионгүй системд 35 В.</w:t>
            </w:r>
          </w:p>
          <w:p w14:paraId="2EA3CC1F"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Тайлбар 2: Тасалдсан тогтмол гүйдлийн хувьд, 10 Гц-ээс 200 Гц-ийн хоорондох давтамжийн хувьд энэ баримт бичигт ELV-ийн хамгийн ихдээ 50 В-ын оргил хязгаарыг хэрэглэнэ, энэ хязгаарт боломжит долгион орно. Энэ давтамжийн хязгаараас гадуурх давтамжийн хувьд шууд гүйдлийн хязгаарыг хэрэглэнэ.</w:t>
            </w:r>
          </w:p>
          <w:p w14:paraId="5CDA7E07"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Тайлбар 3: 10 Гц-ээс 200 Гц-ийн хоорондох давтамжийн мужид тавигдах шаардлагууд нь </w:t>
            </w:r>
            <w:r w:rsidRPr="007641F1">
              <w:rPr>
                <w:rFonts w:ascii="Arial" w:hAnsi="Arial" w:cs="Arial"/>
                <w:sz w:val="24"/>
                <w:szCs w:val="24"/>
                <w:lang w:val="ru-RU"/>
              </w:rPr>
              <w:lastRenderedPageBreak/>
              <w:t>1936 онд бичсэн "Давтамжийн цахилгаан цочролын нөлөө" нэртэй судалгааны бүтээлээс гаралтай. Кувенховен, Д.Р. Хукер болон</w:t>
            </w:r>
          </w:p>
          <w:p w14:paraId="4521B84C"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Э.Л. Лоц.</w:t>
            </w:r>
          </w:p>
          <w:p w14:paraId="39A808B6" w14:textId="77777777" w:rsidR="00A832C9" w:rsidRPr="007641F1" w:rsidRDefault="00A832C9" w:rsidP="005267A0">
            <w:pPr>
              <w:spacing w:after="60"/>
              <w:ind w:left="-23"/>
              <w:jc w:val="both"/>
              <w:rPr>
                <w:rFonts w:ascii="Arial" w:hAnsi="Arial" w:cs="Arial"/>
                <w:sz w:val="24"/>
                <w:szCs w:val="24"/>
                <w:lang w:val="ru-RU"/>
              </w:rPr>
            </w:pPr>
          </w:p>
          <w:p w14:paraId="7E63046E"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1.2.42.1</w:t>
            </w:r>
          </w:p>
          <w:p w14:paraId="37ADF9C1" w14:textId="748AA32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ru-RU"/>
              </w:rPr>
              <w:t xml:space="preserve">функциональ хэт </w:t>
            </w:r>
            <w:r w:rsidR="00D44477" w:rsidRPr="007641F1">
              <w:rPr>
                <w:rFonts w:ascii="Arial" w:hAnsi="Arial" w:cs="Arial"/>
                <w:b/>
                <w:bCs/>
                <w:sz w:val="24"/>
                <w:szCs w:val="24"/>
                <w:lang w:val="mn-MN"/>
              </w:rPr>
              <w:t>нам</w:t>
            </w:r>
            <w:r w:rsidRPr="007641F1">
              <w:rPr>
                <w:rFonts w:ascii="Arial" w:hAnsi="Arial" w:cs="Arial"/>
                <w:b/>
                <w:bCs/>
                <w:sz w:val="24"/>
                <w:szCs w:val="24"/>
                <w:lang w:val="ru-RU"/>
              </w:rPr>
              <w:t xml:space="preserve"> хүчдэл </w:t>
            </w:r>
            <w:r w:rsidRPr="007641F1">
              <w:rPr>
                <w:rFonts w:ascii="Arial" w:hAnsi="Arial" w:cs="Arial"/>
                <w:b/>
                <w:bCs/>
                <w:sz w:val="24"/>
                <w:szCs w:val="24"/>
                <w:lang w:val="mn-MN"/>
              </w:rPr>
              <w:t>ФХБХ</w:t>
            </w:r>
          </w:p>
          <w:p w14:paraId="28533C74" w14:textId="77777777" w:rsidR="00A832C9" w:rsidRPr="007641F1" w:rsidRDefault="00A832C9" w:rsidP="005267A0">
            <w:pPr>
              <w:spacing w:after="60"/>
              <w:ind w:left="-23"/>
              <w:jc w:val="both"/>
              <w:rPr>
                <w:rFonts w:ascii="Arial" w:hAnsi="Arial" w:cs="Arial"/>
                <w:b/>
                <w:bCs/>
                <w:sz w:val="24"/>
                <w:szCs w:val="24"/>
                <w:lang w:val="ru-RU"/>
              </w:rPr>
            </w:pPr>
          </w:p>
          <w:p w14:paraId="1C42F1BA" w14:textId="4BB06E54"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mn-MN"/>
              </w:rPr>
              <w:t>АХ</w:t>
            </w:r>
            <w:r w:rsidR="00D44477" w:rsidRPr="007641F1">
              <w:rPr>
                <w:rFonts w:ascii="Arial" w:hAnsi="Arial" w:cs="Arial"/>
                <w:sz w:val="24"/>
                <w:szCs w:val="24"/>
                <w:lang w:val="mn-MN"/>
              </w:rPr>
              <w:t>Н</w:t>
            </w:r>
            <w:r w:rsidRPr="007641F1">
              <w:rPr>
                <w:rFonts w:ascii="Arial" w:hAnsi="Arial" w:cs="Arial"/>
                <w:sz w:val="24"/>
                <w:szCs w:val="24"/>
                <w:lang w:val="mn-MN"/>
              </w:rPr>
              <w:t>ХС</w:t>
            </w:r>
            <w:r w:rsidRPr="007641F1">
              <w:rPr>
                <w:rFonts w:ascii="Arial" w:hAnsi="Arial" w:cs="Arial"/>
                <w:sz w:val="24"/>
                <w:szCs w:val="24"/>
                <w:lang w:val="ru-RU"/>
              </w:rPr>
              <w:t xml:space="preserve"> (эсвэл </w:t>
            </w:r>
            <w:r w:rsidRPr="007641F1">
              <w:rPr>
                <w:rFonts w:ascii="Arial" w:hAnsi="Arial" w:cs="Arial"/>
                <w:b/>
                <w:bCs/>
                <w:sz w:val="24"/>
                <w:szCs w:val="24"/>
                <w:lang w:val="mn-MN"/>
              </w:rPr>
              <w:t xml:space="preserve"> ХХ</w:t>
            </w:r>
            <w:r w:rsidR="00D44477" w:rsidRPr="007641F1">
              <w:rPr>
                <w:rFonts w:ascii="Arial" w:hAnsi="Arial" w:cs="Arial"/>
                <w:b/>
                <w:bCs/>
                <w:sz w:val="24"/>
                <w:szCs w:val="24"/>
                <w:lang w:val="mn-MN"/>
              </w:rPr>
              <w:t>Н</w:t>
            </w:r>
            <w:r w:rsidRPr="007641F1">
              <w:rPr>
                <w:rFonts w:ascii="Arial" w:hAnsi="Arial" w:cs="Arial"/>
                <w:b/>
                <w:bCs/>
                <w:sz w:val="24"/>
                <w:szCs w:val="24"/>
                <w:lang w:val="mn-MN"/>
              </w:rPr>
              <w:t>Х</w:t>
            </w:r>
            <w:r w:rsidRPr="007641F1">
              <w:rPr>
                <w:rFonts w:ascii="Arial" w:hAnsi="Arial" w:cs="Arial"/>
                <w:b/>
                <w:bCs/>
                <w:sz w:val="24"/>
                <w:szCs w:val="24"/>
                <w:lang w:val="ru-RU"/>
              </w:rPr>
              <w:t xml:space="preserve"> </w:t>
            </w:r>
            <w:r w:rsidRPr="007641F1">
              <w:rPr>
                <w:rFonts w:ascii="Arial" w:hAnsi="Arial" w:cs="Arial"/>
                <w:sz w:val="24"/>
                <w:szCs w:val="24"/>
                <w:lang w:val="ru-RU"/>
              </w:rPr>
              <w:t>)-ийн шаардлагыг ханга</w:t>
            </w:r>
            <w:r w:rsidRPr="007641F1">
              <w:rPr>
                <w:rFonts w:ascii="Arial" w:hAnsi="Arial" w:cs="Arial"/>
                <w:sz w:val="24"/>
                <w:szCs w:val="24"/>
                <w:lang w:val="mn-MN"/>
              </w:rPr>
              <w:t>даггүй</w:t>
            </w:r>
            <w:r w:rsidRPr="007641F1">
              <w:rPr>
                <w:rFonts w:ascii="Arial" w:hAnsi="Arial" w:cs="Arial"/>
                <w:sz w:val="24"/>
                <w:szCs w:val="24"/>
                <w:lang w:val="ru-RU"/>
              </w:rPr>
              <w:t xml:space="preserve"> </w:t>
            </w:r>
            <w:r w:rsidRPr="007641F1">
              <w:rPr>
                <w:rFonts w:ascii="Arial" w:hAnsi="Arial" w:cs="Arial"/>
                <w:sz w:val="24"/>
                <w:szCs w:val="24"/>
                <w:lang w:val="mn-MN"/>
              </w:rPr>
              <w:t>ф</w:t>
            </w:r>
            <w:r w:rsidRPr="007641F1">
              <w:rPr>
                <w:rFonts w:ascii="Arial" w:hAnsi="Arial" w:cs="Arial"/>
                <w:sz w:val="24"/>
                <w:szCs w:val="24"/>
                <w:lang w:val="ru-RU"/>
              </w:rPr>
              <w:t xml:space="preserve">ункциональ зорилгоор хийгдсэн хэлхээн дэх </w:t>
            </w:r>
            <w:r w:rsidRPr="007641F1">
              <w:rPr>
                <w:rFonts w:ascii="Arial" w:hAnsi="Arial" w:cs="Arial"/>
                <w:sz w:val="24"/>
                <w:szCs w:val="24"/>
                <w:lang w:val="mn-MN"/>
              </w:rPr>
              <w:t>Х</w:t>
            </w:r>
            <w:r w:rsidR="00D44477" w:rsidRPr="007641F1">
              <w:rPr>
                <w:rFonts w:ascii="Arial" w:hAnsi="Arial" w:cs="Arial"/>
                <w:sz w:val="24"/>
                <w:szCs w:val="24"/>
                <w:lang w:val="mn-MN"/>
              </w:rPr>
              <w:t>Н</w:t>
            </w:r>
            <w:r w:rsidRPr="007641F1">
              <w:rPr>
                <w:rFonts w:ascii="Arial" w:hAnsi="Arial" w:cs="Arial"/>
                <w:sz w:val="24"/>
                <w:szCs w:val="24"/>
                <w:lang w:val="mn-MN"/>
              </w:rPr>
              <w:t>Х</w:t>
            </w:r>
            <w:r w:rsidRPr="007641F1">
              <w:rPr>
                <w:rFonts w:ascii="Arial" w:hAnsi="Arial" w:cs="Arial"/>
                <w:sz w:val="24"/>
                <w:szCs w:val="24"/>
                <w:lang w:val="ru-RU"/>
              </w:rPr>
              <w:t xml:space="preserve"> </w:t>
            </w:r>
          </w:p>
          <w:p w14:paraId="6EEE466B"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1.2.42.2</w:t>
            </w:r>
          </w:p>
          <w:p w14:paraId="46106F48"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mn-MN"/>
              </w:rPr>
              <w:t>АХБХ</w:t>
            </w:r>
            <w:r w:rsidRPr="007641F1">
              <w:rPr>
                <w:rFonts w:ascii="Arial" w:hAnsi="Arial" w:cs="Arial"/>
                <w:b/>
                <w:bCs/>
                <w:sz w:val="24"/>
                <w:szCs w:val="24"/>
                <w:lang w:val="ru-RU"/>
              </w:rPr>
              <w:t xml:space="preserve"> систем</w:t>
            </w:r>
          </w:p>
          <w:p w14:paraId="7F89F318" w14:textId="6A6E9043"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аюулгүй </w:t>
            </w:r>
            <w:r w:rsidRPr="007641F1">
              <w:rPr>
                <w:rFonts w:ascii="Arial" w:hAnsi="Arial" w:cs="Arial"/>
                <w:sz w:val="24"/>
                <w:szCs w:val="24"/>
                <w:lang w:val="mn-MN"/>
              </w:rPr>
              <w:t xml:space="preserve">хэт </w:t>
            </w:r>
            <w:r w:rsidR="00D44477" w:rsidRPr="007641F1">
              <w:rPr>
                <w:rFonts w:ascii="Arial" w:hAnsi="Arial" w:cs="Arial"/>
                <w:sz w:val="24"/>
                <w:szCs w:val="24"/>
                <w:lang w:val="mn-MN"/>
              </w:rPr>
              <w:t>нам</w:t>
            </w:r>
            <w:r w:rsidRPr="007641F1">
              <w:rPr>
                <w:rFonts w:ascii="Arial" w:hAnsi="Arial" w:cs="Arial"/>
                <w:sz w:val="24"/>
                <w:szCs w:val="24"/>
                <w:lang w:val="ru-RU"/>
              </w:rPr>
              <w:t xml:space="preserve"> хүчдэлийн систем</w:t>
            </w:r>
          </w:p>
          <w:p w14:paraId="6A3FED08" w14:textId="14682AEB"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хүчдэл нь хэт </w:t>
            </w:r>
            <w:r w:rsidR="00D44477" w:rsidRPr="007641F1">
              <w:rPr>
                <w:rFonts w:ascii="Arial" w:hAnsi="Arial" w:cs="Arial"/>
                <w:sz w:val="24"/>
                <w:szCs w:val="24"/>
                <w:lang w:val="mn-MN"/>
              </w:rPr>
              <w:t>нам</w:t>
            </w:r>
            <w:r w:rsidRPr="007641F1">
              <w:rPr>
                <w:rFonts w:ascii="Arial" w:hAnsi="Arial" w:cs="Arial"/>
                <w:sz w:val="24"/>
                <w:szCs w:val="24"/>
                <w:lang w:val="ru-RU"/>
              </w:rPr>
              <w:t xml:space="preserve"> хүчдэлийн утгаас хэтэрч болохгүй цахилгаан систем</w:t>
            </w:r>
          </w:p>
          <w:p w14:paraId="31753BED" w14:textId="77777777" w:rsidR="00A832C9" w:rsidRPr="007641F1" w:rsidRDefault="00A832C9" w:rsidP="005267A0">
            <w:pPr>
              <w:spacing w:after="60"/>
              <w:ind w:left="-23"/>
              <w:jc w:val="both"/>
              <w:rPr>
                <w:rFonts w:ascii="Arial" w:hAnsi="Arial" w:cs="Arial"/>
                <w:sz w:val="24"/>
                <w:szCs w:val="24"/>
                <w:lang w:val="ru-RU"/>
              </w:rPr>
            </w:pPr>
          </w:p>
          <w:p w14:paraId="7988BBC6"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хэвийн нөхцөлд ба</w:t>
            </w:r>
          </w:p>
          <w:p w14:paraId="0D98A27A"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 бусад цахилгаан хэлхээн дэх газардуулгын </w:t>
            </w:r>
            <w:r w:rsidRPr="007641F1">
              <w:rPr>
                <w:rFonts w:ascii="Arial" w:hAnsi="Arial" w:cs="Arial"/>
                <w:sz w:val="24"/>
                <w:szCs w:val="24"/>
                <w:lang w:val="mn-MN"/>
              </w:rPr>
              <w:t>гэмтлийг</w:t>
            </w:r>
            <w:r w:rsidRPr="007641F1">
              <w:rPr>
                <w:rFonts w:ascii="Arial" w:hAnsi="Arial" w:cs="Arial"/>
                <w:sz w:val="24"/>
                <w:szCs w:val="24"/>
                <w:lang w:val="ru-RU"/>
              </w:rPr>
              <w:t xml:space="preserve"> оруулаад нэг гэмтлийн нөхцөлд</w:t>
            </w:r>
          </w:p>
          <w:p w14:paraId="339DEC6D" w14:textId="77777777" w:rsidR="00A832C9" w:rsidRPr="007641F1" w:rsidRDefault="00A832C9" w:rsidP="005267A0">
            <w:pPr>
              <w:spacing w:after="60"/>
              <w:ind w:left="-23"/>
              <w:jc w:val="both"/>
              <w:rPr>
                <w:rFonts w:ascii="Arial" w:hAnsi="Arial" w:cs="Arial"/>
                <w:sz w:val="24"/>
                <w:szCs w:val="24"/>
                <w:lang w:val="ru-RU"/>
              </w:rPr>
            </w:pPr>
          </w:p>
          <w:p w14:paraId="4C83DDB9"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mn-MN"/>
              </w:rPr>
              <w:t>Тайлбар 1</w:t>
            </w:r>
            <w:r w:rsidRPr="007641F1">
              <w:rPr>
                <w:rFonts w:ascii="Arial" w:hAnsi="Arial" w:cs="Arial"/>
                <w:sz w:val="24"/>
                <w:szCs w:val="24"/>
                <w:lang w:val="ru-RU"/>
              </w:rPr>
              <w:t>: Энэхүү баримт бичигт "</w:t>
            </w:r>
            <w:r w:rsidRPr="007641F1">
              <w:rPr>
                <w:rFonts w:ascii="Arial" w:hAnsi="Arial" w:cs="Arial"/>
                <w:sz w:val="24"/>
                <w:szCs w:val="24"/>
                <w:lang w:val="mn-MN"/>
              </w:rPr>
              <w:t>АХБХ</w:t>
            </w:r>
            <w:r w:rsidRPr="007641F1">
              <w:rPr>
                <w:rFonts w:ascii="Arial" w:hAnsi="Arial" w:cs="Arial"/>
                <w:sz w:val="24"/>
                <w:szCs w:val="24"/>
                <w:lang w:val="ru-RU"/>
              </w:rPr>
              <w:t xml:space="preserve">" гэсэн нэр томъёог </w:t>
            </w:r>
            <w:r w:rsidRPr="007641F1">
              <w:rPr>
                <w:rFonts w:ascii="Arial" w:hAnsi="Arial" w:cs="Arial"/>
                <w:sz w:val="24"/>
                <w:szCs w:val="24"/>
                <w:lang w:val="mn-MN"/>
              </w:rPr>
              <w:t xml:space="preserve"> АХБХ</w:t>
            </w:r>
            <w:r w:rsidRPr="007641F1">
              <w:rPr>
                <w:rFonts w:ascii="Arial" w:hAnsi="Arial" w:cs="Arial"/>
                <w:sz w:val="24"/>
                <w:szCs w:val="24"/>
                <w:lang w:val="ru-RU"/>
              </w:rPr>
              <w:t xml:space="preserve">  системий</w:t>
            </w:r>
            <w:r w:rsidRPr="007641F1">
              <w:rPr>
                <w:rFonts w:ascii="Arial" w:hAnsi="Arial" w:cs="Arial"/>
                <w:sz w:val="24"/>
                <w:szCs w:val="24"/>
                <w:lang w:val="mn-MN"/>
              </w:rPr>
              <w:t xml:space="preserve">н тухай ярих үед </w:t>
            </w:r>
            <w:r w:rsidRPr="007641F1">
              <w:rPr>
                <w:rFonts w:ascii="Arial" w:hAnsi="Arial" w:cs="Arial"/>
                <w:sz w:val="24"/>
                <w:szCs w:val="24"/>
                <w:lang w:val="ru-RU"/>
              </w:rPr>
              <w:t>ашигласан болно.</w:t>
            </w:r>
          </w:p>
          <w:p w14:paraId="79DDF106" w14:textId="77777777" w:rsidR="00A832C9" w:rsidRPr="007641F1" w:rsidRDefault="00A832C9" w:rsidP="005267A0">
            <w:pPr>
              <w:spacing w:after="60"/>
              <w:ind w:left="-23"/>
              <w:jc w:val="both"/>
              <w:rPr>
                <w:rFonts w:ascii="Arial" w:hAnsi="Arial" w:cs="Arial"/>
                <w:sz w:val="24"/>
                <w:szCs w:val="24"/>
                <w:lang w:val="ru-RU"/>
              </w:rPr>
            </w:pPr>
          </w:p>
          <w:p w14:paraId="527465D2"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highlight w:val="yellow"/>
                <w:lang w:val="ru-RU"/>
              </w:rPr>
              <w:t>Тайлбар 2:  хувьсах гүйдлийн 5</w:t>
            </w:r>
            <w:r w:rsidRPr="007641F1">
              <w:rPr>
                <w:rFonts w:ascii="Arial" w:hAnsi="Arial" w:cs="Arial"/>
                <w:sz w:val="24"/>
                <w:szCs w:val="24"/>
                <w:highlight w:val="yellow"/>
                <w:lang w:val="mn-MN"/>
              </w:rPr>
              <w:t>0</w:t>
            </w:r>
            <w:r w:rsidRPr="007641F1">
              <w:rPr>
                <w:rFonts w:ascii="Arial" w:hAnsi="Arial" w:cs="Arial"/>
                <w:sz w:val="24"/>
                <w:szCs w:val="24"/>
                <w:highlight w:val="yellow"/>
                <w:lang w:val="ru-RU"/>
              </w:rPr>
              <w:t>В</w:t>
            </w:r>
            <w:r w:rsidRPr="007641F1">
              <w:rPr>
                <w:rFonts w:ascii="Arial" w:hAnsi="Arial" w:cs="Arial"/>
                <w:sz w:val="24"/>
                <w:szCs w:val="24"/>
                <w:highlight w:val="yellow"/>
                <w:lang w:val="mn-MN"/>
              </w:rPr>
              <w:t>-ийн</w:t>
            </w:r>
            <w:r w:rsidRPr="007641F1">
              <w:rPr>
                <w:rFonts w:ascii="Arial" w:hAnsi="Arial" w:cs="Arial"/>
                <w:sz w:val="24"/>
                <w:szCs w:val="24"/>
                <w:highlight w:val="yellow"/>
                <w:lang w:val="ru-RU"/>
              </w:rPr>
              <w:t xml:space="preserve"> </w:t>
            </w:r>
            <w:r w:rsidRPr="007641F1">
              <w:rPr>
                <w:rFonts w:ascii="Arial" w:hAnsi="Arial" w:cs="Arial"/>
                <w:sz w:val="24"/>
                <w:szCs w:val="24"/>
                <w:highlight w:val="yellow"/>
                <w:lang w:val="mn-MN"/>
              </w:rPr>
              <w:t xml:space="preserve">КДЯ </w:t>
            </w:r>
            <w:r w:rsidRPr="007641F1">
              <w:rPr>
                <w:rFonts w:ascii="Arial" w:hAnsi="Arial" w:cs="Arial"/>
                <w:sz w:val="24"/>
                <w:szCs w:val="24"/>
                <w:highlight w:val="yellow"/>
                <w:lang w:val="ru-RU"/>
              </w:rPr>
              <w:t>буюу  тогтмол гүйдлийн 120 В долгионгүй хүчдэлээс бага хамгийн их хүчдэл</w:t>
            </w:r>
            <w:r w:rsidRPr="007641F1">
              <w:rPr>
                <w:rFonts w:ascii="Arial" w:hAnsi="Arial" w:cs="Arial"/>
                <w:sz w:val="24"/>
                <w:szCs w:val="24"/>
                <w:highlight w:val="yellow"/>
                <w:lang w:val="mn-MN"/>
              </w:rPr>
              <w:t xml:space="preserve"> нь</w:t>
            </w:r>
            <w:r w:rsidRPr="007641F1">
              <w:rPr>
                <w:rFonts w:ascii="Arial" w:hAnsi="Arial" w:cs="Arial"/>
                <w:sz w:val="24"/>
                <w:szCs w:val="24"/>
                <w:highlight w:val="yellow"/>
                <w:lang w:val="ru-RU"/>
              </w:rPr>
              <w:t xml:space="preserve">  тусгай шаардлагад ялангуяа  зөвшөөр</w:t>
            </w:r>
            <w:r w:rsidRPr="007641F1">
              <w:rPr>
                <w:rFonts w:ascii="Arial" w:hAnsi="Arial" w:cs="Arial"/>
                <w:sz w:val="24"/>
                <w:szCs w:val="24"/>
                <w:highlight w:val="yellow"/>
                <w:lang w:val="mn-MN"/>
              </w:rPr>
              <w:t>өгдсөн</w:t>
            </w:r>
            <w:r w:rsidRPr="007641F1">
              <w:rPr>
                <w:rFonts w:ascii="Arial" w:hAnsi="Arial" w:cs="Arial"/>
                <w:sz w:val="24"/>
                <w:szCs w:val="24"/>
                <w:highlight w:val="yellow"/>
                <w:lang w:val="ru-RU"/>
              </w:rPr>
              <w:t xml:space="preserve"> гүйдэл дамжуулах хэсгүүдтэй шууд </w:t>
            </w:r>
            <w:r w:rsidRPr="007641F1">
              <w:rPr>
                <w:rFonts w:ascii="Arial" w:hAnsi="Arial" w:cs="Arial"/>
                <w:sz w:val="24"/>
                <w:szCs w:val="24"/>
                <w:highlight w:val="yellow"/>
                <w:lang w:val="mn-MN"/>
              </w:rPr>
              <w:t>холбогдож байхад</w:t>
            </w:r>
            <w:r w:rsidRPr="007641F1">
              <w:rPr>
                <w:rFonts w:ascii="Arial" w:hAnsi="Arial" w:cs="Arial"/>
                <w:sz w:val="24"/>
                <w:szCs w:val="24"/>
                <w:highlight w:val="yellow"/>
                <w:lang w:val="ru-RU"/>
              </w:rPr>
              <w:t xml:space="preserve"> </w:t>
            </w:r>
            <w:r w:rsidRPr="007641F1">
              <w:rPr>
                <w:rFonts w:ascii="Arial" w:hAnsi="Arial" w:cs="Arial"/>
                <w:sz w:val="24"/>
                <w:szCs w:val="24"/>
                <w:highlight w:val="yellow"/>
                <w:lang w:val="mn-MN"/>
              </w:rPr>
              <w:t>заасан байж болно.</w:t>
            </w:r>
          </w:p>
          <w:p w14:paraId="5672FFD5" w14:textId="77777777" w:rsidR="00A832C9" w:rsidRPr="007641F1" w:rsidRDefault="00A832C9" w:rsidP="005267A0">
            <w:pPr>
              <w:spacing w:after="60"/>
              <w:ind w:left="-23"/>
              <w:jc w:val="both"/>
              <w:rPr>
                <w:rFonts w:ascii="Arial" w:hAnsi="Arial" w:cs="Arial"/>
                <w:sz w:val="24"/>
                <w:szCs w:val="24"/>
                <w:lang w:val="ru-RU"/>
              </w:rPr>
            </w:pPr>
          </w:p>
          <w:p w14:paraId="14CD605A"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[ЭХ СУРВАЛЖ: IEC 60050-826:2004, 826-12-31, өөрчилсөн – Тэмдэглэл нэмэгдсэн.]</w:t>
            </w:r>
          </w:p>
          <w:p w14:paraId="25F62B99" w14:textId="77777777" w:rsidR="00A832C9" w:rsidRPr="007641F1" w:rsidRDefault="00A832C9" w:rsidP="005267A0">
            <w:pPr>
              <w:spacing w:after="60"/>
              <w:ind w:left="-23"/>
              <w:jc w:val="both"/>
              <w:rPr>
                <w:rFonts w:ascii="Arial" w:hAnsi="Arial" w:cs="Arial"/>
                <w:sz w:val="24"/>
                <w:szCs w:val="24"/>
                <w:lang w:val="ru-RU"/>
              </w:rPr>
            </w:pPr>
          </w:p>
          <w:p w14:paraId="6FF34A52"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1.2.42.3</w:t>
            </w:r>
          </w:p>
          <w:p w14:paraId="63771F67" w14:textId="56BB3C0F"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mn-MN"/>
              </w:rPr>
              <w:t>ХХ</w:t>
            </w:r>
            <w:r w:rsidR="00C17814" w:rsidRPr="007641F1">
              <w:rPr>
                <w:rFonts w:ascii="Arial" w:hAnsi="Arial" w:cs="Arial"/>
                <w:b/>
                <w:bCs/>
                <w:sz w:val="24"/>
                <w:szCs w:val="24"/>
                <w:lang w:val="mn-MN"/>
              </w:rPr>
              <w:t>Н</w:t>
            </w:r>
            <w:r w:rsidRPr="007641F1">
              <w:rPr>
                <w:rFonts w:ascii="Arial" w:hAnsi="Arial" w:cs="Arial"/>
                <w:b/>
                <w:bCs/>
                <w:sz w:val="24"/>
                <w:szCs w:val="24"/>
                <w:lang w:val="mn-MN"/>
              </w:rPr>
              <w:t>Х</w:t>
            </w:r>
            <w:r w:rsidRPr="007641F1">
              <w:rPr>
                <w:rFonts w:ascii="Arial" w:hAnsi="Arial" w:cs="Arial"/>
                <w:b/>
                <w:bCs/>
                <w:sz w:val="24"/>
                <w:szCs w:val="24"/>
                <w:lang w:val="ru-RU"/>
              </w:rPr>
              <w:t xml:space="preserve"> систем</w:t>
            </w:r>
          </w:p>
          <w:p w14:paraId="6BFC96BF" w14:textId="0B146128"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хамгаалалтын </w:t>
            </w:r>
            <w:r w:rsidRPr="007641F1">
              <w:rPr>
                <w:rFonts w:ascii="Arial" w:hAnsi="Arial" w:cs="Arial"/>
                <w:sz w:val="24"/>
                <w:szCs w:val="24"/>
                <w:lang w:val="mn-MN"/>
              </w:rPr>
              <w:t>хэт</w:t>
            </w:r>
            <w:r w:rsidRPr="007641F1">
              <w:rPr>
                <w:rFonts w:ascii="Arial" w:hAnsi="Arial" w:cs="Arial"/>
                <w:sz w:val="24"/>
                <w:szCs w:val="24"/>
                <w:lang w:val="ru-RU"/>
              </w:rPr>
              <w:t xml:space="preserve"> </w:t>
            </w:r>
            <w:r w:rsidR="00C17814" w:rsidRPr="007641F1">
              <w:rPr>
                <w:rFonts w:ascii="Arial" w:hAnsi="Arial" w:cs="Arial"/>
                <w:sz w:val="24"/>
                <w:szCs w:val="24"/>
                <w:lang w:val="mn-MN"/>
              </w:rPr>
              <w:t>нам</w:t>
            </w:r>
            <w:r w:rsidRPr="007641F1">
              <w:rPr>
                <w:rFonts w:ascii="Arial" w:hAnsi="Arial" w:cs="Arial"/>
                <w:sz w:val="24"/>
                <w:szCs w:val="24"/>
                <w:lang w:val="ru-RU"/>
              </w:rPr>
              <w:t xml:space="preserve"> хүчдэлийн систем</w:t>
            </w:r>
          </w:p>
          <w:p w14:paraId="542FFF8B" w14:textId="332FA9D6"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хүчдэл нь хэт </w:t>
            </w:r>
            <w:r w:rsidR="00D44477" w:rsidRPr="007641F1">
              <w:rPr>
                <w:rFonts w:ascii="Arial" w:hAnsi="Arial" w:cs="Arial"/>
                <w:sz w:val="24"/>
                <w:szCs w:val="24"/>
                <w:lang w:val="mn-MN"/>
              </w:rPr>
              <w:t>нам</w:t>
            </w:r>
            <w:r w:rsidRPr="007641F1">
              <w:rPr>
                <w:rFonts w:ascii="Arial" w:hAnsi="Arial" w:cs="Arial"/>
                <w:sz w:val="24"/>
                <w:szCs w:val="24"/>
                <w:lang w:val="ru-RU"/>
              </w:rPr>
              <w:t xml:space="preserve"> хүчдэлийн утгаас хэтэрч болохгүй цахилгаан систем</w:t>
            </w:r>
          </w:p>
          <w:p w14:paraId="506B4F89"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хэвийн нөхцөлд ба</w:t>
            </w:r>
          </w:p>
          <w:p w14:paraId="3FD72505"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бусад цахилгаан хэлхээн дэх газардуулгын гэмтлээс бусад тохиолдолд нэг гэмтлийн нөхцөлд</w:t>
            </w:r>
          </w:p>
          <w:p w14:paraId="028B7D6B" w14:textId="37A780B4"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mn-MN"/>
              </w:rPr>
              <w:t>Тайлбар</w:t>
            </w:r>
            <w:r w:rsidRPr="007641F1">
              <w:rPr>
                <w:rFonts w:ascii="Arial" w:hAnsi="Arial" w:cs="Arial"/>
                <w:sz w:val="24"/>
                <w:szCs w:val="24"/>
                <w:lang w:val="ru-RU"/>
              </w:rPr>
              <w:t xml:space="preserve"> 1: Энэхүү баримт бичигт "</w:t>
            </w:r>
            <w:r w:rsidRPr="007641F1">
              <w:rPr>
                <w:rFonts w:ascii="Arial" w:hAnsi="Arial" w:cs="Arial"/>
                <w:sz w:val="24"/>
                <w:szCs w:val="24"/>
                <w:lang w:val="mn-MN"/>
              </w:rPr>
              <w:t>ХХ</w:t>
            </w:r>
            <w:r w:rsidR="00C17814" w:rsidRPr="007641F1">
              <w:rPr>
                <w:rFonts w:ascii="Arial" w:hAnsi="Arial" w:cs="Arial"/>
                <w:sz w:val="24"/>
                <w:szCs w:val="24"/>
                <w:lang w:val="mn-MN"/>
              </w:rPr>
              <w:t>Н</w:t>
            </w:r>
            <w:r w:rsidRPr="007641F1">
              <w:rPr>
                <w:rFonts w:ascii="Arial" w:hAnsi="Arial" w:cs="Arial"/>
                <w:sz w:val="24"/>
                <w:szCs w:val="24"/>
                <w:lang w:val="mn-MN"/>
              </w:rPr>
              <w:t>Х</w:t>
            </w:r>
            <w:r w:rsidRPr="007641F1">
              <w:rPr>
                <w:rFonts w:ascii="Arial" w:hAnsi="Arial" w:cs="Arial"/>
                <w:sz w:val="24"/>
                <w:szCs w:val="24"/>
                <w:lang w:val="ru-RU"/>
              </w:rPr>
              <w:t>" гэсэн нэр томъёог "</w:t>
            </w:r>
            <w:r w:rsidRPr="007641F1">
              <w:rPr>
                <w:rFonts w:ascii="Arial" w:hAnsi="Arial" w:cs="Arial"/>
                <w:sz w:val="24"/>
                <w:szCs w:val="24"/>
                <w:lang w:val="mn-MN"/>
              </w:rPr>
              <w:t>ХХ</w:t>
            </w:r>
            <w:r w:rsidR="00C17814" w:rsidRPr="007641F1">
              <w:rPr>
                <w:rFonts w:ascii="Arial" w:hAnsi="Arial" w:cs="Arial"/>
                <w:sz w:val="24"/>
                <w:szCs w:val="24"/>
                <w:lang w:val="mn-MN"/>
              </w:rPr>
              <w:t>Н</w:t>
            </w:r>
            <w:r w:rsidRPr="007641F1">
              <w:rPr>
                <w:rFonts w:ascii="Arial" w:hAnsi="Arial" w:cs="Arial"/>
                <w:sz w:val="24"/>
                <w:szCs w:val="24"/>
                <w:lang w:val="mn-MN"/>
              </w:rPr>
              <w:t>Х</w:t>
            </w:r>
            <w:r w:rsidRPr="007641F1">
              <w:rPr>
                <w:rFonts w:ascii="Arial" w:hAnsi="Arial" w:cs="Arial"/>
                <w:sz w:val="24"/>
                <w:szCs w:val="24"/>
                <w:lang w:val="ru-RU"/>
              </w:rPr>
              <w:t>"  системийг хэлж байгаа тохиолдолд ашигласан болно.</w:t>
            </w:r>
          </w:p>
          <w:p w14:paraId="3C571F0E" w14:textId="77777777" w:rsidR="00A832C9" w:rsidRPr="007641F1" w:rsidRDefault="00A832C9" w:rsidP="005267A0">
            <w:pPr>
              <w:spacing w:after="60"/>
              <w:ind w:left="-23"/>
              <w:jc w:val="both"/>
              <w:rPr>
                <w:rFonts w:ascii="Arial" w:hAnsi="Arial" w:cs="Arial"/>
                <w:sz w:val="24"/>
                <w:szCs w:val="24"/>
                <w:lang w:val="ru-RU"/>
              </w:rPr>
            </w:pPr>
          </w:p>
          <w:p w14:paraId="754F23DE"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lastRenderedPageBreak/>
              <w:t>[ЭХ СУРВАЛЖ: IEC 60050-826:2004, 826-12-32, өөрчилсөн – Тэмдэглэл нэмэгдсэн.]</w:t>
            </w:r>
          </w:p>
          <w:p w14:paraId="781FECF0" w14:textId="77777777" w:rsidR="00A832C9" w:rsidRPr="007641F1" w:rsidRDefault="00A832C9" w:rsidP="005267A0">
            <w:pPr>
              <w:spacing w:after="60"/>
              <w:ind w:left="-23"/>
              <w:jc w:val="both"/>
              <w:rPr>
                <w:rFonts w:ascii="Arial" w:hAnsi="Arial" w:cs="Arial"/>
                <w:sz w:val="24"/>
                <w:szCs w:val="24"/>
                <w:lang w:val="ru-RU"/>
              </w:rPr>
            </w:pPr>
          </w:p>
          <w:p w14:paraId="7BD1A59A"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1.2.43</w:t>
            </w:r>
          </w:p>
          <w:p w14:paraId="34CAECDF"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ажлын хүчдэл</w:t>
            </w:r>
          </w:p>
          <w:p w14:paraId="67EDFE73"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 xml:space="preserve">Нээлттэй хэлхээний нөхцөлд </w:t>
            </w:r>
            <w:r w:rsidRPr="007641F1">
              <w:rPr>
                <w:rFonts w:ascii="Arial" w:hAnsi="Arial" w:cs="Arial"/>
                <w:sz w:val="24"/>
                <w:szCs w:val="24"/>
                <w:lang w:val="mn-MN"/>
              </w:rPr>
              <w:t>буюу</w:t>
            </w:r>
            <w:r w:rsidRPr="007641F1">
              <w:rPr>
                <w:rFonts w:ascii="Arial" w:hAnsi="Arial" w:cs="Arial"/>
                <w:sz w:val="24"/>
                <w:szCs w:val="24"/>
                <w:lang w:val="ru-RU"/>
              </w:rPr>
              <w:t xml:space="preserve"> хэвийн  ажиллагааны үед шилжилтийн үеийг </w:t>
            </w:r>
            <w:r w:rsidRPr="007641F1">
              <w:rPr>
                <w:rFonts w:ascii="Arial" w:hAnsi="Arial" w:cs="Arial"/>
                <w:sz w:val="24"/>
                <w:szCs w:val="24"/>
                <w:lang w:val="mn-MN"/>
              </w:rPr>
              <w:t>алгасаад</w:t>
            </w:r>
            <w:r w:rsidRPr="007641F1">
              <w:rPr>
                <w:rFonts w:ascii="Arial" w:hAnsi="Arial" w:cs="Arial"/>
                <w:sz w:val="24"/>
                <w:szCs w:val="24"/>
                <w:lang w:val="ru-RU"/>
              </w:rPr>
              <w:t xml:space="preserve">, </w:t>
            </w:r>
            <w:r w:rsidRPr="007641F1">
              <w:rPr>
                <w:rFonts w:ascii="Arial" w:hAnsi="Arial" w:cs="Arial"/>
                <w:sz w:val="24"/>
                <w:szCs w:val="24"/>
                <w:lang w:val="mn-MN"/>
              </w:rPr>
              <w:t>тогтоосон</w:t>
            </w:r>
            <w:r w:rsidRPr="007641F1">
              <w:rPr>
                <w:rFonts w:ascii="Arial" w:hAnsi="Arial" w:cs="Arial"/>
                <w:sz w:val="24"/>
                <w:szCs w:val="24"/>
                <w:lang w:val="ru-RU"/>
              </w:rPr>
              <w:t xml:space="preserve"> тэжээлийн </w:t>
            </w:r>
            <w:r w:rsidRPr="007641F1">
              <w:rPr>
                <w:rFonts w:ascii="Arial" w:hAnsi="Arial" w:cs="Arial"/>
                <w:sz w:val="24"/>
                <w:szCs w:val="24"/>
                <w:lang w:val="mn-MN"/>
              </w:rPr>
              <w:t>хүчдэлд</w:t>
            </w:r>
            <w:r w:rsidRPr="007641F1">
              <w:rPr>
                <w:rFonts w:ascii="Arial" w:hAnsi="Arial" w:cs="Arial"/>
                <w:sz w:val="24"/>
                <w:szCs w:val="24"/>
                <w:lang w:val="ru-RU"/>
              </w:rPr>
              <w:t xml:space="preserve"> ямар ч тусгаарлагч дээр үүсч болох хамгийн өндөр </w:t>
            </w:r>
            <w:r w:rsidRPr="007641F1">
              <w:rPr>
                <w:rFonts w:ascii="Arial" w:hAnsi="Arial" w:cs="Arial"/>
                <w:sz w:val="24"/>
                <w:szCs w:val="24"/>
                <w:lang w:val="mn-MN"/>
              </w:rPr>
              <w:t xml:space="preserve"> </w:t>
            </w:r>
            <w:r w:rsidRPr="007641F1">
              <w:rPr>
                <w:rFonts w:ascii="Arial" w:hAnsi="Arial" w:cs="Arial"/>
                <w:sz w:val="24"/>
                <w:szCs w:val="24"/>
                <w:lang w:val="ru-RU"/>
              </w:rPr>
              <w:t xml:space="preserve"> хүчд</w:t>
            </w:r>
            <w:r w:rsidRPr="007641F1">
              <w:rPr>
                <w:rFonts w:ascii="Arial" w:hAnsi="Arial" w:cs="Arial"/>
                <w:sz w:val="24"/>
                <w:szCs w:val="24"/>
                <w:lang w:val="mn-MN"/>
              </w:rPr>
              <w:t>лийн хэмжээ</w:t>
            </w:r>
          </w:p>
          <w:p w14:paraId="30478102" w14:textId="77777777" w:rsidR="00A832C9" w:rsidRPr="007641F1" w:rsidRDefault="00A832C9" w:rsidP="005267A0">
            <w:pPr>
              <w:spacing w:after="60"/>
              <w:ind w:left="-23"/>
              <w:jc w:val="both"/>
              <w:rPr>
                <w:rFonts w:ascii="Arial" w:hAnsi="Arial" w:cs="Arial"/>
                <w:sz w:val="24"/>
                <w:szCs w:val="24"/>
                <w:lang w:val="ru-RU"/>
              </w:rPr>
            </w:pPr>
          </w:p>
          <w:p w14:paraId="422CED89"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ru-RU"/>
              </w:rPr>
              <w:t>1.2.43.1</w:t>
            </w:r>
          </w:p>
          <w:p w14:paraId="50A1895E" w14:textId="77777777" w:rsidR="00A832C9" w:rsidRPr="007641F1" w:rsidRDefault="00A832C9" w:rsidP="005267A0">
            <w:pPr>
              <w:spacing w:after="60"/>
              <w:ind w:left="-23"/>
              <w:jc w:val="both"/>
              <w:rPr>
                <w:rFonts w:ascii="Arial" w:hAnsi="Arial" w:cs="Arial"/>
                <w:b/>
                <w:bCs/>
                <w:sz w:val="24"/>
                <w:szCs w:val="24"/>
                <w:lang w:val="ru-RU"/>
              </w:rPr>
            </w:pPr>
            <w:r w:rsidRPr="007641F1">
              <w:rPr>
                <w:rFonts w:ascii="Arial" w:hAnsi="Arial" w:cs="Arial"/>
                <w:b/>
                <w:bCs/>
                <w:sz w:val="24"/>
                <w:szCs w:val="24"/>
                <w:lang w:val="mn-MN"/>
              </w:rPr>
              <w:t xml:space="preserve"> Ажлын үеийн </w:t>
            </w:r>
            <w:r w:rsidRPr="007641F1">
              <w:rPr>
                <w:rFonts w:ascii="Arial" w:hAnsi="Arial" w:cs="Arial"/>
                <w:b/>
                <w:bCs/>
                <w:sz w:val="24"/>
                <w:szCs w:val="24"/>
                <w:lang w:val="ru-RU"/>
              </w:rPr>
              <w:t xml:space="preserve"> гаралтын хамгийн их оргил хүчдэл</w:t>
            </w:r>
          </w:p>
          <w:p w14:paraId="601FCADD" w14:textId="77777777" w:rsidR="00A832C9" w:rsidRPr="007641F1" w:rsidRDefault="00A832C9" w:rsidP="005267A0">
            <w:pPr>
              <w:spacing w:after="60"/>
              <w:ind w:left="-23"/>
              <w:jc w:val="both"/>
              <w:rPr>
                <w:rFonts w:ascii="Arial" w:hAnsi="Arial" w:cs="Arial"/>
                <w:sz w:val="24"/>
                <w:szCs w:val="24"/>
                <w:lang w:val="ru-RU"/>
              </w:rPr>
            </w:pPr>
            <w:r w:rsidRPr="007641F1">
              <w:rPr>
                <w:rFonts w:ascii="Arial" w:hAnsi="Arial" w:cs="Arial"/>
                <w:sz w:val="24"/>
                <w:szCs w:val="24"/>
                <w:lang w:val="ru-RU"/>
              </w:rPr>
              <w:t>Û</w:t>
            </w:r>
            <w:r w:rsidRPr="007641F1">
              <w:rPr>
                <w:rFonts w:ascii="Arial" w:hAnsi="Arial" w:cs="Arial"/>
                <w:sz w:val="24"/>
                <w:szCs w:val="24"/>
                <w:vertAlign w:val="subscript"/>
              </w:rPr>
              <w:t>out</w:t>
            </w:r>
          </w:p>
          <w:p w14:paraId="3EB679D2" w14:textId="1B8A11D4"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ru-RU"/>
              </w:rPr>
              <w:t xml:space="preserve">хэвийн </w:t>
            </w:r>
            <w:r w:rsidRPr="007641F1">
              <w:rPr>
                <w:rFonts w:ascii="Arial" w:hAnsi="Arial" w:cs="Arial"/>
                <w:sz w:val="24"/>
                <w:szCs w:val="24"/>
                <w:lang w:val="mn-MN"/>
              </w:rPr>
              <w:t xml:space="preserve">эсвэл </w:t>
            </w:r>
            <w:r w:rsidRPr="007641F1">
              <w:rPr>
                <w:rFonts w:ascii="Arial" w:hAnsi="Arial" w:cs="Arial"/>
                <w:sz w:val="24"/>
                <w:szCs w:val="24"/>
                <w:lang w:val="ru-RU"/>
              </w:rPr>
              <w:t xml:space="preserve">хэвийн бус ажиллагааны үед болон </w:t>
            </w:r>
            <w:r w:rsidRPr="007641F1">
              <w:rPr>
                <w:rFonts w:ascii="Arial" w:hAnsi="Arial" w:cs="Arial"/>
                <w:sz w:val="24"/>
                <w:szCs w:val="24"/>
                <w:lang w:val="mn-MN"/>
              </w:rPr>
              <w:t>шилжилтийн үеийг алгассан</w:t>
            </w:r>
            <w:r w:rsidRPr="007641F1">
              <w:rPr>
                <w:rFonts w:ascii="Arial" w:hAnsi="Arial" w:cs="Arial"/>
                <w:sz w:val="24"/>
                <w:szCs w:val="24"/>
                <w:lang w:val="ru-RU"/>
              </w:rPr>
              <w:t xml:space="preserve"> үе</w:t>
            </w:r>
            <w:r w:rsidRPr="007641F1">
              <w:rPr>
                <w:rFonts w:ascii="Arial" w:hAnsi="Arial" w:cs="Arial"/>
                <w:sz w:val="24"/>
                <w:szCs w:val="24"/>
                <w:lang w:val="mn-MN"/>
              </w:rPr>
              <w:t>ийн</w:t>
            </w:r>
            <w:r w:rsidRPr="007641F1">
              <w:rPr>
                <w:rFonts w:ascii="Arial" w:hAnsi="Arial" w:cs="Arial"/>
                <w:sz w:val="24"/>
                <w:szCs w:val="24"/>
                <w:lang w:val="ru-RU"/>
              </w:rPr>
              <w:t xml:space="preserve"> гаралтын </w:t>
            </w:r>
            <w:r w:rsidR="00037891">
              <w:rPr>
                <w:rFonts w:ascii="Arial" w:hAnsi="Arial" w:cs="Arial"/>
                <w:sz w:val="24"/>
                <w:szCs w:val="24"/>
                <w:lang w:val="ru-RU"/>
              </w:rPr>
              <w:t>холболт</w:t>
            </w:r>
            <w:r w:rsidRPr="007641F1">
              <w:rPr>
                <w:rFonts w:ascii="Arial" w:hAnsi="Arial" w:cs="Arial"/>
                <w:sz w:val="24"/>
                <w:szCs w:val="24"/>
                <w:lang w:val="mn-MN"/>
              </w:rPr>
              <w:t>ын хоорондох буюу гаралтын</w:t>
            </w:r>
            <w:r w:rsidRPr="007641F1">
              <w:rPr>
                <w:rFonts w:ascii="Arial" w:hAnsi="Arial" w:cs="Arial"/>
                <w:sz w:val="24"/>
                <w:szCs w:val="24"/>
                <w:lang w:val="ru-RU"/>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 </w:t>
            </w:r>
            <w:r w:rsidRPr="007641F1">
              <w:rPr>
                <w:rFonts w:ascii="Arial" w:hAnsi="Arial" w:cs="Arial"/>
                <w:sz w:val="24"/>
                <w:szCs w:val="24"/>
                <w:lang w:val="ru-RU"/>
              </w:rPr>
              <w:t>ба газардуулг</w:t>
            </w:r>
            <w:r w:rsidRPr="007641F1">
              <w:rPr>
                <w:rFonts w:ascii="Arial" w:hAnsi="Arial" w:cs="Arial"/>
                <w:sz w:val="24"/>
                <w:szCs w:val="24"/>
                <w:lang w:val="mn-MN"/>
              </w:rPr>
              <w:t>ын хоорондох</w:t>
            </w:r>
            <w:r w:rsidRPr="007641F1">
              <w:rPr>
                <w:rFonts w:ascii="Arial" w:hAnsi="Arial" w:cs="Arial"/>
                <w:sz w:val="24"/>
                <w:szCs w:val="24"/>
                <w:lang w:val="ru-RU"/>
              </w:rPr>
              <w:t>, хамгийн их</w:t>
            </w:r>
            <w:r w:rsidRPr="007641F1">
              <w:rPr>
                <w:rFonts w:ascii="Arial" w:hAnsi="Arial" w:cs="Arial"/>
                <w:sz w:val="24"/>
                <w:szCs w:val="24"/>
                <w:lang w:val="mn-MN"/>
              </w:rPr>
              <w:t xml:space="preserve"> давтамтгай чанартай</w:t>
            </w:r>
            <w:r w:rsidRPr="007641F1">
              <w:rPr>
                <w:rFonts w:ascii="Arial" w:hAnsi="Arial" w:cs="Arial"/>
                <w:sz w:val="24"/>
                <w:szCs w:val="24"/>
                <w:lang w:val="ru-RU"/>
              </w:rPr>
              <w:t xml:space="preserve"> ажлын оргил хүчдэл</w:t>
            </w:r>
          </w:p>
          <w:p w14:paraId="47C3E7C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1.2.43.2</w:t>
            </w:r>
          </w:p>
          <w:p w14:paraId="419E83F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асаах хүчдэл</w:t>
            </w:r>
          </w:p>
          <w:p w14:paraId="793A9FE8" w14:textId="273BF462"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Хийн цахилалтат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асаахад хэрэглэдэг оргил хүчдэл </w:t>
            </w:r>
          </w:p>
          <w:p w14:paraId="5915720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61347-1:2015, 3.46]</w:t>
            </w:r>
          </w:p>
          <w:p w14:paraId="26C556C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7B9F0C5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1.2.43.3</w:t>
            </w:r>
          </w:p>
          <w:p w14:paraId="1FAA90E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асаах импульсийн хүчдэл</w:t>
            </w:r>
          </w:p>
          <w:p w14:paraId="6D8683A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импульс бүрийн  үргэлжлэх хугацааг (сунгалт)    үнэмлэхүй оргил утгын 50%-ийн түвшинд хэмжсэн,10 мс доторх </w:t>
            </w:r>
            <w:r w:rsidRPr="007641F1">
              <w:rPr>
                <w:rFonts w:ascii="Arial" w:hAnsi="Arial" w:cs="Arial"/>
                <w:sz w:val="24"/>
                <w:szCs w:val="24"/>
                <w:lang w:val="mn-MN"/>
              </w:rPr>
              <w:t xml:space="preserve"> 750 </w:t>
            </w:r>
            <w:r w:rsidRPr="007641F1">
              <w:rPr>
                <w:rFonts w:ascii="Arial" w:hAnsi="Arial" w:cs="Arial"/>
                <w:sz w:val="24"/>
                <w:szCs w:val="24"/>
                <w:lang w:val="mn-MN"/>
              </w:rPr>
              <w:t xml:space="preserve">с нийт үргэжлэх хугацаатай (бүх импульсийн үргэлжлэх хугацааны нийлбэр) асаах оргил хүчдэл  </w:t>
            </w:r>
          </w:p>
          <w:p w14:paraId="5C766ACC" w14:textId="77777777" w:rsidR="00A832C9" w:rsidRPr="007641F1" w:rsidRDefault="00A832C9" w:rsidP="005267A0">
            <w:pPr>
              <w:spacing w:after="60"/>
              <w:ind w:left="-23"/>
              <w:jc w:val="both"/>
              <w:rPr>
                <w:rFonts w:ascii="Arial" w:hAnsi="Arial" w:cs="Arial"/>
                <w:sz w:val="24"/>
                <w:szCs w:val="24"/>
                <w:lang w:val="mn-MN"/>
              </w:rPr>
            </w:pPr>
          </w:p>
          <w:p w14:paraId="45EC042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асаах импульсийн долгионы хэлбэрүүдийг асаах импульсийн хүчдэл гэж үздэг, тэр нь  30 кГц-ээс дээш давамгайлсан давтамжийг агуулаагүй буюу  ихэвчлэн өндөр уналттай байх ёстой (20 мс-ийн дараа оргил хүчдэлийн түвшин хамгийн их оргил хүчдэлийн хагасаас бага байх ёстой). Давамгайлсан давтамжийн үнэлгээг IEC 60664-4:2005-ын Хавсралт Е-ээс харна уу.</w:t>
            </w:r>
          </w:p>
          <w:p w14:paraId="0A672EAC" w14:textId="77777777" w:rsidR="00A832C9" w:rsidRPr="007641F1" w:rsidRDefault="00A832C9" w:rsidP="005267A0">
            <w:pPr>
              <w:spacing w:after="60"/>
              <w:ind w:left="-23"/>
              <w:jc w:val="both"/>
              <w:rPr>
                <w:rFonts w:ascii="Arial" w:hAnsi="Arial" w:cs="Arial"/>
                <w:sz w:val="24"/>
                <w:szCs w:val="24"/>
                <w:lang w:val="mn-MN"/>
              </w:rPr>
            </w:pPr>
          </w:p>
          <w:p w14:paraId="3376374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61347-1:2015, 3.46.1]</w:t>
            </w:r>
          </w:p>
          <w:p w14:paraId="5934755D" w14:textId="77777777" w:rsidR="00A832C9" w:rsidRPr="007641F1" w:rsidRDefault="00A832C9" w:rsidP="005267A0">
            <w:pPr>
              <w:spacing w:after="60"/>
              <w:ind w:left="-23"/>
              <w:jc w:val="both"/>
              <w:rPr>
                <w:rFonts w:ascii="Arial" w:hAnsi="Arial" w:cs="Arial"/>
                <w:b/>
                <w:bCs/>
                <w:sz w:val="24"/>
                <w:szCs w:val="24"/>
                <w:lang w:val="mn-MN"/>
              </w:rPr>
            </w:pPr>
          </w:p>
          <w:p w14:paraId="4C875C4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1.2.43.4</w:t>
            </w:r>
          </w:p>
          <w:p w14:paraId="7FED0F4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эквивалент хувирсан оргил хүчдэл</w:t>
            </w:r>
          </w:p>
          <w:p w14:paraId="446FE2B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Up</w:t>
            </w:r>
          </w:p>
          <w:p w14:paraId="1358A0A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 xml:space="preserve">хувирсан гаралтын оргил хүчдэл, энэ нь   холбогдох давтамжинд   хамгийн муу тохиолдолд  оргил хүчдэл нь асаах импульсийн хүчдэл  болон   хувирах.  </w:t>
            </w:r>
          </w:p>
          <w:p w14:paraId="4A180647" w14:textId="77777777" w:rsidR="00A832C9" w:rsidRPr="007641F1" w:rsidRDefault="00A832C9" w:rsidP="005267A0">
            <w:pPr>
              <w:spacing w:after="60"/>
              <w:ind w:left="-23"/>
              <w:jc w:val="both"/>
              <w:rPr>
                <w:rFonts w:ascii="Arial" w:hAnsi="Arial" w:cs="Arial"/>
                <w:sz w:val="24"/>
                <w:szCs w:val="24"/>
                <w:lang w:val="mn-MN"/>
              </w:rPr>
            </w:pPr>
          </w:p>
          <w:p w14:paraId="16B5A2F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мэдүүлсэн эквивалент хувирсан гаралтын оргил хүчдэлийн  утга нь холбогдох бүрэлдэхүүн хэсгүүдийг сонгоход чухал үзүүлэлт болно.</w:t>
            </w:r>
          </w:p>
          <w:p w14:paraId="5138C686" w14:textId="77777777" w:rsidR="00A832C9" w:rsidRPr="007641F1" w:rsidRDefault="00A832C9" w:rsidP="005267A0">
            <w:pPr>
              <w:spacing w:after="60"/>
              <w:ind w:left="-23"/>
              <w:jc w:val="both"/>
              <w:rPr>
                <w:rFonts w:ascii="Arial" w:hAnsi="Arial" w:cs="Arial"/>
                <w:sz w:val="24"/>
                <w:szCs w:val="24"/>
                <w:lang w:val="mn-MN"/>
              </w:rPr>
            </w:pPr>
          </w:p>
          <w:p w14:paraId="0A24EDC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1.2.43.3-ыг үзнэ үү.</w:t>
            </w:r>
          </w:p>
          <w:p w14:paraId="45C1CE3E" w14:textId="77777777" w:rsidR="00A832C9" w:rsidRPr="007641F1" w:rsidRDefault="00A832C9" w:rsidP="005267A0">
            <w:pPr>
              <w:spacing w:after="60"/>
              <w:ind w:left="-23"/>
              <w:jc w:val="both"/>
              <w:rPr>
                <w:rFonts w:ascii="Arial" w:hAnsi="Arial" w:cs="Arial"/>
                <w:sz w:val="24"/>
                <w:szCs w:val="24"/>
                <w:lang w:val="mn-MN"/>
              </w:rPr>
            </w:pPr>
          </w:p>
          <w:p w14:paraId="3712052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61347-1:2015, 3.47, өөрчилсөн – Тайлбар 3 ба 4-ийг устгасан.]</w:t>
            </w:r>
          </w:p>
          <w:p w14:paraId="495C80D5" w14:textId="77777777" w:rsidR="00A832C9" w:rsidRPr="007641F1" w:rsidRDefault="00A832C9" w:rsidP="005267A0">
            <w:pPr>
              <w:spacing w:after="60"/>
              <w:ind w:left="-23"/>
              <w:jc w:val="both"/>
              <w:rPr>
                <w:rFonts w:ascii="Arial" w:hAnsi="Arial" w:cs="Arial"/>
                <w:sz w:val="24"/>
                <w:szCs w:val="24"/>
                <w:lang w:val="mn-MN"/>
              </w:rPr>
            </w:pPr>
          </w:p>
          <w:p w14:paraId="2BA4D1B4" w14:textId="77777777" w:rsidR="00D44477" w:rsidRPr="007641F1" w:rsidRDefault="00D44477" w:rsidP="005267A0">
            <w:pPr>
              <w:spacing w:after="60"/>
              <w:ind w:left="-23"/>
              <w:jc w:val="both"/>
              <w:rPr>
                <w:rFonts w:ascii="Arial" w:hAnsi="Arial" w:cs="Arial"/>
                <w:b/>
                <w:bCs/>
                <w:sz w:val="24"/>
                <w:szCs w:val="24"/>
                <w:lang w:val="mn-MN"/>
              </w:rPr>
            </w:pPr>
          </w:p>
          <w:p w14:paraId="7CC75925" w14:textId="1B551F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1.2.44</w:t>
            </w:r>
          </w:p>
          <w:p w14:paraId="06B3E49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загвар  туршилт</w:t>
            </w:r>
          </w:p>
          <w:p w14:paraId="3E5644C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тухайн бүтээгдэхүүний загвар нь холбогдох стандартын шаардлагад нийцэж байгаа эсэхийг шалгах зорилгоор загвар туршилтын дээж дээр хийсэн туршилт эсвэл цуврал туршилт</w:t>
            </w:r>
          </w:p>
          <w:p w14:paraId="0E98ABA2" w14:textId="77777777" w:rsidR="00A832C9" w:rsidRPr="007641F1" w:rsidRDefault="00A832C9" w:rsidP="005267A0">
            <w:pPr>
              <w:spacing w:after="60"/>
              <w:ind w:left="-23"/>
              <w:jc w:val="both"/>
              <w:rPr>
                <w:rFonts w:ascii="Arial" w:hAnsi="Arial" w:cs="Arial"/>
                <w:sz w:val="24"/>
                <w:szCs w:val="24"/>
                <w:lang w:val="mn-MN"/>
              </w:rPr>
            </w:pPr>
          </w:p>
          <w:p w14:paraId="11FD219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1.2.45</w:t>
            </w:r>
          </w:p>
          <w:p w14:paraId="36FDAEF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загвар туршилтын сорьц</w:t>
            </w:r>
          </w:p>
          <w:p w14:paraId="3D2DF3C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Загварын туршилтанд зориулж үйлдвэрлэгч эсвэл хариуцагч борлуулагчаас ирүүлсэн нэг буюу хэд хэдэн ижил төстэй нэгжээс бүрдсэн сорьц</w:t>
            </w:r>
          </w:p>
          <w:p w14:paraId="32C352D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1.2.46</w:t>
            </w:r>
          </w:p>
          <w:p w14:paraId="0A4ED77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гараар</w:t>
            </w:r>
          </w:p>
          <w:p w14:paraId="0DAD527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багаж хэрэгсэл ашиглах шаардлагагүй</w:t>
            </w:r>
          </w:p>
          <w:p w14:paraId="4D407AD6" w14:textId="77777777" w:rsidR="00A832C9" w:rsidRPr="007641F1" w:rsidRDefault="00A832C9" w:rsidP="005267A0">
            <w:pPr>
              <w:spacing w:after="60"/>
              <w:ind w:left="-23"/>
              <w:jc w:val="both"/>
              <w:rPr>
                <w:rFonts w:ascii="Arial" w:hAnsi="Arial" w:cs="Arial"/>
                <w:sz w:val="24"/>
                <w:szCs w:val="24"/>
                <w:lang w:val="mn-MN"/>
              </w:rPr>
            </w:pPr>
          </w:p>
          <w:p w14:paraId="3DB55004"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mn-MN"/>
              </w:rPr>
              <w:t>1.2.47</w:t>
            </w:r>
          </w:p>
          <w:p w14:paraId="6FCB6EFC"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mn-MN"/>
              </w:rPr>
              <w:t>холбогч хавчаар</w:t>
            </w:r>
          </w:p>
          <w:p w14:paraId="6A6DA8F7"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дамжуулагчтай цахилгааны холболт хийхэд шаардлагатай гэрэлтүүлгийн хэрэгсэл буюу эд анги</w:t>
            </w:r>
          </w:p>
          <w:p w14:paraId="0BF7E978" w14:textId="77777777" w:rsidR="00A832C9" w:rsidRPr="007641F1" w:rsidRDefault="00A832C9" w:rsidP="005267A0">
            <w:pPr>
              <w:spacing w:after="60"/>
              <w:ind w:left="-29"/>
              <w:contextualSpacing/>
              <w:jc w:val="both"/>
              <w:rPr>
                <w:rFonts w:ascii="Arial" w:hAnsi="Arial" w:cs="Arial"/>
                <w:sz w:val="24"/>
                <w:szCs w:val="24"/>
                <w:lang w:val="mn-MN"/>
              </w:rPr>
            </w:pPr>
          </w:p>
          <w:p w14:paraId="40C45CFC"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Тайлбар 1: 14, 15-р хэсгийг үзнэ үү.</w:t>
            </w:r>
          </w:p>
          <w:p w14:paraId="483018D2" w14:textId="77777777" w:rsidR="00A832C9" w:rsidRPr="007641F1" w:rsidRDefault="00A832C9" w:rsidP="005267A0">
            <w:pPr>
              <w:spacing w:after="60"/>
              <w:ind w:left="-29"/>
              <w:contextualSpacing/>
              <w:jc w:val="both"/>
              <w:rPr>
                <w:rFonts w:ascii="Arial" w:hAnsi="Arial" w:cs="Arial"/>
                <w:sz w:val="24"/>
                <w:szCs w:val="24"/>
                <w:lang w:val="mn-MN"/>
              </w:rPr>
            </w:pPr>
          </w:p>
          <w:p w14:paraId="783511FE"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mn-MN"/>
              </w:rPr>
              <w:t>1.2.48</w:t>
            </w:r>
          </w:p>
          <w:p w14:paraId="27003815" w14:textId="77777777" w:rsidR="00A832C9" w:rsidRPr="007641F1" w:rsidRDefault="00A832C9" w:rsidP="005267A0">
            <w:pPr>
              <w:spacing w:after="60"/>
              <w:ind w:left="-29"/>
              <w:contextualSpacing/>
              <w:jc w:val="both"/>
              <w:rPr>
                <w:rFonts w:ascii="Arial" w:hAnsi="Arial" w:cs="Arial"/>
                <w:b/>
                <w:bCs/>
                <w:sz w:val="24"/>
                <w:szCs w:val="24"/>
                <w:lang w:val="mn-MN"/>
              </w:rPr>
            </w:pPr>
            <w:r w:rsidRPr="007641F1">
              <w:rPr>
                <w:rFonts w:ascii="Arial" w:hAnsi="Arial" w:cs="Arial"/>
                <w:b/>
                <w:bCs/>
                <w:sz w:val="24"/>
                <w:szCs w:val="24"/>
                <w:lang w:val="mn-MN"/>
              </w:rPr>
              <w:t>оролт</w:t>
            </w:r>
          </w:p>
          <w:p w14:paraId="4E744C61" w14:textId="77777777"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t>Хоёр ба түүнээс дээш гэрэлтүүлэгтэй цахилгаан тэжээлийн холболтын систем бөгөөд тэжээлийн дамжуулагч бүрийг нэг хавчаар руу оруулж, гаргадаг.</w:t>
            </w:r>
          </w:p>
          <w:p w14:paraId="5EA2FB67" w14:textId="77777777" w:rsidR="00A832C9" w:rsidRPr="007641F1" w:rsidRDefault="00A832C9" w:rsidP="005267A0">
            <w:pPr>
              <w:spacing w:after="60"/>
              <w:ind w:left="-29"/>
              <w:contextualSpacing/>
              <w:jc w:val="both"/>
              <w:rPr>
                <w:rFonts w:ascii="Arial" w:hAnsi="Arial" w:cs="Arial"/>
                <w:sz w:val="24"/>
                <w:szCs w:val="24"/>
                <w:lang w:val="mn-MN"/>
              </w:rPr>
            </w:pPr>
          </w:p>
          <w:p w14:paraId="2D939A47" w14:textId="514241FD" w:rsidR="00A832C9" w:rsidRPr="007641F1" w:rsidRDefault="00A832C9" w:rsidP="005267A0">
            <w:pPr>
              <w:spacing w:after="60"/>
              <w:ind w:left="-29"/>
              <w:contextualSpacing/>
              <w:jc w:val="both"/>
              <w:rPr>
                <w:rFonts w:ascii="Arial" w:hAnsi="Arial" w:cs="Arial"/>
                <w:sz w:val="24"/>
                <w:szCs w:val="24"/>
                <w:lang w:val="mn-MN"/>
              </w:rPr>
            </w:pPr>
            <w:r w:rsidRPr="007641F1">
              <w:rPr>
                <w:rFonts w:ascii="Arial" w:hAnsi="Arial" w:cs="Arial"/>
                <w:sz w:val="24"/>
                <w:szCs w:val="24"/>
                <w:lang w:val="mn-MN"/>
              </w:rPr>
              <w:lastRenderedPageBreak/>
              <w:t xml:space="preserve">Тайлбар 1: </w:t>
            </w:r>
            <w:r w:rsidR="00037891">
              <w:rPr>
                <w:rFonts w:ascii="Arial" w:hAnsi="Arial" w:cs="Arial"/>
                <w:sz w:val="24"/>
                <w:szCs w:val="24"/>
                <w:lang w:val="mn-MN"/>
              </w:rPr>
              <w:t>Холболт</w:t>
            </w:r>
            <w:r w:rsidRPr="007641F1">
              <w:rPr>
                <w:rFonts w:ascii="Arial" w:hAnsi="Arial" w:cs="Arial"/>
                <w:sz w:val="24"/>
                <w:szCs w:val="24"/>
                <w:lang w:val="mn-MN"/>
              </w:rPr>
              <w:t>тай холбоход хялбар болгохын тулд тэжээлийн дамжуулагчийг таслаж болно (Зураг 20-г үз).</w:t>
            </w:r>
          </w:p>
          <w:p w14:paraId="129252F0" w14:textId="77777777" w:rsidR="00A832C9" w:rsidRPr="007641F1" w:rsidRDefault="00A832C9" w:rsidP="005267A0">
            <w:pPr>
              <w:spacing w:after="60"/>
              <w:ind w:left="-29"/>
              <w:contextualSpacing/>
              <w:jc w:val="both"/>
              <w:rPr>
                <w:rFonts w:ascii="Arial" w:hAnsi="Arial" w:cs="Arial"/>
                <w:sz w:val="24"/>
                <w:szCs w:val="24"/>
                <w:lang w:val="mn-MN"/>
              </w:rPr>
            </w:pPr>
          </w:p>
          <w:p w14:paraId="12847D0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1.2.49</w:t>
            </w:r>
          </w:p>
          <w:p w14:paraId="7FBE60F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  дамжуулагч утас</w:t>
            </w:r>
          </w:p>
          <w:p w14:paraId="4599FC1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эгнээ гэрэлтүүлгийг хооронд нь холбох зориулалттай гэрэлтүүлгээр дамжин өнгөрөх дамжуулагч утас </w:t>
            </w:r>
          </w:p>
          <w:p w14:paraId="3F6969B5" w14:textId="77777777" w:rsidR="00A832C9" w:rsidRPr="007641F1" w:rsidRDefault="00A832C9" w:rsidP="005267A0">
            <w:pPr>
              <w:spacing w:after="60"/>
              <w:ind w:left="-23"/>
              <w:jc w:val="both"/>
              <w:rPr>
                <w:rFonts w:ascii="Arial" w:hAnsi="Arial" w:cs="Arial"/>
                <w:sz w:val="24"/>
                <w:szCs w:val="24"/>
                <w:lang w:val="mn-MN"/>
              </w:rPr>
            </w:pPr>
          </w:p>
          <w:p w14:paraId="4A090CA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Зарим улс орнууд дамжуулагч утсаар холбохыг зөвшөөрдөггүй.</w:t>
            </w:r>
          </w:p>
          <w:p w14:paraId="58387DCC" w14:textId="77777777" w:rsidR="00A832C9" w:rsidRPr="007641F1" w:rsidRDefault="00A832C9" w:rsidP="005267A0">
            <w:pPr>
              <w:spacing w:after="60"/>
              <w:ind w:left="-23"/>
              <w:jc w:val="both"/>
              <w:rPr>
                <w:rFonts w:ascii="Arial" w:hAnsi="Arial" w:cs="Arial"/>
                <w:sz w:val="24"/>
                <w:szCs w:val="24"/>
                <w:lang w:val="mn-MN"/>
              </w:rPr>
            </w:pPr>
          </w:p>
          <w:p w14:paraId="0A3EEE5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Гэрэлтүүлэг нь кабель утасны сүлжээ рүү цахилгаан холболттой эсвэл холбогдоогүй байж болно (Зураг 20-г үз).</w:t>
            </w:r>
          </w:p>
          <w:p w14:paraId="2B4AB41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sz w:val="24"/>
                <w:szCs w:val="24"/>
                <w:lang w:val="mn-MN"/>
              </w:rPr>
              <w:t xml:space="preserve"> </w:t>
            </w:r>
            <w:r w:rsidRPr="007641F1">
              <w:rPr>
                <w:rFonts w:ascii="Arial" w:hAnsi="Arial" w:cs="Arial"/>
                <w:b/>
                <w:bCs/>
                <w:sz w:val="24"/>
                <w:szCs w:val="24"/>
                <w:lang w:val="mn-MN"/>
              </w:rPr>
              <w:t>1.2.50</w:t>
            </w:r>
          </w:p>
          <w:p w14:paraId="6BEC5F9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Асаагч төхөөрөмж</w:t>
            </w:r>
          </w:p>
          <w:p w14:paraId="661C7115" w14:textId="23E5452E"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дангаараа эсвэл хэлхээний бусад бүрэлдэхүүн хэсэгтэй хослон  хийн цахилалтын төрлийн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асаахад тохиромжтой цахилгаан нөхцөлийг хангадаг төхөөрөмж</w:t>
            </w:r>
          </w:p>
          <w:p w14:paraId="39BBF453" w14:textId="77777777" w:rsidR="00D44477" w:rsidRPr="007641F1" w:rsidRDefault="00D44477" w:rsidP="005267A0">
            <w:pPr>
              <w:spacing w:after="60"/>
              <w:ind w:left="-23"/>
              <w:jc w:val="both"/>
              <w:rPr>
                <w:rFonts w:ascii="Arial" w:hAnsi="Arial" w:cs="Arial"/>
                <w:b/>
                <w:bCs/>
                <w:sz w:val="24"/>
                <w:szCs w:val="24"/>
                <w:lang w:val="mn-MN"/>
              </w:rPr>
            </w:pPr>
          </w:p>
          <w:p w14:paraId="6C2B203F" w14:textId="1A1BDB62"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1.2.51</w:t>
            </w:r>
          </w:p>
          <w:p w14:paraId="4D81072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статер</w:t>
            </w:r>
          </w:p>
          <w:p w14:paraId="69FB2260" w14:textId="2146FCB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Ихэвчлэн флюресцент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хувьд  электродыг шаардлагатай хэмжээнд урьдчилан халаах ба тогтворжуулагчийн цуваа эсэргүүцэлтэй хослуулан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хүчдэлд өсөлтийг үүсгэдэг өдөөгч төхөөрөмж .</w:t>
            </w:r>
          </w:p>
          <w:p w14:paraId="594ACB4C" w14:textId="77777777" w:rsidR="00D44477" w:rsidRPr="007641F1" w:rsidRDefault="00D44477" w:rsidP="005267A0">
            <w:pPr>
              <w:spacing w:after="60"/>
              <w:ind w:left="-23"/>
              <w:jc w:val="both"/>
              <w:rPr>
                <w:rFonts w:ascii="Arial" w:hAnsi="Arial" w:cs="Arial"/>
                <w:b/>
                <w:bCs/>
                <w:sz w:val="24"/>
                <w:szCs w:val="24"/>
                <w:lang w:val="mn-MN"/>
              </w:rPr>
            </w:pPr>
          </w:p>
          <w:p w14:paraId="6262AF37" w14:textId="7A98F70E"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1.2.52</w:t>
            </w:r>
          </w:p>
          <w:p w14:paraId="7EE8B1D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Импульсын асаагч</w:t>
            </w:r>
          </w:p>
          <w:p w14:paraId="3FFC3FCE" w14:textId="482F22A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хийн цахилалтын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асаах хүчдэлийн импульс үүсгэдэг, электродыг урьдчилан халаадаггүй асаагч  төхөөрөмж.</w:t>
            </w:r>
          </w:p>
          <w:p w14:paraId="4B28977B" w14:textId="77777777" w:rsidR="00A832C9" w:rsidRPr="007641F1" w:rsidRDefault="00A832C9" w:rsidP="005267A0">
            <w:pPr>
              <w:spacing w:after="60"/>
              <w:ind w:left="-23"/>
              <w:jc w:val="both"/>
              <w:rPr>
                <w:rFonts w:ascii="Arial" w:hAnsi="Arial" w:cs="Arial"/>
                <w:sz w:val="24"/>
                <w:szCs w:val="24"/>
                <w:lang w:val="mn-MN"/>
              </w:rPr>
            </w:pPr>
          </w:p>
          <w:p w14:paraId="6F4814C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1.2.53</w:t>
            </w:r>
          </w:p>
          <w:p w14:paraId="3B5156D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Холболтын  блок</w:t>
            </w:r>
          </w:p>
          <w:p w14:paraId="3A7CE2B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дамжуулагчийн хоорондын холболтыг хялбарчилахын тулд  тусгаарлагч  материалаар хийсэн тусгай гэр буюу хайрцагт байрлуулсан нэг буюу хэд хэдэн холболтын хавчаар</w:t>
            </w:r>
          </w:p>
          <w:p w14:paraId="6411C52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1.2.54</w:t>
            </w:r>
          </w:p>
          <w:p w14:paraId="18C4E74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Хүнд нөхцөлд ашиглахад зориулагдсан гэрэлтүүлэг</w:t>
            </w:r>
          </w:p>
          <w:p w14:paraId="54EA13B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механик үйлчлэлд тэсвэртэй  зохион бүтээгдсэн гэрэлтүүлэгч</w:t>
            </w:r>
          </w:p>
          <w:p w14:paraId="3302594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Тайлбар 1: Гэрэлтүүлэг нь дараахь нөхцлийг хангаж болно.</w:t>
            </w:r>
          </w:p>
          <w:p w14:paraId="7C27A27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байнгын суурин бэхлэх эсвэл</w:t>
            </w:r>
          </w:p>
          <w:p w14:paraId="179015A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тусгай суурь, бүтэц дээр түр зуур бэхлэх, эсвэл</w:t>
            </w:r>
          </w:p>
          <w:p w14:paraId="0D9C907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Тулгууртай эсвэл бариултай байх .</w:t>
            </w:r>
          </w:p>
          <w:p w14:paraId="4A5E5641" w14:textId="77777777" w:rsidR="00A832C9" w:rsidRPr="007641F1" w:rsidRDefault="00A832C9" w:rsidP="005267A0">
            <w:pPr>
              <w:spacing w:after="60"/>
              <w:ind w:left="-23"/>
              <w:jc w:val="both"/>
              <w:rPr>
                <w:rFonts w:ascii="Arial" w:hAnsi="Arial" w:cs="Arial"/>
                <w:sz w:val="24"/>
                <w:szCs w:val="24"/>
                <w:lang w:val="mn-MN"/>
              </w:rPr>
            </w:pPr>
          </w:p>
          <w:p w14:paraId="201FEA9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Ийм гэрэлтүүлгийг ихэвчлэн хүнд нөхцөлд, эсвэл түр зуурын гэрэлтүүлэг шаардлагатай үед, тухайлбал, барилгын талбай, инженерийн цех болон түүнтэй адилтгах зориулалтаар ашигладаг.</w:t>
            </w:r>
          </w:p>
          <w:p w14:paraId="03773059" w14:textId="77777777" w:rsidR="00A832C9" w:rsidRPr="007641F1" w:rsidRDefault="00A832C9" w:rsidP="005267A0">
            <w:pPr>
              <w:spacing w:after="60"/>
              <w:ind w:left="-23"/>
              <w:jc w:val="both"/>
              <w:rPr>
                <w:rFonts w:ascii="Arial" w:hAnsi="Arial" w:cs="Arial"/>
                <w:sz w:val="24"/>
                <w:szCs w:val="24"/>
                <w:lang w:val="mn-MN"/>
              </w:rPr>
            </w:pPr>
          </w:p>
          <w:p w14:paraId="0E866E1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1.2.55</w:t>
            </w:r>
          </w:p>
          <w:p w14:paraId="563B600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цахилгаан механик холболтын систем</w:t>
            </w:r>
          </w:p>
          <w:p w14:paraId="3EE07C7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Гэрлийн чийдэнг суурилуулах үндсэн хэсэг нь суурь хавтан эсвэл дүүжлүүрийн төхөөрөмжтэй цахилгаан ба механикаар холбогдсон гэрэлтүүлгийн доторх холболтын систем</w:t>
            </w:r>
          </w:p>
          <w:p w14:paraId="45137503" w14:textId="77777777" w:rsidR="00A832C9" w:rsidRPr="007641F1" w:rsidRDefault="00A832C9" w:rsidP="005267A0">
            <w:pPr>
              <w:spacing w:after="60"/>
              <w:ind w:left="-23"/>
              <w:jc w:val="both"/>
              <w:rPr>
                <w:rFonts w:ascii="Arial" w:hAnsi="Arial" w:cs="Arial"/>
                <w:sz w:val="24"/>
                <w:szCs w:val="24"/>
                <w:lang w:val="mn-MN"/>
              </w:rPr>
            </w:pPr>
          </w:p>
          <w:p w14:paraId="167CCC2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ҮЗЭХ: Зураг 31-д 1.2.55-д тодорхойлсон цахилгаан механик холболтын системийг дүрсэлсэн болно. Иймд тавигдах шаардлага 4.11.6, 7.2.1-ийг хэрэглэнэ. Тодорхойлсон нөхцөлд суурь ба сөхөгддөг хэсэг нь өвөрмөц бөгөөд солигддоггүй тул суурь хавтан нь 3.2-т заасны дагуу цахилгаан холболтын нэрлэсэн гүйдлээр тэмдэглэгээ хийх шаардлагагүй.</w:t>
            </w:r>
          </w:p>
          <w:p w14:paraId="4CAFF83C" w14:textId="77777777" w:rsidR="00A832C9" w:rsidRPr="007641F1" w:rsidRDefault="00A832C9" w:rsidP="005267A0">
            <w:pPr>
              <w:spacing w:after="60"/>
              <w:ind w:left="-23"/>
              <w:jc w:val="both"/>
              <w:rPr>
                <w:rFonts w:ascii="Arial" w:hAnsi="Arial" w:cs="Arial"/>
                <w:sz w:val="24"/>
                <w:szCs w:val="24"/>
                <w:lang w:val="mn-MN"/>
              </w:rPr>
            </w:pPr>
          </w:p>
          <w:p w14:paraId="15D3055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Систем нь тохируулагч төхөөрөмжтэй байж болно.</w:t>
            </w:r>
          </w:p>
          <w:p w14:paraId="5B81AC61" w14:textId="77777777" w:rsidR="00A832C9" w:rsidRPr="007641F1" w:rsidRDefault="00A832C9" w:rsidP="005267A0">
            <w:pPr>
              <w:spacing w:after="60"/>
              <w:ind w:left="-23"/>
              <w:jc w:val="both"/>
              <w:rPr>
                <w:rFonts w:ascii="Arial" w:hAnsi="Arial" w:cs="Arial"/>
                <w:sz w:val="24"/>
                <w:szCs w:val="24"/>
                <w:lang w:val="mn-MN"/>
              </w:rPr>
            </w:pPr>
          </w:p>
          <w:p w14:paraId="18BEFF2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Уг систем нь тодорхой гэрэлтүүлгийн загварт зориулагдсан байж болно, эсвэл олон төрлийн гэрэлтүүлэгчийг холбох боломжтой.</w:t>
            </w:r>
          </w:p>
          <w:p w14:paraId="724F1C95" w14:textId="77777777" w:rsidR="00A832C9" w:rsidRPr="007641F1" w:rsidRDefault="00A832C9" w:rsidP="005267A0">
            <w:pPr>
              <w:spacing w:after="60"/>
              <w:ind w:left="-23"/>
              <w:jc w:val="both"/>
              <w:rPr>
                <w:rFonts w:ascii="Arial" w:hAnsi="Arial" w:cs="Arial"/>
                <w:sz w:val="24"/>
                <w:szCs w:val="24"/>
                <w:lang w:val="mn-MN"/>
              </w:rPr>
            </w:pPr>
          </w:p>
          <w:p w14:paraId="600880C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1.2.56</w:t>
            </w:r>
          </w:p>
          <w:p w14:paraId="41414DD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(Одоогоор ашиглаагүй)</w:t>
            </w:r>
          </w:p>
          <w:p w14:paraId="01546BD5" w14:textId="77777777" w:rsidR="00A832C9" w:rsidRPr="007641F1" w:rsidRDefault="00A832C9" w:rsidP="005267A0">
            <w:pPr>
              <w:spacing w:after="60"/>
              <w:ind w:left="-23"/>
              <w:jc w:val="both"/>
              <w:rPr>
                <w:rFonts w:ascii="Arial" w:hAnsi="Arial" w:cs="Arial"/>
                <w:b/>
                <w:bCs/>
                <w:sz w:val="24"/>
                <w:szCs w:val="24"/>
                <w:lang w:val="mn-MN"/>
              </w:rPr>
            </w:pPr>
          </w:p>
          <w:p w14:paraId="1EB9705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1.2.57</w:t>
            </w:r>
          </w:p>
          <w:p w14:paraId="4B18A38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суурилуулах гадаргуу</w:t>
            </w:r>
          </w:p>
          <w:p w14:paraId="0B45A40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аливаа барилга байгууламжийн хэсэг, тавилга эсвэл бусад бүтээц түүнд нь  гэрэлтүүлгийг ямар нэгэн байдлаар тогтооход зориулсан гадаргуу тухайлбал  бэхлэх, дуужлэх, хэвийн нөхцөлд ямар нэг юман дээр тавих, эсвэл гэрэлтүүлгийг  тогтоох, </w:t>
            </w:r>
          </w:p>
          <w:p w14:paraId="09B1A092" w14:textId="77777777" w:rsidR="00A832C9" w:rsidRPr="007641F1" w:rsidRDefault="00A832C9" w:rsidP="005267A0">
            <w:pPr>
              <w:spacing w:after="60"/>
              <w:ind w:left="-23"/>
              <w:jc w:val="both"/>
              <w:rPr>
                <w:rFonts w:ascii="Arial" w:hAnsi="Arial" w:cs="Arial"/>
                <w:b/>
                <w:bCs/>
                <w:sz w:val="24"/>
                <w:szCs w:val="24"/>
                <w:lang w:val="mn-MN"/>
              </w:rPr>
            </w:pPr>
          </w:p>
          <w:p w14:paraId="7E69AB38"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lastRenderedPageBreak/>
              <w:t>1.2.58</w:t>
            </w:r>
          </w:p>
          <w:p w14:paraId="36DA8DA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  бүрэлдхүүн хэсэг</w:t>
            </w:r>
          </w:p>
          <w:p w14:paraId="7979723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Гэрэлтүүлгийн  салгаж болдоггүй хэсгийг бүрдүүлдэг, гэрэлтүүлгээс тусад нь турших боломжгүй бүрэлдэхүүн хэсэг</w:t>
            </w:r>
          </w:p>
          <w:p w14:paraId="431FC8C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35664CA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1.2.59</w:t>
            </w:r>
          </w:p>
          <w:p w14:paraId="3096FAF5" w14:textId="7EA05091"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  тогтворжуулагчтай </w:t>
            </w:r>
            <w:r w:rsidR="00E22191" w:rsidRPr="007641F1">
              <w:rPr>
                <w:rFonts w:ascii="Arial" w:hAnsi="Arial" w:cs="Arial"/>
                <w:b/>
                <w:bCs/>
                <w:sz w:val="24"/>
                <w:szCs w:val="24"/>
                <w:lang w:val="mn-MN"/>
              </w:rPr>
              <w:t>чийдэн</w:t>
            </w:r>
          </w:p>
          <w:p w14:paraId="2B26588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Гэмтээхгүйгээр задлах боломжгүй,  гэрлийн эх үүсвэр, гэрлийн эх үүсвэрийг асаах, тогтвортой ажиллуулахад шаардлагатай нэмэлт элементүүдийг агуулсан,  битүүмжилсэн бүрхүүлтэй гэрэлтүүлгийн төхөөрөмж </w:t>
            </w:r>
          </w:p>
          <w:p w14:paraId="791E1BFC" w14:textId="7CFDE6F4"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w:t>
            </w:r>
            <w:r w:rsidRPr="007641F1">
              <w:rPr>
                <w:rFonts w:ascii="Arial" w:hAnsi="Arial" w:cs="Arial"/>
                <w:sz w:val="24"/>
                <w:szCs w:val="24"/>
                <w:highlight w:val="yellow"/>
                <w:lang w:val="mn-MN"/>
              </w:rPr>
              <w:t>Өөрийгөө</w:t>
            </w:r>
            <w:r w:rsidRPr="007641F1">
              <w:rPr>
                <w:rFonts w:ascii="Arial" w:hAnsi="Arial" w:cs="Arial"/>
                <w:sz w:val="24"/>
                <w:szCs w:val="24"/>
                <w:lang w:val="mn-MN"/>
              </w:rPr>
              <w:t xml:space="preserve"> тогтворжуулдаг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гэрлийн эх үүсвэрийн бүрэлдэхүүн хэсгийг солих боломжгүй.</w:t>
            </w:r>
          </w:p>
          <w:p w14:paraId="13248B8F" w14:textId="77777777" w:rsidR="00A832C9" w:rsidRPr="007641F1" w:rsidRDefault="00A832C9" w:rsidP="005267A0">
            <w:pPr>
              <w:spacing w:after="60"/>
              <w:ind w:left="-23"/>
              <w:jc w:val="both"/>
              <w:rPr>
                <w:rFonts w:ascii="Arial" w:hAnsi="Arial" w:cs="Arial"/>
                <w:sz w:val="24"/>
                <w:szCs w:val="24"/>
                <w:lang w:val="mn-MN"/>
              </w:rPr>
            </w:pPr>
          </w:p>
          <w:p w14:paraId="7C0AADE9" w14:textId="069F42D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Тогтворжуулагчийн бүрэлдэхүүн хэсэг нь </w:t>
            </w:r>
            <w:r w:rsidRPr="007641F1">
              <w:rPr>
                <w:rFonts w:ascii="Arial" w:hAnsi="Arial" w:cs="Arial"/>
                <w:sz w:val="24"/>
                <w:szCs w:val="24"/>
                <w:highlight w:val="yellow"/>
                <w:lang w:val="mn-MN"/>
              </w:rPr>
              <w:t>өөрийгөө</w:t>
            </w:r>
            <w:r w:rsidRPr="007641F1">
              <w:rPr>
                <w:rFonts w:ascii="Arial" w:hAnsi="Arial" w:cs="Arial"/>
                <w:sz w:val="24"/>
                <w:szCs w:val="24"/>
                <w:lang w:val="mn-MN"/>
              </w:rPr>
              <w:t xml:space="preserve"> тогтворжуулдаг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нэг хэсэг юм; энэ нь гэрэлтүүлгийн хэсэг биш юм. Энэ нь төхөөрөмжийн ашиглалтын хугацаа дуусахад хаягддаг.</w:t>
            </w:r>
          </w:p>
          <w:p w14:paraId="40BEAFFE" w14:textId="77777777" w:rsidR="00A832C9" w:rsidRPr="007641F1" w:rsidRDefault="00A832C9" w:rsidP="005267A0">
            <w:pPr>
              <w:spacing w:after="60"/>
              <w:ind w:left="-23"/>
              <w:jc w:val="both"/>
              <w:rPr>
                <w:rFonts w:ascii="Arial" w:hAnsi="Arial" w:cs="Arial"/>
                <w:sz w:val="24"/>
                <w:szCs w:val="24"/>
                <w:lang w:val="mn-MN"/>
              </w:rPr>
            </w:pPr>
          </w:p>
          <w:p w14:paraId="6E726FEC" w14:textId="28CB05E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3: Туршилтын хувьд өөрөө тогтворжуулагчтай ламны төхөөрөмжийг ердийн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х шиг гэж үзнэ. </w:t>
            </w:r>
          </w:p>
          <w:p w14:paraId="373CA9F8" w14:textId="77777777" w:rsidR="00A832C9" w:rsidRPr="007641F1" w:rsidRDefault="00A832C9" w:rsidP="005267A0">
            <w:pPr>
              <w:spacing w:after="60"/>
              <w:ind w:left="-23"/>
              <w:jc w:val="both"/>
              <w:rPr>
                <w:rFonts w:ascii="Arial" w:hAnsi="Arial" w:cs="Arial"/>
                <w:sz w:val="24"/>
                <w:szCs w:val="24"/>
                <w:lang w:val="mn-MN"/>
              </w:rPr>
            </w:pPr>
          </w:p>
          <w:p w14:paraId="2D51650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4: Жишээ болон нэмэлт мэдээллийг IEC 60972-оос үзнэ үү.</w:t>
            </w:r>
          </w:p>
          <w:p w14:paraId="269DF13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1.2.60</w:t>
            </w:r>
          </w:p>
          <w:p w14:paraId="143BE13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угсардаг гэрэлтүүлэг</w:t>
            </w:r>
          </w:p>
          <w:p w14:paraId="583BB5B9" w14:textId="2092F859"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тогтворжуулагчтай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төстэй боловч гэрлийн эх үүсвэр ба/эсвэл асаах төхөөрөмжийг нь   сольж болохоор зохион бүтээгдсэн байдаг.</w:t>
            </w:r>
          </w:p>
          <w:p w14:paraId="05B763A3" w14:textId="77777777" w:rsidR="00A832C9" w:rsidRPr="007641F1" w:rsidRDefault="00A832C9" w:rsidP="005267A0">
            <w:pPr>
              <w:spacing w:after="60"/>
              <w:ind w:left="-23"/>
              <w:jc w:val="both"/>
              <w:rPr>
                <w:rFonts w:ascii="Arial" w:hAnsi="Arial" w:cs="Arial"/>
                <w:sz w:val="24"/>
                <w:szCs w:val="24"/>
                <w:lang w:val="mn-MN"/>
              </w:rPr>
            </w:pPr>
          </w:p>
          <w:p w14:paraId="6776072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гэрэлтүүлгийн гэрлийн эх үүсвэрийн бүрэлдэхүүн хэсэг ба/эсвэл асаах төхөөрөмжийг амархан сольж болно.</w:t>
            </w:r>
          </w:p>
          <w:p w14:paraId="35FC6F8E" w14:textId="77777777" w:rsidR="00A832C9" w:rsidRPr="007641F1" w:rsidRDefault="00A832C9" w:rsidP="005267A0">
            <w:pPr>
              <w:spacing w:after="60"/>
              <w:ind w:left="-23"/>
              <w:jc w:val="both"/>
              <w:rPr>
                <w:rFonts w:ascii="Arial" w:hAnsi="Arial" w:cs="Arial"/>
                <w:sz w:val="24"/>
                <w:szCs w:val="24"/>
                <w:lang w:val="mn-MN"/>
              </w:rPr>
            </w:pPr>
          </w:p>
          <w:p w14:paraId="30506A0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Тогтворжуулагчийн бүрэлдэхүүн хэсэг нь солигддоггүй бөгөөд гэрлийн эх үүсвэрийг солих бүрт хаядаггүй.</w:t>
            </w:r>
          </w:p>
          <w:p w14:paraId="17FFBD40" w14:textId="77777777" w:rsidR="00A832C9" w:rsidRPr="007641F1" w:rsidRDefault="00A832C9" w:rsidP="005267A0">
            <w:pPr>
              <w:spacing w:after="60"/>
              <w:ind w:left="-23"/>
              <w:jc w:val="both"/>
              <w:rPr>
                <w:rFonts w:ascii="Arial" w:hAnsi="Arial" w:cs="Arial"/>
                <w:sz w:val="24"/>
                <w:szCs w:val="24"/>
                <w:lang w:val="mn-MN"/>
              </w:rPr>
            </w:pPr>
          </w:p>
          <w:p w14:paraId="490BF0A7" w14:textId="137A320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3: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тогтоогч нь цахилгаан тэжээл хүлээж авах холболтын үүртэй байна.</w:t>
            </w:r>
          </w:p>
          <w:p w14:paraId="6A1C1D8B" w14:textId="77777777" w:rsidR="00A832C9" w:rsidRPr="007641F1" w:rsidRDefault="00A832C9" w:rsidP="005267A0">
            <w:pPr>
              <w:spacing w:after="60"/>
              <w:ind w:left="-23"/>
              <w:jc w:val="both"/>
              <w:rPr>
                <w:rFonts w:ascii="Arial" w:hAnsi="Arial" w:cs="Arial"/>
                <w:sz w:val="24"/>
                <w:szCs w:val="24"/>
                <w:lang w:val="mn-MN"/>
              </w:rPr>
            </w:pPr>
          </w:p>
          <w:p w14:paraId="53A6466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4: Жишээ болон нэмэлт мэдээллийг IEC 60972-оос үзнэ үү.</w:t>
            </w:r>
          </w:p>
          <w:p w14:paraId="2CE775EC" w14:textId="77777777" w:rsidR="00A832C9" w:rsidRPr="007641F1" w:rsidRDefault="00A832C9" w:rsidP="005267A0">
            <w:pPr>
              <w:spacing w:after="60"/>
              <w:ind w:left="-23"/>
              <w:jc w:val="both"/>
              <w:rPr>
                <w:rFonts w:ascii="Arial" w:hAnsi="Arial" w:cs="Arial"/>
                <w:sz w:val="24"/>
                <w:szCs w:val="24"/>
                <w:lang w:val="mn-MN"/>
              </w:rPr>
            </w:pPr>
          </w:p>
          <w:p w14:paraId="46A3A16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lastRenderedPageBreak/>
              <w:t>1.2.61</w:t>
            </w:r>
          </w:p>
          <w:p w14:paraId="0E74790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Залгалтын оролттой бие даасан упирдлагын төхөөрөмж</w:t>
            </w:r>
          </w:p>
          <w:p w14:paraId="25542F1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 тэжээлд холбох интеграл залгалтын оролтоор хангагдсан бие даасан удирдлагын төхөөрөмж</w:t>
            </w:r>
          </w:p>
          <w:p w14:paraId="299EDFD1" w14:textId="77777777" w:rsidR="00A832C9" w:rsidRPr="007641F1" w:rsidRDefault="00A832C9" w:rsidP="005267A0">
            <w:pPr>
              <w:spacing w:after="60"/>
              <w:ind w:left="-23"/>
              <w:jc w:val="both"/>
              <w:rPr>
                <w:rFonts w:ascii="Arial" w:hAnsi="Arial" w:cs="Arial"/>
                <w:sz w:val="24"/>
                <w:szCs w:val="24"/>
                <w:lang w:val="mn-MN"/>
              </w:rPr>
            </w:pPr>
          </w:p>
          <w:p w14:paraId="4EFD2EB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1.2.62</w:t>
            </w:r>
          </w:p>
          <w:p w14:paraId="61F50701" w14:textId="50B3CA0B"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Гэрэлтүүлгийг  суурилуулах гаралтын үндсэн </w:t>
            </w:r>
            <w:r w:rsidR="007B36C7" w:rsidRPr="007641F1">
              <w:rPr>
                <w:rFonts w:ascii="Arial" w:hAnsi="Arial" w:cs="Arial"/>
                <w:b/>
                <w:bCs/>
                <w:sz w:val="24"/>
                <w:szCs w:val="24"/>
                <w:highlight w:val="yellow"/>
                <w:lang w:val="mn-MN"/>
              </w:rPr>
              <w:t>залгуур</w:t>
            </w:r>
            <w:r w:rsidRPr="007641F1">
              <w:rPr>
                <w:rFonts w:ascii="Arial" w:hAnsi="Arial" w:cs="Arial"/>
                <w:b/>
                <w:bCs/>
                <w:sz w:val="24"/>
                <w:szCs w:val="24"/>
                <w:lang w:val="mn-MN"/>
              </w:rPr>
              <w:t xml:space="preserve"> </w:t>
            </w:r>
          </w:p>
          <w:p w14:paraId="101A8EE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цахилгаан тэжээлд холбох үүр болох  суурилуулах зориулалттай залгууртай гэрэлтүүлэг </w:t>
            </w:r>
          </w:p>
          <w:p w14:paraId="65E7F539" w14:textId="77777777" w:rsidR="00A832C9" w:rsidRPr="007641F1" w:rsidRDefault="00A832C9" w:rsidP="005267A0">
            <w:pPr>
              <w:spacing w:after="60"/>
              <w:ind w:left="-23"/>
              <w:jc w:val="both"/>
              <w:rPr>
                <w:rFonts w:ascii="Arial" w:hAnsi="Arial" w:cs="Arial"/>
                <w:sz w:val="24"/>
                <w:szCs w:val="24"/>
                <w:lang w:val="mn-MN"/>
              </w:rPr>
            </w:pPr>
          </w:p>
          <w:p w14:paraId="0EB7815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1.2.63</w:t>
            </w:r>
          </w:p>
          <w:p w14:paraId="30E9ED8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Гэрэлтүүлэгт суурилуулсан хавчаар</w:t>
            </w:r>
          </w:p>
          <w:p w14:paraId="194B193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гэрэлтүүлэгийн интеграл угсралт ба пүрштэй хавчаар, нэг үйлдлээр гэрэлтүүлгийг суурилуулах гадаргуу дээр бэхлэх боломж олгодог.</w:t>
            </w:r>
          </w:p>
          <w:p w14:paraId="7113D28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1.2.64</w:t>
            </w:r>
          </w:p>
          <w:p w14:paraId="2081A7E5" w14:textId="761DD082" w:rsidR="00A832C9" w:rsidRPr="007641F1" w:rsidRDefault="00ED69EF"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чийдэнг</w:t>
            </w:r>
            <w:r w:rsidR="00A832C9" w:rsidRPr="007641F1">
              <w:rPr>
                <w:rFonts w:ascii="Arial" w:hAnsi="Arial" w:cs="Arial"/>
                <w:b/>
                <w:bCs/>
                <w:sz w:val="24"/>
                <w:szCs w:val="24"/>
                <w:lang w:val="mn-MN"/>
              </w:rPr>
              <w:t xml:space="preserve"> холбогч</w:t>
            </w:r>
          </w:p>
          <w:p w14:paraId="2912BE0E" w14:textId="397D3D30"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цахилгаан холболт хийх нөхцлийг хангахын тулд  тусгайлан бүтээсэн  холбогчуудын багц бөгөөд   энэ нь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тогтооход хамаагүй.    </w:t>
            </w:r>
          </w:p>
          <w:p w14:paraId="4F11EBF6" w14:textId="77777777" w:rsidR="00A832C9" w:rsidRPr="007641F1" w:rsidRDefault="00A832C9" w:rsidP="005267A0">
            <w:pPr>
              <w:spacing w:after="60"/>
              <w:ind w:left="-23"/>
              <w:jc w:val="both"/>
              <w:rPr>
                <w:rFonts w:ascii="Arial" w:hAnsi="Arial" w:cs="Arial"/>
                <w:b/>
                <w:bCs/>
                <w:sz w:val="24"/>
                <w:szCs w:val="24"/>
                <w:lang w:val="mn-MN"/>
              </w:rPr>
            </w:pPr>
          </w:p>
          <w:p w14:paraId="7D96242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1.2.65</w:t>
            </w:r>
          </w:p>
          <w:p w14:paraId="03F568E0" w14:textId="64B38AA1"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Гаралтын үндсэн </w:t>
            </w:r>
            <w:r w:rsidR="007B36C7" w:rsidRPr="007641F1">
              <w:rPr>
                <w:rFonts w:ascii="Arial" w:hAnsi="Arial" w:cs="Arial"/>
                <w:b/>
                <w:bCs/>
                <w:sz w:val="24"/>
                <w:szCs w:val="24"/>
                <w:highlight w:val="yellow"/>
                <w:lang w:val="mn-MN"/>
              </w:rPr>
              <w:t>залгуур</w:t>
            </w:r>
          </w:p>
          <w:p w14:paraId="78C50D26" w14:textId="3B40DAEA"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үндсэн цахилгааны залгуурын холбогчуудтай холбохоор бүтээгдсэн холболтын үүртэй, мөн  кабель буюу утсыг холбох </w:t>
            </w:r>
            <w:r w:rsidR="00037891">
              <w:rPr>
                <w:rFonts w:ascii="Arial" w:hAnsi="Arial" w:cs="Arial"/>
                <w:sz w:val="24"/>
                <w:szCs w:val="24"/>
                <w:lang w:val="mn-MN"/>
              </w:rPr>
              <w:t>холболт</w:t>
            </w:r>
            <w:r w:rsidRPr="007641F1">
              <w:rPr>
                <w:rFonts w:ascii="Arial" w:hAnsi="Arial" w:cs="Arial"/>
                <w:sz w:val="24"/>
                <w:szCs w:val="24"/>
                <w:lang w:val="mn-MN"/>
              </w:rPr>
              <w:t>тай нэмэлт хэрэгсэл</w:t>
            </w:r>
          </w:p>
          <w:p w14:paraId="3A96585A" w14:textId="77777777" w:rsidR="00A832C9" w:rsidRPr="007641F1" w:rsidRDefault="00A832C9" w:rsidP="005267A0">
            <w:pPr>
              <w:spacing w:after="60"/>
              <w:ind w:left="-23"/>
              <w:jc w:val="both"/>
              <w:rPr>
                <w:rFonts w:ascii="Arial" w:hAnsi="Arial" w:cs="Arial"/>
                <w:sz w:val="24"/>
                <w:szCs w:val="24"/>
                <w:lang w:val="mn-MN"/>
              </w:rPr>
            </w:pPr>
          </w:p>
          <w:p w14:paraId="34C83DC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1.2.66</w:t>
            </w:r>
          </w:p>
          <w:p w14:paraId="00F5CC6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(Хүчингүй)</w:t>
            </w:r>
          </w:p>
          <w:p w14:paraId="70AFB3EE" w14:textId="77777777" w:rsidR="00A832C9" w:rsidRPr="007641F1" w:rsidRDefault="00A832C9" w:rsidP="005267A0">
            <w:pPr>
              <w:spacing w:after="60"/>
              <w:ind w:left="-23"/>
              <w:jc w:val="both"/>
              <w:rPr>
                <w:rFonts w:ascii="Arial" w:hAnsi="Arial" w:cs="Arial"/>
                <w:sz w:val="24"/>
                <w:szCs w:val="24"/>
                <w:lang w:val="mn-MN"/>
              </w:rPr>
            </w:pPr>
          </w:p>
          <w:p w14:paraId="1F969ED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1.2.67</w:t>
            </w:r>
          </w:p>
          <w:p w14:paraId="7059246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(Хүчингүй)</w:t>
            </w:r>
          </w:p>
          <w:p w14:paraId="26D766E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3092943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1.2.68</w:t>
            </w:r>
          </w:p>
          <w:p w14:paraId="024BD619" w14:textId="579B77C9" w:rsidR="00A832C9" w:rsidRPr="007641F1" w:rsidRDefault="00E22191"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чийдэнгийн </w:t>
            </w:r>
            <w:r w:rsidR="00A832C9" w:rsidRPr="007641F1">
              <w:rPr>
                <w:rFonts w:ascii="Arial" w:hAnsi="Arial" w:cs="Arial"/>
                <w:b/>
                <w:bCs/>
                <w:sz w:val="24"/>
                <w:szCs w:val="24"/>
                <w:lang w:val="mn-MN"/>
              </w:rPr>
              <w:t xml:space="preserve"> удирдлагын төхөөрөмж</w:t>
            </w:r>
          </w:p>
          <w:p w14:paraId="32613CB3" w14:textId="08FD46D8" w:rsidR="00A832C9" w:rsidRPr="007641F1" w:rsidRDefault="00ED69EF" w:rsidP="005267A0">
            <w:pPr>
              <w:spacing w:after="60"/>
              <w:ind w:left="-23"/>
              <w:jc w:val="both"/>
              <w:rPr>
                <w:rFonts w:ascii="Arial" w:hAnsi="Arial" w:cs="Arial"/>
                <w:sz w:val="24"/>
                <w:szCs w:val="24"/>
                <w:lang w:val="mn-MN"/>
              </w:rPr>
            </w:pPr>
            <w:r w:rsidRPr="007641F1">
              <w:rPr>
                <w:rFonts w:ascii="Arial" w:hAnsi="Arial" w:cs="Arial"/>
                <w:sz w:val="24"/>
                <w:szCs w:val="24"/>
                <w:lang w:val="mn-MN"/>
              </w:rPr>
              <w:t>чийдэнг</w:t>
            </w:r>
            <w:r w:rsidR="00A832C9" w:rsidRPr="007641F1">
              <w:rPr>
                <w:rFonts w:ascii="Arial" w:hAnsi="Arial" w:cs="Arial"/>
                <w:sz w:val="24"/>
                <w:szCs w:val="24"/>
                <w:lang w:val="mn-MN"/>
              </w:rPr>
              <w:t xml:space="preserve">  хянахад ашигладаг төхөөрөмжүүд, тухайлбал тогтворжуулагч, трансформатор, бууруулагч хувиргагч</w:t>
            </w:r>
          </w:p>
          <w:p w14:paraId="57625AAC" w14:textId="77777777" w:rsidR="00A832C9" w:rsidRPr="007641F1" w:rsidRDefault="00A832C9" w:rsidP="005267A0">
            <w:pPr>
              <w:spacing w:after="60"/>
              <w:ind w:left="-23"/>
              <w:jc w:val="both"/>
              <w:rPr>
                <w:rFonts w:ascii="Arial" w:hAnsi="Arial" w:cs="Arial"/>
                <w:sz w:val="24"/>
                <w:szCs w:val="24"/>
                <w:lang w:val="mn-MN"/>
              </w:rPr>
            </w:pPr>
          </w:p>
          <w:p w14:paraId="733D5970" w14:textId="739CD62F"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1:Тодорхойлолт нь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унтраах буюу гэрэлтэлтийг хянах тухайлбал тохируулагчууд ба өдрийн гэрлийг мэдрэгч төхөөрөмжийг оруулаагүй болно</w:t>
            </w:r>
          </w:p>
          <w:p w14:paraId="139D1F8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1.2.69</w:t>
            </w:r>
          </w:p>
          <w:p w14:paraId="0DCFC2B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(Хүчингүй)</w:t>
            </w:r>
          </w:p>
          <w:p w14:paraId="766E525A" w14:textId="77777777" w:rsidR="00A832C9" w:rsidRPr="007641F1" w:rsidRDefault="00A832C9" w:rsidP="005267A0">
            <w:pPr>
              <w:spacing w:after="60"/>
              <w:ind w:left="-23"/>
              <w:jc w:val="both"/>
              <w:rPr>
                <w:rFonts w:ascii="Arial" w:hAnsi="Arial" w:cs="Arial"/>
                <w:sz w:val="24"/>
                <w:szCs w:val="24"/>
                <w:lang w:val="mn-MN"/>
              </w:rPr>
            </w:pPr>
          </w:p>
          <w:p w14:paraId="015A3F6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1.2.70</w:t>
            </w:r>
          </w:p>
          <w:p w14:paraId="7E3F443B" w14:textId="67A886E1"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 xml:space="preserve">загвар  </w:t>
            </w:r>
            <w:r w:rsidR="00E22191" w:rsidRPr="007641F1">
              <w:rPr>
                <w:rFonts w:ascii="Arial" w:hAnsi="Arial" w:cs="Arial"/>
                <w:b/>
                <w:bCs/>
                <w:sz w:val="24"/>
                <w:szCs w:val="24"/>
                <w:lang w:val="mn-MN"/>
              </w:rPr>
              <w:t>чийдэн</w:t>
            </w:r>
          </w:p>
          <w:p w14:paraId="5C29884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60061 (бүх эд анги) стандартын шаардлагад нийцсэн </w:t>
            </w:r>
            <w:r w:rsidRPr="007641F1">
              <w:rPr>
                <w:rFonts w:ascii="Arial" w:hAnsi="Arial" w:cs="Arial"/>
                <w:sz w:val="24"/>
                <w:szCs w:val="24"/>
                <w:highlight w:val="yellow"/>
                <w:lang w:val="mn-MN"/>
              </w:rPr>
              <w:t>таг</w:t>
            </w:r>
            <w:r w:rsidRPr="007641F1">
              <w:rPr>
                <w:rFonts w:ascii="Arial" w:hAnsi="Arial" w:cs="Arial"/>
                <w:sz w:val="24"/>
                <w:szCs w:val="24"/>
                <w:lang w:val="mn-MN"/>
              </w:rPr>
              <w:t xml:space="preserve"> бүхий төхөөрөмж</w:t>
            </w:r>
          </w:p>
          <w:p w14:paraId="405D6F3F" w14:textId="77777777" w:rsidR="00A832C9" w:rsidRPr="007641F1" w:rsidRDefault="00A832C9" w:rsidP="005267A0">
            <w:pPr>
              <w:spacing w:after="60"/>
              <w:ind w:left="-23"/>
              <w:jc w:val="both"/>
              <w:rPr>
                <w:rFonts w:ascii="Arial" w:hAnsi="Arial" w:cs="Arial"/>
                <w:sz w:val="24"/>
                <w:szCs w:val="24"/>
                <w:lang w:val="mn-MN"/>
              </w:rPr>
            </w:pPr>
          </w:p>
          <w:p w14:paraId="5B8195D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1.2.71</w:t>
            </w:r>
          </w:p>
          <w:p w14:paraId="155EE7D3" w14:textId="2FC9C04C"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өөрөө хамгаалагдсан </w:t>
            </w:r>
            <w:r w:rsidR="00E22191" w:rsidRPr="007641F1">
              <w:rPr>
                <w:rFonts w:ascii="Arial" w:hAnsi="Arial" w:cs="Arial"/>
                <w:b/>
                <w:bCs/>
                <w:sz w:val="24"/>
                <w:szCs w:val="24"/>
                <w:lang w:val="mn-MN"/>
              </w:rPr>
              <w:t>чийдэн</w:t>
            </w:r>
          </w:p>
          <w:p w14:paraId="74F04764" w14:textId="14C38053"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гэрэлтүүлэгт хэт ягаан туяа эсвэл хагарахаас хамгаалах хамгаалалтын экран шаарддаггүй гянт болдын галоген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эсвэлметалл галоген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w:t>
            </w:r>
          </w:p>
          <w:p w14:paraId="40EFBAF1" w14:textId="77777777" w:rsidR="00A832C9" w:rsidRPr="007641F1" w:rsidRDefault="00A832C9" w:rsidP="005267A0">
            <w:pPr>
              <w:spacing w:after="60"/>
              <w:ind w:left="-23"/>
              <w:jc w:val="both"/>
              <w:rPr>
                <w:rFonts w:ascii="Arial" w:hAnsi="Arial" w:cs="Arial"/>
                <w:b/>
                <w:bCs/>
                <w:sz w:val="24"/>
                <w:szCs w:val="24"/>
                <w:lang w:val="mn-MN"/>
              </w:rPr>
            </w:pPr>
          </w:p>
          <w:p w14:paraId="47E393E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1.2.72</w:t>
            </w:r>
          </w:p>
          <w:p w14:paraId="00AD00E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гаднах уян кабель буюу утас</w:t>
            </w:r>
          </w:p>
          <w:p w14:paraId="0808291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X (1.2.72.1), Y (1.2.72.2) эсвэл Z (1.2.72.3) төрлийн бэхэлгээний аргын дагуу угсарсан буюу тогтоосон оролт, гаралтын хэлхээнд гаднах холболт хийх уян кабель буюу утас</w:t>
            </w:r>
          </w:p>
          <w:p w14:paraId="3C1CE6F1" w14:textId="77777777" w:rsidR="00A832C9" w:rsidRPr="007641F1" w:rsidRDefault="00A832C9" w:rsidP="005267A0">
            <w:pPr>
              <w:spacing w:after="60"/>
              <w:ind w:left="-23"/>
              <w:jc w:val="both"/>
              <w:rPr>
                <w:rFonts w:ascii="Arial" w:hAnsi="Arial" w:cs="Arial"/>
                <w:sz w:val="24"/>
                <w:szCs w:val="24"/>
                <w:lang w:val="mn-MN"/>
              </w:rPr>
            </w:pPr>
          </w:p>
          <w:p w14:paraId="3BD48880" w14:textId="77777777" w:rsidR="00A832C9" w:rsidRPr="007641F1" w:rsidRDefault="00A832C9" w:rsidP="005267A0">
            <w:pPr>
              <w:spacing w:after="60"/>
              <w:ind w:left="-23"/>
              <w:jc w:val="both"/>
              <w:rPr>
                <w:rFonts w:ascii="Arial" w:hAnsi="Arial" w:cs="Arial"/>
                <w:sz w:val="24"/>
                <w:szCs w:val="24"/>
                <w:lang w:val="mn-MN"/>
              </w:rPr>
            </w:pPr>
          </w:p>
          <w:p w14:paraId="638569AB" w14:textId="77777777" w:rsidR="00A832C9" w:rsidRPr="007641F1" w:rsidRDefault="00A832C9" w:rsidP="005267A0">
            <w:pPr>
              <w:spacing w:after="60"/>
              <w:ind w:left="-23"/>
              <w:jc w:val="both"/>
              <w:rPr>
                <w:rFonts w:ascii="Arial" w:hAnsi="Arial" w:cs="Arial"/>
                <w:b/>
                <w:bCs/>
                <w:sz w:val="24"/>
                <w:szCs w:val="24"/>
                <w:highlight w:val="yellow"/>
                <w:lang w:val="mn-MN"/>
              </w:rPr>
            </w:pPr>
            <w:r w:rsidRPr="007641F1">
              <w:rPr>
                <w:rFonts w:ascii="Arial" w:hAnsi="Arial" w:cs="Arial"/>
                <w:b/>
                <w:bCs/>
                <w:sz w:val="24"/>
                <w:szCs w:val="24"/>
                <w:highlight w:val="yellow"/>
                <w:lang w:val="mn-MN"/>
              </w:rPr>
              <w:t>1.2.72.1</w:t>
            </w:r>
          </w:p>
          <w:p w14:paraId="1033B6C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 xml:space="preserve">X төрлийн </w:t>
            </w:r>
            <w:r w:rsidRPr="007641F1">
              <w:rPr>
                <w:rFonts w:ascii="Arial" w:hAnsi="Arial" w:cs="Arial"/>
                <w:b/>
                <w:bCs/>
                <w:sz w:val="24"/>
                <w:szCs w:val="24"/>
                <w:lang w:val="mn-MN"/>
              </w:rPr>
              <w:t>холболт</w:t>
            </w:r>
          </w:p>
          <w:p w14:paraId="2AF82BE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кабель эсвэл утсыг хялбархан сольж болохуйц холболтын арга</w:t>
            </w:r>
          </w:p>
          <w:p w14:paraId="0DB98342" w14:textId="77777777" w:rsidR="00A832C9" w:rsidRPr="007641F1" w:rsidRDefault="00A832C9" w:rsidP="005267A0">
            <w:pPr>
              <w:spacing w:after="60"/>
              <w:ind w:left="-23"/>
              <w:jc w:val="both"/>
              <w:rPr>
                <w:rFonts w:ascii="Arial" w:hAnsi="Arial" w:cs="Arial"/>
                <w:sz w:val="24"/>
                <w:szCs w:val="24"/>
                <w:lang w:val="mn-MN"/>
              </w:rPr>
            </w:pPr>
          </w:p>
          <w:p w14:paraId="20ED26E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Зөвхөн үйлдвэрлэгч эсвэл үйлчилгээний төлөөлөгчөөс авах боломжтой, уян кабель эсвэл утсыг тусгай зориулалтаар бэлтгэсэн байна.</w:t>
            </w:r>
          </w:p>
          <w:p w14:paraId="44F996E0" w14:textId="77777777" w:rsidR="00A832C9" w:rsidRPr="007641F1" w:rsidRDefault="00A832C9" w:rsidP="005267A0">
            <w:pPr>
              <w:spacing w:after="60"/>
              <w:ind w:left="-23"/>
              <w:jc w:val="both"/>
              <w:rPr>
                <w:rFonts w:ascii="Arial" w:hAnsi="Arial" w:cs="Arial"/>
                <w:sz w:val="24"/>
                <w:szCs w:val="24"/>
                <w:lang w:val="mn-MN"/>
              </w:rPr>
            </w:pPr>
          </w:p>
          <w:p w14:paraId="361DE2F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2: Гэрэлтүүлгийн нэг хэсэг болгож тусгайлан бэлтгэсэн кабель эсвэл утас. </w:t>
            </w:r>
          </w:p>
          <w:p w14:paraId="339A1F63" w14:textId="77777777" w:rsidR="00A832C9" w:rsidRPr="007641F1" w:rsidRDefault="00A832C9" w:rsidP="005267A0">
            <w:pPr>
              <w:spacing w:after="60"/>
              <w:ind w:left="-23"/>
              <w:jc w:val="both"/>
              <w:rPr>
                <w:rFonts w:ascii="Arial" w:hAnsi="Arial" w:cs="Arial"/>
                <w:b/>
                <w:bCs/>
                <w:sz w:val="24"/>
                <w:szCs w:val="24"/>
                <w:lang w:val="mn-MN"/>
              </w:rPr>
            </w:pPr>
          </w:p>
          <w:p w14:paraId="3AB2EF2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1.2.72.2</w:t>
            </w:r>
          </w:p>
          <w:p w14:paraId="7D8CC0D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Y төрлийн холболт</w:t>
            </w:r>
          </w:p>
          <w:p w14:paraId="1BCF01F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кабель эсвэл утсыг зөвхөн үйлдвэрлэгч, үйлчилгээний төлөөлөгч эсвэл түүнтэй дүйцхүйц мэргэшсэн хүн солих боломжтой. холболтын арга .</w:t>
            </w:r>
          </w:p>
          <w:p w14:paraId="6F8B8FAF" w14:textId="77777777" w:rsidR="00A832C9" w:rsidRPr="007641F1" w:rsidRDefault="00A832C9" w:rsidP="005267A0">
            <w:pPr>
              <w:spacing w:after="60"/>
              <w:ind w:left="-23"/>
              <w:jc w:val="both"/>
              <w:rPr>
                <w:rFonts w:ascii="Arial" w:hAnsi="Arial" w:cs="Arial"/>
                <w:sz w:val="24"/>
                <w:szCs w:val="24"/>
                <w:lang w:val="mn-MN"/>
              </w:rPr>
            </w:pPr>
          </w:p>
          <w:p w14:paraId="581431C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Y төрлийн холболтод ердийн эсвэл тусгай уян кабель эсвэл утсас ашиглаж болно.</w:t>
            </w:r>
          </w:p>
          <w:p w14:paraId="19C73774" w14:textId="77777777" w:rsidR="00A832C9" w:rsidRPr="007641F1" w:rsidRDefault="00A832C9" w:rsidP="005267A0">
            <w:pPr>
              <w:spacing w:after="60"/>
              <w:ind w:left="-23"/>
              <w:jc w:val="both"/>
              <w:rPr>
                <w:rFonts w:ascii="Arial" w:hAnsi="Arial" w:cs="Arial"/>
                <w:sz w:val="24"/>
                <w:szCs w:val="24"/>
                <w:lang w:val="mn-MN"/>
              </w:rPr>
            </w:pPr>
          </w:p>
          <w:p w14:paraId="0AA7168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1.2.72.3</w:t>
            </w:r>
          </w:p>
          <w:p w14:paraId="471864D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Z төрлийн холболт</w:t>
            </w:r>
          </w:p>
          <w:p w14:paraId="0DE1EC4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кабель буюу утсыг гэрэлтүүлгийг эвдэлж, гэмтээхгүйгээр солих боломжгүй холболтын арга</w:t>
            </w:r>
          </w:p>
          <w:p w14:paraId="2F32BEB5" w14:textId="77777777" w:rsidR="00A832C9" w:rsidRPr="007641F1" w:rsidRDefault="00A832C9" w:rsidP="005267A0">
            <w:pPr>
              <w:spacing w:after="60"/>
              <w:ind w:left="-23"/>
              <w:jc w:val="both"/>
              <w:rPr>
                <w:rFonts w:ascii="Arial" w:hAnsi="Arial" w:cs="Arial"/>
                <w:b/>
                <w:bCs/>
                <w:sz w:val="24"/>
                <w:szCs w:val="24"/>
                <w:lang w:val="mn-MN"/>
              </w:rPr>
            </w:pPr>
          </w:p>
          <w:p w14:paraId="48CAE7D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1.2.73</w:t>
            </w:r>
          </w:p>
          <w:p w14:paraId="2B2D04E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газардуулга</w:t>
            </w:r>
          </w:p>
          <w:p w14:paraId="792153E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1.2.73.1</w:t>
            </w:r>
          </w:p>
          <w:p w14:paraId="0E9BA94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хамгаалалтын газардуулга</w:t>
            </w:r>
          </w:p>
          <w:p w14:paraId="04BA71E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цахилгааны аюулгүй байдлыг хангах үүднээс систем, суурилуулалт, тоног төхөөрөмжийн цэг, цэгүүдийг газардуулах</w:t>
            </w:r>
          </w:p>
          <w:p w14:paraId="7FB03B40" w14:textId="77777777" w:rsidR="00A832C9" w:rsidRPr="007641F1" w:rsidRDefault="00A832C9" w:rsidP="005267A0">
            <w:pPr>
              <w:spacing w:after="60"/>
              <w:ind w:left="-23"/>
              <w:jc w:val="both"/>
              <w:rPr>
                <w:rFonts w:ascii="Arial" w:hAnsi="Arial" w:cs="Arial"/>
                <w:sz w:val="24"/>
                <w:szCs w:val="24"/>
                <w:lang w:val="mn-MN"/>
              </w:rPr>
            </w:pPr>
          </w:p>
          <w:p w14:paraId="26DDF70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60050-195:2001, 195-01-11]</w:t>
            </w:r>
          </w:p>
          <w:p w14:paraId="2C5A3C8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1CD0EC5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1.2.73.2</w:t>
            </w:r>
          </w:p>
          <w:p w14:paraId="1607DBF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функциональ газардуулга</w:t>
            </w:r>
          </w:p>
          <w:p w14:paraId="468F4197" w14:textId="6AC42C6D" w:rsidR="00A832C9" w:rsidRPr="007641F1" w:rsidRDefault="00D16537" w:rsidP="005267A0">
            <w:pPr>
              <w:spacing w:after="60"/>
              <w:ind w:left="-23"/>
              <w:jc w:val="both"/>
              <w:rPr>
                <w:rFonts w:ascii="Arial" w:hAnsi="Arial" w:cs="Arial"/>
                <w:sz w:val="24"/>
                <w:szCs w:val="24"/>
                <w:lang w:val="mn-MN"/>
              </w:rPr>
            </w:pPr>
            <w:r w:rsidRPr="007641F1">
              <w:rPr>
                <w:rFonts w:ascii="Arial" w:hAnsi="Arial" w:cs="Arial"/>
                <w:sz w:val="24"/>
                <w:szCs w:val="24"/>
                <w:lang w:val="mn-MN"/>
              </w:rPr>
              <w:t>хүчдэл цохих</w:t>
            </w:r>
            <w:r w:rsidR="00A832C9" w:rsidRPr="007641F1">
              <w:rPr>
                <w:rFonts w:ascii="Arial" w:hAnsi="Arial" w:cs="Arial"/>
                <w:sz w:val="24"/>
                <w:szCs w:val="24"/>
                <w:lang w:val="mn-MN"/>
              </w:rPr>
              <w:t>ын хамгаалалтын  хэсэг болж чадахгүй боловч,  систем, суурилуулалт, тоног төхөөрөмжийн, функционал ажиллагааг  ханга  газардуулга</w:t>
            </w:r>
          </w:p>
          <w:p w14:paraId="00D41F0B" w14:textId="77777777" w:rsidR="00A832C9" w:rsidRPr="007641F1" w:rsidRDefault="00A832C9" w:rsidP="005267A0">
            <w:pPr>
              <w:spacing w:after="60"/>
              <w:ind w:left="-23"/>
              <w:jc w:val="both"/>
              <w:rPr>
                <w:rFonts w:ascii="Arial" w:hAnsi="Arial" w:cs="Arial"/>
                <w:sz w:val="24"/>
                <w:szCs w:val="24"/>
                <w:lang w:val="mn-MN"/>
              </w:rPr>
            </w:pPr>
          </w:p>
          <w:p w14:paraId="64B78CA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1.2.74</w:t>
            </w:r>
          </w:p>
          <w:p w14:paraId="709C1AE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 xml:space="preserve">Холболтын </w:t>
            </w:r>
            <w:r w:rsidRPr="007641F1">
              <w:rPr>
                <w:rFonts w:ascii="Arial" w:hAnsi="Arial" w:cs="Arial"/>
                <w:b/>
                <w:bCs/>
                <w:sz w:val="24"/>
                <w:szCs w:val="24"/>
                <w:lang w:val="mn-MN"/>
              </w:rPr>
              <w:t>кабель</w:t>
            </w:r>
          </w:p>
          <w:p w14:paraId="2FC1816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гэрэлтүүлгийн үйлдвэрлэгчээс нийлүүлсэн, түүний нэг хэсэг болох бөгөөд үндсэн хоёр хэсгийн хоорондох кабелийн холболт эсвэл кабелуудын холболтыг хэлнэ.</w:t>
            </w:r>
          </w:p>
          <w:p w14:paraId="2D8E8378" w14:textId="77777777" w:rsidR="00A832C9" w:rsidRPr="007641F1" w:rsidRDefault="00A832C9" w:rsidP="005267A0">
            <w:pPr>
              <w:spacing w:after="60"/>
              <w:ind w:left="-23"/>
              <w:jc w:val="both"/>
              <w:rPr>
                <w:rFonts w:ascii="Arial" w:hAnsi="Arial" w:cs="Arial"/>
                <w:sz w:val="24"/>
                <w:szCs w:val="24"/>
                <w:lang w:val="mn-MN"/>
              </w:rPr>
            </w:pPr>
          </w:p>
          <w:p w14:paraId="4F5662C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холболтууд нь өөр өөр холболтын  хослол байж болно, жишээлбэл. тэжээлийн хүчдлийн , газардуулгын, асаах ба ажлуулах хүчдэлийг дамжуулах, функциональ холболтыг хангах гэх мэт. Хэрэглээний жишээ нь: гэрэлтүүлэг ба хяналтын төхөөрөмжийн, монтажны хайрцаг эсвэл сүлжих  системийн замд холбох холбогчийн хооронд.</w:t>
            </w:r>
          </w:p>
          <w:p w14:paraId="4017E0AE" w14:textId="77777777" w:rsidR="00A832C9" w:rsidRPr="007641F1" w:rsidRDefault="00A832C9" w:rsidP="005267A0">
            <w:pPr>
              <w:spacing w:after="60"/>
              <w:ind w:left="-23"/>
              <w:jc w:val="both"/>
              <w:rPr>
                <w:rFonts w:ascii="Arial" w:hAnsi="Arial" w:cs="Arial"/>
                <w:sz w:val="24"/>
                <w:szCs w:val="24"/>
                <w:lang w:val="mn-MN"/>
              </w:rPr>
            </w:pPr>
          </w:p>
          <w:p w14:paraId="6F13472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1.2.75</w:t>
            </w:r>
          </w:p>
          <w:p w14:paraId="519CA79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Төгсгөвч</w:t>
            </w:r>
          </w:p>
          <w:p w14:paraId="01D6F7C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кабелийн бүрээсийг хуулсан үзүүрийг багцлахад ашигладаг, ихэвчилэн хатуу хоолойгоор хийдэг механик бэхэлгээ.</w:t>
            </w:r>
          </w:p>
          <w:p w14:paraId="2EED04B5" w14:textId="77777777" w:rsidR="00A832C9" w:rsidRPr="007641F1" w:rsidRDefault="00A832C9" w:rsidP="005267A0">
            <w:pPr>
              <w:spacing w:after="60"/>
              <w:ind w:left="-23"/>
              <w:jc w:val="both"/>
              <w:rPr>
                <w:rFonts w:ascii="Arial" w:hAnsi="Arial" w:cs="Arial"/>
                <w:sz w:val="24"/>
                <w:szCs w:val="24"/>
                <w:lang w:val="mn-MN"/>
              </w:rPr>
            </w:pPr>
          </w:p>
          <w:p w14:paraId="55DA650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1.2.76</w:t>
            </w:r>
          </w:p>
          <w:p w14:paraId="366397A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хэт хүчдэлийн импульс тэсвэрлэлтийн ангилал </w:t>
            </w:r>
          </w:p>
          <w:p w14:paraId="25BD21F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түр зуурын хэт хүчдэлийн нөхцөлийг тодорхойлох  тоон  утгын ангилал </w:t>
            </w:r>
          </w:p>
          <w:p w14:paraId="63CD64E3" w14:textId="77777777" w:rsidR="00A832C9" w:rsidRPr="007641F1" w:rsidRDefault="00A832C9" w:rsidP="005267A0">
            <w:pPr>
              <w:spacing w:after="60"/>
              <w:ind w:left="-23"/>
              <w:jc w:val="both"/>
              <w:rPr>
                <w:rFonts w:ascii="Arial" w:hAnsi="Arial" w:cs="Arial"/>
                <w:sz w:val="24"/>
                <w:szCs w:val="24"/>
                <w:lang w:val="mn-MN"/>
              </w:rPr>
            </w:pPr>
          </w:p>
          <w:p w14:paraId="59A435F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Тайлбар 1: Импульс тэсвэрлэлтийн I, II, III, IV гэсэн ангиллыг ашигладаг.</w:t>
            </w:r>
          </w:p>
          <w:p w14:paraId="0BB785AD" w14:textId="77777777" w:rsidR="00A832C9" w:rsidRPr="007641F1" w:rsidRDefault="00A832C9" w:rsidP="005267A0">
            <w:pPr>
              <w:spacing w:after="60"/>
              <w:ind w:left="-23"/>
              <w:jc w:val="both"/>
              <w:rPr>
                <w:rFonts w:ascii="Arial" w:hAnsi="Arial" w:cs="Arial"/>
                <w:sz w:val="24"/>
                <w:szCs w:val="24"/>
                <w:lang w:val="mn-MN"/>
              </w:rPr>
            </w:pPr>
          </w:p>
          <w:p w14:paraId="1A8FE6C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Дараах тайлбарыг IEC 60364-4-443-аас авсан болно (эргүүлэн татсан).</w:t>
            </w:r>
          </w:p>
          <w:p w14:paraId="1D948110" w14:textId="77777777" w:rsidR="00A832C9" w:rsidRPr="007641F1" w:rsidRDefault="00A832C9" w:rsidP="005267A0">
            <w:pPr>
              <w:spacing w:after="60"/>
              <w:ind w:left="-23"/>
              <w:jc w:val="both"/>
              <w:rPr>
                <w:rFonts w:ascii="Arial" w:hAnsi="Arial" w:cs="Arial"/>
                <w:sz w:val="24"/>
                <w:szCs w:val="24"/>
                <w:lang w:val="mn-MN"/>
              </w:rPr>
            </w:pPr>
          </w:p>
          <w:p w14:paraId="6527FB7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a) Импульс тэсвэрлэлтийн ангилалын зорилго</w:t>
            </w:r>
          </w:p>
          <w:p w14:paraId="49E69DA2" w14:textId="77777777" w:rsidR="00A832C9" w:rsidRPr="007641F1" w:rsidRDefault="00A832C9" w:rsidP="005267A0">
            <w:pPr>
              <w:spacing w:after="60"/>
              <w:ind w:left="-23"/>
              <w:jc w:val="both"/>
              <w:rPr>
                <w:rFonts w:ascii="Arial" w:hAnsi="Arial" w:cs="Arial"/>
                <w:sz w:val="24"/>
                <w:szCs w:val="24"/>
                <w:lang w:val="mn-MN"/>
              </w:rPr>
            </w:pPr>
          </w:p>
          <w:p w14:paraId="2F3A196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Импульс тэсвэрлэлтийн ангилал нь үйлчилгээний тасралтгүй байдал болон гэмтлийн зөвшөөрөгдхүйц эрсдэлийн талаар шаардлагатай төлөвлөлтөөс хамааран тоног төхөөрөмжийн нийцлийн янз бүрийн түвшинг ялгах явдал юм.</w:t>
            </w:r>
          </w:p>
          <w:p w14:paraId="62EE790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Тоног төхөөрөмжийн тусгаарлагчийн импульс тэсвэрлэлтийн түвшинг тогтоосоноор бүхэл суурилуулалтыг зохицуулах нөхцлийг хангаж, гэмтлийн эрсдлийг зөвшөөрөгдөх хэмжээнд хүртэл бууруулж, хэт хүчдэлийг хянах үндэслэл болно.</w:t>
            </w:r>
          </w:p>
          <w:p w14:paraId="71A6339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Импульс тэсвэрлэлтийн    илүү өндөр тоон ангилалын үзүүлэлт нь тоног төхөөрөмжийн импульс  тэсвэрлэлт илүү өндөр болохыг илтгэх бөгөөд, хэт хүчдэлийг хянах илүү өргөн сонголтыг олгодог.</w:t>
            </w:r>
          </w:p>
          <w:p w14:paraId="1015580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Импульс тэсвэрлэлтийн ангилалын ойлголтыг үндсэн сүлжээнээс шууд тэжээгддэг төхөөрөмжид ашигладаг.</w:t>
            </w:r>
          </w:p>
          <w:p w14:paraId="1DE00035" w14:textId="77777777" w:rsidR="00A832C9" w:rsidRPr="007641F1" w:rsidRDefault="00A832C9" w:rsidP="005267A0">
            <w:pPr>
              <w:spacing w:after="60"/>
              <w:ind w:left="-23"/>
              <w:jc w:val="both"/>
              <w:rPr>
                <w:rFonts w:ascii="Arial" w:hAnsi="Arial" w:cs="Arial"/>
                <w:sz w:val="24"/>
                <w:szCs w:val="24"/>
                <w:lang w:val="mn-MN"/>
              </w:rPr>
            </w:pPr>
          </w:p>
          <w:p w14:paraId="3574B30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б) Импульс тэсвэрлэлтийн ангилалын тодорхойлолт</w:t>
            </w:r>
          </w:p>
          <w:p w14:paraId="590572E7" w14:textId="77777777" w:rsidR="00A832C9" w:rsidRPr="007641F1" w:rsidRDefault="00A832C9" w:rsidP="005267A0">
            <w:pPr>
              <w:spacing w:after="60"/>
              <w:ind w:left="-23"/>
              <w:jc w:val="both"/>
              <w:rPr>
                <w:rFonts w:ascii="Arial" w:hAnsi="Arial" w:cs="Arial"/>
                <w:sz w:val="24"/>
                <w:szCs w:val="24"/>
                <w:lang w:val="mn-MN"/>
              </w:rPr>
            </w:pPr>
          </w:p>
          <w:p w14:paraId="4115F3D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 ангилалын импульс тэсвэрлэлтийн төхөөрөмж нь барилга байгууламжийн суурин цахилгаан байгууламжид холбох зориулалттай тоног төхөөрөмж юм. Түр зуурын хэт хүчдэлийг тодорхой түвшинд хязгаарлахын тулд хамгаалах арга хэмжээг тоног төхөөрөмжөөс гадуур, суурин суурилуулалт эсвэл суурин суурилуулалт ба тоног төхөөрөмжийн хооронд авдаг.</w:t>
            </w:r>
          </w:p>
          <w:p w14:paraId="023761F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II ангиллын импульс тэсвэрлэлтийн төхөөрөмж нь барилга байгууламжийн суурин цахилгаан байгууламжид холбогдох төхөөрөмж юм.</w:t>
            </w:r>
          </w:p>
          <w:p w14:paraId="21B6B7D9" w14:textId="77777777" w:rsidR="00A832C9" w:rsidRPr="007641F1" w:rsidRDefault="00A832C9" w:rsidP="005267A0">
            <w:pPr>
              <w:spacing w:after="60"/>
              <w:ind w:left="-23"/>
              <w:jc w:val="both"/>
              <w:rPr>
                <w:rFonts w:ascii="Arial" w:hAnsi="Arial" w:cs="Arial"/>
                <w:sz w:val="24"/>
                <w:szCs w:val="24"/>
                <w:lang w:val="mn-MN"/>
              </w:rPr>
            </w:pPr>
          </w:p>
          <w:p w14:paraId="79B7B54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Импульс тэсвэрлэлтийн III ангиллын төхөөрөмж нь суурин цахилгаан суурилуулалт болон бусад тоног төхөөрөмжийн нэг хэсэг болох өндөр түвшний төлөвлөлттэй тоног төхөөрөмж юм.</w:t>
            </w:r>
          </w:p>
          <w:p w14:paraId="17B18304" w14:textId="77777777" w:rsidR="00A832C9" w:rsidRPr="007641F1" w:rsidRDefault="00A832C9" w:rsidP="005267A0">
            <w:pPr>
              <w:spacing w:after="60"/>
              <w:ind w:left="-23"/>
              <w:jc w:val="both"/>
              <w:rPr>
                <w:rFonts w:ascii="Arial" w:hAnsi="Arial" w:cs="Arial"/>
                <w:sz w:val="24"/>
                <w:szCs w:val="24"/>
                <w:lang w:val="mn-MN"/>
              </w:rPr>
            </w:pPr>
          </w:p>
          <w:p w14:paraId="0FFBE26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IV ангиллын импульс тэсвэрлэх төхөөрөмж нь үндсэн түгээх самбараас дээшхи барилгын цахилгааны байгууламжийн үүсвэрийн ойролцоо буюу дээр нь  ашиглах зориулалттай.</w:t>
            </w:r>
          </w:p>
          <w:p w14:paraId="4D2A75B8" w14:textId="77777777" w:rsidR="00A832C9" w:rsidRPr="007641F1" w:rsidRDefault="00A832C9" w:rsidP="005267A0">
            <w:pPr>
              <w:spacing w:after="60"/>
              <w:ind w:left="-23"/>
              <w:jc w:val="both"/>
              <w:rPr>
                <w:rFonts w:ascii="Arial" w:hAnsi="Arial" w:cs="Arial"/>
                <w:sz w:val="24"/>
                <w:szCs w:val="24"/>
                <w:lang w:val="mn-MN"/>
              </w:rPr>
            </w:pPr>
          </w:p>
          <w:p w14:paraId="70F2F2E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1.2.77</w:t>
            </w:r>
          </w:p>
          <w:p w14:paraId="335E5B3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хэлхээ ба хэлхээний шинж чанар</w:t>
            </w:r>
          </w:p>
          <w:p w14:paraId="45DD529F" w14:textId="77777777" w:rsidR="00A832C9" w:rsidRPr="007641F1" w:rsidRDefault="00A832C9" w:rsidP="005267A0">
            <w:pPr>
              <w:spacing w:after="60"/>
              <w:ind w:left="-23"/>
              <w:jc w:val="both"/>
              <w:rPr>
                <w:rFonts w:ascii="Arial" w:hAnsi="Arial" w:cs="Arial"/>
                <w:b/>
                <w:bCs/>
                <w:sz w:val="24"/>
                <w:szCs w:val="24"/>
                <w:lang w:val="mn-MN"/>
              </w:rPr>
            </w:pPr>
          </w:p>
          <w:p w14:paraId="56B7863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1.2.77.1</w:t>
            </w:r>
          </w:p>
          <w:p w14:paraId="59A4A76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анхдагч хэлхээ</w:t>
            </w:r>
          </w:p>
          <w:p w14:paraId="1CB6CF7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хувьсах гүйдлийн үндсэн сүлжээнд шууд холбогдсон хэлхээ</w:t>
            </w:r>
          </w:p>
          <w:p w14:paraId="2C41F926" w14:textId="77777777" w:rsidR="00A832C9" w:rsidRPr="007641F1" w:rsidRDefault="00A832C9" w:rsidP="005267A0">
            <w:pPr>
              <w:spacing w:after="60"/>
              <w:ind w:left="-23"/>
              <w:jc w:val="both"/>
              <w:rPr>
                <w:rFonts w:ascii="Arial" w:hAnsi="Arial" w:cs="Arial"/>
                <w:sz w:val="24"/>
                <w:szCs w:val="24"/>
                <w:lang w:val="mn-MN"/>
              </w:rPr>
            </w:pPr>
          </w:p>
          <w:p w14:paraId="79FFF66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Үүнд жишээлбэл, хувьсах гүйдлийн сүлжээнд холбох хэрэгсэл, трансформаторын анхдагч ороомог, мотор болон бусад ачаалах төхөөрөмжүүд орно.</w:t>
            </w:r>
          </w:p>
          <w:p w14:paraId="6B9BBD54" w14:textId="77777777" w:rsidR="00A832C9" w:rsidRPr="007641F1" w:rsidRDefault="00A832C9" w:rsidP="005267A0">
            <w:pPr>
              <w:spacing w:after="60"/>
              <w:ind w:left="-23"/>
              <w:jc w:val="both"/>
              <w:rPr>
                <w:rFonts w:ascii="Arial" w:hAnsi="Arial" w:cs="Arial"/>
                <w:sz w:val="24"/>
                <w:szCs w:val="24"/>
                <w:lang w:val="mn-MN"/>
              </w:rPr>
            </w:pPr>
          </w:p>
          <w:p w14:paraId="50BB347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60950-1:2005, 1.2.8.4, өөрчилсөн – Нэмэлт мэдээллийг тэмдэглэлд шилжүүлсэн бөгөөд одоо байгаа тэмдэглэл устсан]</w:t>
            </w:r>
          </w:p>
          <w:p w14:paraId="38D91AF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sz w:val="24"/>
                <w:szCs w:val="24"/>
                <w:lang w:val="mn-MN"/>
              </w:rPr>
              <w:t xml:space="preserve"> </w:t>
            </w:r>
          </w:p>
          <w:p w14:paraId="7BED409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1.2.77.2</w:t>
            </w:r>
          </w:p>
          <w:p w14:paraId="57D4A5A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хоёрдогч хэлхээ</w:t>
            </w:r>
          </w:p>
          <w:p w14:paraId="13E47AD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анхдагч хэлхээнд шууд холбогдоогүй, трансформатор, хувиргагч эсвэл түүнтэй адилтгах төхөөрөмж, эсвэл батерейнаас тэжээл авдаг хэлхээ</w:t>
            </w:r>
          </w:p>
          <w:p w14:paraId="3F49959F" w14:textId="77777777" w:rsidR="00A832C9" w:rsidRPr="007641F1" w:rsidRDefault="00A832C9" w:rsidP="005267A0">
            <w:pPr>
              <w:spacing w:after="60"/>
              <w:ind w:left="-23"/>
              <w:jc w:val="both"/>
              <w:rPr>
                <w:rFonts w:ascii="Arial" w:hAnsi="Arial" w:cs="Arial"/>
                <w:sz w:val="24"/>
                <w:szCs w:val="24"/>
                <w:lang w:val="mn-MN"/>
              </w:rPr>
            </w:pPr>
          </w:p>
          <w:p w14:paraId="04FDD6D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Автотрансформаторын хувьд анхдагч хэлхээнд шууд холбогддог ч трансформаторын тапед хэсэг нь дээрх утгаараа хоёрдогч хэлхээ гэж тооцогддог.</w:t>
            </w:r>
          </w:p>
          <w:p w14:paraId="1927ED65" w14:textId="77777777" w:rsidR="00A832C9" w:rsidRPr="007641F1" w:rsidRDefault="00A832C9" w:rsidP="005267A0">
            <w:pPr>
              <w:spacing w:after="60"/>
              <w:ind w:left="-23"/>
              <w:jc w:val="both"/>
              <w:rPr>
                <w:rFonts w:ascii="Arial" w:hAnsi="Arial" w:cs="Arial"/>
                <w:sz w:val="24"/>
                <w:szCs w:val="24"/>
                <w:lang w:val="mn-MN"/>
              </w:rPr>
            </w:pPr>
          </w:p>
          <w:p w14:paraId="2BCAF5C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Ийм хэлхээн дэх үндсэн түр зуурын гүйдэл нь холбогдох анхдагч ороомгийн нөлөөгөөр бууруулж болдог. Индуктив тогтворжуулагч нь сүлжээний түр зуурын хүчдэлийн өсөлтийг бууруулдаг. Тиймээс анхдагч хэлхээний дараа эсвэл индуктив тогтворжуулагчийн дараа байрлах бүрэлдэхүүн хэсгүүд нь импульс тэсвэрлэлтийн нэг шатаар бага ангилалд тохирно, Хавсралт U-г үзнэ үү.</w:t>
            </w:r>
          </w:p>
          <w:p w14:paraId="24430AEA" w14:textId="77777777" w:rsidR="00A832C9" w:rsidRPr="007641F1" w:rsidRDefault="00A832C9" w:rsidP="005267A0">
            <w:pPr>
              <w:spacing w:after="60"/>
              <w:ind w:left="-23"/>
              <w:jc w:val="both"/>
              <w:rPr>
                <w:rFonts w:ascii="Arial" w:hAnsi="Arial" w:cs="Arial"/>
                <w:sz w:val="24"/>
                <w:szCs w:val="24"/>
                <w:lang w:val="mn-MN"/>
              </w:rPr>
            </w:pPr>
          </w:p>
          <w:p w14:paraId="3B067B0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[ЭХ СУРВАЛЖ: IEC 60950-1:2005, 1.2.8.5, өөрчилсөн – Тодорхойлолтод “тусгаарлах” гэдэг үгийг “тэнцүү тусгаарлах төхөөрөмж”-өөс </w:t>
            </w:r>
            <w:r w:rsidRPr="007641F1">
              <w:rPr>
                <w:rFonts w:ascii="Arial" w:hAnsi="Arial" w:cs="Arial"/>
                <w:sz w:val="24"/>
                <w:szCs w:val="24"/>
                <w:lang w:val="mn-MN"/>
              </w:rPr>
              <w:lastRenderedPageBreak/>
              <w:t>хасч, оруулах   тэмдэглэлээр тэмдэглэлийг сольсон болно.]</w:t>
            </w:r>
          </w:p>
          <w:p w14:paraId="02AA114A" w14:textId="77777777" w:rsidR="00A832C9" w:rsidRPr="007641F1" w:rsidRDefault="00A832C9" w:rsidP="005267A0">
            <w:pPr>
              <w:spacing w:after="60"/>
              <w:ind w:left="-23"/>
              <w:jc w:val="both"/>
              <w:rPr>
                <w:rFonts w:ascii="Arial" w:hAnsi="Arial" w:cs="Arial"/>
                <w:sz w:val="24"/>
                <w:szCs w:val="24"/>
                <w:lang w:val="mn-MN"/>
              </w:rPr>
            </w:pPr>
          </w:p>
          <w:p w14:paraId="5165E64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1.2.78</w:t>
            </w:r>
          </w:p>
          <w:p w14:paraId="4D3FF395"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Хүрэх гүйдэл</w:t>
            </w:r>
          </w:p>
          <w:p w14:paraId="2970780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байгууламж, тоног төхөөрөмжийн хүрч болох нэг буюу хэд хэдэн хэсэгт хүрэх үед, хүний бие эсвэл амьтны биеээр дамжин өнгөрөх цахилгаан гүйдэл</w:t>
            </w:r>
          </w:p>
          <w:p w14:paraId="5AB9FA76" w14:textId="77777777" w:rsidR="00A832C9" w:rsidRPr="007641F1" w:rsidRDefault="00A832C9" w:rsidP="005267A0">
            <w:pPr>
              <w:spacing w:after="60"/>
              <w:ind w:left="-23"/>
              <w:jc w:val="both"/>
              <w:rPr>
                <w:rFonts w:ascii="Arial" w:hAnsi="Arial" w:cs="Arial"/>
                <w:sz w:val="24"/>
                <w:szCs w:val="24"/>
                <w:lang w:val="mn-MN"/>
              </w:rPr>
            </w:pPr>
          </w:p>
          <w:p w14:paraId="2BCA711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Энэхүү баримт бичигт хүний биеийг Зураг G.2 эсвэл Зураг G.3-т үзүүлсэн сүлжээгээр дүрсэлсэн болно.</w:t>
            </w:r>
          </w:p>
          <w:p w14:paraId="10621CC3" w14:textId="77777777" w:rsidR="00A832C9" w:rsidRPr="007641F1" w:rsidRDefault="00A832C9" w:rsidP="005267A0">
            <w:pPr>
              <w:spacing w:after="60"/>
              <w:ind w:left="-23"/>
              <w:jc w:val="both"/>
              <w:rPr>
                <w:rFonts w:ascii="Arial" w:hAnsi="Arial" w:cs="Arial"/>
                <w:sz w:val="24"/>
                <w:szCs w:val="24"/>
                <w:lang w:val="mn-MN"/>
              </w:rPr>
            </w:pPr>
          </w:p>
          <w:p w14:paraId="1EF6134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60050-826:2004, 826.11.12, өөрчилсөн – "Цахилгаан байгууламж эсвэл цахилгаан тоног төхөөрөмж" хэсгээс "цахилгаан" гэсэн үгийг хасч, оруулах тэмдэглэл нэмсэн.]</w:t>
            </w:r>
          </w:p>
          <w:p w14:paraId="3202BAC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1.2.79</w:t>
            </w:r>
          </w:p>
          <w:p w14:paraId="2DC4FF9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хамгаалалтын дамжуулагчийн гүйдэл</w:t>
            </w:r>
          </w:p>
          <w:p w14:paraId="798E621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хамгаалалтын дамжуулагчаар урсах гүйдэл</w:t>
            </w:r>
          </w:p>
          <w:p w14:paraId="66567142" w14:textId="77777777" w:rsidR="00A832C9" w:rsidRPr="007641F1" w:rsidRDefault="00A832C9" w:rsidP="005267A0">
            <w:pPr>
              <w:spacing w:after="60"/>
              <w:ind w:left="-23"/>
              <w:jc w:val="both"/>
              <w:rPr>
                <w:rFonts w:ascii="Arial" w:hAnsi="Arial" w:cs="Arial"/>
                <w:sz w:val="24"/>
                <w:szCs w:val="24"/>
                <w:lang w:val="mn-MN"/>
              </w:rPr>
            </w:pPr>
          </w:p>
          <w:p w14:paraId="1D43EDE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Энэ гүйдэл нь нэг хэлхээнд холбогдсон RCD (</w:t>
            </w:r>
            <w:r w:rsidRPr="007641F1">
              <w:rPr>
                <w:rFonts w:ascii="Arial" w:hAnsi="Arial" w:cs="Arial"/>
                <w:sz w:val="24"/>
                <w:szCs w:val="24"/>
                <w:highlight w:val="yellow"/>
                <w:lang w:val="mn-MN"/>
              </w:rPr>
              <w:t>үлдэгдэл</w:t>
            </w:r>
            <w:r w:rsidRPr="007641F1">
              <w:rPr>
                <w:rFonts w:ascii="Arial" w:hAnsi="Arial" w:cs="Arial"/>
                <w:sz w:val="24"/>
                <w:szCs w:val="24"/>
                <w:lang w:val="mn-MN"/>
              </w:rPr>
              <w:t xml:space="preserve"> гүйдлийн хамгаалалтын төхөөрөмж)-ийн ажиллагаанд нөлөөлж болно.</w:t>
            </w:r>
          </w:p>
          <w:p w14:paraId="5209C913" w14:textId="77777777" w:rsidR="00A832C9" w:rsidRPr="007641F1" w:rsidRDefault="00A832C9" w:rsidP="005267A0">
            <w:pPr>
              <w:spacing w:after="60"/>
              <w:ind w:left="-23"/>
              <w:jc w:val="both"/>
              <w:rPr>
                <w:rFonts w:ascii="Arial" w:hAnsi="Arial" w:cs="Arial"/>
                <w:sz w:val="24"/>
                <w:szCs w:val="24"/>
                <w:lang w:val="mn-MN"/>
              </w:rPr>
            </w:pPr>
          </w:p>
          <w:p w14:paraId="5C73ACC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1.2.80</w:t>
            </w:r>
          </w:p>
          <w:p w14:paraId="5CB9189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цахилгаан түлэгдэлт</w:t>
            </w:r>
          </w:p>
          <w:p w14:paraId="43F0B304"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арьс болон эрхтнийг гадаргуугаар болон түүгээр дамжсан цахилгаан гүйдлийн улмаас үүсэх түлэгдэлт </w:t>
            </w:r>
          </w:p>
          <w:p w14:paraId="041084B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08BFEEF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СУРВАЛЖ:IEC 60050-195:1998,195-03-01]</w:t>
            </w:r>
          </w:p>
          <w:p w14:paraId="463E6F90"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1.2.81</w:t>
            </w:r>
          </w:p>
          <w:p w14:paraId="644AC33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тохируулах хэрэгсэл</w:t>
            </w:r>
          </w:p>
          <w:p w14:paraId="23314339" w14:textId="35AA57E5"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Гэрэлтүүлгийг хэрэглэх үед хэрэглэгч түүний нэг хэсэг болох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гэрийг хөдөлгөж, тухайлбал гэрлийн тусгалыг өөрчлөх тохируулгын  хэрэгсэл. </w:t>
            </w:r>
          </w:p>
          <w:p w14:paraId="33EC946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1.2.82</w:t>
            </w:r>
          </w:p>
          <w:p w14:paraId="16073F0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гараар хүрч болох  зай</w:t>
            </w:r>
          </w:p>
          <w:p w14:paraId="2F0A3ED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Хүмүүс босоо зогсож байгаа болон эсвэл хөдлөж байгаа талбайн аль ч цэгээс сунаж хүрч болох бүс буюу  ямар ч чиглэлд, тусламжгүйгээр, хүний гараараа хүрч болох хязгаарын хэмжээ </w:t>
            </w:r>
          </w:p>
          <w:p w14:paraId="371ABB7E" w14:textId="77777777" w:rsidR="00A832C9" w:rsidRPr="007641F1" w:rsidRDefault="00A832C9" w:rsidP="005267A0">
            <w:pPr>
              <w:spacing w:after="60"/>
              <w:ind w:left="-23"/>
              <w:jc w:val="both"/>
              <w:rPr>
                <w:rFonts w:ascii="Arial" w:hAnsi="Arial" w:cs="Arial"/>
                <w:sz w:val="24"/>
                <w:szCs w:val="24"/>
                <w:lang w:val="mn-MN"/>
              </w:rPr>
            </w:pPr>
          </w:p>
          <w:p w14:paraId="1797996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Тайлбар 1: IEC 60364-4-41 нь хүрч болох орон зайг харуулсан зургийг тусгасан болно. Ерөнхийдөө өндөр нь шалнаас 2.5 м, хэвтээ чиглэлд хүн байгаа газраас 1.25 м байна.</w:t>
            </w:r>
          </w:p>
          <w:p w14:paraId="2DE3F874" w14:textId="77777777" w:rsidR="00A832C9" w:rsidRPr="007641F1" w:rsidRDefault="00A832C9" w:rsidP="005267A0">
            <w:pPr>
              <w:spacing w:after="60"/>
              <w:ind w:left="-23"/>
              <w:jc w:val="both"/>
              <w:rPr>
                <w:rFonts w:ascii="Arial" w:hAnsi="Arial" w:cs="Arial"/>
                <w:sz w:val="24"/>
                <w:szCs w:val="24"/>
                <w:lang w:val="mn-MN"/>
              </w:rPr>
            </w:pPr>
          </w:p>
          <w:p w14:paraId="1DBF484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60050-195:1998, 195.06.12, өөрчилсөн – Оруулсан тэмдэглэл нэмэгдсэн.]</w:t>
            </w:r>
          </w:p>
          <w:p w14:paraId="4E452A08" w14:textId="77777777" w:rsidR="00A832C9" w:rsidRPr="007641F1" w:rsidRDefault="00A832C9" w:rsidP="005267A0">
            <w:pPr>
              <w:spacing w:after="60"/>
              <w:ind w:left="-23"/>
              <w:jc w:val="both"/>
              <w:rPr>
                <w:rFonts w:ascii="Arial" w:hAnsi="Arial" w:cs="Arial"/>
                <w:sz w:val="24"/>
                <w:szCs w:val="24"/>
                <w:lang w:val="mn-MN"/>
              </w:rPr>
            </w:pPr>
          </w:p>
          <w:p w14:paraId="4E6A450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1.2.83</w:t>
            </w:r>
          </w:p>
          <w:p w14:paraId="5DE617D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эрэгддэгүй хамгаалалтын газардуулгын угсармал холболтын  хавчаартай блок</w:t>
            </w:r>
          </w:p>
          <w:p w14:paraId="5F2E9E0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суурилуулах үед нэмэлт угсрах ажиллагаагүй (жишээ нь эрэг ) угсарсан холболт эсвэл туслах холбогчийн тусламжтайгаар гүйцэтгэдэг газардуулгын холболт</w:t>
            </w:r>
          </w:p>
          <w:p w14:paraId="2C8013AA" w14:textId="4E29E21A"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sz w:val="24"/>
                <w:szCs w:val="24"/>
                <w:lang w:val="mn-MN"/>
              </w:rPr>
              <w:t xml:space="preserve"> </w:t>
            </w:r>
            <w:r w:rsidRPr="007641F1">
              <w:rPr>
                <w:rFonts w:ascii="Arial" w:hAnsi="Arial" w:cs="Arial"/>
                <w:b/>
                <w:bCs/>
                <w:sz w:val="24"/>
                <w:szCs w:val="24"/>
                <w:lang w:val="mn-MN"/>
              </w:rPr>
              <w:t>1.2.84</w:t>
            </w:r>
          </w:p>
          <w:p w14:paraId="487F25F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салгаж болох утас</w:t>
            </w:r>
          </w:p>
          <w:p w14:paraId="50E154D1" w14:textId="5E74272A"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Төхөөрөмжийн тохиромжтой холбогчоор гэрэлтүүлэгтэй тэжээлийг болон бусад холболтыг гүйцэтгэх зориулалттай уян кабель эсвэл утас</w:t>
            </w:r>
          </w:p>
          <w:p w14:paraId="6F7FC411" w14:textId="77777777" w:rsidR="00A832C9" w:rsidRPr="007641F1" w:rsidRDefault="00A832C9" w:rsidP="005267A0">
            <w:pPr>
              <w:spacing w:after="60"/>
              <w:ind w:left="-23"/>
              <w:jc w:val="both"/>
              <w:rPr>
                <w:rFonts w:ascii="Arial" w:hAnsi="Arial" w:cs="Arial"/>
                <w:sz w:val="24"/>
                <w:szCs w:val="24"/>
                <w:lang w:val="mn-MN"/>
              </w:rPr>
            </w:pPr>
          </w:p>
          <w:p w14:paraId="1391C0D5" w14:textId="77777777" w:rsidR="00A832C9" w:rsidRPr="007641F1" w:rsidRDefault="00A832C9" w:rsidP="005267A0">
            <w:pPr>
              <w:spacing w:after="60"/>
              <w:ind w:left="-29"/>
              <w:jc w:val="both"/>
              <w:rPr>
                <w:rFonts w:ascii="Arial" w:hAnsi="Arial" w:cs="Arial"/>
                <w:sz w:val="24"/>
                <w:szCs w:val="24"/>
                <w:lang w:val="mn-MN"/>
              </w:rPr>
            </w:pPr>
            <w:r w:rsidRPr="007641F1">
              <w:rPr>
                <w:rFonts w:ascii="Arial" w:hAnsi="Arial" w:cs="Arial"/>
                <w:sz w:val="24"/>
                <w:szCs w:val="24"/>
                <w:lang w:val="mn-MN"/>
              </w:rPr>
              <w:t>Тайлбар 1: Салгаж болдог утсыг амархан солих боломжтой гэж үзнэ.</w:t>
            </w:r>
          </w:p>
          <w:p w14:paraId="599F5A35" w14:textId="77777777" w:rsidR="00A832C9" w:rsidRPr="007641F1" w:rsidRDefault="00A832C9" w:rsidP="005267A0">
            <w:pPr>
              <w:spacing w:after="60"/>
              <w:ind w:left="-29"/>
              <w:jc w:val="both"/>
              <w:rPr>
                <w:rFonts w:ascii="Arial" w:hAnsi="Arial" w:cs="Arial"/>
                <w:sz w:val="24"/>
                <w:szCs w:val="24"/>
                <w:lang w:val="mn-MN"/>
              </w:rPr>
            </w:pPr>
          </w:p>
          <w:p w14:paraId="5154913F" w14:textId="77777777" w:rsidR="00A832C9" w:rsidRPr="007641F1" w:rsidRDefault="00A832C9" w:rsidP="005267A0">
            <w:pPr>
              <w:spacing w:after="60"/>
              <w:ind w:left="-29"/>
              <w:jc w:val="both"/>
              <w:rPr>
                <w:rFonts w:ascii="Arial" w:hAnsi="Arial" w:cs="Arial"/>
                <w:b/>
                <w:bCs/>
                <w:sz w:val="24"/>
                <w:szCs w:val="24"/>
                <w:lang w:val="mn-MN"/>
              </w:rPr>
            </w:pPr>
            <w:r w:rsidRPr="007641F1">
              <w:rPr>
                <w:rFonts w:ascii="Arial" w:hAnsi="Arial" w:cs="Arial"/>
                <w:b/>
                <w:bCs/>
                <w:sz w:val="24"/>
                <w:szCs w:val="24"/>
                <w:lang w:val="mn-MN"/>
              </w:rPr>
              <w:t>1.2.85</w:t>
            </w:r>
          </w:p>
          <w:p w14:paraId="3455109A" w14:textId="77777777" w:rsidR="00A832C9" w:rsidRPr="007641F1" w:rsidRDefault="00A832C9" w:rsidP="005267A0">
            <w:pPr>
              <w:spacing w:after="60"/>
              <w:ind w:left="-29"/>
              <w:jc w:val="both"/>
              <w:rPr>
                <w:rFonts w:ascii="Arial" w:hAnsi="Arial" w:cs="Arial"/>
                <w:b/>
                <w:bCs/>
                <w:sz w:val="24"/>
                <w:szCs w:val="24"/>
                <w:lang w:val="mn-MN"/>
              </w:rPr>
            </w:pPr>
            <w:r w:rsidRPr="007641F1">
              <w:rPr>
                <w:rFonts w:ascii="Arial" w:hAnsi="Arial" w:cs="Arial"/>
                <w:b/>
                <w:bCs/>
                <w:sz w:val="24"/>
                <w:szCs w:val="24"/>
                <w:lang w:val="mn-MN"/>
              </w:rPr>
              <w:t>хэрэгсэл</w:t>
            </w:r>
          </w:p>
          <w:p w14:paraId="3E6AC14E" w14:textId="77777777" w:rsidR="00A832C9" w:rsidRPr="007641F1" w:rsidRDefault="00A832C9" w:rsidP="005267A0">
            <w:pPr>
              <w:spacing w:after="60"/>
              <w:ind w:left="-29"/>
              <w:jc w:val="both"/>
              <w:rPr>
                <w:rFonts w:ascii="Arial" w:hAnsi="Arial" w:cs="Arial"/>
                <w:sz w:val="24"/>
                <w:szCs w:val="24"/>
                <w:lang w:val="mn-MN"/>
              </w:rPr>
            </w:pPr>
            <w:r w:rsidRPr="007641F1">
              <w:rPr>
                <w:rFonts w:ascii="Arial" w:hAnsi="Arial" w:cs="Arial"/>
                <w:sz w:val="24"/>
                <w:szCs w:val="24"/>
                <w:lang w:val="mn-MN"/>
              </w:rPr>
              <w:t xml:space="preserve">шураг эсвэл түүнтэй төстэй бэхэлгээний хэрэгслэлтэй </w:t>
            </w:r>
            <w:r w:rsidRPr="007641F1">
              <w:rPr>
                <w:rFonts w:ascii="Arial" w:hAnsi="Arial" w:cs="Arial"/>
                <w:sz w:val="24"/>
                <w:szCs w:val="24"/>
                <w:highlight w:val="yellow"/>
                <w:lang w:val="mn-MN"/>
              </w:rPr>
              <w:t>ажиллахад</w:t>
            </w:r>
            <w:r w:rsidRPr="007641F1">
              <w:rPr>
                <w:rFonts w:ascii="Arial" w:hAnsi="Arial" w:cs="Arial"/>
                <w:sz w:val="24"/>
                <w:szCs w:val="24"/>
                <w:lang w:val="mn-MN"/>
              </w:rPr>
              <w:t xml:space="preserve"> ашиглаж болох халив, болон бусад зүйл</w:t>
            </w:r>
          </w:p>
          <w:p w14:paraId="2086B39E"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1.2.86</w:t>
            </w:r>
          </w:p>
          <w:p w14:paraId="6AA5658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зориулалтын  утас</w:t>
            </w:r>
          </w:p>
          <w:p w14:paraId="6635B20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Уян кабель эсвэл  утсыг өөр тусгайлан бэлдээгүй кабель эсвэл утсаар солих нь аюул учруулах эсвэл аюулгүй байдлыг бууруулдаг.</w:t>
            </w:r>
          </w:p>
          <w:p w14:paraId="34FCA924" w14:textId="77777777" w:rsidR="00A832C9" w:rsidRPr="007641F1" w:rsidRDefault="00A832C9" w:rsidP="005267A0">
            <w:pPr>
              <w:spacing w:after="60"/>
              <w:ind w:left="-23"/>
              <w:jc w:val="both"/>
              <w:rPr>
                <w:rFonts w:ascii="Arial" w:hAnsi="Arial" w:cs="Arial"/>
                <w:sz w:val="24"/>
                <w:szCs w:val="24"/>
                <w:lang w:val="mn-MN"/>
              </w:rPr>
            </w:pPr>
          </w:p>
          <w:p w14:paraId="5BF18CB0" w14:textId="77777777" w:rsidR="00A832C9" w:rsidRPr="007641F1" w:rsidRDefault="00A832C9" w:rsidP="005267A0">
            <w:pPr>
              <w:spacing w:after="60"/>
              <w:ind w:left="-23"/>
              <w:jc w:val="both"/>
              <w:rPr>
                <w:rFonts w:ascii="Arial" w:hAnsi="Arial" w:cs="Arial"/>
                <w:b/>
                <w:bCs/>
                <w:sz w:val="24"/>
                <w:szCs w:val="24"/>
                <w:highlight w:val="yellow"/>
                <w:lang w:val="mn-MN"/>
              </w:rPr>
            </w:pPr>
            <w:r w:rsidRPr="007641F1">
              <w:rPr>
                <w:rFonts w:ascii="Arial" w:hAnsi="Arial" w:cs="Arial"/>
                <w:b/>
                <w:bCs/>
                <w:sz w:val="24"/>
                <w:szCs w:val="24"/>
                <w:highlight w:val="yellow"/>
                <w:lang w:val="mn-MN"/>
              </w:rPr>
              <w:t>1.2.87</w:t>
            </w:r>
          </w:p>
          <w:p w14:paraId="5CAF282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highlight w:val="yellow"/>
                <w:lang w:val="mn-MN"/>
              </w:rPr>
              <w:t>Тохируулга  хийх боломжтой гэрэлтүүлэг</w:t>
            </w:r>
          </w:p>
          <w:p w14:paraId="46A38548" w14:textId="05785F1C"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Үндсэн хэсгийг </w:t>
            </w:r>
            <w:r w:rsidR="00BE4BBF">
              <w:rPr>
                <w:rFonts w:ascii="Arial" w:hAnsi="Arial" w:cs="Arial"/>
                <w:sz w:val="24"/>
                <w:szCs w:val="24"/>
                <w:lang w:val="mn-MN"/>
              </w:rPr>
              <w:t>холбогч</w:t>
            </w:r>
            <w:r w:rsidRPr="007641F1">
              <w:rPr>
                <w:rFonts w:ascii="Arial" w:hAnsi="Arial" w:cs="Arial"/>
                <w:sz w:val="24"/>
                <w:szCs w:val="24"/>
                <w:lang w:val="mn-MN"/>
              </w:rPr>
              <w:t xml:space="preserve">, өргөх, буулгах төхөөрөмж, дуран хоолой, түүнтэй адилтгах төхөөрөмжөөр эргүүлэх буюу хөдөлгөх боломжтой, гэхдээ багаж ашиглаж түгжих төхөөрөмж (эсвэл төхөөрөмжүүд) бүхий,  ашиглах явцад тохируулах зориулалтгүй суурин гэрэлтүүлэг </w:t>
            </w:r>
          </w:p>
          <w:p w14:paraId="0A3CE856" w14:textId="77777777" w:rsidR="00A832C9" w:rsidRPr="007641F1" w:rsidRDefault="00A832C9" w:rsidP="005267A0">
            <w:pPr>
              <w:spacing w:after="60"/>
              <w:ind w:left="-23"/>
              <w:jc w:val="both"/>
              <w:rPr>
                <w:rFonts w:ascii="Arial" w:hAnsi="Arial" w:cs="Arial"/>
                <w:sz w:val="24"/>
                <w:szCs w:val="24"/>
                <w:lang w:val="mn-MN"/>
              </w:rPr>
            </w:pPr>
          </w:p>
          <w:p w14:paraId="5DA9E22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1.2.88</w:t>
            </w:r>
          </w:p>
          <w:p w14:paraId="5956449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гэрлийн эх үүсвэр</w:t>
            </w:r>
          </w:p>
          <w:p w14:paraId="5D914A50" w14:textId="04A31D74"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тагтай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эсвэл (LED)  модуль, эсвэл гэрэлтүүлгийн дотор угсарч, ашиглаж   оптик </w:t>
            </w:r>
            <w:r w:rsidRPr="007641F1">
              <w:rPr>
                <w:rFonts w:ascii="Arial" w:hAnsi="Arial" w:cs="Arial"/>
                <w:sz w:val="24"/>
                <w:szCs w:val="24"/>
                <w:lang w:val="mn-MN"/>
              </w:rPr>
              <w:lastRenderedPageBreak/>
              <w:t>үзэгдэх гэрлийг үүсгэх  зориулалттай  бүтээгдсэн  өөр гэрлийн эх үүсвэр</w:t>
            </w:r>
          </w:p>
          <w:p w14:paraId="29DCBE8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1.2.88.1</w:t>
            </w:r>
          </w:p>
          <w:p w14:paraId="1485DDE5"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сольж болдог гэрлийн эх үүсвэр</w:t>
            </w:r>
          </w:p>
          <w:p w14:paraId="6E9E4B0B" w14:textId="248D89C0"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тагтай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эсвэл  </w:t>
            </w:r>
            <w:r w:rsidR="00037891">
              <w:rPr>
                <w:rFonts w:ascii="Arial" w:hAnsi="Arial" w:cs="Arial"/>
                <w:sz w:val="24"/>
                <w:szCs w:val="24"/>
                <w:lang w:val="mn-MN"/>
              </w:rPr>
              <w:t>холболт</w:t>
            </w:r>
            <w:r w:rsidRPr="007641F1">
              <w:rPr>
                <w:rFonts w:ascii="Arial" w:hAnsi="Arial" w:cs="Arial"/>
                <w:sz w:val="24"/>
                <w:szCs w:val="24"/>
                <w:lang w:val="mn-MN"/>
              </w:rPr>
              <w:t>,  холбогч эсвэл түүнтэй төстэй төхөөрөмжөөр холбогдохоор бүтээгдсэн бөгөөд  ердийн ашиглалтын үед эсвэл гэрэлтүүлгийн засвар үйлчилгээний явцад  солих  зориулалттай бүтээгдсэн гэрлийн эх үүсвэр</w:t>
            </w:r>
          </w:p>
          <w:p w14:paraId="49B1CF52" w14:textId="78BE3AA2"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ЖИШЭЭ Бүх төрлийн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нь тагтай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байх.</w:t>
            </w:r>
          </w:p>
          <w:p w14:paraId="456B4D0A" w14:textId="77777777" w:rsidR="00A832C9" w:rsidRPr="007641F1" w:rsidRDefault="00A832C9" w:rsidP="005267A0">
            <w:pPr>
              <w:spacing w:after="60"/>
              <w:jc w:val="both"/>
              <w:rPr>
                <w:rFonts w:ascii="Arial" w:hAnsi="Arial" w:cs="Arial"/>
                <w:sz w:val="24"/>
                <w:szCs w:val="24"/>
                <w:lang w:val="mn-MN"/>
              </w:rPr>
            </w:pPr>
          </w:p>
          <w:p w14:paraId="407740B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IEC 62031 стандартын дагуу суурилуулсан LED модулиудийг сольж болдоггүй эсвэл хэрэглэгч сольж болдоггүй гэрлийн эх үүсвэрт тавих шаардлагыг хангаагүй тохиолдолд ихэвчлэн сольж болох гэрлийн эх үүсвэр гэж үздэг.</w:t>
            </w:r>
          </w:p>
          <w:p w14:paraId="39FA7C48"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1.2.88.2</w:t>
            </w:r>
          </w:p>
          <w:p w14:paraId="597E9ACA"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солих боломжгүй гэрлийн эх үүсвэр</w:t>
            </w:r>
          </w:p>
          <w:p w14:paraId="69051FE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Гэрэлтүүлгийг гэмтээж, эвдэхгүйгээр солих боломжгүй, буюу эрэг эсвэл түүнтэй адилтгах бэхэлгээний хэрэгслээр   битүүмжилж, тагласан,   нээх боломжгүй, зөвхөн нэг удаа ашиглах зориулалттай бүтээгдсэн, гэрэлтүүлгийн солих боломжгүй хэсэг болох гэрлийн эх үүсвэр. </w:t>
            </w:r>
          </w:p>
          <w:p w14:paraId="04A5F009" w14:textId="77777777" w:rsidR="00A832C9" w:rsidRPr="007641F1" w:rsidRDefault="00A832C9" w:rsidP="005267A0">
            <w:pPr>
              <w:spacing w:after="60"/>
              <w:ind w:left="-23"/>
              <w:jc w:val="both"/>
              <w:rPr>
                <w:rFonts w:ascii="Arial" w:hAnsi="Arial" w:cs="Arial"/>
                <w:b/>
                <w:bCs/>
                <w:sz w:val="24"/>
                <w:szCs w:val="24"/>
                <w:lang w:val="mn-MN"/>
              </w:rPr>
            </w:pPr>
          </w:p>
          <w:p w14:paraId="6CF63A3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1.2.88.3</w:t>
            </w:r>
          </w:p>
          <w:p w14:paraId="3D238175"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хэрэглэгч солих боломжгүй гэрлийн эх үүсвэр</w:t>
            </w:r>
          </w:p>
          <w:p w14:paraId="162A318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Гэрлийн эх үүсвэрийг зөвхөн үйлдвэрлэгч, түүний үйлчилгээ үзүүлэх төлөөлөгч эсвэл ижил төстэй мэргэшсэн хүн сольж болох  гэрлийн эх үүсвэр</w:t>
            </w:r>
          </w:p>
          <w:p w14:paraId="6BBBFC6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1.2.89</w:t>
            </w:r>
          </w:p>
          <w:p w14:paraId="25D0251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удирдах боломжтой гэрэлтүүлэгч</w:t>
            </w:r>
          </w:p>
          <w:p w14:paraId="3D2B9316" w14:textId="0967C87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Удирлагын төхөөрөмжийн мэдээлэл солилцох ба/эсвэл удирдлагын төхөөрөмжийн функцийг тохируулах зориулалттай удирдлагын </w:t>
            </w:r>
            <w:r w:rsidR="00037891">
              <w:rPr>
                <w:rFonts w:ascii="Arial" w:hAnsi="Arial" w:cs="Arial"/>
                <w:sz w:val="24"/>
                <w:szCs w:val="24"/>
                <w:lang w:val="mn-MN"/>
              </w:rPr>
              <w:t>холболт</w:t>
            </w:r>
            <w:r w:rsidRPr="007641F1">
              <w:rPr>
                <w:rFonts w:ascii="Arial" w:hAnsi="Arial" w:cs="Arial"/>
                <w:sz w:val="24"/>
                <w:szCs w:val="24"/>
                <w:lang w:val="mn-MN"/>
              </w:rPr>
              <w:t xml:space="preserve"> бүхий гэрэлтүүлэгч</w:t>
            </w:r>
          </w:p>
          <w:p w14:paraId="4BB68184" w14:textId="77777777" w:rsidR="00A832C9" w:rsidRPr="007641F1" w:rsidRDefault="00A832C9" w:rsidP="005267A0">
            <w:pPr>
              <w:spacing w:after="60"/>
              <w:jc w:val="both"/>
              <w:rPr>
                <w:rFonts w:ascii="Arial" w:hAnsi="Arial" w:cs="Arial"/>
                <w:b/>
                <w:bCs/>
                <w:sz w:val="24"/>
                <w:szCs w:val="24"/>
                <w:lang w:val="mn-MN"/>
              </w:rPr>
            </w:pPr>
          </w:p>
          <w:p w14:paraId="33938C94"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1.2.90</w:t>
            </w:r>
          </w:p>
          <w:p w14:paraId="3E84EB9F" w14:textId="57C46323"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sz w:val="24"/>
                <w:szCs w:val="24"/>
                <w:lang w:val="mn-MN"/>
              </w:rPr>
              <w:t>удирдлагын</w:t>
            </w:r>
            <w:r w:rsidRPr="007641F1" w:rsidDel="002B7CCC">
              <w:rPr>
                <w:rFonts w:ascii="Arial" w:hAnsi="Arial" w:cs="Arial"/>
                <w:b/>
                <w:bCs/>
                <w:sz w:val="24"/>
                <w:szCs w:val="24"/>
                <w:lang w:val="mn-MN"/>
              </w:rPr>
              <w:t xml:space="preserve"> </w:t>
            </w:r>
            <w:r w:rsidRPr="007641F1">
              <w:rPr>
                <w:rFonts w:ascii="Arial" w:hAnsi="Arial" w:cs="Arial"/>
                <w:b/>
                <w:bCs/>
                <w:sz w:val="24"/>
                <w:szCs w:val="24"/>
                <w:lang w:val="mn-MN"/>
              </w:rPr>
              <w:t xml:space="preserve"> </w:t>
            </w:r>
            <w:r w:rsidR="00037891">
              <w:rPr>
                <w:rFonts w:ascii="Arial" w:hAnsi="Arial" w:cs="Arial"/>
                <w:b/>
                <w:bCs/>
                <w:sz w:val="24"/>
                <w:szCs w:val="24"/>
                <w:lang w:val="mn-MN"/>
              </w:rPr>
              <w:t>холболт</w:t>
            </w:r>
          </w:p>
          <w:p w14:paraId="0C501525" w14:textId="6E13286A"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удирдлагын</w:t>
            </w:r>
            <w:r w:rsidRPr="007641F1" w:rsidDel="002B7CCC">
              <w:rPr>
                <w:rFonts w:ascii="Arial" w:hAnsi="Arial" w:cs="Arial"/>
                <w:sz w:val="24"/>
                <w:szCs w:val="24"/>
                <w:lang w:val="mn-MN"/>
              </w:rPr>
              <w:t xml:space="preserve"> </w:t>
            </w:r>
            <w:r w:rsidRPr="007641F1">
              <w:rPr>
                <w:rFonts w:ascii="Arial" w:hAnsi="Arial" w:cs="Arial"/>
                <w:sz w:val="24"/>
                <w:szCs w:val="24"/>
                <w:lang w:val="mn-MN"/>
              </w:rPr>
              <w:t xml:space="preserve"> төхөөрөмжтэй мэдээлэл солилцоход ашигладаг, электрон  удирдлагын</w:t>
            </w:r>
            <w:r w:rsidRPr="007641F1" w:rsidDel="002B7CCC">
              <w:rPr>
                <w:rFonts w:ascii="Arial" w:hAnsi="Arial" w:cs="Arial"/>
                <w:sz w:val="24"/>
                <w:szCs w:val="24"/>
                <w:lang w:val="mn-MN"/>
              </w:rPr>
              <w:t xml:space="preserve"> </w:t>
            </w:r>
            <w:r w:rsidRPr="007641F1">
              <w:rPr>
                <w:rFonts w:ascii="Arial" w:hAnsi="Arial" w:cs="Arial"/>
                <w:sz w:val="24"/>
                <w:szCs w:val="24"/>
                <w:lang w:val="mn-MN"/>
              </w:rPr>
              <w:t xml:space="preserve"> төхөөрөмжийг цахилгаанаар хангах </w:t>
            </w:r>
            <w:r w:rsidR="00037891">
              <w:rPr>
                <w:rFonts w:ascii="Arial" w:hAnsi="Arial" w:cs="Arial"/>
                <w:sz w:val="24"/>
                <w:szCs w:val="24"/>
                <w:lang w:val="mn-MN"/>
              </w:rPr>
              <w:t>холболт</w:t>
            </w:r>
            <w:r w:rsidRPr="007641F1">
              <w:rPr>
                <w:rFonts w:ascii="Arial" w:hAnsi="Arial" w:cs="Arial"/>
                <w:sz w:val="24"/>
                <w:szCs w:val="24"/>
                <w:lang w:val="mn-MN"/>
              </w:rPr>
              <w:t>аас бусад  удирдлагын</w:t>
            </w:r>
            <w:r w:rsidRPr="007641F1" w:rsidDel="002B7CCC">
              <w:rPr>
                <w:rFonts w:ascii="Arial" w:hAnsi="Arial" w:cs="Arial"/>
                <w:sz w:val="24"/>
                <w:szCs w:val="24"/>
                <w:lang w:val="mn-MN"/>
              </w:rPr>
              <w:t xml:space="preserve"> </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ын холболтууд</w:t>
            </w:r>
          </w:p>
          <w:p w14:paraId="7747F2DF" w14:textId="77777777" w:rsidR="00A832C9" w:rsidRPr="007641F1" w:rsidRDefault="00A832C9" w:rsidP="005267A0">
            <w:pPr>
              <w:spacing w:after="60"/>
              <w:ind w:left="-23"/>
              <w:jc w:val="both"/>
              <w:rPr>
                <w:rFonts w:ascii="Arial" w:hAnsi="Arial" w:cs="Arial"/>
                <w:sz w:val="24"/>
                <w:szCs w:val="24"/>
                <w:lang w:val="mn-MN"/>
              </w:rPr>
            </w:pPr>
          </w:p>
          <w:p w14:paraId="1E3D4B53" w14:textId="23F345D6"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Цахилгаан хангамжийн </w:t>
            </w:r>
            <w:r w:rsidR="00037891">
              <w:rPr>
                <w:rFonts w:ascii="Arial" w:hAnsi="Arial" w:cs="Arial"/>
                <w:sz w:val="24"/>
                <w:szCs w:val="24"/>
                <w:lang w:val="mn-MN"/>
              </w:rPr>
              <w:t>холболт</w:t>
            </w:r>
            <w:r w:rsidRPr="007641F1">
              <w:rPr>
                <w:rFonts w:ascii="Arial" w:hAnsi="Arial" w:cs="Arial"/>
                <w:sz w:val="24"/>
                <w:szCs w:val="24"/>
                <w:lang w:val="mn-MN"/>
              </w:rPr>
              <w:t>уудыг  удирдлагын</w:t>
            </w:r>
            <w:r w:rsidRPr="007641F1" w:rsidDel="002B7CCC">
              <w:rPr>
                <w:rFonts w:ascii="Arial" w:hAnsi="Arial" w:cs="Arial"/>
                <w:sz w:val="24"/>
                <w:szCs w:val="24"/>
                <w:lang w:val="mn-MN"/>
              </w:rPr>
              <w:t xml:space="preserve"> </w:t>
            </w:r>
            <w:r w:rsidRPr="007641F1">
              <w:rPr>
                <w:rFonts w:ascii="Arial" w:hAnsi="Arial" w:cs="Arial"/>
                <w:sz w:val="24"/>
                <w:szCs w:val="24"/>
                <w:lang w:val="mn-MN"/>
              </w:rPr>
              <w:t xml:space="preserve"> төхөөрөмжтэй мэдээлэл солилцоход ашиглаж болно.</w:t>
            </w:r>
          </w:p>
          <w:p w14:paraId="35DF28E1" w14:textId="77777777" w:rsidR="00927FAC" w:rsidRPr="007641F1" w:rsidRDefault="00927FAC" w:rsidP="005267A0">
            <w:pPr>
              <w:spacing w:after="60"/>
              <w:ind w:left="-23"/>
              <w:jc w:val="both"/>
              <w:rPr>
                <w:rFonts w:ascii="Arial" w:hAnsi="Arial" w:cs="Arial"/>
                <w:sz w:val="24"/>
                <w:szCs w:val="24"/>
                <w:lang w:val="mn-MN"/>
              </w:rPr>
            </w:pPr>
          </w:p>
          <w:p w14:paraId="26A3565D"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1.2.91</w:t>
            </w:r>
          </w:p>
          <w:p w14:paraId="6334ECCC" w14:textId="6566BE53"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Нам хүчдлийн НХ</w:t>
            </w:r>
            <w:r w:rsidR="00927FAC" w:rsidRPr="007641F1">
              <w:rPr>
                <w:rFonts w:ascii="Arial" w:hAnsi="Arial" w:cs="Arial"/>
                <w:b/>
                <w:bCs/>
                <w:sz w:val="24"/>
                <w:szCs w:val="24"/>
                <w:lang w:val="mn-MN"/>
              </w:rPr>
              <w:t xml:space="preserve"> </w:t>
            </w:r>
            <w:r w:rsidRPr="007641F1">
              <w:rPr>
                <w:rFonts w:ascii="Arial" w:hAnsi="Arial" w:cs="Arial"/>
                <w:b/>
                <w:bCs/>
                <w:sz w:val="24"/>
                <w:szCs w:val="24"/>
                <w:lang w:val="mn-MN"/>
              </w:rPr>
              <w:t>хангамж</w:t>
            </w:r>
          </w:p>
          <w:p w14:paraId="006D451A" w14:textId="31A072FC"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Нам хүчдэлийн (НХ) нийтийн түгээх сүлжээнд  хэлхээ, сүлжээ эсвэл тэдгээрийн хэсэг нь холбогдсон байх  ба түүний хүчдэл нь IEC 60449 стандартын II хүчдэлийн хэмжээст тохирч байна.</w:t>
            </w:r>
          </w:p>
          <w:p w14:paraId="457DE08A" w14:textId="77777777" w:rsidR="00927FAC" w:rsidRPr="007641F1" w:rsidRDefault="00927FAC" w:rsidP="005267A0">
            <w:pPr>
              <w:spacing w:after="60"/>
              <w:ind w:left="-23"/>
              <w:jc w:val="both"/>
              <w:rPr>
                <w:rFonts w:ascii="Arial" w:hAnsi="Arial" w:cs="Arial"/>
                <w:sz w:val="24"/>
                <w:szCs w:val="24"/>
                <w:lang w:val="mn-MN"/>
              </w:rPr>
            </w:pPr>
          </w:p>
          <w:p w14:paraId="6053392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ЖИШЭЭ 230 В түгээх сүлжээ.</w:t>
            </w:r>
          </w:p>
          <w:p w14:paraId="73C3C5C2" w14:textId="77777777" w:rsidR="00A832C9" w:rsidRPr="007641F1" w:rsidRDefault="00A832C9" w:rsidP="005267A0">
            <w:pPr>
              <w:spacing w:after="60"/>
              <w:ind w:left="-23"/>
              <w:jc w:val="both"/>
              <w:rPr>
                <w:rFonts w:ascii="Arial" w:hAnsi="Arial" w:cs="Arial"/>
                <w:sz w:val="24"/>
                <w:szCs w:val="24"/>
                <w:lang w:val="mn-MN"/>
              </w:rPr>
            </w:pPr>
          </w:p>
          <w:p w14:paraId="38869FB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Энд өгөгдсөн НХ хангамжийн тодорхойлолтод </w:t>
            </w:r>
            <w:r w:rsidRPr="007641F1">
              <w:rPr>
                <w:rFonts w:ascii="Arial" w:hAnsi="Arial" w:cs="Arial"/>
                <w:sz w:val="24"/>
                <w:szCs w:val="24"/>
                <w:highlight w:val="yellow"/>
                <w:lang w:val="mn-MN"/>
              </w:rPr>
              <w:t>SELV, PELV</w:t>
            </w:r>
            <w:r w:rsidRPr="007641F1">
              <w:rPr>
                <w:rFonts w:ascii="Arial" w:hAnsi="Arial" w:cs="Arial"/>
                <w:sz w:val="24"/>
                <w:szCs w:val="24"/>
                <w:lang w:val="mn-MN"/>
              </w:rPr>
              <w:t xml:space="preserve"> болон </w:t>
            </w:r>
            <w:r w:rsidRPr="007641F1">
              <w:rPr>
                <w:rFonts w:ascii="Arial" w:hAnsi="Arial" w:cs="Arial"/>
                <w:sz w:val="24"/>
                <w:szCs w:val="24"/>
                <w:highlight w:val="yellow"/>
                <w:lang w:val="mn-MN"/>
              </w:rPr>
              <w:t>FELV</w:t>
            </w:r>
            <w:r w:rsidRPr="007641F1">
              <w:rPr>
                <w:rFonts w:ascii="Arial" w:hAnsi="Arial" w:cs="Arial"/>
                <w:sz w:val="24"/>
                <w:szCs w:val="24"/>
                <w:lang w:val="mn-MN"/>
              </w:rPr>
              <w:t>-ийг оруулаагүй болно.</w:t>
            </w:r>
          </w:p>
          <w:p w14:paraId="1FA9C2E4" w14:textId="77777777" w:rsidR="00A832C9" w:rsidRPr="007641F1" w:rsidRDefault="00A832C9" w:rsidP="005267A0">
            <w:pPr>
              <w:spacing w:after="60"/>
              <w:ind w:left="-23"/>
              <w:jc w:val="both"/>
              <w:rPr>
                <w:rFonts w:ascii="Arial" w:hAnsi="Arial" w:cs="Arial"/>
                <w:sz w:val="24"/>
                <w:szCs w:val="24"/>
                <w:lang w:val="mn-MN"/>
              </w:rPr>
            </w:pPr>
          </w:p>
          <w:p w14:paraId="4EA65A0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IEC 60449-ийн III зурваст харгалзах өндөр хүчдэлийн (ӨХ хангамжийг энд өгөгдсөн НХ тэжээлийн тодорхойлолтод оруулаагүй болно.</w:t>
            </w:r>
          </w:p>
          <w:p w14:paraId="5ED89708" w14:textId="77777777" w:rsidR="00A832C9" w:rsidRPr="007641F1" w:rsidRDefault="00A832C9" w:rsidP="005267A0">
            <w:pPr>
              <w:spacing w:after="60"/>
              <w:ind w:left="-23"/>
              <w:jc w:val="both"/>
              <w:rPr>
                <w:rFonts w:ascii="Arial" w:hAnsi="Arial" w:cs="Arial"/>
                <w:sz w:val="24"/>
                <w:szCs w:val="24"/>
                <w:lang w:val="mn-MN"/>
              </w:rPr>
            </w:pPr>
          </w:p>
          <w:p w14:paraId="108F19CA" w14:textId="3DAEE9C9"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1.2.92</w:t>
            </w:r>
            <w:r w:rsidR="00A15FEA">
              <w:rPr>
                <w:rFonts w:ascii="Arial" w:hAnsi="Arial" w:cs="Arial"/>
                <w:b/>
                <w:bCs/>
                <w:sz w:val="24"/>
                <w:szCs w:val="24"/>
                <w:lang w:val="mn-MN"/>
              </w:rPr>
              <w:t xml:space="preserve"> </w:t>
            </w:r>
            <w:r w:rsidRPr="007641F1">
              <w:rPr>
                <w:rFonts w:ascii="Arial" w:hAnsi="Arial" w:cs="Arial"/>
                <w:b/>
                <w:bCs/>
                <w:sz w:val="24"/>
                <w:szCs w:val="24"/>
                <w:lang w:val="mn-MN"/>
              </w:rPr>
              <w:t>холбох утасны үзүүр</w:t>
            </w:r>
          </w:p>
          <w:p w14:paraId="5CDD21DD" w14:textId="7F28803D"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Тусдаа </w:t>
            </w:r>
            <w:r w:rsidR="00BE4BBF">
              <w:rPr>
                <w:rFonts w:ascii="Arial" w:hAnsi="Arial" w:cs="Arial"/>
                <w:sz w:val="24"/>
                <w:szCs w:val="24"/>
                <w:lang w:val="mn-MN"/>
              </w:rPr>
              <w:t>холбогч</w:t>
            </w:r>
            <w:r w:rsidRPr="007641F1">
              <w:rPr>
                <w:rFonts w:ascii="Arial" w:hAnsi="Arial" w:cs="Arial"/>
                <w:sz w:val="24"/>
                <w:szCs w:val="24"/>
                <w:lang w:val="mn-MN"/>
              </w:rPr>
              <w:t>уудаар дамжуулан суурин утастай холбох зориулалттай гэрэлтүүлэгчийн дотоод утаснууд нь гэрэлтүүлгийн хэрэгсэл эсвэл холбох хайрцагны дотор  далд байх ёстой.</w:t>
            </w:r>
          </w:p>
          <w:p w14:paraId="19344B6B" w14:textId="3E7B9A8E"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1.2.93</w:t>
            </w:r>
            <w:r w:rsidR="00A15FEA">
              <w:rPr>
                <w:rFonts w:ascii="Arial" w:hAnsi="Arial" w:cs="Arial"/>
                <w:b/>
                <w:bCs/>
                <w:sz w:val="24"/>
                <w:szCs w:val="24"/>
                <w:lang w:val="mn-MN"/>
              </w:rPr>
              <w:t xml:space="preserve"> </w:t>
            </w:r>
            <w:r w:rsidRPr="007641F1">
              <w:rPr>
                <w:rFonts w:ascii="Arial" w:hAnsi="Arial" w:cs="Arial"/>
                <w:b/>
                <w:bCs/>
                <w:sz w:val="24"/>
                <w:szCs w:val="24"/>
                <w:lang w:val="mn-MN"/>
              </w:rPr>
              <w:t>Тогтоосон утга</w:t>
            </w:r>
          </w:p>
          <w:p w14:paraId="063E070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Үйлдвэрлэгч эсвэл хариуцагч борлуулагчийн мэдүүлсэн стандарт туршилтын нөхцлөөр тогтоосон тодорхойлолтын зориулалтаар ашигласан хэмжигдэхүүний утга</w:t>
            </w:r>
          </w:p>
          <w:p w14:paraId="14A0C2D5" w14:textId="77777777" w:rsidR="00A832C9" w:rsidRPr="007641F1" w:rsidRDefault="00A832C9" w:rsidP="005267A0">
            <w:pPr>
              <w:spacing w:after="60"/>
              <w:ind w:left="-23"/>
              <w:jc w:val="both"/>
              <w:rPr>
                <w:rFonts w:ascii="Arial" w:hAnsi="Arial" w:cs="Arial"/>
                <w:sz w:val="24"/>
                <w:szCs w:val="24"/>
                <w:lang w:val="mn-MN"/>
              </w:rPr>
            </w:pPr>
          </w:p>
          <w:p w14:paraId="765F21B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[ЭХ СУРВАЛЖ: IEC 62504:2014, 3.33, өөрчилсөн - тэмдэглэл устсан.]</w:t>
            </w:r>
          </w:p>
          <w:p w14:paraId="3A9C8BF8" w14:textId="77777777" w:rsidR="00A832C9" w:rsidRPr="007641F1" w:rsidRDefault="00A832C9" w:rsidP="005267A0">
            <w:pPr>
              <w:spacing w:after="60"/>
              <w:ind w:left="-23"/>
              <w:jc w:val="both"/>
              <w:rPr>
                <w:rFonts w:ascii="Arial" w:hAnsi="Arial" w:cs="Arial"/>
                <w:sz w:val="24"/>
                <w:szCs w:val="24"/>
                <w:lang w:val="mn-MN"/>
              </w:rPr>
            </w:pPr>
          </w:p>
          <w:p w14:paraId="3721C7CE" w14:textId="10558E20"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1.2.94</w:t>
            </w:r>
            <w:r w:rsidR="00A15FEA">
              <w:rPr>
                <w:rFonts w:ascii="Arial" w:hAnsi="Arial" w:cs="Arial"/>
                <w:b/>
                <w:bCs/>
                <w:sz w:val="24"/>
                <w:szCs w:val="24"/>
                <w:lang w:val="mn-MN"/>
              </w:rPr>
              <w:t xml:space="preserve"> </w:t>
            </w:r>
            <w:r w:rsidRPr="007641F1">
              <w:rPr>
                <w:rFonts w:ascii="Arial" w:hAnsi="Arial" w:cs="Arial"/>
                <w:b/>
                <w:bCs/>
                <w:sz w:val="24"/>
                <w:szCs w:val="24"/>
                <w:lang w:val="mn-MN"/>
              </w:rPr>
              <w:t>оролтын хүч</w:t>
            </w:r>
          </w:p>
          <w:p w14:paraId="25FAFC0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гэрэлтүүлэгийн хэрэглэсэн цахилгаан эрчим хүч</w:t>
            </w:r>
          </w:p>
          <w:p w14:paraId="28A5F7DC" w14:textId="453CAED2"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1.2.95</w:t>
            </w:r>
            <w:r w:rsidR="00A15FEA">
              <w:rPr>
                <w:rFonts w:ascii="Arial" w:hAnsi="Arial" w:cs="Arial"/>
                <w:b/>
                <w:bCs/>
                <w:sz w:val="24"/>
                <w:szCs w:val="24"/>
                <w:lang w:val="mn-MN"/>
              </w:rPr>
              <w:t xml:space="preserve"> </w:t>
            </w:r>
            <w:r w:rsidRPr="007641F1">
              <w:rPr>
                <w:rFonts w:ascii="Arial" w:hAnsi="Arial" w:cs="Arial"/>
                <w:b/>
                <w:bCs/>
                <w:sz w:val="24"/>
                <w:szCs w:val="24"/>
                <w:lang w:val="mn-MN"/>
              </w:rPr>
              <w:t xml:space="preserve">гэрлийн гаралтыг  тогтворжуулах функц </w:t>
            </w:r>
          </w:p>
          <w:p w14:paraId="0222814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хугацааны явцад, LED модулийн гэрлийн гаралтын бууралтыг нөхөхийн тулд LED модулиар дамжих гүйдлийг   хугацааны явцад  өсгөдөг  функц.                                      </w:t>
            </w:r>
          </w:p>
          <w:p w14:paraId="00C71A4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Гэрлийн   гаралтыг тогтворжуулдаг функцийг таамаглаж  буй   гэрлийн  гаралтын </w:t>
            </w:r>
            <w:r w:rsidRPr="007641F1">
              <w:rPr>
                <w:rFonts w:ascii="Arial" w:hAnsi="Arial" w:cs="Arial"/>
                <w:sz w:val="24"/>
                <w:szCs w:val="24"/>
                <w:lang w:val="mn-MN"/>
              </w:rPr>
              <w:lastRenderedPageBreak/>
              <w:t>бууралтад буюу холбогдсон мэдрэгч болох  фотоэлементийн өгөгдөлд дээр үндэслэн программчлагдсан программ хангамжийн алгоритмаар удирдаж болно.</w:t>
            </w:r>
          </w:p>
          <w:p w14:paraId="7148BFB5"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1.2.96</w:t>
            </w:r>
          </w:p>
          <w:p w14:paraId="0EEF7B63"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тасалдсан тогтмол хүчдэл</w:t>
            </w:r>
          </w:p>
          <w:p w14:paraId="145D365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ТХГтүвшин дэхь  дохионы хугацаа нь нэг үеийн дотор өөрчлөгдөж болох тогтмол хүчдэл  тодорхой давтамжтайгаар тэг ба ТГ түвшингийн  хооронд өөрчлөгдөнө. </w:t>
            </w:r>
          </w:p>
          <w:p w14:paraId="56FA9C58" w14:textId="77777777" w:rsidR="00A832C9" w:rsidRPr="007641F1" w:rsidRDefault="00A832C9" w:rsidP="005267A0">
            <w:pPr>
              <w:spacing w:after="60"/>
              <w:ind w:left="-23"/>
              <w:jc w:val="both"/>
              <w:rPr>
                <w:rFonts w:ascii="Arial" w:hAnsi="Arial" w:cs="Arial"/>
                <w:sz w:val="24"/>
                <w:szCs w:val="24"/>
                <w:lang w:val="mn-MN"/>
              </w:rPr>
            </w:pPr>
          </w:p>
          <w:p w14:paraId="674CB5A8"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1.2.97</w:t>
            </w:r>
          </w:p>
          <w:p w14:paraId="04E1D822"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эрчим хүчний эх үүсвэрийн тоног төхөөрөмж ЭХЭҮТТ</w:t>
            </w:r>
          </w:p>
          <w:p w14:paraId="672D4B9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62368 (бүх хэсгүүд) стандартын дагуу ES1-ийг хангасан мэдээллийн технологийн холбооны кабелиар дамжуулан бусад тоног төхөөрөмжид   нийлүүлэх эрчим хүчийг үйлдвэрлэдэг төхөөрөмж </w:t>
            </w:r>
          </w:p>
          <w:p w14:paraId="4FBAE03D" w14:textId="77777777" w:rsidR="00A832C9" w:rsidRPr="007641F1" w:rsidRDefault="00A832C9" w:rsidP="005267A0">
            <w:pPr>
              <w:spacing w:after="60"/>
              <w:ind w:left="-23"/>
              <w:jc w:val="both"/>
              <w:rPr>
                <w:rFonts w:ascii="Arial" w:hAnsi="Arial" w:cs="Arial"/>
                <w:sz w:val="24"/>
                <w:szCs w:val="24"/>
                <w:lang w:val="mn-MN"/>
              </w:rPr>
            </w:pPr>
          </w:p>
          <w:p w14:paraId="4F3956F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IEEE 802.3-2012 стандарт нь ижил төстэйгээр хангадаг боловч өөр тодорхойлолтыг өгдөг.</w:t>
            </w:r>
          </w:p>
          <w:p w14:paraId="65C9C3D4" w14:textId="77777777" w:rsidR="00A832C9" w:rsidRPr="007641F1" w:rsidRDefault="00A832C9" w:rsidP="005267A0">
            <w:pPr>
              <w:spacing w:after="60"/>
              <w:ind w:left="-23"/>
              <w:jc w:val="both"/>
              <w:rPr>
                <w:rFonts w:ascii="Arial" w:hAnsi="Arial" w:cs="Arial"/>
                <w:sz w:val="24"/>
                <w:szCs w:val="24"/>
                <w:lang w:val="mn-MN"/>
              </w:rPr>
            </w:pPr>
          </w:p>
          <w:p w14:paraId="086A7928"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1.2.98</w:t>
            </w:r>
          </w:p>
          <w:p w14:paraId="77B69E89"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Ethernet PoE дээрх  тэжээл</w:t>
            </w:r>
          </w:p>
          <w:p w14:paraId="33ECF80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IEC 62368-3 стандартын дагуу ЭХЭҮТТ бүхий төхөөрөмжийг тохиромжтой холбогчийг багтаасан эрчилсэн хос Цахим сүлжээний кабелиар тэжээх.</w:t>
            </w:r>
          </w:p>
          <w:p w14:paraId="24F369E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Кабелийн ердийн жишээ бол CAT 5 кабель ба CAT 7 кабель юм.</w:t>
            </w:r>
          </w:p>
          <w:p w14:paraId="6C2BCE86"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1.2.99</w:t>
            </w:r>
          </w:p>
          <w:p w14:paraId="679ED1A1"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нийтлэг цуваа туузан ЮЭсБи</w:t>
            </w:r>
            <w:r w:rsidRPr="007641F1">
              <w:rPr>
                <w:rFonts w:ascii="Arial" w:hAnsi="Arial" w:cs="Arial"/>
                <w:sz w:val="24"/>
                <w:szCs w:val="24"/>
                <w:lang w:val="mn-MN"/>
              </w:rPr>
              <w:t>(бүх хэсгүүд)</w:t>
            </w:r>
          </w:p>
          <w:p w14:paraId="52DCFD81"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IEC 62680 стандартын дагуу харилцаа холбоо, тэжээлийн төхөөрөмжүүдэд тохирох холбогчийг багтаасан холбооны интерфейс </w:t>
            </w:r>
          </w:p>
          <w:p w14:paraId="02F62CE9" w14:textId="77777777" w:rsidR="00A832C9" w:rsidRPr="007641F1" w:rsidRDefault="00A832C9" w:rsidP="005267A0">
            <w:pPr>
              <w:spacing w:after="60"/>
              <w:ind w:left="-23"/>
              <w:jc w:val="both"/>
              <w:rPr>
                <w:rFonts w:ascii="Arial" w:hAnsi="Arial" w:cs="Arial"/>
                <w:sz w:val="24"/>
                <w:szCs w:val="24"/>
                <w:lang w:val="mn-MN"/>
              </w:rPr>
            </w:pPr>
          </w:p>
          <w:p w14:paraId="3925A17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1: III ангиллын гэрэлтүүлэг нь тодорхойлолтод өгөгдсөн төхөөрөмжийн жишээ юм. </w:t>
            </w:r>
          </w:p>
          <w:p w14:paraId="73B01C4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Хэд хэдэн хувилбарууд байдаг (USB 1.0, 2.0, 3.0). 1.2.100</w:t>
            </w:r>
          </w:p>
          <w:p w14:paraId="4639128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мэдээллийн технологийн харилцаа холбооны кабель гэдэг нь  мэдээлэл дамжуулахад зориулагдсан үйлдвэрийн стандартаар тодорхойлогдсон, холбогчоор хангагдсан  аливаа кабелийг хэлэх   ба тэр нь  харилцаа холбоо байхгүй байсан ч тоног төхөөрөмж </w:t>
            </w:r>
            <w:r w:rsidRPr="007641F1">
              <w:rPr>
                <w:rFonts w:ascii="Arial" w:hAnsi="Arial" w:cs="Arial"/>
                <w:sz w:val="24"/>
                <w:szCs w:val="24"/>
                <w:lang w:val="mn-MN"/>
              </w:rPr>
              <w:lastRenderedPageBreak/>
              <w:t xml:space="preserve">хооронд тогтмол гүйдлийг дамжуулахыг зөвшөөрдөг </w:t>
            </w:r>
          </w:p>
          <w:p w14:paraId="1687A287" w14:textId="77777777" w:rsidR="00A832C9" w:rsidRPr="007641F1" w:rsidRDefault="00A832C9" w:rsidP="005267A0">
            <w:pPr>
              <w:spacing w:after="60"/>
              <w:ind w:left="-23"/>
              <w:jc w:val="both"/>
              <w:rPr>
                <w:rFonts w:ascii="Arial" w:hAnsi="Arial" w:cs="Arial"/>
                <w:sz w:val="24"/>
                <w:szCs w:val="24"/>
                <w:lang w:val="mn-MN"/>
              </w:rPr>
            </w:pPr>
          </w:p>
          <w:p w14:paraId="6C72C95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Жишээ нь USB эсвэл Ethernet кабель юм.</w:t>
            </w:r>
          </w:p>
          <w:p w14:paraId="0AA30692" w14:textId="77777777" w:rsidR="00A832C9" w:rsidRPr="007641F1" w:rsidRDefault="00A832C9" w:rsidP="005267A0">
            <w:pPr>
              <w:spacing w:after="60"/>
              <w:ind w:left="-23"/>
              <w:jc w:val="both"/>
              <w:rPr>
                <w:rFonts w:ascii="Arial" w:hAnsi="Arial" w:cs="Arial"/>
                <w:sz w:val="24"/>
                <w:szCs w:val="24"/>
                <w:lang w:val="mn-MN"/>
              </w:rPr>
            </w:pPr>
          </w:p>
          <w:p w14:paraId="2B3FBB2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1.2.101</w:t>
            </w:r>
          </w:p>
          <w:p w14:paraId="46FC604C"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Чиглүүлэгчтэй гэрэлтүүлэг</w:t>
            </w:r>
          </w:p>
          <w:p w14:paraId="5B07313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цахилгаан ба механик холболтыг адаптер эсвэл  гэрэлтүүлгийн дүүжин төхөөрөмжтэй  гэрэлтүүлгээс нийлүүлсэн  холбогчоор хангасан чиглүүлэгчэй гэрэлтүүлэг</w:t>
            </w:r>
          </w:p>
          <w:p w14:paraId="3DF8744F" w14:textId="77777777" w:rsidR="00A832C9" w:rsidRPr="007641F1" w:rsidRDefault="00A832C9" w:rsidP="005267A0">
            <w:pPr>
              <w:spacing w:after="60"/>
              <w:ind w:left="-23"/>
              <w:jc w:val="both"/>
              <w:rPr>
                <w:rFonts w:ascii="Arial" w:hAnsi="Arial" w:cs="Arial"/>
                <w:sz w:val="24"/>
                <w:szCs w:val="24"/>
                <w:lang w:val="mn-MN"/>
              </w:rPr>
            </w:pPr>
          </w:p>
          <w:p w14:paraId="7F92C64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1: I ба II ангиллын гэрэлтүүлгийг I ангиллын замын систем/салбарт, III ангиллын гэрэлтүүлгийг зөвхөн III ангиллын зам/салбарт ашиглаж болно.</w:t>
            </w:r>
          </w:p>
          <w:p w14:paraId="3CCE5C61" w14:textId="77777777" w:rsidR="00A832C9" w:rsidRPr="007641F1" w:rsidRDefault="00A832C9" w:rsidP="005267A0">
            <w:pPr>
              <w:spacing w:after="60"/>
              <w:ind w:left="-23"/>
              <w:jc w:val="both"/>
              <w:rPr>
                <w:rFonts w:ascii="Arial" w:hAnsi="Arial" w:cs="Arial"/>
                <w:sz w:val="24"/>
                <w:szCs w:val="24"/>
                <w:lang w:val="mn-MN"/>
              </w:rPr>
            </w:pPr>
          </w:p>
          <w:p w14:paraId="53BAB80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2: Замд суурилуулсан гэрэлтүүлэгч нь хяналтын интерфейстэй байж болно.</w:t>
            </w:r>
          </w:p>
          <w:p w14:paraId="3D31ABC5"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35978141" w14:textId="77777777" w:rsidR="00A832C9" w:rsidRPr="007641F1" w:rsidRDefault="00A832C9" w:rsidP="005267A0">
            <w:pPr>
              <w:spacing w:after="60"/>
              <w:ind w:left="-23"/>
              <w:jc w:val="both"/>
              <w:rPr>
                <w:rFonts w:ascii="Arial" w:hAnsi="Arial" w:cs="Arial"/>
                <w:sz w:val="24"/>
                <w:szCs w:val="24"/>
                <w:lang w:val="mn-MN"/>
              </w:rPr>
            </w:pPr>
          </w:p>
          <w:p w14:paraId="1046688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БҮЛЭГ 2: ГЭРЭЛТҮҮЛГИЙН </w:t>
            </w:r>
          </w:p>
          <w:p w14:paraId="78254C5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                 АНГИЛАЛ</w:t>
            </w:r>
          </w:p>
          <w:p w14:paraId="49EFDB56" w14:textId="77777777" w:rsidR="00A832C9" w:rsidRPr="007641F1" w:rsidRDefault="00A832C9" w:rsidP="005267A0">
            <w:pPr>
              <w:spacing w:after="60"/>
              <w:ind w:left="-23"/>
              <w:jc w:val="both"/>
              <w:rPr>
                <w:rFonts w:ascii="Arial" w:hAnsi="Arial" w:cs="Arial"/>
                <w:sz w:val="24"/>
                <w:szCs w:val="24"/>
                <w:lang w:val="mn-MN"/>
              </w:rPr>
            </w:pPr>
          </w:p>
          <w:p w14:paraId="11BE51C7"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2.1 Ерөнхий зүйл</w:t>
            </w:r>
          </w:p>
          <w:p w14:paraId="4D540979" w14:textId="77777777" w:rsidR="00A832C9" w:rsidRPr="007641F1" w:rsidRDefault="00A832C9" w:rsidP="005267A0">
            <w:pPr>
              <w:spacing w:after="60"/>
              <w:ind w:left="-23"/>
              <w:contextualSpacing/>
              <w:jc w:val="both"/>
              <w:rPr>
                <w:rFonts w:ascii="Arial" w:hAnsi="Arial" w:cs="Arial"/>
                <w:sz w:val="24"/>
                <w:szCs w:val="24"/>
                <w:lang w:val="mn-MN"/>
              </w:rPr>
            </w:pPr>
          </w:p>
          <w:p w14:paraId="2BFC3A0E"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Энэ бүлэгт  гэрэлтүүлгийн ангиллыг тайлбарласан. .</w:t>
            </w:r>
          </w:p>
          <w:p w14:paraId="064BEF6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цахилгаанд цохиулахаас хамгаалах төрөл, тоос шороо, хатуу биет, чийг нэвтрэхээс хамгаалах хамгаалалтын зэрэг, тулгуур гадаргуугийн материал, ашиглалтын нөхцөлөөс хамааран ангилдаг.</w:t>
            </w:r>
          </w:p>
          <w:p w14:paraId="2A2CCEE3" w14:textId="77777777" w:rsidR="00A832C9" w:rsidRPr="007641F1" w:rsidRDefault="00A832C9" w:rsidP="005267A0">
            <w:pPr>
              <w:spacing w:after="60"/>
              <w:ind w:left="-23"/>
              <w:jc w:val="both"/>
              <w:rPr>
                <w:rFonts w:ascii="Arial" w:hAnsi="Arial" w:cs="Arial"/>
                <w:sz w:val="24"/>
                <w:szCs w:val="24"/>
                <w:lang w:val="mn-MN"/>
              </w:rPr>
            </w:pPr>
          </w:p>
          <w:p w14:paraId="1409AD57" w14:textId="4975D3EE"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 xml:space="preserve">2.2 </w:t>
            </w:r>
            <w:r w:rsidR="00D16537" w:rsidRPr="007641F1">
              <w:rPr>
                <w:rFonts w:ascii="Arial" w:hAnsi="Arial" w:cs="Arial"/>
                <w:b/>
                <w:bCs/>
                <w:sz w:val="24"/>
                <w:szCs w:val="24"/>
                <w:lang w:val="mn-MN"/>
              </w:rPr>
              <w:t>Хүчдэл цохих</w:t>
            </w:r>
            <w:r w:rsidRPr="007641F1">
              <w:rPr>
                <w:rFonts w:ascii="Arial" w:hAnsi="Arial" w:cs="Arial"/>
                <w:b/>
                <w:bCs/>
                <w:sz w:val="24"/>
                <w:szCs w:val="24"/>
                <w:lang w:val="mn-MN"/>
              </w:rPr>
              <w:t>оос хамгаалах төрлөөр ангилах</w:t>
            </w:r>
          </w:p>
          <w:p w14:paraId="524B9209"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цахилгаанд цохиулахаас хамгаалах төрлөөс хамааран I, II, III ангилалд хуваана ( тодорхойлолтыг 1-р бүлгээс үзнэ үү).</w:t>
            </w:r>
          </w:p>
          <w:p w14:paraId="382E3C49" w14:textId="77777777" w:rsidR="00A832C9" w:rsidRPr="007641F1" w:rsidRDefault="00A832C9" w:rsidP="005267A0">
            <w:pPr>
              <w:spacing w:after="60"/>
              <w:ind w:left="-23"/>
              <w:jc w:val="both"/>
              <w:rPr>
                <w:rFonts w:ascii="Arial" w:hAnsi="Arial" w:cs="Arial"/>
                <w:sz w:val="24"/>
                <w:szCs w:val="24"/>
                <w:lang w:val="mn-MN"/>
              </w:rPr>
            </w:pPr>
          </w:p>
          <w:p w14:paraId="60CB8E44" w14:textId="46810CA1"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Зөвхөн нэг ангилалтай байх  гэрэлтүүлэг. Жишээлбэл, хамгаалалтын газардуулга хийх заалттай, хэт-бага-хүчдэлийн трансформатортай гэрэлтүүлгийн хувьд, гэрэлтүүлэг нь   I  ангилалд орох бөгөөд  хэдийгээр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хэсэг нь  трансформаторын хэсгээс ямар нэг хаалтаар тусгаарлагдсан байсан ч гэсэн, гэрэлтүүлгийн хэсэг нь  III ангилалд орохгүй.. </w:t>
            </w:r>
          </w:p>
          <w:p w14:paraId="7C1DA70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lastRenderedPageBreak/>
              <w:t>Байршлын гэрэлтүүлэг нь II ангилалд хамрагдах ба тэмдэглэгээгүй байсанч II ангиллын гэрэлтүүлгийн холбогдох бүх шаардлагыг хангасан байх ёстой.</w:t>
            </w:r>
          </w:p>
          <w:p w14:paraId="189EDAEB" w14:textId="21C5215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Гэрэлтүүлгийг  байршлын-гэрэлтүүлэгт ашиглахаар тусгайлан зохион бүтээгээгүй бол, хэрэглэгч тодорхой төрлийн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байршлын гэрэлтүүлгээр сольсон тохиол- долд гэрэлтүүлэг үйлдвэрлэгч нь IEC 60598 стандартыг үргэлжлүүлэн баримтлах эсэхэд хариуцлага хүлээхгүй. байршлын гэрэлтүүлэг үйлдвэрлэгч нь ашиглалтын хязгаарлалтын талаар мэдээлэл өгөх үүрэгтэй.</w:t>
            </w:r>
          </w:p>
          <w:p w14:paraId="21413593"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w:t>
            </w:r>
            <w:r w:rsidRPr="007641F1">
              <w:rPr>
                <w:rFonts w:ascii="Arial" w:hAnsi="Arial" w:cs="Arial"/>
                <w:sz w:val="24"/>
                <w:szCs w:val="24"/>
                <w:highlight w:val="yellow"/>
                <w:lang w:val="mn-MN"/>
              </w:rPr>
              <w:t>Хэсэгчилдэг-</w:t>
            </w:r>
            <w:r w:rsidRPr="007641F1">
              <w:rPr>
                <w:rFonts w:ascii="Arial" w:hAnsi="Arial" w:cs="Arial"/>
                <w:sz w:val="24"/>
                <w:szCs w:val="24"/>
                <w:lang w:val="mn-MN"/>
              </w:rPr>
              <w:t xml:space="preserve"> гэрэлтүүлгийг ашиглаж буй иж бүрэн гэрэлтүүлэгт тэмдэглэгээ хэрэглэхээс зайлсхийхийн тулд II ангилалын тэмдгийг орхигдуулсан болно.</w:t>
            </w:r>
          </w:p>
          <w:p w14:paraId="6DEBE82B"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2.3 Тоос, хатуу биет, чийг нэвтрэлтээс хамгаалах зэрэглэлээр ангилах</w:t>
            </w:r>
          </w:p>
          <w:p w14:paraId="0E36B6C1" w14:textId="77777777" w:rsidR="00A832C9" w:rsidRPr="007641F1" w:rsidRDefault="00A832C9" w:rsidP="005267A0">
            <w:pPr>
              <w:spacing w:after="60"/>
              <w:ind w:left="-23"/>
              <w:jc w:val="both"/>
              <w:rPr>
                <w:rFonts w:ascii="Arial" w:hAnsi="Arial" w:cs="Arial"/>
                <w:sz w:val="24"/>
                <w:szCs w:val="24"/>
                <w:lang w:val="mn-MN"/>
              </w:rPr>
            </w:pPr>
          </w:p>
          <w:p w14:paraId="640DCAC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IEC 60529-д тодорхойлсон "IP дугаар" ангиллын системийн дагуу ангилна.</w:t>
            </w:r>
          </w:p>
          <w:p w14:paraId="002904C5" w14:textId="77777777" w:rsidR="00A832C9" w:rsidRPr="007641F1" w:rsidRDefault="00A832C9" w:rsidP="005267A0">
            <w:pPr>
              <w:spacing w:after="60"/>
              <w:ind w:left="-23"/>
              <w:jc w:val="both"/>
              <w:rPr>
                <w:rFonts w:ascii="Arial" w:hAnsi="Arial" w:cs="Arial"/>
                <w:sz w:val="24"/>
                <w:szCs w:val="24"/>
                <w:lang w:val="mn-MN"/>
              </w:rPr>
            </w:pPr>
          </w:p>
          <w:p w14:paraId="40A8B03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Хамгаалалтын зэрэглэлийн туршилтыг 9-р бүлэгт өгсөн болно.</w:t>
            </w:r>
          </w:p>
          <w:p w14:paraId="227C0B3D" w14:textId="77777777" w:rsidR="00A832C9" w:rsidRPr="007641F1" w:rsidRDefault="00A832C9" w:rsidP="005267A0">
            <w:pPr>
              <w:spacing w:after="60"/>
              <w:ind w:left="-23"/>
              <w:jc w:val="both"/>
              <w:rPr>
                <w:rFonts w:ascii="Arial" w:hAnsi="Arial" w:cs="Arial"/>
                <w:sz w:val="24"/>
                <w:szCs w:val="24"/>
                <w:lang w:val="mn-MN"/>
              </w:rPr>
            </w:pPr>
          </w:p>
          <w:p w14:paraId="0BC7F74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ТАЙЛБАР: Ус үл нэвтрэх гэж ангилагдсан гэрэлтүүлэг нь усан дор ажиллахад тохиромжгүй. Ийм хэрэглээнд даралтат ус үл нэвтрэх гэрэлтүүлэг ашиглаж болно.</w:t>
            </w:r>
          </w:p>
          <w:p w14:paraId="11674481" w14:textId="77777777" w:rsidR="00A832C9" w:rsidRPr="007641F1" w:rsidRDefault="00A832C9" w:rsidP="005267A0">
            <w:pPr>
              <w:spacing w:after="60"/>
              <w:ind w:left="-23"/>
              <w:jc w:val="both"/>
              <w:rPr>
                <w:rFonts w:ascii="Arial" w:hAnsi="Arial" w:cs="Arial"/>
                <w:sz w:val="24"/>
                <w:szCs w:val="24"/>
                <w:lang w:val="mn-MN"/>
              </w:rPr>
            </w:pPr>
          </w:p>
          <w:p w14:paraId="41BBC22F" w14:textId="77777777"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2.4 Тогтоох гадаргуугийн материалын төрлөөр ангилах</w:t>
            </w:r>
          </w:p>
          <w:p w14:paraId="5B155D30" w14:textId="77777777" w:rsidR="00A832C9" w:rsidRPr="007641F1" w:rsidRDefault="00A832C9" w:rsidP="005267A0">
            <w:pPr>
              <w:spacing w:after="60"/>
              <w:ind w:left="-23"/>
              <w:jc w:val="both"/>
              <w:rPr>
                <w:rFonts w:ascii="Arial" w:hAnsi="Arial" w:cs="Arial"/>
                <w:sz w:val="24"/>
                <w:szCs w:val="24"/>
                <w:lang w:val="mn-MN"/>
              </w:rPr>
            </w:pPr>
          </w:p>
          <w:p w14:paraId="5DA4EBA7"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ердийн шатамхай гадаргуу дээр шууд суурилуулах эсвэл зөвхөн шатдаггүй гадаргуу дээр суурилуулахад тохиромжтой эсэхээс хамааран дараах байдлаар ангилна.</w:t>
            </w:r>
          </w:p>
          <w:p w14:paraId="1AF1511E" w14:textId="77777777" w:rsidR="00A832C9" w:rsidRPr="007641F1" w:rsidRDefault="00A832C9" w:rsidP="005267A0">
            <w:pPr>
              <w:spacing w:after="60"/>
              <w:ind w:left="-23"/>
              <w:jc w:val="both"/>
              <w:rPr>
                <w:rFonts w:ascii="Arial" w:hAnsi="Arial" w:cs="Arial"/>
                <w:sz w:val="24"/>
                <w:szCs w:val="24"/>
                <w:lang w:val="mn-MN"/>
              </w:rPr>
            </w:pPr>
          </w:p>
          <w:p w14:paraId="36C1B182"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Ангилал</w:t>
            </w:r>
          </w:p>
          <w:p w14:paraId="3FC39840"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Ердийн шатамхай гадаргуу дээр шууд суурилуулахад тохиромжтой гэрэлтүүлэгч Тэмдэг</w:t>
            </w:r>
          </w:p>
          <w:p w14:paraId="4DB4A8CA"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Ямар ч тэмдэг шаардлагагүй</w:t>
            </w:r>
          </w:p>
          <w:p w14:paraId="26BC298C"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Хэвийн шатамхай гадаргуу дээр шууд суурилуулахад тохиромжгүй гэрэлтүүлэг Холбогдох тэмдэг – 1-р зургийг үз</w:t>
            </w:r>
          </w:p>
          <w:p w14:paraId="1B92A35F"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 </w:t>
            </w:r>
          </w:p>
          <w:p w14:paraId="6392403D"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xml:space="preserve">ТАЙЛБАР: Амархан шатамхай гадаргуу нь гэрэлтүүлгийг шууд суурилуулахад тохиромжгүй. Хэвийн шатамхай гадаргуу дээр </w:t>
            </w:r>
            <w:r w:rsidRPr="007641F1">
              <w:rPr>
                <w:rFonts w:ascii="Arial" w:hAnsi="Arial" w:cs="Arial"/>
                <w:sz w:val="24"/>
                <w:szCs w:val="24"/>
                <w:lang w:val="mn-MN"/>
              </w:rPr>
              <w:lastRenderedPageBreak/>
              <w:t>шууд суурилуулах зориулалттай гэж ангилагдсан гэрэлтүүлгийн шаардлагыг 4-р бүлэгт, холбогдох туршилтыг 12-р бүлэгт тусгав.</w:t>
            </w:r>
          </w:p>
          <w:p w14:paraId="24FBB275" w14:textId="77777777" w:rsidR="00927FAC" w:rsidRPr="007641F1" w:rsidRDefault="00927FAC" w:rsidP="005267A0">
            <w:pPr>
              <w:spacing w:after="60"/>
              <w:ind w:left="-23"/>
              <w:jc w:val="both"/>
              <w:rPr>
                <w:rFonts w:ascii="Arial" w:hAnsi="Arial" w:cs="Arial"/>
                <w:b/>
                <w:bCs/>
                <w:sz w:val="24"/>
                <w:szCs w:val="24"/>
                <w:lang w:val="mn-MN"/>
              </w:rPr>
            </w:pPr>
          </w:p>
          <w:p w14:paraId="7CB73DFF" w14:textId="37ADE374" w:rsidR="00A832C9" w:rsidRPr="007641F1" w:rsidRDefault="00A832C9" w:rsidP="005267A0">
            <w:pPr>
              <w:spacing w:after="60"/>
              <w:ind w:left="-23"/>
              <w:jc w:val="both"/>
              <w:rPr>
                <w:rFonts w:ascii="Arial" w:hAnsi="Arial" w:cs="Arial"/>
                <w:b/>
                <w:bCs/>
                <w:sz w:val="24"/>
                <w:szCs w:val="24"/>
                <w:lang w:val="mn-MN"/>
              </w:rPr>
            </w:pPr>
            <w:r w:rsidRPr="007641F1">
              <w:rPr>
                <w:rFonts w:ascii="Arial" w:hAnsi="Arial" w:cs="Arial"/>
                <w:b/>
                <w:bCs/>
                <w:sz w:val="24"/>
                <w:szCs w:val="24"/>
                <w:lang w:val="mn-MN"/>
              </w:rPr>
              <w:t>2.5 Ашиглалтын нөхцөлөөр  ангилах</w:t>
            </w:r>
          </w:p>
          <w:p w14:paraId="1CD257AD" w14:textId="77777777" w:rsidR="00A832C9" w:rsidRPr="007641F1" w:rsidRDefault="00A832C9" w:rsidP="005267A0">
            <w:pPr>
              <w:spacing w:after="60"/>
              <w:ind w:left="-23"/>
              <w:jc w:val="both"/>
              <w:rPr>
                <w:rFonts w:ascii="Arial" w:hAnsi="Arial" w:cs="Arial"/>
                <w:sz w:val="24"/>
                <w:szCs w:val="24"/>
                <w:lang w:val="mn-MN"/>
              </w:rPr>
            </w:pPr>
          </w:p>
          <w:p w14:paraId="4C7A3B06"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Гэрэлтүүлгийг ердийн хэрэглээ эсвэл хүнд нөхцөлд зориулагдсан эсэхээр нь ангилна.</w:t>
            </w:r>
          </w:p>
          <w:p w14:paraId="08373158"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Ангиллын тэмдэг</w:t>
            </w:r>
          </w:p>
          <w:p w14:paraId="486CC07B" w14:textId="77777777"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Ердийн хэрэглээнд зориулсан гэрэлтүүлэг Тэмдэглэгээ байхгүй</w:t>
            </w:r>
          </w:p>
          <w:p w14:paraId="1C5E8760" w14:textId="00AAEFA4" w:rsidR="00A832C9" w:rsidRPr="007641F1" w:rsidRDefault="00A832C9" w:rsidP="005267A0">
            <w:pPr>
              <w:spacing w:after="60"/>
              <w:ind w:left="-23"/>
              <w:jc w:val="both"/>
              <w:rPr>
                <w:rFonts w:ascii="Arial" w:hAnsi="Arial" w:cs="Arial"/>
                <w:sz w:val="24"/>
                <w:szCs w:val="24"/>
                <w:lang w:val="mn-MN"/>
              </w:rPr>
            </w:pPr>
            <w:r w:rsidRPr="007641F1">
              <w:rPr>
                <w:rFonts w:ascii="Arial" w:hAnsi="Arial" w:cs="Arial"/>
                <w:sz w:val="24"/>
                <w:szCs w:val="24"/>
                <w:lang w:val="mn-MN"/>
              </w:rPr>
              <w:t>– Ашиглалтын хүнд нөхцөлд зориулсан гэрэлтүүлэг Тэмдэг – 1-р зургийг үз</w:t>
            </w:r>
          </w:p>
          <w:p w14:paraId="717C404B" w14:textId="77777777" w:rsidR="00A832C9" w:rsidRPr="007641F1" w:rsidRDefault="00A832C9" w:rsidP="005267A0">
            <w:pPr>
              <w:spacing w:after="60"/>
              <w:ind w:left="-23"/>
              <w:jc w:val="both"/>
              <w:rPr>
                <w:rFonts w:ascii="Arial" w:hAnsi="Arial" w:cs="Arial"/>
                <w:sz w:val="24"/>
                <w:szCs w:val="24"/>
                <w:lang w:val="mn-MN"/>
              </w:rPr>
            </w:pPr>
          </w:p>
        </w:tc>
        <w:tc>
          <w:tcPr>
            <w:tcW w:w="5310" w:type="dxa"/>
          </w:tcPr>
          <w:p w14:paraId="46BB75F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lastRenderedPageBreak/>
              <w:t>SECTION 0: GENERAL INTRODUCTION</w:t>
            </w:r>
          </w:p>
          <w:p w14:paraId="20A90375" w14:textId="77777777" w:rsidR="00A832C9" w:rsidRPr="007641F1" w:rsidRDefault="00A832C9" w:rsidP="005267A0">
            <w:pPr>
              <w:spacing w:after="60"/>
              <w:jc w:val="both"/>
              <w:rPr>
                <w:rFonts w:ascii="Arial" w:hAnsi="Arial" w:cs="Arial"/>
                <w:sz w:val="24"/>
                <w:szCs w:val="24"/>
              </w:rPr>
            </w:pPr>
          </w:p>
          <w:p w14:paraId="0EF675F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0.1</w:t>
            </w:r>
            <w:r w:rsidRPr="007641F1">
              <w:rPr>
                <w:rFonts w:ascii="Arial" w:hAnsi="Arial" w:cs="Arial"/>
                <w:b/>
                <w:bCs/>
                <w:sz w:val="24"/>
                <w:szCs w:val="24"/>
              </w:rPr>
              <w:tab/>
              <w:t>Scope</w:t>
            </w:r>
          </w:p>
          <w:p w14:paraId="20189C7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This Part 1 of IEC 60598 specifies general requirements for luminaires, incorporating electric light sources for operation from supply voltages up to 1 000 V. </w:t>
            </w:r>
          </w:p>
          <w:p w14:paraId="6B372DE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requirements and related tests of this document cover: classification, marking, mechanical construction, electrical construction and photobiological safety.</w:t>
            </w:r>
          </w:p>
          <w:p w14:paraId="3EE84132" w14:textId="77777777" w:rsidR="00A832C9" w:rsidRPr="007641F1" w:rsidRDefault="00A832C9" w:rsidP="005267A0">
            <w:pPr>
              <w:spacing w:after="60"/>
              <w:jc w:val="both"/>
              <w:rPr>
                <w:rFonts w:ascii="Arial" w:hAnsi="Arial" w:cs="Arial"/>
                <w:sz w:val="24"/>
                <w:szCs w:val="24"/>
              </w:rPr>
            </w:pPr>
          </w:p>
          <w:p w14:paraId="6F19EC0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Each section of this Part 1 is read in conjunction with this Section 0 and with other relevant sections to which reference is made.</w:t>
            </w:r>
          </w:p>
          <w:p w14:paraId="5080088E" w14:textId="77777777" w:rsidR="00A832C9" w:rsidRPr="007641F1" w:rsidRDefault="00A832C9" w:rsidP="005267A0">
            <w:pPr>
              <w:spacing w:after="60"/>
              <w:jc w:val="both"/>
              <w:rPr>
                <w:rFonts w:ascii="Arial" w:hAnsi="Arial" w:cs="Arial"/>
                <w:sz w:val="24"/>
                <w:szCs w:val="24"/>
              </w:rPr>
            </w:pPr>
          </w:p>
          <w:p w14:paraId="5AD504E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Each part of IEC 60598-2 details requirements for a particular type of luminaire or group of luminaires on supply voltages not exceeding 1 000 V. These parts are published separately for ease of revision and additional sections will be added as and when a need for them is recognized.</w:t>
            </w:r>
          </w:p>
          <w:p w14:paraId="392AF408" w14:textId="77777777" w:rsidR="00A832C9" w:rsidRPr="007641F1" w:rsidRDefault="00A832C9" w:rsidP="005267A0">
            <w:pPr>
              <w:spacing w:after="60"/>
              <w:jc w:val="both"/>
              <w:rPr>
                <w:rFonts w:ascii="Arial" w:hAnsi="Arial" w:cs="Arial"/>
                <w:sz w:val="24"/>
                <w:szCs w:val="24"/>
              </w:rPr>
            </w:pPr>
          </w:p>
          <w:p w14:paraId="3FE09B04" w14:textId="77777777" w:rsidR="00A832C9" w:rsidRPr="007641F1" w:rsidRDefault="00A832C9" w:rsidP="005267A0">
            <w:pPr>
              <w:spacing w:after="60"/>
              <w:jc w:val="both"/>
              <w:rPr>
                <w:rFonts w:ascii="Arial" w:hAnsi="Arial" w:cs="Arial"/>
                <w:sz w:val="24"/>
                <w:szCs w:val="24"/>
              </w:rPr>
            </w:pPr>
          </w:p>
          <w:p w14:paraId="26A7C69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presentation of photometric data for luminaires is under consideration by the International Commission on Illumination (CIE) and is not, therefore, included in this Part 1.</w:t>
            </w:r>
          </w:p>
          <w:p w14:paraId="0D79618D" w14:textId="77777777" w:rsidR="00A832C9" w:rsidRPr="007641F1" w:rsidRDefault="00A832C9" w:rsidP="005267A0">
            <w:pPr>
              <w:spacing w:after="60"/>
              <w:jc w:val="both"/>
              <w:rPr>
                <w:rFonts w:ascii="Arial" w:hAnsi="Arial" w:cs="Arial"/>
                <w:sz w:val="24"/>
                <w:szCs w:val="24"/>
              </w:rPr>
            </w:pPr>
          </w:p>
          <w:p w14:paraId="04A00C8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Requirements are included in this Part 1 for   luminaires   incorporating ignitors with nominal peak values of the voltage pulse not exceeding those of Table 11.2. The requirements apply to luminaires with ignitors built into ballasts and to luminaires with ignitors separate from ballasts. For luminaires with ignitors built into lamps, the   requirements   are   under consideration.</w:t>
            </w:r>
          </w:p>
          <w:p w14:paraId="0B0D7AA0" w14:textId="77777777" w:rsidR="00A832C9" w:rsidRPr="007641F1" w:rsidRDefault="00A832C9" w:rsidP="005267A0">
            <w:pPr>
              <w:spacing w:after="60"/>
              <w:jc w:val="both"/>
              <w:rPr>
                <w:rFonts w:ascii="Arial" w:hAnsi="Arial" w:cs="Arial"/>
                <w:sz w:val="24"/>
                <w:szCs w:val="24"/>
              </w:rPr>
            </w:pPr>
          </w:p>
          <w:p w14:paraId="1F260EF7" w14:textId="77777777" w:rsidR="00A832C9" w:rsidRPr="007641F1" w:rsidRDefault="00A832C9" w:rsidP="005267A0">
            <w:pPr>
              <w:spacing w:after="60"/>
              <w:jc w:val="both"/>
              <w:rPr>
                <w:rFonts w:ascii="Arial" w:hAnsi="Arial" w:cs="Arial"/>
                <w:sz w:val="24"/>
                <w:szCs w:val="24"/>
              </w:rPr>
            </w:pPr>
          </w:p>
          <w:p w14:paraId="1218CE1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Requirements for semi-</w:t>
            </w:r>
            <w:proofErr w:type="gramStart"/>
            <w:r w:rsidRPr="007641F1">
              <w:rPr>
                <w:rFonts w:ascii="Arial" w:hAnsi="Arial" w:cs="Arial"/>
                <w:sz w:val="24"/>
                <w:szCs w:val="24"/>
              </w:rPr>
              <w:t>luminaires  are</w:t>
            </w:r>
            <w:proofErr w:type="gramEnd"/>
            <w:r w:rsidRPr="007641F1">
              <w:rPr>
                <w:rFonts w:ascii="Arial" w:hAnsi="Arial" w:cs="Arial"/>
                <w:sz w:val="24"/>
                <w:szCs w:val="24"/>
              </w:rPr>
              <w:t xml:space="preserve"> included in this Part 1.</w:t>
            </w:r>
          </w:p>
          <w:p w14:paraId="5CA7BA5F" w14:textId="77777777" w:rsidR="00A832C9" w:rsidRPr="007641F1" w:rsidRDefault="00A832C9" w:rsidP="005267A0">
            <w:pPr>
              <w:spacing w:after="60"/>
              <w:jc w:val="both"/>
              <w:rPr>
                <w:rFonts w:ascii="Arial" w:hAnsi="Arial" w:cs="Arial"/>
                <w:sz w:val="24"/>
                <w:szCs w:val="24"/>
              </w:rPr>
            </w:pPr>
          </w:p>
          <w:p w14:paraId="29A5C32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 general, this Part 1 covers safety requirements for luminaires. The object of this Part 1 is to provide a set of requirements and tests which are considered to be generally applicable to most types of luminaires and which can be called up as required by the detail specifications of IEC 60598-2. This Part 1 is thus not regarded as a specification in itself for any </w:t>
            </w:r>
            <w:r w:rsidRPr="007641F1">
              <w:rPr>
                <w:rFonts w:ascii="Arial" w:hAnsi="Arial" w:cs="Arial"/>
                <w:sz w:val="24"/>
                <w:szCs w:val="24"/>
              </w:rPr>
              <w:t>type of luminaire, and its provisions apply only to particular types of luminaires to the extent determined by the appropriate part of IEC 60598-2.</w:t>
            </w:r>
          </w:p>
          <w:p w14:paraId="573D6811" w14:textId="77777777" w:rsidR="00A832C9" w:rsidRPr="007641F1" w:rsidRDefault="00A832C9" w:rsidP="005267A0">
            <w:pPr>
              <w:spacing w:after="60"/>
              <w:jc w:val="both"/>
              <w:rPr>
                <w:rFonts w:ascii="Arial" w:hAnsi="Arial" w:cs="Arial"/>
                <w:sz w:val="24"/>
                <w:szCs w:val="24"/>
              </w:rPr>
            </w:pPr>
          </w:p>
          <w:p w14:paraId="69CE4265" w14:textId="77777777" w:rsidR="00A832C9" w:rsidRPr="007641F1" w:rsidRDefault="00A832C9" w:rsidP="005267A0">
            <w:pPr>
              <w:spacing w:after="60"/>
              <w:jc w:val="both"/>
              <w:rPr>
                <w:rFonts w:ascii="Arial" w:hAnsi="Arial" w:cs="Arial"/>
                <w:sz w:val="24"/>
                <w:szCs w:val="24"/>
              </w:rPr>
            </w:pPr>
          </w:p>
          <w:p w14:paraId="28D5FDF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parts of IEC 60598-2, in making reference to any of the sections of Part 1, specify the extent to which that section is applicable and the order in which the tests are performed; they also include additional requirements as necessary.</w:t>
            </w:r>
          </w:p>
          <w:p w14:paraId="347C244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order in which the sections of Part 1 are numbered has no particular significance as the order in which their provisions apply is determined for each type of luminaire or group of luminaires by the appropriate part of IEC 60598-2. All parts of IEC 60598-2 are self-contained and therefore do not contain references to other parts of IEC 60598-2.</w:t>
            </w:r>
          </w:p>
          <w:p w14:paraId="198878D5" w14:textId="77777777" w:rsidR="00A832C9" w:rsidRPr="007641F1" w:rsidRDefault="00A832C9" w:rsidP="005267A0">
            <w:pPr>
              <w:spacing w:after="60"/>
              <w:jc w:val="both"/>
              <w:rPr>
                <w:rFonts w:ascii="Arial" w:hAnsi="Arial" w:cs="Arial"/>
                <w:sz w:val="24"/>
                <w:szCs w:val="24"/>
              </w:rPr>
            </w:pPr>
          </w:p>
          <w:p w14:paraId="2390505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Where the requirements of any of the sections of Part 1 are referred to in the parts of IEC 60598-2 by the phrase "The requirements of section... of IEC 60598-1 apply", this phrase is interpreted as meaning that all the requirements of that section of Part 1 apply except those which are clearly inapplicable to the particular type of luminaire covered by that part of IEC 60598-2.</w:t>
            </w:r>
          </w:p>
          <w:p w14:paraId="7266954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For explosion proof luminaires, as covered by IEC 60079, the requirements of IEC 60598 (selecting the appropriate parts 2) are applied in addition to the requirements of IEC 60079. In the event of any conflict between IEC 60598 and IEC 60079, the requirements of IEC 60079 take priority.</w:t>
            </w:r>
          </w:p>
          <w:p w14:paraId="6478F0A6" w14:textId="77777777" w:rsidR="00A832C9" w:rsidRPr="007641F1" w:rsidRDefault="00A832C9" w:rsidP="005267A0">
            <w:pPr>
              <w:spacing w:after="60"/>
              <w:jc w:val="both"/>
              <w:rPr>
                <w:rFonts w:ascii="Arial" w:hAnsi="Arial" w:cs="Arial"/>
                <w:sz w:val="24"/>
                <w:szCs w:val="24"/>
              </w:rPr>
            </w:pPr>
          </w:p>
          <w:p w14:paraId="0EB4EAE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Improvements in safety to take into account the </w:t>
            </w:r>
            <w:proofErr w:type="gramStart"/>
            <w:r w:rsidRPr="007641F1">
              <w:rPr>
                <w:rFonts w:ascii="Arial" w:hAnsi="Arial" w:cs="Arial"/>
                <w:sz w:val="24"/>
                <w:szCs w:val="24"/>
              </w:rPr>
              <w:t>state of the art</w:t>
            </w:r>
            <w:proofErr w:type="gramEnd"/>
            <w:r w:rsidRPr="007641F1">
              <w:rPr>
                <w:rFonts w:ascii="Arial" w:hAnsi="Arial" w:cs="Arial"/>
                <w:sz w:val="24"/>
                <w:szCs w:val="24"/>
              </w:rPr>
              <w:t xml:space="preserve"> technology are incorporated in the standards with revisions and amendments on an ongoing basis. </w:t>
            </w:r>
          </w:p>
          <w:p w14:paraId="4DA41DD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Regional standardization bodies can include statements in their derived standards to cover products which have complied with the previous document as shown by the manufacturer or standardization body. The statements may require that for such products, the previous standard may continue to apply to production until a defined date after which the new standard shall apply.</w:t>
            </w:r>
          </w:p>
          <w:p w14:paraId="2C18D7D5" w14:textId="77777777" w:rsidR="00A832C9" w:rsidRPr="007641F1" w:rsidRDefault="00A832C9" w:rsidP="005267A0">
            <w:pPr>
              <w:spacing w:after="60"/>
              <w:jc w:val="both"/>
              <w:rPr>
                <w:rFonts w:ascii="Arial" w:hAnsi="Arial" w:cs="Arial"/>
                <w:b/>
                <w:bCs/>
                <w:sz w:val="24"/>
                <w:szCs w:val="24"/>
              </w:rPr>
            </w:pPr>
          </w:p>
          <w:p w14:paraId="501CD85A" w14:textId="77777777" w:rsidR="00A832C9" w:rsidRPr="007641F1" w:rsidRDefault="00A832C9" w:rsidP="005267A0">
            <w:pPr>
              <w:spacing w:after="60"/>
              <w:jc w:val="both"/>
              <w:rPr>
                <w:rFonts w:ascii="Arial" w:hAnsi="Arial" w:cs="Arial"/>
                <w:b/>
                <w:bCs/>
                <w:sz w:val="24"/>
                <w:szCs w:val="24"/>
              </w:rPr>
            </w:pPr>
          </w:p>
          <w:p w14:paraId="7DA4C39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0.2</w:t>
            </w:r>
            <w:r w:rsidRPr="007641F1">
              <w:rPr>
                <w:rFonts w:ascii="Arial" w:hAnsi="Arial" w:cs="Arial"/>
                <w:b/>
                <w:bCs/>
                <w:sz w:val="24"/>
                <w:szCs w:val="24"/>
                <w:lang w:val="mn-MN"/>
              </w:rPr>
              <w:t xml:space="preserve"> </w:t>
            </w:r>
            <w:r w:rsidRPr="007641F1">
              <w:rPr>
                <w:rFonts w:ascii="Arial" w:hAnsi="Arial" w:cs="Arial"/>
                <w:b/>
                <w:bCs/>
                <w:sz w:val="24"/>
                <w:szCs w:val="24"/>
              </w:rPr>
              <w:t>Normative   references</w:t>
            </w:r>
          </w:p>
          <w:p w14:paraId="34F0825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09C47768" w14:textId="77777777" w:rsidR="00A832C9" w:rsidRPr="007641F1" w:rsidRDefault="00A832C9" w:rsidP="005267A0">
            <w:pPr>
              <w:spacing w:after="60"/>
              <w:jc w:val="both"/>
              <w:rPr>
                <w:rFonts w:ascii="Arial" w:hAnsi="Arial" w:cs="Arial"/>
                <w:sz w:val="24"/>
                <w:szCs w:val="24"/>
              </w:rPr>
            </w:pPr>
          </w:p>
          <w:p w14:paraId="51258EAC" w14:textId="77777777" w:rsidR="00A832C9" w:rsidRPr="007641F1" w:rsidRDefault="00A832C9" w:rsidP="005267A0">
            <w:pPr>
              <w:spacing w:after="60"/>
              <w:jc w:val="both"/>
              <w:rPr>
                <w:rFonts w:ascii="Arial" w:hAnsi="Arial" w:cs="Arial"/>
                <w:color w:val="4472C4" w:themeColor="accent1"/>
                <w:sz w:val="24"/>
                <w:szCs w:val="24"/>
              </w:rPr>
            </w:pPr>
            <w:r w:rsidRPr="007641F1">
              <w:rPr>
                <w:rFonts w:ascii="Arial" w:hAnsi="Arial" w:cs="Arial"/>
                <w:sz w:val="24"/>
                <w:szCs w:val="24"/>
              </w:rPr>
              <w:t xml:space="preserve">IEC 60061 (all parts), </w:t>
            </w:r>
            <w:r w:rsidRPr="007641F1">
              <w:rPr>
                <w:rFonts w:ascii="Arial" w:hAnsi="Arial" w:cs="Arial"/>
                <w:i/>
                <w:iCs/>
                <w:sz w:val="24"/>
                <w:szCs w:val="24"/>
              </w:rPr>
              <w:t>Lamp caps and holders together with gauges for the control of interchangeability and safety</w:t>
            </w:r>
            <w:r w:rsidRPr="007641F1">
              <w:rPr>
                <w:rFonts w:ascii="Arial" w:hAnsi="Arial" w:cs="Arial"/>
                <w:sz w:val="24"/>
                <w:szCs w:val="24"/>
              </w:rPr>
              <w:t xml:space="preserve"> </w:t>
            </w:r>
            <w:r w:rsidRPr="007641F1">
              <w:rPr>
                <w:rFonts w:ascii="Arial" w:hAnsi="Arial" w:cs="Arial"/>
                <w:color w:val="4472C4" w:themeColor="accent1"/>
                <w:sz w:val="24"/>
                <w:szCs w:val="24"/>
              </w:rPr>
              <w:t>(available at http://std.iec.ch/iec60061)</w:t>
            </w:r>
          </w:p>
          <w:p w14:paraId="28DF37AD" w14:textId="77777777" w:rsidR="00A832C9" w:rsidRPr="007641F1" w:rsidRDefault="00A832C9" w:rsidP="005267A0">
            <w:pPr>
              <w:spacing w:after="60"/>
              <w:jc w:val="both"/>
              <w:rPr>
                <w:rFonts w:ascii="Arial" w:hAnsi="Arial" w:cs="Arial"/>
                <w:sz w:val="24"/>
                <w:szCs w:val="24"/>
              </w:rPr>
            </w:pPr>
          </w:p>
          <w:p w14:paraId="16679D8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60061-2,</w:t>
            </w:r>
            <w:r w:rsidRPr="007641F1">
              <w:rPr>
                <w:rFonts w:ascii="Arial" w:hAnsi="Arial" w:cs="Arial"/>
                <w:sz w:val="24"/>
                <w:szCs w:val="24"/>
              </w:rPr>
              <w:tab/>
            </w:r>
            <w:r w:rsidRPr="007641F1">
              <w:rPr>
                <w:rFonts w:ascii="Arial" w:hAnsi="Arial" w:cs="Arial"/>
                <w:i/>
                <w:iCs/>
                <w:sz w:val="24"/>
                <w:szCs w:val="24"/>
              </w:rPr>
              <w:t>Lamp</w:t>
            </w:r>
            <w:r w:rsidRPr="007641F1">
              <w:rPr>
                <w:rFonts w:ascii="Arial" w:hAnsi="Arial" w:cs="Arial"/>
                <w:i/>
                <w:iCs/>
                <w:sz w:val="24"/>
                <w:szCs w:val="24"/>
              </w:rPr>
              <w:tab/>
              <w:t>caps</w:t>
            </w:r>
            <w:r w:rsidRPr="007641F1">
              <w:rPr>
                <w:rFonts w:ascii="Arial" w:hAnsi="Arial" w:cs="Arial"/>
                <w:i/>
                <w:iCs/>
                <w:sz w:val="24"/>
                <w:szCs w:val="24"/>
              </w:rPr>
              <w:tab/>
              <w:t>and</w:t>
            </w:r>
            <w:r w:rsidRPr="007641F1">
              <w:rPr>
                <w:rFonts w:ascii="Arial" w:hAnsi="Arial" w:cs="Arial"/>
                <w:i/>
                <w:iCs/>
                <w:sz w:val="24"/>
                <w:szCs w:val="24"/>
              </w:rPr>
              <w:tab/>
              <w:t>holders</w:t>
            </w:r>
            <w:r w:rsidRPr="007641F1">
              <w:rPr>
                <w:rFonts w:ascii="Arial" w:hAnsi="Arial" w:cs="Arial"/>
                <w:i/>
                <w:iCs/>
                <w:sz w:val="24"/>
                <w:szCs w:val="24"/>
                <w:lang w:val="mn-MN"/>
              </w:rPr>
              <w:t xml:space="preserve"> </w:t>
            </w:r>
            <w:r w:rsidRPr="007641F1">
              <w:rPr>
                <w:rFonts w:ascii="Arial" w:hAnsi="Arial" w:cs="Arial"/>
                <w:i/>
                <w:iCs/>
                <w:sz w:val="24"/>
                <w:szCs w:val="24"/>
              </w:rPr>
              <w:t>together</w:t>
            </w:r>
            <w:r w:rsidRPr="007641F1">
              <w:rPr>
                <w:rFonts w:ascii="Arial" w:hAnsi="Arial" w:cs="Arial"/>
                <w:i/>
                <w:iCs/>
                <w:sz w:val="24"/>
                <w:szCs w:val="24"/>
                <w:lang w:val="mn-MN"/>
              </w:rPr>
              <w:t xml:space="preserve"> </w:t>
            </w:r>
            <w:r w:rsidRPr="007641F1">
              <w:rPr>
                <w:rFonts w:ascii="Arial" w:hAnsi="Arial" w:cs="Arial"/>
                <w:i/>
                <w:iCs/>
                <w:sz w:val="24"/>
                <w:szCs w:val="24"/>
              </w:rPr>
              <w:t>with</w:t>
            </w:r>
            <w:r w:rsidRPr="007641F1">
              <w:rPr>
                <w:rFonts w:ascii="Arial" w:hAnsi="Arial" w:cs="Arial"/>
                <w:i/>
                <w:iCs/>
                <w:sz w:val="24"/>
                <w:szCs w:val="24"/>
              </w:rPr>
              <w:tab/>
              <w:t>gauges</w:t>
            </w:r>
            <w:r w:rsidRPr="007641F1">
              <w:rPr>
                <w:rFonts w:ascii="Arial" w:hAnsi="Arial" w:cs="Arial"/>
                <w:i/>
                <w:iCs/>
                <w:sz w:val="24"/>
                <w:szCs w:val="24"/>
                <w:lang w:val="mn-MN"/>
              </w:rPr>
              <w:t xml:space="preserve"> </w:t>
            </w:r>
            <w:r w:rsidRPr="007641F1">
              <w:rPr>
                <w:rFonts w:ascii="Arial" w:hAnsi="Arial" w:cs="Arial"/>
                <w:i/>
                <w:iCs/>
                <w:sz w:val="24"/>
                <w:szCs w:val="24"/>
              </w:rPr>
              <w:t>for</w:t>
            </w:r>
            <w:r w:rsidRPr="007641F1">
              <w:rPr>
                <w:rFonts w:ascii="Arial" w:hAnsi="Arial" w:cs="Arial"/>
                <w:i/>
                <w:iCs/>
                <w:sz w:val="24"/>
                <w:szCs w:val="24"/>
                <w:lang w:val="mn-MN"/>
              </w:rPr>
              <w:t xml:space="preserve"> </w:t>
            </w:r>
            <w:r w:rsidRPr="007641F1">
              <w:rPr>
                <w:rFonts w:ascii="Arial" w:hAnsi="Arial" w:cs="Arial"/>
                <w:i/>
                <w:iCs/>
                <w:sz w:val="24"/>
                <w:szCs w:val="24"/>
              </w:rPr>
              <w:t>the</w:t>
            </w:r>
            <w:r w:rsidRPr="007641F1">
              <w:rPr>
                <w:rFonts w:ascii="Arial" w:hAnsi="Arial" w:cs="Arial"/>
                <w:i/>
                <w:iCs/>
                <w:sz w:val="24"/>
                <w:szCs w:val="24"/>
                <w:lang w:val="mn-MN"/>
              </w:rPr>
              <w:t xml:space="preserve"> </w:t>
            </w:r>
            <w:r w:rsidRPr="007641F1">
              <w:rPr>
                <w:rFonts w:ascii="Arial" w:hAnsi="Arial" w:cs="Arial"/>
                <w:i/>
                <w:iCs/>
                <w:sz w:val="24"/>
                <w:szCs w:val="24"/>
              </w:rPr>
              <w:t>control</w:t>
            </w:r>
            <w:r w:rsidRPr="007641F1">
              <w:rPr>
                <w:rFonts w:ascii="Arial" w:hAnsi="Arial" w:cs="Arial"/>
                <w:i/>
                <w:iCs/>
                <w:sz w:val="24"/>
                <w:szCs w:val="24"/>
                <w:lang w:val="mn-MN"/>
              </w:rPr>
              <w:t xml:space="preserve"> </w:t>
            </w:r>
            <w:r w:rsidRPr="007641F1">
              <w:rPr>
                <w:rFonts w:ascii="Arial" w:hAnsi="Arial" w:cs="Arial"/>
                <w:i/>
                <w:iCs/>
                <w:sz w:val="24"/>
                <w:szCs w:val="24"/>
              </w:rPr>
              <w:t>of interchangeability and safety</w:t>
            </w:r>
            <w:r w:rsidRPr="007641F1">
              <w:rPr>
                <w:rFonts w:ascii="Arial" w:hAnsi="Arial" w:cs="Arial"/>
                <w:i/>
                <w:iCs/>
                <w:sz w:val="24"/>
                <w:szCs w:val="24"/>
                <w:lang w:val="mn-MN"/>
              </w:rPr>
              <w:t xml:space="preserve"> -</w:t>
            </w:r>
            <w:r w:rsidRPr="007641F1">
              <w:rPr>
                <w:rFonts w:ascii="Arial" w:hAnsi="Arial" w:cs="Arial"/>
                <w:i/>
                <w:iCs/>
                <w:sz w:val="24"/>
                <w:szCs w:val="24"/>
              </w:rPr>
              <w:t>Part</w:t>
            </w:r>
            <w:r w:rsidRPr="007641F1">
              <w:rPr>
                <w:rFonts w:ascii="Arial" w:hAnsi="Arial" w:cs="Arial"/>
                <w:i/>
                <w:iCs/>
                <w:sz w:val="24"/>
                <w:szCs w:val="24"/>
                <w:lang w:val="mn-MN"/>
              </w:rPr>
              <w:t xml:space="preserve"> </w:t>
            </w:r>
            <w:proofErr w:type="gramStart"/>
            <w:r w:rsidRPr="007641F1">
              <w:rPr>
                <w:rFonts w:ascii="Arial" w:hAnsi="Arial" w:cs="Arial"/>
                <w:i/>
                <w:iCs/>
                <w:sz w:val="24"/>
                <w:szCs w:val="24"/>
              </w:rPr>
              <w:t>2</w:t>
            </w:r>
            <w:r w:rsidRPr="007641F1">
              <w:rPr>
                <w:rFonts w:ascii="Arial" w:hAnsi="Arial" w:cs="Arial"/>
                <w:sz w:val="24"/>
                <w:szCs w:val="24"/>
                <w:lang w:val="mn-MN"/>
              </w:rPr>
              <w:t xml:space="preserve"> </w:t>
            </w:r>
            <w:r w:rsidRPr="007641F1">
              <w:rPr>
                <w:rFonts w:ascii="Arial" w:hAnsi="Arial" w:cs="Arial"/>
                <w:sz w:val="24"/>
                <w:szCs w:val="24"/>
              </w:rPr>
              <w:t>:</w:t>
            </w:r>
            <w:proofErr w:type="spellStart"/>
            <w:r w:rsidRPr="007641F1">
              <w:rPr>
                <w:rFonts w:ascii="Arial" w:hAnsi="Arial" w:cs="Arial"/>
                <w:i/>
                <w:iCs/>
                <w:sz w:val="24"/>
                <w:szCs w:val="24"/>
              </w:rPr>
              <w:t>Lampholders</w:t>
            </w:r>
            <w:proofErr w:type="spellEnd"/>
            <w:proofErr w:type="gramEnd"/>
          </w:p>
          <w:p w14:paraId="2011ED13" w14:textId="77777777" w:rsidR="00A832C9" w:rsidRPr="007641F1" w:rsidRDefault="00A832C9" w:rsidP="005267A0">
            <w:pPr>
              <w:spacing w:after="60"/>
              <w:rPr>
                <w:rFonts w:ascii="Arial" w:hAnsi="Arial" w:cs="Arial"/>
                <w:color w:val="4472C4" w:themeColor="accent1"/>
                <w:sz w:val="24"/>
                <w:szCs w:val="24"/>
              </w:rPr>
            </w:pPr>
            <w:r w:rsidRPr="007641F1">
              <w:rPr>
                <w:rFonts w:ascii="Arial" w:hAnsi="Arial" w:cs="Arial"/>
                <w:color w:val="4472C4" w:themeColor="accent1"/>
                <w:sz w:val="24"/>
                <w:szCs w:val="24"/>
              </w:rPr>
              <w:t>(</w:t>
            </w:r>
            <w:proofErr w:type="gramStart"/>
            <w:r w:rsidRPr="007641F1">
              <w:rPr>
                <w:rFonts w:ascii="Arial" w:hAnsi="Arial" w:cs="Arial"/>
                <w:color w:val="4472C4" w:themeColor="accent1"/>
                <w:sz w:val="24"/>
                <w:szCs w:val="24"/>
              </w:rPr>
              <w:t>available</w:t>
            </w:r>
            <w:proofErr w:type="gramEnd"/>
            <w:r w:rsidRPr="007641F1">
              <w:rPr>
                <w:rFonts w:ascii="Arial" w:hAnsi="Arial" w:cs="Arial"/>
                <w:color w:val="4472C4" w:themeColor="accent1"/>
                <w:sz w:val="24"/>
                <w:szCs w:val="24"/>
              </w:rPr>
              <w:t xml:space="preserve"> at http://std.iec.ch/iec60061)</w:t>
            </w:r>
          </w:p>
          <w:p w14:paraId="6AC0C6DE" w14:textId="77777777" w:rsidR="00A832C9" w:rsidRPr="007641F1" w:rsidRDefault="00A832C9" w:rsidP="005267A0">
            <w:pPr>
              <w:spacing w:after="60"/>
              <w:jc w:val="both"/>
              <w:rPr>
                <w:rFonts w:ascii="Arial" w:hAnsi="Arial" w:cs="Arial"/>
                <w:sz w:val="24"/>
                <w:szCs w:val="24"/>
              </w:rPr>
            </w:pPr>
          </w:p>
          <w:p w14:paraId="009A321B" w14:textId="77777777" w:rsidR="00A832C9" w:rsidRPr="007641F1" w:rsidRDefault="00A832C9" w:rsidP="005267A0">
            <w:pPr>
              <w:spacing w:after="60"/>
              <w:jc w:val="both"/>
              <w:rPr>
                <w:rFonts w:ascii="Arial" w:hAnsi="Arial" w:cs="Arial"/>
                <w:color w:val="4472C4" w:themeColor="accent1"/>
                <w:sz w:val="24"/>
                <w:szCs w:val="24"/>
              </w:rPr>
            </w:pPr>
            <w:r w:rsidRPr="007641F1">
              <w:rPr>
                <w:rFonts w:ascii="Arial" w:hAnsi="Arial" w:cs="Arial"/>
                <w:sz w:val="24"/>
                <w:szCs w:val="24"/>
              </w:rPr>
              <w:t>IEC 60061-3,</w:t>
            </w:r>
            <w:r w:rsidRPr="007641F1">
              <w:rPr>
                <w:rFonts w:ascii="Arial" w:hAnsi="Arial" w:cs="Arial"/>
                <w:sz w:val="24"/>
                <w:szCs w:val="24"/>
              </w:rPr>
              <w:tab/>
            </w:r>
            <w:r w:rsidRPr="007641F1">
              <w:rPr>
                <w:rFonts w:ascii="Arial" w:hAnsi="Arial" w:cs="Arial"/>
                <w:i/>
                <w:iCs/>
                <w:sz w:val="24"/>
                <w:szCs w:val="24"/>
              </w:rPr>
              <w:t>Lamp</w:t>
            </w:r>
            <w:r w:rsidRPr="007641F1">
              <w:rPr>
                <w:rFonts w:ascii="Arial" w:hAnsi="Arial" w:cs="Arial"/>
                <w:i/>
                <w:iCs/>
                <w:sz w:val="24"/>
                <w:szCs w:val="24"/>
              </w:rPr>
              <w:tab/>
              <w:t>caps</w:t>
            </w:r>
            <w:r w:rsidRPr="007641F1">
              <w:rPr>
                <w:rFonts w:ascii="Arial" w:hAnsi="Arial" w:cs="Arial"/>
                <w:i/>
                <w:iCs/>
                <w:sz w:val="24"/>
                <w:szCs w:val="24"/>
              </w:rPr>
              <w:tab/>
              <w:t>and</w:t>
            </w:r>
            <w:r w:rsidRPr="007641F1">
              <w:rPr>
                <w:rFonts w:ascii="Arial" w:hAnsi="Arial" w:cs="Arial"/>
                <w:i/>
                <w:iCs/>
                <w:sz w:val="24"/>
                <w:szCs w:val="24"/>
              </w:rPr>
              <w:tab/>
              <w:t>holders</w:t>
            </w:r>
            <w:r w:rsidRPr="007641F1">
              <w:rPr>
                <w:rFonts w:ascii="Arial" w:hAnsi="Arial" w:cs="Arial"/>
                <w:i/>
                <w:iCs/>
                <w:sz w:val="24"/>
                <w:szCs w:val="24"/>
                <w:lang w:val="mn-MN"/>
              </w:rPr>
              <w:t xml:space="preserve"> </w:t>
            </w:r>
            <w:r w:rsidRPr="007641F1">
              <w:rPr>
                <w:rFonts w:ascii="Arial" w:hAnsi="Arial" w:cs="Arial"/>
                <w:i/>
                <w:iCs/>
                <w:sz w:val="24"/>
                <w:szCs w:val="24"/>
              </w:rPr>
              <w:t>together</w:t>
            </w:r>
            <w:r w:rsidRPr="007641F1">
              <w:rPr>
                <w:rFonts w:ascii="Arial" w:hAnsi="Arial" w:cs="Arial"/>
                <w:i/>
                <w:iCs/>
                <w:sz w:val="24"/>
                <w:szCs w:val="24"/>
                <w:lang w:val="mn-MN"/>
              </w:rPr>
              <w:t xml:space="preserve"> </w:t>
            </w:r>
            <w:r w:rsidRPr="007641F1">
              <w:rPr>
                <w:rFonts w:ascii="Arial" w:hAnsi="Arial" w:cs="Arial"/>
                <w:i/>
                <w:iCs/>
                <w:sz w:val="24"/>
                <w:szCs w:val="24"/>
              </w:rPr>
              <w:t>with</w:t>
            </w:r>
            <w:r w:rsidRPr="007641F1">
              <w:rPr>
                <w:rFonts w:ascii="Arial" w:hAnsi="Arial" w:cs="Arial"/>
                <w:i/>
                <w:iCs/>
                <w:sz w:val="24"/>
                <w:szCs w:val="24"/>
              </w:rPr>
              <w:tab/>
              <w:t>gauges</w:t>
            </w:r>
            <w:r w:rsidRPr="007641F1">
              <w:rPr>
                <w:rFonts w:ascii="Arial" w:hAnsi="Arial" w:cs="Arial"/>
                <w:i/>
                <w:iCs/>
                <w:sz w:val="24"/>
                <w:szCs w:val="24"/>
                <w:lang w:val="mn-MN"/>
              </w:rPr>
              <w:t xml:space="preserve"> </w:t>
            </w:r>
            <w:r w:rsidRPr="007641F1">
              <w:rPr>
                <w:rFonts w:ascii="Arial" w:hAnsi="Arial" w:cs="Arial"/>
                <w:i/>
                <w:iCs/>
                <w:sz w:val="24"/>
                <w:szCs w:val="24"/>
              </w:rPr>
              <w:t>for</w:t>
            </w:r>
            <w:r w:rsidRPr="007641F1">
              <w:rPr>
                <w:rFonts w:ascii="Arial" w:hAnsi="Arial" w:cs="Arial"/>
                <w:i/>
                <w:iCs/>
                <w:sz w:val="24"/>
                <w:szCs w:val="24"/>
                <w:lang w:val="mn-MN"/>
              </w:rPr>
              <w:t xml:space="preserve"> </w:t>
            </w:r>
            <w:r w:rsidRPr="007641F1">
              <w:rPr>
                <w:rFonts w:ascii="Arial" w:hAnsi="Arial" w:cs="Arial"/>
                <w:i/>
                <w:iCs/>
                <w:sz w:val="24"/>
                <w:szCs w:val="24"/>
              </w:rPr>
              <w:t>the</w:t>
            </w:r>
            <w:r w:rsidRPr="007641F1">
              <w:rPr>
                <w:rFonts w:ascii="Arial" w:hAnsi="Arial" w:cs="Arial"/>
                <w:i/>
                <w:iCs/>
                <w:sz w:val="24"/>
                <w:szCs w:val="24"/>
              </w:rPr>
              <w:tab/>
              <w:t>control</w:t>
            </w:r>
            <w:r w:rsidRPr="007641F1">
              <w:rPr>
                <w:rFonts w:ascii="Arial" w:hAnsi="Arial" w:cs="Arial"/>
                <w:i/>
                <w:iCs/>
                <w:sz w:val="24"/>
                <w:szCs w:val="24"/>
                <w:lang w:val="mn-MN"/>
              </w:rPr>
              <w:t xml:space="preserve"> </w:t>
            </w:r>
            <w:r w:rsidRPr="007641F1">
              <w:rPr>
                <w:rFonts w:ascii="Arial" w:hAnsi="Arial" w:cs="Arial"/>
                <w:i/>
                <w:iCs/>
                <w:sz w:val="24"/>
                <w:szCs w:val="24"/>
              </w:rPr>
              <w:t xml:space="preserve">of interchangeability and safety </w:t>
            </w:r>
            <w:r w:rsidRPr="007641F1">
              <w:rPr>
                <w:rFonts w:ascii="Arial" w:hAnsi="Arial" w:cs="Arial"/>
                <w:i/>
                <w:iCs/>
                <w:sz w:val="24"/>
                <w:szCs w:val="24"/>
                <w:lang w:val="mn-MN"/>
              </w:rPr>
              <w:t>-</w:t>
            </w:r>
            <w:r w:rsidRPr="007641F1">
              <w:rPr>
                <w:rFonts w:ascii="Arial" w:hAnsi="Arial" w:cs="Arial"/>
                <w:i/>
                <w:iCs/>
                <w:sz w:val="24"/>
                <w:szCs w:val="24"/>
              </w:rPr>
              <w:t>Part 3</w:t>
            </w:r>
            <w:r w:rsidRPr="007641F1">
              <w:rPr>
                <w:rFonts w:ascii="Arial" w:hAnsi="Arial" w:cs="Arial"/>
                <w:sz w:val="24"/>
                <w:szCs w:val="24"/>
              </w:rPr>
              <w:t xml:space="preserve">: Gauges </w:t>
            </w:r>
            <w:r w:rsidRPr="007641F1">
              <w:rPr>
                <w:rFonts w:ascii="Arial" w:hAnsi="Arial" w:cs="Arial"/>
                <w:color w:val="4472C4" w:themeColor="accent1"/>
                <w:sz w:val="24"/>
                <w:szCs w:val="24"/>
              </w:rPr>
              <w:t>(available at http://std.iec.ch/iec60061)</w:t>
            </w:r>
          </w:p>
          <w:p w14:paraId="3680E829" w14:textId="77777777" w:rsidR="00A832C9" w:rsidRPr="007641F1" w:rsidRDefault="00A832C9" w:rsidP="005267A0">
            <w:pPr>
              <w:spacing w:after="60"/>
              <w:jc w:val="both"/>
              <w:rPr>
                <w:rFonts w:ascii="Arial" w:hAnsi="Arial" w:cs="Arial"/>
                <w:sz w:val="24"/>
                <w:szCs w:val="24"/>
              </w:rPr>
            </w:pPr>
          </w:p>
          <w:p w14:paraId="0A574923" w14:textId="77777777" w:rsidR="00A832C9" w:rsidRPr="007641F1" w:rsidRDefault="00A832C9" w:rsidP="005267A0">
            <w:pPr>
              <w:spacing w:after="60"/>
              <w:jc w:val="both"/>
              <w:rPr>
                <w:rFonts w:ascii="Arial" w:hAnsi="Arial" w:cs="Arial"/>
                <w:sz w:val="24"/>
                <w:szCs w:val="24"/>
              </w:rPr>
            </w:pPr>
          </w:p>
          <w:p w14:paraId="519D734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60065:2014, </w:t>
            </w:r>
            <w:r w:rsidRPr="007641F1">
              <w:rPr>
                <w:rFonts w:ascii="Arial" w:hAnsi="Arial" w:cs="Arial"/>
                <w:i/>
                <w:iCs/>
                <w:sz w:val="24"/>
                <w:szCs w:val="24"/>
              </w:rPr>
              <w:t>Audio, video and similar electronic apparatus – Safety requirements</w:t>
            </w:r>
          </w:p>
          <w:p w14:paraId="205CEB33" w14:textId="77777777" w:rsidR="00A832C9" w:rsidRPr="007641F1" w:rsidRDefault="00A832C9" w:rsidP="005267A0">
            <w:pPr>
              <w:spacing w:after="60"/>
              <w:jc w:val="both"/>
              <w:rPr>
                <w:rFonts w:ascii="Arial" w:hAnsi="Arial" w:cs="Arial"/>
                <w:sz w:val="24"/>
                <w:szCs w:val="24"/>
              </w:rPr>
            </w:pPr>
          </w:p>
          <w:p w14:paraId="27B7CD09"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60068-2-6:2007, </w:t>
            </w:r>
            <w:r w:rsidRPr="007641F1">
              <w:rPr>
                <w:rFonts w:ascii="Arial" w:hAnsi="Arial" w:cs="Arial"/>
                <w:i/>
                <w:iCs/>
                <w:sz w:val="24"/>
                <w:szCs w:val="24"/>
              </w:rPr>
              <w:t xml:space="preserve">Environmental testing – Part 2-6: Tests – Test Fc: </w:t>
            </w:r>
            <w:proofErr w:type="gramStart"/>
            <w:r w:rsidRPr="007641F1">
              <w:rPr>
                <w:rFonts w:ascii="Arial" w:hAnsi="Arial" w:cs="Arial"/>
                <w:i/>
                <w:iCs/>
                <w:sz w:val="24"/>
                <w:szCs w:val="24"/>
              </w:rPr>
              <w:t>Vibration  (</w:t>
            </w:r>
            <w:proofErr w:type="gramEnd"/>
            <w:r w:rsidRPr="007641F1">
              <w:rPr>
                <w:rFonts w:ascii="Arial" w:hAnsi="Arial" w:cs="Arial"/>
                <w:i/>
                <w:iCs/>
                <w:sz w:val="24"/>
                <w:szCs w:val="24"/>
              </w:rPr>
              <w:t>sinusoidal)</w:t>
            </w:r>
          </w:p>
          <w:p w14:paraId="51418D03" w14:textId="77777777" w:rsidR="00A832C9" w:rsidRPr="007641F1" w:rsidRDefault="00A832C9" w:rsidP="005267A0">
            <w:pPr>
              <w:spacing w:after="60"/>
              <w:jc w:val="both"/>
              <w:rPr>
                <w:rFonts w:ascii="Arial" w:hAnsi="Arial" w:cs="Arial"/>
                <w:sz w:val="24"/>
                <w:szCs w:val="24"/>
              </w:rPr>
            </w:pPr>
          </w:p>
          <w:p w14:paraId="5ACB9583"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60068-2-14:2009, </w:t>
            </w:r>
            <w:r w:rsidRPr="007641F1">
              <w:rPr>
                <w:rFonts w:ascii="Arial" w:hAnsi="Arial" w:cs="Arial"/>
                <w:i/>
                <w:iCs/>
                <w:sz w:val="24"/>
                <w:szCs w:val="24"/>
              </w:rPr>
              <w:t xml:space="preserve">Environmental testing </w:t>
            </w:r>
          </w:p>
          <w:p w14:paraId="4F33B23B" w14:textId="77777777" w:rsidR="00A832C9" w:rsidRPr="007641F1" w:rsidRDefault="00A832C9" w:rsidP="005267A0">
            <w:pPr>
              <w:spacing w:after="60"/>
              <w:jc w:val="both"/>
              <w:rPr>
                <w:rFonts w:ascii="Arial" w:hAnsi="Arial" w:cs="Arial"/>
                <w:i/>
                <w:iCs/>
                <w:sz w:val="24"/>
                <w:szCs w:val="24"/>
              </w:rPr>
            </w:pPr>
            <w:r w:rsidRPr="007641F1">
              <w:rPr>
                <w:rFonts w:ascii="Arial" w:hAnsi="Arial" w:cs="Arial"/>
                <w:i/>
                <w:iCs/>
                <w:sz w:val="24"/>
                <w:szCs w:val="24"/>
              </w:rPr>
              <w:t>– Part 2-14: Tests – Test N: Change of temperature</w:t>
            </w:r>
          </w:p>
          <w:p w14:paraId="0D497401" w14:textId="77777777" w:rsidR="00A832C9" w:rsidRPr="007641F1" w:rsidRDefault="00A832C9" w:rsidP="005267A0">
            <w:pPr>
              <w:spacing w:after="60"/>
              <w:jc w:val="both"/>
              <w:rPr>
                <w:rFonts w:ascii="Arial" w:hAnsi="Arial" w:cs="Arial"/>
                <w:sz w:val="24"/>
                <w:szCs w:val="24"/>
              </w:rPr>
            </w:pPr>
          </w:p>
          <w:p w14:paraId="55F3F36C" w14:textId="77777777" w:rsidR="00A832C9" w:rsidRPr="007641F1" w:rsidRDefault="00A832C9" w:rsidP="005267A0">
            <w:pPr>
              <w:spacing w:after="60"/>
              <w:jc w:val="both"/>
              <w:rPr>
                <w:rFonts w:ascii="Arial" w:hAnsi="Arial" w:cs="Arial"/>
                <w:sz w:val="24"/>
                <w:szCs w:val="24"/>
              </w:rPr>
            </w:pPr>
          </w:p>
          <w:p w14:paraId="0ACE64C2"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60068-2-31:2008, </w:t>
            </w:r>
            <w:r w:rsidRPr="007641F1">
              <w:rPr>
                <w:rFonts w:ascii="Arial" w:hAnsi="Arial" w:cs="Arial"/>
                <w:i/>
                <w:iCs/>
                <w:sz w:val="24"/>
                <w:szCs w:val="24"/>
              </w:rPr>
              <w:t xml:space="preserve">Environmental testing </w:t>
            </w:r>
          </w:p>
          <w:p w14:paraId="2AFC16E2" w14:textId="77777777" w:rsidR="00A832C9" w:rsidRPr="007641F1" w:rsidRDefault="00A832C9" w:rsidP="005267A0">
            <w:pPr>
              <w:spacing w:after="60"/>
              <w:jc w:val="both"/>
              <w:rPr>
                <w:rFonts w:ascii="Arial" w:hAnsi="Arial" w:cs="Arial"/>
                <w:i/>
                <w:iCs/>
                <w:sz w:val="24"/>
                <w:szCs w:val="24"/>
              </w:rPr>
            </w:pPr>
            <w:r w:rsidRPr="007641F1">
              <w:rPr>
                <w:rFonts w:ascii="Arial" w:hAnsi="Arial" w:cs="Arial"/>
                <w:i/>
                <w:iCs/>
                <w:sz w:val="24"/>
                <w:szCs w:val="24"/>
              </w:rPr>
              <w:t xml:space="preserve">– Part 2-31: Tests – Test </w:t>
            </w:r>
            <w:proofErr w:type="spellStart"/>
            <w:r w:rsidRPr="007641F1">
              <w:rPr>
                <w:rFonts w:ascii="Arial" w:hAnsi="Arial" w:cs="Arial"/>
                <w:i/>
                <w:iCs/>
                <w:sz w:val="24"/>
                <w:szCs w:val="24"/>
              </w:rPr>
              <w:t>Ec</w:t>
            </w:r>
            <w:proofErr w:type="spellEnd"/>
            <w:r w:rsidRPr="007641F1">
              <w:rPr>
                <w:rFonts w:ascii="Arial" w:hAnsi="Arial" w:cs="Arial"/>
                <w:i/>
                <w:iCs/>
                <w:sz w:val="24"/>
                <w:szCs w:val="24"/>
              </w:rPr>
              <w:t>: Rough handling shocks, primarily for equipment-type specimens</w:t>
            </w:r>
          </w:p>
          <w:p w14:paraId="24069C9E" w14:textId="77777777" w:rsidR="00A832C9" w:rsidRPr="007641F1" w:rsidRDefault="00A832C9" w:rsidP="005267A0">
            <w:pPr>
              <w:spacing w:after="60"/>
              <w:jc w:val="both"/>
              <w:rPr>
                <w:rFonts w:ascii="Arial" w:hAnsi="Arial" w:cs="Arial"/>
                <w:sz w:val="24"/>
                <w:szCs w:val="24"/>
              </w:rPr>
            </w:pPr>
          </w:p>
          <w:p w14:paraId="2CB31BF0" w14:textId="77777777" w:rsidR="00A832C9" w:rsidRPr="007641F1" w:rsidRDefault="00A832C9" w:rsidP="005267A0">
            <w:pPr>
              <w:spacing w:after="60"/>
              <w:jc w:val="both"/>
              <w:rPr>
                <w:rFonts w:ascii="Arial" w:hAnsi="Arial" w:cs="Arial"/>
                <w:sz w:val="24"/>
                <w:szCs w:val="24"/>
              </w:rPr>
            </w:pPr>
          </w:p>
          <w:p w14:paraId="6E43850D" w14:textId="77777777" w:rsidR="00A832C9" w:rsidRPr="007641F1" w:rsidRDefault="00A832C9" w:rsidP="005267A0">
            <w:pPr>
              <w:spacing w:after="60"/>
              <w:jc w:val="both"/>
              <w:rPr>
                <w:rFonts w:ascii="Arial" w:hAnsi="Arial" w:cs="Arial"/>
                <w:sz w:val="24"/>
                <w:szCs w:val="24"/>
              </w:rPr>
            </w:pPr>
          </w:p>
          <w:p w14:paraId="2F542CC6"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60068-2-75, </w:t>
            </w:r>
            <w:r w:rsidRPr="007641F1">
              <w:rPr>
                <w:rFonts w:ascii="Arial" w:hAnsi="Arial" w:cs="Arial"/>
                <w:i/>
                <w:iCs/>
                <w:sz w:val="24"/>
                <w:szCs w:val="24"/>
              </w:rPr>
              <w:t>Environmental testing – Part 2-75: Tests – Test Eh: Hammer tests</w:t>
            </w:r>
          </w:p>
          <w:p w14:paraId="4B4674E1" w14:textId="77777777" w:rsidR="00A832C9" w:rsidRPr="007641F1" w:rsidRDefault="00A832C9" w:rsidP="005267A0">
            <w:pPr>
              <w:spacing w:after="60"/>
              <w:jc w:val="both"/>
              <w:rPr>
                <w:rFonts w:ascii="Arial" w:hAnsi="Arial" w:cs="Arial"/>
                <w:sz w:val="24"/>
                <w:szCs w:val="24"/>
              </w:rPr>
            </w:pPr>
          </w:p>
          <w:p w14:paraId="68FECA7B" w14:textId="77777777" w:rsidR="00A832C9" w:rsidRPr="007641F1" w:rsidRDefault="00A832C9" w:rsidP="005267A0">
            <w:pPr>
              <w:spacing w:after="60"/>
              <w:jc w:val="both"/>
              <w:rPr>
                <w:rFonts w:ascii="Arial" w:hAnsi="Arial" w:cs="Arial"/>
                <w:sz w:val="24"/>
                <w:szCs w:val="24"/>
              </w:rPr>
            </w:pPr>
          </w:p>
          <w:p w14:paraId="11AABC5C"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TR 60083, </w:t>
            </w:r>
            <w:r w:rsidRPr="007641F1">
              <w:rPr>
                <w:rFonts w:ascii="Arial" w:hAnsi="Arial" w:cs="Arial"/>
                <w:i/>
                <w:iCs/>
                <w:sz w:val="24"/>
                <w:szCs w:val="24"/>
              </w:rPr>
              <w:t>Plugs and socket-outlets for domestic and similar general use standardized in member countries of IEC</w:t>
            </w:r>
          </w:p>
          <w:p w14:paraId="5E08C992" w14:textId="77777777" w:rsidR="00A832C9" w:rsidRPr="007641F1" w:rsidRDefault="00A832C9" w:rsidP="005267A0">
            <w:pPr>
              <w:spacing w:after="60"/>
              <w:jc w:val="both"/>
              <w:rPr>
                <w:rFonts w:ascii="Arial" w:hAnsi="Arial" w:cs="Arial"/>
                <w:sz w:val="24"/>
                <w:szCs w:val="24"/>
              </w:rPr>
            </w:pPr>
          </w:p>
          <w:p w14:paraId="1229D011"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60085, </w:t>
            </w:r>
            <w:r w:rsidRPr="007641F1">
              <w:rPr>
                <w:rFonts w:ascii="Arial" w:hAnsi="Arial" w:cs="Arial"/>
                <w:i/>
                <w:iCs/>
                <w:sz w:val="24"/>
                <w:szCs w:val="24"/>
              </w:rPr>
              <w:t xml:space="preserve">Electrical insulation – Thermal evaluation and </w:t>
            </w:r>
            <w:r w:rsidRPr="007641F1">
              <w:rPr>
                <w:rFonts w:ascii="Arial" w:hAnsi="Arial" w:cs="Arial"/>
                <w:i/>
                <w:iCs/>
                <w:sz w:val="24"/>
                <w:szCs w:val="24"/>
                <w:highlight w:val="yellow"/>
              </w:rPr>
              <w:t>designation</w:t>
            </w:r>
          </w:p>
          <w:p w14:paraId="691FD079" w14:textId="77777777" w:rsidR="00A832C9" w:rsidRPr="007641F1" w:rsidRDefault="00A832C9" w:rsidP="005267A0">
            <w:pPr>
              <w:spacing w:after="60"/>
              <w:jc w:val="both"/>
              <w:rPr>
                <w:rFonts w:ascii="Arial" w:hAnsi="Arial" w:cs="Arial"/>
                <w:sz w:val="24"/>
                <w:szCs w:val="24"/>
              </w:rPr>
            </w:pPr>
          </w:p>
          <w:p w14:paraId="048DA9EC" w14:textId="77777777" w:rsidR="00A832C9" w:rsidRPr="007641F1" w:rsidRDefault="00A832C9" w:rsidP="005267A0">
            <w:pPr>
              <w:spacing w:after="60"/>
              <w:jc w:val="both"/>
              <w:rPr>
                <w:rFonts w:ascii="Arial" w:hAnsi="Arial" w:cs="Arial"/>
                <w:sz w:val="24"/>
                <w:szCs w:val="24"/>
              </w:rPr>
            </w:pPr>
          </w:p>
          <w:p w14:paraId="49BC6ECB"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60112:2003, </w:t>
            </w:r>
            <w:r w:rsidRPr="007641F1">
              <w:rPr>
                <w:rFonts w:ascii="Arial" w:hAnsi="Arial" w:cs="Arial"/>
                <w:i/>
                <w:iCs/>
                <w:sz w:val="24"/>
                <w:szCs w:val="24"/>
              </w:rPr>
              <w:t>Method for the determination of the proof and the comparative   tracking indices of solid insulating materials</w:t>
            </w:r>
          </w:p>
          <w:p w14:paraId="5CF33417" w14:textId="77777777" w:rsidR="00A832C9" w:rsidRPr="007641F1" w:rsidRDefault="00A832C9" w:rsidP="005267A0">
            <w:pPr>
              <w:spacing w:after="60"/>
              <w:jc w:val="both"/>
              <w:rPr>
                <w:rFonts w:ascii="Arial" w:hAnsi="Arial" w:cs="Arial"/>
                <w:sz w:val="24"/>
                <w:szCs w:val="24"/>
              </w:rPr>
            </w:pPr>
          </w:p>
          <w:p w14:paraId="7922481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60155, </w:t>
            </w:r>
            <w:r w:rsidRPr="007641F1">
              <w:rPr>
                <w:rFonts w:ascii="Arial" w:hAnsi="Arial" w:cs="Arial"/>
                <w:i/>
                <w:iCs/>
                <w:sz w:val="24"/>
                <w:szCs w:val="24"/>
              </w:rPr>
              <w:t>Glow-starters for fluorescent lamps</w:t>
            </w:r>
          </w:p>
          <w:p w14:paraId="3334B695" w14:textId="77777777" w:rsidR="00A832C9" w:rsidRPr="007641F1" w:rsidRDefault="00A832C9" w:rsidP="005267A0">
            <w:pPr>
              <w:spacing w:after="60"/>
              <w:jc w:val="both"/>
              <w:rPr>
                <w:rFonts w:ascii="Arial" w:hAnsi="Arial" w:cs="Arial"/>
                <w:sz w:val="24"/>
                <w:szCs w:val="24"/>
              </w:rPr>
            </w:pPr>
          </w:p>
          <w:p w14:paraId="084D4155" w14:textId="77777777" w:rsidR="00A832C9" w:rsidRPr="007641F1" w:rsidRDefault="00A832C9" w:rsidP="005267A0">
            <w:pPr>
              <w:spacing w:after="60"/>
              <w:jc w:val="both"/>
              <w:rPr>
                <w:rFonts w:ascii="Arial" w:hAnsi="Arial" w:cs="Arial"/>
                <w:i/>
                <w:iCs/>
                <w:sz w:val="24"/>
                <w:szCs w:val="24"/>
                <w:lang w:val="mn-MN"/>
              </w:rPr>
            </w:pPr>
            <w:r w:rsidRPr="007641F1">
              <w:rPr>
                <w:rFonts w:ascii="Arial" w:hAnsi="Arial" w:cs="Arial"/>
                <w:sz w:val="24"/>
                <w:szCs w:val="24"/>
              </w:rPr>
              <w:t xml:space="preserve">IEC 60227 (all parts), </w:t>
            </w:r>
            <w:r w:rsidRPr="007641F1">
              <w:rPr>
                <w:rFonts w:ascii="Arial" w:hAnsi="Arial" w:cs="Arial"/>
                <w:i/>
                <w:iCs/>
                <w:sz w:val="24"/>
                <w:szCs w:val="24"/>
              </w:rPr>
              <w:t xml:space="preserve">Polyvinyl chloride insulated cables of </w:t>
            </w:r>
            <w:r w:rsidRPr="007641F1">
              <w:rPr>
                <w:rFonts w:ascii="Arial" w:hAnsi="Arial" w:cs="Arial"/>
                <w:i/>
                <w:iCs/>
                <w:sz w:val="24"/>
                <w:szCs w:val="24"/>
                <w:highlight w:val="yellow"/>
              </w:rPr>
              <w:t>rated</w:t>
            </w:r>
            <w:r w:rsidRPr="007641F1">
              <w:rPr>
                <w:rFonts w:ascii="Arial" w:hAnsi="Arial" w:cs="Arial"/>
                <w:i/>
                <w:iCs/>
                <w:sz w:val="24"/>
                <w:szCs w:val="24"/>
              </w:rPr>
              <w:t xml:space="preserve"> voltages up to and including 450/750 V</w:t>
            </w:r>
          </w:p>
          <w:p w14:paraId="16D00D22" w14:textId="77777777" w:rsidR="00A832C9" w:rsidRPr="007641F1" w:rsidRDefault="00A832C9" w:rsidP="005267A0">
            <w:pPr>
              <w:spacing w:after="60"/>
              <w:jc w:val="both"/>
              <w:rPr>
                <w:rFonts w:ascii="Arial" w:hAnsi="Arial" w:cs="Arial"/>
                <w:sz w:val="24"/>
                <w:szCs w:val="24"/>
              </w:rPr>
            </w:pPr>
          </w:p>
          <w:p w14:paraId="46948E1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60238:2016, </w:t>
            </w:r>
            <w:r w:rsidRPr="007641F1">
              <w:rPr>
                <w:rFonts w:ascii="Arial" w:hAnsi="Arial" w:cs="Arial"/>
                <w:i/>
                <w:iCs/>
                <w:sz w:val="24"/>
                <w:szCs w:val="24"/>
              </w:rPr>
              <w:t xml:space="preserve">Edison screw </w:t>
            </w:r>
            <w:proofErr w:type="spellStart"/>
            <w:r w:rsidRPr="007641F1">
              <w:rPr>
                <w:rFonts w:ascii="Arial" w:hAnsi="Arial" w:cs="Arial"/>
                <w:i/>
                <w:iCs/>
                <w:sz w:val="24"/>
                <w:szCs w:val="24"/>
              </w:rPr>
              <w:t>lampholders</w:t>
            </w:r>
            <w:proofErr w:type="spellEnd"/>
          </w:p>
          <w:p w14:paraId="4C1CFAA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0EC8A5C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60245 (all parts), </w:t>
            </w:r>
            <w:r w:rsidRPr="007641F1">
              <w:rPr>
                <w:rFonts w:ascii="Arial" w:hAnsi="Arial" w:cs="Arial"/>
                <w:i/>
                <w:iCs/>
                <w:sz w:val="24"/>
                <w:szCs w:val="24"/>
              </w:rPr>
              <w:t xml:space="preserve">Rubber insulated cables –   </w:t>
            </w:r>
            <w:r w:rsidRPr="007641F1">
              <w:rPr>
                <w:rFonts w:ascii="Arial" w:hAnsi="Arial" w:cs="Arial"/>
                <w:i/>
                <w:iCs/>
                <w:sz w:val="24"/>
                <w:szCs w:val="24"/>
                <w:highlight w:val="yellow"/>
              </w:rPr>
              <w:t>Rated</w:t>
            </w:r>
            <w:r w:rsidRPr="007641F1">
              <w:rPr>
                <w:rFonts w:ascii="Arial" w:hAnsi="Arial" w:cs="Arial"/>
                <w:i/>
                <w:iCs/>
                <w:sz w:val="24"/>
                <w:szCs w:val="24"/>
              </w:rPr>
              <w:t xml:space="preserve">   voltages   up   to   and   including 450/750 V</w:t>
            </w:r>
          </w:p>
          <w:p w14:paraId="428C4CE2" w14:textId="77777777" w:rsidR="00A832C9" w:rsidRPr="007641F1" w:rsidRDefault="00A832C9" w:rsidP="005267A0">
            <w:pPr>
              <w:spacing w:after="60"/>
              <w:jc w:val="both"/>
              <w:rPr>
                <w:rFonts w:ascii="Arial" w:hAnsi="Arial" w:cs="Arial"/>
                <w:sz w:val="24"/>
                <w:szCs w:val="24"/>
              </w:rPr>
            </w:pPr>
          </w:p>
          <w:p w14:paraId="1B6E5D89"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60320 (all parts), </w:t>
            </w:r>
            <w:r w:rsidRPr="007641F1">
              <w:rPr>
                <w:rFonts w:ascii="Arial" w:hAnsi="Arial" w:cs="Arial"/>
                <w:i/>
                <w:iCs/>
                <w:sz w:val="24"/>
                <w:szCs w:val="24"/>
              </w:rPr>
              <w:t>Appliance couplers for household and similar general purposes</w:t>
            </w:r>
          </w:p>
          <w:p w14:paraId="740705AB" w14:textId="77777777" w:rsidR="00A832C9" w:rsidRPr="007641F1" w:rsidRDefault="00A832C9" w:rsidP="005267A0">
            <w:pPr>
              <w:spacing w:after="60"/>
              <w:jc w:val="both"/>
              <w:rPr>
                <w:rFonts w:ascii="Arial" w:hAnsi="Arial" w:cs="Arial"/>
                <w:sz w:val="24"/>
                <w:szCs w:val="24"/>
              </w:rPr>
            </w:pPr>
          </w:p>
          <w:p w14:paraId="4C71541A"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60360, </w:t>
            </w:r>
            <w:r w:rsidRPr="007641F1">
              <w:rPr>
                <w:rFonts w:ascii="Arial" w:hAnsi="Arial" w:cs="Arial"/>
                <w:i/>
                <w:iCs/>
                <w:sz w:val="24"/>
                <w:szCs w:val="24"/>
              </w:rPr>
              <w:t>Standard method of measurement of lamp cap temperature rise</w:t>
            </w:r>
          </w:p>
          <w:p w14:paraId="32B44156" w14:textId="77777777" w:rsidR="00A832C9" w:rsidRPr="007641F1" w:rsidRDefault="00A832C9" w:rsidP="005267A0">
            <w:pPr>
              <w:spacing w:after="60"/>
              <w:jc w:val="both"/>
              <w:rPr>
                <w:rFonts w:ascii="Arial" w:hAnsi="Arial" w:cs="Arial"/>
                <w:sz w:val="24"/>
                <w:szCs w:val="24"/>
              </w:rPr>
            </w:pPr>
          </w:p>
          <w:p w14:paraId="483B5C8E"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60384-14, </w:t>
            </w:r>
            <w:r w:rsidRPr="007641F1">
              <w:rPr>
                <w:rFonts w:ascii="Arial" w:hAnsi="Arial" w:cs="Arial"/>
                <w:i/>
                <w:iCs/>
                <w:sz w:val="24"/>
                <w:szCs w:val="24"/>
              </w:rPr>
              <w:t>Fixed capacitors for use in electronic equipment – Part 14: Sectional specification – Fixed capacitors   for   electromagnetic   interference suppression   and connection to the supply mains</w:t>
            </w:r>
          </w:p>
          <w:p w14:paraId="285A8509" w14:textId="77777777" w:rsidR="00A832C9" w:rsidRPr="007641F1" w:rsidRDefault="00A832C9" w:rsidP="005267A0">
            <w:pPr>
              <w:spacing w:after="60"/>
              <w:jc w:val="both"/>
              <w:rPr>
                <w:rFonts w:ascii="Arial" w:hAnsi="Arial" w:cs="Arial"/>
                <w:i/>
                <w:iCs/>
                <w:sz w:val="24"/>
                <w:szCs w:val="24"/>
              </w:rPr>
            </w:pPr>
          </w:p>
          <w:p w14:paraId="33AE6EC1" w14:textId="77777777" w:rsidR="00A832C9" w:rsidRPr="007641F1" w:rsidRDefault="00A832C9" w:rsidP="005267A0">
            <w:pPr>
              <w:spacing w:after="60"/>
              <w:jc w:val="both"/>
              <w:rPr>
                <w:rFonts w:ascii="Arial" w:hAnsi="Arial" w:cs="Arial"/>
                <w:sz w:val="24"/>
                <w:szCs w:val="24"/>
              </w:rPr>
            </w:pPr>
          </w:p>
          <w:p w14:paraId="45DBBCB4" w14:textId="77777777" w:rsidR="00A832C9" w:rsidRPr="007641F1" w:rsidRDefault="00A832C9" w:rsidP="005267A0">
            <w:pPr>
              <w:spacing w:after="60"/>
              <w:jc w:val="both"/>
              <w:rPr>
                <w:rFonts w:ascii="Arial" w:hAnsi="Arial" w:cs="Arial"/>
                <w:i/>
                <w:iCs/>
                <w:color w:val="4472C4" w:themeColor="accent1"/>
                <w:sz w:val="24"/>
                <w:szCs w:val="24"/>
              </w:rPr>
            </w:pPr>
            <w:r w:rsidRPr="007641F1">
              <w:rPr>
                <w:rFonts w:ascii="Arial" w:hAnsi="Arial" w:cs="Arial"/>
                <w:sz w:val="24"/>
                <w:szCs w:val="24"/>
              </w:rPr>
              <w:t xml:space="preserve">IEC 60417, </w:t>
            </w:r>
            <w:r w:rsidRPr="007641F1">
              <w:rPr>
                <w:rFonts w:ascii="Arial" w:hAnsi="Arial" w:cs="Arial"/>
                <w:i/>
                <w:iCs/>
                <w:sz w:val="24"/>
                <w:szCs w:val="24"/>
              </w:rPr>
              <w:t xml:space="preserve">Graphical symbols for use on equipment </w:t>
            </w:r>
            <w:r w:rsidRPr="007641F1">
              <w:rPr>
                <w:rFonts w:ascii="Arial" w:hAnsi="Arial" w:cs="Arial"/>
                <w:i/>
                <w:iCs/>
                <w:color w:val="4472C4" w:themeColor="accent1"/>
                <w:sz w:val="24"/>
                <w:szCs w:val="24"/>
              </w:rPr>
              <w:t>(available at http://www.graphical- symbols.info/</w:t>
            </w:r>
            <w:r w:rsidRPr="007641F1">
              <w:rPr>
                <w:rFonts w:ascii="Arial" w:hAnsi="Arial" w:cs="Arial"/>
                <w:i/>
                <w:iCs/>
                <w:color w:val="4472C4" w:themeColor="accent1"/>
                <w:sz w:val="24"/>
                <w:szCs w:val="24"/>
                <w:lang w:val="mn-MN"/>
              </w:rPr>
              <w:t xml:space="preserve"> </w:t>
            </w:r>
            <w:r w:rsidRPr="007641F1">
              <w:rPr>
                <w:rFonts w:ascii="Arial" w:hAnsi="Arial" w:cs="Arial"/>
                <w:i/>
                <w:iCs/>
                <w:color w:val="4472C4" w:themeColor="accent1"/>
                <w:sz w:val="24"/>
                <w:szCs w:val="24"/>
              </w:rPr>
              <w:t>equipment)</w:t>
            </w:r>
          </w:p>
          <w:p w14:paraId="19E31006" w14:textId="77777777" w:rsidR="00A832C9" w:rsidRPr="007641F1" w:rsidRDefault="00A832C9" w:rsidP="005267A0">
            <w:pPr>
              <w:spacing w:after="60"/>
              <w:jc w:val="both"/>
              <w:rPr>
                <w:rFonts w:ascii="Arial" w:hAnsi="Arial" w:cs="Arial"/>
                <w:sz w:val="24"/>
                <w:szCs w:val="24"/>
              </w:rPr>
            </w:pPr>
          </w:p>
          <w:p w14:paraId="36EA665C"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60432-1:1999, </w:t>
            </w:r>
            <w:r w:rsidRPr="007641F1">
              <w:rPr>
                <w:rFonts w:ascii="Arial" w:hAnsi="Arial" w:cs="Arial"/>
                <w:i/>
                <w:iCs/>
                <w:sz w:val="24"/>
                <w:szCs w:val="24"/>
              </w:rPr>
              <w:t>Incandescent lamps – Safety specifications – Part 1: Tungsten filament lamps for domestic and similar general lighting purposes</w:t>
            </w:r>
          </w:p>
          <w:p w14:paraId="5965A964" w14:textId="77777777" w:rsidR="00A832C9" w:rsidRPr="007641F1" w:rsidRDefault="00A832C9" w:rsidP="005267A0">
            <w:pPr>
              <w:spacing w:after="60"/>
              <w:jc w:val="both"/>
              <w:rPr>
                <w:rFonts w:ascii="Arial" w:hAnsi="Arial" w:cs="Arial"/>
                <w:sz w:val="24"/>
                <w:szCs w:val="24"/>
              </w:rPr>
            </w:pPr>
          </w:p>
          <w:p w14:paraId="2C20569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60432-1:1999/AMD1:2005</w:t>
            </w:r>
          </w:p>
          <w:p w14:paraId="6FA6C2F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60432-1:1999/AMD2:2011</w:t>
            </w:r>
          </w:p>
          <w:p w14:paraId="6B92249E" w14:textId="77777777" w:rsidR="00A832C9" w:rsidRPr="007641F1" w:rsidRDefault="00A832C9" w:rsidP="005267A0">
            <w:pPr>
              <w:spacing w:after="60"/>
              <w:jc w:val="both"/>
              <w:rPr>
                <w:rFonts w:ascii="Arial" w:hAnsi="Arial" w:cs="Arial"/>
                <w:sz w:val="24"/>
                <w:szCs w:val="24"/>
              </w:rPr>
            </w:pPr>
          </w:p>
          <w:p w14:paraId="6093A5BA"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60432-2:1999, </w:t>
            </w:r>
            <w:r w:rsidRPr="007641F1">
              <w:rPr>
                <w:rFonts w:ascii="Arial" w:hAnsi="Arial" w:cs="Arial"/>
                <w:i/>
                <w:iCs/>
                <w:sz w:val="24"/>
                <w:szCs w:val="24"/>
              </w:rPr>
              <w:t xml:space="preserve">Incandescent lamps – Safety specifications –Part 2: Tungsten   halogen lamps </w:t>
            </w:r>
            <w:r w:rsidRPr="007641F1">
              <w:rPr>
                <w:rFonts w:ascii="Arial" w:hAnsi="Arial" w:cs="Arial"/>
                <w:i/>
                <w:iCs/>
                <w:sz w:val="24"/>
                <w:szCs w:val="24"/>
              </w:rPr>
              <w:lastRenderedPageBreak/>
              <w:t>for domestic and similar general lighting purposes</w:t>
            </w:r>
          </w:p>
          <w:p w14:paraId="1B49B2CE" w14:textId="77777777" w:rsidR="00A832C9" w:rsidRPr="007641F1" w:rsidRDefault="00A832C9" w:rsidP="005267A0">
            <w:pPr>
              <w:spacing w:after="60"/>
              <w:jc w:val="both"/>
              <w:rPr>
                <w:rFonts w:ascii="Arial" w:hAnsi="Arial" w:cs="Arial"/>
                <w:sz w:val="24"/>
                <w:szCs w:val="24"/>
              </w:rPr>
            </w:pPr>
          </w:p>
          <w:p w14:paraId="755D4154" w14:textId="77777777" w:rsidR="00A832C9" w:rsidRPr="007641F1" w:rsidRDefault="00A832C9" w:rsidP="005267A0">
            <w:pPr>
              <w:spacing w:after="60"/>
              <w:jc w:val="both"/>
              <w:rPr>
                <w:rFonts w:ascii="Arial" w:hAnsi="Arial" w:cs="Arial"/>
                <w:sz w:val="24"/>
                <w:szCs w:val="24"/>
              </w:rPr>
            </w:pPr>
          </w:p>
          <w:p w14:paraId="15A0321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60432-2:1999/AMD1:2005</w:t>
            </w:r>
          </w:p>
          <w:p w14:paraId="3DADAE7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60432-2:1999/AMD2:2012</w:t>
            </w:r>
          </w:p>
          <w:p w14:paraId="4B09C69E" w14:textId="77777777" w:rsidR="00A832C9" w:rsidRPr="007641F1" w:rsidRDefault="00A832C9" w:rsidP="005267A0">
            <w:pPr>
              <w:spacing w:after="60"/>
              <w:jc w:val="both"/>
              <w:rPr>
                <w:rFonts w:ascii="Arial" w:hAnsi="Arial" w:cs="Arial"/>
                <w:sz w:val="24"/>
                <w:szCs w:val="24"/>
              </w:rPr>
            </w:pPr>
          </w:p>
          <w:p w14:paraId="5115839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60529, </w:t>
            </w:r>
            <w:r w:rsidRPr="007641F1">
              <w:rPr>
                <w:rFonts w:ascii="Arial" w:hAnsi="Arial" w:cs="Arial"/>
                <w:i/>
                <w:iCs/>
                <w:sz w:val="24"/>
                <w:szCs w:val="24"/>
              </w:rPr>
              <w:t>Degrees of protection provided by enclosures (IP Code)</w:t>
            </w:r>
          </w:p>
          <w:p w14:paraId="41675E00" w14:textId="77777777" w:rsidR="00A832C9" w:rsidRPr="007641F1" w:rsidRDefault="00A832C9" w:rsidP="005267A0">
            <w:pPr>
              <w:spacing w:after="60"/>
              <w:jc w:val="both"/>
              <w:rPr>
                <w:rFonts w:ascii="Arial" w:hAnsi="Arial" w:cs="Arial"/>
                <w:sz w:val="24"/>
                <w:szCs w:val="24"/>
              </w:rPr>
            </w:pPr>
          </w:p>
          <w:p w14:paraId="358E0DC7"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60570:2003, </w:t>
            </w:r>
            <w:r w:rsidRPr="007641F1">
              <w:rPr>
                <w:rFonts w:ascii="Arial" w:hAnsi="Arial" w:cs="Arial"/>
                <w:i/>
                <w:iCs/>
                <w:sz w:val="24"/>
                <w:szCs w:val="24"/>
              </w:rPr>
              <w:t>Electrical supply track systems for luminaires</w:t>
            </w:r>
          </w:p>
          <w:p w14:paraId="25B354B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60570:2003/AMD1:2017</w:t>
            </w:r>
          </w:p>
          <w:p w14:paraId="6BC6175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60570:2003/AMD2:2019</w:t>
            </w:r>
          </w:p>
          <w:p w14:paraId="297A7884" w14:textId="77777777" w:rsidR="00A832C9" w:rsidRPr="007641F1" w:rsidRDefault="00A832C9" w:rsidP="005267A0">
            <w:pPr>
              <w:spacing w:after="60"/>
              <w:jc w:val="both"/>
              <w:rPr>
                <w:rFonts w:ascii="Arial" w:hAnsi="Arial" w:cs="Arial"/>
                <w:sz w:val="24"/>
                <w:szCs w:val="24"/>
              </w:rPr>
            </w:pPr>
          </w:p>
          <w:p w14:paraId="5A6E2902"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60598-2 (all parts), </w:t>
            </w:r>
            <w:proofErr w:type="gramStart"/>
            <w:r w:rsidRPr="007641F1">
              <w:rPr>
                <w:rFonts w:ascii="Arial" w:hAnsi="Arial" w:cs="Arial"/>
                <w:i/>
                <w:iCs/>
                <w:sz w:val="24"/>
                <w:szCs w:val="24"/>
              </w:rPr>
              <w:t>Luminaires  –</w:t>
            </w:r>
            <w:proofErr w:type="gramEnd"/>
            <w:r w:rsidRPr="007641F1">
              <w:rPr>
                <w:rFonts w:ascii="Arial" w:hAnsi="Arial" w:cs="Arial"/>
                <w:i/>
                <w:iCs/>
                <w:sz w:val="24"/>
                <w:szCs w:val="24"/>
              </w:rPr>
              <w:t xml:space="preserve"> Part 2: Particular requirements</w:t>
            </w:r>
          </w:p>
          <w:p w14:paraId="4F280F63" w14:textId="77777777" w:rsidR="00A832C9" w:rsidRPr="007641F1" w:rsidRDefault="00A832C9" w:rsidP="005267A0">
            <w:pPr>
              <w:spacing w:after="60"/>
              <w:jc w:val="both"/>
              <w:rPr>
                <w:rFonts w:ascii="Arial" w:hAnsi="Arial" w:cs="Arial"/>
                <w:sz w:val="24"/>
                <w:szCs w:val="24"/>
              </w:rPr>
            </w:pPr>
          </w:p>
          <w:p w14:paraId="4EE324C0"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60598-2-4:2017, </w:t>
            </w:r>
            <w:r w:rsidRPr="007641F1">
              <w:rPr>
                <w:rFonts w:ascii="Arial" w:hAnsi="Arial" w:cs="Arial"/>
                <w:i/>
                <w:iCs/>
                <w:sz w:val="24"/>
                <w:szCs w:val="24"/>
              </w:rPr>
              <w:t xml:space="preserve">Luminaires – Part 2-4: Particular requirements   –   Portable   </w:t>
            </w:r>
            <w:proofErr w:type="gramStart"/>
            <w:r w:rsidRPr="007641F1">
              <w:rPr>
                <w:rFonts w:ascii="Arial" w:hAnsi="Arial" w:cs="Arial"/>
                <w:i/>
                <w:iCs/>
                <w:sz w:val="24"/>
                <w:szCs w:val="24"/>
              </w:rPr>
              <w:t>general purpose</w:t>
            </w:r>
            <w:proofErr w:type="gramEnd"/>
            <w:r w:rsidRPr="007641F1">
              <w:rPr>
                <w:rFonts w:ascii="Arial" w:hAnsi="Arial" w:cs="Arial"/>
                <w:i/>
                <w:iCs/>
                <w:sz w:val="24"/>
                <w:szCs w:val="24"/>
              </w:rPr>
              <w:t xml:space="preserve"> luminaires</w:t>
            </w:r>
          </w:p>
          <w:p w14:paraId="7B05C724" w14:textId="77777777" w:rsidR="00A832C9" w:rsidRPr="007641F1" w:rsidRDefault="00A832C9" w:rsidP="005267A0">
            <w:pPr>
              <w:spacing w:after="60"/>
              <w:jc w:val="both"/>
              <w:rPr>
                <w:rFonts w:ascii="Arial" w:hAnsi="Arial" w:cs="Arial"/>
                <w:sz w:val="24"/>
                <w:szCs w:val="24"/>
              </w:rPr>
            </w:pPr>
          </w:p>
          <w:p w14:paraId="27B5B7C6"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60603 (all parts), </w:t>
            </w:r>
            <w:r w:rsidRPr="007641F1">
              <w:rPr>
                <w:rFonts w:ascii="Arial" w:hAnsi="Arial" w:cs="Arial"/>
                <w:i/>
                <w:iCs/>
                <w:sz w:val="24"/>
                <w:szCs w:val="24"/>
              </w:rPr>
              <w:t>Connectors for frequencies below 3 MHz for use with printed boards</w:t>
            </w:r>
          </w:p>
          <w:p w14:paraId="0157FEF9" w14:textId="77777777" w:rsidR="00A832C9" w:rsidRPr="007641F1" w:rsidRDefault="00A832C9" w:rsidP="005267A0">
            <w:pPr>
              <w:spacing w:after="60"/>
              <w:jc w:val="both"/>
              <w:rPr>
                <w:rFonts w:ascii="Arial" w:hAnsi="Arial" w:cs="Arial"/>
                <w:sz w:val="24"/>
                <w:szCs w:val="24"/>
              </w:rPr>
            </w:pPr>
          </w:p>
          <w:p w14:paraId="27DD5A58"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60662, </w:t>
            </w:r>
            <w:r w:rsidRPr="007641F1">
              <w:rPr>
                <w:rFonts w:ascii="Arial" w:hAnsi="Arial" w:cs="Arial"/>
                <w:i/>
                <w:iCs/>
                <w:sz w:val="24"/>
                <w:szCs w:val="24"/>
              </w:rPr>
              <w:t xml:space="preserve">High-pressure sodium </w:t>
            </w:r>
            <w:proofErr w:type="spellStart"/>
            <w:r w:rsidRPr="007641F1">
              <w:rPr>
                <w:rFonts w:ascii="Arial" w:hAnsi="Arial" w:cs="Arial"/>
                <w:i/>
                <w:iCs/>
                <w:sz w:val="24"/>
                <w:szCs w:val="24"/>
              </w:rPr>
              <w:t>vapour</w:t>
            </w:r>
            <w:proofErr w:type="spellEnd"/>
            <w:r w:rsidRPr="007641F1">
              <w:rPr>
                <w:rFonts w:ascii="Arial" w:hAnsi="Arial" w:cs="Arial"/>
                <w:i/>
                <w:iCs/>
                <w:sz w:val="24"/>
                <w:szCs w:val="24"/>
              </w:rPr>
              <w:t xml:space="preserve"> lamps – Performance specifications</w:t>
            </w:r>
          </w:p>
          <w:p w14:paraId="71DFAB2C" w14:textId="77777777" w:rsidR="00A832C9" w:rsidRPr="007641F1" w:rsidRDefault="00A832C9" w:rsidP="005267A0">
            <w:pPr>
              <w:spacing w:after="60"/>
              <w:jc w:val="both"/>
              <w:rPr>
                <w:rFonts w:ascii="Arial" w:hAnsi="Arial" w:cs="Arial"/>
                <w:sz w:val="24"/>
                <w:szCs w:val="24"/>
              </w:rPr>
            </w:pPr>
          </w:p>
          <w:p w14:paraId="2CB6AE16"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60664-4:2005, </w:t>
            </w:r>
            <w:r w:rsidRPr="007641F1">
              <w:rPr>
                <w:rFonts w:ascii="Arial" w:hAnsi="Arial" w:cs="Arial"/>
                <w:i/>
                <w:iCs/>
                <w:sz w:val="24"/>
                <w:szCs w:val="24"/>
              </w:rPr>
              <w:t>Insulation coordination for equipment within low-voltage systems – Part 4: Consideration of high-frequency voltage stress</w:t>
            </w:r>
          </w:p>
          <w:p w14:paraId="77413DDB" w14:textId="77777777" w:rsidR="00A832C9" w:rsidRPr="007641F1" w:rsidRDefault="00A832C9" w:rsidP="005267A0">
            <w:pPr>
              <w:spacing w:after="60"/>
              <w:jc w:val="both"/>
              <w:rPr>
                <w:rFonts w:ascii="Arial" w:hAnsi="Arial" w:cs="Arial"/>
                <w:i/>
                <w:iCs/>
                <w:sz w:val="24"/>
                <w:szCs w:val="24"/>
              </w:rPr>
            </w:pPr>
          </w:p>
          <w:p w14:paraId="1CEEFFC9" w14:textId="77777777" w:rsidR="00A832C9" w:rsidRPr="007641F1" w:rsidRDefault="00A832C9" w:rsidP="005267A0">
            <w:pPr>
              <w:spacing w:after="60"/>
              <w:jc w:val="both"/>
              <w:rPr>
                <w:rFonts w:ascii="Arial" w:hAnsi="Arial" w:cs="Arial"/>
                <w:sz w:val="24"/>
                <w:szCs w:val="24"/>
              </w:rPr>
            </w:pPr>
          </w:p>
          <w:p w14:paraId="17D7740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60684 (all parts), </w:t>
            </w:r>
            <w:r w:rsidRPr="007641F1">
              <w:rPr>
                <w:rFonts w:ascii="Arial" w:hAnsi="Arial" w:cs="Arial"/>
                <w:i/>
                <w:iCs/>
                <w:sz w:val="24"/>
                <w:szCs w:val="24"/>
              </w:rPr>
              <w:t xml:space="preserve">Flexible </w:t>
            </w:r>
            <w:proofErr w:type="gramStart"/>
            <w:r w:rsidRPr="007641F1">
              <w:rPr>
                <w:rFonts w:ascii="Arial" w:hAnsi="Arial" w:cs="Arial"/>
                <w:i/>
                <w:iCs/>
                <w:sz w:val="24"/>
                <w:szCs w:val="24"/>
              </w:rPr>
              <w:t>insulating  sleeving</w:t>
            </w:r>
            <w:proofErr w:type="gramEnd"/>
          </w:p>
          <w:p w14:paraId="3F89DD65" w14:textId="77777777" w:rsidR="00A832C9" w:rsidRPr="007641F1" w:rsidRDefault="00A832C9" w:rsidP="005267A0">
            <w:pPr>
              <w:spacing w:after="60"/>
              <w:jc w:val="both"/>
              <w:rPr>
                <w:rFonts w:ascii="Arial" w:hAnsi="Arial" w:cs="Arial"/>
                <w:sz w:val="24"/>
                <w:szCs w:val="24"/>
              </w:rPr>
            </w:pPr>
          </w:p>
          <w:p w14:paraId="26FF4AC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60695-2-11, </w:t>
            </w:r>
            <w:r w:rsidRPr="007641F1">
              <w:rPr>
                <w:rFonts w:ascii="Arial" w:hAnsi="Arial" w:cs="Arial"/>
                <w:i/>
                <w:iCs/>
                <w:sz w:val="24"/>
                <w:szCs w:val="24"/>
              </w:rPr>
              <w:t>Fire hazard testing – Part 2-11: Glowing/hot-wire based test methods – Glow-wire flammability test method for end-products (GWEPT)</w:t>
            </w:r>
          </w:p>
          <w:p w14:paraId="2AE47B07" w14:textId="77777777" w:rsidR="00A832C9" w:rsidRPr="007641F1" w:rsidRDefault="00A832C9" w:rsidP="005267A0">
            <w:pPr>
              <w:spacing w:after="60"/>
              <w:jc w:val="both"/>
              <w:rPr>
                <w:rFonts w:ascii="Arial" w:hAnsi="Arial" w:cs="Arial"/>
                <w:sz w:val="24"/>
                <w:szCs w:val="24"/>
              </w:rPr>
            </w:pPr>
          </w:p>
          <w:p w14:paraId="1A508101" w14:textId="77777777" w:rsidR="00A832C9" w:rsidRPr="007641F1" w:rsidRDefault="00A832C9" w:rsidP="005267A0">
            <w:pPr>
              <w:spacing w:after="60"/>
              <w:jc w:val="both"/>
              <w:rPr>
                <w:rFonts w:ascii="Arial" w:hAnsi="Arial" w:cs="Arial"/>
                <w:sz w:val="24"/>
                <w:szCs w:val="24"/>
              </w:rPr>
            </w:pPr>
          </w:p>
          <w:p w14:paraId="1D71C574" w14:textId="77777777" w:rsidR="00A832C9" w:rsidRPr="007641F1" w:rsidRDefault="00A832C9" w:rsidP="005267A0">
            <w:pPr>
              <w:spacing w:after="60"/>
              <w:jc w:val="both"/>
              <w:rPr>
                <w:rFonts w:ascii="Arial" w:hAnsi="Arial" w:cs="Arial"/>
                <w:sz w:val="24"/>
                <w:szCs w:val="24"/>
              </w:rPr>
            </w:pPr>
          </w:p>
          <w:p w14:paraId="30B0AE8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60695-11-5, </w:t>
            </w:r>
            <w:r w:rsidRPr="007641F1">
              <w:rPr>
                <w:rFonts w:ascii="Arial" w:hAnsi="Arial" w:cs="Arial"/>
                <w:i/>
                <w:iCs/>
                <w:sz w:val="24"/>
                <w:szCs w:val="24"/>
              </w:rPr>
              <w:t>Fire hazard testing – Part 11-5: Test flames – Needle-flame test method – Apparatus, confirmatory test arrangement and guidance</w:t>
            </w:r>
          </w:p>
          <w:p w14:paraId="05257F5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 xml:space="preserve">IEC 60989, </w:t>
            </w:r>
            <w:r w:rsidRPr="007641F1">
              <w:rPr>
                <w:rFonts w:ascii="Arial" w:hAnsi="Arial" w:cs="Arial"/>
                <w:i/>
                <w:iCs/>
                <w:sz w:val="24"/>
                <w:szCs w:val="24"/>
              </w:rPr>
              <w:t>Separating transformers, autotransformers, variable transformers and reactors</w:t>
            </w:r>
          </w:p>
          <w:p w14:paraId="0A93DD58" w14:textId="77777777" w:rsidR="00A832C9" w:rsidRPr="007641F1" w:rsidRDefault="00A832C9" w:rsidP="005267A0">
            <w:pPr>
              <w:spacing w:after="60"/>
              <w:jc w:val="both"/>
              <w:rPr>
                <w:rFonts w:ascii="Arial" w:hAnsi="Arial" w:cs="Arial"/>
                <w:sz w:val="24"/>
                <w:szCs w:val="24"/>
              </w:rPr>
            </w:pPr>
          </w:p>
          <w:p w14:paraId="659F222D"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60990, </w:t>
            </w:r>
            <w:r w:rsidRPr="007641F1">
              <w:rPr>
                <w:rFonts w:ascii="Arial" w:hAnsi="Arial" w:cs="Arial"/>
                <w:i/>
                <w:iCs/>
                <w:sz w:val="24"/>
                <w:szCs w:val="24"/>
              </w:rPr>
              <w:t>Methods of measurement of touch current and protective conductor current</w:t>
            </w:r>
          </w:p>
          <w:p w14:paraId="24EF14CE"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60998-2-1, </w:t>
            </w:r>
            <w:r w:rsidRPr="007641F1">
              <w:rPr>
                <w:rFonts w:ascii="Arial" w:hAnsi="Arial" w:cs="Arial"/>
                <w:i/>
                <w:iCs/>
                <w:sz w:val="24"/>
                <w:szCs w:val="24"/>
              </w:rPr>
              <w:t>Connecting devices for low-voltage   circuits   for   household   and   similar purposes – Part 2-1: Particular requirements for connecting devices as separate entities with screw-type clamping units</w:t>
            </w:r>
          </w:p>
          <w:p w14:paraId="02FDF15D" w14:textId="77777777" w:rsidR="00A832C9" w:rsidRPr="007641F1" w:rsidRDefault="00A832C9" w:rsidP="005267A0">
            <w:pPr>
              <w:spacing w:after="60"/>
              <w:jc w:val="both"/>
              <w:rPr>
                <w:rFonts w:ascii="Arial" w:hAnsi="Arial" w:cs="Arial"/>
                <w:sz w:val="24"/>
                <w:szCs w:val="24"/>
              </w:rPr>
            </w:pPr>
          </w:p>
          <w:p w14:paraId="63213E0C"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60998-2-2, </w:t>
            </w:r>
            <w:r w:rsidRPr="007641F1">
              <w:rPr>
                <w:rFonts w:ascii="Arial" w:hAnsi="Arial" w:cs="Arial"/>
                <w:i/>
                <w:iCs/>
                <w:sz w:val="24"/>
                <w:szCs w:val="24"/>
              </w:rPr>
              <w:t>Connecting devices for low-voltage   circuits   for   household   and   similar purposes – Part 2-2: Particular requirements for connecting devices as separate entities with screwless-type clamping units</w:t>
            </w:r>
          </w:p>
          <w:p w14:paraId="0D563439" w14:textId="77777777" w:rsidR="00A832C9" w:rsidRPr="007641F1" w:rsidRDefault="00A832C9" w:rsidP="005267A0">
            <w:pPr>
              <w:spacing w:after="60"/>
              <w:jc w:val="both"/>
              <w:rPr>
                <w:rFonts w:ascii="Arial" w:hAnsi="Arial" w:cs="Arial"/>
                <w:sz w:val="24"/>
                <w:szCs w:val="24"/>
              </w:rPr>
            </w:pPr>
          </w:p>
          <w:p w14:paraId="3F1E1B5D"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61032:1997, </w:t>
            </w:r>
            <w:r w:rsidRPr="007641F1">
              <w:rPr>
                <w:rFonts w:ascii="Arial" w:hAnsi="Arial" w:cs="Arial"/>
                <w:i/>
                <w:iCs/>
                <w:sz w:val="24"/>
                <w:szCs w:val="24"/>
              </w:rPr>
              <w:t xml:space="preserve">Protection of </w:t>
            </w:r>
            <w:proofErr w:type="gramStart"/>
            <w:r w:rsidRPr="007641F1">
              <w:rPr>
                <w:rFonts w:ascii="Arial" w:hAnsi="Arial" w:cs="Arial"/>
                <w:i/>
                <w:iCs/>
                <w:sz w:val="24"/>
                <w:szCs w:val="24"/>
              </w:rPr>
              <w:t>persons  and</w:t>
            </w:r>
            <w:proofErr w:type="gramEnd"/>
            <w:r w:rsidRPr="007641F1">
              <w:rPr>
                <w:rFonts w:ascii="Arial" w:hAnsi="Arial" w:cs="Arial"/>
                <w:i/>
                <w:iCs/>
                <w:sz w:val="24"/>
                <w:szCs w:val="24"/>
              </w:rPr>
              <w:t xml:space="preserve"> equipment by enclosures – Probes for verification</w:t>
            </w:r>
          </w:p>
          <w:p w14:paraId="010CA285" w14:textId="77777777" w:rsidR="00A832C9" w:rsidRPr="007641F1" w:rsidRDefault="00A832C9" w:rsidP="005267A0">
            <w:pPr>
              <w:spacing w:after="60"/>
              <w:jc w:val="both"/>
              <w:rPr>
                <w:rFonts w:ascii="Arial" w:hAnsi="Arial" w:cs="Arial"/>
                <w:sz w:val="24"/>
                <w:szCs w:val="24"/>
              </w:rPr>
            </w:pPr>
          </w:p>
          <w:p w14:paraId="5CC372B9"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61058-1:20001, </w:t>
            </w:r>
            <w:r w:rsidRPr="007641F1">
              <w:rPr>
                <w:rFonts w:ascii="Arial" w:hAnsi="Arial" w:cs="Arial"/>
                <w:i/>
                <w:iCs/>
                <w:sz w:val="24"/>
                <w:szCs w:val="24"/>
              </w:rPr>
              <w:t>Switches for appliances – Part 1: General requirements</w:t>
            </w:r>
          </w:p>
          <w:p w14:paraId="51151C11" w14:textId="77777777" w:rsidR="00A832C9" w:rsidRPr="007641F1" w:rsidRDefault="00A832C9" w:rsidP="005267A0">
            <w:pPr>
              <w:spacing w:after="60"/>
              <w:jc w:val="both"/>
              <w:rPr>
                <w:rFonts w:ascii="Arial" w:hAnsi="Arial" w:cs="Arial"/>
                <w:sz w:val="24"/>
                <w:szCs w:val="24"/>
              </w:rPr>
            </w:pPr>
          </w:p>
          <w:p w14:paraId="31E29CF5"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61167, </w:t>
            </w:r>
            <w:r w:rsidRPr="007641F1">
              <w:rPr>
                <w:rFonts w:ascii="Arial" w:hAnsi="Arial" w:cs="Arial"/>
                <w:i/>
                <w:iCs/>
                <w:sz w:val="24"/>
                <w:szCs w:val="24"/>
              </w:rPr>
              <w:t>Metal halide lamps – Performance specification</w:t>
            </w:r>
          </w:p>
          <w:p w14:paraId="5DAC223E" w14:textId="77777777" w:rsidR="00A832C9" w:rsidRPr="007641F1" w:rsidRDefault="00A832C9" w:rsidP="005267A0">
            <w:pPr>
              <w:spacing w:after="60"/>
              <w:jc w:val="both"/>
              <w:rPr>
                <w:rFonts w:ascii="Arial" w:hAnsi="Arial" w:cs="Arial"/>
                <w:sz w:val="24"/>
                <w:szCs w:val="24"/>
              </w:rPr>
            </w:pPr>
          </w:p>
          <w:p w14:paraId="2FAA8A0D"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61249 (all parts), </w:t>
            </w:r>
            <w:r w:rsidRPr="007641F1">
              <w:rPr>
                <w:rFonts w:ascii="Arial" w:hAnsi="Arial" w:cs="Arial"/>
                <w:i/>
                <w:iCs/>
                <w:sz w:val="24"/>
                <w:szCs w:val="24"/>
              </w:rPr>
              <w:t xml:space="preserve">Materials for </w:t>
            </w:r>
            <w:proofErr w:type="gramStart"/>
            <w:r w:rsidRPr="007641F1">
              <w:rPr>
                <w:rFonts w:ascii="Arial" w:hAnsi="Arial" w:cs="Arial"/>
                <w:i/>
                <w:iCs/>
                <w:sz w:val="24"/>
                <w:szCs w:val="24"/>
              </w:rPr>
              <w:t>printed  boards</w:t>
            </w:r>
            <w:proofErr w:type="gramEnd"/>
            <w:r w:rsidRPr="007641F1">
              <w:rPr>
                <w:rFonts w:ascii="Arial" w:hAnsi="Arial" w:cs="Arial"/>
                <w:i/>
                <w:iCs/>
                <w:sz w:val="24"/>
                <w:szCs w:val="24"/>
              </w:rPr>
              <w:t xml:space="preserve"> and  other interconnecting structures</w:t>
            </w:r>
          </w:p>
          <w:p w14:paraId="3C7EF348" w14:textId="77777777" w:rsidR="00A832C9" w:rsidRPr="007641F1" w:rsidRDefault="00A832C9" w:rsidP="005267A0">
            <w:pPr>
              <w:spacing w:after="60"/>
              <w:jc w:val="both"/>
              <w:rPr>
                <w:rFonts w:ascii="Arial" w:hAnsi="Arial" w:cs="Arial"/>
                <w:i/>
                <w:iCs/>
                <w:sz w:val="24"/>
                <w:szCs w:val="24"/>
              </w:rPr>
            </w:pPr>
          </w:p>
          <w:p w14:paraId="6D47F3D6"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61347 (all parts), </w:t>
            </w:r>
            <w:r w:rsidRPr="007641F1">
              <w:rPr>
                <w:rFonts w:ascii="Arial" w:hAnsi="Arial" w:cs="Arial"/>
                <w:i/>
                <w:iCs/>
                <w:sz w:val="24"/>
                <w:szCs w:val="24"/>
              </w:rPr>
              <w:t xml:space="preserve">Lamp </w:t>
            </w:r>
            <w:proofErr w:type="spellStart"/>
            <w:r w:rsidRPr="007641F1">
              <w:rPr>
                <w:rFonts w:ascii="Arial" w:hAnsi="Arial" w:cs="Arial"/>
                <w:i/>
                <w:iCs/>
                <w:sz w:val="24"/>
                <w:szCs w:val="24"/>
              </w:rPr>
              <w:t>controlgear</w:t>
            </w:r>
            <w:proofErr w:type="spellEnd"/>
          </w:p>
          <w:p w14:paraId="7C623B0B" w14:textId="77777777" w:rsidR="00A832C9" w:rsidRPr="007641F1" w:rsidRDefault="00A832C9" w:rsidP="005267A0">
            <w:pPr>
              <w:spacing w:after="60"/>
              <w:jc w:val="both"/>
              <w:rPr>
                <w:rFonts w:ascii="Arial" w:hAnsi="Arial" w:cs="Arial"/>
                <w:sz w:val="24"/>
                <w:szCs w:val="24"/>
              </w:rPr>
            </w:pPr>
          </w:p>
          <w:p w14:paraId="5F80212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61347-1:2015,    </w:t>
            </w:r>
            <w:r w:rsidRPr="007641F1">
              <w:rPr>
                <w:rFonts w:ascii="Arial" w:hAnsi="Arial" w:cs="Arial"/>
                <w:i/>
                <w:iCs/>
                <w:sz w:val="24"/>
                <w:szCs w:val="24"/>
              </w:rPr>
              <w:t xml:space="preserve">Lamp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    Part    1:    General    and    safety    requirements</w:t>
            </w:r>
          </w:p>
          <w:p w14:paraId="5186029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61347-1:2015/AMD1:2017</w:t>
            </w:r>
          </w:p>
          <w:p w14:paraId="1D1DE74C" w14:textId="77777777" w:rsidR="00A832C9" w:rsidRPr="007641F1" w:rsidRDefault="00A832C9" w:rsidP="005267A0">
            <w:pPr>
              <w:spacing w:after="60"/>
              <w:jc w:val="both"/>
              <w:rPr>
                <w:rFonts w:ascii="Arial" w:hAnsi="Arial" w:cs="Arial"/>
                <w:sz w:val="24"/>
                <w:szCs w:val="24"/>
              </w:rPr>
            </w:pPr>
          </w:p>
          <w:p w14:paraId="1F3F07E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61347-2-9, </w:t>
            </w:r>
            <w:r w:rsidRPr="007641F1">
              <w:rPr>
                <w:rFonts w:ascii="Arial" w:hAnsi="Arial" w:cs="Arial"/>
                <w:i/>
                <w:iCs/>
                <w:sz w:val="24"/>
                <w:szCs w:val="24"/>
              </w:rPr>
              <w:t xml:space="preserve">Lamp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 Part 2-9: Particular requirements for electromagnetic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for discharge lamps (excluding fluorescent lamps)</w:t>
            </w:r>
          </w:p>
          <w:p w14:paraId="50200D93" w14:textId="77777777" w:rsidR="00A832C9" w:rsidRPr="007641F1" w:rsidRDefault="00A832C9" w:rsidP="005267A0">
            <w:pPr>
              <w:spacing w:after="60"/>
              <w:jc w:val="both"/>
              <w:rPr>
                <w:rFonts w:ascii="Arial" w:hAnsi="Arial" w:cs="Arial"/>
                <w:sz w:val="24"/>
                <w:szCs w:val="24"/>
              </w:rPr>
            </w:pPr>
          </w:p>
          <w:p w14:paraId="78B5B19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61535:2009 </w:t>
            </w:r>
            <w:proofErr w:type="gramStart"/>
            <w:r w:rsidRPr="007641F1">
              <w:rPr>
                <w:rFonts w:ascii="Arial" w:hAnsi="Arial" w:cs="Arial"/>
                <w:sz w:val="24"/>
                <w:szCs w:val="24"/>
              </w:rPr>
              <w:t>2 ,</w:t>
            </w:r>
            <w:proofErr w:type="gramEnd"/>
            <w:r w:rsidRPr="007641F1">
              <w:rPr>
                <w:rFonts w:ascii="Arial" w:hAnsi="Arial" w:cs="Arial"/>
                <w:sz w:val="24"/>
                <w:szCs w:val="24"/>
              </w:rPr>
              <w:t xml:space="preserve"> </w:t>
            </w:r>
            <w:r w:rsidRPr="007641F1">
              <w:rPr>
                <w:rFonts w:ascii="Arial" w:hAnsi="Arial" w:cs="Arial"/>
                <w:i/>
                <w:iCs/>
                <w:sz w:val="24"/>
                <w:szCs w:val="24"/>
              </w:rPr>
              <w:t>Installation couplers intended for permanent   connection   in   fixed installations</w:t>
            </w:r>
          </w:p>
          <w:p w14:paraId="6D6BE5D8" w14:textId="77777777" w:rsidR="00A832C9" w:rsidRPr="007641F1" w:rsidRDefault="00A832C9" w:rsidP="005267A0">
            <w:pPr>
              <w:spacing w:after="60"/>
              <w:jc w:val="both"/>
              <w:rPr>
                <w:rFonts w:ascii="Arial" w:hAnsi="Arial" w:cs="Arial"/>
                <w:sz w:val="24"/>
                <w:szCs w:val="24"/>
              </w:rPr>
            </w:pPr>
          </w:p>
          <w:p w14:paraId="5F5D7B97" w14:textId="77777777" w:rsidR="00A832C9" w:rsidRPr="007641F1" w:rsidRDefault="00A832C9" w:rsidP="005267A0">
            <w:pPr>
              <w:spacing w:after="60"/>
              <w:jc w:val="both"/>
              <w:rPr>
                <w:rFonts w:ascii="Arial" w:hAnsi="Arial" w:cs="Arial"/>
                <w:sz w:val="24"/>
                <w:szCs w:val="24"/>
              </w:rPr>
            </w:pPr>
          </w:p>
          <w:p w14:paraId="205B2DE5"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61558 (all parts), </w:t>
            </w:r>
            <w:r w:rsidRPr="007641F1">
              <w:rPr>
                <w:rFonts w:ascii="Arial" w:hAnsi="Arial" w:cs="Arial"/>
                <w:i/>
                <w:iCs/>
                <w:sz w:val="24"/>
                <w:szCs w:val="24"/>
              </w:rPr>
              <w:t>Safety of power transformers, power supplies, reactors and similar products</w:t>
            </w:r>
          </w:p>
          <w:p w14:paraId="64FC5C17" w14:textId="77777777" w:rsidR="00A832C9" w:rsidRPr="007641F1" w:rsidRDefault="00A832C9" w:rsidP="005267A0">
            <w:pPr>
              <w:spacing w:after="60"/>
              <w:jc w:val="both"/>
              <w:rPr>
                <w:rFonts w:ascii="Arial" w:hAnsi="Arial" w:cs="Arial"/>
                <w:sz w:val="24"/>
                <w:szCs w:val="24"/>
              </w:rPr>
            </w:pPr>
          </w:p>
          <w:p w14:paraId="4065DD82" w14:textId="77777777" w:rsidR="00A832C9" w:rsidRPr="007641F1" w:rsidRDefault="00A832C9" w:rsidP="005267A0">
            <w:pPr>
              <w:spacing w:after="60"/>
              <w:jc w:val="both"/>
              <w:rPr>
                <w:rFonts w:ascii="Arial" w:hAnsi="Arial" w:cs="Arial"/>
                <w:sz w:val="24"/>
                <w:szCs w:val="24"/>
              </w:rPr>
            </w:pPr>
          </w:p>
          <w:p w14:paraId="1EEFA76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61558-1:2005 </w:t>
            </w:r>
            <w:proofErr w:type="gramStart"/>
            <w:r w:rsidRPr="007641F1">
              <w:rPr>
                <w:rFonts w:ascii="Arial" w:hAnsi="Arial" w:cs="Arial"/>
                <w:sz w:val="24"/>
                <w:szCs w:val="24"/>
              </w:rPr>
              <w:t>3 ,</w:t>
            </w:r>
            <w:proofErr w:type="gramEnd"/>
            <w:r w:rsidRPr="007641F1">
              <w:rPr>
                <w:rFonts w:ascii="Arial" w:hAnsi="Arial" w:cs="Arial"/>
                <w:sz w:val="24"/>
                <w:szCs w:val="24"/>
              </w:rPr>
              <w:t xml:space="preserve"> </w:t>
            </w:r>
            <w:r w:rsidRPr="007641F1">
              <w:rPr>
                <w:rFonts w:ascii="Arial" w:hAnsi="Arial" w:cs="Arial"/>
                <w:i/>
                <w:iCs/>
                <w:sz w:val="24"/>
                <w:szCs w:val="24"/>
              </w:rPr>
              <w:t>Safety of power transformers, power supplies, reactors and   similar products – Part 1: General requirements and tests</w:t>
            </w:r>
          </w:p>
          <w:p w14:paraId="6AF713AE" w14:textId="77777777" w:rsidR="00A832C9" w:rsidRPr="007641F1" w:rsidRDefault="00A832C9" w:rsidP="005267A0">
            <w:pPr>
              <w:spacing w:after="60"/>
              <w:jc w:val="both"/>
              <w:rPr>
                <w:rFonts w:ascii="Arial" w:hAnsi="Arial" w:cs="Arial"/>
                <w:sz w:val="24"/>
                <w:szCs w:val="24"/>
              </w:rPr>
            </w:pPr>
          </w:p>
          <w:p w14:paraId="23BAE98E" w14:textId="77777777" w:rsidR="00A832C9" w:rsidRPr="007641F1" w:rsidRDefault="00A832C9" w:rsidP="005267A0">
            <w:pPr>
              <w:spacing w:after="60"/>
              <w:jc w:val="both"/>
              <w:rPr>
                <w:rFonts w:ascii="Arial" w:hAnsi="Arial" w:cs="Arial"/>
                <w:sz w:val="24"/>
                <w:szCs w:val="24"/>
              </w:rPr>
            </w:pPr>
          </w:p>
          <w:p w14:paraId="549EC36D"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61558-2-6, </w:t>
            </w:r>
            <w:r w:rsidRPr="007641F1">
              <w:rPr>
                <w:rFonts w:ascii="Arial" w:hAnsi="Arial" w:cs="Arial"/>
                <w:i/>
                <w:iCs/>
                <w:sz w:val="24"/>
                <w:szCs w:val="24"/>
              </w:rPr>
              <w:t>Safety of transformers, reactors, power supply units and similar products for supply voltages up to 1100 V – Part 2-6: Particular requirements and tests for safety isolating transformers and power supply units incorporating safety isolating transformers</w:t>
            </w:r>
          </w:p>
          <w:p w14:paraId="69BC1A71" w14:textId="77777777" w:rsidR="00A832C9" w:rsidRPr="007641F1" w:rsidRDefault="00A832C9" w:rsidP="005267A0">
            <w:pPr>
              <w:spacing w:after="60"/>
              <w:jc w:val="both"/>
              <w:rPr>
                <w:rFonts w:ascii="Arial" w:hAnsi="Arial" w:cs="Arial"/>
                <w:sz w:val="24"/>
                <w:szCs w:val="24"/>
              </w:rPr>
            </w:pPr>
          </w:p>
          <w:p w14:paraId="704F45D4" w14:textId="77777777" w:rsidR="00A832C9" w:rsidRPr="007641F1" w:rsidRDefault="00A832C9" w:rsidP="005267A0">
            <w:pPr>
              <w:spacing w:after="60"/>
              <w:jc w:val="both"/>
              <w:rPr>
                <w:rFonts w:ascii="Arial" w:hAnsi="Arial" w:cs="Arial"/>
                <w:sz w:val="24"/>
                <w:szCs w:val="24"/>
              </w:rPr>
            </w:pPr>
          </w:p>
          <w:p w14:paraId="2C36BB9F"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61643-11, </w:t>
            </w:r>
            <w:r w:rsidRPr="007641F1">
              <w:rPr>
                <w:rFonts w:ascii="Arial" w:hAnsi="Arial" w:cs="Arial"/>
                <w:i/>
                <w:iCs/>
                <w:sz w:val="24"/>
                <w:szCs w:val="24"/>
              </w:rPr>
              <w:t>Low-voltage surge protective devices – Part 11: Surge protective devices connected to low-voltage power systems – Requirements and test methods</w:t>
            </w:r>
          </w:p>
          <w:p w14:paraId="4AC881ED" w14:textId="77777777" w:rsidR="00A832C9" w:rsidRPr="007641F1" w:rsidRDefault="00A832C9" w:rsidP="005267A0">
            <w:pPr>
              <w:spacing w:after="60"/>
              <w:jc w:val="both"/>
              <w:rPr>
                <w:rFonts w:ascii="Arial" w:hAnsi="Arial" w:cs="Arial"/>
                <w:sz w:val="24"/>
                <w:szCs w:val="24"/>
              </w:rPr>
            </w:pPr>
          </w:p>
          <w:p w14:paraId="092D3FA9" w14:textId="77777777" w:rsidR="00A832C9" w:rsidRPr="007641F1" w:rsidRDefault="00A832C9" w:rsidP="005267A0">
            <w:pPr>
              <w:spacing w:after="60"/>
              <w:jc w:val="both"/>
              <w:rPr>
                <w:rFonts w:ascii="Arial" w:hAnsi="Arial" w:cs="Arial"/>
                <w:sz w:val="24"/>
                <w:szCs w:val="24"/>
              </w:rPr>
            </w:pPr>
          </w:p>
          <w:p w14:paraId="27EFF2B7"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61984:2008, </w:t>
            </w:r>
            <w:r w:rsidRPr="007641F1">
              <w:rPr>
                <w:rFonts w:ascii="Arial" w:hAnsi="Arial" w:cs="Arial"/>
                <w:i/>
                <w:iCs/>
                <w:sz w:val="24"/>
                <w:szCs w:val="24"/>
              </w:rPr>
              <w:t>Connectors – Safety requirements and tests</w:t>
            </w:r>
          </w:p>
          <w:p w14:paraId="3B3F126C"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62368-3:2017,   </w:t>
            </w:r>
            <w:r w:rsidRPr="007641F1">
              <w:rPr>
                <w:rFonts w:ascii="Arial" w:hAnsi="Arial" w:cs="Arial"/>
                <w:i/>
                <w:iCs/>
                <w:sz w:val="24"/>
                <w:szCs w:val="24"/>
              </w:rPr>
              <w:t>Audio/</w:t>
            </w:r>
            <w:proofErr w:type="gramStart"/>
            <w:r w:rsidRPr="007641F1">
              <w:rPr>
                <w:rFonts w:ascii="Arial" w:hAnsi="Arial" w:cs="Arial"/>
                <w:i/>
                <w:iCs/>
                <w:sz w:val="24"/>
                <w:szCs w:val="24"/>
              </w:rPr>
              <w:t xml:space="preserve">video,   </w:t>
            </w:r>
            <w:proofErr w:type="gramEnd"/>
            <w:r w:rsidRPr="007641F1">
              <w:rPr>
                <w:rFonts w:ascii="Arial" w:hAnsi="Arial" w:cs="Arial"/>
                <w:i/>
                <w:iCs/>
                <w:sz w:val="24"/>
                <w:szCs w:val="24"/>
              </w:rPr>
              <w:t>information    and   communication   technology    equipment   – Part 3: Safety aspects for DC power transfer through communication cables and ports</w:t>
            </w:r>
          </w:p>
          <w:p w14:paraId="7DB29F0F" w14:textId="77777777" w:rsidR="00A832C9" w:rsidRPr="007641F1" w:rsidRDefault="00A832C9" w:rsidP="005267A0">
            <w:pPr>
              <w:spacing w:after="60"/>
              <w:jc w:val="both"/>
              <w:rPr>
                <w:rFonts w:ascii="Arial" w:hAnsi="Arial" w:cs="Arial"/>
                <w:sz w:val="24"/>
                <w:szCs w:val="24"/>
              </w:rPr>
            </w:pPr>
          </w:p>
          <w:p w14:paraId="488CFCE2" w14:textId="77777777" w:rsidR="00A832C9" w:rsidRPr="007641F1" w:rsidRDefault="00A832C9" w:rsidP="005267A0">
            <w:pPr>
              <w:spacing w:after="60"/>
              <w:jc w:val="both"/>
              <w:rPr>
                <w:rFonts w:ascii="Arial" w:hAnsi="Arial" w:cs="Arial"/>
                <w:sz w:val="24"/>
                <w:szCs w:val="24"/>
              </w:rPr>
            </w:pPr>
          </w:p>
          <w:p w14:paraId="63CE3C7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IEC 62493:2015, </w:t>
            </w:r>
            <w:r w:rsidRPr="007641F1">
              <w:rPr>
                <w:rFonts w:ascii="Arial" w:hAnsi="Arial" w:cs="Arial"/>
                <w:i/>
                <w:iCs/>
                <w:sz w:val="24"/>
                <w:szCs w:val="24"/>
              </w:rPr>
              <w:t>Assessment of lighting equipment related to human exposure to electromagnetic fields</w:t>
            </w:r>
          </w:p>
          <w:p w14:paraId="79F1D327" w14:textId="77777777" w:rsidR="00A832C9" w:rsidRPr="007641F1" w:rsidRDefault="00A832C9" w:rsidP="005267A0">
            <w:pPr>
              <w:spacing w:after="60"/>
              <w:jc w:val="both"/>
              <w:rPr>
                <w:rFonts w:ascii="Arial" w:hAnsi="Arial" w:cs="Arial"/>
                <w:sz w:val="24"/>
                <w:szCs w:val="24"/>
              </w:rPr>
            </w:pPr>
          </w:p>
          <w:p w14:paraId="4D3E7508" w14:textId="77777777" w:rsidR="00A832C9" w:rsidRPr="007641F1" w:rsidRDefault="00A832C9" w:rsidP="005267A0">
            <w:pPr>
              <w:spacing w:after="60"/>
              <w:jc w:val="both"/>
              <w:rPr>
                <w:rFonts w:ascii="Arial" w:hAnsi="Arial" w:cs="Arial"/>
                <w:sz w:val="24"/>
                <w:szCs w:val="24"/>
              </w:rPr>
            </w:pPr>
          </w:p>
          <w:p w14:paraId="701C831A" w14:textId="77777777" w:rsidR="00A832C9" w:rsidRPr="007641F1" w:rsidRDefault="00A832C9" w:rsidP="005267A0">
            <w:pPr>
              <w:spacing w:after="60"/>
              <w:jc w:val="both"/>
              <w:rPr>
                <w:rFonts w:ascii="Arial" w:hAnsi="Arial" w:cs="Arial"/>
                <w:i/>
                <w:iCs/>
                <w:sz w:val="24"/>
                <w:szCs w:val="24"/>
              </w:rPr>
            </w:pPr>
            <w:r w:rsidRPr="007641F1">
              <w:rPr>
                <w:rFonts w:ascii="Arial" w:hAnsi="Arial" w:cs="Arial"/>
                <w:sz w:val="24"/>
                <w:szCs w:val="24"/>
              </w:rPr>
              <w:t xml:space="preserve">IEC 62680 (all parts), </w:t>
            </w:r>
            <w:r w:rsidRPr="007641F1">
              <w:rPr>
                <w:rFonts w:ascii="Arial" w:hAnsi="Arial" w:cs="Arial"/>
                <w:i/>
                <w:iCs/>
                <w:sz w:val="24"/>
                <w:szCs w:val="24"/>
              </w:rPr>
              <w:t>Universal serial bus interfaces for data and power</w:t>
            </w:r>
          </w:p>
          <w:p w14:paraId="10DE7C6D" w14:textId="77777777" w:rsidR="00A832C9" w:rsidRPr="007641F1" w:rsidRDefault="00A832C9" w:rsidP="005267A0">
            <w:pPr>
              <w:spacing w:after="60"/>
              <w:jc w:val="both"/>
              <w:rPr>
                <w:rFonts w:ascii="Arial" w:hAnsi="Arial" w:cs="Arial"/>
                <w:i/>
                <w:iCs/>
                <w:sz w:val="24"/>
                <w:szCs w:val="24"/>
              </w:rPr>
            </w:pPr>
          </w:p>
          <w:p w14:paraId="42581E5D" w14:textId="77777777" w:rsidR="00A832C9" w:rsidRPr="007641F1" w:rsidRDefault="00A832C9" w:rsidP="005267A0">
            <w:pPr>
              <w:spacing w:after="60"/>
              <w:jc w:val="both"/>
              <w:rPr>
                <w:rFonts w:ascii="Arial" w:hAnsi="Arial" w:cs="Arial"/>
                <w:sz w:val="24"/>
                <w:szCs w:val="24"/>
              </w:rPr>
            </w:pPr>
          </w:p>
          <w:p w14:paraId="4991BB8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w:t>
            </w:r>
            <w:r w:rsidRPr="007641F1">
              <w:rPr>
                <w:rFonts w:ascii="Arial" w:hAnsi="Arial" w:cs="Arial"/>
                <w:sz w:val="24"/>
                <w:szCs w:val="24"/>
              </w:rPr>
              <w:tab/>
              <w:t>Withdrawn.</w:t>
            </w:r>
          </w:p>
          <w:p w14:paraId="76D46A3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2</w:t>
            </w:r>
            <w:r w:rsidRPr="007641F1">
              <w:rPr>
                <w:rFonts w:ascii="Arial" w:hAnsi="Arial" w:cs="Arial"/>
                <w:sz w:val="24"/>
                <w:szCs w:val="24"/>
              </w:rPr>
              <w:tab/>
              <w:t>Withdrawn.</w:t>
            </w:r>
          </w:p>
          <w:p w14:paraId="4DFC561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3</w:t>
            </w:r>
            <w:r w:rsidRPr="007641F1">
              <w:rPr>
                <w:rFonts w:ascii="Arial" w:hAnsi="Arial" w:cs="Arial"/>
                <w:sz w:val="24"/>
                <w:szCs w:val="24"/>
              </w:rPr>
              <w:tab/>
              <w:t>Withdrawn.</w:t>
            </w:r>
          </w:p>
          <w:p w14:paraId="648079F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2FD3D3FF" w14:textId="77777777" w:rsidR="00A832C9" w:rsidRPr="007641F1" w:rsidRDefault="00A832C9" w:rsidP="005267A0">
            <w:pPr>
              <w:spacing w:after="60"/>
              <w:jc w:val="both"/>
              <w:rPr>
                <w:rFonts w:ascii="Arial" w:hAnsi="Arial" w:cs="Arial"/>
                <w:sz w:val="24"/>
                <w:szCs w:val="24"/>
              </w:rPr>
            </w:pPr>
          </w:p>
          <w:p w14:paraId="6C789A4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TR 62778, Application of IEC 62471 for the assessment of blue light hazard to light sources and luminaires</w:t>
            </w:r>
          </w:p>
          <w:p w14:paraId="69C2876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IEC 80416-</w:t>
            </w:r>
            <w:proofErr w:type="gramStart"/>
            <w:r w:rsidRPr="007641F1">
              <w:rPr>
                <w:rFonts w:ascii="Arial" w:hAnsi="Arial" w:cs="Arial"/>
                <w:sz w:val="24"/>
                <w:szCs w:val="24"/>
              </w:rPr>
              <w:t xml:space="preserve">1,   </w:t>
            </w:r>
            <w:proofErr w:type="gramEnd"/>
            <w:r w:rsidRPr="007641F1">
              <w:rPr>
                <w:rFonts w:ascii="Arial" w:hAnsi="Arial" w:cs="Arial"/>
                <w:sz w:val="24"/>
                <w:szCs w:val="24"/>
              </w:rPr>
              <w:t xml:space="preserve"> Basic    principles    for     graphical     symbols     for     use     on     </w:t>
            </w:r>
            <w:r w:rsidRPr="007641F1">
              <w:rPr>
                <w:rFonts w:ascii="Arial" w:hAnsi="Arial" w:cs="Arial"/>
                <w:sz w:val="24"/>
                <w:szCs w:val="24"/>
              </w:rPr>
              <w:lastRenderedPageBreak/>
              <w:t>equipment     – Part 1: Creation of graphical symbol for registration</w:t>
            </w:r>
          </w:p>
          <w:p w14:paraId="66D25C4D" w14:textId="77777777" w:rsidR="00A832C9" w:rsidRPr="007641F1" w:rsidRDefault="00A832C9" w:rsidP="005267A0">
            <w:pPr>
              <w:spacing w:after="60"/>
              <w:jc w:val="both"/>
              <w:rPr>
                <w:rFonts w:ascii="Arial" w:hAnsi="Arial" w:cs="Arial"/>
                <w:sz w:val="24"/>
                <w:szCs w:val="24"/>
              </w:rPr>
            </w:pPr>
          </w:p>
          <w:p w14:paraId="2F2BF1E8" w14:textId="77777777" w:rsidR="00A832C9" w:rsidRPr="007641F1" w:rsidRDefault="00A832C9" w:rsidP="005267A0">
            <w:pPr>
              <w:spacing w:after="60"/>
              <w:jc w:val="both"/>
              <w:rPr>
                <w:rFonts w:ascii="Arial" w:hAnsi="Arial" w:cs="Arial"/>
                <w:sz w:val="24"/>
                <w:szCs w:val="24"/>
              </w:rPr>
            </w:pPr>
          </w:p>
          <w:p w14:paraId="43EC156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0.3</w:t>
            </w:r>
            <w:r w:rsidRPr="007641F1">
              <w:rPr>
                <w:rFonts w:ascii="Arial" w:hAnsi="Arial" w:cs="Arial"/>
                <w:b/>
                <w:bCs/>
                <w:sz w:val="24"/>
                <w:szCs w:val="24"/>
              </w:rPr>
              <w:tab/>
              <w:t>General   requirements</w:t>
            </w:r>
          </w:p>
          <w:p w14:paraId="52FD7B70" w14:textId="77777777" w:rsidR="00A832C9" w:rsidRPr="007641F1" w:rsidRDefault="00A832C9" w:rsidP="005267A0">
            <w:pPr>
              <w:spacing w:after="60"/>
              <w:jc w:val="both"/>
              <w:rPr>
                <w:rFonts w:ascii="Arial" w:hAnsi="Arial" w:cs="Arial"/>
                <w:sz w:val="24"/>
                <w:szCs w:val="24"/>
              </w:rPr>
            </w:pPr>
          </w:p>
          <w:p w14:paraId="617556E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0.3.1</w:t>
            </w:r>
            <w:r w:rsidRPr="007641F1">
              <w:rPr>
                <w:rFonts w:ascii="Arial" w:hAnsi="Arial" w:cs="Arial"/>
                <w:sz w:val="24"/>
                <w:szCs w:val="24"/>
              </w:rPr>
              <w:tab/>
              <w:t>Luminaires shall be so designed and constructed that in normal use they   function safely and cause no danger to persons or surroundings. In general, compliance is checked by carrying out all the tests specified.</w:t>
            </w:r>
          </w:p>
          <w:p w14:paraId="6D947067" w14:textId="77777777" w:rsidR="00A832C9" w:rsidRPr="007641F1" w:rsidRDefault="00A832C9" w:rsidP="005267A0">
            <w:pPr>
              <w:spacing w:after="60"/>
              <w:jc w:val="both"/>
              <w:rPr>
                <w:rFonts w:ascii="Arial" w:hAnsi="Arial" w:cs="Arial"/>
                <w:sz w:val="24"/>
                <w:szCs w:val="24"/>
              </w:rPr>
            </w:pPr>
          </w:p>
          <w:p w14:paraId="72A902FF" w14:textId="77777777" w:rsidR="00A832C9" w:rsidRPr="007641F1" w:rsidRDefault="00A832C9" w:rsidP="005267A0">
            <w:pPr>
              <w:spacing w:after="60"/>
              <w:jc w:val="both"/>
              <w:rPr>
                <w:rFonts w:ascii="Arial" w:hAnsi="Arial" w:cs="Arial"/>
                <w:sz w:val="24"/>
                <w:szCs w:val="24"/>
              </w:rPr>
            </w:pPr>
          </w:p>
          <w:p w14:paraId="58E4D9E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0.3.2</w:t>
            </w:r>
            <w:r w:rsidRPr="007641F1">
              <w:rPr>
                <w:rFonts w:ascii="Arial" w:hAnsi="Arial" w:cs="Arial"/>
                <w:sz w:val="24"/>
                <w:szCs w:val="24"/>
              </w:rPr>
              <w:tab/>
              <w:t>A luminaire shall comply with a part of IEC 60598-2. If, however, an appropriate part of IEC 60598-2 does not exist for a particular luminaire or group of luminaires, the nearest applicable part of IEC 60598-2 may be used as a guide to the requirements and tests.</w:t>
            </w:r>
          </w:p>
          <w:p w14:paraId="5E88A16D" w14:textId="77777777" w:rsidR="00A832C9" w:rsidRPr="007641F1" w:rsidRDefault="00A832C9" w:rsidP="005267A0">
            <w:pPr>
              <w:spacing w:after="60"/>
              <w:jc w:val="both"/>
              <w:rPr>
                <w:rFonts w:ascii="Arial" w:hAnsi="Arial" w:cs="Arial"/>
                <w:sz w:val="24"/>
                <w:szCs w:val="24"/>
              </w:rPr>
            </w:pPr>
          </w:p>
          <w:p w14:paraId="3AA5AE0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Where the design of a luminaire is such that two or more parts of IEC 60598-2 are applicable, the luminaire shall comply with both or all of the appropriate sections.</w:t>
            </w:r>
          </w:p>
          <w:p w14:paraId="011173A6" w14:textId="77777777" w:rsidR="00A832C9" w:rsidRPr="007641F1" w:rsidRDefault="00A832C9" w:rsidP="005267A0">
            <w:pPr>
              <w:spacing w:after="60"/>
              <w:jc w:val="both"/>
              <w:rPr>
                <w:rFonts w:ascii="Arial" w:hAnsi="Arial" w:cs="Arial"/>
                <w:sz w:val="24"/>
                <w:szCs w:val="24"/>
              </w:rPr>
            </w:pPr>
          </w:p>
          <w:p w14:paraId="158E508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0.3.3</w:t>
            </w:r>
            <w:r w:rsidRPr="007641F1">
              <w:rPr>
                <w:rFonts w:ascii="Arial" w:hAnsi="Arial" w:cs="Arial"/>
                <w:sz w:val="24"/>
                <w:szCs w:val="24"/>
              </w:rPr>
              <w:tab/>
              <w:t>Semi-luminaires should be regarded as luminaires for test purposes.</w:t>
            </w:r>
          </w:p>
          <w:p w14:paraId="0FB3AE0D" w14:textId="77777777" w:rsidR="00A832C9" w:rsidRPr="007641F1" w:rsidRDefault="00A832C9" w:rsidP="005267A0">
            <w:pPr>
              <w:spacing w:after="60"/>
              <w:jc w:val="both"/>
              <w:rPr>
                <w:rFonts w:ascii="Arial" w:hAnsi="Arial" w:cs="Arial"/>
                <w:b/>
                <w:bCs/>
                <w:sz w:val="24"/>
                <w:szCs w:val="24"/>
              </w:rPr>
            </w:pPr>
          </w:p>
          <w:p w14:paraId="7B28DC62" w14:textId="77777777" w:rsidR="00A832C9" w:rsidRPr="007641F1" w:rsidRDefault="00A832C9" w:rsidP="005267A0">
            <w:pPr>
              <w:spacing w:after="60"/>
              <w:jc w:val="both"/>
              <w:rPr>
                <w:rFonts w:ascii="Arial" w:hAnsi="Arial" w:cs="Arial"/>
                <w:b/>
                <w:bCs/>
                <w:sz w:val="24"/>
                <w:szCs w:val="24"/>
              </w:rPr>
            </w:pPr>
          </w:p>
          <w:p w14:paraId="699B91E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0.4</w:t>
            </w:r>
            <w:r w:rsidRPr="007641F1">
              <w:rPr>
                <w:rFonts w:ascii="Arial" w:hAnsi="Arial" w:cs="Arial"/>
                <w:b/>
                <w:bCs/>
                <w:sz w:val="24"/>
                <w:szCs w:val="24"/>
              </w:rPr>
              <w:tab/>
              <w:t>General test requirements and verification</w:t>
            </w:r>
          </w:p>
          <w:p w14:paraId="103820C2" w14:textId="77777777" w:rsidR="00A832C9" w:rsidRPr="007641F1" w:rsidRDefault="00A832C9" w:rsidP="005267A0">
            <w:pPr>
              <w:spacing w:after="60"/>
              <w:jc w:val="both"/>
              <w:rPr>
                <w:rFonts w:ascii="Arial" w:hAnsi="Arial" w:cs="Arial"/>
                <w:sz w:val="24"/>
                <w:szCs w:val="24"/>
              </w:rPr>
            </w:pPr>
          </w:p>
          <w:p w14:paraId="544D78E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0.4.1</w:t>
            </w:r>
            <w:r w:rsidRPr="007641F1">
              <w:rPr>
                <w:rFonts w:ascii="Arial" w:hAnsi="Arial" w:cs="Arial"/>
                <w:sz w:val="24"/>
                <w:szCs w:val="24"/>
              </w:rPr>
              <w:tab/>
              <w:t>Tests according to this document are type tests. For the definition of a “type test”, see Section 1.</w:t>
            </w:r>
          </w:p>
          <w:p w14:paraId="3B24529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requirements and tolerances permitted by this document are related to testing of a type test sample submitted for that purpose. Compliance of the type test sample does not ensure compliance of the whole production of a manufacturer. Compliance for production is the responsibility of the manufacturer and may include routine tests and quality assurance in addition to type testing.</w:t>
            </w:r>
          </w:p>
          <w:p w14:paraId="7B8163C9" w14:textId="77777777" w:rsidR="00A832C9" w:rsidRPr="007641F1" w:rsidRDefault="00A832C9" w:rsidP="005267A0">
            <w:pPr>
              <w:spacing w:after="60"/>
              <w:jc w:val="both"/>
              <w:rPr>
                <w:rFonts w:ascii="Arial" w:hAnsi="Arial" w:cs="Arial"/>
                <w:sz w:val="24"/>
                <w:szCs w:val="24"/>
              </w:rPr>
            </w:pPr>
          </w:p>
          <w:p w14:paraId="2DDE1CAB" w14:textId="77777777" w:rsidR="00A832C9" w:rsidRPr="007641F1" w:rsidRDefault="00A832C9" w:rsidP="005267A0">
            <w:pPr>
              <w:spacing w:after="60"/>
              <w:jc w:val="both"/>
              <w:rPr>
                <w:rFonts w:ascii="Arial" w:hAnsi="Arial" w:cs="Arial"/>
                <w:sz w:val="24"/>
                <w:szCs w:val="24"/>
              </w:rPr>
            </w:pPr>
          </w:p>
          <w:p w14:paraId="3CFE8F5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0.4.2</w:t>
            </w:r>
            <w:r w:rsidRPr="007641F1">
              <w:rPr>
                <w:rFonts w:ascii="Arial" w:hAnsi="Arial" w:cs="Arial"/>
                <w:sz w:val="24"/>
                <w:szCs w:val="24"/>
              </w:rPr>
              <w:tab/>
              <w:t xml:space="preserve">Except where otherwise specified in the sections of this document or relevant part of IEC 60598-2, luminaires shall be tested as delivered, and installed as for normal use, in an ambient temperature of between 10 °C and 30 °C, having </w:t>
            </w:r>
            <w:r w:rsidRPr="007641F1">
              <w:rPr>
                <w:rFonts w:ascii="Arial" w:hAnsi="Arial" w:cs="Arial"/>
                <w:sz w:val="24"/>
                <w:szCs w:val="24"/>
              </w:rPr>
              <w:lastRenderedPageBreak/>
              <w:t>regard to the manufacturer’s installation instructions. The lamp (or lamps) is (are) not included except where essential for the test.</w:t>
            </w:r>
          </w:p>
          <w:p w14:paraId="0CCD8719" w14:textId="77777777" w:rsidR="00A832C9" w:rsidRPr="007641F1" w:rsidRDefault="00A832C9" w:rsidP="005267A0">
            <w:pPr>
              <w:spacing w:after="60"/>
              <w:jc w:val="both"/>
              <w:rPr>
                <w:rFonts w:ascii="Arial" w:hAnsi="Arial" w:cs="Arial"/>
                <w:sz w:val="24"/>
                <w:szCs w:val="24"/>
              </w:rPr>
            </w:pPr>
          </w:p>
          <w:p w14:paraId="43C48E0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cannot be regarded as meeting the requirements of this document unless all internal wiring is complete.</w:t>
            </w:r>
          </w:p>
          <w:p w14:paraId="668A0C2B" w14:textId="77777777" w:rsidR="00A832C9" w:rsidRPr="007641F1" w:rsidRDefault="00A832C9" w:rsidP="005267A0">
            <w:pPr>
              <w:spacing w:after="60"/>
              <w:jc w:val="both"/>
              <w:rPr>
                <w:rFonts w:ascii="Arial" w:hAnsi="Arial" w:cs="Arial"/>
                <w:sz w:val="24"/>
                <w:szCs w:val="24"/>
              </w:rPr>
            </w:pPr>
          </w:p>
          <w:p w14:paraId="5901B51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 general, the tests are made on a single sample luminaire or, where a range of similar luminaires is involved, on a single luminaire of each rated wattage in the range or on a representative selection from the range as agreed with the manufacturer (see Annex S). This selection shall include the luminaire, together   with any   attachments, which represents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combination from a testing point of view.</w:t>
            </w:r>
          </w:p>
          <w:p w14:paraId="318D540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Each sample luminaire shall comply with all the relevant tests. In order to reduce the time of testing and to allow for any tests which may be destructive, the manufacturer may submit additional luminaires or parts of luminaires, provided that these are of the same materials and design as the original luminaire and that the results of the test are the same as if carried out on an identical luminaire. </w:t>
            </w:r>
          </w:p>
          <w:p w14:paraId="15DC6EA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Where the test for compliance is shown as being “by inspection”, this shall include any necessary handling.</w:t>
            </w:r>
          </w:p>
          <w:p w14:paraId="448CB5CF" w14:textId="77777777" w:rsidR="00A832C9" w:rsidRPr="007641F1" w:rsidRDefault="00A832C9" w:rsidP="005267A0">
            <w:pPr>
              <w:spacing w:after="60"/>
              <w:jc w:val="both"/>
              <w:rPr>
                <w:rFonts w:ascii="Arial" w:hAnsi="Arial" w:cs="Arial"/>
                <w:sz w:val="24"/>
                <w:szCs w:val="24"/>
              </w:rPr>
            </w:pPr>
          </w:p>
          <w:p w14:paraId="65279D3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For track-mounted luminaires the manufacturer shall provide, together with the luminaire, a sample of the appropriate track, connector and adaptors for the luminaire to be connected.</w:t>
            </w:r>
          </w:p>
          <w:p w14:paraId="3BC6363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3E1ADEE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Combination luminaires are tested for safety requirements with that   assemblage   of   parts which gives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result.</w:t>
            </w:r>
          </w:p>
          <w:p w14:paraId="27E54418" w14:textId="77777777" w:rsidR="00A832C9" w:rsidRPr="007641F1" w:rsidRDefault="00A832C9" w:rsidP="005267A0">
            <w:pPr>
              <w:spacing w:after="60"/>
              <w:jc w:val="both"/>
              <w:rPr>
                <w:rFonts w:ascii="Arial" w:hAnsi="Arial" w:cs="Arial"/>
                <w:sz w:val="24"/>
                <w:szCs w:val="24"/>
              </w:rPr>
            </w:pPr>
          </w:p>
          <w:p w14:paraId="217204D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Certain parts of luminaires, such as joints, raising and lowering devices, may be tested separately provided that the design of these parts is such that their performance is not dependent upon the other parts of the luminaires.</w:t>
            </w:r>
          </w:p>
          <w:p w14:paraId="2E3087D2" w14:textId="77777777" w:rsidR="00A832C9" w:rsidRPr="007641F1" w:rsidRDefault="00A832C9" w:rsidP="005267A0">
            <w:pPr>
              <w:spacing w:after="60"/>
              <w:jc w:val="both"/>
              <w:rPr>
                <w:rFonts w:ascii="Arial" w:hAnsi="Arial" w:cs="Arial"/>
                <w:sz w:val="24"/>
                <w:szCs w:val="24"/>
              </w:rPr>
            </w:pPr>
          </w:p>
          <w:p w14:paraId="16D743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intended to be used with supply cords are tested with the flexible supply cord connected to the luminaire.</w:t>
            </w:r>
          </w:p>
          <w:p w14:paraId="5B3FB926" w14:textId="77777777" w:rsidR="00A832C9" w:rsidRPr="007641F1" w:rsidRDefault="00A832C9" w:rsidP="005267A0">
            <w:pPr>
              <w:spacing w:after="60"/>
              <w:jc w:val="both"/>
              <w:rPr>
                <w:rFonts w:ascii="Arial" w:hAnsi="Arial" w:cs="Arial"/>
                <w:sz w:val="24"/>
                <w:szCs w:val="24"/>
              </w:rPr>
            </w:pPr>
          </w:p>
          <w:p w14:paraId="36AEBE6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For luminaires intended to be used with a shade, but not normally supplied with a shade, the manufacturer shall provide a shade, typical of the type that might be used with the luminaire.</w:t>
            </w:r>
          </w:p>
          <w:p w14:paraId="68CB0F7E" w14:textId="77777777" w:rsidR="00A832C9" w:rsidRPr="007641F1" w:rsidRDefault="00A832C9" w:rsidP="005267A0">
            <w:pPr>
              <w:spacing w:after="60"/>
              <w:jc w:val="both"/>
              <w:rPr>
                <w:rFonts w:ascii="Arial" w:hAnsi="Arial" w:cs="Arial"/>
                <w:sz w:val="24"/>
                <w:szCs w:val="24"/>
              </w:rPr>
            </w:pPr>
          </w:p>
          <w:p w14:paraId="511E36B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0.4.3</w:t>
            </w:r>
            <w:r w:rsidRPr="007641F1">
              <w:rPr>
                <w:rFonts w:ascii="Arial" w:hAnsi="Arial" w:cs="Arial"/>
                <w:sz w:val="24"/>
                <w:szCs w:val="24"/>
              </w:rPr>
              <w:tab/>
              <w:t>Verification and tests</w:t>
            </w:r>
          </w:p>
          <w:p w14:paraId="0F2580BE" w14:textId="77777777" w:rsidR="00A832C9" w:rsidRPr="007641F1" w:rsidRDefault="00A832C9" w:rsidP="005267A0">
            <w:pPr>
              <w:spacing w:after="60"/>
              <w:jc w:val="both"/>
              <w:rPr>
                <w:rFonts w:ascii="Arial" w:hAnsi="Arial" w:cs="Arial"/>
                <w:sz w:val="24"/>
                <w:szCs w:val="24"/>
              </w:rPr>
            </w:pPr>
          </w:p>
          <w:p w14:paraId="2CC8BB5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for testing to the requirements of this document may have earlier test reports updated in accordance with this document by submitting a new sample for test together with the previous test reports.</w:t>
            </w:r>
          </w:p>
          <w:p w14:paraId="2BC7A291" w14:textId="77777777" w:rsidR="00A832C9" w:rsidRPr="007641F1" w:rsidRDefault="00A832C9" w:rsidP="005267A0">
            <w:pPr>
              <w:spacing w:after="60"/>
              <w:jc w:val="both"/>
              <w:rPr>
                <w:rFonts w:ascii="Arial" w:hAnsi="Arial" w:cs="Arial"/>
                <w:sz w:val="24"/>
                <w:szCs w:val="24"/>
              </w:rPr>
            </w:pPr>
          </w:p>
          <w:p w14:paraId="24B463B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Full type testing need not generally be necessary and the product and the previous test results shall be reviewed only against any amended clauses marked “R” and scheduled in Annex R.</w:t>
            </w:r>
          </w:p>
          <w:p w14:paraId="3762A240" w14:textId="77777777" w:rsidR="00A832C9" w:rsidRPr="007641F1" w:rsidRDefault="00A832C9" w:rsidP="005267A0">
            <w:pPr>
              <w:spacing w:after="60"/>
              <w:jc w:val="both"/>
              <w:rPr>
                <w:rFonts w:ascii="Arial" w:hAnsi="Arial" w:cs="Arial"/>
                <w:sz w:val="24"/>
                <w:szCs w:val="24"/>
              </w:rPr>
            </w:pPr>
          </w:p>
          <w:p w14:paraId="5DF73642" w14:textId="77777777" w:rsidR="00A832C9" w:rsidRPr="007641F1" w:rsidRDefault="00A832C9" w:rsidP="005267A0">
            <w:pPr>
              <w:spacing w:after="60"/>
              <w:jc w:val="both"/>
              <w:rPr>
                <w:rFonts w:ascii="Arial" w:hAnsi="Arial" w:cs="Arial"/>
                <w:sz w:val="24"/>
                <w:szCs w:val="24"/>
              </w:rPr>
            </w:pPr>
          </w:p>
          <w:p w14:paraId="6FE966F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Clauses marked “R” </w:t>
            </w:r>
            <w:proofErr w:type="gramStart"/>
            <w:r w:rsidRPr="007641F1">
              <w:rPr>
                <w:rFonts w:ascii="Arial" w:hAnsi="Arial" w:cs="Arial"/>
                <w:sz w:val="24"/>
                <w:szCs w:val="24"/>
              </w:rPr>
              <w:t>and  scheduled</w:t>
            </w:r>
            <w:proofErr w:type="gramEnd"/>
            <w:r w:rsidRPr="007641F1">
              <w:rPr>
                <w:rFonts w:ascii="Arial" w:hAnsi="Arial" w:cs="Arial"/>
                <w:sz w:val="24"/>
                <w:szCs w:val="24"/>
              </w:rPr>
              <w:t xml:space="preserve"> in Annex R will be included in future  amendments/editions.</w:t>
            </w:r>
          </w:p>
          <w:p w14:paraId="68207F53" w14:textId="77777777" w:rsidR="00A832C9" w:rsidRPr="007641F1" w:rsidRDefault="00A832C9" w:rsidP="005267A0">
            <w:pPr>
              <w:spacing w:after="60"/>
              <w:jc w:val="both"/>
              <w:rPr>
                <w:rFonts w:ascii="Arial" w:hAnsi="Arial" w:cs="Arial"/>
                <w:b/>
                <w:bCs/>
                <w:sz w:val="24"/>
                <w:szCs w:val="24"/>
              </w:rPr>
            </w:pPr>
          </w:p>
          <w:p w14:paraId="41C192C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0.5</w:t>
            </w:r>
            <w:r w:rsidRPr="007641F1">
              <w:rPr>
                <w:rFonts w:ascii="Arial" w:hAnsi="Arial" w:cs="Arial"/>
                <w:b/>
                <w:bCs/>
                <w:sz w:val="24"/>
                <w:szCs w:val="24"/>
              </w:rPr>
              <w:tab/>
              <w:t>Components of luminaires</w:t>
            </w:r>
          </w:p>
          <w:p w14:paraId="3A27DCC4" w14:textId="77777777" w:rsidR="00A832C9" w:rsidRPr="007641F1" w:rsidRDefault="00A832C9" w:rsidP="005267A0">
            <w:pPr>
              <w:spacing w:after="60"/>
              <w:jc w:val="both"/>
              <w:rPr>
                <w:rFonts w:ascii="Arial" w:hAnsi="Arial" w:cs="Arial"/>
                <w:sz w:val="24"/>
                <w:szCs w:val="24"/>
              </w:rPr>
            </w:pPr>
          </w:p>
          <w:p w14:paraId="264D1F3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0.5.1</w:t>
            </w:r>
            <w:r w:rsidRPr="007641F1">
              <w:rPr>
                <w:rFonts w:ascii="Arial" w:hAnsi="Arial" w:cs="Arial"/>
                <w:sz w:val="24"/>
                <w:szCs w:val="24"/>
              </w:rPr>
              <w:tab/>
              <w:t>Components, other   than integral components, shall comply   with the requirements   of the relevant IEC standards, if any.</w:t>
            </w:r>
          </w:p>
          <w:p w14:paraId="77B2B2C1" w14:textId="77777777" w:rsidR="00A832C9" w:rsidRPr="007641F1" w:rsidRDefault="00A832C9" w:rsidP="005267A0">
            <w:pPr>
              <w:spacing w:after="60"/>
              <w:jc w:val="both"/>
              <w:rPr>
                <w:rFonts w:ascii="Arial" w:hAnsi="Arial" w:cs="Arial"/>
                <w:sz w:val="24"/>
                <w:szCs w:val="24"/>
              </w:rPr>
            </w:pPr>
          </w:p>
          <w:p w14:paraId="1D807E0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Components which comply with the requirements of the relevant IEC standard   and marked with individual ratings are checked to establish that they suit the conditions which may occur in use. Aspects of use not covered by the respective standard shall require them to satisfy the additional relevant requirements of this document.</w:t>
            </w:r>
          </w:p>
          <w:p w14:paraId="65701D12" w14:textId="77777777" w:rsidR="00A832C9" w:rsidRPr="007641F1" w:rsidRDefault="00A832C9" w:rsidP="005267A0">
            <w:pPr>
              <w:spacing w:after="60"/>
              <w:jc w:val="both"/>
              <w:rPr>
                <w:rFonts w:ascii="Arial" w:hAnsi="Arial" w:cs="Arial"/>
                <w:sz w:val="24"/>
                <w:szCs w:val="24"/>
              </w:rPr>
            </w:pPr>
          </w:p>
          <w:p w14:paraId="19183AC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Compliance is checked by inspection and the relevant tests.</w:t>
            </w:r>
          </w:p>
          <w:p w14:paraId="51935B60" w14:textId="77777777" w:rsidR="00A832C9" w:rsidRPr="007641F1" w:rsidRDefault="00A832C9" w:rsidP="005267A0">
            <w:pPr>
              <w:spacing w:after="60"/>
              <w:jc w:val="both"/>
              <w:rPr>
                <w:rFonts w:ascii="Arial" w:hAnsi="Arial" w:cs="Arial"/>
                <w:sz w:val="24"/>
                <w:szCs w:val="24"/>
              </w:rPr>
            </w:pPr>
          </w:p>
          <w:p w14:paraId="1D255A7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Integral components shall comply as far as is reasonable with the IEC component standards, as part of the luminaire.</w:t>
            </w:r>
          </w:p>
          <w:p w14:paraId="3D0CC3AD" w14:textId="77777777" w:rsidR="00A832C9" w:rsidRPr="007641F1" w:rsidRDefault="00A832C9" w:rsidP="005267A0">
            <w:pPr>
              <w:spacing w:after="60"/>
              <w:jc w:val="both"/>
              <w:rPr>
                <w:rFonts w:ascii="Arial" w:hAnsi="Arial" w:cs="Arial"/>
                <w:sz w:val="24"/>
                <w:szCs w:val="24"/>
              </w:rPr>
            </w:pPr>
          </w:p>
          <w:p w14:paraId="2DBB970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This does not imply that components need to be separately tested before approval of the luminaire. </w:t>
            </w:r>
          </w:p>
          <w:p w14:paraId="109D661F" w14:textId="77777777" w:rsidR="00A832C9" w:rsidRPr="007641F1" w:rsidRDefault="00A832C9" w:rsidP="005267A0">
            <w:pPr>
              <w:spacing w:after="60"/>
              <w:jc w:val="both"/>
              <w:rPr>
                <w:rFonts w:ascii="Arial" w:hAnsi="Arial" w:cs="Arial"/>
                <w:sz w:val="24"/>
                <w:szCs w:val="24"/>
              </w:rPr>
            </w:pPr>
          </w:p>
          <w:p w14:paraId="01637BC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2 Guidance on the selection of components in different kinds of luminaires can be found in Annex L. </w:t>
            </w:r>
          </w:p>
          <w:p w14:paraId="6090EDF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Internal wiring of a luminaire shall comply with the requirements in 5.3.</w:t>
            </w:r>
          </w:p>
          <w:p w14:paraId="3306FB8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3     This does not exclude the use of standardized cables.</w:t>
            </w:r>
          </w:p>
          <w:p w14:paraId="2DECF9BC" w14:textId="77777777" w:rsidR="00A832C9" w:rsidRPr="007641F1" w:rsidRDefault="00A832C9" w:rsidP="005267A0">
            <w:pPr>
              <w:spacing w:after="60"/>
              <w:jc w:val="both"/>
              <w:rPr>
                <w:rFonts w:ascii="Arial" w:hAnsi="Arial" w:cs="Arial"/>
                <w:sz w:val="24"/>
                <w:szCs w:val="24"/>
              </w:rPr>
            </w:pPr>
          </w:p>
          <w:p w14:paraId="77356CE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0.5.2</w:t>
            </w:r>
            <w:r w:rsidRPr="007641F1">
              <w:rPr>
                <w:rFonts w:ascii="Arial" w:hAnsi="Arial" w:cs="Arial"/>
                <w:sz w:val="24"/>
                <w:szCs w:val="24"/>
              </w:rPr>
              <w:tab/>
              <w:t>Components complying with the requirements of their own standard and used in accordance with their intended use, shall only be tested to the requirements of this document where there are no requirements in the component standard (covering   the   requirement heading of this document).</w:t>
            </w:r>
          </w:p>
          <w:p w14:paraId="579F97F5" w14:textId="77777777" w:rsidR="00A832C9" w:rsidRPr="007641F1" w:rsidRDefault="00A832C9" w:rsidP="005267A0">
            <w:pPr>
              <w:spacing w:after="60"/>
              <w:jc w:val="both"/>
              <w:rPr>
                <w:rFonts w:ascii="Arial" w:hAnsi="Arial" w:cs="Arial"/>
                <w:sz w:val="24"/>
                <w:szCs w:val="24"/>
              </w:rPr>
            </w:pPr>
          </w:p>
          <w:p w14:paraId="20957B2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 valid test report is considered adequate to show compliance.</w:t>
            </w:r>
          </w:p>
          <w:p w14:paraId="21A174C3" w14:textId="77777777" w:rsidR="00A832C9" w:rsidRPr="007641F1" w:rsidRDefault="00A832C9" w:rsidP="005267A0">
            <w:pPr>
              <w:spacing w:after="60"/>
              <w:jc w:val="both"/>
              <w:rPr>
                <w:rFonts w:ascii="Arial" w:hAnsi="Arial" w:cs="Arial"/>
                <w:sz w:val="24"/>
                <w:szCs w:val="24"/>
              </w:rPr>
            </w:pPr>
          </w:p>
          <w:p w14:paraId="4A09132A" w14:textId="77777777" w:rsidR="00A832C9" w:rsidRPr="007641F1" w:rsidRDefault="00A832C9" w:rsidP="005267A0">
            <w:pPr>
              <w:spacing w:after="60"/>
              <w:jc w:val="both"/>
              <w:rPr>
                <w:rFonts w:ascii="Arial" w:hAnsi="Arial" w:cs="Arial"/>
                <w:sz w:val="24"/>
                <w:szCs w:val="24"/>
              </w:rPr>
            </w:pP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w:t>
            </w:r>
            <w:proofErr w:type="spellStart"/>
            <w:r w:rsidRPr="007641F1">
              <w:rPr>
                <w:rFonts w:ascii="Arial" w:hAnsi="Arial" w:cs="Arial"/>
                <w:sz w:val="24"/>
                <w:szCs w:val="24"/>
              </w:rPr>
              <w:t>starterholders</w:t>
            </w:r>
            <w:proofErr w:type="spellEnd"/>
            <w:r w:rsidRPr="007641F1">
              <w:rPr>
                <w:rFonts w:ascii="Arial" w:hAnsi="Arial" w:cs="Arial"/>
                <w:sz w:val="24"/>
                <w:szCs w:val="24"/>
              </w:rPr>
              <w:t xml:space="preserve"> shall additionally comply with the gauging and inter- changeability requirements of the appropriate IEC component standard where applicable after building into the luminaire.</w:t>
            </w:r>
          </w:p>
          <w:p w14:paraId="5931002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47E0E15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For terminal blocks with an integrated screwless protective earthing contact for direct connection to the luminaire or to parts of the body, special requirements apply according to Annex V.</w:t>
            </w:r>
          </w:p>
          <w:p w14:paraId="1930BCE4" w14:textId="77777777" w:rsidR="00A832C9" w:rsidRPr="007641F1" w:rsidRDefault="00A832C9" w:rsidP="005267A0">
            <w:pPr>
              <w:spacing w:after="60"/>
              <w:jc w:val="both"/>
              <w:rPr>
                <w:rFonts w:ascii="Arial" w:hAnsi="Arial" w:cs="Arial"/>
                <w:sz w:val="24"/>
                <w:szCs w:val="24"/>
              </w:rPr>
            </w:pPr>
          </w:p>
          <w:p w14:paraId="7DCB2FD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0.5.3</w:t>
            </w:r>
            <w:r w:rsidRPr="007641F1">
              <w:rPr>
                <w:rFonts w:ascii="Arial" w:hAnsi="Arial" w:cs="Arial"/>
                <w:sz w:val="24"/>
                <w:szCs w:val="24"/>
              </w:rPr>
              <w:tab/>
              <w:t xml:space="preserve">Components for which no appropriate IEC standard exists shall satisfy the relevant requirements of this luminaire standard as part of the luminaire.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w:t>
            </w:r>
            <w:proofErr w:type="spellStart"/>
            <w:r w:rsidRPr="007641F1">
              <w:rPr>
                <w:rFonts w:ascii="Arial" w:hAnsi="Arial" w:cs="Arial"/>
                <w:sz w:val="24"/>
                <w:szCs w:val="24"/>
              </w:rPr>
              <w:t>starterholders</w:t>
            </w:r>
            <w:proofErr w:type="spellEnd"/>
            <w:r w:rsidRPr="007641F1">
              <w:rPr>
                <w:rFonts w:ascii="Arial" w:hAnsi="Arial" w:cs="Arial"/>
                <w:sz w:val="24"/>
                <w:szCs w:val="24"/>
              </w:rPr>
              <w:t xml:space="preserve"> shall additionally comply with the gauging and interchangeability requirements of the appropriate IEC component standard where applicable.</w:t>
            </w:r>
          </w:p>
          <w:p w14:paraId="76F77A6F" w14:textId="77777777" w:rsidR="00A832C9" w:rsidRPr="007641F1" w:rsidRDefault="00A832C9" w:rsidP="005267A0">
            <w:pPr>
              <w:spacing w:after="60"/>
              <w:jc w:val="both"/>
              <w:rPr>
                <w:rFonts w:ascii="Arial" w:hAnsi="Arial" w:cs="Arial"/>
                <w:sz w:val="24"/>
                <w:szCs w:val="24"/>
              </w:rPr>
            </w:pPr>
          </w:p>
          <w:p w14:paraId="0F20F607" w14:textId="77777777" w:rsidR="00A832C9" w:rsidRPr="007641F1" w:rsidRDefault="00A832C9" w:rsidP="005267A0">
            <w:pPr>
              <w:spacing w:after="60"/>
              <w:jc w:val="both"/>
              <w:rPr>
                <w:rFonts w:ascii="Arial" w:hAnsi="Arial" w:cs="Arial"/>
                <w:sz w:val="24"/>
                <w:szCs w:val="24"/>
              </w:rPr>
            </w:pPr>
          </w:p>
          <w:p w14:paraId="7E8B2E3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Examples of components are </w:t>
            </w:r>
            <w:proofErr w:type="spellStart"/>
            <w:r w:rsidRPr="007641F1">
              <w:rPr>
                <w:rFonts w:ascii="Arial" w:hAnsi="Arial" w:cs="Arial"/>
                <w:sz w:val="24"/>
                <w:szCs w:val="24"/>
              </w:rPr>
              <w:t>lampholders</w:t>
            </w:r>
            <w:proofErr w:type="spellEnd"/>
            <w:r w:rsidRPr="007641F1">
              <w:rPr>
                <w:rFonts w:ascii="Arial" w:hAnsi="Arial" w:cs="Arial"/>
                <w:sz w:val="24"/>
                <w:szCs w:val="24"/>
              </w:rPr>
              <w:t>, switches, transformers, ballasts, flexible cables and cords and plugs.</w:t>
            </w:r>
          </w:p>
          <w:p w14:paraId="3C785B8E" w14:textId="77777777" w:rsidR="00A832C9" w:rsidRPr="007641F1" w:rsidRDefault="00A832C9" w:rsidP="005267A0">
            <w:pPr>
              <w:spacing w:after="60"/>
              <w:jc w:val="both"/>
              <w:rPr>
                <w:rFonts w:ascii="Arial" w:hAnsi="Arial" w:cs="Arial"/>
                <w:sz w:val="24"/>
                <w:szCs w:val="24"/>
              </w:rPr>
            </w:pPr>
          </w:p>
          <w:p w14:paraId="705D285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0.5.4</w:t>
            </w:r>
            <w:r w:rsidRPr="007641F1">
              <w:rPr>
                <w:rFonts w:ascii="Arial" w:hAnsi="Arial" w:cs="Arial"/>
                <w:sz w:val="24"/>
                <w:szCs w:val="24"/>
              </w:rPr>
              <w:tab/>
              <w:t>Compliance with this document can only be ensured if protective shields of identical specification are used.</w:t>
            </w:r>
          </w:p>
          <w:p w14:paraId="40E1253D" w14:textId="77777777" w:rsidR="00A832C9" w:rsidRPr="007641F1" w:rsidRDefault="00A832C9" w:rsidP="005267A0">
            <w:pPr>
              <w:spacing w:after="60"/>
              <w:jc w:val="both"/>
              <w:rPr>
                <w:rFonts w:ascii="Arial" w:hAnsi="Arial" w:cs="Arial"/>
                <w:sz w:val="24"/>
                <w:szCs w:val="24"/>
              </w:rPr>
            </w:pPr>
          </w:p>
          <w:p w14:paraId="185E5F6B" w14:textId="77777777" w:rsidR="00A832C9" w:rsidRPr="007641F1" w:rsidRDefault="00A832C9" w:rsidP="005267A0">
            <w:pPr>
              <w:spacing w:after="60"/>
              <w:jc w:val="both"/>
              <w:rPr>
                <w:rFonts w:ascii="Arial" w:hAnsi="Arial" w:cs="Arial"/>
                <w:b/>
                <w:bCs/>
                <w:sz w:val="24"/>
                <w:szCs w:val="24"/>
              </w:rPr>
            </w:pPr>
          </w:p>
          <w:p w14:paraId="777F3F9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lastRenderedPageBreak/>
              <w:t>0.6</w:t>
            </w:r>
            <w:r w:rsidRPr="007641F1">
              <w:rPr>
                <w:rFonts w:ascii="Arial" w:hAnsi="Arial" w:cs="Arial"/>
                <w:b/>
                <w:bCs/>
                <w:sz w:val="24"/>
                <w:szCs w:val="24"/>
              </w:rPr>
              <w:tab/>
              <w:t>List of parts of IEC 60598-2</w:t>
            </w:r>
          </w:p>
          <w:p w14:paraId="67B6AA9D" w14:textId="77777777" w:rsidR="00A832C9" w:rsidRPr="007641F1" w:rsidRDefault="00A832C9" w:rsidP="005267A0">
            <w:pPr>
              <w:spacing w:after="60"/>
              <w:jc w:val="both"/>
              <w:rPr>
                <w:rFonts w:ascii="Arial" w:hAnsi="Arial" w:cs="Arial"/>
                <w:sz w:val="24"/>
                <w:szCs w:val="24"/>
              </w:rPr>
            </w:pPr>
          </w:p>
          <w:p w14:paraId="65BC3C7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w:t>
            </w:r>
            <w:r w:rsidRPr="007641F1">
              <w:rPr>
                <w:rFonts w:ascii="Arial" w:hAnsi="Arial" w:cs="Arial"/>
                <w:sz w:val="24"/>
                <w:szCs w:val="24"/>
              </w:rPr>
              <w:tab/>
              <w:t xml:space="preserve">Fixed </w:t>
            </w:r>
            <w:proofErr w:type="gramStart"/>
            <w:r w:rsidRPr="007641F1">
              <w:rPr>
                <w:rFonts w:ascii="Arial" w:hAnsi="Arial" w:cs="Arial"/>
                <w:sz w:val="24"/>
                <w:szCs w:val="24"/>
              </w:rPr>
              <w:t>general purpose</w:t>
            </w:r>
            <w:proofErr w:type="gramEnd"/>
            <w:r w:rsidRPr="007641F1">
              <w:rPr>
                <w:rFonts w:ascii="Arial" w:hAnsi="Arial" w:cs="Arial"/>
                <w:sz w:val="24"/>
                <w:szCs w:val="24"/>
              </w:rPr>
              <w:t xml:space="preserve"> luminaires </w:t>
            </w:r>
          </w:p>
          <w:p w14:paraId="0169D0D2" w14:textId="77777777" w:rsidR="00A832C9" w:rsidRPr="007641F1" w:rsidRDefault="00A832C9" w:rsidP="005267A0">
            <w:pPr>
              <w:spacing w:after="60"/>
              <w:jc w:val="both"/>
              <w:rPr>
                <w:rFonts w:ascii="Arial" w:hAnsi="Arial" w:cs="Arial"/>
                <w:sz w:val="24"/>
                <w:szCs w:val="24"/>
              </w:rPr>
            </w:pPr>
          </w:p>
          <w:p w14:paraId="537CC5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w:t>
            </w:r>
            <w:r w:rsidRPr="007641F1">
              <w:rPr>
                <w:rFonts w:ascii="Arial" w:hAnsi="Arial" w:cs="Arial"/>
                <w:sz w:val="24"/>
                <w:szCs w:val="24"/>
              </w:rPr>
              <w:tab/>
              <w:t>Recessed luminaires</w:t>
            </w:r>
          </w:p>
          <w:p w14:paraId="74AC0F5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2-3</w:t>
            </w:r>
            <w:r w:rsidRPr="007641F1">
              <w:rPr>
                <w:rFonts w:ascii="Arial" w:hAnsi="Arial" w:cs="Arial"/>
                <w:sz w:val="24"/>
                <w:szCs w:val="24"/>
              </w:rPr>
              <w:tab/>
              <w:t xml:space="preserve">Luminaires for </w:t>
            </w:r>
            <w:proofErr w:type="gramStart"/>
            <w:r w:rsidRPr="007641F1">
              <w:rPr>
                <w:rFonts w:ascii="Arial" w:hAnsi="Arial" w:cs="Arial"/>
                <w:sz w:val="24"/>
                <w:szCs w:val="24"/>
              </w:rPr>
              <w:t>road  and</w:t>
            </w:r>
            <w:proofErr w:type="gramEnd"/>
            <w:r w:rsidRPr="007641F1">
              <w:rPr>
                <w:rFonts w:ascii="Arial" w:hAnsi="Arial" w:cs="Arial"/>
                <w:sz w:val="24"/>
                <w:szCs w:val="24"/>
              </w:rPr>
              <w:t xml:space="preserve"> street lighting </w:t>
            </w:r>
          </w:p>
          <w:p w14:paraId="07D4AB3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2-4</w:t>
            </w:r>
            <w:r w:rsidRPr="007641F1">
              <w:rPr>
                <w:rFonts w:ascii="Arial" w:hAnsi="Arial" w:cs="Arial"/>
                <w:sz w:val="24"/>
                <w:szCs w:val="24"/>
              </w:rPr>
              <w:tab/>
              <w:t xml:space="preserve">Portable </w:t>
            </w:r>
            <w:proofErr w:type="gramStart"/>
            <w:r w:rsidRPr="007641F1">
              <w:rPr>
                <w:rFonts w:ascii="Arial" w:hAnsi="Arial" w:cs="Arial"/>
                <w:sz w:val="24"/>
                <w:szCs w:val="24"/>
              </w:rPr>
              <w:t>general purpose</w:t>
            </w:r>
            <w:proofErr w:type="gramEnd"/>
            <w:r w:rsidRPr="007641F1">
              <w:rPr>
                <w:rFonts w:ascii="Arial" w:hAnsi="Arial" w:cs="Arial"/>
                <w:sz w:val="24"/>
                <w:szCs w:val="24"/>
              </w:rPr>
              <w:t xml:space="preserve"> luminaires </w:t>
            </w:r>
          </w:p>
          <w:p w14:paraId="04B9ECC0" w14:textId="77777777" w:rsidR="00A832C9" w:rsidRPr="007641F1" w:rsidRDefault="00A832C9" w:rsidP="005267A0">
            <w:pPr>
              <w:spacing w:after="60"/>
              <w:jc w:val="both"/>
              <w:rPr>
                <w:rFonts w:ascii="Arial" w:hAnsi="Arial" w:cs="Arial"/>
                <w:sz w:val="24"/>
                <w:szCs w:val="24"/>
              </w:rPr>
            </w:pPr>
          </w:p>
          <w:p w14:paraId="6BBC2DF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2-5</w:t>
            </w:r>
            <w:r w:rsidRPr="007641F1">
              <w:rPr>
                <w:rFonts w:ascii="Arial" w:hAnsi="Arial" w:cs="Arial"/>
                <w:sz w:val="24"/>
                <w:szCs w:val="24"/>
              </w:rPr>
              <w:tab/>
              <w:t>Floodlights</w:t>
            </w:r>
          </w:p>
          <w:p w14:paraId="2D3BF04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2-6</w:t>
            </w:r>
            <w:r w:rsidRPr="007641F1">
              <w:rPr>
                <w:rFonts w:ascii="Arial" w:hAnsi="Arial" w:cs="Arial"/>
                <w:sz w:val="24"/>
                <w:szCs w:val="24"/>
              </w:rPr>
              <w:tab/>
              <w:t xml:space="preserve">Luminaires with built-in transformers </w:t>
            </w:r>
          </w:p>
          <w:p w14:paraId="6F7E0A1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lang w:val="mn-MN"/>
              </w:rPr>
              <w:t xml:space="preserve">                        </w:t>
            </w:r>
            <w:r w:rsidRPr="007641F1">
              <w:rPr>
                <w:rFonts w:ascii="Arial" w:hAnsi="Arial" w:cs="Arial"/>
                <w:sz w:val="24"/>
                <w:szCs w:val="24"/>
              </w:rPr>
              <w:t>for tungsten filament lamps 4</w:t>
            </w:r>
          </w:p>
          <w:p w14:paraId="515611E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2-7</w:t>
            </w:r>
            <w:r w:rsidRPr="007641F1">
              <w:rPr>
                <w:rFonts w:ascii="Arial" w:hAnsi="Arial" w:cs="Arial"/>
                <w:sz w:val="24"/>
                <w:szCs w:val="24"/>
              </w:rPr>
              <w:tab/>
              <w:t>Portable luminaires for garden use 5</w:t>
            </w:r>
          </w:p>
          <w:p w14:paraId="6DFAE825" w14:textId="77777777" w:rsidR="00A832C9" w:rsidRPr="007641F1" w:rsidRDefault="00A832C9" w:rsidP="005267A0">
            <w:pPr>
              <w:spacing w:after="60"/>
              <w:jc w:val="both"/>
              <w:rPr>
                <w:rFonts w:ascii="Arial" w:hAnsi="Arial" w:cs="Arial"/>
                <w:sz w:val="24"/>
                <w:szCs w:val="24"/>
              </w:rPr>
            </w:pPr>
          </w:p>
          <w:p w14:paraId="4DA8C9F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2-8</w:t>
            </w:r>
            <w:r w:rsidRPr="007641F1">
              <w:rPr>
                <w:rFonts w:ascii="Arial" w:hAnsi="Arial" w:cs="Arial"/>
                <w:sz w:val="24"/>
                <w:szCs w:val="24"/>
              </w:rPr>
              <w:tab/>
              <w:t>Handlamps</w:t>
            </w:r>
          </w:p>
          <w:p w14:paraId="5F59637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2-9</w:t>
            </w:r>
            <w:r w:rsidRPr="007641F1">
              <w:rPr>
                <w:rFonts w:ascii="Arial" w:hAnsi="Arial" w:cs="Arial"/>
                <w:sz w:val="24"/>
                <w:szCs w:val="24"/>
              </w:rPr>
              <w:tab/>
              <w:t>Photo and film luminaires (non-professional) 6</w:t>
            </w:r>
          </w:p>
          <w:p w14:paraId="0348EE4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2-10</w:t>
            </w:r>
            <w:r w:rsidRPr="007641F1">
              <w:rPr>
                <w:rFonts w:ascii="Arial" w:hAnsi="Arial" w:cs="Arial"/>
                <w:sz w:val="24"/>
                <w:szCs w:val="24"/>
              </w:rPr>
              <w:tab/>
              <w:t xml:space="preserve">Portable luminaires for children </w:t>
            </w:r>
          </w:p>
          <w:p w14:paraId="1FE9AF73" w14:textId="77777777" w:rsidR="00A832C9" w:rsidRPr="007641F1" w:rsidRDefault="00A832C9" w:rsidP="005267A0">
            <w:pPr>
              <w:spacing w:after="60"/>
              <w:jc w:val="both"/>
              <w:rPr>
                <w:rFonts w:ascii="Arial" w:hAnsi="Arial" w:cs="Arial"/>
                <w:sz w:val="24"/>
                <w:szCs w:val="24"/>
              </w:rPr>
            </w:pPr>
          </w:p>
          <w:p w14:paraId="62FC953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2-11</w:t>
            </w:r>
            <w:r w:rsidRPr="007641F1">
              <w:rPr>
                <w:rFonts w:ascii="Arial" w:hAnsi="Arial" w:cs="Arial"/>
                <w:sz w:val="24"/>
                <w:szCs w:val="24"/>
              </w:rPr>
              <w:tab/>
              <w:t>Aquarium luminaires</w:t>
            </w:r>
          </w:p>
          <w:p w14:paraId="0EF51F9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2-12</w:t>
            </w:r>
            <w:r w:rsidRPr="007641F1">
              <w:rPr>
                <w:rFonts w:ascii="Arial" w:hAnsi="Arial" w:cs="Arial"/>
                <w:sz w:val="24"/>
                <w:szCs w:val="24"/>
              </w:rPr>
              <w:tab/>
            </w:r>
            <w:r w:rsidRPr="007641F1">
              <w:rPr>
                <w:rFonts w:ascii="Arial" w:hAnsi="Arial" w:cs="Arial"/>
                <w:sz w:val="24"/>
                <w:szCs w:val="24"/>
                <w:highlight w:val="yellow"/>
              </w:rPr>
              <w:t>Mains socket-outlet mounted nightlights</w:t>
            </w:r>
            <w:r w:rsidRPr="007641F1">
              <w:rPr>
                <w:rFonts w:ascii="Arial" w:hAnsi="Arial" w:cs="Arial"/>
                <w:sz w:val="24"/>
                <w:szCs w:val="24"/>
              </w:rPr>
              <w:t xml:space="preserve"> </w:t>
            </w:r>
          </w:p>
          <w:p w14:paraId="6CC8ED8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2-13</w:t>
            </w:r>
            <w:r w:rsidRPr="007641F1">
              <w:rPr>
                <w:rFonts w:ascii="Arial" w:hAnsi="Arial" w:cs="Arial"/>
                <w:sz w:val="24"/>
                <w:szCs w:val="24"/>
              </w:rPr>
              <w:tab/>
              <w:t>Ground recessed luminaires</w:t>
            </w:r>
          </w:p>
          <w:p w14:paraId="734DCE9A" w14:textId="77777777" w:rsidR="00A832C9" w:rsidRPr="007641F1" w:rsidRDefault="00A832C9" w:rsidP="005267A0">
            <w:pPr>
              <w:spacing w:after="60"/>
              <w:jc w:val="both"/>
              <w:rPr>
                <w:rFonts w:ascii="Arial" w:hAnsi="Arial" w:cs="Arial"/>
                <w:sz w:val="24"/>
                <w:szCs w:val="24"/>
              </w:rPr>
            </w:pPr>
          </w:p>
          <w:p w14:paraId="0AFBD35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2-14</w:t>
            </w:r>
            <w:r w:rsidRPr="007641F1">
              <w:rPr>
                <w:rFonts w:ascii="Arial" w:hAnsi="Arial" w:cs="Arial"/>
                <w:sz w:val="24"/>
                <w:szCs w:val="24"/>
              </w:rPr>
              <w:tab/>
              <w:t>Luminaires for cold cathode tubular discharge lamps (neon tubes) and similar equipment</w:t>
            </w:r>
          </w:p>
          <w:p w14:paraId="79E8ACD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2-15</w:t>
            </w:r>
            <w:r w:rsidRPr="007641F1">
              <w:rPr>
                <w:rFonts w:ascii="Arial" w:hAnsi="Arial" w:cs="Arial"/>
                <w:sz w:val="24"/>
                <w:szCs w:val="24"/>
              </w:rPr>
              <w:tab/>
              <w:t xml:space="preserve">Not used at present </w:t>
            </w:r>
          </w:p>
          <w:p w14:paraId="6E3C93D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2-16</w:t>
            </w:r>
            <w:r w:rsidRPr="007641F1">
              <w:rPr>
                <w:rFonts w:ascii="Arial" w:hAnsi="Arial" w:cs="Arial"/>
                <w:sz w:val="24"/>
                <w:szCs w:val="24"/>
              </w:rPr>
              <w:tab/>
              <w:t>Not used at present</w:t>
            </w:r>
          </w:p>
          <w:p w14:paraId="24FFAAB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2-17</w:t>
            </w:r>
            <w:r w:rsidRPr="007641F1">
              <w:rPr>
                <w:rFonts w:ascii="Arial" w:hAnsi="Arial" w:cs="Arial"/>
                <w:sz w:val="24"/>
                <w:szCs w:val="24"/>
              </w:rPr>
              <w:tab/>
              <w:t xml:space="preserve">Luminaires for stage lighting, television and film studios (outdoor and indoor) </w:t>
            </w:r>
          </w:p>
          <w:p w14:paraId="7F46119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2-18</w:t>
            </w:r>
            <w:r w:rsidRPr="007641F1">
              <w:rPr>
                <w:rFonts w:ascii="Arial" w:hAnsi="Arial" w:cs="Arial"/>
                <w:sz w:val="24"/>
                <w:szCs w:val="24"/>
              </w:rPr>
              <w:tab/>
              <w:t>Luminaires for swimming-pools and similar applications</w:t>
            </w:r>
          </w:p>
          <w:p w14:paraId="3E1CB9A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2-19</w:t>
            </w:r>
            <w:r w:rsidRPr="007641F1">
              <w:rPr>
                <w:rFonts w:ascii="Arial" w:hAnsi="Arial" w:cs="Arial"/>
                <w:sz w:val="24"/>
                <w:szCs w:val="24"/>
              </w:rPr>
              <w:tab/>
              <w:t xml:space="preserve">Air-handling luminaires (safety requirements) </w:t>
            </w:r>
          </w:p>
          <w:p w14:paraId="6F0AE45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2-20</w:t>
            </w:r>
            <w:r w:rsidRPr="007641F1">
              <w:rPr>
                <w:rFonts w:ascii="Arial" w:hAnsi="Arial" w:cs="Arial"/>
                <w:sz w:val="24"/>
                <w:szCs w:val="24"/>
              </w:rPr>
              <w:tab/>
              <w:t>Lighting chains</w:t>
            </w:r>
          </w:p>
          <w:p w14:paraId="0FE742B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2-21</w:t>
            </w:r>
            <w:r w:rsidRPr="007641F1">
              <w:rPr>
                <w:rFonts w:ascii="Arial" w:hAnsi="Arial" w:cs="Arial"/>
                <w:sz w:val="24"/>
                <w:szCs w:val="24"/>
              </w:rPr>
              <w:tab/>
              <w:t>Rope lights</w:t>
            </w:r>
          </w:p>
          <w:p w14:paraId="35F811D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2-22</w:t>
            </w:r>
            <w:r w:rsidRPr="007641F1">
              <w:rPr>
                <w:rFonts w:ascii="Arial" w:hAnsi="Arial" w:cs="Arial"/>
                <w:sz w:val="24"/>
                <w:szCs w:val="24"/>
              </w:rPr>
              <w:tab/>
              <w:t>Luminaires for emergency lighting</w:t>
            </w:r>
          </w:p>
          <w:p w14:paraId="08D071D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2-23</w:t>
            </w:r>
            <w:r w:rsidRPr="007641F1">
              <w:rPr>
                <w:rFonts w:ascii="Arial" w:hAnsi="Arial" w:cs="Arial"/>
                <w:sz w:val="24"/>
                <w:szCs w:val="24"/>
              </w:rPr>
              <w:tab/>
              <w:t xml:space="preserve">Extra-low-voltage lighting systems for filament lamps </w:t>
            </w:r>
          </w:p>
          <w:p w14:paraId="3FAD1D8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2-24</w:t>
            </w:r>
            <w:r w:rsidRPr="007641F1">
              <w:rPr>
                <w:rFonts w:ascii="Arial" w:hAnsi="Arial" w:cs="Arial"/>
                <w:sz w:val="24"/>
                <w:szCs w:val="24"/>
              </w:rPr>
              <w:tab/>
              <w:t>Luminaires with limited surface temperatures</w:t>
            </w:r>
          </w:p>
          <w:p w14:paraId="6F53842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2-25</w:t>
            </w:r>
            <w:r w:rsidRPr="007641F1">
              <w:rPr>
                <w:rFonts w:ascii="Arial" w:hAnsi="Arial" w:cs="Arial"/>
                <w:sz w:val="24"/>
                <w:szCs w:val="24"/>
              </w:rPr>
              <w:tab/>
              <w:t>Luminaires for use in clinical areas of hospitals and health care buildings</w:t>
            </w:r>
          </w:p>
          <w:p w14:paraId="72010B5A" w14:textId="77777777" w:rsidR="00A832C9" w:rsidRPr="007641F1" w:rsidRDefault="00A832C9" w:rsidP="005267A0">
            <w:pPr>
              <w:spacing w:after="60"/>
              <w:jc w:val="both"/>
              <w:rPr>
                <w:rFonts w:ascii="Arial" w:hAnsi="Arial" w:cs="Arial"/>
                <w:sz w:val="24"/>
                <w:szCs w:val="24"/>
              </w:rPr>
            </w:pPr>
          </w:p>
          <w:p w14:paraId="2D1D7767" w14:textId="77777777" w:rsidR="00A832C9" w:rsidRPr="007641F1" w:rsidRDefault="00A832C9" w:rsidP="005267A0">
            <w:pPr>
              <w:spacing w:after="60"/>
              <w:jc w:val="both"/>
              <w:rPr>
                <w:rFonts w:ascii="Arial" w:hAnsi="Arial" w:cs="Arial"/>
                <w:sz w:val="24"/>
                <w:szCs w:val="24"/>
              </w:rPr>
            </w:pPr>
          </w:p>
          <w:p w14:paraId="5E7A800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4</w:t>
            </w:r>
            <w:r w:rsidRPr="007641F1">
              <w:rPr>
                <w:rFonts w:ascii="Arial" w:hAnsi="Arial" w:cs="Arial"/>
                <w:sz w:val="24"/>
                <w:szCs w:val="24"/>
              </w:rPr>
              <w:tab/>
              <w:t>Withdrawn.</w:t>
            </w:r>
          </w:p>
          <w:p w14:paraId="1C8FB0E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5</w:t>
            </w:r>
            <w:r w:rsidRPr="007641F1">
              <w:rPr>
                <w:rFonts w:ascii="Arial" w:hAnsi="Arial" w:cs="Arial"/>
                <w:sz w:val="24"/>
                <w:szCs w:val="24"/>
              </w:rPr>
              <w:tab/>
              <w:t>Withdrawn.</w:t>
            </w:r>
          </w:p>
          <w:p w14:paraId="4F81F4D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6</w:t>
            </w:r>
            <w:r w:rsidRPr="007641F1">
              <w:rPr>
                <w:rFonts w:ascii="Arial" w:hAnsi="Arial" w:cs="Arial"/>
                <w:sz w:val="24"/>
                <w:szCs w:val="24"/>
              </w:rPr>
              <w:tab/>
              <w:t>Withdrawn.</w:t>
            </w:r>
          </w:p>
          <w:p w14:paraId="4799D58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73A1B9E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0.7</w:t>
            </w:r>
            <w:r w:rsidRPr="007641F1">
              <w:rPr>
                <w:rFonts w:ascii="Arial" w:hAnsi="Arial" w:cs="Arial"/>
                <w:b/>
                <w:bCs/>
                <w:sz w:val="24"/>
                <w:szCs w:val="24"/>
              </w:rPr>
              <w:tab/>
              <w:t>Information for luminaire design in light sources standards</w:t>
            </w:r>
          </w:p>
          <w:p w14:paraId="1E663B59" w14:textId="77777777" w:rsidR="00A832C9" w:rsidRPr="007641F1" w:rsidRDefault="00A832C9" w:rsidP="005267A0">
            <w:pPr>
              <w:spacing w:after="60"/>
              <w:jc w:val="both"/>
              <w:rPr>
                <w:rFonts w:ascii="Arial" w:hAnsi="Arial" w:cs="Arial"/>
                <w:b/>
                <w:bCs/>
                <w:sz w:val="24"/>
                <w:szCs w:val="24"/>
              </w:rPr>
            </w:pPr>
          </w:p>
          <w:p w14:paraId="52FF8A3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0.7.1</w:t>
            </w:r>
            <w:r w:rsidRPr="007641F1">
              <w:rPr>
                <w:rFonts w:ascii="Arial" w:hAnsi="Arial" w:cs="Arial"/>
                <w:sz w:val="24"/>
                <w:szCs w:val="24"/>
              </w:rPr>
              <w:tab/>
              <w:t>In accordance with IEC guidelines, IEC   standards are   divided   into those covering either safety or performance.</w:t>
            </w:r>
          </w:p>
          <w:p w14:paraId="306550DE" w14:textId="77777777" w:rsidR="00A832C9" w:rsidRPr="007641F1" w:rsidRDefault="00A832C9" w:rsidP="005267A0">
            <w:pPr>
              <w:spacing w:after="60"/>
              <w:jc w:val="both"/>
              <w:rPr>
                <w:rFonts w:ascii="Arial" w:hAnsi="Arial" w:cs="Arial"/>
                <w:sz w:val="24"/>
                <w:szCs w:val="24"/>
              </w:rPr>
            </w:pPr>
          </w:p>
          <w:p w14:paraId="39DC310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0.7.2</w:t>
            </w:r>
            <w:r w:rsidRPr="007641F1">
              <w:rPr>
                <w:rFonts w:ascii="Arial" w:hAnsi="Arial" w:cs="Arial"/>
                <w:sz w:val="24"/>
                <w:szCs w:val="24"/>
              </w:rPr>
              <w:tab/>
              <w:t>In light source safety standards, "information for luminaire design" is given for the safe operation of light sources; this shall be regarded as normative when testing luminaires in accordance with this document.</w:t>
            </w:r>
          </w:p>
          <w:p w14:paraId="4F51FEAF" w14:textId="77777777" w:rsidR="00A832C9" w:rsidRPr="007641F1" w:rsidRDefault="00A832C9" w:rsidP="005267A0">
            <w:pPr>
              <w:spacing w:after="60"/>
              <w:jc w:val="both"/>
              <w:rPr>
                <w:rFonts w:ascii="Arial" w:hAnsi="Arial" w:cs="Arial"/>
                <w:sz w:val="24"/>
                <w:szCs w:val="24"/>
              </w:rPr>
            </w:pPr>
          </w:p>
          <w:p w14:paraId="17A4664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0.7.3</w:t>
            </w:r>
            <w:r w:rsidRPr="007641F1">
              <w:rPr>
                <w:rFonts w:ascii="Arial" w:hAnsi="Arial" w:cs="Arial"/>
                <w:sz w:val="24"/>
                <w:szCs w:val="24"/>
              </w:rPr>
              <w:tab/>
              <w:t>In light source performance standards, "information for luminaire design" is   given   for the correct performance of light sources; this shall be regarded as informative when testing luminaires in accordance with this document. Testing of light source performance is not required as part of the type test approval for luminaires.</w:t>
            </w:r>
          </w:p>
          <w:p w14:paraId="18F572F0" w14:textId="77777777" w:rsidR="00A832C9" w:rsidRPr="007641F1" w:rsidRDefault="00A832C9" w:rsidP="005267A0">
            <w:pPr>
              <w:spacing w:after="60"/>
              <w:jc w:val="both"/>
              <w:rPr>
                <w:rFonts w:ascii="Arial" w:hAnsi="Arial" w:cs="Arial"/>
                <w:sz w:val="24"/>
                <w:szCs w:val="24"/>
              </w:rPr>
            </w:pPr>
          </w:p>
          <w:p w14:paraId="1B47284C" w14:textId="77777777" w:rsidR="00A832C9" w:rsidRPr="007641F1" w:rsidRDefault="00A832C9" w:rsidP="005267A0">
            <w:pPr>
              <w:spacing w:after="60"/>
              <w:jc w:val="both"/>
              <w:rPr>
                <w:rFonts w:ascii="Arial" w:hAnsi="Arial" w:cs="Arial"/>
                <w:sz w:val="24"/>
                <w:szCs w:val="24"/>
              </w:rPr>
            </w:pPr>
          </w:p>
          <w:p w14:paraId="13E1AD8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SECTION 1: TERMS AND DEFINITIONS</w:t>
            </w:r>
          </w:p>
          <w:p w14:paraId="53CBA7B4" w14:textId="77777777" w:rsidR="00A832C9" w:rsidRPr="007641F1" w:rsidRDefault="00A832C9" w:rsidP="005267A0">
            <w:pPr>
              <w:spacing w:after="60"/>
              <w:jc w:val="both"/>
              <w:rPr>
                <w:rFonts w:ascii="Arial" w:hAnsi="Arial" w:cs="Arial"/>
                <w:sz w:val="24"/>
                <w:szCs w:val="24"/>
              </w:rPr>
            </w:pPr>
          </w:p>
          <w:p w14:paraId="46ED880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1.1</w:t>
            </w:r>
            <w:r w:rsidRPr="007641F1">
              <w:rPr>
                <w:rFonts w:ascii="Arial" w:hAnsi="Arial" w:cs="Arial"/>
                <w:sz w:val="24"/>
                <w:szCs w:val="24"/>
              </w:rPr>
              <w:tab/>
              <w:t>General</w:t>
            </w:r>
          </w:p>
          <w:p w14:paraId="2188FE2A" w14:textId="77777777" w:rsidR="00A832C9" w:rsidRPr="007641F1" w:rsidRDefault="00A832C9" w:rsidP="005267A0">
            <w:pPr>
              <w:spacing w:after="60"/>
              <w:jc w:val="both"/>
              <w:rPr>
                <w:rFonts w:ascii="Arial" w:hAnsi="Arial" w:cs="Arial"/>
                <w:sz w:val="24"/>
                <w:szCs w:val="24"/>
              </w:rPr>
            </w:pPr>
          </w:p>
          <w:p w14:paraId="1F8B67E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This section gives general definitions applicable to luminaires.</w:t>
            </w:r>
          </w:p>
          <w:p w14:paraId="421CD55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w:t>
            </w:r>
            <w:r w:rsidRPr="007641F1">
              <w:rPr>
                <w:rFonts w:ascii="Arial" w:hAnsi="Arial" w:cs="Arial"/>
                <w:sz w:val="24"/>
                <w:szCs w:val="24"/>
              </w:rPr>
              <w:tab/>
              <w:t>Terms and definitions</w:t>
            </w:r>
          </w:p>
          <w:p w14:paraId="67304F34" w14:textId="77777777" w:rsidR="00A832C9" w:rsidRPr="007641F1" w:rsidRDefault="00A832C9" w:rsidP="005267A0">
            <w:pPr>
              <w:spacing w:after="60"/>
              <w:jc w:val="both"/>
              <w:rPr>
                <w:rFonts w:ascii="Arial" w:hAnsi="Arial" w:cs="Arial"/>
                <w:sz w:val="24"/>
                <w:szCs w:val="24"/>
              </w:rPr>
            </w:pPr>
          </w:p>
          <w:p w14:paraId="435B625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For the purposes of this document, the following terms and definitions apply.</w:t>
            </w:r>
          </w:p>
          <w:p w14:paraId="23D9A03E" w14:textId="77777777" w:rsidR="00A832C9" w:rsidRPr="007641F1" w:rsidRDefault="00A832C9" w:rsidP="005267A0">
            <w:pPr>
              <w:spacing w:after="60"/>
              <w:jc w:val="both"/>
              <w:rPr>
                <w:rFonts w:ascii="Arial" w:hAnsi="Arial" w:cs="Arial"/>
                <w:sz w:val="24"/>
                <w:szCs w:val="24"/>
              </w:rPr>
            </w:pPr>
          </w:p>
          <w:p w14:paraId="6EE53A2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ISO and IEC maintain terminological databases for use in standardization at the following addresses:</w:t>
            </w:r>
          </w:p>
          <w:p w14:paraId="6AF5870B" w14:textId="77777777" w:rsidR="00A832C9" w:rsidRPr="007641F1" w:rsidRDefault="00A832C9" w:rsidP="005267A0">
            <w:pPr>
              <w:spacing w:after="60"/>
              <w:jc w:val="both"/>
              <w:rPr>
                <w:rFonts w:ascii="Arial" w:hAnsi="Arial" w:cs="Arial"/>
                <w:sz w:val="24"/>
                <w:szCs w:val="24"/>
              </w:rPr>
            </w:pPr>
          </w:p>
          <w:p w14:paraId="684AA1E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IEC </w:t>
            </w:r>
            <w:proofErr w:type="spellStart"/>
            <w:r w:rsidRPr="007641F1">
              <w:rPr>
                <w:rFonts w:ascii="Arial" w:hAnsi="Arial" w:cs="Arial"/>
                <w:sz w:val="24"/>
                <w:szCs w:val="24"/>
              </w:rPr>
              <w:t>Electropedia</w:t>
            </w:r>
            <w:proofErr w:type="spellEnd"/>
            <w:r w:rsidRPr="007641F1">
              <w:rPr>
                <w:rFonts w:ascii="Arial" w:hAnsi="Arial" w:cs="Arial"/>
                <w:sz w:val="24"/>
                <w:szCs w:val="24"/>
              </w:rPr>
              <w:t>: available at http://www.electropedia.org/</w:t>
            </w:r>
          </w:p>
          <w:p w14:paraId="12325DA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ISO Online browsing platform: available at http://www.iso.org/obp</w:t>
            </w:r>
          </w:p>
          <w:p w14:paraId="313FD318" w14:textId="77777777" w:rsidR="00A832C9" w:rsidRPr="007641F1" w:rsidRDefault="00A832C9" w:rsidP="005267A0">
            <w:pPr>
              <w:spacing w:after="60"/>
              <w:jc w:val="both"/>
              <w:rPr>
                <w:rFonts w:ascii="Arial" w:hAnsi="Arial" w:cs="Arial"/>
                <w:sz w:val="24"/>
                <w:szCs w:val="24"/>
              </w:rPr>
            </w:pPr>
          </w:p>
          <w:p w14:paraId="78920A1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 xml:space="preserve">NOTE 1     Other </w:t>
            </w:r>
            <w:proofErr w:type="gramStart"/>
            <w:r w:rsidRPr="007641F1">
              <w:rPr>
                <w:rFonts w:ascii="Arial" w:hAnsi="Arial" w:cs="Arial"/>
                <w:sz w:val="24"/>
                <w:szCs w:val="24"/>
              </w:rPr>
              <w:t>definitions</w:t>
            </w:r>
            <w:proofErr w:type="gramEnd"/>
            <w:r w:rsidRPr="007641F1">
              <w:rPr>
                <w:rFonts w:ascii="Arial" w:hAnsi="Arial" w:cs="Arial"/>
                <w:sz w:val="24"/>
                <w:szCs w:val="24"/>
              </w:rPr>
              <w:t xml:space="preserve"> related to lamps can be found in the relevant lamp standards.</w:t>
            </w:r>
          </w:p>
          <w:p w14:paraId="159B2F44" w14:textId="77777777" w:rsidR="00A832C9" w:rsidRPr="007641F1" w:rsidRDefault="00A832C9" w:rsidP="005267A0">
            <w:pPr>
              <w:spacing w:after="60"/>
              <w:jc w:val="both"/>
              <w:rPr>
                <w:rFonts w:ascii="Arial" w:hAnsi="Arial" w:cs="Arial"/>
                <w:sz w:val="24"/>
                <w:szCs w:val="24"/>
              </w:rPr>
            </w:pPr>
          </w:p>
          <w:p w14:paraId="7D70FBAC" w14:textId="5286D3AB"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Where the terms "voltage" and "current" are used, they</w:t>
            </w:r>
            <w:r w:rsidR="0029318A" w:rsidRPr="007641F1">
              <w:rPr>
                <w:rFonts w:ascii="Arial" w:hAnsi="Arial" w:cs="Arial"/>
                <w:sz w:val="24"/>
                <w:szCs w:val="24"/>
              </w:rPr>
              <w:t xml:space="preserve"> </w:t>
            </w:r>
            <w:r w:rsidRPr="007641F1">
              <w:rPr>
                <w:rFonts w:ascii="Arial" w:hAnsi="Arial" w:cs="Arial"/>
                <w:sz w:val="24"/>
                <w:szCs w:val="24"/>
              </w:rPr>
              <w:t>imply the RMS values unless otherwise stated.</w:t>
            </w:r>
          </w:p>
          <w:p w14:paraId="7273E99F" w14:textId="77777777" w:rsidR="00A832C9" w:rsidRPr="007641F1" w:rsidRDefault="00A832C9" w:rsidP="005267A0">
            <w:pPr>
              <w:spacing w:after="60"/>
              <w:jc w:val="both"/>
              <w:rPr>
                <w:rFonts w:ascii="Arial" w:hAnsi="Arial" w:cs="Arial"/>
                <w:sz w:val="24"/>
                <w:szCs w:val="24"/>
              </w:rPr>
            </w:pPr>
          </w:p>
          <w:p w14:paraId="63D6679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1.2.1</w:t>
            </w:r>
            <w:r w:rsidRPr="007641F1">
              <w:rPr>
                <w:rFonts w:ascii="Arial" w:hAnsi="Arial" w:cs="Arial"/>
                <w:sz w:val="24"/>
                <w:szCs w:val="24"/>
                <w:lang w:val="mn-MN"/>
              </w:rPr>
              <w:t xml:space="preserve"> </w:t>
            </w:r>
            <w:r w:rsidRPr="007641F1">
              <w:rPr>
                <w:rFonts w:ascii="Arial" w:hAnsi="Arial" w:cs="Arial"/>
                <w:sz w:val="24"/>
                <w:szCs w:val="24"/>
              </w:rPr>
              <w:t>luminaire</w:t>
            </w:r>
          </w:p>
          <w:p w14:paraId="33508B7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apparatus which distributes, filters or transforms the light transmitted from one or more lamps and which includes all the parts necessary for supporting, fixing and protecting the lamps, but not the lamps themselves, and where necessary, circuit auxiliaries together with the means for connecting them to the supply</w:t>
            </w:r>
          </w:p>
          <w:p w14:paraId="3403CB0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A luminaire with integral non-replaceable lamps is regarded as a luminaire, except that the tests are not applied to the integral lamp or integral </w:t>
            </w:r>
            <w:proofErr w:type="spellStart"/>
            <w:r w:rsidRPr="007641F1">
              <w:rPr>
                <w:rFonts w:ascii="Arial" w:hAnsi="Arial" w:cs="Arial"/>
                <w:sz w:val="24"/>
                <w:szCs w:val="24"/>
              </w:rPr>
              <w:t>self ballasted</w:t>
            </w:r>
            <w:proofErr w:type="spellEnd"/>
            <w:r w:rsidRPr="007641F1">
              <w:rPr>
                <w:rFonts w:ascii="Arial" w:hAnsi="Arial" w:cs="Arial"/>
                <w:sz w:val="24"/>
                <w:szCs w:val="24"/>
              </w:rPr>
              <w:t xml:space="preserve"> lamp.</w:t>
            </w:r>
          </w:p>
          <w:p w14:paraId="10914B47" w14:textId="77777777" w:rsidR="00A832C9" w:rsidRPr="007641F1" w:rsidRDefault="00A832C9" w:rsidP="005267A0">
            <w:pPr>
              <w:spacing w:after="60"/>
              <w:jc w:val="both"/>
              <w:rPr>
                <w:rFonts w:ascii="Arial" w:hAnsi="Arial" w:cs="Arial"/>
                <w:sz w:val="24"/>
                <w:szCs w:val="24"/>
              </w:rPr>
            </w:pPr>
          </w:p>
          <w:p w14:paraId="310193F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1.2.2</w:t>
            </w:r>
          </w:p>
          <w:p w14:paraId="24958AC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main part of luminaire</w:t>
            </w:r>
          </w:p>
          <w:p w14:paraId="17F8A77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that is fixed to the mounting surface or is directly suspended from it or standing on it</w:t>
            </w:r>
          </w:p>
          <w:p w14:paraId="393C5CAA" w14:textId="77777777" w:rsidR="00A832C9" w:rsidRPr="007641F1" w:rsidRDefault="00A832C9" w:rsidP="005267A0">
            <w:pPr>
              <w:spacing w:after="60"/>
              <w:jc w:val="both"/>
              <w:rPr>
                <w:rFonts w:ascii="Arial" w:hAnsi="Arial" w:cs="Arial"/>
                <w:sz w:val="24"/>
                <w:szCs w:val="24"/>
              </w:rPr>
            </w:pPr>
          </w:p>
          <w:p w14:paraId="5BBBAB9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It may or may not carry the lamps,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auxiliary gear.</w:t>
            </w:r>
          </w:p>
          <w:p w14:paraId="49B2A4C9" w14:textId="77777777" w:rsidR="00A832C9" w:rsidRPr="007641F1" w:rsidRDefault="00A832C9" w:rsidP="005267A0">
            <w:pPr>
              <w:spacing w:after="60"/>
              <w:jc w:val="both"/>
              <w:rPr>
                <w:rFonts w:ascii="Arial" w:hAnsi="Arial" w:cs="Arial"/>
                <w:sz w:val="24"/>
                <w:szCs w:val="24"/>
              </w:rPr>
            </w:pPr>
          </w:p>
          <w:p w14:paraId="6568803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2 to entry: In luminaires for tungsten filament lamps, the part carrying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is normally the main part.</w:t>
            </w:r>
          </w:p>
          <w:p w14:paraId="750ADB72" w14:textId="77777777" w:rsidR="00A832C9" w:rsidRPr="007641F1" w:rsidRDefault="00A832C9" w:rsidP="005267A0">
            <w:pPr>
              <w:spacing w:after="60"/>
              <w:jc w:val="both"/>
              <w:rPr>
                <w:rFonts w:ascii="Arial" w:hAnsi="Arial" w:cs="Arial"/>
                <w:sz w:val="24"/>
                <w:szCs w:val="24"/>
              </w:rPr>
            </w:pPr>
          </w:p>
          <w:p w14:paraId="3C91AA1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1.2.3</w:t>
            </w:r>
          </w:p>
          <w:p w14:paraId="3B36E9A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ordinary luminaire</w:t>
            </w:r>
          </w:p>
          <w:p w14:paraId="44ADA4F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providing protection against accidental contact with live parts but without any other special protection against dust, solid objects or moisture</w:t>
            </w:r>
          </w:p>
          <w:p w14:paraId="549DC17D" w14:textId="77777777" w:rsidR="00A832C9" w:rsidRPr="007641F1" w:rsidRDefault="00A832C9" w:rsidP="005267A0">
            <w:pPr>
              <w:spacing w:after="60"/>
              <w:jc w:val="both"/>
              <w:rPr>
                <w:rFonts w:ascii="Arial" w:hAnsi="Arial" w:cs="Arial"/>
                <w:sz w:val="24"/>
                <w:szCs w:val="24"/>
              </w:rPr>
            </w:pPr>
          </w:p>
          <w:p w14:paraId="4314AFA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1.2.4</w:t>
            </w:r>
          </w:p>
          <w:p w14:paraId="0BA2777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general purpose luminaire</w:t>
            </w:r>
          </w:p>
          <w:p w14:paraId="72CD46F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which is not designed for a special purpose</w:t>
            </w:r>
          </w:p>
          <w:p w14:paraId="4827BFC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Examples of </w:t>
            </w:r>
            <w:proofErr w:type="gramStart"/>
            <w:r w:rsidRPr="007641F1">
              <w:rPr>
                <w:rFonts w:ascii="Arial" w:hAnsi="Arial" w:cs="Arial"/>
                <w:sz w:val="24"/>
                <w:szCs w:val="24"/>
              </w:rPr>
              <w:t>general   purpose</w:t>
            </w:r>
            <w:proofErr w:type="gramEnd"/>
            <w:r w:rsidRPr="007641F1">
              <w:rPr>
                <w:rFonts w:ascii="Arial" w:hAnsi="Arial" w:cs="Arial"/>
                <w:sz w:val="24"/>
                <w:szCs w:val="24"/>
              </w:rPr>
              <w:t xml:space="preserve"> luminaires include pendants, some spotlights and certain fixed luminaires for surface or recessed mounting. Examples of special purpose luminaires are those for   rough   usage, photo and film applications and swimming-pools.</w:t>
            </w:r>
          </w:p>
          <w:p w14:paraId="37F4231C" w14:textId="77777777" w:rsidR="00A832C9" w:rsidRPr="007641F1" w:rsidRDefault="00A832C9" w:rsidP="005267A0">
            <w:pPr>
              <w:spacing w:after="60"/>
              <w:jc w:val="both"/>
              <w:rPr>
                <w:rFonts w:ascii="Arial" w:hAnsi="Arial" w:cs="Arial"/>
                <w:sz w:val="24"/>
                <w:szCs w:val="24"/>
              </w:rPr>
            </w:pPr>
          </w:p>
          <w:p w14:paraId="2BF3B46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1.2.5</w:t>
            </w:r>
          </w:p>
          <w:p w14:paraId="3F5C94F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adjustable luminaire</w:t>
            </w:r>
          </w:p>
          <w:p w14:paraId="5DCC388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the main part of which can be turned or moved by means of joints, raising and lowering devices, telescopic tubes or similar devices</w:t>
            </w:r>
          </w:p>
          <w:p w14:paraId="7EA24B1E" w14:textId="77777777" w:rsidR="00A832C9" w:rsidRPr="007641F1" w:rsidRDefault="00A832C9" w:rsidP="005267A0">
            <w:pPr>
              <w:spacing w:after="60"/>
              <w:jc w:val="both"/>
              <w:rPr>
                <w:rFonts w:ascii="Arial" w:hAnsi="Arial" w:cs="Arial"/>
                <w:sz w:val="24"/>
                <w:szCs w:val="24"/>
              </w:rPr>
            </w:pPr>
          </w:p>
          <w:p w14:paraId="3328AC3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An adjustable luminaire may be fixed or portable.</w:t>
            </w:r>
          </w:p>
          <w:p w14:paraId="3A62BC0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78D4256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1.2.6</w:t>
            </w:r>
          </w:p>
          <w:p w14:paraId="7DAC61A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basic luminaire</w:t>
            </w:r>
          </w:p>
          <w:p w14:paraId="592AE6C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smallest number of assembled parts that can satisfy the requirements of any of the parts of IEC 60598-2</w:t>
            </w:r>
          </w:p>
          <w:p w14:paraId="5DE57461" w14:textId="77777777" w:rsidR="00A832C9" w:rsidRPr="007641F1" w:rsidRDefault="00A832C9" w:rsidP="005267A0">
            <w:pPr>
              <w:spacing w:after="60"/>
              <w:jc w:val="both"/>
              <w:rPr>
                <w:rFonts w:ascii="Arial" w:hAnsi="Arial" w:cs="Arial"/>
                <w:sz w:val="24"/>
                <w:szCs w:val="24"/>
              </w:rPr>
            </w:pPr>
          </w:p>
          <w:p w14:paraId="46AE9DA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1.2.7</w:t>
            </w:r>
          </w:p>
          <w:p w14:paraId="33E2150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combination luminaire</w:t>
            </w:r>
          </w:p>
          <w:p w14:paraId="034CE0A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consisting of a basic luminaire in combination with one or more parts which may be replaced by other parts, or used in a different combination with other parts and changed either by hand or with the use of tools</w:t>
            </w:r>
          </w:p>
          <w:p w14:paraId="3753CC0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w:t>
            </w:r>
          </w:p>
          <w:p w14:paraId="24C6DC1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fixed luminaire</w:t>
            </w:r>
          </w:p>
          <w:p w14:paraId="7BF6745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which cannot easily be moved from one place to another, either because the fixing is such that the luminaire can only be removed with the aid of a tool, or because it is intended for use out of arms reach</w:t>
            </w:r>
          </w:p>
          <w:p w14:paraId="38DADFF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In general, fixed luminaires are designed for permanent connection to the supply, but connection may also be made by means of a plug or similar device.</w:t>
            </w:r>
          </w:p>
          <w:p w14:paraId="3FCFBC69" w14:textId="77777777" w:rsidR="00A832C9" w:rsidRPr="007641F1" w:rsidRDefault="00A832C9" w:rsidP="005267A0">
            <w:pPr>
              <w:spacing w:after="60"/>
              <w:jc w:val="both"/>
              <w:rPr>
                <w:rFonts w:ascii="Arial" w:hAnsi="Arial" w:cs="Arial"/>
                <w:sz w:val="24"/>
                <w:szCs w:val="24"/>
              </w:rPr>
            </w:pPr>
          </w:p>
          <w:p w14:paraId="1F7BD74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w:t>
            </w:r>
          </w:p>
          <w:p w14:paraId="6CFE44B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portable luminaire</w:t>
            </w:r>
          </w:p>
          <w:p w14:paraId="719EE15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which, in normal use, can be moved from one place to another while connected to the supply</w:t>
            </w:r>
          </w:p>
          <w:p w14:paraId="7738B8AC" w14:textId="77777777" w:rsidR="00A832C9" w:rsidRPr="007641F1" w:rsidRDefault="00A832C9" w:rsidP="005267A0">
            <w:pPr>
              <w:spacing w:after="60"/>
              <w:jc w:val="both"/>
              <w:rPr>
                <w:rFonts w:ascii="Arial" w:hAnsi="Arial" w:cs="Arial"/>
                <w:sz w:val="24"/>
                <w:szCs w:val="24"/>
              </w:rPr>
            </w:pPr>
          </w:p>
          <w:p w14:paraId="5611A37B" w14:textId="77777777" w:rsidR="00A832C9" w:rsidRPr="007641F1" w:rsidRDefault="00A832C9" w:rsidP="005267A0">
            <w:pPr>
              <w:spacing w:after="60"/>
              <w:jc w:val="both"/>
              <w:rPr>
                <w:rFonts w:ascii="Arial" w:hAnsi="Arial" w:cs="Arial"/>
                <w:sz w:val="24"/>
                <w:szCs w:val="24"/>
              </w:rPr>
            </w:pPr>
          </w:p>
          <w:p w14:paraId="7DB98F6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Luminaires for wall mounting provided with a supply cord for connection to a plug and luminaires which may be fixed to their support by means of a wing screw, a clip or a hook so that they can easily be removed from their support by hand, are considered to be portable luminaires.</w:t>
            </w:r>
          </w:p>
          <w:p w14:paraId="52BF6DEF" w14:textId="77777777" w:rsidR="00A832C9" w:rsidRPr="007641F1" w:rsidRDefault="00A832C9" w:rsidP="005267A0">
            <w:pPr>
              <w:spacing w:after="60"/>
              <w:jc w:val="both"/>
              <w:rPr>
                <w:rFonts w:ascii="Arial" w:hAnsi="Arial" w:cs="Arial"/>
                <w:sz w:val="24"/>
                <w:szCs w:val="24"/>
              </w:rPr>
            </w:pPr>
          </w:p>
          <w:p w14:paraId="14E94C0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lastRenderedPageBreak/>
              <w:t>1.2.10</w:t>
            </w:r>
          </w:p>
          <w:p w14:paraId="551793F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recessed luminaire</w:t>
            </w:r>
          </w:p>
          <w:p w14:paraId="2A1974A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intended by the manufacturer to be fully or partly recessed into a mounting surface</w:t>
            </w:r>
          </w:p>
          <w:p w14:paraId="2D9C2BD1" w14:textId="77777777" w:rsidR="00A832C9" w:rsidRPr="007641F1" w:rsidRDefault="00A832C9" w:rsidP="005267A0">
            <w:pPr>
              <w:spacing w:after="60"/>
              <w:jc w:val="both"/>
              <w:rPr>
                <w:rFonts w:ascii="Arial" w:hAnsi="Arial" w:cs="Arial"/>
                <w:sz w:val="24"/>
                <w:szCs w:val="24"/>
              </w:rPr>
            </w:pPr>
          </w:p>
          <w:p w14:paraId="35FAD52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term applies both to luminaires for operation in enclosed cavities   and to luminaires for mounting through a surface such as a suspended ceiling.</w:t>
            </w:r>
          </w:p>
          <w:p w14:paraId="2A944BB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1.2.11</w:t>
            </w:r>
          </w:p>
          <w:p w14:paraId="1628C40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rated voltage</w:t>
            </w:r>
          </w:p>
          <w:p w14:paraId="34F43A1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supply voltage or voltages assigned to the luminaire by the manufacturer</w:t>
            </w:r>
          </w:p>
          <w:p w14:paraId="18669659" w14:textId="77777777" w:rsidR="00A832C9" w:rsidRPr="007641F1" w:rsidRDefault="00A832C9" w:rsidP="005267A0">
            <w:pPr>
              <w:spacing w:after="60"/>
              <w:jc w:val="both"/>
              <w:rPr>
                <w:rFonts w:ascii="Arial" w:hAnsi="Arial" w:cs="Arial"/>
                <w:sz w:val="24"/>
                <w:szCs w:val="24"/>
              </w:rPr>
            </w:pPr>
          </w:p>
          <w:p w14:paraId="32A29B1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1.2.11.1</w:t>
            </w:r>
          </w:p>
          <w:p w14:paraId="2323A0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rated constant input voltage</w:t>
            </w:r>
          </w:p>
          <w:p w14:paraId="28D64F4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input voltage or voltages assigned by the manufacturer for luminaires not equipped with </w:t>
            </w:r>
            <w:proofErr w:type="spellStart"/>
            <w:r w:rsidRPr="007641F1">
              <w:rPr>
                <w:rFonts w:ascii="Arial" w:hAnsi="Arial" w:cs="Arial"/>
                <w:sz w:val="24"/>
                <w:szCs w:val="24"/>
              </w:rPr>
              <w:t>controlgear</w:t>
            </w:r>
            <w:proofErr w:type="spellEnd"/>
          </w:p>
          <w:p w14:paraId="40AD1EC1" w14:textId="77777777" w:rsidR="00A832C9" w:rsidRPr="007641F1" w:rsidRDefault="00A832C9" w:rsidP="005267A0">
            <w:pPr>
              <w:spacing w:after="60"/>
              <w:jc w:val="both"/>
              <w:rPr>
                <w:rFonts w:ascii="Arial" w:hAnsi="Arial" w:cs="Arial"/>
                <w:sz w:val="24"/>
                <w:szCs w:val="24"/>
              </w:rPr>
            </w:pPr>
          </w:p>
          <w:p w14:paraId="4C81AD8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The rated constant input voltage of the luminaire corresponds to the rated output voltage of the constant voltage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25EADE99" w14:textId="77777777" w:rsidR="00A832C9" w:rsidRPr="007641F1" w:rsidRDefault="00A832C9" w:rsidP="005267A0">
            <w:pPr>
              <w:spacing w:after="60"/>
              <w:jc w:val="both"/>
              <w:rPr>
                <w:rFonts w:ascii="Arial" w:hAnsi="Arial" w:cs="Arial"/>
                <w:sz w:val="24"/>
                <w:szCs w:val="24"/>
              </w:rPr>
            </w:pPr>
          </w:p>
          <w:p w14:paraId="126ACBA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1.2.12</w:t>
            </w:r>
          </w:p>
          <w:p w14:paraId="261287A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supply current</w:t>
            </w:r>
          </w:p>
          <w:p w14:paraId="2FEAD2E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current at the supply terminals when the luminaire has stabilized in normal use at the rated voltage and frequency</w:t>
            </w:r>
          </w:p>
          <w:p w14:paraId="5EAAD651" w14:textId="77777777" w:rsidR="00A832C9" w:rsidRPr="007641F1" w:rsidRDefault="00A832C9" w:rsidP="005267A0">
            <w:pPr>
              <w:spacing w:after="60"/>
              <w:jc w:val="both"/>
              <w:rPr>
                <w:rFonts w:ascii="Arial" w:hAnsi="Arial" w:cs="Arial"/>
                <w:sz w:val="24"/>
                <w:szCs w:val="24"/>
              </w:rPr>
            </w:pPr>
          </w:p>
          <w:p w14:paraId="5AECC3C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1.2.12.1</w:t>
            </w:r>
          </w:p>
          <w:p w14:paraId="4820A2A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rated constant input current</w:t>
            </w:r>
          </w:p>
          <w:p w14:paraId="270BF0C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input current or currents assigned by the manufacturer for luminaires not equipped with </w:t>
            </w:r>
            <w:proofErr w:type="spellStart"/>
            <w:r w:rsidRPr="007641F1">
              <w:rPr>
                <w:rFonts w:ascii="Arial" w:hAnsi="Arial" w:cs="Arial"/>
                <w:sz w:val="24"/>
                <w:szCs w:val="24"/>
              </w:rPr>
              <w:t>controlgear</w:t>
            </w:r>
            <w:proofErr w:type="spellEnd"/>
          </w:p>
          <w:p w14:paraId="1021BB0C" w14:textId="77777777" w:rsidR="00A832C9" w:rsidRPr="007641F1" w:rsidRDefault="00A832C9" w:rsidP="005267A0">
            <w:pPr>
              <w:spacing w:after="60"/>
              <w:jc w:val="both"/>
              <w:rPr>
                <w:rFonts w:ascii="Arial" w:hAnsi="Arial" w:cs="Arial"/>
                <w:sz w:val="24"/>
                <w:szCs w:val="24"/>
              </w:rPr>
            </w:pPr>
          </w:p>
          <w:p w14:paraId="7911754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The rated constant input current of the luminaire corresponds to the rated output current for constant current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2DCD0E4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2EAA237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1.2.13</w:t>
            </w:r>
          </w:p>
          <w:p w14:paraId="5020873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rated wattage</w:t>
            </w:r>
          </w:p>
          <w:p w14:paraId="0AF03F2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number and rated wattage of the lamps for which the luminaire is designed</w:t>
            </w:r>
          </w:p>
          <w:p w14:paraId="3DB33314" w14:textId="77777777" w:rsidR="00A832C9" w:rsidRPr="007641F1" w:rsidRDefault="00A832C9" w:rsidP="005267A0">
            <w:pPr>
              <w:spacing w:after="60"/>
              <w:jc w:val="both"/>
              <w:rPr>
                <w:rFonts w:ascii="Arial" w:hAnsi="Arial" w:cs="Arial"/>
                <w:sz w:val="24"/>
                <w:szCs w:val="24"/>
              </w:rPr>
            </w:pPr>
          </w:p>
          <w:p w14:paraId="1EBB486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1.2.14</w:t>
            </w:r>
          </w:p>
          <w:p w14:paraId="11D6665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supply cord</w:t>
            </w:r>
          </w:p>
          <w:p w14:paraId="69213B9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external flexible cable or cord, for supply purposes, that is fixed to the luminaire</w:t>
            </w:r>
          </w:p>
          <w:p w14:paraId="3AF9340E" w14:textId="77777777" w:rsidR="00A832C9" w:rsidRPr="007641F1" w:rsidRDefault="00A832C9" w:rsidP="005267A0">
            <w:pPr>
              <w:spacing w:after="60"/>
              <w:jc w:val="both"/>
              <w:rPr>
                <w:rFonts w:ascii="Arial" w:hAnsi="Arial" w:cs="Arial"/>
                <w:sz w:val="24"/>
                <w:szCs w:val="24"/>
              </w:rPr>
            </w:pPr>
          </w:p>
          <w:p w14:paraId="054EC92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Luminaires may be provided with the supply cord or designed for attachment of a supply cord </w:t>
            </w:r>
            <w:proofErr w:type="gramStart"/>
            <w:r w:rsidRPr="007641F1">
              <w:rPr>
                <w:rFonts w:ascii="Arial" w:hAnsi="Arial" w:cs="Arial"/>
                <w:sz w:val="24"/>
                <w:szCs w:val="24"/>
              </w:rPr>
              <w:t>e.g.</w:t>
            </w:r>
            <w:proofErr w:type="gramEnd"/>
            <w:r w:rsidRPr="007641F1">
              <w:rPr>
                <w:rFonts w:ascii="Arial" w:hAnsi="Arial" w:cs="Arial"/>
                <w:sz w:val="24"/>
                <w:szCs w:val="24"/>
              </w:rPr>
              <w:t xml:space="preserve"> type X or Y attachment.</w:t>
            </w:r>
          </w:p>
          <w:p w14:paraId="3A872B91" w14:textId="77777777" w:rsidR="00A832C9" w:rsidRPr="007641F1" w:rsidRDefault="00A832C9" w:rsidP="005267A0">
            <w:pPr>
              <w:spacing w:after="60"/>
              <w:jc w:val="both"/>
              <w:rPr>
                <w:rFonts w:ascii="Arial" w:hAnsi="Arial" w:cs="Arial"/>
                <w:sz w:val="24"/>
                <w:szCs w:val="24"/>
              </w:rPr>
            </w:pPr>
          </w:p>
          <w:p w14:paraId="6E9F2A1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It is the intention to amend each Part 2 of IEC 60598 to align with this modification; however, this will be done when each Part 2 is amended for other reasons. In the meantime, therefore, wherever a Part 2 makes reference to a "non-detachable flexible cable or cord" read "supply cord".</w:t>
            </w:r>
          </w:p>
          <w:p w14:paraId="76B0554A" w14:textId="77777777" w:rsidR="00A832C9" w:rsidRPr="007641F1" w:rsidRDefault="00A832C9" w:rsidP="005267A0">
            <w:pPr>
              <w:spacing w:after="60"/>
              <w:jc w:val="both"/>
              <w:rPr>
                <w:rFonts w:ascii="Arial" w:hAnsi="Arial" w:cs="Arial"/>
                <w:sz w:val="24"/>
                <w:szCs w:val="24"/>
              </w:rPr>
            </w:pPr>
          </w:p>
          <w:p w14:paraId="65C4E3B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1.2.15</w:t>
            </w:r>
          </w:p>
          <w:p w14:paraId="4D6058E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live part</w:t>
            </w:r>
          </w:p>
          <w:p w14:paraId="043FF1C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conductive part which may cause an electric shock in normal use</w:t>
            </w:r>
          </w:p>
          <w:p w14:paraId="242A76C5" w14:textId="77777777" w:rsidR="00A832C9" w:rsidRPr="007641F1" w:rsidRDefault="00A832C9" w:rsidP="005267A0">
            <w:pPr>
              <w:spacing w:after="60"/>
              <w:jc w:val="both"/>
              <w:rPr>
                <w:rFonts w:ascii="Arial" w:hAnsi="Arial" w:cs="Arial"/>
                <w:sz w:val="24"/>
                <w:szCs w:val="24"/>
              </w:rPr>
            </w:pPr>
          </w:p>
          <w:p w14:paraId="0C1B2E8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test to determine whether or not a conductive part is a live part which may cause an electric shock is given in Annex A.</w:t>
            </w:r>
          </w:p>
          <w:p w14:paraId="09D38A31" w14:textId="77777777" w:rsidR="00A832C9" w:rsidRPr="007641F1" w:rsidRDefault="00A832C9" w:rsidP="005267A0">
            <w:pPr>
              <w:spacing w:after="60"/>
              <w:jc w:val="both"/>
              <w:rPr>
                <w:rFonts w:ascii="Arial" w:hAnsi="Arial" w:cs="Arial"/>
                <w:sz w:val="24"/>
                <w:szCs w:val="24"/>
              </w:rPr>
            </w:pPr>
          </w:p>
          <w:p w14:paraId="13693B4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neutral conductor is, however, regarded as a live part.</w:t>
            </w:r>
          </w:p>
          <w:p w14:paraId="47145648" w14:textId="77777777" w:rsidR="00A832C9" w:rsidRPr="007641F1" w:rsidRDefault="00A832C9" w:rsidP="005267A0">
            <w:pPr>
              <w:spacing w:after="60"/>
              <w:jc w:val="both"/>
              <w:rPr>
                <w:rFonts w:ascii="Arial" w:hAnsi="Arial" w:cs="Arial"/>
                <w:sz w:val="24"/>
                <w:szCs w:val="24"/>
              </w:rPr>
            </w:pPr>
          </w:p>
          <w:p w14:paraId="723EDE2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1.2.16</w:t>
            </w:r>
          </w:p>
          <w:p w14:paraId="70DE2BE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basic insulation</w:t>
            </w:r>
          </w:p>
          <w:p w14:paraId="164728B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insulation applied to live parts to provide basic protection </w:t>
            </w:r>
            <w:proofErr w:type="gramStart"/>
            <w:r w:rsidRPr="007641F1">
              <w:rPr>
                <w:rFonts w:ascii="Arial" w:hAnsi="Arial" w:cs="Arial"/>
                <w:sz w:val="24"/>
                <w:szCs w:val="24"/>
              </w:rPr>
              <w:t>against  electric</w:t>
            </w:r>
            <w:proofErr w:type="gramEnd"/>
            <w:r w:rsidRPr="007641F1">
              <w:rPr>
                <w:rFonts w:ascii="Arial" w:hAnsi="Arial" w:cs="Arial"/>
                <w:sz w:val="24"/>
                <w:szCs w:val="24"/>
              </w:rPr>
              <w:t xml:space="preserve"> shock</w:t>
            </w:r>
          </w:p>
          <w:p w14:paraId="42F2C32F" w14:textId="77777777" w:rsidR="00A832C9" w:rsidRPr="007641F1" w:rsidRDefault="00A832C9" w:rsidP="005267A0">
            <w:pPr>
              <w:spacing w:after="60"/>
              <w:jc w:val="both"/>
              <w:rPr>
                <w:rFonts w:ascii="Arial" w:hAnsi="Arial" w:cs="Arial"/>
                <w:sz w:val="24"/>
                <w:szCs w:val="24"/>
              </w:rPr>
            </w:pPr>
          </w:p>
          <w:p w14:paraId="7636CAD2" w14:textId="77777777" w:rsidR="00A832C9" w:rsidRPr="007641F1" w:rsidRDefault="00A832C9" w:rsidP="005267A0">
            <w:pPr>
              <w:spacing w:after="60"/>
              <w:jc w:val="both"/>
              <w:rPr>
                <w:rFonts w:ascii="Arial" w:hAnsi="Arial" w:cs="Arial"/>
                <w:sz w:val="24"/>
                <w:szCs w:val="24"/>
              </w:rPr>
            </w:pPr>
          </w:p>
          <w:p w14:paraId="2F0FD7F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Basic insulation does not necessarily include insulation used exclusively for functional purposes.</w:t>
            </w:r>
          </w:p>
          <w:p w14:paraId="0DDC29EC" w14:textId="77777777" w:rsidR="00A832C9" w:rsidRPr="007641F1" w:rsidRDefault="00A832C9" w:rsidP="005267A0">
            <w:pPr>
              <w:spacing w:after="60"/>
              <w:jc w:val="both"/>
              <w:rPr>
                <w:rFonts w:ascii="Arial" w:hAnsi="Arial" w:cs="Arial"/>
                <w:sz w:val="24"/>
                <w:szCs w:val="24"/>
              </w:rPr>
            </w:pPr>
          </w:p>
          <w:p w14:paraId="5240EF6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1.2.17</w:t>
            </w:r>
          </w:p>
          <w:p w14:paraId="202CB30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supplementary insulation</w:t>
            </w:r>
          </w:p>
          <w:p w14:paraId="6DDE173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independent insulation applied in addition to basic insulation in order to provide protection against electric shock in the event of a failure of basic insulation</w:t>
            </w:r>
          </w:p>
          <w:p w14:paraId="01007C4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1.2.18</w:t>
            </w:r>
          </w:p>
          <w:p w14:paraId="0AACA47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double insulation</w:t>
            </w:r>
          </w:p>
          <w:p w14:paraId="1C2DEF3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insulation comprising both basic insulation and supplementary insulation</w:t>
            </w:r>
          </w:p>
          <w:p w14:paraId="293F576E" w14:textId="77777777" w:rsidR="00A832C9" w:rsidRPr="007641F1" w:rsidRDefault="00A832C9" w:rsidP="005267A0">
            <w:pPr>
              <w:spacing w:after="60"/>
              <w:jc w:val="both"/>
              <w:rPr>
                <w:rFonts w:ascii="Arial" w:hAnsi="Arial" w:cs="Arial"/>
                <w:sz w:val="24"/>
                <w:szCs w:val="24"/>
              </w:rPr>
            </w:pPr>
          </w:p>
          <w:p w14:paraId="7E09E08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1.2.19</w:t>
            </w:r>
          </w:p>
          <w:p w14:paraId="5BF6864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reinforced insulation</w:t>
            </w:r>
          </w:p>
          <w:p w14:paraId="1B89FFB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single insulation system applied to live parts, which provides a degree of protection against electric shock equivalent to double insulation</w:t>
            </w:r>
          </w:p>
          <w:p w14:paraId="18244350" w14:textId="77777777" w:rsidR="00A832C9" w:rsidRPr="007641F1" w:rsidRDefault="00A832C9" w:rsidP="005267A0">
            <w:pPr>
              <w:spacing w:after="60"/>
              <w:jc w:val="both"/>
              <w:rPr>
                <w:rFonts w:ascii="Arial" w:hAnsi="Arial" w:cs="Arial"/>
                <w:sz w:val="24"/>
                <w:szCs w:val="24"/>
              </w:rPr>
            </w:pPr>
          </w:p>
          <w:p w14:paraId="105270D9" w14:textId="77777777" w:rsidR="007E51F0" w:rsidRPr="007641F1" w:rsidRDefault="007E51F0" w:rsidP="005267A0">
            <w:pPr>
              <w:spacing w:after="60"/>
              <w:jc w:val="both"/>
              <w:rPr>
                <w:rFonts w:ascii="Arial" w:hAnsi="Arial" w:cs="Arial"/>
                <w:sz w:val="24"/>
                <w:szCs w:val="24"/>
              </w:rPr>
            </w:pPr>
          </w:p>
          <w:p w14:paraId="42370524" w14:textId="03AFF4E4"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term "insulation system" does not imply that the insulation needs to be one homogeneous piece. It may comprise several layers which cannot be tested singly as supplementary or basic insulation.</w:t>
            </w:r>
          </w:p>
          <w:p w14:paraId="53CD0EF1" w14:textId="77777777" w:rsidR="00A832C9" w:rsidRPr="007641F1" w:rsidRDefault="00A832C9" w:rsidP="005267A0">
            <w:pPr>
              <w:spacing w:after="60"/>
              <w:jc w:val="both"/>
              <w:rPr>
                <w:rFonts w:ascii="Arial" w:hAnsi="Arial" w:cs="Arial"/>
                <w:sz w:val="24"/>
                <w:szCs w:val="24"/>
              </w:rPr>
            </w:pPr>
          </w:p>
          <w:p w14:paraId="7CC31DB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1.2.20</w:t>
            </w:r>
          </w:p>
          <w:p w14:paraId="64582AC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protective impedance device</w:t>
            </w:r>
          </w:p>
          <w:p w14:paraId="256F10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component or assembly of components used to bridge double or reinforced insulation and the impedance and construction of which are such as to ensure that steady state touch current and charge are limited to a non-hazardous level</w:t>
            </w:r>
          </w:p>
          <w:p w14:paraId="30DAEAC2" w14:textId="77777777" w:rsidR="00A832C9" w:rsidRPr="007641F1" w:rsidRDefault="00A832C9" w:rsidP="005267A0">
            <w:pPr>
              <w:spacing w:after="60"/>
              <w:jc w:val="both"/>
              <w:rPr>
                <w:rFonts w:ascii="Arial" w:hAnsi="Arial" w:cs="Arial"/>
                <w:sz w:val="24"/>
                <w:szCs w:val="24"/>
              </w:rPr>
            </w:pPr>
          </w:p>
          <w:p w14:paraId="596CDFC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1.2.21</w:t>
            </w:r>
          </w:p>
          <w:p w14:paraId="40D1C43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(Void)</w:t>
            </w:r>
          </w:p>
          <w:p w14:paraId="686B63D8" w14:textId="55C8FE1C" w:rsidR="00A832C9" w:rsidRPr="007641F1" w:rsidRDefault="00A832C9" w:rsidP="005267A0">
            <w:pPr>
              <w:spacing w:after="60"/>
              <w:jc w:val="both"/>
              <w:rPr>
                <w:rFonts w:ascii="Arial" w:hAnsi="Arial" w:cs="Arial"/>
                <w:b/>
                <w:bCs/>
                <w:sz w:val="24"/>
                <w:szCs w:val="24"/>
              </w:rPr>
            </w:pPr>
            <w:r w:rsidRPr="007641F1">
              <w:rPr>
                <w:rFonts w:ascii="Arial" w:hAnsi="Arial" w:cs="Arial"/>
                <w:sz w:val="24"/>
                <w:szCs w:val="24"/>
              </w:rPr>
              <w:t xml:space="preserve"> </w:t>
            </w:r>
            <w:r w:rsidRPr="007641F1">
              <w:rPr>
                <w:rFonts w:ascii="Arial" w:hAnsi="Arial" w:cs="Arial"/>
                <w:b/>
                <w:bCs/>
                <w:sz w:val="24"/>
                <w:szCs w:val="24"/>
              </w:rPr>
              <w:t>1.2.22</w:t>
            </w:r>
          </w:p>
          <w:p w14:paraId="7AE2403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class I luminaire</w:t>
            </w:r>
          </w:p>
          <w:p w14:paraId="54C75E2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in which protection against electric shock does not rely on basic insulation only, but which includes an additional safety precaution in such a way that means are provided for the connection of accessible conductive parts to the protective (earthing) conductor in the fixed wiring of the installation in such a way that accessible conductive parts cannot become live in the event of a failure of the basic insulation</w:t>
            </w:r>
          </w:p>
          <w:p w14:paraId="7F738030" w14:textId="77777777" w:rsidR="00A832C9" w:rsidRPr="007641F1" w:rsidRDefault="00A832C9" w:rsidP="005267A0">
            <w:pPr>
              <w:spacing w:after="60"/>
              <w:jc w:val="both"/>
              <w:rPr>
                <w:rFonts w:ascii="Arial" w:hAnsi="Arial" w:cs="Arial"/>
                <w:sz w:val="24"/>
                <w:szCs w:val="24"/>
              </w:rPr>
            </w:pPr>
          </w:p>
          <w:p w14:paraId="0D09ADF9" w14:textId="77777777" w:rsidR="00A832C9" w:rsidRPr="007641F1" w:rsidRDefault="00A832C9" w:rsidP="005267A0">
            <w:pPr>
              <w:spacing w:after="60"/>
              <w:jc w:val="both"/>
              <w:rPr>
                <w:rFonts w:ascii="Arial" w:hAnsi="Arial" w:cs="Arial"/>
                <w:sz w:val="24"/>
                <w:szCs w:val="24"/>
              </w:rPr>
            </w:pPr>
          </w:p>
          <w:p w14:paraId="5C7E95B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For a luminaire intended for use with a flexible cord or cable, this provision includes a protective conductor as part of the flexible cord or cable.</w:t>
            </w:r>
          </w:p>
          <w:p w14:paraId="7F434DA5" w14:textId="77777777" w:rsidR="00A832C9" w:rsidRPr="007641F1" w:rsidRDefault="00A832C9" w:rsidP="005267A0">
            <w:pPr>
              <w:spacing w:after="60"/>
              <w:jc w:val="both"/>
              <w:rPr>
                <w:rFonts w:ascii="Arial" w:hAnsi="Arial" w:cs="Arial"/>
                <w:sz w:val="24"/>
                <w:szCs w:val="24"/>
              </w:rPr>
            </w:pPr>
          </w:p>
          <w:p w14:paraId="5406B8EA" w14:textId="77777777" w:rsidR="00A832C9" w:rsidRPr="007641F1" w:rsidRDefault="00A832C9" w:rsidP="005267A0">
            <w:pPr>
              <w:spacing w:after="60"/>
              <w:jc w:val="both"/>
              <w:rPr>
                <w:rFonts w:ascii="Arial" w:hAnsi="Arial" w:cs="Arial"/>
                <w:sz w:val="24"/>
                <w:szCs w:val="24"/>
              </w:rPr>
            </w:pPr>
          </w:p>
          <w:p w14:paraId="20F0BA2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Class I luminaires may have parts with double insulation or reinforced insulation.</w:t>
            </w:r>
          </w:p>
          <w:p w14:paraId="4E225F81" w14:textId="77777777" w:rsidR="00A832C9" w:rsidRPr="007641F1" w:rsidRDefault="00A832C9" w:rsidP="005267A0">
            <w:pPr>
              <w:spacing w:after="60"/>
              <w:jc w:val="both"/>
              <w:rPr>
                <w:rFonts w:ascii="Arial" w:hAnsi="Arial" w:cs="Arial"/>
                <w:sz w:val="24"/>
                <w:szCs w:val="24"/>
              </w:rPr>
            </w:pPr>
          </w:p>
          <w:p w14:paraId="17B6C2F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3 to entry:    Class I luminaires may have parts in which protection against electric shock relies on operation at safety extra-low voltage (SELV) or protective extra-low voltage (PELV).</w:t>
            </w:r>
          </w:p>
          <w:p w14:paraId="59613A51" w14:textId="77777777" w:rsidR="00A832C9" w:rsidRPr="007641F1" w:rsidRDefault="00A832C9" w:rsidP="005267A0">
            <w:pPr>
              <w:spacing w:after="60"/>
              <w:jc w:val="both"/>
              <w:rPr>
                <w:rFonts w:ascii="Arial" w:hAnsi="Arial" w:cs="Arial"/>
                <w:sz w:val="24"/>
                <w:szCs w:val="24"/>
              </w:rPr>
            </w:pPr>
          </w:p>
          <w:p w14:paraId="02071A0F" w14:textId="77777777" w:rsidR="00A832C9" w:rsidRPr="007641F1" w:rsidRDefault="00A832C9" w:rsidP="005267A0">
            <w:pPr>
              <w:spacing w:after="60"/>
              <w:jc w:val="both"/>
              <w:rPr>
                <w:rFonts w:ascii="Arial" w:hAnsi="Arial" w:cs="Arial"/>
                <w:sz w:val="24"/>
                <w:szCs w:val="24"/>
              </w:rPr>
            </w:pPr>
          </w:p>
          <w:p w14:paraId="657F62C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1.2.23</w:t>
            </w:r>
          </w:p>
          <w:p w14:paraId="62FC4D8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class II luminaire</w:t>
            </w:r>
          </w:p>
          <w:p w14:paraId="0436DC2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in which protection against electric shock does not rely on basic insulation only, but in which additional safety precautions such as double insulation or reinforced insulation are provided, there being no provision for protective earthing or reliance   upon   installation conditions</w:t>
            </w:r>
          </w:p>
          <w:p w14:paraId="47A7BEA5" w14:textId="77777777" w:rsidR="00A832C9" w:rsidRPr="007641F1" w:rsidRDefault="00A832C9" w:rsidP="005267A0">
            <w:pPr>
              <w:spacing w:after="60"/>
              <w:jc w:val="both"/>
              <w:rPr>
                <w:rFonts w:ascii="Arial" w:hAnsi="Arial" w:cs="Arial"/>
                <w:sz w:val="24"/>
                <w:szCs w:val="24"/>
              </w:rPr>
            </w:pPr>
          </w:p>
          <w:p w14:paraId="0949A5E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Such a luminaire may be of one of the following types:</w:t>
            </w:r>
          </w:p>
          <w:p w14:paraId="696F0A6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A luminaire having a durable and substantially continuous enclosure of insulating material   which   envelops   all metal parts with the exception of small parts such as nameplates, screws and rivets which are isolated from live parts by insulation at least equivalent to reinforced insulation. Such a luminaire is called an insulation encased class II luminaire.</w:t>
            </w:r>
          </w:p>
          <w:p w14:paraId="5B0269D9" w14:textId="77777777" w:rsidR="006102DE" w:rsidRPr="007641F1" w:rsidRDefault="006102DE" w:rsidP="005267A0">
            <w:pPr>
              <w:spacing w:after="60"/>
              <w:jc w:val="both"/>
              <w:rPr>
                <w:rFonts w:ascii="Arial" w:hAnsi="Arial" w:cs="Arial"/>
                <w:sz w:val="24"/>
                <w:szCs w:val="24"/>
              </w:rPr>
            </w:pPr>
          </w:p>
          <w:p w14:paraId="63EDF531" w14:textId="36905B11"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 xml:space="preserve">A luminaire having a substantially continuous enclosure of metal, insulated from live parts by insulation at least equivalent to double or reinforced insulation. </w:t>
            </w:r>
          </w:p>
          <w:p w14:paraId="3AE43D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Such a luminaire is called a metal-encased class II luminaire.</w:t>
            </w:r>
          </w:p>
          <w:p w14:paraId="4E26BF4E" w14:textId="77777777" w:rsidR="006102DE" w:rsidRPr="007641F1" w:rsidRDefault="006102DE" w:rsidP="005267A0">
            <w:pPr>
              <w:spacing w:after="60"/>
              <w:jc w:val="both"/>
              <w:rPr>
                <w:rFonts w:ascii="Arial" w:hAnsi="Arial" w:cs="Arial"/>
                <w:sz w:val="24"/>
                <w:szCs w:val="24"/>
              </w:rPr>
            </w:pPr>
          </w:p>
          <w:p w14:paraId="22148A02" w14:textId="06A39F66"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A luminaire which is a combination of types a) and b) above.</w:t>
            </w:r>
          </w:p>
          <w:p w14:paraId="08FF25CD" w14:textId="77777777" w:rsidR="00A832C9" w:rsidRPr="007641F1" w:rsidRDefault="00A832C9" w:rsidP="005267A0">
            <w:pPr>
              <w:spacing w:after="60"/>
              <w:jc w:val="both"/>
              <w:rPr>
                <w:rFonts w:ascii="Arial" w:hAnsi="Arial" w:cs="Arial"/>
                <w:sz w:val="24"/>
                <w:szCs w:val="24"/>
              </w:rPr>
            </w:pPr>
          </w:p>
          <w:p w14:paraId="3F59F0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enclosure of an insulation-encased class II luminaire may form a part or the whole of the supplementary insulation or the reinforced insulation.</w:t>
            </w:r>
          </w:p>
          <w:p w14:paraId="7866A673" w14:textId="77777777" w:rsidR="00A832C9" w:rsidRPr="007641F1" w:rsidRDefault="00A832C9" w:rsidP="005267A0">
            <w:pPr>
              <w:spacing w:after="60"/>
              <w:jc w:val="both"/>
              <w:rPr>
                <w:rFonts w:ascii="Arial" w:hAnsi="Arial" w:cs="Arial"/>
                <w:sz w:val="24"/>
                <w:szCs w:val="24"/>
              </w:rPr>
            </w:pPr>
          </w:p>
          <w:p w14:paraId="150C905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3 to entry:   If functional earthing is provided to assist starting, or for EMC reasons, but is not connected to an accessible metal part, the luminaire may still be deemed to be of class II. </w:t>
            </w:r>
          </w:p>
          <w:p w14:paraId="64243663" w14:textId="77777777" w:rsidR="00297D1A" w:rsidRPr="007641F1" w:rsidRDefault="00297D1A" w:rsidP="005267A0">
            <w:pPr>
              <w:spacing w:after="60"/>
              <w:jc w:val="both"/>
              <w:rPr>
                <w:rFonts w:ascii="Arial" w:hAnsi="Arial" w:cs="Arial"/>
                <w:sz w:val="24"/>
                <w:szCs w:val="24"/>
              </w:rPr>
            </w:pPr>
          </w:p>
          <w:p w14:paraId="1E0A88DD" w14:textId="602AC714"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Accessible metal parts in compliance with the appropriate IEC lamp specification and other metal parts not normally earthed and not normally accessible during normal use are not regarded to be conductive parts which may cause an electric shock unless the tests of Annex A show them to be live parts.</w:t>
            </w:r>
          </w:p>
          <w:p w14:paraId="15315AA8" w14:textId="77777777" w:rsidR="00A832C9" w:rsidRPr="007641F1" w:rsidRDefault="00A832C9" w:rsidP="005267A0">
            <w:pPr>
              <w:spacing w:after="60"/>
              <w:jc w:val="both"/>
              <w:rPr>
                <w:rFonts w:ascii="Arial" w:hAnsi="Arial" w:cs="Arial"/>
                <w:sz w:val="24"/>
                <w:szCs w:val="24"/>
              </w:rPr>
            </w:pPr>
          </w:p>
          <w:p w14:paraId="216FA6BD" w14:textId="77777777" w:rsidR="00A832C9" w:rsidRPr="007641F1" w:rsidRDefault="00A832C9" w:rsidP="005267A0">
            <w:pPr>
              <w:spacing w:after="60"/>
              <w:jc w:val="both"/>
              <w:rPr>
                <w:rFonts w:ascii="Arial" w:hAnsi="Arial" w:cs="Arial"/>
                <w:sz w:val="24"/>
                <w:szCs w:val="24"/>
              </w:rPr>
            </w:pPr>
          </w:p>
          <w:p w14:paraId="535C73F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Note 4 to entry: If a luminaire   with   double   insulation and/or   reinforced insulation throughout   has   a protective earthing terminal or a protective earthing contact, it is a class I construction. However, a fixed class II luminaire may have an internal terminal or contact for maintaining the electrical continuity</w:t>
            </w:r>
            <w:proofErr w:type="gramStart"/>
            <w:r w:rsidRPr="007641F1">
              <w:rPr>
                <w:rFonts w:ascii="Arial" w:hAnsi="Arial" w:cs="Arial"/>
                <w:sz w:val="24"/>
                <w:szCs w:val="24"/>
              </w:rPr>
              <w:t xml:space="preserve">   (</w:t>
            </w:r>
            <w:proofErr w:type="gramEnd"/>
            <w:r w:rsidRPr="007641F1">
              <w:rPr>
                <w:rFonts w:ascii="Arial" w:hAnsi="Arial" w:cs="Arial"/>
                <w:sz w:val="24"/>
                <w:szCs w:val="24"/>
              </w:rPr>
              <w:t>e.g. for   looping   in   or through wiring) of a protective earthing conductor, provided that the   terminal   is insulated   from accessible metal parts   by class II insulation.</w:t>
            </w:r>
          </w:p>
          <w:p w14:paraId="1CDA3D6D" w14:textId="77777777" w:rsidR="00A832C9" w:rsidRPr="007641F1" w:rsidRDefault="00A832C9" w:rsidP="005267A0">
            <w:pPr>
              <w:spacing w:after="60"/>
              <w:jc w:val="both"/>
              <w:rPr>
                <w:rFonts w:ascii="Arial" w:hAnsi="Arial" w:cs="Arial"/>
                <w:sz w:val="24"/>
                <w:szCs w:val="24"/>
              </w:rPr>
            </w:pPr>
          </w:p>
          <w:p w14:paraId="7B733EE2" w14:textId="77777777" w:rsidR="00A832C9" w:rsidRPr="007641F1" w:rsidRDefault="00A832C9" w:rsidP="005267A0">
            <w:pPr>
              <w:spacing w:after="60"/>
              <w:jc w:val="both"/>
              <w:rPr>
                <w:rFonts w:ascii="Arial" w:hAnsi="Arial" w:cs="Arial"/>
                <w:sz w:val="24"/>
                <w:szCs w:val="24"/>
              </w:rPr>
            </w:pPr>
          </w:p>
          <w:p w14:paraId="3374A02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5 to entry:    Class II luminaires may have parts in which protection against electric shock relies on operation at safety extra-low voltage (SELV) or protective extra-low voltage (PELV).</w:t>
            </w:r>
          </w:p>
          <w:p w14:paraId="1C318084" w14:textId="77777777" w:rsidR="00A832C9" w:rsidRPr="007641F1" w:rsidRDefault="00A832C9" w:rsidP="005267A0">
            <w:pPr>
              <w:spacing w:after="60"/>
              <w:jc w:val="both"/>
              <w:rPr>
                <w:rFonts w:ascii="Arial" w:hAnsi="Arial" w:cs="Arial"/>
                <w:sz w:val="24"/>
                <w:szCs w:val="24"/>
              </w:rPr>
            </w:pPr>
          </w:p>
          <w:p w14:paraId="7B4C45CC" w14:textId="1555D8A2"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1.2.24</w:t>
            </w:r>
            <w:r w:rsidR="00BE4BBF">
              <w:rPr>
                <w:rFonts w:ascii="Arial" w:hAnsi="Arial" w:cs="Arial"/>
                <w:b/>
                <w:bCs/>
                <w:sz w:val="24"/>
                <w:szCs w:val="24"/>
                <w:lang w:val="mn-MN"/>
              </w:rPr>
              <w:t xml:space="preserve"> </w:t>
            </w:r>
            <w:r w:rsidRPr="007641F1">
              <w:rPr>
                <w:rFonts w:ascii="Arial" w:hAnsi="Arial" w:cs="Arial"/>
                <w:sz w:val="24"/>
                <w:szCs w:val="24"/>
              </w:rPr>
              <w:t>class III luminaire</w:t>
            </w:r>
          </w:p>
          <w:p w14:paraId="381E8DE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in which protection against electric shock relies on supply   at   safety   extra-low voltage (</w:t>
            </w:r>
            <w:proofErr w:type="gramStart"/>
            <w:r w:rsidRPr="007641F1">
              <w:rPr>
                <w:rFonts w:ascii="Arial" w:hAnsi="Arial" w:cs="Arial"/>
                <w:sz w:val="24"/>
                <w:szCs w:val="24"/>
              </w:rPr>
              <w:t xml:space="preserve">SELV)   </w:t>
            </w:r>
            <w:proofErr w:type="gramEnd"/>
            <w:r w:rsidRPr="007641F1">
              <w:rPr>
                <w:rFonts w:ascii="Arial" w:hAnsi="Arial" w:cs="Arial"/>
                <w:sz w:val="24"/>
                <w:szCs w:val="24"/>
              </w:rPr>
              <w:t>or protective extra-low voltage (PELV) and   in which voltages   higher than those of SELV or PELV are not generated</w:t>
            </w:r>
          </w:p>
          <w:p w14:paraId="0735EACD" w14:textId="77777777" w:rsidR="00A832C9" w:rsidRPr="007641F1" w:rsidRDefault="00A832C9" w:rsidP="005267A0">
            <w:pPr>
              <w:spacing w:after="60"/>
              <w:jc w:val="both"/>
              <w:rPr>
                <w:rFonts w:ascii="Arial" w:hAnsi="Arial" w:cs="Arial"/>
                <w:sz w:val="24"/>
                <w:szCs w:val="24"/>
              </w:rPr>
            </w:pPr>
          </w:p>
          <w:p w14:paraId="3A7D69D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An ES1 PSE fulfilling the requirements of IEC 62368-3:2017 can be regarded as SELV.</w:t>
            </w:r>
          </w:p>
          <w:p w14:paraId="4669FE58" w14:textId="4CC52438"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1.2.25</w:t>
            </w:r>
            <w:r w:rsidR="00BE4BBF">
              <w:rPr>
                <w:rFonts w:ascii="Arial" w:hAnsi="Arial" w:cs="Arial"/>
                <w:b/>
                <w:bCs/>
                <w:sz w:val="24"/>
                <w:szCs w:val="24"/>
                <w:lang w:val="mn-MN"/>
              </w:rPr>
              <w:t xml:space="preserve"> </w:t>
            </w:r>
            <w:r w:rsidRPr="007641F1">
              <w:rPr>
                <w:rFonts w:ascii="Arial" w:hAnsi="Arial" w:cs="Arial"/>
                <w:b/>
                <w:bCs/>
                <w:sz w:val="24"/>
                <w:szCs w:val="24"/>
              </w:rPr>
              <w:t xml:space="preserve">rated maximum ambient </w:t>
            </w:r>
          </w:p>
          <w:p w14:paraId="6B4F519B" w14:textId="77777777" w:rsidR="00A832C9" w:rsidRPr="007641F1" w:rsidRDefault="00A832C9" w:rsidP="005267A0">
            <w:pPr>
              <w:spacing w:after="60"/>
              <w:contextualSpacing/>
              <w:jc w:val="both"/>
              <w:rPr>
                <w:rFonts w:ascii="Arial" w:hAnsi="Arial" w:cs="Arial"/>
                <w:b/>
                <w:bCs/>
                <w:sz w:val="24"/>
                <w:szCs w:val="24"/>
                <w:lang w:val="mn-MN"/>
              </w:rPr>
            </w:pPr>
            <w:r w:rsidRPr="007641F1">
              <w:rPr>
                <w:rFonts w:ascii="Arial" w:hAnsi="Arial" w:cs="Arial"/>
                <w:b/>
                <w:bCs/>
                <w:sz w:val="24"/>
                <w:szCs w:val="24"/>
              </w:rPr>
              <w:t>temperature</w:t>
            </w:r>
            <w:r w:rsidRPr="007641F1">
              <w:rPr>
                <w:rFonts w:ascii="Arial" w:hAnsi="Arial" w:cs="Arial"/>
                <w:b/>
                <w:bCs/>
                <w:sz w:val="24"/>
                <w:szCs w:val="24"/>
                <w:lang w:val="mn-MN"/>
              </w:rPr>
              <w:t xml:space="preserve"> /</w:t>
            </w:r>
            <w:r w:rsidRPr="007641F1">
              <w:rPr>
                <w:rFonts w:ascii="Arial" w:hAnsi="Arial" w:cs="Arial"/>
                <w:b/>
                <w:bCs/>
                <w:sz w:val="24"/>
                <w:szCs w:val="24"/>
              </w:rPr>
              <w:t>ta</w:t>
            </w:r>
            <w:r w:rsidRPr="007641F1">
              <w:rPr>
                <w:rFonts w:ascii="Arial" w:hAnsi="Arial" w:cs="Arial"/>
                <w:b/>
                <w:bCs/>
                <w:sz w:val="24"/>
                <w:szCs w:val="24"/>
                <w:lang w:val="mn-MN"/>
              </w:rPr>
              <w:t>/</w:t>
            </w:r>
          </w:p>
          <w:p w14:paraId="5CFA86C4"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temperature assigned to a luminaire by the manufacturer to indicate the highest sustained</w:t>
            </w:r>
          </w:p>
          <w:p w14:paraId="1210F6EE"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temperature in which the luminaire may be operated under normal conditions</w:t>
            </w:r>
          </w:p>
          <w:p w14:paraId="2FDDC741" w14:textId="77777777" w:rsidR="00A832C9" w:rsidRPr="007641F1" w:rsidRDefault="00A832C9" w:rsidP="005267A0">
            <w:pPr>
              <w:spacing w:after="60"/>
              <w:contextualSpacing/>
              <w:jc w:val="both"/>
              <w:rPr>
                <w:rFonts w:ascii="Arial" w:hAnsi="Arial" w:cs="Arial"/>
                <w:sz w:val="24"/>
                <w:szCs w:val="24"/>
              </w:rPr>
            </w:pPr>
          </w:p>
          <w:p w14:paraId="6A31C454"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Note 1 to entry:     This does not preclude temporary operation at a temperature not exceeding (ta + 10) °C.</w:t>
            </w:r>
          </w:p>
          <w:p w14:paraId="1245C1CE"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 </w:t>
            </w:r>
          </w:p>
          <w:p w14:paraId="49D7565A" w14:textId="5060B560"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1.2.26</w:t>
            </w:r>
            <w:r w:rsidR="00BE4BBF">
              <w:rPr>
                <w:rFonts w:ascii="Arial" w:hAnsi="Arial" w:cs="Arial"/>
                <w:b/>
                <w:bCs/>
                <w:sz w:val="24"/>
                <w:szCs w:val="24"/>
                <w:lang w:val="mn-MN"/>
              </w:rPr>
              <w:t xml:space="preserve"> </w:t>
            </w:r>
            <w:r w:rsidRPr="007641F1">
              <w:rPr>
                <w:rFonts w:ascii="Arial" w:hAnsi="Arial" w:cs="Arial"/>
                <w:b/>
                <w:bCs/>
                <w:sz w:val="24"/>
                <w:szCs w:val="24"/>
              </w:rPr>
              <w:t>rated maximum operating</w:t>
            </w:r>
          </w:p>
          <w:p w14:paraId="6518A910" w14:textId="77777777" w:rsidR="00A832C9" w:rsidRPr="007641F1" w:rsidRDefault="00A832C9" w:rsidP="005267A0">
            <w:pPr>
              <w:spacing w:after="60"/>
              <w:contextualSpacing/>
              <w:jc w:val="both"/>
              <w:rPr>
                <w:rFonts w:ascii="Arial" w:hAnsi="Arial" w:cs="Arial"/>
                <w:b/>
                <w:bCs/>
                <w:sz w:val="24"/>
                <w:szCs w:val="24"/>
                <w:lang w:val="mn-MN"/>
              </w:rPr>
            </w:pPr>
            <w:r w:rsidRPr="007641F1">
              <w:rPr>
                <w:rFonts w:ascii="Arial" w:hAnsi="Arial" w:cs="Arial"/>
                <w:b/>
                <w:bCs/>
                <w:sz w:val="24"/>
                <w:szCs w:val="24"/>
              </w:rPr>
              <w:t>temperature</w:t>
            </w:r>
            <w:r w:rsidRPr="007641F1">
              <w:rPr>
                <w:rFonts w:ascii="Arial" w:hAnsi="Arial" w:cs="Arial"/>
                <w:b/>
                <w:bCs/>
                <w:sz w:val="24"/>
                <w:szCs w:val="24"/>
                <w:lang w:val="mn-MN"/>
              </w:rPr>
              <w:t xml:space="preserve"> /</w:t>
            </w:r>
            <w:proofErr w:type="spellStart"/>
            <w:r w:rsidRPr="007641F1">
              <w:rPr>
                <w:rFonts w:ascii="Arial" w:hAnsi="Arial" w:cs="Arial"/>
                <w:b/>
                <w:bCs/>
                <w:sz w:val="24"/>
                <w:szCs w:val="24"/>
              </w:rPr>
              <w:t>tc</w:t>
            </w:r>
            <w:proofErr w:type="spellEnd"/>
            <w:r w:rsidRPr="007641F1">
              <w:rPr>
                <w:rFonts w:ascii="Arial" w:hAnsi="Arial" w:cs="Arial"/>
                <w:b/>
                <w:bCs/>
                <w:sz w:val="24"/>
                <w:szCs w:val="24"/>
                <w:lang w:val="mn-MN"/>
              </w:rPr>
              <w:t>/</w:t>
            </w:r>
          </w:p>
          <w:p w14:paraId="7E1ABA01"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&lt;of a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or capacitor&gt; highest permissible temperature which may occur on the outer</w:t>
            </w:r>
          </w:p>
          <w:p w14:paraId="625EA77B"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surface (at the indicated place if marked) of the component under normal operating conditions at the rated voltage or maximum of the rated voltage range</w:t>
            </w:r>
          </w:p>
          <w:p w14:paraId="17FEA8E1" w14:textId="77777777" w:rsidR="00E90E01" w:rsidRPr="007641F1" w:rsidRDefault="00E90E01" w:rsidP="005267A0">
            <w:pPr>
              <w:spacing w:after="60"/>
              <w:contextualSpacing/>
              <w:jc w:val="both"/>
              <w:rPr>
                <w:rFonts w:ascii="Arial" w:hAnsi="Arial" w:cs="Arial"/>
                <w:b/>
                <w:bCs/>
                <w:sz w:val="24"/>
                <w:szCs w:val="24"/>
              </w:rPr>
            </w:pPr>
          </w:p>
          <w:p w14:paraId="2C0A1A18" w14:textId="0622A9CD"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1.2.27</w:t>
            </w:r>
            <w:r w:rsidR="00BE4BBF">
              <w:rPr>
                <w:rFonts w:ascii="Arial" w:hAnsi="Arial" w:cs="Arial"/>
                <w:b/>
                <w:bCs/>
                <w:sz w:val="24"/>
                <w:szCs w:val="24"/>
                <w:lang w:val="mn-MN"/>
              </w:rPr>
              <w:t xml:space="preserve"> </w:t>
            </w:r>
            <w:r w:rsidRPr="007641F1">
              <w:rPr>
                <w:rFonts w:ascii="Arial" w:hAnsi="Arial" w:cs="Arial"/>
                <w:b/>
                <w:bCs/>
                <w:sz w:val="24"/>
                <w:szCs w:val="24"/>
              </w:rPr>
              <w:t xml:space="preserve">rated maximum operating </w:t>
            </w:r>
          </w:p>
          <w:p w14:paraId="1A97D427" w14:textId="77777777" w:rsidR="00A832C9" w:rsidRPr="007641F1" w:rsidRDefault="00A832C9" w:rsidP="005267A0">
            <w:pPr>
              <w:spacing w:after="60"/>
              <w:contextualSpacing/>
              <w:jc w:val="both"/>
              <w:rPr>
                <w:rFonts w:ascii="Arial" w:hAnsi="Arial" w:cs="Arial"/>
                <w:b/>
                <w:bCs/>
                <w:sz w:val="24"/>
                <w:szCs w:val="24"/>
                <w:lang w:val="mn-MN"/>
              </w:rPr>
            </w:pPr>
            <w:r w:rsidRPr="007641F1">
              <w:rPr>
                <w:rFonts w:ascii="Arial" w:hAnsi="Arial" w:cs="Arial"/>
                <w:b/>
                <w:bCs/>
                <w:sz w:val="24"/>
                <w:szCs w:val="24"/>
              </w:rPr>
              <w:t>temperature</w:t>
            </w:r>
            <w:r w:rsidRPr="007641F1">
              <w:rPr>
                <w:rFonts w:ascii="Arial" w:hAnsi="Arial" w:cs="Arial"/>
                <w:b/>
                <w:bCs/>
                <w:sz w:val="24"/>
                <w:szCs w:val="24"/>
                <w:lang w:val="mn-MN"/>
              </w:rPr>
              <w:t xml:space="preserve"> /</w:t>
            </w:r>
            <w:proofErr w:type="spellStart"/>
            <w:r w:rsidRPr="007641F1">
              <w:rPr>
                <w:rFonts w:ascii="Arial" w:hAnsi="Arial" w:cs="Arial"/>
                <w:b/>
                <w:bCs/>
                <w:sz w:val="24"/>
                <w:szCs w:val="24"/>
              </w:rPr>
              <w:t>tw</w:t>
            </w:r>
            <w:proofErr w:type="spellEnd"/>
            <w:r w:rsidRPr="007641F1">
              <w:rPr>
                <w:rFonts w:ascii="Arial" w:hAnsi="Arial" w:cs="Arial"/>
                <w:b/>
                <w:bCs/>
                <w:sz w:val="24"/>
                <w:szCs w:val="24"/>
                <w:lang w:val="mn-MN"/>
              </w:rPr>
              <w:t>/</w:t>
            </w:r>
          </w:p>
          <w:p w14:paraId="4DB28FF1"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&lt;of a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winding&gt; winding temperature assigned by the manufacturer as </w:t>
            </w:r>
            <w:r w:rsidRPr="007641F1">
              <w:rPr>
                <w:rFonts w:ascii="Arial" w:hAnsi="Arial" w:cs="Arial"/>
                <w:sz w:val="24"/>
                <w:szCs w:val="24"/>
              </w:rPr>
              <w:lastRenderedPageBreak/>
              <w:t>the</w:t>
            </w:r>
            <w:r w:rsidRPr="007641F1">
              <w:rPr>
                <w:rFonts w:ascii="Arial" w:hAnsi="Arial" w:cs="Arial"/>
                <w:sz w:val="24"/>
                <w:szCs w:val="24"/>
                <w:lang w:val="mn-MN"/>
              </w:rPr>
              <w:t xml:space="preserve"> </w:t>
            </w:r>
            <w:r w:rsidRPr="007641F1">
              <w:rPr>
                <w:rFonts w:ascii="Arial" w:hAnsi="Arial" w:cs="Arial"/>
                <w:sz w:val="24"/>
                <w:szCs w:val="24"/>
              </w:rPr>
              <w:t xml:space="preserve">highest temperature at which 50/60 Hz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may be expected to have a service life of at least 10 years continuous operation</w:t>
            </w:r>
          </w:p>
          <w:p w14:paraId="5648FE18" w14:textId="77777777" w:rsidR="00A832C9" w:rsidRPr="007641F1" w:rsidRDefault="00A832C9" w:rsidP="005267A0">
            <w:pPr>
              <w:spacing w:after="60"/>
              <w:contextualSpacing/>
              <w:jc w:val="both"/>
              <w:rPr>
                <w:rFonts w:ascii="Arial" w:hAnsi="Arial" w:cs="Arial"/>
                <w:sz w:val="24"/>
                <w:szCs w:val="24"/>
              </w:rPr>
            </w:pPr>
          </w:p>
          <w:p w14:paraId="4948CDFD" w14:textId="77777777" w:rsidR="00A832C9" w:rsidRPr="007641F1" w:rsidRDefault="00A832C9" w:rsidP="005267A0">
            <w:pPr>
              <w:spacing w:after="60"/>
              <w:contextualSpacing/>
              <w:jc w:val="both"/>
              <w:rPr>
                <w:rFonts w:ascii="Arial" w:hAnsi="Arial" w:cs="Arial"/>
                <w:sz w:val="24"/>
                <w:szCs w:val="24"/>
              </w:rPr>
            </w:pPr>
          </w:p>
          <w:p w14:paraId="408A54E2" w14:textId="10759D8C"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1.2.28</w:t>
            </w:r>
            <w:r w:rsidR="00BE4BBF">
              <w:rPr>
                <w:rFonts w:ascii="Arial" w:hAnsi="Arial" w:cs="Arial"/>
                <w:b/>
                <w:bCs/>
                <w:sz w:val="24"/>
                <w:szCs w:val="24"/>
                <w:lang w:val="mn-MN"/>
              </w:rPr>
              <w:t xml:space="preserve"> </w:t>
            </w:r>
            <w:r w:rsidRPr="007641F1">
              <w:rPr>
                <w:rFonts w:ascii="Arial" w:hAnsi="Arial" w:cs="Arial"/>
                <w:b/>
                <w:bCs/>
                <w:sz w:val="24"/>
                <w:szCs w:val="24"/>
              </w:rPr>
              <w:t>ballast</w:t>
            </w:r>
          </w:p>
          <w:p w14:paraId="15E72863"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unit inserted between the supply and one or more discharge lamps which, by means of inductance, capacitance or resistance, single or in combination, serves mainly to limit the current of the lamp(s) to the required value</w:t>
            </w:r>
          </w:p>
          <w:p w14:paraId="60051FFA" w14:textId="77777777" w:rsidR="00A832C9" w:rsidRPr="007641F1" w:rsidRDefault="00A832C9" w:rsidP="005267A0">
            <w:pPr>
              <w:spacing w:after="60"/>
              <w:contextualSpacing/>
              <w:jc w:val="both"/>
              <w:rPr>
                <w:rFonts w:ascii="Arial" w:hAnsi="Arial" w:cs="Arial"/>
                <w:sz w:val="24"/>
                <w:szCs w:val="24"/>
              </w:rPr>
            </w:pPr>
          </w:p>
          <w:p w14:paraId="3FA894A2" w14:textId="77777777" w:rsidR="00A832C9" w:rsidRPr="007641F1" w:rsidRDefault="00A832C9" w:rsidP="005267A0">
            <w:pPr>
              <w:spacing w:after="60"/>
              <w:contextualSpacing/>
              <w:jc w:val="both"/>
              <w:rPr>
                <w:rFonts w:ascii="Arial" w:hAnsi="Arial" w:cs="Arial"/>
                <w:sz w:val="24"/>
                <w:szCs w:val="24"/>
              </w:rPr>
            </w:pPr>
          </w:p>
          <w:p w14:paraId="415AEA63" w14:textId="77777777" w:rsidR="00A832C9" w:rsidRPr="007641F1" w:rsidRDefault="00A832C9" w:rsidP="005267A0">
            <w:pPr>
              <w:spacing w:after="60"/>
              <w:contextualSpacing/>
              <w:jc w:val="both"/>
              <w:rPr>
                <w:rFonts w:ascii="Arial" w:hAnsi="Arial" w:cs="Arial"/>
                <w:sz w:val="24"/>
                <w:szCs w:val="24"/>
              </w:rPr>
            </w:pPr>
          </w:p>
          <w:p w14:paraId="57DEA225"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Note 1 to entry:      It may also include means for transforming from the supply voltage and arrangements which help to provide starting voltage and preheating current, prevent   cold </w:t>
            </w:r>
            <w:proofErr w:type="gramStart"/>
            <w:r w:rsidRPr="007641F1">
              <w:rPr>
                <w:rFonts w:ascii="Arial" w:hAnsi="Arial" w:cs="Arial"/>
                <w:sz w:val="24"/>
                <w:szCs w:val="24"/>
              </w:rPr>
              <w:t xml:space="preserve">starting,   </w:t>
            </w:r>
            <w:proofErr w:type="gramEnd"/>
            <w:r w:rsidRPr="007641F1">
              <w:rPr>
                <w:rFonts w:ascii="Arial" w:hAnsi="Arial" w:cs="Arial"/>
                <w:sz w:val="24"/>
                <w:szCs w:val="24"/>
              </w:rPr>
              <w:t>reduce stroboscopic   effect,   correct   the power factor and suppress radio interference.</w:t>
            </w:r>
          </w:p>
          <w:p w14:paraId="6428CA77" w14:textId="0C51B428"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1.2.29</w:t>
            </w:r>
            <w:r w:rsidR="00BE4BBF">
              <w:rPr>
                <w:rFonts w:ascii="Arial" w:hAnsi="Arial" w:cs="Arial"/>
                <w:b/>
                <w:bCs/>
                <w:sz w:val="24"/>
                <w:szCs w:val="24"/>
                <w:lang w:val="mn-MN"/>
              </w:rPr>
              <w:t xml:space="preserve"> </w:t>
            </w:r>
            <w:r w:rsidRPr="007641F1">
              <w:rPr>
                <w:rFonts w:ascii="Arial" w:hAnsi="Arial" w:cs="Arial"/>
                <w:b/>
                <w:bCs/>
                <w:sz w:val="24"/>
                <w:szCs w:val="24"/>
              </w:rPr>
              <w:t xml:space="preserve">independent lamp </w:t>
            </w:r>
            <w:proofErr w:type="spellStart"/>
            <w:r w:rsidRPr="007641F1">
              <w:rPr>
                <w:rFonts w:ascii="Arial" w:hAnsi="Arial" w:cs="Arial"/>
                <w:b/>
                <w:bCs/>
                <w:sz w:val="24"/>
                <w:szCs w:val="24"/>
              </w:rPr>
              <w:t>controlgear</w:t>
            </w:r>
            <w:proofErr w:type="spellEnd"/>
          </w:p>
          <w:p w14:paraId="0BEC2A40"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consisting of one or more separate elements so designed that it, or they, can be mounted separately outside a luminaire   with protection   according to the marking on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without any additional enclosure</w:t>
            </w:r>
          </w:p>
          <w:p w14:paraId="7E1D85C1" w14:textId="77777777" w:rsidR="00A832C9" w:rsidRPr="007641F1" w:rsidRDefault="00A832C9" w:rsidP="005267A0">
            <w:pPr>
              <w:spacing w:after="60"/>
              <w:contextualSpacing/>
              <w:jc w:val="both"/>
              <w:rPr>
                <w:rFonts w:ascii="Arial" w:hAnsi="Arial" w:cs="Arial"/>
                <w:sz w:val="24"/>
                <w:szCs w:val="24"/>
              </w:rPr>
            </w:pPr>
          </w:p>
          <w:p w14:paraId="642B351F" w14:textId="7F377473"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1.2.30</w:t>
            </w:r>
            <w:r w:rsidR="00BE4BBF">
              <w:rPr>
                <w:rFonts w:ascii="Arial" w:hAnsi="Arial" w:cs="Arial"/>
                <w:b/>
                <w:bCs/>
                <w:sz w:val="24"/>
                <w:szCs w:val="24"/>
                <w:lang w:val="mn-MN"/>
              </w:rPr>
              <w:t xml:space="preserve"> </w:t>
            </w:r>
            <w:r w:rsidRPr="007641F1">
              <w:rPr>
                <w:rFonts w:ascii="Arial" w:hAnsi="Arial" w:cs="Arial"/>
                <w:b/>
                <w:bCs/>
                <w:sz w:val="24"/>
                <w:szCs w:val="24"/>
              </w:rPr>
              <w:t xml:space="preserve">built-in lamp </w:t>
            </w:r>
            <w:proofErr w:type="spellStart"/>
            <w:r w:rsidRPr="007641F1">
              <w:rPr>
                <w:rFonts w:ascii="Arial" w:hAnsi="Arial" w:cs="Arial"/>
                <w:b/>
                <w:bCs/>
                <w:sz w:val="24"/>
                <w:szCs w:val="24"/>
              </w:rPr>
              <w:t>controlgear</w:t>
            </w:r>
            <w:proofErr w:type="spellEnd"/>
          </w:p>
          <w:p w14:paraId="23C5EF6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designed to be built into a luminaire and not intended to be mounted outside a luminaire without special precautions</w:t>
            </w:r>
          </w:p>
          <w:p w14:paraId="7B7E8FB8" w14:textId="77777777" w:rsidR="00A832C9" w:rsidRPr="007641F1" w:rsidRDefault="00A832C9" w:rsidP="005267A0">
            <w:pPr>
              <w:spacing w:after="60"/>
              <w:jc w:val="both"/>
              <w:rPr>
                <w:rFonts w:ascii="Arial" w:hAnsi="Arial" w:cs="Arial"/>
                <w:sz w:val="24"/>
                <w:szCs w:val="24"/>
              </w:rPr>
            </w:pPr>
          </w:p>
          <w:p w14:paraId="027F013A" w14:textId="6AE6CD3D"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1.2.31</w:t>
            </w:r>
            <w:r w:rsidR="00BE4BBF">
              <w:rPr>
                <w:rFonts w:ascii="Arial" w:hAnsi="Arial" w:cs="Arial"/>
                <w:b/>
                <w:bCs/>
                <w:sz w:val="24"/>
                <w:szCs w:val="24"/>
                <w:lang w:val="mn-MN"/>
              </w:rPr>
              <w:t xml:space="preserve"> </w:t>
            </w:r>
            <w:r w:rsidRPr="007641F1">
              <w:rPr>
                <w:rFonts w:ascii="Arial" w:hAnsi="Arial" w:cs="Arial"/>
                <w:b/>
                <w:bCs/>
                <w:sz w:val="24"/>
                <w:szCs w:val="24"/>
              </w:rPr>
              <w:t xml:space="preserve">integral </w:t>
            </w:r>
            <w:proofErr w:type="spellStart"/>
            <w:r w:rsidRPr="007641F1">
              <w:rPr>
                <w:rFonts w:ascii="Arial" w:hAnsi="Arial" w:cs="Arial"/>
                <w:b/>
                <w:bCs/>
                <w:sz w:val="24"/>
                <w:szCs w:val="24"/>
              </w:rPr>
              <w:t>lampholder</w:t>
            </w:r>
            <w:proofErr w:type="spellEnd"/>
          </w:p>
          <w:p w14:paraId="5D5EC41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part of a luminaire which supports the lamp and provides electrical contact with it and which is designed as part of the luminaire</w:t>
            </w:r>
          </w:p>
          <w:p w14:paraId="1795A524" w14:textId="77777777" w:rsidR="00A832C9" w:rsidRPr="007641F1" w:rsidRDefault="00A832C9" w:rsidP="005267A0">
            <w:pPr>
              <w:spacing w:after="60"/>
              <w:jc w:val="both"/>
              <w:rPr>
                <w:rFonts w:ascii="Arial" w:hAnsi="Arial" w:cs="Arial"/>
                <w:sz w:val="24"/>
                <w:szCs w:val="24"/>
              </w:rPr>
            </w:pPr>
          </w:p>
          <w:p w14:paraId="3A358287" w14:textId="3A8F2C36"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1.2.32</w:t>
            </w:r>
            <w:r w:rsidR="00BE4BBF">
              <w:rPr>
                <w:rFonts w:ascii="Arial" w:hAnsi="Arial" w:cs="Arial"/>
                <w:b/>
                <w:bCs/>
                <w:sz w:val="24"/>
                <w:szCs w:val="24"/>
                <w:lang w:val="mn-MN"/>
              </w:rPr>
              <w:t xml:space="preserve"> </w:t>
            </w:r>
            <w:r w:rsidRPr="007641F1">
              <w:rPr>
                <w:rFonts w:ascii="Arial" w:hAnsi="Arial" w:cs="Arial"/>
                <w:b/>
                <w:bCs/>
                <w:sz w:val="24"/>
                <w:szCs w:val="24"/>
              </w:rPr>
              <w:t>(Void)</w:t>
            </w:r>
          </w:p>
          <w:p w14:paraId="31DD3CFA" w14:textId="77777777" w:rsidR="00A832C9" w:rsidRPr="007641F1" w:rsidRDefault="00A832C9" w:rsidP="005267A0">
            <w:pPr>
              <w:spacing w:after="60"/>
              <w:jc w:val="both"/>
              <w:rPr>
                <w:rFonts w:ascii="Arial" w:hAnsi="Arial" w:cs="Arial"/>
                <w:sz w:val="24"/>
                <w:szCs w:val="24"/>
              </w:rPr>
            </w:pPr>
          </w:p>
          <w:p w14:paraId="30B57A74" w14:textId="0D03B296"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1.2.33</w:t>
            </w:r>
            <w:r w:rsidR="00BE4BBF">
              <w:rPr>
                <w:rFonts w:ascii="Arial" w:hAnsi="Arial" w:cs="Arial"/>
                <w:b/>
                <w:bCs/>
                <w:sz w:val="24"/>
                <w:szCs w:val="24"/>
                <w:lang w:val="mn-MN"/>
              </w:rPr>
              <w:t xml:space="preserve"> </w:t>
            </w:r>
            <w:r w:rsidRPr="007641F1">
              <w:rPr>
                <w:rFonts w:ascii="Arial" w:hAnsi="Arial" w:cs="Arial"/>
                <w:b/>
                <w:bCs/>
                <w:sz w:val="24"/>
                <w:szCs w:val="24"/>
              </w:rPr>
              <w:t>translucent cover</w:t>
            </w:r>
          </w:p>
          <w:p w14:paraId="3D2775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light-transmitting parts of the luminaire which may also protect the   lamps   and   other component parts including diffusers, lens panels and similar light-control elements</w:t>
            </w:r>
          </w:p>
          <w:p w14:paraId="2DD59204" w14:textId="77777777" w:rsidR="00A832C9" w:rsidRPr="007641F1" w:rsidRDefault="00A832C9" w:rsidP="005267A0">
            <w:pPr>
              <w:spacing w:after="60"/>
              <w:jc w:val="both"/>
              <w:rPr>
                <w:rFonts w:ascii="Arial" w:hAnsi="Arial" w:cs="Arial"/>
                <w:sz w:val="24"/>
                <w:szCs w:val="24"/>
              </w:rPr>
            </w:pPr>
          </w:p>
          <w:p w14:paraId="754F7D97" w14:textId="77777777" w:rsidR="00A832C9" w:rsidRPr="007641F1" w:rsidRDefault="00A832C9" w:rsidP="005267A0">
            <w:pPr>
              <w:spacing w:after="60"/>
              <w:jc w:val="both"/>
              <w:rPr>
                <w:rFonts w:ascii="Arial" w:hAnsi="Arial" w:cs="Arial"/>
                <w:b/>
                <w:bCs/>
                <w:sz w:val="24"/>
                <w:szCs w:val="24"/>
              </w:rPr>
            </w:pPr>
          </w:p>
          <w:p w14:paraId="4BCCF379" w14:textId="4B9A1B65"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1.2.34</w:t>
            </w:r>
            <w:r w:rsidR="00BE4BBF">
              <w:rPr>
                <w:rFonts w:ascii="Arial" w:hAnsi="Arial" w:cs="Arial"/>
                <w:b/>
                <w:bCs/>
                <w:sz w:val="24"/>
                <w:szCs w:val="24"/>
                <w:lang w:val="mn-MN"/>
              </w:rPr>
              <w:t xml:space="preserve"> </w:t>
            </w:r>
            <w:r w:rsidRPr="007641F1">
              <w:rPr>
                <w:rFonts w:ascii="Arial" w:hAnsi="Arial" w:cs="Arial"/>
                <w:b/>
                <w:bCs/>
                <w:sz w:val="24"/>
                <w:szCs w:val="24"/>
              </w:rPr>
              <w:t>fixed wiring</w:t>
            </w:r>
          </w:p>
          <w:p w14:paraId="10A5469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cable which is part of the fixed installation to which the luminaire is connected</w:t>
            </w:r>
          </w:p>
          <w:p w14:paraId="2F92F730" w14:textId="77777777" w:rsidR="00A832C9" w:rsidRPr="007641F1" w:rsidRDefault="00A832C9" w:rsidP="005267A0">
            <w:pPr>
              <w:spacing w:after="60"/>
              <w:jc w:val="both"/>
              <w:rPr>
                <w:rFonts w:ascii="Arial" w:hAnsi="Arial" w:cs="Arial"/>
                <w:sz w:val="24"/>
                <w:szCs w:val="24"/>
              </w:rPr>
            </w:pPr>
          </w:p>
          <w:p w14:paraId="3421B37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 xml:space="preserve">Note 1 to entry: Fixed wiring may be brought into the luminaire and connected to terminals, including terminals of </w:t>
            </w:r>
            <w:proofErr w:type="spellStart"/>
            <w:r w:rsidRPr="007641F1">
              <w:rPr>
                <w:rFonts w:ascii="Arial" w:hAnsi="Arial" w:cs="Arial"/>
                <w:sz w:val="24"/>
                <w:szCs w:val="24"/>
              </w:rPr>
              <w:t>lampholders</w:t>
            </w:r>
            <w:proofErr w:type="spellEnd"/>
            <w:r w:rsidRPr="007641F1">
              <w:rPr>
                <w:rFonts w:ascii="Arial" w:hAnsi="Arial" w:cs="Arial"/>
                <w:sz w:val="24"/>
                <w:szCs w:val="24"/>
              </w:rPr>
              <w:t>, switches and the like.</w:t>
            </w:r>
          </w:p>
          <w:p w14:paraId="426FF018" w14:textId="466A3C85"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1.2.35</w:t>
            </w:r>
            <w:r w:rsidR="00BE4BBF">
              <w:rPr>
                <w:rFonts w:ascii="Arial" w:hAnsi="Arial" w:cs="Arial"/>
                <w:b/>
                <w:bCs/>
                <w:sz w:val="24"/>
                <w:szCs w:val="24"/>
                <w:lang w:val="mn-MN"/>
              </w:rPr>
              <w:t xml:space="preserve"> </w:t>
            </w:r>
            <w:r w:rsidRPr="007641F1">
              <w:rPr>
                <w:rFonts w:ascii="Arial" w:hAnsi="Arial" w:cs="Arial"/>
                <w:b/>
                <w:bCs/>
                <w:sz w:val="24"/>
                <w:szCs w:val="24"/>
              </w:rPr>
              <w:t>appliance coupler</w:t>
            </w:r>
          </w:p>
          <w:p w14:paraId="5B5A960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means enabling a flexible cable to be connected at will to the luminaire consisting of two parts: </w:t>
            </w:r>
          </w:p>
          <w:p w14:paraId="3D3B0F3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 connector provided with contact tubes which is the part integral with or designed to be attached to the flexible cable connected to the supply and an appliance inlet, provided with contact pins, which is the part incorporated in or fixed to the luminaire</w:t>
            </w:r>
          </w:p>
          <w:p w14:paraId="1121D205" w14:textId="7BCF8423"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1.2.36</w:t>
            </w:r>
            <w:r w:rsidR="00BE4BBF">
              <w:rPr>
                <w:rFonts w:ascii="Arial" w:hAnsi="Arial" w:cs="Arial"/>
                <w:b/>
                <w:bCs/>
                <w:sz w:val="24"/>
                <w:szCs w:val="24"/>
                <w:lang w:val="mn-MN"/>
              </w:rPr>
              <w:t xml:space="preserve"> </w:t>
            </w:r>
            <w:r w:rsidRPr="007641F1">
              <w:rPr>
                <w:rFonts w:ascii="Arial" w:hAnsi="Arial" w:cs="Arial"/>
                <w:b/>
                <w:bCs/>
                <w:sz w:val="24"/>
                <w:szCs w:val="24"/>
              </w:rPr>
              <w:t>external wiring</w:t>
            </w:r>
          </w:p>
          <w:p w14:paraId="5982BE6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wiring generally outside the luminaire but delivered with it</w:t>
            </w:r>
          </w:p>
          <w:p w14:paraId="07CFD5FB" w14:textId="77777777" w:rsidR="00A832C9" w:rsidRPr="007641F1" w:rsidRDefault="00A832C9" w:rsidP="005267A0">
            <w:pPr>
              <w:spacing w:after="60"/>
              <w:jc w:val="both"/>
              <w:rPr>
                <w:rFonts w:ascii="Arial" w:hAnsi="Arial" w:cs="Arial"/>
                <w:sz w:val="24"/>
                <w:szCs w:val="24"/>
              </w:rPr>
            </w:pPr>
          </w:p>
          <w:p w14:paraId="4B50C01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External wiring may be used for connecting the luminaire to the supply, to other luminaires, or to any external ballast.</w:t>
            </w:r>
          </w:p>
          <w:p w14:paraId="73E7391B" w14:textId="77777777" w:rsidR="00A832C9" w:rsidRPr="007641F1" w:rsidRDefault="00A832C9" w:rsidP="005267A0">
            <w:pPr>
              <w:spacing w:after="60"/>
              <w:jc w:val="both"/>
              <w:rPr>
                <w:rFonts w:ascii="Arial" w:hAnsi="Arial" w:cs="Arial"/>
                <w:sz w:val="24"/>
                <w:szCs w:val="24"/>
              </w:rPr>
            </w:pPr>
          </w:p>
          <w:p w14:paraId="0886A47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External wiring is not necessarily outside the luminaire for its full length.</w:t>
            </w:r>
          </w:p>
          <w:p w14:paraId="30603330" w14:textId="77777777" w:rsidR="00A832C9" w:rsidRPr="007641F1" w:rsidRDefault="00A832C9" w:rsidP="005267A0">
            <w:pPr>
              <w:spacing w:after="60"/>
              <w:jc w:val="both"/>
              <w:rPr>
                <w:rFonts w:ascii="Arial" w:hAnsi="Arial" w:cs="Arial"/>
                <w:sz w:val="24"/>
                <w:szCs w:val="24"/>
              </w:rPr>
            </w:pPr>
          </w:p>
          <w:p w14:paraId="759876A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1.2.37</w:t>
            </w:r>
          </w:p>
          <w:p w14:paraId="750BCF2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internal wiring</w:t>
            </w:r>
          </w:p>
          <w:p w14:paraId="6118300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wiring generally inside the luminaire and delivered with it, which   forms   the   connection between terminations for external wiring or supply cords and terminations of </w:t>
            </w:r>
            <w:proofErr w:type="spellStart"/>
            <w:r w:rsidRPr="007641F1">
              <w:rPr>
                <w:rFonts w:ascii="Arial" w:hAnsi="Arial" w:cs="Arial"/>
                <w:sz w:val="24"/>
                <w:szCs w:val="24"/>
              </w:rPr>
              <w:t>lampholders</w:t>
            </w:r>
            <w:proofErr w:type="spellEnd"/>
            <w:r w:rsidRPr="007641F1">
              <w:rPr>
                <w:rFonts w:ascii="Arial" w:hAnsi="Arial" w:cs="Arial"/>
                <w:sz w:val="24"/>
                <w:szCs w:val="24"/>
              </w:rPr>
              <w:t>, switches and similar components</w:t>
            </w:r>
          </w:p>
          <w:p w14:paraId="77F7D41C" w14:textId="77777777" w:rsidR="00A832C9" w:rsidRPr="007641F1" w:rsidRDefault="00A832C9" w:rsidP="005267A0">
            <w:pPr>
              <w:spacing w:after="60"/>
              <w:jc w:val="both"/>
              <w:rPr>
                <w:rFonts w:ascii="Arial" w:hAnsi="Arial" w:cs="Arial"/>
                <w:sz w:val="24"/>
                <w:szCs w:val="24"/>
              </w:rPr>
            </w:pPr>
          </w:p>
          <w:p w14:paraId="79912643" w14:textId="77777777" w:rsidR="00A832C9" w:rsidRPr="007641F1" w:rsidRDefault="00A832C9" w:rsidP="005267A0">
            <w:pPr>
              <w:spacing w:after="60"/>
              <w:jc w:val="both"/>
              <w:rPr>
                <w:rFonts w:ascii="Arial" w:hAnsi="Arial" w:cs="Arial"/>
                <w:sz w:val="24"/>
                <w:szCs w:val="24"/>
              </w:rPr>
            </w:pPr>
          </w:p>
          <w:p w14:paraId="5075CE5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Internal wiring is not necessarily inside the luminaire for its full length.</w:t>
            </w:r>
          </w:p>
          <w:p w14:paraId="527A2FD5" w14:textId="77777777" w:rsidR="00A832C9" w:rsidRPr="007641F1" w:rsidRDefault="00A832C9" w:rsidP="005267A0">
            <w:pPr>
              <w:spacing w:after="60"/>
              <w:jc w:val="both"/>
              <w:rPr>
                <w:rFonts w:ascii="Arial" w:hAnsi="Arial" w:cs="Arial"/>
                <w:sz w:val="24"/>
                <w:szCs w:val="24"/>
              </w:rPr>
            </w:pPr>
          </w:p>
          <w:p w14:paraId="3489CFC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1.2.38</w:t>
            </w:r>
          </w:p>
          <w:p w14:paraId="25F3DCA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normally flammable material</w:t>
            </w:r>
          </w:p>
          <w:p w14:paraId="1763EB3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material having an ignition temperature of at least 200 °C and which will not deform   or weaken at this temperature</w:t>
            </w:r>
          </w:p>
          <w:p w14:paraId="6F42CDC7" w14:textId="77777777" w:rsidR="00A832C9" w:rsidRPr="007641F1" w:rsidRDefault="00A832C9" w:rsidP="005267A0">
            <w:pPr>
              <w:spacing w:after="60"/>
              <w:jc w:val="both"/>
              <w:rPr>
                <w:rFonts w:ascii="Arial" w:hAnsi="Arial" w:cs="Arial"/>
                <w:sz w:val="24"/>
                <w:szCs w:val="24"/>
              </w:rPr>
            </w:pPr>
          </w:p>
          <w:p w14:paraId="70DD4BB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EXAMPLE     Wood and materials based on wood of more than 2 mm thickness.</w:t>
            </w:r>
          </w:p>
          <w:p w14:paraId="74AEB891" w14:textId="77777777" w:rsidR="00A832C9" w:rsidRPr="007641F1" w:rsidRDefault="00A832C9" w:rsidP="005267A0">
            <w:pPr>
              <w:spacing w:after="60"/>
              <w:jc w:val="both"/>
              <w:rPr>
                <w:rFonts w:ascii="Arial" w:hAnsi="Arial" w:cs="Arial"/>
                <w:sz w:val="24"/>
                <w:szCs w:val="24"/>
              </w:rPr>
            </w:pPr>
          </w:p>
          <w:p w14:paraId="6DEB9413" w14:textId="77777777"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sz w:val="24"/>
                <w:szCs w:val="24"/>
              </w:rPr>
              <w:t xml:space="preserve">Note 1 to entry: The ignition temperature and the resistance of normally flammable materials to deformation or weakening are based on widely </w:t>
            </w:r>
            <w:r w:rsidRPr="007641F1">
              <w:rPr>
                <w:rFonts w:ascii="Arial" w:hAnsi="Arial" w:cs="Arial"/>
                <w:sz w:val="24"/>
                <w:szCs w:val="24"/>
              </w:rPr>
              <w:lastRenderedPageBreak/>
              <w:t>accepted values determined during a test period of 15 min.</w:t>
            </w:r>
          </w:p>
          <w:p w14:paraId="31A04B92" w14:textId="77777777" w:rsidR="00560C3F" w:rsidRPr="007641F1" w:rsidRDefault="00560C3F" w:rsidP="005267A0">
            <w:pPr>
              <w:spacing w:after="60"/>
              <w:contextualSpacing/>
              <w:jc w:val="both"/>
              <w:rPr>
                <w:rFonts w:ascii="Arial" w:hAnsi="Arial" w:cs="Arial"/>
                <w:b/>
                <w:bCs/>
                <w:sz w:val="24"/>
                <w:szCs w:val="24"/>
              </w:rPr>
            </w:pPr>
          </w:p>
          <w:p w14:paraId="5FD8F2F9" w14:textId="77777777" w:rsidR="00560C3F" w:rsidRPr="007641F1" w:rsidRDefault="00560C3F" w:rsidP="005267A0">
            <w:pPr>
              <w:spacing w:after="60"/>
              <w:contextualSpacing/>
              <w:jc w:val="both"/>
              <w:rPr>
                <w:rFonts w:ascii="Arial" w:hAnsi="Arial" w:cs="Arial"/>
                <w:b/>
                <w:bCs/>
                <w:sz w:val="24"/>
                <w:szCs w:val="24"/>
              </w:rPr>
            </w:pPr>
          </w:p>
          <w:p w14:paraId="019C916C" w14:textId="6D7FEDF6"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1.2.39</w:t>
            </w:r>
          </w:p>
          <w:p w14:paraId="6E837ABA" w14:textId="77777777"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readily flammable material</w:t>
            </w:r>
          </w:p>
          <w:p w14:paraId="45082F00"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material which cannot be classified as either normally flammable or non-combustible</w:t>
            </w:r>
          </w:p>
          <w:p w14:paraId="65FFFAEC" w14:textId="77777777" w:rsidR="00A832C9" w:rsidRPr="007641F1" w:rsidRDefault="00A832C9" w:rsidP="005267A0">
            <w:pPr>
              <w:spacing w:after="60"/>
              <w:contextualSpacing/>
              <w:jc w:val="both"/>
              <w:rPr>
                <w:rFonts w:ascii="Arial" w:hAnsi="Arial" w:cs="Arial"/>
                <w:sz w:val="24"/>
                <w:szCs w:val="24"/>
              </w:rPr>
            </w:pPr>
          </w:p>
          <w:p w14:paraId="284A2D77" w14:textId="77777777" w:rsidR="00A832C9" w:rsidRPr="007641F1" w:rsidRDefault="00A832C9" w:rsidP="005267A0">
            <w:pPr>
              <w:spacing w:after="60"/>
              <w:contextualSpacing/>
              <w:jc w:val="both"/>
              <w:rPr>
                <w:rFonts w:ascii="Arial" w:hAnsi="Arial" w:cs="Arial"/>
                <w:sz w:val="24"/>
                <w:szCs w:val="24"/>
              </w:rPr>
            </w:pPr>
            <w:r w:rsidRPr="007641F1">
              <w:rPr>
                <w:rFonts w:ascii="Arial" w:hAnsi="Arial" w:cs="Arial"/>
                <w:sz w:val="24"/>
                <w:szCs w:val="24"/>
              </w:rPr>
              <w:t xml:space="preserve">EXAMPLE     Wood </w:t>
            </w:r>
            <w:proofErr w:type="spellStart"/>
            <w:r w:rsidRPr="007641F1">
              <w:rPr>
                <w:rFonts w:ascii="Arial" w:hAnsi="Arial" w:cs="Arial"/>
                <w:sz w:val="24"/>
                <w:szCs w:val="24"/>
              </w:rPr>
              <w:t>fibre</w:t>
            </w:r>
            <w:proofErr w:type="spellEnd"/>
            <w:r w:rsidRPr="007641F1">
              <w:rPr>
                <w:rFonts w:ascii="Arial" w:hAnsi="Arial" w:cs="Arial"/>
                <w:sz w:val="24"/>
                <w:szCs w:val="24"/>
              </w:rPr>
              <w:t xml:space="preserve"> and materials based on wood of up to 2 mm thickness.</w:t>
            </w:r>
          </w:p>
          <w:p w14:paraId="40BF0021" w14:textId="77777777" w:rsidR="00A832C9" w:rsidRPr="007641F1" w:rsidRDefault="00A832C9" w:rsidP="005267A0">
            <w:pPr>
              <w:spacing w:after="60"/>
              <w:contextualSpacing/>
              <w:jc w:val="both"/>
              <w:rPr>
                <w:rFonts w:ascii="Arial" w:hAnsi="Arial" w:cs="Arial"/>
                <w:sz w:val="24"/>
                <w:szCs w:val="24"/>
              </w:rPr>
            </w:pPr>
          </w:p>
          <w:p w14:paraId="7A74B9EB" w14:textId="77777777" w:rsidR="00A832C9" w:rsidRPr="007641F1" w:rsidRDefault="00A832C9" w:rsidP="005267A0">
            <w:pPr>
              <w:spacing w:after="60"/>
              <w:contextualSpacing/>
              <w:jc w:val="both"/>
              <w:rPr>
                <w:rFonts w:ascii="Arial" w:hAnsi="Arial" w:cs="Arial"/>
                <w:b/>
                <w:bCs/>
                <w:sz w:val="24"/>
                <w:szCs w:val="24"/>
              </w:rPr>
            </w:pPr>
            <w:r w:rsidRPr="007641F1">
              <w:rPr>
                <w:rFonts w:ascii="Arial" w:hAnsi="Arial" w:cs="Arial"/>
                <w:b/>
                <w:bCs/>
                <w:sz w:val="24"/>
                <w:szCs w:val="24"/>
              </w:rPr>
              <w:t>1.2.40</w:t>
            </w:r>
          </w:p>
          <w:p w14:paraId="6B0D549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non-combustible   material</w:t>
            </w:r>
          </w:p>
          <w:p w14:paraId="79733E8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material incapable of supporting combustion</w:t>
            </w:r>
          </w:p>
          <w:p w14:paraId="5532D639" w14:textId="77777777" w:rsidR="00A832C9" w:rsidRPr="007641F1" w:rsidRDefault="00A832C9" w:rsidP="005267A0">
            <w:pPr>
              <w:spacing w:after="60"/>
              <w:jc w:val="both"/>
              <w:rPr>
                <w:rFonts w:ascii="Arial" w:hAnsi="Arial" w:cs="Arial"/>
                <w:sz w:val="24"/>
                <w:szCs w:val="24"/>
              </w:rPr>
            </w:pPr>
          </w:p>
          <w:p w14:paraId="1A513B6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For the purposes of this document, materials such as metal, plaster and concrete are regarded as non-combustible materials.</w:t>
            </w:r>
          </w:p>
          <w:p w14:paraId="39617B99" w14:textId="77777777" w:rsidR="00A832C9" w:rsidRPr="007641F1" w:rsidRDefault="00A832C9" w:rsidP="005267A0">
            <w:pPr>
              <w:spacing w:after="60"/>
              <w:jc w:val="both"/>
              <w:rPr>
                <w:rFonts w:ascii="Arial" w:hAnsi="Arial" w:cs="Arial"/>
                <w:sz w:val="24"/>
                <w:szCs w:val="24"/>
              </w:rPr>
            </w:pPr>
          </w:p>
          <w:p w14:paraId="6BCF5C7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1.2.41</w:t>
            </w:r>
          </w:p>
          <w:p w14:paraId="0D1C4BA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flammable material</w:t>
            </w:r>
          </w:p>
          <w:p w14:paraId="118F258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material which does not comply with the glow-wire test requirements of 13.3.2</w:t>
            </w:r>
          </w:p>
          <w:p w14:paraId="32E972CE" w14:textId="77777777" w:rsidR="00560C3F" w:rsidRPr="007641F1" w:rsidRDefault="00560C3F" w:rsidP="005267A0">
            <w:pPr>
              <w:spacing w:after="60"/>
              <w:jc w:val="both"/>
              <w:rPr>
                <w:rFonts w:ascii="Arial" w:hAnsi="Arial" w:cs="Arial"/>
                <w:b/>
                <w:bCs/>
                <w:sz w:val="24"/>
                <w:szCs w:val="24"/>
              </w:rPr>
            </w:pPr>
          </w:p>
          <w:p w14:paraId="3B9E858E" w14:textId="19D2468E"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1.2.42</w:t>
            </w:r>
          </w:p>
          <w:p w14:paraId="4B765B3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extra-low voltage ELV</w:t>
            </w:r>
          </w:p>
          <w:p w14:paraId="1695795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voltage which does not exceed 50 V AC RMS or 120 V ripple free DC between conductors, or between any conductor and earth (voltage band I of IEC 60449)</w:t>
            </w:r>
          </w:p>
          <w:p w14:paraId="7F5DA359" w14:textId="77777777" w:rsidR="00A832C9" w:rsidRPr="007641F1" w:rsidRDefault="00A832C9" w:rsidP="005267A0">
            <w:pPr>
              <w:spacing w:after="60"/>
              <w:jc w:val="both"/>
              <w:rPr>
                <w:rFonts w:ascii="Arial" w:hAnsi="Arial" w:cs="Arial"/>
                <w:sz w:val="24"/>
                <w:szCs w:val="24"/>
              </w:rPr>
            </w:pPr>
          </w:p>
          <w:p w14:paraId="465080DF" w14:textId="77777777" w:rsidR="00A832C9" w:rsidRPr="007641F1" w:rsidRDefault="00A832C9" w:rsidP="005267A0">
            <w:pPr>
              <w:spacing w:after="60"/>
              <w:jc w:val="both"/>
              <w:rPr>
                <w:rFonts w:ascii="Arial" w:hAnsi="Arial" w:cs="Arial"/>
                <w:sz w:val="24"/>
                <w:szCs w:val="24"/>
              </w:rPr>
            </w:pPr>
          </w:p>
          <w:p w14:paraId="196CC873" w14:textId="77777777" w:rsidR="00A832C9" w:rsidRPr="007641F1" w:rsidRDefault="00A832C9" w:rsidP="005267A0">
            <w:pPr>
              <w:spacing w:after="60"/>
              <w:jc w:val="both"/>
              <w:rPr>
                <w:rFonts w:ascii="Arial" w:hAnsi="Arial" w:cs="Arial"/>
                <w:sz w:val="24"/>
                <w:szCs w:val="24"/>
              </w:rPr>
            </w:pPr>
          </w:p>
          <w:p w14:paraId="7D52AAA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"Ripple free" is conventionally defined for sinusoidal ripple voltage as a ripple content of not more than 10 % RMS: the maximum peak value does not exceed 140 V for a nominal 120 V ripple-free DC system, respectively 70 V for a nominal 60 V ripple-free DC system, and 35 V for a nominal 30 V ripple-free system.</w:t>
            </w:r>
          </w:p>
          <w:p w14:paraId="6769E8C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65146DAA" w14:textId="77777777" w:rsidR="00A832C9" w:rsidRPr="007641F1" w:rsidRDefault="00A832C9" w:rsidP="005267A0">
            <w:pPr>
              <w:spacing w:after="60"/>
              <w:jc w:val="both"/>
              <w:rPr>
                <w:rFonts w:ascii="Arial" w:hAnsi="Arial" w:cs="Arial"/>
                <w:sz w:val="24"/>
                <w:szCs w:val="24"/>
              </w:rPr>
            </w:pPr>
          </w:p>
          <w:p w14:paraId="1BD5B92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2 to entry: For interrupted DC, for frequencies between 10 Hz and 200 </w:t>
            </w:r>
            <w:proofErr w:type="gramStart"/>
            <w:r w:rsidRPr="007641F1">
              <w:rPr>
                <w:rFonts w:ascii="Arial" w:hAnsi="Arial" w:cs="Arial"/>
                <w:sz w:val="24"/>
                <w:szCs w:val="24"/>
              </w:rPr>
              <w:t xml:space="preserve">Hz,   </w:t>
            </w:r>
            <w:proofErr w:type="gramEnd"/>
            <w:r w:rsidRPr="007641F1">
              <w:rPr>
                <w:rFonts w:ascii="Arial" w:hAnsi="Arial" w:cs="Arial"/>
                <w:sz w:val="24"/>
                <w:szCs w:val="24"/>
              </w:rPr>
              <w:t>this   document   applies   a maximum 50 V peak limit for ELV, this limit includes a possible ripple. For frequencies outside this frequency range, the limits of direct current apply.</w:t>
            </w:r>
          </w:p>
          <w:p w14:paraId="712CDD1D" w14:textId="77777777" w:rsidR="00A832C9" w:rsidRPr="007641F1" w:rsidRDefault="00A832C9" w:rsidP="005267A0">
            <w:pPr>
              <w:spacing w:after="60"/>
              <w:jc w:val="both"/>
              <w:rPr>
                <w:rFonts w:ascii="Arial" w:hAnsi="Arial" w:cs="Arial"/>
                <w:sz w:val="24"/>
                <w:szCs w:val="24"/>
              </w:rPr>
            </w:pPr>
          </w:p>
          <w:p w14:paraId="612B9A7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3 to entry: The requirements for the frequency range between 10 Hz and 200 Hz comes from a 1936 research paper, entitled "Electric Shock Effects of Frequency", authored by W.B. Kouwenhoven, D.R. Hooker and</w:t>
            </w:r>
          </w:p>
          <w:p w14:paraId="60D1CE0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E.L. </w:t>
            </w:r>
            <w:proofErr w:type="spellStart"/>
            <w:r w:rsidRPr="007641F1">
              <w:rPr>
                <w:rFonts w:ascii="Arial" w:hAnsi="Arial" w:cs="Arial"/>
                <w:sz w:val="24"/>
                <w:szCs w:val="24"/>
              </w:rPr>
              <w:t>Lotz</w:t>
            </w:r>
            <w:proofErr w:type="spellEnd"/>
            <w:r w:rsidRPr="007641F1">
              <w:rPr>
                <w:rFonts w:ascii="Arial" w:hAnsi="Arial" w:cs="Arial"/>
                <w:sz w:val="24"/>
                <w:szCs w:val="24"/>
              </w:rPr>
              <w:t>.</w:t>
            </w:r>
          </w:p>
          <w:p w14:paraId="6BD9B39D" w14:textId="77777777" w:rsidR="00A832C9" w:rsidRPr="007641F1" w:rsidRDefault="00A832C9" w:rsidP="005267A0">
            <w:pPr>
              <w:spacing w:after="60"/>
              <w:jc w:val="both"/>
              <w:rPr>
                <w:rFonts w:ascii="Arial" w:hAnsi="Arial" w:cs="Arial"/>
                <w:sz w:val="24"/>
                <w:szCs w:val="24"/>
              </w:rPr>
            </w:pPr>
          </w:p>
          <w:p w14:paraId="19CC7C68" w14:textId="77777777" w:rsidR="00A832C9" w:rsidRPr="007641F1" w:rsidRDefault="00A832C9" w:rsidP="005267A0">
            <w:pPr>
              <w:spacing w:after="60"/>
              <w:jc w:val="both"/>
              <w:rPr>
                <w:rFonts w:ascii="Arial" w:hAnsi="Arial" w:cs="Arial"/>
                <w:sz w:val="24"/>
                <w:szCs w:val="24"/>
              </w:rPr>
            </w:pPr>
          </w:p>
          <w:p w14:paraId="54CD6AA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1.2.42.1</w:t>
            </w:r>
          </w:p>
          <w:p w14:paraId="6782B1A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functional extra-low voltage FELV</w:t>
            </w:r>
          </w:p>
          <w:p w14:paraId="1BE6846D" w14:textId="77777777" w:rsidR="00A832C9" w:rsidRPr="007641F1" w:rsidRDefault="00A832C9" w:rsidP="005267A0">
            <w:pPr>
              <w:spacing w:after="60"/>
              <w:jc w:val="both"/>
              <w:rPr>
                <w:rFonts w:ascii="Arial" w:hAnsi="Arial" w:cs="Arial"/>
                <w:b/>
                <w:bCs/>
                <w:sz w:val="24"/>
                <w:szCs w:val="24"/>
              </w:rPr>
            </w:pPr>
          </w:p>
          <w:p w14:paraId="75730FE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ELV in a circuit provided for functional purposes and not fulfilling the requirements for SELV (or PELV)</w:t>
            </w:r>
          </w:p>
          <w:p w14:paraId="5A35131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1.2.42.2</w:t>
            </w:r>
          </w:p>
          <w:p w14:paraId="412B1A6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SELV system</w:t>
            </w:r>
          </w:p>
          <w:p w14:paraId="2DA187B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safety extra-low-voltage system</w:t>
            </w:r>
          </w:p>
          <w:p w14:paraId="28E123B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electric system in which the voltage cannot exceed the value of extra-low voltage</w:t>
            </w:r>
          </w:p>
          <w:p w14:paraId="60241D50" w14:textId="77777777" w:rsidR="00A832C9" w:rsidRPr="007641F1" w:rsidRDefault="00A832C9" w:rsidP="005267A0">
            <w:pPr>
              <w:spacing w:after="60"/>
              <w:jc w:val="both"/>
              <w:rPr>
                <w:rFonts w:ascii="Arial" w:hAnsi="Arial" w:cs="Arial"/>
                <w:sz w:val="24"/>
                <w:szCs w:val="24"/>
              </w:rPr>
            </w:pPr>
          </w:p>
          <w:p w14:paraId="64856D3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under normal conditions and</w:t>
            </w:r>
          </w:p>
          <w:p w14:paraId="6DBC9B9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under </w:t>
            </w:r>
            <w:proofErr w:type="gramStart"/>
            <w:r w:rsidRPr="007641F1">
              <w:rPr>
                <w:rFonts w:ascii="Arial" w:hAnsi="Arial" w:cs="Arial"/>
                <w:sz w:val="24"/>
                <w:szCs w:val="24"/>
              </w:rPr>
              <w:t>single  fault</w:t>
            </w:r>
            <w:proofErr w:type="gramEnd"/>
            <w:r w:rsidRPr="007641F1">
              <w:rPr>
                <w:rFonts w:ascii="Arial" w:hAnsi="Arial" w:cs="Arial"/>
                <w:sz w:val="24"/>
                <w:szCs w:val="24"/>
              </w:rPr>
              <w:t xml:space="preserve"> conditions, including  earth  faults  in  other electric circuits</w:t>
            </w:r>
          </w:p>
          <w:p w14:paraId="77A904C8" w14:textId="77777777" w:rsidR="00A832C9" w:rsidRPr="007641F1" w:rsidRDefault="00A832C9" w:rsidP="005267A0">
            <w:pPr>
              <w:spacing w:after="60"/>
              <w:jc w:val="both"/>
              <w:rPr>
                <w:rFonts w:ascii="Arial" w:hAnsi="Arial" w:cs="Arial"/>
                <w:sz w:val="24"/>
                <w:szCs w:val="24"/>
              </w:rPr>
            </w:pPr>
          </w:p>
          <w:p w14:paraId="2A29574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In this document the term "SELV" is used when a SELV system is meant.</w:t>
            </w:r>
          </w:p>
          <w:p w14:paraId="0F062AEB" w14:textId="77777777" w:rsidR="00A832C9" w:rsidRPr="007641F1" w:rsidRDefault="00A832C9" w:rsidP="005267A0">
            <w:pPr>
              <w:spacing w:after="60"/>
              <w:jc w:val="both"/>
              <w:rPr>
                <w:rFonts w:ascii="Arial" w:hAnsi="Arial" w:cs="Arial"/>
                <w:sz w:val="24"/>
                <w:szCs w:val="24"/>
              </w:rPr>
            </w:pPr>
          </w:p>
          <w:p w14:paraId="7AA930F7" w14:textId="77777777" w:rsidR="00A832C9" w:rsidRPr="007641F1" w:rsidRDefault="00A832C9" w:rsidP="005267A0">
            <w:pPr>
              <w:spacing w:after="60"/>
              <w:jc w:val="both"/>
              <w:rPr>
                <w:rFonts w:ascii="Arial" w:hAnsi="Arial" w:cs="Arial"/>
                <w:sz w:val="24"/>
                <w:szCs w:val="24"/>
              </w:rPr>
            </w:pPr>
          </w:p>
          <w:p w14:paraId="47C86B6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Maximum voltage lower than 50 V AC RMS or 120 V ripple free DC may be specified in particular requirements, especially when direct contact with current-carrying parts is allowed.</w:t>
            </w:r>
          </w:p>
          <w:p w14:paraId="6ECCB850" w14:textId="77777777" w:rsidR="00A832C9" w:rsidRPr="007641F1" w:rsidRDefault="00A832C9" w:rsidP="005267A0">
            <w:pPr>
              <w:spacing w:after="60"/>
              <w:jc w:val="both"/>
              <w:rPr>
                <w:rFonts w:ascii="Arial" w:hAnsi="Arial" w:cs="Arial"/>
                <w:sz w:val="24"/>
                <w:szCs w:val="24"/>
              </w:rPr>
            </w:pPr>
          </w:p>
          <w:p w14:paraId="3EC7BEDD" w14:textId="77777777" w:rsidR="00A832C9" w:rsidRPr="007641F1" w:rsidRDefault="00A832C9" w:rsidP="005267A0">
            <w:pPr>
              <w:spacing w:after="60"/>
              <w:jc w:val="both"/>
              <w:rPr>
                <w:rFonts w:ascii="Arial" w:hAnsi="Arial" w:cs="Arial"/>
                <w:sz w:val="24"/>
                <w:szCs w:val="24"/>
              </w:rPr>
            </w:pPr>
          </w:p>
          <w:p w14:paraId="0FF1EA0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60050-826:2004, 826-12-31, modified – The notes have been added.]</w:t>
            </w:r>
          </w:p>
          <w:p w14:paraId="44192FC0" w14:textId="77777777" w:rsidR="00D44477" w:rsidRPr="007641F1" w:rsidRDefault="00D44477" w:rsidP="005267A0">
            <w:pPr>
              <w:spacing w:after="60"/>
              <w:jc w:val="both"/>
              <w:rPr>
                <w:rFonts w:ascii="Arial" w:hAnsi="Arial" w:cs="Arial"/>
                <w:b/>
                <w:bCs/>
                <w:sz w:val="24"/>
                <w:szCs w:val="24"/>
              </w:rPr>
            </w:pPr>
          </w:p>
          <w:p w14:paraId="4EAC85F5" w14:textId="6F199940"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1.2.42.3</w:t>
            </w:r>
          </w:p>
          <w:p w14:paraId="4B9BD94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PELV system</w:t>
            </w:r>
          </w:p>
          <w:p w14:paraId="34EC3BE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protective extra-low-voltage system</w:t>
            </w:r>
          </w:p>
          <w:p w14:paraId="65C22FE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electric system in which the voltage cannot exceed the value of extra-low voltage</w:t>
            </w:r>
          </w:p>
          <w:p w14:paraId="65B5ADB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under normal conditions and</w:t>
            </w:r>
          </w:p>
          <w:p w14:paraId="05D5AFF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under single fault conditions, except earth faults in other electric circuits</w:t>
            </w:r>
          </w:p>
          <w:p w14:paraId="1B312531" w14:textId="77777777" w:rsidR="00D44477" w:rsidRPr="007641F1" w:rsidRDefault="00D44477" w:rsidP="005267A0">
            <w:pPr>
              <w:spacing w:after="60"/>
              <w:jc w:val="both"/>
              <w:rPr>
                <w:rFonts w:ascii="Arial" w:hAnsi="Arial" w:cs="Arial"/>
                <w:sz w:val="24"/>
                <w:szCs w:val="24"/>
              </w:rPr>
            </w:pPr>
          </w:p>
          <w:p w14:paraId="3F705AF7" w14:textId="469347AA"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Note 1 to entry:     In this document the term "PELV" is used when a PELV system is meant.</w:t>
            </w:r>
          </w:p>
          <w:p w14:paraId="545E982F" w14:textId="77777777" w:rsidR="00A832C9" w:rsidRPr="007641F1" w:rsidRDefault="00A832C9" w:rsidP="005267A0">
            <w:pPr>
              <w:spacing w:after="60"/>
              <w:jc w:val="both"/>
              <w:rPr>
                <w:rFonts w:ascii="Arial" w:hAnsi="Arial" w:cs="Arial"/>
                <w:sz w:val="24"/>
                <w:szCs w:val="24"/>
              </w:rPr>
            </w:pPr>
          </w:p>
          <w:p w14:paraId="4C0136D7" w14:textId="77777777" w:rsidR="00A832C9" w:rsidRPr="007641F1" w:rsidRDefault="00A832C9" w:rsidP="005267A0">
            <w:pPr>
              <w:spacing w:after="60"/>
              <w:jc w:val="both"/>
              <w:rPr>
                <w:rFonts w:ascii="Arial" w:hAnsi="Arial" w:cs="Arial"/>
                <w:sz w:val="24"/>
                <w:szCs w:val="24"/>
              </w:rPr>
            </w:pPr>
          </w:p>
          <w:p w14:paraId="65A1A1E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60050-826:2004, 826-12-</w:t>
            </w:r>
            <w:proofErr w:type="gramStart"/>
            <w:r w:rsidRPr="007641F1">
              <w:rPr>
                <w:rFonts w:ascii="Arial" w:hAnsi="Arial" w:cs="Arial"/>
                <w:sz w:val="24"/>
                <w:szCs w:val="24"/>
              </w:rPr>
              <w:t>32,  modified</w:t>
            </w:r>
            <w:proofErr w:type="gramEnd"/>
            <w:r w:rsidRPr="007641F1">
              <w:rPr>
                <w:rFonts w:ascii="Arial" w:hAnsi="Arial" w:cs="Arial"/>
                <w:sz w:val="24"/>
                <w:szCs w:val="24"/>
              </w:rPr>
              <w:t xml:space="preserve"> – The note has been added.]</w:t>
            </w:r>
          </w:p>
          <w:p w14:paraId="04CE20C6" w14:textId="77777777" w:rsidR="00A832C9" w:rsidRPr="007641F1" w:rsidRDefault="00A832C9" w:rsidP="005267A0">
            <w:pPr>
              <w:spacing w:after="60"/>
              <w:jc w:val="both"/>
              <w:rPr>
                <w:rFonts w:ascii="Arial" w:hAnsi="Arial" w:cs="Arial"/>
                <w:sz w:val="24"/>
                <w:szCs w:val="24"/>
              </w:rPr>
            </w:pPr>
          </w:p>
          <w:p w14:paraId="72CC025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1.2.43</w:t>
            </w:r>
          </w:p>
          <w:p w14:paraId="1782256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working voltage</w:t>
            </w:r>
          </w:p>
          <w:p w14:paraId="76E1FF5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highest RMS voltage which may occur across any insulation at rated supply volts, transients being neglected, in open-circuit conditions or during normal operation</w:t>
            </w:r>
          </w:p>
          <w:p w14:paraId="570D9069" w14:textId="77777777" w:rsidR="00A832C9" w:rsidRPr="007641F1" w:rsidRDefault="00A832C9" w:rsidP="005267A0">
            <w:pPr>
              <w:spacing w:after="60"/>
              <w:jc w:val="both"/>
              <w:rPr>
                <w:rFonts w:ascii="Arial" w:hAnsi="Arial" w:cs="Arial"/>
                <w:sz w:val="24"/>
                <w:szCs w:val="24"/>
              </w:rPr>
            </w:pPr>
          </w:p>
          <w:p w14:paraId="3E69E3E3" w14:textId="77777777" w:rsidR="00A832C9" w:rsidRPr="007641F1" w:rsidRDefault="00A832C9" w:rsidP="005267A0">
            <w:pPr>
              <w:spacing w:after="60"/>
              <w:jc w:val="both"/>
              <w:rPr>
                <w:rFonts w:ascii="Arial" w:hAnsi="Arial" w:cs="Arial"/>
                <w:sz w:val="24"/>
                <w:szCs w:val="24"/>
              </w:rPr>
            </w:pPr>
          </w:p>
          <w:p w14:paraId="7F5849D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1.2.43.1</w:t>
            </w:r>
          </w:p>
          <w:p w14:paraId="791596C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maximum working peak output voltage</w:t>
            </w:r>
          </w:p>
          <w:p w14:paraId="4C46D3EB" w14:textId="77777777" w:rsidR="00A832C9" w:rsidRPr="007641F1" w:rsidRDefault="00A832C9" w:rsidP="005267A0">
            <w:pPr>
              <w:spacing w:after="60"/>
              <w:jc w:val="both"/>
              <w:rPr>
                <w:rFonts w:ascii="Arial" w:hAnsi="Arial" w:cs="Arial"/>
                <w:sz w:val="24"/>
                <w:szCs w:val="24"/>
              </w:rPr>
            </w:pPr>
            <w:proofErr w:type="spellStart"/>
            <w:r w:rsidRPr="007641F1">
              <w:rPr>
                <w:rFonts w:ascii="Arial" w:hAnsi="Arial" w:cs="Arial"/>
                <w:sz w:val="24"/>
                <w:szCs w:val="24"/>
              </w:rPr>
              <w:t>Û</w:t>
            </w:r>
            <w:r w:rsidRPr="007641F1">
              <w:rPr>
                <w:rFonts w:ascii="Arial" w:hAnsi="Arial" w:cs="Arial"/>
                <w:sz w:val="24"/>
                <w:szCs w:val="24"/>
                <w:vertAlign w:val="subscript"/>
              </w:rPr>
              <w:t>out</w:t>
            </w:r>
            <w:proofErr w:type="spellEnd"/>
          </w:p>
          <w:p w14:paraId="543CC70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maximum repetitive occurring peak working voltage between the output terminals or between</w:t>
            </w:r>
          </w:p>
          <w:p w14:paraId="3AACE7A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output terminals and earth, during normal or abnormal operating condition and with transients neglected</w:t>
            </w:r>
          </w:p>
          <w:p w14:paraId="1640F3A0" w14:textId="77777777" w:rsidR="00A832C9" w:rsidRPr="007641F1" w:rsidRDefault="00A832C9" w:rsidP="005267A0">
            <w:pPr>
              <w:spacing w:after="60"/>
              <w:jc w:val="both"/>
              <w:rPr>
                <w:rFonts w:ascii="Arial" w:hAnsi="Arial" w:cs="Arial"/>
                <w:sz w:val="24"/>
                <w:szCs w:val="24"/>
              </w:rPr>
            </w:pPr>
          </w:p>
          <w:p w14:paraId="54CF0CCD" w14:textId="77777777" w:rsidR="00A832C9" w:rsidRPr="007641F1" w:rsidRDefault="00A832C9" w:rsidP="005267A0">
            <w:pPr>
              <w:spacing w:after="60"/>
              <w:jc w:val="both"/>
              <w:rPr>
                <w:rFonts w:ascii="Arial" w:hAnsi="Arial" w:cs="Arial"/>
                <w:sz w:val="24"/>
                <w:szCs w:val="24"/>
              </w:rPr>
            </w:pPr>
          </w:p>
          <w:p w14:paraId="262AFFD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1.2.43.2</w:t>
            </w:r>
          </w:p>
          <w:p w14:paraId="5AA5E67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ignition voltage</w:t>
            </w:r>
          </w:p>
          <w:p w14:paraId="2987841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peak voltage applied to ignite a discharge lamp </w:t>
            </w:r>
          </w:p>
          <w:p w14:paraId="4EE3B29C" w14:textId="77777777" w:rsidR="00A832C9" w:rsidRPr="007641F1" w:rsidRDefault="00A832C9" w:rsidP="005267A0">
            <w:pPr>
              <w:spacing w:after="60"/>
              <w:jc w:val="both"/>
              <w:rPr>
                <w:rFonts w:ascii="Arial" w:hAnsi="Arial" w:cs="Arial"/>
                <w:sz w:val="24"/>
                <w:szCs w:val="24"/>
              </w:rPr>
            </w:pPr>
          </w:p>
          <w:p w14:paraId="1047EA5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61347-1:2015, 3.46]</w:t>
            </w:r>
          </w:p>
          <w:p w14:paraId="31F67D2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582CF23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1.2.43.3</w:t>
            </w:r>
          </w:p>
          <w:p w14:paraId="4F5479F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ignition pulse voltage</w:t>
            </w:r>
          </w:p>
          <w:p w14:paraId="76D8316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peak ignition voltage with a total duration of </w:t>
            </w:r>
            <w:r w:rsidRPr="007641F1">
              <w:rPr>
                <w:rFonts w:ascii="Arial" w:hAnsi="Arial" w:cs="Arial"/>
                <w:sz w:val="24"/>
                <w:szCs w:val="24"/>
              </w:rPr>
              <w:t xml:space="preserve"> 750 </w:t>
            </w:r>
            <w:r w:rsidRPr="007641F1">
              <w:rPr>
                <w:rFonts w:ascii="Arial" w:hAnsi="Arial" w:cs="Arial"/>
                <w:sz w:val="24"/>
                <w:szCs w:val="24"/>
              </w:rPr>
              <w:t xml:space="preserve">s (summation of all pulses durations) within 10 </w:t>
            </w:r>
            <w:proofErr w:type="spellStart"/>
            <w:r w:rsidRPr="007641F1">
              <w:rPr>
                <w:rFonts w:ascii="Arial" w:hAnsi="Arial" w:cs="Arial"/>
                <w:sz w:val="24"/>
                <w:szCs w:val="24"/>
              </w:rPr>
              <w:t>ms</w:t>
            </w:r>
            <w:proofErr w:type="spellEnd"/>
            <w:r w:rsidRPr="007641F1">
              <w:rPr>
                <w:rFonts w:ascii="Arial" w:hAnsi="Arial" w:cs="Arial"/>
                <w:sz w:val="24"/>
                <w:szCs w:val="24"/>
              </w:rPr>
              <w:t xml:space="preserve"> with the duration time (width) of each pulse being measured at the level of 50 % of the maximum absolute peak value</w:t>
            </w:r>
          </w:p>
          <w:p w14:paraId="5EED18FC" w14:textId="77777777" w:rsidR="00A832C9" w:rsidRPr="007641F1" w:rsidRDefault="00A832C9" w:rsidP="005267A0">
            <w:pPr>
              <w:spacing w:after="60"/>
              <w:jc w:val="both"/>
              <w:rPr>
                <w:rFonts w:ascii="Arial" w:hAnsi="Arial" w:cs="Arial"/>
                <w:sz w:val="24"/>
                <w:szCs w:val="24"/>
              </w:rPr>
            </w:pPr>
          </w:p>
          <w:p w14:paraId="7AA1092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Ignition pulse waveforms, which are considered as ignition pulse voltage, should not contain any dominant frequency above 30 kHz or should be usually highly damped (after 20 </w:t>
            </w:r>
            <w:proofErr w:type="spellStart"/>
            <w:r w:rsidRPr="007641F1">
              <w:rPr>
                <w:rFonts w:ascii="Arial" w:hAnsi="Arial" w:cs="Arial"/>
                <w:sz w:val="24"/>
                <w:szCs w:val="24"/>
              </w:rPr>
              <w:t>μs</w:t>
            </w:r>
            <w:proofErr w:type="spellEnd"/>
            <w:r w:rsidRPr="007641F1">
              <w:rPr>
                <w:rFonts w:ascii="Arial" w:hAnsi="Arial" w:cs="Arial"/>
                <w:sz w:val="24"/>
                <w:szCs w:val="24"/>
              </w:rPr>
              <w:t xml:space="preserve"> the peak voltage level should be less than one half of the maximum peak voltage). For the assessment of the dominant frequency IEC 60664-4:2005, Annex E should be consulted.</w:t>
            </w:r>
          </w:p>
          <w:p w14:paraId="0EE9070C" w14:textId="77777777" w:rsidR="00A832C9" w:rsidRPr="007641F1" w:rsidRDefault="00A832C9" w:rsidP="005267A0">
            <w:pPr>
              <w:spacing w:after="60"/>
              <w:jc w:val="both"/>
              <w:rPr>
                <w:rFonts w:ascii="Arial" w:hAnsi="Arial" w:cs="Arial"/>
                <w:sz w:val="24"/>
                <w:szCs w:val="24"/>
              </w:rPr>
            </w:pPr>
          </w:p>
          <w:p w14:paraId="1CBFFDC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61347-1:2015, 3.46.1]</w:t>
            </w:r>
          </w:p>
          <w:p w14:paraId="0C785BEC" w14:textId="77777777" w:rsidR="00A832C9" w:rsidRPr="007641F1" w:rsidRDefault="00A832C9" w:rsidP="005267A0">
            <w:pPr>
              <w:spacing w:after="60"/>
              <w:jc w:val="both"/>
              <w:rPr>
                <w:rFonts w:ascii="Arial" w:hAnsi="Arial" w:cs="Arial"/>
                <w:b/>
                <w:bCs/>
                <w:sz w:val="24"/>
                <w:szCs w:val="24"/>
              </w:rPr>
            </w:pPr>
          </w:p>
          <w:p w14:paraId="006B13E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1.2.43.4</w:t>
            </w:r>
          </w:p>
          <w:p w14:paraId="26E81E8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equivalent transformed peak voltage</w:t>
            </w:r>
          </w:p>
          <w:p w14:paraId="31E6DF3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Up</w:t>
            </w:r>
          </w:p>
          <w:p w14:paraId="010DB6E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transformed output peak voltage, which is converted for the </w:t>
            </w:r>
            <w:proofErr w:type="gramStart"/>
            <w:r w:rsidRPr="007641F1">
              <w:rPr>
                <w:rFonts w:ascii="Arial" w:hAnsi="Arial" w:cs="Arial"/>
                <w:sz w:val="24"/>
                <w:szCs w:val="24"/>
              </w:rPr>
              <w:t>worst case</w:t>
            </w:r>
            <w:proofErr w:type="gramEnd"/>
            <w:r w:rsidRPr="007641F1">
              <w:rPr>
                <w:rFonts w:ascii="Arial" w:hAnsi="Arial" w:cs="Arial"/>
                <w:sz w:val="24"/>
                <w:szCs w:val="24"/>
              </w:rPr>
              <w:t xml:space="preserve"> peak voltage with its</w:t>
            </w:r>
            <w:r w:rsidRPr="007641F1">
              <w:rPr>
                <w:rFonts w:ascii="Arial" w:hAnsi="Arial" w:cs="Arial"/>
                <w:sz w:val="24"/>
                <w:szCs w:val="24"/>
                <w:lang w:val="mn-MN"/>
              </w:rPr>
              <w:t xml:space="preserve"> </w:t>
            </w:r>
            <w:r w:rsidRPr="007641F1">
              <w:rPr>
                <w:rFonts w:ascii="Arial" w:hAnsi="Arial" w:cs="Arial"/>
                <w:sz w:val="24"/>
                <w:szCs w:val="24"/>
              </w:rPr>
              <w:t>related frequency into an ignition pulse voltage</w:t>
            </w:r>
          </w:p>
          <w:p w14:paraId="062E986C" w14:textId="77777777" w:rsidR="00A832C9" w:rsidRPr="007641F1" w:rsidRDefault="00A832C9" w:rsidP="005267A0">
            <w:pPr>
              <w:spacing w:after="60"/>
              <w:jc w:val="both"/>
              <w:rPr>
                <w:rFonts w:ascii="Arial" w:hAnsi="Arial" w:cs="Arial"/>
                <w:sz w:val="24"/>
                <w:szCs w:val="24"/>
              </w:rPr>
            </w:pPr>
          </w:p>
          <w:p w14:paraId="449A108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value of the declared equivalent transformed output peak voltage is the essential parameter for selecting the associated components.</w:t>
            </w:r>
          </w:p>
          <w:p w14:paraId="657A16CF" w14:textId="77777777" w:rsidR="00A832C9" w:rsidRPr="007641F1" w:rsidRDefault="00A832C9" w:rsidP="005267A0">
            <w:pPr>
              <w:spacing w:after="60"/>
              <w:jc w:val="both"/>
              <w:rPr>
                <w:rFonts w:ascii="Arial" w:hAnsi="Arial" w:cs="Arial"/>
                <w:sz w:val="24"/>
                <w:szCs w:val="24"/>
              </w:rPr>
            </w:pPr>
          </w:p>
          <w:p w14:paraId="17C9E5B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See 1.2.43.3.</w:t>
            </w:r>
          </w:p>
          <w:p w14:paraId="377F0B4E" w14:textId="77777777" w:rsidR="00A832C9" w:rsidRPr="007641F1" w:rsidRDefault="00A832C9" w:rsidP="005267A0">
            <w:pPr>
              <w:spacing w:after="60"/>
              <w:jc w:val="both"/>
              <w:rPr>
                <w:rFonts w:ascii="Arial" w:hAnsi="Arial" w:cs="Arial"/>
                <w:sz w:val="24"/>
                <w:szCs w:val="24"/>
              </w:rPr>
            </w:pPr>
          </w:p>
          <w:p w14:paraId="1FE1770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61347-1:2015, 3.47, modified – Notes 3 and 4 have been deleted.]</w:t>
            </w:r>
          </w:p>
          <w:p w14:paraId="27A0B451" w14:textId="77777777" w:rsidR="00A832C9" w:rsidRPr="007641F1" w:rsidRDefault="00A832C9" w:rsidP="005267A0">
            <w:pPr>
              <w:spacing w:after="60"/>
              <w:jc w:val="both"/>
              <w:rPr>
                <w:rFonts w:ascii="Arial" w:hAnsi="Arial" w:cs="Arial"/>
                <w:sz w:val="24"/>
                <w:szCs w:val="24"/>
              </w:rPr>
            </w:pPr>
          </w:p>
          <w:p w14:paraId="3FA9363E" w14:textId="77777777" w:rsidR="00D44477" w:rsidRPr="007641F1" w:rsidRDefault="00D44477" w:rsidP="005267A0">
            <w:pPr>
              <w:spacing w:after="60"/>
              <w:jc w:val="both"/>
              <w:rPr>
                <w:rFonts w:ascii="Arial" w:hAnsi="Arial" w:cs="Arial"/>
                <w:b/>
                <w:bCs/>
                <w:sz w:val="24"/>
                <w:szCs w:val="24"/>
              </w:rPr>
            </w:pPr>
          </w:p>
          <w:p w14:paraId="5B3260AA" w14:textId="6D0DA614"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1.2.44</w:t>
            </w:r>
          </w:p>
          <w:p w14:paraId="36B34069" w14:textId="77777777"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type test</w:t>
            </w:r>
          </w:p>
          <w:p w14:paraId="15BAD02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test or series of tests made on a type test sample, for the purpose of checking compliance of the design of a given product with the requirements of the relevant standard</w:t>
            </w:r>
          </w:p>
          <w:p w14:paraId="3ACFC04F" w14:textId="77777777" w:rsidR="00A832C9" w:rsidRPr="007641F1" w:rsidRDefault="00A832C9" w:rsidP="005267A0">
            <w:pPr>
              <w:spacing w:after="60"/>
              <w:jc w:val="both"/>
              <w:rPr>
                <w:rFonts w:ascii="Arial" w:hAnsi="Arial" w:cs="Arial"/>
                <w:sz w:val="24"/>
                <w:szCs w:val="24"/>
              </w:rPr>
            </w:pPr>
          </w:p>
          <w:p w14:paraId="4F115843" w14:textId="77777777" w:rsidR="00A832C9" w:rsidRPr="007641F1" w:rsidRDefault="00A832C9" w:rsidP="005267A0">
            <w:pPr>
              <w:spacing w:after="60"/>
              <w:jc w:val="both"/>
              <w:rPr>
                <w:rFonts w:ascii="Arial" w:hAnsi="Arial" w:cs="Arial"/>
                <w:sz w:val="24"/>
                <w:szCs w:val="24"/>
              </w:rPr>
            </w:pPr>
          </w:p>
          <w:p w14:paraId="6773D9B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1.2.45</w:t>
            </w:r>
          </w:p>
          <w:p w14:paraId="6273C6A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type test sample</w:t>
            </w:r>
          </w:p>
          <w:p w14:paraId="0E98BC9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sample consisting of one or more similar units submitted by the manufacturer or the responsible vendor for the purpose of a type test</w:t>
            </w:r>
          </w:p>
          <w:p w14:paraId="148821CF" w14:textId="77777777" w:rsidR="00A832C9" w:rsidRPr="007641F1" w:rsidRDefault="00A832C9" w:rsidP="005267A0">
            <w:pPr>
              <w:spacing w:after="60"/>
              <w:jc w:val="both"/>
              <w:rPr>
                <w:rFonts w:ascii="Arial" w:hAnsi="Arial" w:cs="Arial"/>
                <w:sz w:val="24"/>
                <w:szCs w:val="24"/>
              </w:rPr>
            </w:pPr>
          </w:p>
          <w:p w14:paraId="4585CF1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1.2.46</w:t>
            </w:r>
          </w:p>
          <w:p w14:paraId="3965F3AE" w14:textId="77777777"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by hand</w:t>
            </w:r>
          </w:p>
          <w:p w14:paraId="174223A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 requiring the use of a tool</w:t>
            </w:r>
          </w:p>
          <w:p w14:paraId="5F5E24B7" w14:textId="77777777" w:rsidR="00A832C9" w:rsidRPr="007641F1" w:rsidRDefault="00A832C9" w:rsidP="005267A0">
            <w:pPr>
              <w:spacing w:after="60"/>
              <w:jc w:val="both"/>
              <w:rPr>
                <w:rFonts w:ascii="Arial" w:hAnsi="Arial" w:cs="Arial"/>
                <w:sz w:val="24"/>
                <w:szCs w:val="24"/>
              </w:rPr>
            </w:pPr>
          </w:p>
          <w:p w14:paraId="39B36E0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1.2.47</w:t>
            </w:r>
          </w:p>
          <w:p w14:paraId="3390CB73" w14:textId="77777777"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terminal</w:t>
            </w:r>
          </w:p>
          <w:p w14:paraId="54D9CA8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that part of a luminaire or component which is necessary to make electrical connection to a conductor</w:t>
            </w:r>
          </w:p>
          <w:p w14:paraId="423A7488" w14:textId="77777777" w:rsidR="00A832C9" w:rsidRPr="007641F1" w:rsidRDefault="00A832C9" w:rsidP="005267A0">
            <w:pPr>
              <w:spacing w:after="60"/>
              <w:jc w:val="both"/>
              <w:rPr>
                <w:rFonts w:ascii="Arial" w:hAnsi="Arial" w:cs="Arial"/>
                <w:sz w:val="24"/>
                <w:szCs w:val="24"/>
              </w:rPr>
            </w:pPr>
          </w:p>
          <w:p w14:paraId="57954BB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See Sections 14 and 15.</w:t>
            </w:r>
          </w:p>
          <w:p w14:paraId="15858751" w14:textId="77777777" w:rsidR="00A832C9" w:rsidRPr="007641F1" w:rsidRDefault="00A832C9" w:rsidP="005267A0">
            <w:pPr>
              <w:spacing w:after="60"/>
              <w:jc w:val="both"/>
              <w:rPr>
                <w:rFonts w:ascii="Arial" w:hAnsi="Arial" w:cs="Arial"/>
                <w:sz w:val="24"/>
                <w:szCs w:val="24"/>
              </w:rPr>
            </w:pPr>
          </w:p>
          <w:p w14:paraId="3EA4E2E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1.2.48</w:t>
            </w:r>
          </w:p>
          <w:p w14:paraId="56A08AE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looping-in</w:t>
            </w:r>
          </w:p>
          <w:p w14:paraId="67FDD6D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system of mains supply connection to two or more luminaires where each supply conductor is taken into and out of the same terminal</w:t>
            </w:r>
          </w:p>
          <w:p w14:paraId="10272FC0" w14:textId="77777777" w:rsidR="00A832C9" w:rsidRPr="007641F1" w:rsidRDefault="00A832C9" w:rsidP="005267A0">
            <w:pPr>
              <w:spacing w:after="60"/>
              <w:jc w:val="both"/>
              <w:rPr>
                <w:rFonts w:ascii="Arial" w:hAnsi="Arial" w:cs="Arial"/>
                <w:sz w:val="24"/>
                <w:szCs w:val="24"/>
              </w:rPr>
            </w:pPr>
          </w:p>
          <w:p w14:paraId="4A5F9D16" w14:textId="77777777" w:rsidR="00A832C9" w:rsidRPr="007641F1" w:rsidRDefault="00A832C9" w:rsidP="005267A0">
            <w:pPr>
              <w:spacing w:after="60"/>
              <w:jc w:val="both"/>
              <w:rPr>
                <w:rFonts w:ascii="Arial" w:hAnsi="Arial" w:cs="Arial"/>
                <w:sz w:val="24"/>
                <w:szCs w:val="24"/>
              </w:rPr>
            </w:pPr>
          </w:p>
          <w:p w14:paraId="511A21A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A supply conductor may be cut to facilitate connections to a terminal (see Figure 20).</w:t>
            </w:r>
          </w:p>
          <w:p w14:paraId="728989CF" w14:textId="77777777" w:rsidR="00A832C9" w:rsidRPr="007641F1" w:rsidRDefault="00A832C9" w:rsidP="005267A0">
            <w:pPr>
              <w:spacing w:after="60"/>
              <w:jc w:val="both"/>
              <w:rPr>
                <w:rFonts w:ascii="Arial" w:hAnsi="Arial" w:cs="Arial"/>
                <w:sz w:val="24"/>
                <w:szCs w:val="24"/>
              </w:rPr>
            </w:pPr>
          </w:p>
          <w:p w14:paraId="2178C65C" w14:textId="77777777" w:rsidR="00A832C9" w:rsidRPr="007641F1" w:rsidRDefault="00A832C9" w:rsidP="005267A0">
            <w:pPr>
              <w:spacing w:after="60"/>
              <w:jc w:val="both"/>
              <w:rPr>
                <w:rFonts w:ascii="Arial" w:hAnsi="Arial" w:cs="Arial"/>
                <w:b/>
                <w:bCs/>
                <w:sz w:val="24"/>
                <w:szCs w:val="24"/>
              </w:rPr>
            </w:pPr>
          </w:p>
          <w:p w14:paraId="315E6A2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1.2.49</w:t>
            </w:r>
          </w:p>
          <w:p w14:paraId="0E1B0C8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through wiring</w:t>
            </w:r>
          </w:p>
          <w:p w14:paraId="3EBC26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wiring which passes through the luminaire intended </w:t>
            </w:r>
            <w:proofErr w:type="gramStart"/>
            <w:r w:rsidRPr="007641F1">
              <w:rPr>
                <w:rFonts w:ascii="Arial" w:hAnsi="Arial" w:cs="Arial"/>
                <w:sz w:val="24"/>
                <w:szCs w:val="24"/>
              </w:rPr>
              <w:t>for  interconnection</w:t>
            </w:r>
            <w:proofErr w:type="gramEnd"/>
            <w:r w:rsidRPr="007641F1">
              <w:rPr>
                <w:rFonts w:ascii="Arial" w:hAnsi="Arial" w:cs="Arial"/>
                <w:sz w:val="24"/>
                <w:szCs w:val="24"/>
              </w:rPr>
              <w:t xml:space="preserve"> of a row of luminaires</w:t>
            </w:r>
          </w:p>
          <w:p w14:paraId="531FE010" w14:textId="77777777" w:rsidR="00A832C9" w:rsidRPr="007641F1" w:rsidRDefault="00A832C9" w:rsidP="005267A0">
            <w:pPr>
              <w:spacing w:after="60"/>
              <w:jc w:val="both"/>
              <w:rPr>
                <w:rFonts w:ascii="Arial" w:hAnsi="Arial" w:cs="Arial"/>
                <w:sz w:val="24"/>
                <w:szCs w:val="24"/>
              </w:rPr>
            </w:pPr>
          </w:p>
          <w:p w14:paraId="08E3B4C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Some countries do not permit joints in through wiring.</w:t>
            </w:r>
          </w:p>
          <w:p w14:paraId="229B36DF" w14:textId="77777777" w:rsidR="00A832C9" w:rsidRPr="007641F1" w:rsidRDefault="00A832C9" w:rsidP="005267A0">
            <w:pPr>
              <w:spacing w:after="60"/>
              <w:jc w:val="both"/>
              <w:rPr>
                <w:rFonts w:ascii="Arial" w:hAnsi="Arial" w:cs="Arial"/>
                <w:sz w:val="24"/>
                <w:szCs w:val="24"/>
              </w:rPr>
            </w:pPr>
          </w:p>
          <w:p w14:paraId="3794D72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luminaire may or may not be electrically connected to the through wiring (see Figure 20).</w:t>
            </w:r>
          </w:p>
          <w:p w14:paraId="640F2B0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sz w:val="24"/>
                <w:szCs w:val="24"/>
              </w:rPr>
              <w:t xml:space="preserve"> </w:t>
            </w:r>
            <w:r w:rsidRPr="007641F1">
              <w:rPr>
                <w:rFonts w:ascii="Arial" w:hAnsi="Arial" w:cs="Arial"/>
                <w:b/>
                <w:bCs/>
                <w:sz w:val="24"/>
                <w:szCs w:val="24"/>
              </w:rPr>
              <w:t>1.2.50</w:t>
            </w:r>
          </w:p>
          <w:p w14:paraId="34F3151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starting device</w:t>
            </w:r>
          </w:p>
          <w:p w14:paraId="6C7D1A3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apparatus that, by itself or in combination with other components in the circuit, provides the appropriate electrical conditions to start a discharge type of lamp</w:t>
            </w:r>
          </w:p>
          <w:p w14:paraId="1663FB1D" w14:textId="77777777" w:rsidR="00A832C9" w:rsidRPr="007641F1" w:rsidRDefault="00A832C9" w:rsidP="005267A0">
            <w:pPr>
              <w:spacing w:after="60"/>
              <w:jc w:val="both"/>
              <w:rPr>
                <w:rFonts w:ascii="Arial" w:hAnsi="Arial" w:cs="Arial"/>
                <w:sz w:val="24"/>
                <w:szCs w:val="24"/>
              </w:rPr>
            </w:pPr>
          </w:p>
          <w:p w14:paraId="14A54B8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1.2.51</w:t>
            </w:r>
          </w:p>
          <w:p w14:paraId="244E175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starter</w:t>
            </w:r>
          </w:p>
          <w:p w14:paraId="62E1192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starting device, usually for fluorescent lamps, that provides for the necessary preheating of the electrodes and in combination with the series impedance of the ballast, causes a surge in the voltage applied to the lamp</w:t>
            </w:r>
          </w:p>
          <w:p w14:paraId="548719F7" w14:textId="77777777" w:rsidR="00D44477" w:rsidRPr="007641F1" w:rsidRDefault="00D44477" w:rsidP="005267A0">
            <w:pPr>
              <w:spacing w:after="60"/>
              <w:jc w:val="both"/>
              <w:rPr>
                <w:rFonts w:ascii="Arial" w:hAnsi="Arial" w:cs="Arial"/>
                <w:b/>
                <w:bCs/>
                <w:sz w:val="24"/>
                <w:szCs w:val="24"/>
              </w:rPr>
            </w:pPr>
          </w:p>
          <w:p w14:paraId="5210C653" w14:textId="2565FC2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1.2.52</w:t>
            </w:r>
          </w:p>
          <w:p w14:paraId="68954A4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ignitor</w:t>
            </w:r>
          </w:p>
          <w:p w14:paraId="424F3D6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starting device that generates voltage pulses to start a discharge lamp and that does not provide for preheating of </w:t>
            </w:r>
            <w:proofErr w:type="spellStart"/>
            <w:r w:rsidRPr="007641F1">
              <w:rPr>
                <w:rFonts w:ascii="Arial" w:hAnsi="Arial" w:cs="Arial"/>
                <w:sz w:val="24"/>
                <w:szCs w:val="24"/>
              </w:rPr>
              <w:t>electrod</w:t>
            </w:r>
            <w:proofErr w:type="spellEnd"/>
          </w:p>
          <w:p w14:paraId="27FCC109" w14:textId="77777777" w:rsidR="00D44477" w:rsidRPr="007641F1" w:rsidRDefault="00D44477" w:rsidP="005267A0">
            <w:pPr>
              <w:spacing w:after="60"/>
              <w:jc w:val="both"/>
              <w:rPr>
                <w:rFonts w:ascii="Arial" w:hAnsi="Arial" w:cs="Arial"/>
                <w:b/>
                <w:bCs/>
                <w:sz w:val="24"/>
                <w:szCs w:val="24"/>
              </w:rPr>
            </w:pPr>
          </w:p>
          <w:p w14:paraId="74F2F69F" w14:textId="39D6C609"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1.2.53</w:t>
            </w:r>
          </w:p>
          <w:p w14:paraId="27EC350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terminal block</w:t>
            </w:r>
          </w:p>
          <w:p w14:paraId="2BBB7D1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assembly of one or more terminals in or on a housing or body of insulating material to facilitate interconnection between conductors</w:t>
            </w:r>
          </w:p>
          <w:p w14:paraId="52BB1853" w14:textId="77777777" w:rsidR="00A832C9" w:rsidRPr="007641F1" w:rsidRDefault="00A832C9" w:rsidP="005267A0">
            <w:pPr>
              <w:spacing w:after="60"/>
              <w:jc w:val="both"/>
              <w:rPr>
                <w:rFonts w:ascii="Arial" w:hAnsi="Arial" w:cs="Arial"/>
                <w:b/>
                <w:bCs/>
                <w:sz w:val="24"/>
                <w:szCs w:val="24"/>
              </w:rPr>
            </w:pPr>
          </w:p>
          <w:p w14:paraId="6EA105B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lastRenderedPageBreak/>
              <w:t>1.2.54</w:t>
            </w:r>
          </w:p>
          <w:p w14:paraId="3C679A31" w14:textId="77777777" w:rsidR="00927FAC" w:rsidRPr="007641F1" w:rsidRDefault="00927FAC" w:rsidP="005267A0">
            <w:pPr>
              <w:spacing w:after="60"/>
              <w:jc w:val="both"/>
              <w:rPr>
                <w:rFonts w:ascii="Arial" w:hAnsi="Arial" w:cs="Arial"/>
                <w:b/>
                <w:bCs/>
                <w:sz w:val="24"/>
                <w:szCs w:val="24"/>
              </w:rPr>
            </w:pPr>
          </w:p>
          <w:p w14:paraId="3265F87B" w14:textId="7F78126B"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rough service luminaire</w:t>
            </w:r>
          </w:p>
          <w:p w14:paraId="41101925" w14:textId="77777777" w:rsidR="00927FAC" w:rsidRPr="007641F1" w:rsidRDefault="00927FAC" w:rsidP="005267A0">
            <w:pPr>
              <w:spacing w:after="60"/>
              <w:jc w:val="both"/>
              <w:rPr>
                <w:rFonts w:ascii="Arial" w:hAnsi="Arial" w:cs="Arial"/>
                <w:sz w:val="24"/>
                <w:szCs w:val="24"/>
              </w:rPr>
            </w:pPr>
          </w:p>
          <w:p w14:paraId="0CFA51D7" w14:textId="6D932570"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designed to withstand severe mechanical handling</w:t>
            </w:r>
          </w:p>
          <w:p w14:paraId="7A225FB2" w14:textId="77777777" w:rsidR="00A832C9" w:rsidRPr="007641F1" w:rsidRDefault="00A832C9" w:rsidP="005267A0">
            <w:pPr>
              <w:spacing w:after="60"/>
              <w:jc w:val="both"/>
              <w:rPr>
                <w:rFonts w:ascii="Arial" w:hAnsi="Arial" w:cs="Arial"/>
                <w:sz w:val="24"/>
                <w:szCs w:val="24"/>
              </w:rPr>
            </w:pPr>
          </w:p>
          <w:p w14:paraId="13BE318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luminaire may:</w:t>
            </w:r>
          </w:p>
          <w:p w14:paraId="027E66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be permanently fixed, or</w:t>
            </w:r>
          </w:p>
          <w:p w14:paraId="463101A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be temporarily fixed on a construction or stand, or</w:t>
            </w:r>
          </w:p>
          <w:p w14:paraId="6118E94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incorporate an integral stand or handle.</w:t>
            </w:r>
          </w:p>
          <w:p w14:paraId="13BA9E44" w14:textId="77777777" w:rsidR="00A832C9" w:rsidRPr="007641F1" w:rsidRDefault="00A832C9" w:rsidP="005267A0">
            <w:pPr>
              <w:spacing w:after="60"/>
              <w:jc w:val="both"/>
              <w:rPr>
                <w:rFonts w:ascii="Arial" w:hAnsi="Arial" w:cs="Arial"/>
                <w:sz w:val="24"/>
                <w:szCs w:val="24"/>
              </w:rPr>
            </w:pPr>
          </w:p>
          <w:p w14:paraId="79565D2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Such luminaires are for use where normally rough circumstances occur, or where temporary lighting is required, for example on building sites, in engineering workshops and similar applications.</w:t>
            </w:r>
          </w:p>
          <w:p w14:paraId="013FD7AB" w14:textId="77777777" w:rsidR="00A832C9" w:rsidRPr="007641F1" w:rsidRDefault="00A832C9" w:rsidP="005267A0">
            <w:pPr>
              <w:spacing w:after="60"/>
              <w:jc w:val="both"/>
              <w:rPr>
                <w:rFonts w:ascii="Arial" w:hAnsi="Arial" w:cs="Arial"/>
                <w:sz w:val="24"/>
                <w:szCs w:val="24"/>
              </w:rPr>
            </w:pPr>
          </w:p>
          <w:p w14:paraId="0941676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1.2.55</w:t>
            </w:r>
          </w:p>
          <w:p w14:paraId="2D28C1A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electro-mechanical contact system</w:t>
            </w:r>
          </w:p>
          <w:p w14:paraId="0F9AAE0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connection system within a luminaire by which the main part carrying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is electrically and mechanically connected to the base plate or suspension device</w:t>
            </w:r>
          </w:p>
          <w:p w14:paraId="3C121546" w14:textId="77777777" w:rsidR="00A832C9" w:rsidRPr="007641F1" w:rsidRDefault="00A832C9" w:rsidP="005267A0">
            <w:pPr>
              <w:spacing w:after="60"/>
              <w:jc w:val="both"/>
              <w:rPr>
                <w:rFonts w:ascii="Arial" w:hAnsi="Arial" w:cs="Arial"/>
                <w:sz w:val="24"/>
                <w:szCs w:val="24"/>
              </w:rPr>
            </w:pPr>
          </w:p>
          <w:p w14:paraId="1CC6E367" w14:textId="77777777" w:rsidR="00A832C9" w:rsidRPr="007641F1" w:rsidRDefault="00A832C9" w:rsidP="005267A0">
            <w:pPr>
              <w:spacing w:after="60"/>
              <w:jc w:val="both"/>
              <w:rPr>
                <w:rFonts w:ascii="Arial" w:hAnsi="Arial" w:cs="Arial"/>
                <w:sz w:val="24"/>
                <w:szCs w:val="24"/>
              </w:rPr>
            </w:pPr>
          </w:p>
          <w:p w14:paraId="150EB4C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SEE: Figure 31 describes an electro-mechanical contact system as defined in 1.2.55. As such the requirements of</w:t>
            </w:r>
          </w:p>
          <w:p w14:paraId="703AA96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4.11.6 and 7.2.1 apply. Because, in the situation described, the base and gear tray are unique and non- interchangeable, the base plate does not require marking with the rated current of the electrical connection, as specified in 3.2.</w:t>
            </w:r>
          </w:p>
          <w:p w14:paraId="1582F16D" w14:textId="77777777" w:rsidR="00A832C9" w:rsidRPr="007641F1" w:rsidRDefault="00A832C9" w:rsidP="005267A0">
            <w:pPr>
              <w:spacing w:after="60"/>
              <w:jc w:val="both"/>
              <w:rPr>
                <w:rFonts w:ascii="Arial" w:hAnsi="Arial" w:cs="Arial"/>
                <w:sz w:val="24"/>
                <w:szCs w:val="24"/>
              </w:rPr>
            </w:pPr>
          </w:p>
          <w:p w14:paraId="5B749DD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The system can incorporate an </w:t>
            </w:r>
            <w:proofErr w:type="gramStart"/>
            <w:r w:rsidRPr="007641F1">
              <w:rPr>
                <w:rFonts w:ascii="Arial" w:hAnsi="Arial" w:cs="Arial"/>
                <w:sz w:val="24"/>
                <w:szCs w:val="24"/>
              </w:rPr>
              <w:t>adjusting  device</w:t>
            </w:r>
            <w:proofErr w:type="gramEnd"/>
            <w:r w:rsidRPr="007641F1">
              <w:rPr>
                <w:rFonts w:ascii="Arial" w:hAnsi="Arial" w:cs="Arial"/>
                <w:sz w:val="24"/>
                <w:szCs w:val="24"/>
              </w:rPr>
              <w:t>.</w:t>
            </w:r>
          </w:p>
          <w:p w14:paraId="23D91B20" w14:textId="77777777" w:rsidR="00A832C9" w:rsidRPr="007641F1" w:rsidRDefault="00A832C9" w:rsidP="005267A0">
            <w:pPr>
              <w:spacing w:after="60"/>
              <w:jc w:val="both"/>
              <w:rPr>
                <w:rFonts w:ascii="Arial" w:hAnsi="Arial" w:cs="Arial"/>
                <w:sz w:val="24"/>
                <w:szCs w:val="24"/>
              </w:rPr>
            </w:pPr>
          </w:p>
          <w:p w14:paraId="5AF26D6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system can be dedicated to a specific luminaire design or can provide for connection of a variety of luminaire types.</w:t>
            </w:r>
          </w:p>
          <w:p w14:paraId="781BF79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1.2.56</w:t>
            </w:r>
          </w:p>
          <w:p w14:paraId="63F606D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(Not used at present)</w:t>
            </w:r>
          </w:p>
          <w:p w14:paraId="70723050" w14:textId="77777777" w:rsidR="00A832C9" w:rsidRPr="007641F1" w:rsidRDefault="00A832C9" w:rsidP="005267A0">
            <w:pPr>
              <w:spacing w:after="60"/>
              <w:jc w:val="both"/>
              <w:rPr>
                <w:rFonts w:ascii="Arial" w:hAnsi="Arial" w:cs="Arial"/>
                <w:b/>
                <w:bCs/>
                <w:sz w:val="24"/>
                <w:szCs w:val="24"/>
              </w:rPr>
            </w:pPr>
          </w:p>
          <w:p w14:paraId="67B459B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1.2.57</w:t>
            </w:r>
          </w:p>
          <w:p w14:paraId="0CE25D4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mounting surface</w:t>
            </w:r>
          </w:p>
          <w:p w14:paraId="6321558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part of any building, furniture or other structure which a luminaire may in any way be attached </w:t>
            </w:r>
            <w:r w:rsidRPr="007641F1">
              <w:rPr>
                <w:rFonts w:ascii="Arial" w:hAnsi="Arial" w:cs="Arial"/>
                <w:sz w:val="24"/>
                <w:szCs w:val="24"/>
              </w:rPr>
              <w:lastRenderedPageBreak/>
              <w:t>to, suspended from, stood on or placed upon in normal use and which will or is intended to support the luminaire</w:t>
            </w:r>
          </w:p>
          <w:p w14:paraId="10DB8CCA" w14:textId="77777777" w:rsidR="00A832C9" w:rsidRPr="007641F1" w:rsidRDefault="00A832C9" w:rsidP="005267A0">
            <w:pPr>
              <w:spacing w:after="60"/>
              <w:jc w:val="both"/>
              <w:rPr>
                <w:rFonts w:ascii="Arial" w:hAnsi="Arial" w:cs="Arial"/>
                <w:sz w:val="24"/>
                <w:szCs w:val="24"/>
              </w:rPr>
            </w:pPr>
          </w:p>
          <w:p w14:paraId="51B4EC4F" w14:textId="77777777" w:rsidR="00A832C9" w:rsidRPr="007641F1" w:rsidRDefault="00A832C9" w:rsidP="005267A0">
            <w:pPr>
              <w:spacing w:after="60"/>
              <w:jc w:val="both"/>
              <w:rPr>
                <w:rFonts w:ascii="Arial" w:hAnsi="Arial" w:cs="Arial"/>
                <w:b/>
                <w:bCs/>
                <w:sz w:val="24"/>
                <w:szCs w:val="24"/>
              </w:rPr>
            </w:pPr>
          </w:p>
          <w:p w14:paraId="24DA851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1.2.58</w:t>
            </w:r>
          </w:p>
          <w:p w14:paraId="6E31916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integral component</w:t>
            </w:r>
          </w:p>
          <w:p w14:paraId="7EA3535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component which forms a non-replaceable part of a luminaire and which cannot be tested separately from the luminaire</w:t>
            </w:r>
          </w:p>
          <w:p w14:paraId="5AC1ECE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5CA9425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1.2.59</w:t>
            </w:r>
          </w:p>
          <w:p w14:paraId="6462CBD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self-ballasted lamp</w:t>
            </w:r>
          </w:p>
          <w:p w14:paraId="3D32AE7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unit which cannot be dismantled without being permanently damaged, provided with a lamp cap and incorporating a light source and any additional elements necessary for starting and stable operation of the light source</w:t>
            </w:r>
          </w:p>
          <w:p w14:paraId="5C5C6113" w14:textId="77777777" w:rsidR="00A832C9" w:rsidRPr="007641F1" w:rsidRDefault="00A832C9" w:rsidP="005267A0">
            <w:pPr>
              <w:spacing w:after="60"/>
              <w:jc w:val="both"/>
              <w:rPr>
                <w:rFonts w:ascii="Arial" w:hAnsi="Arial" w:cs="Arial"/>
                <w:sz w:val="24"/>
                <w:szCs w:val="24"/>
              </w:rPr>
            </w:pPr>
          </w:p>
          <w:p w14:paraId="5F04FF2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light source component of a self-ballasted lamp is not replaceable.</w:t>
            </w:r>
          </w:p>
          <w:p w14:paraId="5DBE430D" w14:textId="77777777" w:rsidR="00A832C9" w:rsidRPr="007641F1" w:rsidRDefault="00A832C9" w:rsidP="005267A0">
            <w:pPr>
              <w:spacing w:after="60"/>
              <w:jc w:val="both"/>
              <w:rPr>
                <w:rFonts w:ascii="Arial" w:hAnsi="Arial" w:cs="Arial"/>
                <w:sz w:val="24"/>
                <w:szCs w:val="24"/>
              </w:rPr>
            </w:pPr>
          </w:p>
          <w:p w14:paraId="671F448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ballast component is part of the self-ballasted lamp; it is not part of the luminaire. It is discarded at the end of the life of the unit.</w:t>
            </w:r>
          </w:p>
          <w:p w14:paraId="3594E415" w14:textId="77777777" w:rsidR="00A832C9" w:rsidRPr="007641F1" w:rsidRDefault="00A832C9" w:rsidP="005267A0">
            <w:pPr>
              <w:spacing w:after="60"/>
              <w:jc w:val="both"/>
              <w:rPr>
                <w:rFonts w:ascii="Arial" w:hAnsi="Arial" w:cs="Arial"/>
                <w:sz w:val="24"/>
                <w:szCs w:val="24"/>
              </w:rPr>
            </w:pPr>
          </w:p>
          <w:p w14:paraId="2BFEC8D4" w14:textId="77777777" w:rsidR="00A832C9" w:rsidRPr="007641F1" w:rsidRDefault="00A832C9" w:rsidP="005267A0">
            <w:pPr>
              <w:spacing w:after="60"/>
              <w:jc w:val="both"/>
              <w:rPr>
                <w:rFonts w:ascii="Arial" w:hAnsi="Arial" w:cs="Arial"/>
                <w:sz w:val="24"/>
                <w:szCs w:val="24"/>
              </w:rPr>
            </w:pPr>
          </w:p>
          <w:p w14:paraId="686B46A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3 to entry: For test purposes, self-ballasted lamp units should be regarded as conventional lamps. </w:t>
            </w:r>
          </w:p>
          <w:p w14:paraId="7681719E" w14:textId="77777777" w:rsidR="00A832C9" w:rsidRPr="007641F1" w:rsidRDefault="00A832C9" w:rsidP="005267A0">
            <w:pPr>
              <w:spacing w:after="60"/>
              <w:jc w:val="both"/>
              <w:rPr>
                <w:rFonts w:ascii="Arial" w:hAnsi="Arial" w:cs="Arial"/>
                <w:sz w:val="24"/>
                <w:szCs w:val="24"/>
              </w:rPr>
            </w:pPr>
          </w:p>
          <w:p w14:paraId="5EF0A02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4 to entry: For examples and further information, see IEC 60972.</w:t>
            </w:r>
          </w:p>
          <w:p w14:paraId="503CC56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1.2.60</w:t>
            </w:r>
          </w:p>
          <w:p w14:paraId="466E7E2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semi-luminaire</w:t>
            </w:r>
          </w:p>
          <w:p w14:paraId="17E96CD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unit similar to a self-ballasted lamp but designed to utilize a replaceable light source and/or starting device</w:t>
            </w:r>
          </w:p>
          <w:p w14:paraId="71004392" w14:textId="77777777" w:rsidR="00A832C9" w:rsidRPr="007641F1" w:rsidRDefault="00A832C9" w:rsidP="005267A0">
            <w:pPr>
              <w:spacing w:after="60"/>
              <w:jc w:val="both"/>
              <w:rPr>
                <w:rFonts w:ascii="Arial" w:hAnsi="Arial" w:cs="Arial"/>
                <w:sz w:val="24"/>
                <w:szCs w:val="24"/>
              </w:rPr>
            </w:pPr>
          </w:p>
          <w:p w14:paraId="322D3A57" w14:textId="77777777" w:rsidR="00A832C9" w:rsidRPr="007641F1" w:rsidRDefault="00A832C9" w:rsidP="005267A0">
            <w:pPr>
              <w:spacing w:after="60"/>
              <w:jc w:val="both"/>
              <w:rPr>
                <w:rFonts w:ascii="Arial" w:hAnsi="Arial" w:cs="Arial"/>
                <w:sz w:val="24"/>
                <w:szCs w:val="24"/>
              </w:rPr>
            </w:pPr>
          </w:p>
          <w:p w14:paraId="0C23F0A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light source component and/or starting device of a semi luminaire is readily replaceable.</w:t>
            </w:r>
          </w:p>
          <w:p w14:paraId="59D3F05D" w14:textId="77777777" w:rsidR="00A832C9" w:rsidRPr="007641F1" w:rsidRDefault="00A832C9" w:rsidP="005267A0">
            <w:pPr>
              <w:spacing w:after="60"/>
              <w:jc w:val="both"/>
              <w:rPr>
                <w:rFonts w:ascii="Arial" w:hAnsi="Arial" w:cs="Arial"/>
                <w:sz w:val="24"/>
                <w:szCs w:val="24"/>
              </w:rPr>
            </w:pPr>
          </w:p>
          <w:p w14:paraId="32B8F461" w14:textId="77777777" w:rsidR="00A832C9" w:rsidRPr="007641F1" w:rsidRDefault="00A832C9" w:rsidP="005267A0">
            <w:pPr>
              <w:spacing w:after="60"/>
              <w:jc w:val="both"/>
              <w:rPr>
                <w:rFonts w:ascii="Arial" w:hAnsi="Arial" w:cs="Arial"/>
                <w:sz w:val="24"/>
                <w:szCs w:val="24"/>
              </w:rPr>
            </w:pPr>
          </w:p>
          <w:p w14:paraId="7C8409D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The ballast component is not replaceable and is not disposed of each time a light source is replaced.</w:t>
            </w:r>
          </w:p>
          <w:p w14:paraId="707AB726" w14:textId="77777777" w:rsidR="00A832C9" w:rsidRPr="007641F1" w:rsidRDefault="00A832C9" w:rsidP="005267A0">
            <w:pPr>
              <w:spacing w:after="60"/>
              <w:jc w:val="both"/>
              <w:rPr>
                <w:rFonts w:ascii="Arial" w:hAnsi="Arial" w:cs="Arial"/>
                <w:sz w:val="24"/>
                <w:szCs w:val="24"/>
              </w:rPr>
            </w:pPr>
          </w:p>
          <w:p w14:paraId="2ED12D9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3 to entry:     A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is required for a supply connection.</w:t>
            </w:r>
          </w:p>
          <w:p w14:paraId="29CF7671" w14:textId="77777777" w:rsidR="00A832C9" w:rsidRPr="007641F1" w:rsidRDefault="00A832C9" w:rsidP="005267A0">
            <w:pPr>
              <w:spacing w:after="60"/>
              <w:jc w:val="both"/>
              <w:rPr>
                <w:rFonts w:ascii="Arial" w:hAnsi="Arial" w:cs="Arial"/>
                <w:sz w:val="24"/>
                <w:szCs w:val="24"/>
              </w:rPr>
            </w:pPr>
          </w:p>
          <w:p w14:paraId="16FF8C7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4 to entry:     For examples and further information, see IEC 60972.</w:t>
            </w:r>
          </w:p>
          <w:p w14:paraId="64BB9826" w14:textId="77777777" w:rsidR="00A832C9" w:rsidRPr="007641F1" w:rsidRDefault="00A832C9" w:rsidP="005267A0">
            <w:pPr>
              <w:spacing w:after="60"/>
              <w:jc w:val="both"/>
              <w:rPr>
                <w:rFonts w:ascii="Arial" w:hAnsi="Arial" w:cs="Arial"/>
                <w:sz w:val="24"/>
                <w:szCs w:val="24"/>
              </w:rPr>
            </w:pPr>
          </w:p>
          <w:p w14:paraId="0BC8E67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1.2.61</w:t>
            </w:r>
          </w:p>
          <w:p w14:paraId="353F067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 xml:space="preserve">plug-in independent </w:t>
            </w:r>
            <w:proofErr w:type="spellStart"/>
            <w:r w:rsidRPr="007641F1">
              <w:rPr>
                <w:rFonts w:ascii="Arial" w:hAnsi="Arial" w:cs="Arial"/>
                <w:b/>
                <w:bCs/>
                <w:sz w:val="24"/>
                <w:szCs w:val="24"/>
              </w:rPr>
              <w:t>controlgear</w:t>
            </w:r>
            <w:proofErr w:type="spellEnd"/>
          </w:p>
          <w:p w14:paraId="4DE85195" w14:textId="77777777" w:rsidR="00A832C9" w:rsidRPr="007641F1" w:rsidRDefault="00A832C9" w:rsidP="005267A0">
            <w:pPr>
              <w:spacing w:after="60"/>
              <w:jc w:val="both"/>
              <w:rPr>
                <w:rFonts w:ascii="Arial" w:hAnsi="Arial" w:cs="Arial"/>
                <w:sz w:val="24"/>
                <w:szCs w:val="24"/>
              </w:rPr>
            </w:pPr>
          </w:p>
          <w:p w14:paraId="648EA41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provided with an integral plug as the means of connection to the electrical supply</w:t>
            </w:r>
          </w:p>
          <w:p w14:paraId="4F3A9DFD" w14:textId="77777777" w:rsidR="00A832C9" w:rsidRPr="007641F1" w:rsidRDefault="00A832C9" w:rsidP="005267A0">
            <w:pPr>
              <w:spacing w:after="60"/>
              <w:jc w:val="both"/>
              <w:rPr>
                <w:rFonts w:ascii="Arial" w:hAnsi="Arial" w:cs="Arial"/>
                <w:sz w:val="24"/>
                <w:szCs w:val="24"/>
              </w:rPr>
            </w:pPr>
          </w:p>
          <w:p w14:paraId="16CBC84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1.2.62</w:t>
            </w:r>
          </w:p>
          <w:p w14:paraId="22CE3B2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mains socket-outlet-mounted luminaire</w:t>
            </w:r>
          </w:p>
          <w:p w14:paraId="5CC13E2F" w14:textId="77777777" w:rsidR="00A832C9" w:rsidRPr="007641F1" w:rsidRDefault="00A832C9" w:rsidP="005267A0">
            <w:pPr>
              <w:spacing w:after="60"/>
              <w:jc w:val="both"/>
              <w:rPr>
                <w:rFonts w:ascii="Arial" w:hAnsi="Arial" w:cs="Arial"/>
                <w:sz w:val="24"/>
                <w:szCs w:val="24"/>
              </w:rPr>
            </w:pPr>
          </w:p>
          <w:p w14:paraId="7C7B6F2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provided with an integral plug as the means of both mounting and connection to the electrical supply</w:t>
            </w:r>
          </w:p>
          <w:p w14:paraId="26653D4F" w14:textId="77777777" w:rsidR="00A832C9" w:rsidRPr="007641F1" w:rsidRDefault="00A832C9" w:rsidP="005267A0">
            <w:pPr>
              <w:spacing w:after="60"/>
              <w:jc w:val="both"/>
              <w:rPr>
                <w:rFonts w:ascii="Arial" w:hAnsi="Arial" w:cs="Arial"/>
                <w:sz w:val="24"/>
                <w:szCs w:val="24"/>
              </w:rPr>
            </w:pPr>
          </w:p>
          <w:p w14:paraId="14EDD47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1.2.63</w:t>
            </w:r>
          </w:p>
          <w:p w14:paraId="02FBDD9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clip-mounted luminaire</w:t>
            </w:r>
          </w:p>
          <w:p w14:paraId="13711BA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integral assembly of a luminaire and resilient spring clip, securing the luminaire in position on its mounting surface by a single hand action</w:t>
            </w:r>
          </w:p>
          <w:p w14:paraId="753EFD82" w14:textId="77777777" w:rsidR="00A832C9" w:rsidRPr="007641F1" w:rsidRDefault="00A832C9" w:rsidP="005267A0">
            <w:pPr>
              <w:spacing w:after="60"/>
              <w:jc w:val="both"/>
              <w:rPr>
                <w:rFonts w:ascii="Arial" w:hAnsi="Arial" w:cs="Arial"/>
                <w:sz w:val="24"/>
                <w:szCs w:val="24"/>
              </w:rPr>
            </w:pPr>
          </w:p>
          <w:p w14:paraId="0C90504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1.2.64</w:t>
            </w:r>
          </w:p>
          <w:p w14:paraId="1764649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lamp connectors</w:t>
            </w:r>
          </w:p>
          <w:p w14:paraId="0173186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set of contacts specially designed to provide a means of electrical contact but not to support the lamp</w:t>
            </w:r>
          </w:p>
          <w:p w14:paraId="377BAEFD" w14:textId="77777777" w:rsidR="00A832C9" w:rsidRPr="007641F1" w:rsidRDefault="00A832C9" w:rsidP="005267A0">
            <w:pPr>
              <w:spacing w:after="60"/>
              <w:jc w:val="both"/>
              <w:rPr>
                <w:rFonts w:ascii="Arial" w:hAnsi="Arial" w:cs="Arial"/>
                <w:sz w:val="24"/>
                <w:szCs w:val="24"/>
              </w:rPr>
            </w:pPr>
          </w:p>
          <w:p w14:paraId="1EF4E0A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1.2.65</w:t>
            </w:r>
          </w:p>
          <w:p w14:paraId="335B233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mains socket-outlet</w:t>
            </w:r>
          </w:p>
          <w:p w14:paraId="4A629F7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accessory having socket-contacts designed to engage with the pins or blades of a mains plug and having terminals for the connection of cables or cords</w:t>
            </w:r>
          </w:p>
          <w:p w14:paraId="448C71B2" w14:textId="77777777" w:rsidR="00A832C9" w:rsidRPr="007641F1" w:rsidRDefault="00A832C9" w:rsidP="005267A0">
            <w:pPr>
              <w:spacing w:after="60"/>
              <w:jc w:val="both"/>
              <w:rPr>
                <w:rFonts w:ascii="Arial" w:hAnsi="Arial" w:cs="Arial"/>
                <w:sz w:val="24"/>
                <w:szCs w:val="24"/>
              </w:rPr>
            </w:pPr>
          </w:p>
          <w:p w14:paraId="5AF28ED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1.2.66</w:t>
            </w:r>
          </w:p>
          <w:p w14:paraId="265F55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(Void)</w:t>
            </w:r>
          </w:p>
          <w:p w14:paraId="3261F4F0" w14:textId="77777777" w:rsidR="00A832C9" w:rsidRPr="007641F1" w:rsidRDefault="00A832C9" w:rsidP="005267A0">
            <w:pPr>
              <w:spacing w:after="60"/>
              <w:jc w:val="both"/>
              <w:rPr>
                <w:rFonts w:ascii="Arial" w:hAnsi="Arial" w:cs="Arial"/>
                <w:sz w:val="24"/>
                <w:szCs w:val="24"/>
              </w:rPr>
            </w:pPr>
          </w:p>
          <w:p w14:paraId="72FE788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1.2.67</w:t>
            </w:r>
          </w:p>
          <w:p w14:paraId="2763792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(Void)</w:t>
            </w:r>
          </w:p>
          <w:p w14:paraId="2E2B0B4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445D962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1.2.68</w:t>
            </w:r>
          </w:p>
          <w:p w14:paraId="55559EA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 xml:space="preserve">lamp </w:t>
            </w:r>
            <w:proofErr w:type="spellStart"/>
            <w:r w:rsidRPr="007641F1">
              <w:rPr>
                <w:rFonts w:ascii="Arial" w:hAnsi="Arial" w:cs="Arial"/>
                <w:b/>
                <w:bCs/>
                <w:sz w:val="24"/>
                <w:szCs w:val="24"/>
              </w:rPr>
              <w:t>controlgear</w:t>
            </w:r>
            <w:proofErr w:type="spellEnd"/>
          </w:p>
          <w:p w14:paraId="50B4094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devices employed for the control of lamps, for example ballasts, transformers and step-down convertors</w:t>
            </w:r>
          </w:p>
          <w:p w14:paraId="25D5448F" w14:textId="77777777" w:rsidR="00A832C9" w:rsidRPr="007641F1" w:rsidRDefault="00A832C9" w:rsidP="005267A0">
            <w:pPr>
              <w:spacing w:after="60"/>
              <w:jc w:val="both"/>
              <w:rPr>
                <w:rFonts w:ascii="Arial" w:hAnsi="Arial" w:cs="Arial"/>
                <w:sz w:val="24"/>
                <w:szCs w:val="24"/>
              </w:rPr>
            </w:pPr>
          </w:p>
          <w:p w14:paraId="01B3F24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definition does not include devices   for the switching of   lamps   or the control   of   brightness such as dimmers and daylight sensors.</w:t>
            </w:r>
          </w:p>
          <w:p w14:paraId="6F62367A" w14:textId="77777777" w:rsidR="00A832C9" w:rsidRPr="007641F1" w:rsidRDefault="00A832C9" w:rsidP="005267A0">
            <w:pPr>
              <w:spacing w:after="60"/>
              <w:jc w:val="both"/>
              <w:rPr>
                <w:rFonts w:ascii="Arial" w:hAnsi="Arial" w:cs="Arial"/>
                <w:sz w:val="24"/>
                <w:szCs w:val="24"/>
              </w:rPr>
            </w:pPr>
          </w:p>
          <w:p w14:paraId="25D0D85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1.2.69</w:t>
            </w:r>
          </w:p>
          <w:p w14:paraId="580943D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(Void)</w:t>
            </w:r>
          </w:p>
          <w:p w14:paraId="767DA4EA" w14:textId="77777777" w:rsidR="00A832C9" w:rsidRPr="007641F1" w:rsidRDefault="00A832C9" w:rsidP="005267A0">
            <w:pPr>
              <w:spacing w:after="60"/>
              <w:jc w:val="both"/>
              <w:rPr>
                <w:rFonts w:ascii="Arial" w:hAnsi="Arial" w:cs="Arial"/>
                <w:sz w:val="24"/>
                <w:szCs w:val="24"/>
              </w:rPr>
            </w:pPr>
          </w:p>
          <w:p w14:paraId="4D2C9C3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1.2.70</w:t>
            </w:r>
          </w:p>
          <w:p w14:paraId="4371E9E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dummy lamp</w:t>
            </w:r>
          </w:p>
          <w:p w14:paraId="04265F4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device incorporating a cap which is in compliance with the requirements of IEC 60061 (all parts) where applicable</w:t>
            </w:r>
          </w:p>
          <w:p w14:paraId="4F21773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1.2.71</w:t>
            </w:r>
          </w:p>
          <w:p w14:paraId="51E745B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self-shielded lamp</w:t>
            </w:r>
          </w:p>
          <w:p w14:paraId="306A0A9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tungsten halogen lamp or metal halide lamp for which the luminaire needs no protective shield for protection against UV emission or lamp shattering</w:t>
            </w:r>
          </w:p>
          <w:p w14:paraId="6F253AE3" w14:textId="77777777" w:rsidR="00A832C9" w:rsidRPr="007641F1" w:rsidRDefault="00A832C9" w:rsidP="005267A0">
            <w:pPr>
              <w:spacing w:after="60"/>
              <w:jc w:val="both"/>
              <w:rPr>
                <w:rFonts w:ascii="Arial" w:hAnsi="Arial" w:cs="Arial"/>
                <w:sz w:val="24"/>
                <w:szCs w:val="24"/>
              </w:rPr>
            </w:pPr>
          </w:p>
          <w:p w14:paraId="0251163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1.2.72</w:t>
            </w:r>
          </w:p>
          <w:p w14:paraId="7BCE30A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external flexible cable or cord</w:t>
            </w:r>
          </w:p>
          <w:p w14:paraId="302CFCA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flexible cable or cord for external connection to the input or output circuit, fixed to or assembled with, the luminaire according to a type X (1.2.72.1), Y (1.2.72.2) or Z (1.2.72.3) method of attachment</w:t>
            </w:r>
          </w:p>
          <w:p w14:paraId="48E5E4B1" w14:textId="77777777" w:rsidR="00A832C9" w:rsidRPr="007641F1" w:rsidRDefault="00A832C9" w:rsidP="005267A0">
            <w:pPr>
              <w:spacing w:after="60"/>
              <w:jc w:val="both"/>
              <w:rPr>
                <w:rFonts w:ascii="Arial" w:hAnsi="Arial" w:cs="Arial"/>
                <w:sz w:val="24"/>
                <w:szCs w:val="24"/>
              </w:rPr>
            </w:pPr>
          </w:p>
          <w:p w14:paraId="3683397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1.2.72.1</w:t>
            </w:r>
          </w:p>
          <w:p w14:paraId="6340319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type X attachment</w:t>
            </w:r>
          </w:p>
          <w:p w14:paraId="30BA6F6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method of attachment of the cable or cord such that it can be easily replaced</w:t>
            </w:r>
          </w:p>
          <w:p w14:paraId="7B4F9EB2" w14:textId="77777777" w:rsidR="00A832C9" w:rsidRPr="007641F1" w:rsidRDefault="00A832C9" w:rsidP="005267A0">
            <w:pPr>
              <w:spacing w:after="60"/>
              <w:jc w:val="both"/>
              <w:rPr>
                <w:rFonts w:ascii="Arial" w:hAnsi="Arial" w:cs="Arial"/>
                <w:sz w:val="24"/>
                <w:szCs w:val="24"/>
              </w:rPr>
            </w:pPr>
          </w:p>
          <w:p w14:paraId="3888174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The flexible cable or cord may be specially prepared and only available from the manufacturer or his service agent.</w:t>
            </w:r>
          </w:p>
          <w:p w14:paraId="57F238D7" w14:textId="77777777" w:rsidR="00A832C9" w:rsidRPr="007641F1" w:rsidRDefault="00A832C9" w:rsidP="005267A0">
            <w:pPr>
              <w:spacing w:after="60"/>
              <w:jc w:val="both"/>
              <w:rPr>
                <w:rFonts w:ascii="Arial" w:hAnsi="Arial" w:cs="Arial"/>
                <w:sz w:val="24"/>
                <w:szCs w:val="24"/>
              </w:rPr>
            </w:pPr>
          </w:p>
          <w:p w14:paraId="027B6A7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A specially prepared cable or cord may also include a part of the luminaire.</w:t>
            </w:r>
          </w:p>
          <w:p w14:paraId="53B059AE" w14:textId="77777777" w:rsidR="00A832C9" w:rsidRPr="007641F1" w:rsidRDefault="00A832C9" w:rsidP="005267A0">
            <w:pPr>
              <w:spacing w:after="60"/>
              <w:jc w:val="both"/>
              <w:rPr>
                <w:rFonts w:ascii="Arial" w:hAnsi="Arial" w:cs="Arial"/>
                <w:sz w:val="24"/>
                <w:szCs w:val="24"/>
              </w:rPr>
            </w:pPr>
          </w:p>
          <w:p w14:paraId="2F6D4B1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1.2.72.2</w:t>
            </w:r>
          </w:p>
          <w:p w14:paraId="0EE7A5C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type Y attachment</w:t>
            </w:r>
          </w:p>
          <w:p w14:paraId="67CE872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method of attachment of the cable or cord such that any replacement can only be made by the </w:t>
            </w:r>
            <w:r w:rsidRPr="007641F1">
              <w:rPr>
                <w:rFonts w:ascii="Arial" w:hAnsi="Arial" w:cs="Arial"/>
                <w:sz w:val="24"/>
                <w:szCs w:val="24"/>
              </w:rPr>
              <w:lastRenderedPageBreak/>
              <w:t>manufacturer, his service agent or similarly qualified person</w:t>
            </w:r>
          </w:p>
          <w:p w14:paraId="792392D2" w14:textId="77777777" w:rsidR="00A832C9" w:rsidRPr="007641F1" w:rsidRDefault="00A832C9" w:rsidP="005267A0">
            <w:pPr>
              <w:spacing w:after="60"/>
              <w:jc w:val="both"/>
              <w:rPr>
                <w:rFonts w:ascii="Arial" w:hAnsi="Arial" w:cs="Arial"/>
                <w:sz w:val="24"/>
                <w:szCs w:val="24"/>
              </w:rPr>
            </w:pPr>
          </w:p>
          <w:p w14:paraId="64C4703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Type Y attachment may be used either with an ordinary or a special flexible cable or cord.</w:t>
            </w:r>
          </w:p>
          <w:p w14:paraId="5F118D13" w14:textId="77777777" w:rsidR="00A832C9" w:rsidRPr="007641F1" w:rsidRDefault="00A832C9" w:rsidP="005267A0">
            <w:pPr>
              <w:spacing w:after="60"/>
              <w:jc w:val="both"/>
              <w:rPr>
                <w:rFonts w:ascii="Arial" w:hAnsi="Arial" w:cs="Arial"/>
                <w:sz w:val="24"/>
                <w:szCs w:val="24"/>
              </w:rPr>
            </w:pPr>
          </w:p>
          <w:p w14:paraId="3F5DFA5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1.2.72.3</w:t>
            </w:r>
          </w:p>
          <w:p w14:paraId="135A307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type Z attachment</w:t>
            </w:r>
          </w:p>
          <w:p w14:paraId="060293B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method of attachment of the cable or cord such that it cannot be replaced without breaking or destroying the luminaire</w:t>
            </w:r>
          </w:p>
          <w:p w14:paraId="2BEA5DDA" w14:textId="77777777" w:rsidR="00A832C9" w:rsidRPr="007641F1" w:rsidRDefault="00A832C9" w:rsidP="005267A0">
            <w:pPr>
              <w:spacing w:after="60"/>
              <w:jc w:val="both"/>
              <w:rPr>
                <w:rFonts w:ascii="Arial" w:hAnsi="Arial" w:cs="Arial"/>
                <w:b/>
                <w:bCs/>
                <w:sz w:val="24"/>
                <w:szCs w:val="24"/>
              </w:rPr>
            </w:pPr>
          </w:p>
          <w:p w14:paraId="591F43C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1.2.73</w:t>
            </w:r>
          </w:p>
          <w:p w14:paraId="1F77B2A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earthing</w:t>
            </w:r>
          </w:p>
          <w:p w14:paraId="4E0DCBE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1.2.73.1</w:t>
            </w:r>
          </w:p>
          <w:p w14:paraId="0254DE0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protective earthing</w:t>
            </w:r>
          </w:p>
          <w:p w14:paraId="0CD5617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earthing of a point or points in a system or in an installation or in equipment, for purposes of electrical safety</w:t>
            </w:r>
          </w:p>
          <w:p w14:paraId="710A0127" w14:textId="77777777" w:rsidR="00A832C9" w:rsidRPr="007641F1" w:rsidRDefault="00A832C9" w:rsidP="005267A0">
            <w:pPr>
              <w:spacing w:after="60"/>
              <w:jc w:val="both"/>
              <w:rPr>
                <w:rFonts w:ascii="Arial" w:hAnsi="Arial" w:cs="Arial"/>
                <w:sz w:val="24"/>
                <w:szCs w:val="24"/>
              </w:rPr>
            </w:pPr>
          </w:p>
          <w:p w14:paraId="27DB38F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60050-195:2001, 195-01-11]</w:t>
            </w:r>
          </w:p>
          <w:p w14:paraId="2024ED0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43A670E6" w14:textId="77777777" w:rsidR="00A832C9" w:rsidRPr="007641F1" w:rsidRDefault="00A832C9" w:rsidP="005267A0">
            <w:pPr>
              <w:spacing w:after="60"/>
              <w:jc w:val="both"/>
              <w:rPr>
                <w:rFonts w:ascii="Arial" w:hAnsi="Arial" w:cs="Arial"/>
                <w:sz w:val="24"/>
                <w:szCs w:val="24"/>
              </w:rPr>
            </w:pPr>
          </w:p>
          <w:p w14:paraId="6346005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1.2.73.2</w:t>
            </w:r>
          </w:p>
          <w:p w14:paraId="0F88132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functional earthing</w:t>
            </w:r>
          </w:p>
          <w:p w14:paraId="72546BB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earthing of a point in a system or in an installation or in equipment, which is necessary for the proper function, but does not form part of the protection against electric shock</w:t>
            </w:r>
          </w:p>
          <w:p w14:paraId="2BB4C7BC" w14:textId="77777777" w:rsidR="00A832C9" w:rsidRPr="007641F1" w:rsidRDefault="00A832C9" w:rsidP="005267A0">
            <w:pPr>
              <w:spacing w:after="60"/>
              <w:jc w:val="both"/>
              <w:rPr>
                <w:rFonts w:ascii="Arial" w:hAnsi="Arial" w:cs="Arial"/>
                <w:sz w:val="24"/>
                <w:szCs w:val="24"/>
              </w:rPr>
            </w:pPr>
          </w:p>
          <w:p w14:paraId="515F4E2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1.2.74</w:t>
            </w:r>
          </w:p>
          <w:p w14:paraId="5045828F"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inter-connecting cable</w:t>
            </w:r>
          </w:p>
          <w:p w14:paraId="15AE8CB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wiring or wiring assembly between two main parts of a luminaire as supplied by the luminaire manufacturer and which can be regarded as being part of the luminaire</w:t>
            </w:r>
          </w:p>
          <w:p w14:paraId="6459A12C" w14:textId="77777777" w:rsidR="00A832C9" w:rsidRPr="007641F1" w:rsidRDefault="00A832C9" w:rsidP="005267A0">
            <w:pPr>
              <w:spacing w:after="60"/>
              <w:jc w:val="both"/>
              <w:rPr>
                <w:rFonts w:ascii="Arial" w:hAnsi="Arial" w:cs="Arial"/>
                <w:sz w:val="24"/>
                <w:szCs w:val="24"/>
              </w:rPr>
            </w:pPr>
          </w:p>
          <w:p w14:paraId="5D88FA8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A wiring assembly may contain a combination of different wiring, </w:t>
            </w:r>
            <w:proofErr w:type="gramStart"/>
            <w:r w:rsidRPr="007641F1">
              <w:rPr>
                <w:rFonts w:ascii="Arial" w:hAnsi="Arial" w:cs="Arial"/>
                <w:sz w:val="24"/>
                <w:szCs w:val="24"/>
              </w:rPr>
              <w:t>e.g.</w:t>
            </w:r>
            <w:proofErr w:type="gramEnd"/>
            <w:r w:rsidRPr="007641F1">
              <w:rPr>
                <w:rFonts w:ascii="Arial" w:hAnsi="Arial" w:cs="Arial"/>
                <w:sz w:val="24"/>
                <w:szCs w:val="24"/>
              </w:rPr>
              <w:t xml:space="preserve"> to feed through the supply voltage, to provide earthing, to supply starting and working voltages and wiring providing functional connection. Examples of applications are: between a luminaire and a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box, a mounting box or a connector fitting to a track system.</w:t>
            </w:r>
          </w:p>
          <w:p w14:paraId="6AFF5226" w14:textId="77777777" w:rsidR="00A832C9" w:rsidRPr="007641F1" w:rsidRDefault="00A832C9" w:rsidP="005267A0">
            <w:pPr>
              <w:spacing w:after="60"/>
              <w:jc w:val="both"/>
              <w:rPr>
                <w:rFonts w:ascii="Arial" w:hAnsi="Arial" w:cs="Arial"/>
                <w:sz w:val="24"/>
                <w:szCs w:val="24"/>
              </w:rPr>
            </w:pPr>
          </w:p>
          <w:p w14:paraId="5FFF5E7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1.2.75</w:t>
            </w:r>
          </w:p>
          <w:p w14:paraId="62D89D6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ferrule</w:t>
            </w:r>
          </w:p>
          <w:p w14:paraId="2B1C4B6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mechanical fixture, generally a rigid tube, used to confine the stripped end of a cable</w:t>
            </w:r>
          </w:p>
          <w:p w14:paraId="778531A3" w14:textId="77777777" w:rsidR="00A832C9" w:rsidRPr="007641F1" w:rsidRDefault="00A832C9" w:rsidP="005267A0">
            <w:pPr>
              <w:spacing w:after="60"/>
              <w:jc w:val="both"/>
              <w:rPr>
                <w:rFonts w:ascii="Arial" w:hAnsi="Arial" w:cs="Arial"/>
                <w:sz w:val="24"/>
                <w:szCs w:val="24"/>
              </w:rPr>
            </w:pPr>
          </w:p>
          <w:p w14:paraId="4BCE3326" w14:textId="77777777" w:rsidR="00A832C9" w:rsidRPr="007641F1" w:rsidRDefault="00A832C9" w:rsidP="005267A0">
            <w:pPr>
              <w:spacing w:after="60"/>
              <w:jc w:val="both"/>
              <w:rPr>
                <w:rFonts w:ascii="Arial" w:hAnsi="Arial" w:cs="Arial"/>
                <w:sz w:val="24"/>
                <w:szCs w:val="24"/>
              </w:rPr>
            </w:pPr>
          </w:p>
          <w:p w14:paraId="408D193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1.2.76</w:t>
            </w:r>
          </w:p>
          <w:p w14:paraId="000E0A3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 xml:space="preserve">impulse withstand category overvoltage </w:t>
            </w:r>
          </w:p>
          <w:p w14:paraId="35AB67CE" w14:textId="77777777" w:rsidR="00A832C9" w:rsidRPr="007641F1" w:rsidRDefault="00A832C9" w:rsidP="005267A0">
            <w:pPr>
              <w:spacing w:after="60"/>
              <w:jc w:val="both"/>
              <w:rPr>
                <w:rFonts w:ascii="Arial" w:hAnsi="Arial" w:cs="Arial"/>
                <w:sz w:val="24"/>
                <w:szCs w:val="24"/>
              </w:rPr>
            </w:pPr>
          </w:p>
          <w:p w14:paraId="0BBA12AC" w14:textId="77777777" w:rsidR="00A832C9" w:rsidRPr="007641F1" w:rsidRDefault="00A832C9" w:rsidP="005267A0">
            <w:pPr>
              <w:spacing w:after="60"/>
              <w:jc w:val="both"/>
              <w:rPr>
                <w:rFonts w:ascii="Arial" w:hAnsi="Arial" w:cs="Arial"/>
                <w:sz w:val="24"/>
                <w:szCs w:val="24"/>
                <w:lang w:val="mn-MN"/>
              </w:rPr>
            </w:pPr>
            <w:r w:rsidRPr="007641F1">
              <w:rPr>
                <w:rFonts w:ascii="Arial" w:hAnsi="Arial" w:cs="Arial"/>
                <w:sz w:val="24"/>
                <w:szCs w:val="24"/>
              </w:rPr>
              <w:t>category</w:t>
            </w:r>
            <w:r w:rsidRPr="007641F1">
              <w:rPr>
                <w:rFonts w:ascii="Arial" w:hAnsi="Arial" w:cs="Arial"/>
                <w:sz w:val="24"/>
                <w:szCs w:val="24"/>
                <w:lang w:val="mn-MN"/>
              </w:rPr>
              <w:t xml:space="preserve"> </w:t>
            </w:r>
            <w:r w:rsidRPr="007641F1">
              <w:rPr>
                <w:rFonts w:ascii="Arial" w:hAnsi="Arial" w:cs="Arial"/>
                <w:sz w:val="24"/>
                <w:szCs w:val="24"/>
              </w:rPr>
              <w:t>numeral defining a transient overvoltage condition</w:t>
            </w:r>
          </w:p>
          <w:p w14:paraId="7C6B0083" w14:textId="77777777" w:rsidR="00A832C9" w:rsidRPr="007641F1" w:rsidRDefault="00A832C9" w:rsidP="005267A0">
            <w:pPr>
              <w:spacing w:after="60"/>
              <w:jc w:val="both"/>
              <w:rPr>
                <w:rFonts w:ascii="Arial" w:hAnsi="Arial" w:cs="Arial"/>
                <w:sz w:val="24"/>
                <w:szCs w:val="24"/>
              </w:rPr>
            </w:pPr>
          </w:p>
          <w:p w14:paraId="2FFF8BF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Impulse withstand categories I, II, III and IV are used.</w:t>
            </w:r>
          </w:p>
          <w:p w14:paraId="79AA400C" w14:textId="77777777" w:rsidR="00A832C9" w:rsidRPr="007641F1" w:rsidRDefault="00A832C9" w:rsidP="005267A0">
            <w:pPr>
              <w:spacing w:after="60"/>
              <w:jc w:val="both"/>
              <w:rPr>
                <w:rFonts w:ascii="Arial" w:hAnsi="Arial" w:cs="Arial"/>
                <w:sz w:val="24"/>
                <w:szCs w:val="24"/>
              </w:rPr>
            </w:pPr>
          </w:p>
          <w:p w14:paraId="1368161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w:t>
            </w:r>
            <w:proofErr w:type="gramStart"/>
            <w:r w:rsidRPr="007641F1">
              <w:rPr>
                <w:rFonts w:ascii="Arial" w:hAnsi="Arial" w:cs="Arial"/>
                <w:sz w:val="24"/>
                <w:szCs w:val="24"/>
              </w:rPr>
              <w:t>2  to</w:t>
            </w:r>
            <w:proofErr w:type="gramEnd"/>
            <w:r w:rsidRPr="007641F1">
              <w:rPr>
                <w:rFonts w:ascii="Arial" w:hAnsi="Arial" w:cs="Arial"/>
                <w:sz w:val="24"/>
                <w:szCs w:val="24"/>
              </w:rPr>
              <w:t xml:space="preserve">  entry:     The  following explanation  is taken from IEC 60364-4-443 (withdrawn).</w:t>
            </w:r>
          </w:p>
          <w:p w14:paraId="1B23D1B6" w14:textId="77777777" w:rsidR="00A832C9" w:rsidRPr="007641F1" w:rsidRDefault="00A832C9" w:rsidP="005267A0">
            <w:pPr>
              <w:spacing w:after="60"/>
              <w:jc w:val="both"/>
              <w:rPr>
                <w:rFonts w:ascii="Arial" w:hAnsi="Arial" w:cs="Arial"/>
                <w:sz w:val="24"/>
                <w:szCs w:val="24"/>
              </w:rPr>
            </w:pPr>
          </w:p>
          <w:p w14:paraId="483101CB" w14:textId="77777777" w:rsidR="00A832C9" w:rsidRPr="007641F1" w:rsidRDefault="00A832C9" w:rsidP="005267A0">
            <w:pPr>
              <w:pStyle w:val="ListParagraph"/>
              <w:numPr>
                <w:ilvl w:val="0"/>
                <w:numId w:val="2"/>
              </w:numPr>
              <w:spacing w:after="60"/>
              <w:ind w:left="363"/>
              <w:jc w:val="both"/>
              <w:rPr>
                <w:rFonts w:ascii="Arial" w:hAnsi="Arial" w:cs="Arial"/>
                <w:sz w:val="24"/>
                <w:szCs w:val="24"/>
              </w:rPr>
            </w:pPr>
            <w:r w:rsidRPr="007641F1">
              <w:rPr>
                <w:rFonts w:ascii="Arial" w:hAnsi="Arial" w:cs="Arial"/>
                <w:sz w:val="24"/>
                <w:szCs w:val="24"/>
              </w:rPr>
              <w:t>Purpose of classification of impulse withstand categories</w:t>
            </w:r>
          </w:p>
          <w:p w14:paraId="1B1E97F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Impulse withstand categories are to distinguish different   degrees   of   availability   of   equipment   with   regard   to required expectations on continuity of service and on an acceptable risk of failure.</w:t>
            </w:r>
          </w:p>
          <w:p w14:paraId="7FB7F886" w14:textId="77777777" w:rsidR="00A832C9" w:rsidRPr="007641F1" w:rsidRDefault="00A832C9" w:rsidP="005267A0">
            <w:pPr>
              <w:spacing w:after="60"/>
              <w:jc w:val="both"/>
              <w:rPr>
                <w:rFonts w:ascii="Arial" w:hAnsi="Arial" w:cs="Arial"/>
                <w:sz w:val="24"/>
                <w:szCs w:val="24"/>
              </w:rPr>
            </w:pPr>
          </w:p>
          <w:p w14:paraId="4FC6362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By selection of impulse withstand levels of equipment insulation, coordination can be achieved in   the   whole installation reducing the risk of failure to an acceptable level providing a basis for overvoltage control.</w:t>
            </w:r>
          </w:p>
          <w:p w14:paraId="02191BD1" w14:textId="77777777" w:rsidR="00A832C9" w:rsidRPr="007641F1" w:rsidRDefault="00A832C9" w:rsidP="005267A0">
            <w:pPr>
              <w:spacing w:after="60"/>
              <w:jc w:val="both"/>
              <w:rPr>
                <w:rFonts w:ascii="Arial" w:hAnsi="Arial" w:cs="Arial"/>
                <w:sz w:val="24"/>
                <w:szCs w:val="24"/>
              </w:rPr>
            </w:pPr>
          </w:p>
          <w:p w14:paraId="184CCE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 higher characteristic numeral of   an impulse withstand category   indicates   a   higher specific   impulse withstand   of the equipment and offers a wider choice of methods for overvoltage control.</w:t>
            </w:r>
          </w:p>
          <w:p w14:paraId="559FEF0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The concept of impulse withstand categories is used for equipment energized directly from the mains.</w:t>
            </w:r>
          </w:p>
          <w:p w14:paraId="73A29A2A" w14:textId="77777777" w:rsidR="00A832C9" w:rsidRPr="007641F1" w:rsidRDefault="00A832C9" w:rsidP="005267A0">
            <w:pPr>
              <w:spacing w:after="60"/>
              <w:jc w:val="both"/>
              <w:rPr>
                <w:rFonts w:ascii="Arial" w:hAnsi="Arial" w:cs="Arial"/>
                <w:sz w:val="24"/>
                <w:szCs w:val="24"/>
              </w:rPr>
            </w:pPr>
          </w:p>
          <w:p w14:paraId="4001324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Description of impulse withstand categories</w:t>
            </w:r>
          </w:p>
          <w:p w14:paraId="08F35CF6" w14:textId="77777777" w:rsidR="00A832C9" w:rsidRPr="007641F1" w:rsidRDefault="00A832C9" w:rsidP="005267A0">
            <w:pPr>
              <w:spacing w:after="60"/>
              <w:jc w:val="both"/>
              <w:rPr>
                <w:rFonts w:ascii="Arial" w:hAnsi="Arial" w:cs="Arial"/>
                <w:sz w:val="24"/>
                <w:szCs w:val="24"/>
              </w:rPr>
            </w:pPr>
          </w:p>
          <w:p w14:paraId="7B420A8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Equipment of impulse withstand category I is equipment which is intended to be connected to the fixed electrical installations of buildings. Protective means are taken outside the equipment   – either in the fixed installation or between the fixed installation and the equipment – to limit transient </w:t>
            </w:r>
            <w:proofErr w:type="spellStart"/>
            <w:r w:rsidRPr="007641F1">
              <w:rPr>
                <w:rFonts w:ascii="Arial" w:hAnsi="Arial" w:cs="Arial"/>
                <w:sz w:val="24"/>
                <w:szCs w:val="24"/>
              </w:rPr>
              <w:t>overvoltages</w:t>
            </w:r>
            <w:proofErr w:type="spellEnd"/>
            <w:r w:rsidRPr="007641F1">
              <w:rPr>
                <w:rFonts w:ascii="Arial" w:hAnsi="Arial" w:cs="Arial"/>
                <w:sz w:val="24"/>
                <w:szCs w:val="24"/>
              </w:rPr>
              <w:t xml:space="preserve"> to the specific level.</w:t>
            </w:r>
          </w:p>
          <w:p w14:paraId="2F9BC47A" w14:textId="77777777" w:rsidR="00A832C9" w:rsidRPr="007641F1" w:rsidRDefault="00A832C9" w:rsidP="005267A0">
            <w:pPr>
              <w:spacing w:after="60"/>
              <w:jc w:val="both"/>
              <w:rPr>
                <w:rFonts w:ascii="Arial" w:hAnsi="Arial" w:cs="Arial"/>
                <w:sz w:val="24"/>
                <w:szCs w:val="24"/>
              </w:rPr>
            </w:pPr>
          </w:p>
          <w:p w14:paraId="05CD3C8A" w14:textId="77777777" w:rsidR="00A832C9" w:rsidRPr="007641F1" w:rsidRDefault="00A832C9" w:rsidP="005267A0">
            <w:pPr>
              <w:spacing w:after="60"/>
              <w:jc w:val="both"/>
              <w:rPr>
                <w:rFonts w:ascii="Arial" w:hAnsi="Arial" w:cs="Arial"/>
                <w:sz w:val="24"/>
                <w:szCs w:val="24"/>
              </w:rPr>
            </w:pPr>
          </w:p>
          <w:p w14:paraId="2D9820C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Equipment of impulse withstand category II is equipment to be connected to the fixed electrical installations of buildings.</w:t>
            </w:r>
          </w:p>
          <w:p w14:paraId="402F0175" w14:textId="77777777" w:rsidR="00A832C9" w:rsidRPr="007641F1" w:rsidRDefault="00A832C9" w:rsidP="005267A0">
            <w:pPr>
              <w:spacing w:after="60"/>
              <w:jc w:val="both"/>
              <w:rPr>
                <w:rFonts w:ascii="Arial" w:hAnsi="Arial" w:cs="Arial"/>
                <w:sz w:val="24"/>
                <w:szCs w:val="24"/>
              </w:rPr>
            </w:pPr>
          </w:p>
          <w:p w14:paraId="6657CD0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Equipment of impulse withstand category III is equipment which is part of the fixed electrical installations and other equipment where a higher degree of availability is expected.</w:t>
            </w:r>
          </w:p>
          <w:p w14:paraId="51626CF9" w14:textId="77777777" w:rsidR="00A832C9" w:rsidRPr="007641F1" w:rsidRDefault="00A832C9" w:rsidP="005267A0">
            <w:pPr>
              <w:spacing w:after="60"/>
              <w:jc w:val="both"/>
              <w:rPr>
                <w:rFonts w:ascii="Arial" w:hAnsi="Arial" w:cs="Arial"/>
                <w:sz w:val="24"/>
                <w:szCs w:val="24"/>
              </w:rPr>
            </w:pPr>
          </w:p>
          <w:p w14:paraId="47FB72F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Equipment of impulse withstand category IV is for use at or in the proximity of the origin   of   the   electrical installations of buildings upstream of the main distribution board.</w:t>
            </w:r>
          </w:p>
          <w:p w14:paraId="14760D6E" w14:textId="77777777" w:rsidR="00A832C9" w:rsidRPr="007641F1" w:rsidRDefault="00A832C9" w:rsidP="005267A0">
            <w:pPr>
              <w:spacing w:after="60"/>
              <w:jc w:val="both"/>
              <w:rPr>
                <w:rFonts w:ascii="Arial" w:hAnsi="Arial" w:cs="Arial"/>
                <w:sz w:val="24"/>
                <w:szCs w:val="24"/>
              </w:rPr>
            </w:pPr>
          </w:p>
          <w:p w14:paraId="0FEDE21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1.2.77</w:t>
            </w:r>
          </w:p>
          <w:p w14:paraId="34068D5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circuits and circuit characteristics</w:t>
            </w:r>
          </w:p>
          <w:p w14:paraId="7A69941A" w14:textId="77777777" w:rsidR="00A832C9" w:rsidRPr="007641F1" w:rsidRDefault="00A832C9" w:rsidP="005267A0">
            <w:pPr>
              <w:spacing w:after="60"/>
              <w:jc w:val="both"/>
              <w:rPr>
                <w:rFonts w:ascii="Arial" w:hAnsi="Arial" w:cs="Arial"/>
                <w:b/>
                <w:bCs/>
                <w:sz w:val="24"/>
                <w:szCs w:val="24"/>
              </w:rPr>
            </w:pPr>
          </w:p>
          <w:p w14:paraId="3F63A48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1.2.77.1</w:t>
            </w:r>
          </w:p>
          <w:p w14:paraId="6CAC9FD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primary circuit</w:t>
            </w:r>
          </w:p>
          <w:p w14:paraId="357D0D8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circuit that is directly connected to the AC mains supply</w:t>
            </w:r>
          </w:p>
          <w:p w14:paraId="197C5819" w14:textId="77777777" w:rsidR="00A832C9" w:rsidRPr="007641F1" w:rsidRDefault="00A832C9" w:rsidP="005267A0">
            <w:pPr>
              <w:spacing w:after="60"/>
              <w:jc w:val="both"/>
              <w:rPr>
                <w:rFonts w:ascii="Arial" w:hAnsi="Arial" w:cs="Arial"/>
                <w:sz w:val="24"/>
                <w:szCs w:val="24"/>
              </w:rPr>
            </w:pPr>
          </w:p>
          <w:p w14:paraId="524C741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It includes, for example, the means for connection to the AC mains supply, the primary windings of transformers, motors and other loading devices.</w:t>
            </w:r>
          </w:p>
          <w:p w14:paraId="5A0DD132" w14:textId="77777777" w:rsidR="00A832C9" w:rsidRPr="007641F1" w:rsidRDefault="00A832C9" w:rsidP="005267A0">
            <w:pPr>
              <w:spacing w:after="60"/>
              <w:jc w:val="both"/>
              <w:rPr>
                <w:rFonts w:ascii="Arial" w:hAnsi="Arial" w:cs="Arial"/>
                <w:sz w:val="24"/>
                <w:szCs w:val="24"/>
              </w:rPr>
            </w:pPr>
          </w:p>
          <w:p w14:paraId="4FA3D22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60950-1:2005, 1.2.8.4, modified – Additional information has been transferred to a note to entry and the existing note has been deleted]</w:t>
            </w:r>
          </w:p>
          <w:p w14:paraId="5AC1AE4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sz w:val="24"/>
                <w:szCs w:val="24"/>
              </w:rPr>
              <w:t xml:space="preserve"> </w:t>
            </w:r>
          </w:p>
          <w:p w14:paraId="5348D08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1.2.77.2</w:t>
            </w:r>
          </w:p>
          <w:p w14:paraId="2B73F3D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secondary circuit</w:t>
            </w:r>
          </w:p>
          <w:p w14:paraId="1A5DD56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circuit that has no direct connection to a primary circuit and derives its power from a transformer, converter or equivalent device, or from a battery</w:t>
            </w:r>
          </w:p>
          <w:p w14:paraId="1CCF70AF" w14:textId="77777777" w:rsidR="00A832C9" w:rsidRPr="007641F1" w:rsidRDefault="00A832C9" w:rsidP="005267A0">
            <w:pPr>
              <w:spacing w:after="60"/>
              <w:jc w:val="both"/>
              <w:rPr>
                <w:rFonts w:ascii="Arial" w:hAnsi="Arial" w:cs="Arial"/>
                <w:sz w:val="24"/>
                <w:szCs w:val="24"/>
              </w:rPr>
            </w:pPr>
          </w:p>
          <w:p w14:paraId="0D097A2D" w14:textId="77777777" w:rsidR="00927FAC" w:rsidRPr="007641F1" w:rsidRDefault="00927FAC" w:rsidP="005267A0">
            <w:pPr>
              <w:spacing w:after="60"/>
              <w:jc w:val="both"/>
              <w:rPr>
                <w:rFonts w:ascii="Arial" w:hAnsi="Arial" w:cs="Arial"/>
                <w:sz w:val="24"/>
                <w:szCs w:val="24"/>
              </w:rPr>
            </w:pPr>
          </w:p>
          <w:p w14:paraId="5D22B4E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In autotransformers, although having direct connection to a primary circuit, the tapped part of the transformer is also deemed to be a secondary circuit in the above sense.</w:t>
            </w:r>
          </w:p>
          <w:p w14:paraId="6D1EFE4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2 to entry: </w:t>
            </w:r>
            <w:proofErr w:type="gramStart"/>
            <w:r w:rsidRPr="007641F1">
              <w:rPr>
                <w:rFonts w:ascii="Arial" w:hAnsi="Arial" w:cs="Arial"/>
                <w:sz w:val="24"/>
                <w:szCs w:val="24"/>
              </w:rPr>
              <w:t>Mains</w:t>
            </w:r>
            <w:proofErr w:type="gramEnd"/>
            <w:r w:rsidRPr="007641F1">
              <w:rPr>
                <w:rFonts w:ascii="Arial" w:hAnsi="Arial" w:cs="Arial"/>
                <w:sz w:val="24"/>
                <w:szCs w:val="24"/>
              </w:rPr>
              <w:t xml:space="preserve"> transients in   such   a   circuit   are   attenuated   by   the   corresponding   primary   windings. Inductive ballasts also reduce the mains transient voltage height.   </w:t>
            </w:r>
            <w:proofErr w:type="gramStart"/>
            <w:r w:rsidRPr="007641F1">
              <w:rPr>
                <w:rFonts w:ascii="Arial" w:hAnsi="Arial" w:cs="Arial"/>
                <w:sz w:val="24"/>
                <w:szCs w:val="24"/>
              </w:rPr>
              <w:t xml:space="preserve">Therefore,   </w:t>
            </w:r>
            <w:proofErr w:type="gramEnd"/>
            <w:r w:rsidRPr="007641F1">
              <w:rPr>
                <w:rFonts w:ascii="Arial" w:hAnsi="Arial" w:cs="Arial"/>
                <w:sz w:val="24"/>
                <w:szCs w:val="24"/>
              </w:rPr>
              <w:t xml:space="preserve">components   located after a primary </w:t>
            </w:r>
            <w:r w:rsidRPr="007641F1">
              <w:rPr>
                <w:rFonts w:ascii="Arial" w:hAnsi="Arial" w:cs="Arial"/>
                <w:sz w:val="24"/>
                <w:szCs w:val="24"/>
              </w:rPr>
              <w:lastRenderedPageBreak/>
              <w:t>circuit or after an inductive ballast can be suited for an impulse withstand category of one step lower, see Annex U.</w:t>
            </w:r>
          </w:p>
          <w:p w14:paraId="590F1555" w14:textId="77777777" w:rsidR="00A832C9" w:rsidRPr="007641F1" w:rsidRDefault="00A832C9" w:rsidP="005267A0">
            <w:pPr>
              <w:spacing w:after="60"/>
              <w:jc w:val="both"/>
              <w:rPr>
                <w:rFonts w:ascii="Arial" w:hAnsi="Arial" w:cs="Arial"/>
                <w:sz w:val="24"/>
                <w:szCs w:val="24"/>
              </w:rPr>
            </w:pPr>
          </w:p>
          <w:p w14:paraId="15404A6E" w14:textId="77777777" w:rsidR="00927FAC" w:rsidRPr="007641F1" w:rsidRDefault="00927FAC" w:rsidP="005267A0">
            <w:pPr>
              <w:spacing w:after="60"/>
              <w:jc w:val="both"/>
              <w:rPr>
                <w:rFonts w:ascii="Arial" w:hAnsi="Arial" w:cs="Arial"/>
                <w:sz w:val="24"/>
                <w:szCs w:val="24"/>
              </w:rPr>
            </w:pPr>
          </w:p>
          <w:p w14:paraId="32B248C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[SOURCE: IEC 60950-1:2005, 1.2.8.5, modified – In the definition, the word "isolation" has been deleted from "equivalent isolation device" and the note </w:t>
            </w:r>
            <w:proofErr w:type="gramStart"/>
            <w:r w:rsidRPr="007641F1">
              <w:rPr>
                <w:rFonts w:ascii="Arial" w:hAnsi="Arial" w:cs="Arial"/>
                <w:sz w:val="24"/>
                <w:szCs w:val="24"/>
              </w:rPr>
              <w:t>has  been</w:t>
            </w:r>
            <w:proofErr w:type="gramEnd"/>
            <w:r w:rsidRPr="007641F1">
              <w:rPr>
                <w:rFonts w:ascii="Arial" w:hAnsi="Arial" w:cs="Arial"/>
                <w:sz w:val="24"/>
                <w:szCs w:val="24"/>
              </w:rPr>
              <w:t xml:space="preserve"> replaced with the notes to entry.]</w:t>
            </w:r>
          </w:p>
          <w:p w14:paraId="7C9FC207" w14:textId="77777777" w:rsidR="00A832C9" w:rsidRPr="007641F1" w:rsidRDefault="00A832C9" w:rsidP="005267A0">
            <w:pPr>
              <w:spacing w:after="60"/>
              <w:jc w:val="both"/>
              <w:rPr>
                <w:rFonts w:ascii="Arial" w:hAnsi="Arial" w:cs="Arial"/>
                <w:sz w:val="24"/>
                <w:szCs w:val="24"/>
              </w:rPr>
            </w:pPr>
          </w:p>
          <w:p w14:paraId="17E3736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1.2.78</w:t>
            </w:r>
          </w:p>
          <w:p w14:paraId="0BCF808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touch current</w:t>
            </w:r>
          </w:p>
          <w:p w14:paraId="328183E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electric current passing through a human body or through an animal body when it touches one or more accessible parts of an installation or equipment</w:t>
            </w:r>
          </w:p>
          <w:p w14:paraId="2DAEAAE9" w14:textId="77777777" w:rsidR="00A832C9" w:rsidRPr="007641F1" w:rsidRDefault="00A832C9" w:rsidP="005267A0">
            <w:pPr>
              <w:spacing w:after="60"/>
              <w:jc w:val="both"/>
              <w:rPr>
                <w:rFonts w:ascii="Arial" w:hAnsi="Arial" w:cs="Arial"/>
                <w:sz w:val="24"/>
                <w:szCs w:val="24"/>
              </w:rPr>
            </w:pPr>
          </w:p>
          <w:p w14:paraId="20DF6C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In this document, the human body is represented by the networks in Figure G.2 or Figure G.3.</w:t>
            </w:r>
          </w:p>
          <w:p w14:paraId="36576156" w14:textId="77777777" w:rsidR="00A832C9" w:rsidRPr="007641F1" w:rsidRDefault="00A832C9" w:rsidP="005267A0">
            <w:pPr>
              <w:spacing w:after="60"/>
              <w:jc w:val="both"/>
              <w:rPr>
                <w:rFonts w:ascii="Arial" w:hAnsi="Arial" w:cs="Arial"/>
                <w:sz w:val="24"/>
                <w:szCs w:val="24"/>
              </w:rPr>
            </w:pPr>
          </w:p>
          <w:p w14:paraId="513DFBF4" w14:textId="77777777" w:rsidR="00A832C9" w:rsidRPr="007641F1" w:rsidRDefault="00A832C9" w:rsidP="005267A0">
            <w:pPr>
              <w:spacing w:after="60"/>
              <w:jc w:val="both"/>
              <w:rPr>
                <w:rFonts w:ascii="Arial" w:hAnsi="Arial" w:cs="Arial"/>
                <w:sz w:val="24"/>
                <w:szCs w:val="24"/>
              </w:rPr>
            </w:pPr>
          </w:p>
          <w:p w14:paraId="51F7A61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60050-826:2004, 826.11.12, modified –   The   word   "electrical"   has   been deleted from "electrical installation or electrical equipment" and a note to entry has been added.]</w:t>
            </w:r>
          </w:p>
          <w:p w14:paraId="24AABFA1" w14:textId="77777777" w:rsidR="00A832C9" w:rsidRPr="007641F1" w:rsidRDefault="00A832C9" w:rsidP="005267A0">
            <w:pPr>
              <w:spacing w:after="60"/>
              <w:jc w:val="both"/>
              <w:rPr>
                <w:rFonts w:ascii="Arial" w:hAnsi="Arial" w:cs="Arial"/>
                <w:sz w:val="24"/>
                <w:szCs w:val="24"/>
              </w:rPr>
            </w:pPr>
          </w:p>
          <w:p w14:paraId="45865B1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1.2.79</w:t>
            </w:r>
          </w:p>
          <w:p w14:paraId="4E60F51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protective conductor current</w:t>
            </w:r>
          </w:p>
          <w:p w14:paraId="78A66F1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current which flows in a protective conductor</w:t>
            </w:r>
          </w:p>
          <w:p w14:paraId="24014829" w14:textId="77777777" w:rsidR="00A832C9" w:rsidRPr="007641F1" w:rsidRDefault="00A832C9" w:rsidP="005267A0">
            <w:pPr>
              <w:spacing w:after="60"/>
              <w:jc w:val="both"/>
              <w:rPr>
                <w:rFonts w:ascii="Arial" w:hAnsi="Arial" w:cs="Arial"/>
                <w:sz w:val="24"/>
                <w:szCs w:val="24"/>
              </w:rPr>
            </w:pPr>
          </w:p>
          <w:p w14:paraId="603A0F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This current may have an influence on the operation of RCDs (residual current protection devices) connected in the same circuit.</w:t>
            </w:r>
          </w:p>
          <w:p w14:paraId="2E6BF452" w14:textId="77777777" w:rsidR="00A832C9" w:rsidRPr="007641F1" w:rsidRDefault="00A832C9" w:rsidP="005267A0">
            <w:pPr>
              <w:spacing w:after="60"/>
              <w:jc w:val="both"/>
              <w:rPr>
                <w:rFonts w:ascii="Arial" w:hAnsi="Arial" w:cs="Arial"/>
                <w:sz w:val="24"/>
                <w:szCs w:val="24"/>
              </w:rPr>
            </w:pPr>
          </w:p>
          <w:p w14:paraId="7E88B49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1.2.80</w:t>
            </w:r>
          </w:p>
          <w:p w14:paraId="5D851E02"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electric burn</w:t>
            </w:r>
          </w:p>
          <w:p w14:paraId="56DD170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burning of the skin or an organ caused by an electric current along its surface or through it </w:t>
            </w:r>
          </w:p>
          <w:p w14:paraId="7ACA563D" w14:textId="77777777" w:rsidR="00A832C9" w:rsidRPr="007641F1" w:rsidRDefault="00A832C9" w:rsidP="005267A0">
            <w:pPr>
              <w:spacing w:after="60"/>
              <w:jc w:val="both"/>
              <w:rPr>
                <w:rFonts w:ascii="Arial" w:hAnsi="Arial" w:cs="Arial"/>
                <w:sz w:val="24"/>
                <w:szCs w:val="24"/>
              </w:rPr>
            </w:pPr>
          </w:p>
          <w:p w14:paraId="3F5B606A" w14:textId="77777777" w:rsidR="00A832C9" w:rsidRPr="007641F1" w:rsidRDefault="00A832C9" w:rsidP="005267A0">
            <w:pPr>
              <w:spacing w:after="60"/>
              <w:jc w:val="both"/>
              <w:rPr>
                <w:rFonts w:ascii="Arial" w:hAnsi="Arial" w:cs="Arial"/>
                <w:sz w:val="24"/>
                <w:szCs w:val="24"/>
              </w:rPr>
            </w:pPr>
          </w:p>
          <w:p w14:paraId="2F8E9EE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60050-195:1998, 195-03-01]</w:t>
            </w:r>
          </w:p>
          <w:p w14:paraId="0D728F9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1.2.81</w:t>
            </w:r>
          </w:p>
          <w:p w14:paraId="7EFC140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means of adjustment</w:t>
            </w:r>
          </w:p>
          <w:p w14:paraId="2799783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part of a luminaire, which may be the lamp compartment, obviously intended to   be </w:t>
            </w:r>
            <w:r w:rsidRPr="007641F1">
              <w:rPr>
                <w:rFonts w:ascii="Arial" w:hAnsi="Arial" w:cs="Arial"/>
                <w:sz w:val="24"/>
                <w:szCs w:val="24"/>
              </w:rPr>
              <w:lastRenderedPageBreak/>
              <w:t>manipulated by the user during use of the luminaire, for example to redirect the light beam</w:t>
            </w:r>
          </w:p>
          <w:p w14:paraId="45A65D0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1.2.82</w:t>
            </w:r>
          </w:p>
          <w:p w14:paraId="1A4CB1F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arm's reach</w:t>
            </w:r>
          </w:p>
          <w:p w14:paraId="0B53F5F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zone of accessibility to touch extending from any point on a surface where persons usually stand or move about to the limits which a person can reach with the hand, in any direction, without assistance</w:t>
            </w:r>
          </w:p>
          <w:p w14:paraId="2F100F80" w14:textId="77777777" w:rsidR="00A832C9" w:rsidRPr="007641F1" w:rsidRDefault="00A832C9" w:rsidP="005267A0">
            <w:pPr>
              <w:spacing w:after="60"/>
              <w:jc w:val="both"/>
              <w:rPr>
                <w:rFonts w:ascii="Arial" w:hAnsi="Arial" w:cs="Arial"/>
                <w:sz w:val="24"/>
                <w:szCs w:val="24"/>
              </w:rPr>
            </w:pPr>
          </w:p>
          <w:p w14:paraId="162F644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IEC 60364-4-41 incorporates a drawing representing the zone of accessibility. In general terms, the height is 2,5 m from the floor, and the width is 1,25 m in all horizontal directions from the locations a person may be.</w:t>
            </w:r>
          </w:p>
          <w:p w14:paraId="3326321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[SOURCE: IEC 60050-195:1998, 195.06.12, modified – The note to entry has been added.]</w:t>
            </w:r>
          </w:p>
          <w:p w14:paraId="5B5D38DB" w14:textId="77777777" w:rsidR="00A832C9" w:rsidRPr="007641F1" w:rsidRDefault="00A832C9" w:rsidP="005267A0">
            <w:pPr>
              <w:spacing w:after="60"/>
              <w:jc w:val="both"/>
              <w:rPr>
                <w:rFonts w:ascii="Arial" w:hAnsi="Arial" w:cs="Arial"/>
                <w:sz w:val="24"/>
                <w:szCs w:val="24"/>
              </w:rPr>
            </w:pPr>
          </w:p>
          <w:p w14:paraId="1C94E41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1.2.83</w:t>
            </w:r>
          </w:p>
          <w:p w14:paraId="16FE895E"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terminal block with integrated screwless protective earthing contact</w:t>
            </w:r>
          </w:p>
          <w:p w14:paraId="1E89183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terminal with earthing connection performed by means of an integrated contact or by means of an auxiliary contact without additional assembly actions (</w:t>
            </w:r>
            <w:proofErr w:type="gramStart"/>
            <w:r w:rsidRPr="007641F1">
              <w:rPr>
                <w:rFonts w:ascii="Arial" w:hAnsi="Arial" w:cs="Arial"/>
                <w:sz w:val="24"/>
                <w:szCs w:val="24"/>
              </w:rPr>
              <w:t>e.g.</w:t>
            </w:r>
            <w:proofErr w:type="gramEnd"/>
            <w:r w:rsidRPr="007641F1">
              <w:rPr>
                <w:rFonts w:ascii="Arial" w:hAnsi="Arial" w:cs="Arial"/>
                <w:sz w:val="24"/>
                <w:szCs w:val="24"/>
              </w:rPr>
              <w:t xml:space="preserve"> screwing) when fitted</w:t>
            </w:r>
          </w:p>
          <w:p w14:paraId="0C73446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1.2.84</w:t>
            </w:r>
          </w:p>
          <w:p w14:paraId="3D1433B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detachable cord</w:t>
            </w:r>
          </w:p>
          <w:p w14:paraId="4B1160A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flexible cable or cord, for supply or interconnection, intended to be connected to the luminaire by means of a suitable appliance connector</w:t>
            </w:r>
          </w:p>
          <w:p w14:paraId="74B4D634" w14:textId="77777777" w:rsidR="00A832C9" w:rsidRPr="007641F1" w:rsidRDefault="00A832C9" w:rsidP="005267A0">
            <w:pPr>
              <w:spacing w:after="60"/>
              <w:jc w:val="both"/>
              <w:rPr>
                <w:rFonts w:ascii="Arial" w:hAnsi="Arial" w:cs="Arial"/>
                <w:sz w:val="24"/>
                <w:szCs w:val="24"/>
              </w:rPr>
            </w:pPr>
          </w:p>
          <w:p w14:paraId="588A814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A detachable cord is considered to be easily replaceable.</w:t>
            </w:r>
          </w:p>
          <w:p w14:paraId="548F3CEA" w14:textId="77777777" w:rsidR="00A832C9" w:rsidRPr="007641F1" w:rsidRDefault="00A832C9" w:rsidP="005267A0">
            <w:pPr>
              <w:spacing w:after="60"/>
              <w:jc w:val="both"/>
              <w:rPr>
                <w:rFonts w:ascii="Arial" w:hAnsi="Arial" w:cs="Arial"/>
                <w:sz w:val="24"/>
                <w:szCs w:val="24"/>
              </w:rPr>
            </w:pPr>
          </w:p>
          <w:p w14:paraId="1620C3F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1.2.85</w:t>
            </w:r>
          </w:p>
          <w:p w14:paraId="020A7DE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tool</w:t>
            </w:r>
          </w:p>
          <w:p w14:paraId="678BB51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screwdriver, coin or other object that may be used to operate a screw or similar fixing means</w:t>
            </w:r>
          </w:p>
          <w:p w14:paraId="75B02952" w14:textId="77777777" w:rsidR="00A832C9" w:rsidRPr="007641F1" w:rsidRDefault="00A832C9" w:rsidP="005267A0">
            <w:pPr>
              <w:spacing w:after="60"/>
              <w:jc w:val="both"/>
              <w:rPr>
                <w:rFonts w:ascii="Arial" w:hAnsi="Arial" w:cs="Arial"/>
                <w:sz w:val="24"/>
                <w:szCs w:val="24"/>
              </w:rPr>
            </w:pPr>
          </w:p>
          <w:p w14:paraId="022E357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1.2.86</w:t>
            </w:r>
          </w:p>
          <w:p w14:paraId="41C4CCE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specially prepared cord</w:t>
            </w:r>
          </w:p>
          <w:p w14:paraId="35F56AC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flexible cable or cord the replacement of which with another non-special cable or cord would create a hazard or diminish safety</w:t>
            </w:r>
          </w:p>
          <w:p w14:paraId="230E08E5" w14:textId="77777777" w:rsidR="00A832C9" w:rsidRPr="007641F1" w:rsidRDefault="00A832C9" w:rsidP="005267A0">
            <w:pPr>
              <w:spacing w:after="60"/>
              <w:jc w:val="both"/>
              <w:rPr>
                <w:rFonts w:ascii="Arial" w:hAnsi="Arial" w:cs="Arial"/>
                <w:sz w:val="24"/>
                <w:szCs w:val="24"/>
              </w:rPr>
            </w:pPr>
          </w:p>
          <w:p w14:paraId="6C78004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1.2.87</w:t>
            </w:r>
          </w:p>
          <w:p w14:paraId="52B04BE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settable luminaire</w:t>
            </w:r>
          </w:p>
          <w:p w14:paraId="505CFD7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fixed luminaire, the main part of which can be turned or moved by means of joints, raising and lowering devices, telescopic tubes or similar devices, but which has a locking device (or devices) operated by a tool and is not intended to be adjusted during use</w:t>
            </w:r>
          </w:p>
          <w:p w14:paraId="1A758811" w14:textId="77777777" w:rsidR="00A832C9" w:rsidRPr="007641F1" w:rsidRDefault="00A832C9" w:rsidP="005267A0">
            <w:pPr>
              <w:spacing w:after="60"/>
              <w:jc w:val="both"/>
              <w:rPr>
                <w:rFonts w:ascii="Arial" w:hAnsi="Arial" w:cs="Arial"/>
                <w:sz w:val="24"/>
                <w:szCs w:val="24"/>
              </w:rPr>
            </w:pPr>
          </w:p>
          <w:p w14:paraId="29F1BDFB" w14:textId="77777777" w:rsidR="00A832C9" w:rsidRPr="007641F1" w:rsidRDefault="00A832C9" w:rsidP="005267A0">
            <w:pPr>
              <w:spacing w:after="60"/>
              <w:jc w:val="both"/>
              <w:rPr>
                <w:rFonts w:ascii="Arial" w:hAnsi="Arial" w:cs="Arial"/>
                <w:sz w:val="24"/>
                <w:szCs w:val="24"/>
              </w:rPr>
            </w:pPr>
          </w:p>
          <w:p w14:paraId="3A121CC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1.2.88</w:t>
            </w:r>
          </w:p>
          <w:p w14:paraId="63E7BD6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light source</w:t>
            </w:r>
          </w:p>
          <w:p w14:paraId="4C5A564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lamp, provided with a lamp-cap, or module (LED) or other light source made in order to produce an optical visible radiation to be used or incorporated into the luminaire</w:t>
            </w:r>
          </w:p>
          <w:p w14:paraId="40AD130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1.2.88.1</w:t>
            </w:r>
          </w:p>
          <w:p w14:paraId="4ABEB0B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replaceable light source</w:t>
            </w:r>
          </w:p>
          <w:p w14:paraId="108EC59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lamp, provided with a lamp-cap, or light source designed to be connected by terminals, connector or similar devices and designed to be replaced during normal use or during maintenance of the luminaire</w:t>
            </w:r>
          </w:p>
          <w:p w14:paraId="503EC230" w14:textId="77777777" w:rsidR="00A832C9" w:rsidRPr="007641F1" w:rsidRDefault="00A832C9" w:rsidP="005267A0">
            <w:pPr>
              <w:spacing w:after="60"/>
              <w:jc w:val="both"/>
              <w:rPr>
                <w:rFonts w:ascii="Arial" w:hAnsi="Arial" w:cs="Arial"/>
                <w:sz w:val="24"/>
                <w:szCs w:val="24"/>
              </w:rPr>
            </w:pPr>
          </w:p>
          <w:p w14:paraId="12AC9C3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EXAMPLE     All kinds of lamps provided with lamp </w:t>
            </w:r>
            <w:r w:rsidRPr="007641F1">
              <w:rPr>
                <w:rFonts w:ascii="Arial" w:hAnsi="Arial" w:cs="Arial"/>
                <w:sz w:val="24"/>
                <w:szCs w:val="24"/>
                <w:highlight w:val="yellow"/>
              </w:rPr>
              <w:t>caps</w:t>
            </w:r>
            <w:r w:rsidRPr="007641F1">
              <w:rPr>
                <w:rFonts w:ascii="Arial" w:hAnsi="Arial" w:cs="Arial"/>
                <w:sz w:val="24"/>
                <w:szCs w:val="24"/>
              </w:rPr>
              <w:t>.</w:t>
            </w:r>
          </w:p>
          <w:p w14:paraId="02F15EE5" w14:textId="77777777" w:rsidR="00A832C9" w:rsidRPr="007641F1" w:rsidRDefault="00A832C9" w:rsidP="005267A0">
            <w:pPr>
              <w:spacing w:after="60"/>
              <w:jc w:val="both"/>
              <w:rPr>
                <w:rFonts w:ascii="Arial" w:hAnsi="Arial" w:cs="Arial"/>
                <w:sz w:val="24"/>
                <w:szCs w:val="24"/>
              </w:rPr>
            </w:pPr>
          </w:p>
          <w:p w14:paraId="00D22F2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Built-in LED modules according to IEC 62031 are   normally   considered   as   replaceable   light sources unless the requirements for non-replaceable or non-user replaceable light sources are fulfilled.</w:t>
            </w:r>
          </w:p>
          <w:p w14:paraId="1A682C0A" w14:textId="77777777" w:rsidR="00A832C9" w:rsidRPr="007641F1" w:rsidRDefault="00A832C9" w:rsidP="005267A0">
            <w:pPr>
              <w:spacing w:after="60"/>
              <w:jc w:val="both"/>
              <w:rPr>
                <w:rFonts w:ascii="Arial" w:hAnsi="Arial" w:cs="Arial"/>
                <w:sz w:val="24"/>
                <w:szCs w:val="24"/>
              </w:rPr>
            </w:pPr>
          </w:p>
          <w:p w14:paraId="296E3493"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1.2.88.2</w:t>
            </w:r>
          </w:p>
          <w:p w14:paraId="03E3B3E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non-replaceable light source</w:t>
            </w:r>
          </w:p>
          <w:p w14:paraId="5179F31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light source which is a non-replaceable part of the luminaire either because it cannot be replaced without breaking or destroying the luminaire or because it is enclosed under a cover fixed by a screw or similar fixing means designed to be used only once and which is not possible to be opened</w:t>
            </w:r>
          </w:p>
          <w:p w14:paraId="4E70C14E" w14:textId="77777777" w:rsidR="00A832C9" w:rsidRPr="007641F1" w:rsidRDefault="00A832C9" w:rsidP="005267A0">
            <w:pPr>
              <w:spacing w:after="60"/>
              <w:jc w:val="both"/>
              <w:rPr>
                <w:rFonts w:ascii="Arial" w:hAnsi="Arial" w:cs="Arial"/>
                <w:sz w:val="24"/>
                <w:szCs w:val="24"/>
              </w:rPr>
            </w:pPr>
          </w:p>
          <w:p w14:paraId="56B4AD6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1.2.88.3</w:t>
            </w:r>
          </w:p>
          <w:p w14:paraId="6C6CD04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non-user replaceable light source</w:t>
            </w:r>
          </w:p>
          <w:p w14:paraId="257F5D22" w14:textId="77777777" w:rsidR="00A832C9" w:rsidRPr="007641F1" w:rsidRDefault="00A832C9" w:rsidP="005267A0">
            <w:pPr>
              <w:spacing w:after="60"/>
              <w:jc w:val="both"/>
              <w:rPr>
                <w:rFonts w:ascii="Arial" w:hAnsi="Arial" w:cs="Arial"/>
                <w:sz w:val="24"/>
                <w:szCs w:val="24"/>
              </w:rPr>
            </w:pPr>
          </w:p>
          <w:p w14:paraId="2224A85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light source which can only be replaced by the manufacturer, his service agent, or similar qualified person</w:t>
            </w:r>
          </w:p>
          <w:p w14:paraId="7359B90F" w14:textId="77777777" w:rsidR="00A832C9" w:rsidRPr="007641F1" w:rsidRDefault="00A832C9" w:rsidP="005267A0">
            <w:pPr>
              <w:spacing w:after="60"/>
              <w:jc w:val="both"/>
              <w:rPr>
                <w:rFonts w:ascii="Arial" w:hAnsi="Arial" w:cs="Arial"/>
                <w:sz w:val="24"/>
                <w:szCs w:val="24"/>
              </w:rPr>
            </w:pPr>
          </w:p>
          <w:p w14:paraId="541D76E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1.2.89</w:t>
            </w:r>
          </w:p>
          <w:p w14:paraId="0967388A"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controllable luminaire</w:t>
            </w:r>
          </w:p>
          <w:p w14:paraId="57F0B79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 xml:space="preserve">luminaire having a control terminal for the purpose of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information exchange and/or setting of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functions</w:t>
            </w:r>
          </w:p>
          <w:p w14:paraId="48BFCAD6" w14:textId="77777777" w:rsidR="00A832C9" w:rsidRPr="007641F1" w:rsidRDefault="00A832C9" w:rsidP="005267A0">
            <w:pPr>
              <w:spacing w:after="60"/>
              <w:jc w:val="both"/>
              <w:rPr>
                <w:rFonts w:ascii="Arial" w:hAnsi="Arial" w:cs="Arial"/>
                <w:sz w:val="24"/>
                <w:szCs w:val="24"/>
              </w:rPr>
            </w:pPr>
          </w:p>
          <w:p w14:paraId="00D54951" w14:textId="77777777" w:rsidR="00A832C9" w:rsidRPr="007641F1" w:rsidRDefault="00A832C9" w:rsidP="005267A0">
            <w:pPr>
              <w:spacing w:after="60"/>
              <w:jc w:val="both"/>
              <w:rPr>
                <w:rFonts w:ascii="Arial" w:hAnsi="Arial" w:cs="Arial"/>
                <w:b/>
                <w:bCs/>
                <w:sz w:val="24"/>
                <w:szCs w:val="24"/>
              </w:rPr>
            </w:pPr>
          </w:p>
          <w:p w14:paraId="116A462D"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1.2.90</w:t>
            </w:r>
          </w:p>
          <w:p w14:paraId="3512E41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control terminal</w:t>
            </w:r>
          </w:p>
          <w:p w14:paraId="30C5577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control terminal connections, other than power supply terminals to the electronic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which are used to exchange information with the </w:t>
            </w:r>
            <w:proofErr w:type="spellStart"/>
            <w:r w:rsidRPr="007641F1">
              <w:rPr>
                <w:rFonts w:ascii="Arial" w:hAnsi="Arial" w:cs="Arial"/>
                <w:sz w:val="24"/>
                <w:szCs w:val="24"/>
              </w:rPr>
              <w:t>controlgear</w:t>
            </w:r>
            <w:proofErr w:type="spellEnd"/>
          </w:p>
          <w:p w14:paraId="1DB8E07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5887CC7F" w14:textId="77777777" w:rsidR="00A832C9" w:rsidRPr="007641F1" w:rsidRDefault="00A832C9" w:rsidP="005267A0">
            <w:pPr>
              <w:spacing w:after="60"/>
              <w:jc w:val="both"/>
              <w:rPr>
                <w:rFonts w:ascii="Arial" w:hAnsi="Arial" w:cs="Arial"/>
                <w:sz w:val="24"/>
                <w:szCs w:val="24"/>
              </w:rPr>
            </w:pPr>
          </w:p>
          <w:p w14:paraId="6CBCFA1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The power supply terminals can also be used to exchange information with the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28D4281E" w14:textId="77777777" w:rsidR="00A832C9" w:rsidRPr="007641F1" w:rsidRDefault="00A832C9" w:rsidP="005267A0">
            <w:pPr>
              <w:spacing w:after="60"/>
              <w:jc w:val="both"/>
              <w:rPr>
                <w:rFonts w:ascii="Arial" w:hAnsi="Arial" w:cs="Arial"/>
                <w:sz w:val="24"/>
                <w:szCs w:val="24"/>
              </w:rPr>
            </w:pPr>
          </w:p>
          <w:p w14:paraId="6E13CADB" w14:textId="77777777" w:rsidR="00A832C9" w:rsidRPr="007641F1" w:rsidRDefault="00A832C9" w:rsidP="005267A0">
            <w:pPr>
              <w:spacing w:after="60"/>
              <w:jc w:val="both"/>
              <w:rPr>
                <w:rFonts w:ascii="Arial" w:hAnsi="Arial" w:cs="Arial"/>
                <w:sz w:val="24"/>
                <w:szCs w:val="24"/>
              </w:rPr>
            </w:pPr>
          </w:p>
          <w:p w14:paraId="085A2A1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1.2.91</w:t>
            </w:r>
          </w:p>
          <w:p w14:paraId="060DC25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LV supply</w:t>
            </w:r>
          </w:p>
          <w:p w14:paraId="58E58BD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circuits, wiring or part of them connected to the low voltage (LV) public distribution network and whose voltage corresponds to the voltage band II of IEC 60449</w:t>
            </w:r>
          </w:p>
          <w:p w14:paraId="338E3C3D" w14:textId="77777777" w:rsidR="00927FAC" w:rsidRPr="007641F1" w:rsidRDefault="00927FAC" w:rsidP="005267A0">
            <w:pPr>
              <w:spacing w:after="60"/>
              <w:jc w:val="both"/>
              <w:rPr>
                <w:rFonts w:ascii="Arial" w:hAnsi="Arial" w:cs="Arial"/>
                <w:sz w:val="24"/>
                <w:szCs w:val="24"/>
              </w:rPr>
            </w:pPr>
          </w:p>
          <w:p w14:paraId="0E381FB5" w14:textId="77777777" w:rsidR="00A832C9" w:rsidRPr="007641F1" w:rsidRDefault="00A832C9" w:rsidP="005267A0">
            <w:pPr>
              <w:spacing w:after="60"/>
              <w:jc w:val="both"/>
              <w:rPr>
                <w:rFonts w:ascii="Arial" w:hAnsi="Arial" w:cs="Arial"/>
                <w:sz w:val="24"/>
                <w:szCs w:val="24"/>
              </w:rPr>
            </w:pPr>
          </w:p>
          <w:p w14:paraId="1A250C5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EXAMPLE     230 V distribution network.</w:t>
            </w:r>
          </w:p>
          <w:p w14:paraId="1A57382E" w14:textId="77777777" w:rsidR="00A832C9" w:rsidRPr="007641F1" w:rsidRDefault="00A832C9" w:rsidP="005267A0">
            <w:pPr>
              <w:spacing w:after="60"/>
              <w:jc w:val="both"/>
              <w:rPr>
                <w:rFonts w:ascii="Arial" w:hAnsi="Arial" w:cs="Arial"/>
                <w:sz w:val="24"/>
                <w:szCs w:val="24"/>
              </w:rPr>
            </w:pPr>
          </w:p>
          <w:p w14:paraId="1F12F6A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SELV, PELV and FELV are not included in the definition given here for LV supply.</w:t>
            </w:r>
          </w:p>
          <w:p w14:paraId="358C67FD" w14:textId="77777777" w:rsidR="00A832C9" w:rsidRPr="007641F1" w:rsidRDefault="00A832C9" w:rsidP="005267A0">
            <w:pPr>
              <w:spacing w:after="60"/>
              <w:jc w:val="both"/>
              <w:rPr>
                <w:rFonts w:ascii="Arial" w:hAnsi="Arial" w:cs="Arial"/>
                <w:sz w:val="24"/>
                <w:szCs w:val="24"/>
              </w:rPr>
            </w:pPr>
          </w:p>
          <w:p w14:paraId="10645DF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High voltage (HV) supply corresponding to band III of IEC 60449 is not included in the definition given here for LV supply.</w:t>
            </w:r>
          </w:p>
          <w:p w14:paraId="75760F9E" w14:textId="77777777" w:rsidR="00A832C9" w:rsidRPr="007641F1" w:rsidRDefault="00A832C9" w:rsidP="005267A0">
            <w:pPr>
              <w:spacing w:after="60"/>
              <w:jc w:val="both"/>
              <w:rPr>
                <w:rFonts w:ascii="Arial" w:hAnsi="Arial" w:cs="Arial"/>
                <w:sz w:val="24"/>
                <w:szCs w:val="24"/>
              </w:rPr>
            </w:pPr>
          </w:p>
          <w:p w14:paraId="79BC0A37" w14:textId="3E35421D"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1.2.92</w:t>
            </w:r>
            <w:r w:rsidR="00A15FEA">
              <w:rPr>
                <w:rFonts w:ascii="Arial" w:hAnsi="Arial" w:cs="Arial"/>
                <w:b/>
                <w:bCs/>
                <w:sz w:val="24"/>
                <w:szCs w:val="24"/>
                <w:lang w:val="mn-MN"/>
              </w:rPr>
              <w:t xml:space="preserve"> </w:t>
            </w:r>
            <w:r w:rsidRPr="007641F1">
              <w:rPr>
                <w:rFonts w:ascii="Arial" w:hAnsi="Arial" w:cs="Arial"/>
                <w:b/>
                <w:bCs/>
                <w:sz w:val="24"/>
                <w:szCs w:val="24"/>
              </w:rPr>
              <w:t>connecting leads tails</w:t>
            </w:r>
          </w:p>
          <w:p w14:paraId="3DE0C8B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internal wiring of luminaires intended to be connected to fixed wiring through   separate terminals which are to be </w:t>
            </w:r>
            <w:r w:rsidRPr="007641F1">
              <w:rPr>
                <w:rFonts w:ascii="Arial" w:hAnsi="Arial" w:cs="Arial"/>
                <w:sz w:val="24"/>
                <w:szCs w:val="24"/>
                <w:highlight w:val="yellow"/>
              </w:rPr>
              <w:t>enclosed</w:t>
            </w:r>
            <w:r w:rsidRPr="007641F1">
              <w:rPr>
                <w:rFonts w:ascii="Arial" w:hAnsi="Arial" w:cs="Arial"/>
                <w:sz w:val="24"/>
                <w:szCs w:val="24"/>
              </w:rPr>
              <w:t xml:space="preserve"> inside the luminaire or connecting box</w:t>
            </w:r>
          </w:p>
          <w:p w14:paraId="7381855F" w14:textId="77777777" w:rsidR="00A832C9" w:rsidRPr="007641F1" w:rsidRDefault="00A832C9" w:rsidP="005267A0">
            <w:pPr>
              <w:spacing w:after="60"/>
              <w:jc w:val="both"/>
              <w:rPr>
                <w:rFonts w:ascii="Arial" w:hAnsi="Arial" w:cs="Arial"/>
                <w:sz w:val="24"/>
                <w:szCs w:val="24"/>
              </w:rPr>
            </w:pPr>
          </w:p>
          <w:p w14:paraId="09B218FD" w14:textId="64B037CA"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1.2.93</w:t>
            </w:r>
            <w:r w:rsidR="00A15FEA">
              <w:rPr>
                <w:rFonts w:ascii="Arial" w:hAnsi="Arial" w:cs="Arial"/>
                <w:b/>
                <w:bCs/>
                <w:sz w:val="24"/>
                <w:szCs w:val="24"/>
                <w:lang w:val="mn-MN"/>
              </w:rPr>
              <w:t xml:space="preserve"> </w:t>
            </w:r>
            <w:r w:rsidRPr="007641F1">
              <w:rPr>
                <w:rFonts w:ascii="Arial" w:hAnsi="Arial" w:cs="Arial"/>
                <w:b/>
                <w:bCs/>
                <w:sz w:val="24"/>
                <w:szCs w:val="24"/>
              </w:rPr>
              <w:t>rated value</w:t>
            </w:r>
          </w:p>
          <w:p w14:paraId="10754BB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value of a quantity used for specification purposes, established under standard test conditions as declared by the manufacturer or responsible vendor</w:t>
            </w:r>
          </w:p>
          <w:p w14:paraId="7EE6B951" w14:textId="77777777" w:rsidR="00A832C9" w:rsidRPr="007641F1" w:rsidRDefault="00A832C9" w:rsidP="005267A0">
            <w:pPr>
              <w:spacing w:after="60"/>
              <w:jc w:val="both"/>
              <w:rPr>
                <w:rFonts w:ascii="Arial" w:hAnsi="Arial" w:cs="Arial"/>
                <w:sz w:val="24"/>
                <w:szCs w:val="24"/>
              </w:rPr>
            </w:pPr>
          </w:p>
          <w:p w14:paraId="746052B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[SOURCE: IEC 62504:2014, 3.33, modified – the note has been deleted.]</w:t>
            </w:r>
          </w:p>
          <w:p w14:paraId="2E51D461" w14:textId="77777777" w:rsidR="00A832C9" w:rsidRPr="007641F1" w:rsidRDefault="00A832C9" w:rsidP="005267A0">
            <w:pPr>
              <w:spacing w:after="60"/>
              <w:jc w:val="both"/>
              <w:rPr>
                <w:rFonts w:ascii="Arial" w:hAnsi="Arial" w:cs="Arial"/>
                <w:sz w:val="24"/>
                <w:szCs w:val="24"/>
              </w:rPr>
            </w:pPr>
          </w:p>
          <w:p w14:paraId="7575DE98" w14:textId="76FAE71E"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1.2.94</w:t>
            </w:r>
            <w:r w:rsidR="00A15FEA">
              <w:rPr>
                <w:rFonts w:ascii="Arial" w:hAnsi="Arial" w:cs="Arial"/>
                <w:b/>
                <w:bCs/>
                <w:sz w:val="24"/>
                <w:szCs w:val="24"/>
                <w:lang w:val="mn-MN"/>
              </w:rPr>
              <w:t xml:space="preserve"> </w:t>
            </w:r>
            <w:r w:rsidRPr="007641F1">
              <w:rPr>
                <w:rFonts w:ascii="Arial" w:hAnsi="Arial" w:cs="Arial"/>
                <w:b/>
                <w:bCs/>
                <w:sz w:val="24"/>
                <w:szCs w:val="24"/>
              </w:rPr>
              <w:t>input power</w:t>
            </w:r>
          </w:p>
          <w:p w14:paraId="45E964E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electrical power consumed by the luminaire</w:t>
            </w:r>
          </w:p>
          <w:p w14:paraId="25CFE8BA" w14:textId="77777777" w:rsidR="00A832C9" w:rsidRPr="007641F1" w:rsidRDefault="00A832C9" w:rsidP="005267A0">
            <w:pPr>
              <w:spacing w:after="60"/>
              <w:jc w:val="both"/>
              <w:rPr>
                <w:rFonts w:ascii="Arial" w:hAnsi="Arial" w:cs="Arial"/>
                <w:sz w:val="24"/>
                <w:szCs w:val="24"/>
              </w:rPr>
            </w:pPr>
          </w:p>
          <w:p w14:paraId="4787717C" w14:textId="06A59DAA"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1.2.95</w:t>
            </w:r>
            <w:r w:rsidR="00A15FEA">
              <w:rPr>
                <w:rFonts w:ascii="Arial" w:hAnsi="Arial" w:cs="Arial"/>
                <w:b/>
                <w:bCs/>
                <w:sz w:val="24"/>
                <w:szCs w:val="24"/>
                <w:lang w:val="mn-MN"/>
              </w:rPr>
              <w:t xml:space="preserve"> </w:t>
            </w:r>
            <w:r w:rsidRPr="007641F1">
              <w:rPr>
                <w:rFonts w:ascii="Arial" w:hAnsi="Arial" w:cs="Arial"/>
                <w:b/>
                <w:bCs/>
                <w:sz w:val="24"/>
                <w:szCs w:val="24"/>
              </w:rPr>
              <w:t>constant light output function</w:t>
            </w:r>
          </w:p>
          <w:p w14:paraId="3219800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function where the current passing through a LED module is gradually increased through life to compensate for the gradual light output degradation of the LED module that could be expected to occur</w:t>
            </w:r>
          </w:p>
          <w:p w14:paraId="17509E0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Constant light output functions can be controlled by a programmed software algorithm based on the expected gradual light output degradation or on feedback from a connected sensor such as a photocell.</w:t>
            </w:r>
          </w:p>
          <w:p w14:paraId="2EF43A30"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1.2.96</w:t>
            </w:r>
          </w:p>
          <w:p w14:paraId="6A690D51"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interrupted DC voltage</w:t>
            </w:r>
          </w:p>
          <w:p w14:paraId="5B30BA0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DC voltage changing between zero and a DC level with a certain frequency, where the time of the signal being at the DC level can vary within one period</w:t>
            </w:r>
          </w:p>
          <w:p w14:paraId="775CD9E8" w14:textId="77777777" w:rsidR="00A832C9" w:rsidRPr="007641F1" w:rsidRDefault="00A832C9" w:rsidP="005267A0">
            <w:pPr>
              <w:spacing w:after="60"/>
              <w:jc w:val="both"/>
              <w:rPr>
                <w:rFonts w:ascii="Arial" w:hAnsi="Arial" w:cs="Arial"/>
                <w:sz w:val="24"/>
                <w:szCs w:val="24"/>
              </w:rPr>
            </w:pPr>
          </w:p>
          <w:p w14:paraId="40208ACC"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1.2.97</w:t>
            </w:r>
          </w:p>
          <w:p w14:paraId="3B799524"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power sourcing equipment PSE</w:t>
            </w:r>
          </w:p>
          <w:p w14:paraId="425B6889" w14:textId="77777777" w:rsidR="00A832C9" w:rsidRPr="007641F1" w:rsidRDefault="00A832C9" w:rsidP="005267A0">
            <w:pPr>
              <w:spacing w:after="60"/>
              <w:jc w:val="both"/>
              <w:rPr>
                <w:rFonts w:ascii="Arial" w:hAnsi="Arial" w:cs="Arial"/>
                <w:sz w:val="24"/>
                <w:szCs w:val="24"/>
              </w:rPr>
            </w:pPr>
          </w:p>
          <w:p w14:paraId="47C61D2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equipment generating power to supply other equipment through information technology communication cabling providing ES1 according to IEC 62368 (all parts)</w:t>
            </w:r>
          </w:p>
          <w:p w14:paraId="1659ECD1" w14:textId="77777777" w:rsidR="00A832C9" w:rsidRPr="007641F1" w:rsidRDefault="00A832C9" w:rsidP="005267A0">
            <w:pPr>
              <w:spacing w:after="60"/>
              <w:jc w:val="both"/>
              <w:rPr>
                <w:rFonts w:ascii="Arial" w:hAnsi="Arial" w:cs="Arial"/>
                <w:sz w:val="24"/>
                <w:szCs w:val="24"/>
              </w:rPr>
            </w:pPr>
          </w:p>
          <w:p w14:paraId="12DEBA83" w14:textId="77777777" w:rsidR="00A832C9" w:rsidRPr="007641F1" w:rsidRDefault="00A832C9" w:rsidP="005267A0">
            <w:pPr>
              <w:spacing w:after="60"/>
              <w:jc w:val="both"/>
              <w:rPr>
                <w:rFonts w:ascii="Arial" w:hAnsi="Arial" w:cs="Arial"/>
                <w:sz w:val="24"/>
                <w:szCs w:val="24"/>
              </w:rPr>
            </w:pPr>
          </w:p>
          <w:p w14:paraId="05A5E9F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w:t>
            </w:r>
            <w:proofErr w:type="gramStart"/>
            <w:r w:rsidRPr="007641F1">
              <w:rPr>
                <w:rFonts w:ascii="Arial" w:hAnsi="Arial" w:cs="Arial"/>
                <w:sz w:val="24"/>
                <w:szCs w:val="24"/>
              </w:rPr>
              <w:t>The  IEEE</w:t>
            </w:r>
            <w:proofErr w:type="gramEnd"/>
            <w:r w:rsidRPr="007641F1">
              <w:rPr>
                <w:rFonts w:ascii="Arial" w:hAnsi="Arial" w:cs="Arial"/>
                <w:sz w:val="24"/>
                <w:szCs w:val="24"/>
              </w:rPr>
              <w:t xml:space="preserve"> 802.3-2012  standard provides a similar but different definition.</w:t>
            </w:r>
          </w:p>
          <w:p w14:paraId="490E63CE" w14:textId="77777777" w:rsidR="00A832C9" w:rsidRPr="007641F1" w:rsidRDefault="00A832C9" w:rsidP="005267A0">
            <w:pPr>
              <w:spacing w:after="60"/>
              <w:jc w:val="both"/>
              <w:rPr>
                <w:rFonts w:ascii="Arial" w:hAnsi="Arial" w:cs="Arial"/>
                <w:sz w:val="24"/>
                <w:szCs w:val="24"/>
              </w:rPr>
            </w:pPr>
          </w:p>
          <w:p w14:paraId="4817A7F5"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1.2.98</w:t>
            </w:r>
          </w:p>
          <w:p w14:paraId="4E933ED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power over Ethernet PoE</w:t>
            </w:r>
          </w:p>
          <w:p w14:paraId="01DE99F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powering of a device with a PSE according to IEC 62368-3, via twisted pair Ethernet cabling including the appropriate connectors</w:t>
            </w:r>
          </w:p>
          <w:p w14:paraId="53C58D18" w14:textId="77777777" w:rsidR="00A832C9" w:rsidRPr="007641F1" w:rsidRDefault="00A832C9" w:rsidP="005267A0">
            <w:pPr>
              <w:spacing w:after="60"/>
              <w:jc w:val="both"/>
              <w:rPr>
                <w:rFonts w:ascii="Arial" w:hAnsi="Arial" w:cs="Arial"/>
                <w:sz w:val="24"/>
                <w:szCs w:val="24"/>
              </w:rPr>
            </w:pPr>
          </w:p>
          <w:p w14:paraId="5CC2AEE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Typical examples of cables are CAT 5 cables and CAT 7 cables.</w:t>
            </w:r>
          </w:p>
          <w:p w14:paraId="33BDCFC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13D9E888"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1.2.99</w:t>
            </w:r>
          </w:p>
          <w:p w14:paraId="29BA62F4" w14:textId="77777777"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universal serial bus USB</w:t>
            </w:r>
          </w:p>
          <w:p w14:paraId="6E72F14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communication interface including appropriate connectors for communication and powering devices, according to IEC 62680 (all parts)</w:t>
            </w:r>
          </w:p>
          <w:p w14:paraId="4A9FD576" w14:textId="77777777" w:rsidR="00A832C9" w:rsidRPr="007641F1" w:rsidRDefault="00A832C9" w:rsidP="005267A0">
            <w:pPr>
              <w:spacing w:after="60"/>
              <w:jc w:val="both"/>
              <w:rPr>
                <w:rFonts w:ascii="Arial" w:hAnsi="Arial" w:cs="Arial"/>
                <w:sz w:val="24"/>
                <w:szCs w:val="24"/>
              </w:rPr>
            </w:pPr>
          </w:p>
          <w:p w14:paraId="70CCFC9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1 to entry: A class III luminaire is an example of a device as given in the definition. </w:t>
            </w:r>
          </w:p>
          <w:p w14:paraId="0302F5D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Note 2 to entry: Several versions exist (USB 1.0, 2.0, </w:t>
            </w:r>
            <w:proofErr w:type="gramStart"/>
            <w:r w:rsidRPr="007641F1">
              <w:rPr>
                <w:rFonts w:ascii="Arial" w:hAnsi="Arial" w:cs="Arial"/>
                <w:sz w:val="24"/>
                <w:szCs w:val="24"/>
              </w:rPr>
              <w:t>3.0 )</w:t>
            </w:r>
            <w:proofErr w:type="gramEnd"/>
            <w:r w:rsidRPr="007641F1">
              <w:rPr>
                <w:rFonts w:ascii="Arial" w:hAnsi="Arial" w:cs="Arial"/>
                <w:sz w:val="24"/>
                <w:szCs w:val="24"/>
              </w:rPr>
              <w:t>. 1.2.100</w:t>
            </w:r>
          </w:p>
          <w:p w14:paraId="239DE996"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information technology communication cabling</w:t>
            </w:r>
          </w:p>
          <w:p w14:paraId="7C16E6F9"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any cable, meant for data transfer, provided with a connector defined by an industry standard that permits DC power transfer between equipment, even if communication does   not take place</w:t>
            </w:r>
          </w:p>
          <w:p w14:paraId="636C32B2" w14:textId="77777777" w:rsidR="00A832C9" w:rsidRPr="007641F1" w:rsidRDefault="00A832C9" w:rsidP="005267A0">
            <w:pPr>
              <w:spacing w:after="60"/>
              <w:jc w:val="both"/>
              <w:rPr>
                <w:rFonts w:ascii="Arial" w:hAnsi="Arial" w:cs="Arial"/>
                <w:sz w:val="24"/>
                <w:szCs w:val="24"/>
              </w:rPr>
            </w:pPr>
          </w:p>
          <w:p w14:paraId="48E1BD0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Examples are USB or Ethernet cables.</w:t>
            </w:r>
          </w:p>
          <w:p w14:paraId="171D20F1" w14:textId="77777777" w:rsidR="00A832C9" w:rsidRPr="007641F1" w:rsidRDefault="00A832C9" w:rsidP="005267A0">
            <w:pPr>
              <w:spacing w:after="60"/>
              <w:jc w:val="both"/>
              <w:rPr>
                <w:rFonts w:ascii="Arial" w:hAnsi="Arial" w:cs="Arial"/>
                <w:sz w:val="24"/>
                <w:szCs w:val="24"/>
              </w:rPr>
            </w:pPr>
          </w:p>
          <w:p w14:paraId="538572E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1.2.101</w:t>
            </w:r>
          </w:p>
          <w:p w14:paraId="4195C7F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track-mounted luminaire</w:t>
            </w:r>
          </w:p>
          <w:p w14:paraId="2A25CD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 designed to be used on a track system, for which the electrical and mechanical connection is ensured either with an adaptor or by a luminaire supply connector together with a luminaire suspension device</w:t>
            </w:r>
          </w:p>
          <w:p w14:paraId="074EBDC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1 to entry: Class I and Class II luminaires may be used with Class I   track   systems/</w:t>
            </w:r>
            <w:proofErr w:type="gramStart"/>
            <w:r w:rsidRPr="007641F1">
              <w:rPr>
                <w:rFonts w:ascii="Arial" w:hAnsi="Arial" w:cs="Arial"/>
                <w:sz w:val="24"/>
                <w:szCs w:val="24"/>
              </w:rPr>
              <w:t xml:space="preserve">sectors,   </w:t>
            </w:r>
            <w:proofErr w:type="gramEnd"/>
            <w:r w:rsidRPr="007641F1">
              <w:rPr>
                <w:rFonts w:ascii="Arial" w:hAnsi="Arial" w:cs="Arial"/>
                <w:sz w:val="24"/>
                <w:szCs w:val="24"/>
              </w:rPr>
              <w:t>Class   III luminaires can only be used with Class III track systems/sectors.</w:t>
            </w:r>
          </w:p>
          <w:p w14:paraId="72D46E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2 to entry:      Track-mounted luminaires can have control interface facilities.</w:t>
            </w:r>
          </w:p>
          <w:p w14:paraId="5AA54525"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w:t>
            </w:r>
          </w:p>
          <w:p w14:paraId="115A85DE" w14:textId="77777777" w:rsidR="00A832C9" w:rsidRPr="007641F1" w:rsidRDefault="00A832C9" w:rsidP="005267A0">
            <w:pPr>
              <w:spacing w:after="60"/>
              <w:jc w:val="both"/>
              <w:rPr>
                <w:rFonts w:ascii="Arial" w:hAnsi="Arial" w:cs="Arial"/>
                <w:sz w:val="24"/>
                <w:szCs w:val="24"/>
              </w:rPr>
            </w:pPr>
          </w:p>
          <w:p w14:paraId="58CE5EED" w14:textId="77777777" w:rsidR="00A832C9" w:rsidRPr="007641F1" w:rsidRDefault="00A832C9" w:rsidP="005267A0">
            <w:pPr>
              <w:spacing w:after="60"/>
              <w:rPr>
                <w:rFonts w:ascii="Arial" w:hAnsi="Arial" w:cs="Arial"/>
                <w:b/>
                <w:bCs/>
                <w:sz w:val="24"/>
                <w:szCs w:val="24"/>
                <w:lang w:val="mn-MN"/>
              </w:rPr>
            </w:pPr>
            <w:r w:rsidRPr="007641F1">
              <w:rPr>
                <w:rFonts w:ascii="Arial" w:hAnsi="Arial" w:cs="Arial"/>
                <w:b/>
                <w:bCs/>
                <w:sz w:val="24"/>
                <w:szCs w:val="24"/>
              </w:rPr>
              <w:t>SECTION</w:t>
            </w:r>
            <w:r w:rsidRPr="007641F1">
              <w:rPr>
                <w:rFonts w:ascii="Arial" w:hAnsi="Arial" w:cs="Arial"/>
                <w:b/>
                <w:bCs/>
                <w:sz w:val="24"/>
                <w:szCs w:val="24"/>
                <w:lang w:val="mn-MN"/>
              </w:rPr>
              <w:t xml:space="preserve"> </w:t>
            </w:r>
            <w:r w:rsidRPr="007641F1">
              <w:rPr>
                <w:rFonts w:ascii="Arial" w:hAnsi="Arial" w:cs="Arial"/>
                <w:b/>
                <w:bCs/>
                <w:sz w:val="24"/>
                <w:szCs w:val="24"/>
              </w:rPr>
              <w:t>2:</w:t>
            </w:r>
            <w:r w:rsidRPr="007641F1">
              <w:rPr>
                <w:rFonts w:ascii="Arial" w:hAnsi="Arial" w:cs="Arial"/>
                <w:b/>
                <w:bCs/>
                <w:sz w:val="24"/>
                <w:szCs w:val="24"/>
                <w:lang w:val="mn-MN"/>
              </w:rPr>
              <w:t xml:space="preserve"> </w:t>
            </w:r>
            <w:r w:rsidRPr="007641F1">
              <w:rPr>
                <w:rFonts w:ascii="Arial" w:hAnsi="Arial" w:cs="Arial"/>
                <w:b/>
                <w:bCs/>
                <w:sz w:val="24"/>
                <w:szCs w:val="24"/>
              </w:rPr>
              <w:t>CLASSIFICATION</w:t>
            </w:r>
            <w:r w:rsidRPr="007641F1">
              <w:rPr>
                <w:rFonts w:ascii="Arial" w:hAnsi="Arial" w:cs="Arial"/>
                <w:b/>
                <w:bCs/>
                <w:sz w:val="24"/>
                <w:szCs w:val="24"/>
                <w:lang w:val="mn-MN"/>
              </w:rPr>
              <w:t xml:space="preserve"> </w:t>
            </w:r>
            <w:r w:rsidRPr="007641F1">
              <w:rPr>
                <w:rFonts w:ascii="Arial" w:hAnsi="Arial" w:cs="Arial"/>
                <w:b/>
                <w:bCs/>
                <w:sz w:val="24"/>
                <w:szCs w:val="24"/>
              </w:rPr>
              <w:t xml:space="preserve">OF </w:t>
            </w:r>
            <w:r w:rsidRPr="007641F1">
              <w:rPr>
                <w:rFonts w:ascii="Arial" w:hAnsi="Arial" w:cs="Arial"/>
                <w:b/>
                <w:bCs/>
                <w:sz w:val="24"/>
                <w:szCs w:val="24"/>
                <w:lang w:val="mn-MN"/>
              </w:rPr>
              <w:t xml:space="preserve">    </w:t>
            </w:r>
          </w:p>
          <w:p w14:paraId="001C9CAB" w14:textId="77777777" w:rsidR="00A832C9" w:rsidRPr="007641F1" w:rsidRDefault="00A832C9" w:rsidP="005267A0">
            <w:pPr>
              <w:spacing w:after="60"/>
              <w:rPr>
                <w:rFonts w:ascii="Arial" w:hAnsi="Arial" w:cs="Arial"/>
                <w:b/>
                <w:bCs/>
                <w:sz w:val="24"/>
                <w:szCs w:val="24"/>
              </w:rPr>
            </w:pPr>
            <w:r w:rsidRPr="007641F1">
              <w:rPr>
                <w:rFonts w:ascii="Arial" w:hAnsi="Arial" w:cs="Arial"/>
                <w:b/>
                <w:bCs/>
                <w:sz w:val="24"/>
                <w:szCs w:val="24"/>
                <w:lang w:val="mn-MN"/>
              </w:rPr>
              <w:t xml:space="preserve">                     </w:t>
            </w:r>
            <w:r w:rsidRPr="007641F1">
              <w:rPr>
                <w:rFonts w:ascii="Arial" w:hAnsi="Arial" w:cs="Arial"/>
                <w:b/>
                <w:bCs/>
                <w:sz w:val="24"/>
                <w:szCs w:val="24"/>
              </w:rPr>
              <w:t>LUMINAIRES</w:t>
            </w:r>
          </w:p>
          <w:p w14:paraId="64B2F52E" w14:textId="77777777" w:rsidR="00A832C9" w:rsidRPr="007641F1" w:rsidRDefault="00A832C9" w:rsidP="005267A0">
            <w:pPr>
              <w:spacing w:after="60"/>
              <w:jc w:val="both"/>
              <w:rPr>
                <w:rFonts w:ascii="Arial" w:hAnsi="Arial" w:cs="Arial"/>
                <w:sz w:val="24"/>
                <w:szCs w:val="24"/>
              </w:rPr>
            </w:pPr>
          </w:p>
          <w:p w14:paraId="4074D43B"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2.1</w:t>
            </w:r>
            <w:r w:rsidRPr="007641F1">
              <w:rPr>
                <w:rFonts w:ascii="Arial" w:hAnsi="Arial" w:cs="Arial"/>
                <w:b/>
                <w:bCs/>
                <w:sz w:val="24"/>
                <w:szCs w:val="24"/>
              </w:rPr>
              <w:tab/>
              <w:t>General</w:t>
            </w:r>
          </w:p>
          <w:p w14:paraId="5CFEC096" w14:textId="77777777" w:rsidR="00A832C9" w:rsidRPr="007641F1" w:rsidRDefault="00A832C9" w:rsidP="005267A0">
            <w:pPr>
              <w:spacing w:after="60"/>
              <w:jc w:val="both"/>
              <w:rPr>
                <w:rFonts w:ascii="Arial" w:hAnsi="Arial" w:cs="Arial"/>
                <w:sz w:val="24"/>
                <w:szCs w:val="24"/>
              </w:rPr>
            </w:pPr>
          </w:p>
          <w:p w14:paraId="342F1C9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This section describes the classification of luminaires.</w:t>
            </w:r>
          </w:p>
          <w:p w14:paraId="0E68045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Luminaires are classified according to the type of protection against   electric   </w:t>
            </w:r>
            <w:proofErr w:type="gramStart"/>
            <w:r w:rsidRPr="007641F1">
              <w:rPr>
                <w:rFonts w:ascii="Arial" w:hAnsi="Arial" w:cs="Arial"/>
                <w:sz w:val="24"/>
                <w:szCs w:val="24"/>
              </w:rPr>
              <w:t xml:space="preserve">shock,   </w:t>
            </w:r>
            <w:proofErr w:type="gramEnd"/>
            <w:r w:rsidRPr="007641F1">
              <w:rPr>
                <w:rFonts w:ascii="Arial" w:hAnsi="Arial" w:cs="Arial"/>
                <w:sz w:val="24"/>
                <w:szCs w:val="24"/>
              </w:rPr>
              <w:t>the degree of protection against ingress of dust, solid objects and moisture, the material of the supporting surface and the circumstances of use.</w:t>
            </w:r>
          </w:p>
          <w:p w14:paraId="477AC496"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2.2</w:t>
            </w:r>
            <w:r w:rsidRPr="007641F1">
              <w:rPr>
                <w:rFonts w:ascii="Arial" w:hAnsi="Arial" w:cs="Arial"/>
                <w:b/>
                <w:bCs/>
                <w:sz w:val="24"/>
                <w:szCs w:val="24"/>
              </w:rPr>
              <w:tab/>
              <w:t>Classification according to type of protection against electric shock</w:t>
            </w:r>
          </w:p>
          <w:p w14:paraId="4BD47F9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Luminaires shall be classified according to the type of protection against electric shock </w:t>
            </w:r>
            <w:r w:rsidRPr="007641F1">
              <w:rPr>
                <w:rFonts w:ascii="Arial" w:hAnsi="Arial" w:cs="Arial"/>
                <w:sz w:val="24"/>
                <w:szCs w:val="24"/>
              </w:rPr>
              <w:lastRenderedPageBreak/>
              <w:t>provided, as class I, class II or class III (see definitions in Section 1).</w:t>
            </w:r>
          </w:p>
          <w:p w14:paraId="4296F36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shall have only a single classification. For example, for a luminaire with a built-in extra-low-voltage transformer with provision for protective earthing, the luminaire shall be classified as class I and no part of the luminaire shall be classified as class III even though the lamp compartment is separated by a barrier from the transformer compartment.</w:t>
            </w:r>
          </w:p>
          <w:p w14:paraId="3404A58A" w14:textId="77777777" w:rsidR="00A832C9" w:rsidRPr="007641F1" w:rsidRDefault="00A832C9" w:rsidP="005267A0">
            <w:pPr>
              <w:spacing w:after="60"/>
              <w:jc w:val="both"/>
              <w:rPr>
                <w:rFonts w:ascii="Arial" w:hAnsi="Arial" w:cs="Arial"/>
                <w:sz w:val="24"/>
                <w:szCs w:val="24"/>
              </w:rPr>
            </w:pPr>
          </w:p>
          <w:p w14:paraId="314F60E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Semi-luminaires shall comply with all relevant requirements for class   II luminaires   without being provided with the class II symbol.</w:t>
            </w:r>
          </w:p>
          <w:p w14:paraId="4D4603A4" w14:textId="77777777" w:rsidR="00A832C9" w:rsidRPr="007641F1" w:rsidRDefault="00A832C9" w:rsidP="005267A0">
            <w:pPr>
              <w:spacing w:after="60"/>
              <w:jc w:val="both"/>
              <w:rPr>
                <w:rFonts w:ascii="Arial" w:hAnsi="Arial" w:cs="Arial"/>
                <w:sz w:val="24"/>
                <w:szCs w:val="24"/>
              </w:rPr>
            </w:pPr>
          </w:p>
          <w:p w14:paraId="481DBB79" w14:textId="77777777" w:rsidR="00927FAC" w:rsidRPr="007641F1" w:rsidRDefault="00927FAC" w:rsidP="005267A0">
            <w:pPr>
              <w:spacing w:after="60"/>
              <w:jc w:val="both"/>
              <w:rPr>
                <w:rFonts w:ascii="Arial" w:hAnsi="Arial" w:cs="Arial"/>
                <w:sz w:val="24"/>
                <w:szCs w:val="24"/>
              </w:rPr>
            </w:pPr>
          </w:p>
          <w:p w14:paraId="1206967A"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Unless a luminaire has been specifically designed for use with semi-luminaires, the luminaire manufacturer is not responsible for continued IEC 60598 conformity in the situation where the user has replaced specified lamp   types   with   semi-luminaires.   The   </w:t>
            </w:r>
            <w:r w:rsidRPr="007641F1">
              <w:rPr>
                <w:rFonts w:ascii="Arial" w:hAnsi="Arial" w:cs="Arial"/>
                <w:sz w:val="24"/>
                <w:szCs w:val="24"/>
                <w:highlight w:val="yellow"/>
              </w:rPr>
              <w:t>semi-luminaire</w:t>
            </w:r>
            <w:r w:rsidRPr="007641F1">
              <w:rPr>
                <w:rFonts w:ascii="Arial" w:hAnsi="Arial" w:cs="Arial"/>
                <w:sz w:val="24"/>
                <w:szCs w:val="24"/>
              </w:rPr>
              <w:t xml:space="preserve"> manufacturer has a responsibility to provide information with respect to limitations of use.</w:t>
            </w:r>
          </w:p>
          <w:p w14:paraId="7FD4338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The class II symbol is omitted in order to avoid the symbol being applied to the complete luminaire in which the semi-luminaire is used.</w:t>
            </w:r>
          </w:p>
          <w:p w14:paraId="0AC9EA8F" w14:textId="77777777" w:rsidR="00A832C9" w:rsidRPr="007641F1" w:rsidRDefault="00A832C9" w:rsidP="005267A0">
            <w:pPr>
              <w:spacing w:after="60"/>
              <w:jc w:val="both"/>
              <w:rPr>
                <w:rFonts w:ascii="Arial" w:hAnsi="Arial" w:cs="Arial"/>
                <w:b/>
                <w:bCs/>
                <w:sz w:val="24"/>
                <w:szCs w:val="24"/>
              </w:rPr>
            </w:pPr>
          </w:p>
          <w:p w14:paraId="7F38370D" w14:textId="77777777" w:rsidR="00A832C9" w:rsidRPr="007641F1" w:rsidRDefault="00A832C9" w:rsidP="005267A0">
            <w:pPr>
              <w:spacing w:after="60"/>
              <w:jc w:val="both"/>
              <w:rPr>
                <w:rFonts w:ascii="Arial" w:hAnsi="Arial" w:cs="Arial"/>
                <w:sz w:val="24"/>
                <w:szCs w:val="24"/>
              </w:rPr>
            </w:pPr>
            <w:r w:rsidRPr="007641F1">
              <w:rPr>
                <w:rFonts w:ascii="Arial" w:hAnsi="Arial" w:cs="Arial"/>
                <w:b/>
                <w:bCs/>
                <w:sz w:val="24"/>
                <w:szCs w:val="24"/>
              </w:rPr>
              <w:t>2.3</w:t>
            </w:r>
            <w:r w:rsidRPr="007641F1">
              <w:rPr>
                <w:rFonts w:ascii="Arial" w:hAnsi="Arial" w:cs="Arial"/>
                <w:b/>
                <w:bCs/>
                <w:sz w:val="24"/>
                <w:szCs w:val="24"/>
              </w:rPr>
              <w:tab/>
              <w:t xml:space="preserve">Classification according to degree </w:t>
            </w:r>
            <w:proofErr w:type="gramStart"/>
            <w:r w:rsidRPr="007641F1">
              <w:rPr>
                <w:rFonts w:ascii="Arial" w:hAnsi="Arial" w:cs="Arial"/>
                <w:b/>
                <w:bCs/>
                <w:sz w:val="24"/>
                <w:szCs w:val="24"/>
              </w:rPr>
              <w:t>of  protection</w:t>
            </w:r>
            <w:proofErr w:type="gramEnd"/>
            <w:r w:rsidRPr="007641F1">
              <w:rPr>
                <w:rFonts w:ascii="Arial" w:hAnsi="Arial" w:cs="Arial"/>
                <w:b/>
                <w:bCs/>
                <w:sz w:val="24"/>
                <w:szCs w:val="24"/>
              </w:rPr>
              <w:t xml:space="preserve"> against ingress of dust, solid objects and moisture</w:t>
            </w:r>
            <w:r w:rsidRPr="007641F1">
              <w:rPr>
                <w:rFonts w:ascii="Arial" w:hAnsi="Arial" w:cs="Arial"/>
                <w:sz w:val="24"/>
                <w:szCs w:val="24"/>
              </w:rPr>
              <w:t xml:space="preserve"> </w:t>
            </w:r>
          </w:p>
          <w:p w14:paraId="2AA4FC6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shall be classified in accordance with the "IP number" system of classification described in IEC 60529.</w:t>
            </w:r>
          </w:p>
          <w:p w14:paraId="167335D0"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Tests for the degrees of protection are given in Section 9.</w:t>
            </w:r>
          </w:p>
          <w:p w14:paraId="5CE429DA" w14:textId="77777777" w:rsidR="00A832C9" w:rsidRPr="007641F1" w:rsidRDefault="00A832C9" w:rsidP="005267A0">
            <w:pPr>
              <w:spacing w:after="60"/>
              <w:jc w:val="both"/>
              <w:rPr>
                <w:rFonts w:ascii="Arial" w:hAnsi="Arial" w:cs="Arial"/>
                <w:sz w:val="24"/>
                <w:szCs w:val="24"/>
              </w:rPr>
            </w:pPr>
          </w:p>
          <w:p w14:paraId="3826805D"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NOTE Luminaires classified as watertight are   not   necessarily   suitable   for   operation   under   water.   Pressure watertight luminaires can be used for such applications.</w:t>
            </w:r>
          </w:p>
          <w:p w14:paraId="38174667"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2.4</w:t>
            </w:r>
            <w:r w:rsidRPr="007641F1">
              <w:rPr>
                <w:rFonts w:ascii="Arial" w:hAnsi="Arial" w:cs="Arial"/>
                <w:b/>
                <w:bCs/>
                <w:sz w:val="24"/>
                <w:szCs w:val="24"/>
              </w:rPr>
              <w:tab/>
              <w:t xml:space="preserve">Classification according to material of supporting surface </w:t>
            </w:r>
            <w:proofErr w:type="gramStart"/>
            <w:r w:rsidRPr="007641F1">
              <w:rPr>
                <w:rFonts w:ascii="Arial" w:hAnsi="Arial" w:cs="Arial"/>
                <w:b/>
                <w:bCs/>
                <w:sz w:val="24"/>
                <w:szCs w:val="24"/>
              </w:rPr>
              <w:t>for  which</w:t>
            </w:r>
            <w:proofErr w:type="gramEnd"/>
            <w:r w:rsidRPr="007641F1">
              <w:rPr>
                <w:rFonts w:ascii="Arial" w:hAnsi="Arial" w:cs="Arial"/>
                <w:b/>
                <w:bCs/>
                <w:sz w:val="24"/>
                <w:szCs w:val="24"/>
              </w:rPr>
              <w:t xml:space="preserve"> the luminaire is designed</w:t>
            </w:r>
          </w:p>
          <w:p w14:paraId="6FF4B65B"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shall be classified according to whether they are suitable for direct mounting on normally flammable surfaces or   are only   suitable for   mounting   on non-combustible surfaces as follows:</w:t>
            </w:r>
          </w:p>
          <w:p w14:paraId="41353328"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Classification</w:t>
            </w:r>
          </w:p>
          <w:p w14:paraId="30F85D3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lastRenderedPageBreak/>
              <w:t>– Luminaires suitable for direct mounting on normally flammable surfaces</w:t>
            </w:r>
            <w:r w:rsidRPr="007641F1">
              <w:rPr>
                <w:rFonts w:ascii="Arial" w:hAnsi="Arial" w:cs="Arial"/>
                <w:sz w:val="24"/>
                <w:szCs w:val="24"/>
              </w:rPr>
              <w:tab/>
            </w:r>
          </w:p>
          <w:p w14:paraId="431C34E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Symbol</w:t>
            </w:r>
          </w:p>
          <w:p w14:paraId="2C2792A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 symbol required</w:t>
            </w:r>
          </w:p>
          <w:p w14:paraId="05313A94"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Luminaires not suitable for direct mounting on normally flammable surfaces</w:t>
            </w:r>
            <w:r w:rsidRPr="007641F1">
              <w:rPr>
                <w:rFonts w:ascii="Arial" w:hAnsi="Arial" w:cs="Arial"/>
                <w:sz w:val="24"/>
                <w:szCs w:val="24"/>
              </w:rPr>
              <w:tab/>
            </w:r>
          </w:p>
          <w:p w14:paraId="4CA0FE8E"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Relevant symbol – see Figure 1</w:t>
            </w:r>
          </w:p>
          <w:p w14:paraId="57526FAA" w14:textId="77777777" w:rsidR="00A832C9" w:rsidRPr="007641F1" w:rsidRDefault="00A832C9" w:rsidP="005267A0">
            <w:pPr>
              <w:spacing w:after="60"/>
              <w:jc w:val="both"/>
              <w:rPr>
                <w:rFonts w:ascii="Arial" w:hAnsi="Arial" w:cs="Arial"/>
                <w:sz w:val="24"/>
                <w:szCs w:val="24"/>
              </w:rPr>
            </w:pPr>
          </w:p>
          <w:p w14:paraId="1092C40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 xml:space="preserve"> NOTE Readily flammable surfaces are not suitable for the   direct   mounting   of   luminaires.   Requirements   for luminaires classified as primarily   intended   for   direct   mounting   on   normally   flammable   surfaces   are   given   in Section 4 and related tests in Section 12.</w:t>
            </w:r>
          </w:p>
          <w:p w14:paraId="6977BA6D" w14:textId="77777777" w:rsidR="00A832C9" w:rsidRPr="007641F1" w:rsidRDefault="00A832C9" w:rsidP="005267A0">
            <w:pPr>
              <w:spacing w:after="60"/>
              <w:jc w:val="both"/>
              <w:rPr>
                <w:rFonts w:ascii="Arial" w:hAnsi="Arial" w:cs="Arial"/>
                <w:sz w:val="24"/>
                <w:szCs w:val="24"/>
              </w:rPr>
            </w:pPr>
          </w:p>
          <w:p w14:paraId="3137DF09" w14:textId="77777777" w:rsidR="00A832C9" w:rsidRPr="007641F1" w:rsidRDefault="00A832C9" w:rsidP="005267A0">
            <w:pPr>
              <w:spacing w:after="60"/>
              <w:jc w:val="both"/>
              <w:rPr>
                <w:rFonts w:ascii="Arial" w:hAnsi="Arial" w:cs="Arial"/>
                <w:b/>
                <w:bCs/>
                <w:sz w:val="24"/>
                <w:szCs w:val="24"/>
              </w:rPr>
            </w:pPr>
            <w:r w:rsidRPr="007641F1">
              <w:rPr>
                <w:rFonts w:ascii="Arial" w:hAnsi="Arial" w:cs="Arial"/>
                <w:b/>
                <w:bCs/>
                <w:sz w:val="24"/>
                <w:szCs w:val="24"/>
              </w:rPr>
              <w:t>2.5</w:t>
            </w:r>
            <w:r w:rsidRPr="007641F1">
              <w:rPr>
                <w:rFonts w:ascii="Arial" w:hAnsi="Arial" w:cs="Arial"/>
                <w:b/>
                <w:bCs/>
                <w:sz w:val="24"/>
                <w:szCs w:val="24"/>
              </w:rPr>
              <w:tab/>
              <w:t>Classification according to the circumstances of use</w:t>
            </w:r>
          </w:p>
          <w:p w14:paraId="47742447"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Luminaires shall be classified according to whether they are intended for normal use or for rough service.</w:t>
            </w:r>
          </w:p>
          <w:p w14:paraId="4DA0809F"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Classification</w:t>
            </w:r>
            <w:r w:rsidRPr="007641F1">
              <w:rPr>
                <w:rFonts w:ascii="Arial" w:hAnsi="Arial" w:cs="Arial"/>
                <w:sz w:val="24"/>
                <w:szCs w:val="24"/>
              </w:rPr>
              <w:tab/>
              <w:t>Symbol</w:t>
            </w:r>
          </w:p>
          <w:p w14:paraId="217342E2"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Luminaires for normal use</w:t>
            </w:r>
            <w:r w:rsidRPr="007641F1">
              <w:rPr>
                <w:rFonts w:ascii="Arial" w:hAnsi="Arial" w:cs="Arial"/>
                <w:sz w:val="24"/>
                <w:szCs w:val="24"/>
              </w:rPr>
              <w:tab/>
            </w:r>
          </w:p>
          <w:p w14:paraId="5DD999E3"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No symbol</w:t>
            </w:r>
          </w:p>
          <w:p w14:paraId="7FF185BC"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Luminaires for rough service</w:t>
            </w:r>
            <w:r w:rsidRPr="007641F1">
              <w:rPr>
                <w:rFonts w:ascii="Arial" w:hAnsi="Arial" w:cs="Arial"/>
                <w:sz w:val="24"/>
                <w:szCs w:val="24"/>
              </w:rPr>
              <w:tab/>
            </w:r>
          </w:p>
          <w:p w14:paraId="6FA46931" w14:textId="77777777" w:rsidR="00A832C9" w:rsidRPr="007641F1" w:rsidRDefault="00A832C9" w:rsidP="005267A0">
            <w:pPr>
              <w:spacing w:after="60"/>
              <w:jc w:val="both"/>
              <w:rPr>
                <w:rFonts w:ascii="Arial" w:hAnsi="Arial" w:cs="Arial"/>
                <w:sz w:val="24"/>
                <w:szCs w:val="24"/>
              </w:rPr>
            </w:pPr>
            <w:r w:rsidRPr="007641F1">
              <w:rPr>
                <w:rFonts w:ascii="Arial" w:hAnsi="Arial" w:cs="Arial"/>
                <w:sz w:val="24"/>
                <w:szCs w:val="24"/>
              </w:rPr>
              <w:t>Symbol – see Figure 1</w:t>
            </w:r>
          </w:p>
        </w:tc>
      </w:tr>
    </w:tbl>
    <w:p w14:paraId="4D300203" w14:textId="77777777" w:rsidR="00A832C9" w:rsidRPr="007641F1" w:rsidRDefault="00A832C9" w:rsidP="005267A0">
      <w:pPr>
        <w:spacing w:after="60" w:line="240" w:lineRule="auto"/>
        <w:jc w:val="right"/>
        <w:rPr>
          <w:rFonts w:ascii="Arial" w:hAnsi="Arial" w:cs="Arial"/>
          <w:sz w:val="24"/>
          <w:szCs w:val="24"/>
        </w:rPr>
      </w:pPr>
    </w:p>
    <w:tbl>
      <w:tblPr>
        <w:tblStyle w:val="TableGrid"/>
        <w:tblpPr w:leftFromText="180" w:rightFromText="180" w:vertAnchor="text" w:horzAnchor="margin" w:tblpX="-95" w:tblpY="-342"/>
        <w:tblW w:w="10705" w:type="dxa"/>
        <w:tblLook w:val="04A0" w:firstRow="1" w:lastRow="0" w:firstColumn="1" w:lastColumn="0" w:noHBand="0" w:noVBand="1"/>
      </w:tblPr>
      <w:tblGrid>
        <w:gridCol w:w="5395"/>
        <w:gridCol w:w="5310"/>
      </w:tblGrid>
      <w:tr w:rsidR="006E7499" w:rsidRPr="007641F1" w14:paraId="5D6047EF" w14:textId="77777777" w:rsidTr="00150A97">
        <w:tc>
          <w:tcPr>
            <w:tcW w:w="5395" w:type="dxa"/>
            <w:shd w:val="clear" w:color="auto" w:fill="auto"/>
          </w:tcPr>
          <w:p w14:paraId="571C58C8" w14:textId="404DA98F" w:rsidR="002C5C66" w:rsidRPr="007641F1" w:rsidRDefault="001E2D68" w:rsidP="005267A0">
            <w:pPr>
              <w:spacing w:after="60"/>
              <w:jc w:val="both"/>
              <w:rPr>
                <w:rFonts w:ascii="Arial" w:hAnsi="Arial" w:cs="Arial"/>
                <w:b/>
                <w:bCs/>
                <w:sz w:val="24"/>
                <w:szCs w:val="24"/>
                <w:lang w:val="mn-MN"/>
              </w:rPr>
            </w:pPr>
            <w:r w:rsidRPr="007641F1">
              <w:rPr>
                <w:rFonts w:ascii="Arial" w:hAnsi="Arial" w:cs="Arial"/>
                <w:b/>
                <w:bCs/>
                <w:sz w:val="24"/>
                <w:szCs w:val="24"/>
                <w:lang w:val="mn-MN"/>
              </w:rPr>
              <w:lastRenderedPageBreak/>
              <w:t>ХЭСЭГ</w:t>
            </w:r>
            <w:r w:rsidR="002C5C66" w:rsidRPr="007641F1">
              <w:rPr>
                <w:rFonts w:ascii="Arial" w:hAnsi="Arial" w:cs="Arial"/>
                <w:b/>
                <w:bCs/>
                <w:sz w:val="24"/>
                <w:szCs w:val="24"/>
                <w:lang w:val="mn-MN"/>
              </w:rPr>
              <w:t xml:space="preserve"> 3: </w:t>
            </w:r>
            <w:r w:rsidR="00824A57" w:rsidRPr="007641F1">
              <w:rPr>
                <w:rFonts w:ascii="Arial" w:hAnsi="Arial" w:cs="Arial"/>
                <w:b/>
                <w:bCs/>
                <w:sz w:val="24"/>
                <w:szCs w:val="24"/>
                <w:lang w:val="mn-MN"/>
              </w:rPr>
              <w:t>Т</w:t>
            </w:r>
            <w:r w:rsidRPr="007641F1">
              <w:rPr>
                <w:rFonts w:ascii="Arial" w:hAnsi="Arial" w:cs="Arial"/>
                <w:b/>
                <w:bCs/>
                <w:sz w:val="24"/>
                <w:szCs w:val="24"/>
                <w:lang w:val="mn-MN"/>
              </w:rPr>
              <w:t>эмдэг, тэмдэглэгээ</w:t>
            </w:r>
          </w:p>
          <w:p w14:paraId="7586D49C" w14:textId="77777777" w:rsidR="001E2D68" w:rsidRPr="007641F1" w:rsidRDefault="001E2D68" w:rsidP="005267A0">
            <w:pPr>
              <w:spacing w:after="60"/>
              <w:jc w:val="both"/>
              <w:rPr>
                <w:rFonts w:ascii="Arial" w:hAnsi="Arial" w:cs="Arial"/>
                <w:sz w:val="24"/>
                <w:szCs w:val="24"/>
                <w:lang w:val="mn-MN"/>
              </w:rPr>
            </w:pPr>
          </w:p>
          <w:p w14:paraId="0B7E2644" w14:textId="042C2070" w:rsidR="00281E0C" w:rsidRPr="007641F1" w:rsidRDefault="00281E0C" w:rsidP="005267A0">
            <w:pPr>
              <w:spacing w:after="60"/>
              <w:jc w:val="both"/>
              <w:rPr>
                <w:rFonts w:ascii="Arial" w:hAnsi="Arial" w:cs="Arial"/>
                <w:b/>
                <w:bCs/>
                <w:sz w:val="24"/>
                <w:szCs w:val="24"/>
                <w:lang w:val="mn-MN"/>
              </w:rPr>
            </w:pPr>
            <w:r w:rsidRPr="007641F1">
              <w:rPr>
                <w:rFonts w:ascii="Arial" w:hAnsi="Arial" w:cs="Arial"/>
                <w:b/>
                <w:bCs/>
                <w:sz w:val="24"/>
                <w:szCs w:val="24"/>
              </w:rPr>
              <w:t>3</w:t>
            </w:r>
            <w:r w:rsidRPr="007641F1">
              <w:rPr>
                <w:rFonts w:ascii="Arial" w:hAnsi="Arial" w:cs="Arial"/>
                <w:b/>
                <w:bCs/>
                <w:sz w:val="24"/>
                <w:szCs w:val="24"/>
                <w:lang w:val="mn-MN"/>
              </w:rPr>
              <w:t>. Тэмдэглэгээ</w:t>
            </w:r>
          </w:p>
          <w:p w14:paraId="50974A59" w14:textId="77777777" w:rsidR="002C5C66" w:rsidRPr="007641F1" w:rsidRDefault="002C5C66" w:rsidP="005267A0">
            <w:pPr>
              <w:spacing w:after="60"/>
              <w:jc w:val="both"/>
              <w:rPr>
                <w:rFonts w:ascii="Arial" w:hAnsi="Arial" w:cs="Arial"/>
                <w:b/>
                <w:bCs/>
                <w:sz w:val="24"/>
                <w:szCs w:val="24"/>
                <w:lang w:val="mn-MN"/>
              </w:rPr>
            </w:pPr>
            <w:r w:rsidRPr="007641F1">
              <w:rPr>
                <w:rFonts w:ascii="Arial" w:hAnsi="Arial" w:cs="Arial"/>
                <w:b/>
                <w:bCs/>
                <w:sz w:val="24"/>
                <w:szCs w:val="24"/>
                <w:lang w:val="mn-MN"/>
              </w:rPr>
              <w:t>3.1 Ерөнхий</w:t>
            </w:r>
            <w:r w:rsidR="00F42771" w:rsidRPr="007641F1">
              <w:rPr>
                <w:rFonts w:ascii="Arial" w:hAnsi="Arial" w:cs="Arial"/>
                <w:b/>
                <w:bCs/>
                <w:sz w:val="24"/>
                <w:szCs w:val="24"/>
                <w:lang w:val="mn-MN"/>
              </w:rPr>
              <w:t xml:space="preserve"> зүйл</w:t>
            </w:r>
          </w:p>
          <w:p w14:paraId="570C24E7" w14:textId="70962D8B"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Энэ </w:t>
            </w:r>
            <w:r w:rsidR="001E2D68" w:rsidRPr="007641F1">
              <w:rPr>
                <w:rFonts w:ascii="Arial" w:hAnsi="Arial" w:cs="Arial"/>
                <w:sz w:val="24"/>
                <w:szCs w:val="24"/>
                <w:lang w:val="mn-MN"/>
              </w:rPr>
              <w:t>хэсэгт</w:t>
            </w:r>
            <w:r w:rsidRPr="007641F1">
              <w:rPr>
                <w:rFonts w:ascii="Arial" w:hAnsi="Arial" w:cs="Arial"/>
                <w:sz w:val="24"/>
                <w:szCs w:val="24"/>
                <w:lang w:val="mn-MN"/>
              </w:rPr>
              <w:t xml:space="preserve"> гэрэлтүүл</w:t>
            </w:r>
            <w:r w:rsidR="001E2D68" w:rsidRPr="007641F1">
              <w:rPr>
                <w:rFonts w:ascii="Arial" w:hAnsi="Arial" w:cs="Arial"/>
                <w:sz w:val="24"/>
                <w:szCs w:val="24"/>
                <w:lang w:val="mn-MN"/>
              </w:rPr>
              <w:t>эг</w:t>
            </w:r>
            <w:r w:rsidRPr="007641F1">
              <w:rPr>
                <w:rFonts w:ascii="Arial" w:hAnsi="Arial" w:cs="Arial"/>
                <w:sz w:val="24"/>
                <w:szCs w:val="24"/>
                <w:lang w:val="mn-MN"/>
              </w:rPr>
              <w:t xml:space="preserve"> дээр</w:t>
            </w:r>
            <w:r w:rsidR="001E2D68"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1E2D68" w:rsidRPr="007641F1">
              <w:rPr>
                <w:rFonts w:ascii="Arial" w:hAnsi="Arial" w:cs="Arial"/>
                <w:sz w:val="24"/>
                <w:szCs w:val="24"/>
                <w:lang w:val="mn-MN"/>
              </w:rPr>
              <w:t>тэмдэглэ</w:t>
            </w:r>
            <w:r w:rsidR="004268DD" w:rsidRPr="007641F1">
              <w:rPr>
                <w:rFonts w:ascii="Arial" w:hAnsi="Arial" w:cs="Arial"/>
                <w:sz w:val="24"/>
                <w:szCs w:val="24"/>
                <w:lang w:val="mn-MN"/>
              </w:rPr>
              <w:t>э</w:t>
            </w:r>
            <w:r w:rsidR="001E2D68" w:rsidRPr="007641F1">
              <w:rPr>
                <w:rFonts w:ascii="Arial" w:hAnsi="Arial" w:cs="Arial"/>
                <w:sz w:val="24"/>
                <w:szCs w:val="24"/>
                <w:lang w:val="mn-MN"/>
              </w:rPr>
              <w:t xml:space="preserve"> эсвэл </w:t>
            </w:r>
            <w:r w:rsidRPr="007641F1">
              <w:rPr>
                <w:rFonts w:ascii="Arial" w:hAnsi="Arial" w:cs="Arial"/>
                <w:sz w:val="24"/>
                <w:szCs w:val="24"/>
                <w:lang w:val="mn-MN"/>
              </w:rPr>
              <w:t>заав</w:t>
            </w:r>
            <w:r w:rsidR="004268DD" w:rsidRPr="007641F1">
              <w:rPr>
                <w:rFonts w:ascii="Arial" w:hAnsi="Arial" w:cs="Arial"/>
                <w:sz w:val="24"/>
                <w:szCs w:val="24"/>
                <w:lang w:val="mn-MN"/>
              </w:rPr>
              <w:t xml:space="preserve">раар </w:t>
            </w:r>
            <w:r w:rsidRPr="007641F1">
              <w:rPr>
                <w:rFonts w:ascii="Arial" w:hAnsi="Arial" w:cs="Arial"/>
                <w:sz w:val="24"/>
                <w:szCs w:val="24"/>
                <w:lang w:val="mn-MN"/>
              </w:rPr>
              <w:t>өгөх мэдээллий</w:t>
            </w:r>
            <w:r w:rsidR="001E2D68" w:rsidRPr="007641F1">
              <w:rPr>
                <w:rFonts w:ascii="Arial" w:hAnsi="Arial" w:cs="Arial"/>
                <w:sz w:val="24"/>
                <w:szCs w:val="24"/>
                <w:lang w:val="mn-MN"/>
              </w:rPr>
              <w:t>г тодорхойлох</w:t>
            </w:r>
            <w:r w:rsidRPr="007641F1">
              <w:rPr>
                <w:rFonts w:ascii="Arial" w:hAnsi="Arial" w:cs="Arial"/>
                <w:sz w:val="24"/>
                <w:szCs w:val="24"/>
                <w:lang w:val="mn-MN"/>
              </w:rPr>
              <w:t xml:space="preserve"> болно.</w:t>
            </w:r>
          </w:p>
          <w:p w14:paraId="07F09354" w14:textId="6219A0F5"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Аюулгүй </w:t>
            </w:r>
            <w:r w:rsidR="00556AAE" w:rsidRPr="007641F1">
              <w:rPr>
                <w:rFonts w:ascii="Arial" w:hAnsi="Arial" w:cs="Arial"/>
                <w:sz w:val="24"/>
                <w:szCs w:val="24"/>
                <w:lang w:val="mn-MN"/>
              </w:rPr>
              <w:t xml:space="preserve">ажиллагааны талаарх </w:t>
            </w:r>
            <w:r w:rsidRPr="007641F1">
              <w:rPr>
                <w:rFonts w:ascii="Arial" w:hAnsi="Arial" w:cs="Arial"/>
                <w:sz w:val="24"/>
                <w:szCs w:val="24"/>
                <w:lang w:val="mn-MN"/>
              </w:rPr>
              <w:t>аливаа зааварчилгаа</w:t>
            </w:r>
            <w:r w:rsidR="008E0771" w:rsidRPr="007641F1">
              <w:rPr>
                <w:rFonts w:ascii="Arial" w:hAnsi="Arial" w:cs="Arial"/>
                <w:sz w:val="24"/>
                <w:szCs w:val="24"/>
                <w:lang w:val="mn-MN"/>
              </w:rPr>
              <w:t>г</w:t>
            </w:r>
            <w:r w:rsidRPr="007641F1">
              <w:rPr>
                <w:rFonts w:ascii="Arial" w:hAnsi="Arial" w:cs="Arial"/>
                <w:sz w:val="24"/>
                <w:szCs w:val="24"/>
                <w:lang w:val="mn-MN"/>
              </w:rPr>
              <w:t xml:space="preserve"> уг төхөөрөмжийг </w:t>
            </w:r>
            <w:r w:rsidR="004268DD" w:rsidRPr="007641F1">
              <w:rPr>
                <w:rFonts w:ascii="Arial" w:hAnsi="Arial" w:cs="Arial"/>
                <w:sz w:val="24"/>
                <w:szCs w:val="24"/>
                <w:lang w:val="mn-MN"/>
              </w:rPr>
              <w:t>ашиглах улс ороны хэл дээр</w:t>
            </w:r>
            <w:r w:rsidRPr="007641F1">
              <w:rPr>
                <w:rFonts w:ascii="Arial" w:hAnsi="Arial" w:cs="Arial"/>
                <w:sz w:val="24"/>
                <w:szCs w:val="24"/>
                <w:lang w:val="mn-MN"/>
              </w:rPr>
              <w:t xml:space="preserve"> </w:t>
            </w:r>
            <w:r w:rsidR="00556AAE" w:rsidRPr="007641F1">
              <w:rPr>
                <w:rFonts w:ascii="Arial" w:hAnsi="Arial" w:cs="Arial"/>
                <w:sz w:val="24"/>
                <w:szCs w:val="24"/>
                <w:lang w:val="mn-MN"/>
              </w:rPr>
              <w:t xml:space="preserve">бичсэн </w:t>
            </w:r>
            <w:r w:rsidRPr="007641F1">
              <w:rPr>
                <w:rFonts w:ascii="Arial" w:hAnsi="Arial" w:cs="Arial"/>
                <w:sz w:val="24"/>
                <w:szCs w:val="24"/>
                <w:lang w:val="mn-MN"/>
              </w:rPr>
              <w:t>байна.</w:t>
            </w:r>
          </w:p>
          <w:p w14:paraId="3350B616" w14:textId="77777777" w:rsidR="00E42AAE" w:rsidRPr="007641F1" w:rsidRDefault="00E42AAE" w:rsidP="005267A0">
            <w:pPr>
              <w:spacing w:after="60"/>
              <w:jc w:val="both"/>
              <w:rPr>
                <w:rFonts w:ascii="Arial" w:hAnsi="Arial" w:cs="Arial"/>
                <w:sz w:val="24"/>
                <w:szCs w:val="24"/>
                <w:lang w:val="mn-MN"/>
              </w:rPr>
            </w:pPr>
          </w:p>
          <w:p w14:paraId="3A664927" w14:textId="77777777" w:rsidR="002C5C66" w:rsidRPr="007641F1" w:rsidRDefault="002C5C66" w:rsidP="005267A0">
            <w:pPr>
              <w:spacing w:after="60"/>
              <w:jc w:val="both"/>
              <w:rPr>
                <w:rFonts w:ascii="Arial" w:hAnsi="Arial" w:cs="Arial"/>
                <w:b/>
                <w:bCs/>
                <w:sz w:val="24"/>
                <w:szCs w:val="24"/>
                <w:lang w:val="mn-MN"/>
              </w:rPr>
            </w:pPr>
            <w:r w:rsidRPr="007641F1">
              <w:rPr>
                <w:rFonts w:ascii="Arial" w:hAnsi="Arial" w:cs="Arial"/>
                <w:b/>
                <w:bCs/>
                <w:sz w:val="24"/>
                <w:szCs w:val="24"/>
                <w:lang w:val="mn-MN"/>
              </w:rPr>
              <w:t>3.2 Гэрэлтүүл</w:t>
            </w:r>
            <w:r w:rsidR="00E65B55" w:rsidRPr="007641F1">
              <w:rPr>
                <w:rFonts w:ascii="Arial" w:hAnsi="Arial" w:cs="Arial"/>
                <w:b/>
                <w:bCs/>
                <w:sz w:val="24"/>
                <w:szCs w:val="24"/>
                <w:lang w:val="mn-MN"/>
              </w:rPr>
              <w:t>гийн тэмдэг, тэ</w:t>
            </w:r>
            <w:r w:rsidR="0064079B" w:rsidRPr="007641F1">
              <w:rPr>
                <w:rFonts w:ascii="Arial" w:hAnsi="Arial" w:cs="Arial"/>
                <w:b/>
                <w:bCs/>
                <w:sz w:val="24"/>
                <w:szCs w:val="24"/>
                <w:lang w:val="mn-MN"/>
              </w:rPr>
              <w:t>мдэглэгээ</w:t>
            </w:r>
          </w:p>
          <w:p w14:paraId="01112ADF" w14:textId="77777777" w:rsidR="00440ED7" w:rsidRPr="007641F1" w:rsidRDefault="00440ED7" w:rsidP="005267A0">
            <w:pPr>
              <w:spacing w:after="60"/>
              <w:jc w:val="both"/>
              <w:rPr>
                <w:rFonts w:ascii="Arial" w:hAnsi="Arial" w:cs="Arial"/>
                <w:sz w:val="24"/>
                <w:szCs w:val="24"/>
                <w:lang w:val="mn-MN"/>
              </w:rPr>
            </w:pPr>
          </w:p>
          <w:p w14:paraId="0AA66E5A" w14:textId="24FE1934"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Дараах </w:t>
            </w:r>
            <w:r w:rsidR="0064079B" w:rsidRPr="007641F1">
              <w:rPr>
                <w:rFonts w:ascii="Arial" w:hAnsi="Arial" w:cs="Arial"/>
                <w:sz w:val="24"/>
                <w:szCs w:val="24"/>
                <w:lang w:val="mn-MN"/>
              </w:rPr>
              <w:t xml:space="preserve"> </w:t>
            </w:r>
            <w:r w:rsidR="008E0771" w:rsidRPr="007641F1">
              <w:rPr>
                <w:rFonts w:ascii="Arial" w:hAnsi="Arial" w:cs="Arial"/>
                <w:sz w:val="24"/>
                <w:szCs w:val="24"/>
                <w:lang w:val="mn-MN"/>
              </w:rPr>
              <w:t>мэдээллийг</w:t>
            </w:r>
            <w:r w:rsidR="0064079B" w:rsidRPr="007641F1">
              <w:rPr>
                <w:rFonts w:ascii="Arial" w:hAnsi="Arial" w:cs="Arial"/>
                <w:sz w:val="24"/>
                <w:szCs w:val="24"/>
                <w:lang w:val="mn-MN"/>
              </w:rPr>
              <w:t xml:space="preserve"> </w:t>
            </w:r>
            <w:r w:rsidRPr="007641F1">
              <w:rPr>
                <w:rFonts w:ascii="Arial" w:hAnsi="Arial" w:cs="Arial"/>
                <w:sz w:val="24"/>
                <w:szCs w:val="24"/>
                <w:lang w:val="mn-MN"/>
              </w:rPr>
              <w:t xml:space="preserve"> г</w:t>
            </w:r>
            <w:r w:rsidR="004268DD" w:rsidRPr="007641F1">
              <w:rPr>
                <w:rFonts w:ascii="Arial" w:hAnsi="Arial" w:cs="Arial"/>
                <w:sz w:val="24"/>
                <w:szCs w:val="24"/>
                <w:lang w:val="mn-MN"/>
              </w:rPr>
              <w:t xml:space="preserve">эрэлтүүлэг дээр тодорхой бөгөөд </w:t>
            </w:r>
            <w:r w:rsidR="008E0771" w:rsidRPr="007641F1">
              <w:rPr>
                <w:rFonts w:ascii="Arial" w:hAnsi="Arial" w:cs="Arial"/>
                <w:sz w:val="24"/>
                <w:szCs w:val="24"/>
                <w:lang w:val="mn-MN"/>
              </w:rPr>
              <w:t>арилахгүй</w:t>
            </w:r>
            <w:r w:rsidRPr="007641F1">
              <w:rPr>
                <w:rFonts w:ascii="Arial" w:hAnsi="Arial" w:cs="Arial"/>
                <w:sz w:val="24"/>
                <w:szCs w:val="24"/>
                <w:lang w:val="mn-MN"/>
              </w:rPr>
              <w:t xml:space="preserve"> </w:t>
            </w:r>
            <w:r w:rsidR="008E0771" w:rsidRPr="007641F1">
              <w:rPr>
                <w:rFonts w:ascii="Arial" w:hAnsi="Arial" w:cs="Arial"/>
                <w:sz w:val="24"/>
                <w:szCs w:val="24"/>
                <w:lang w:val="mn-MN"/>
              </w:rPr>
              <w:t>байхаар</w:t>
            </w:r>
            <w:r w:rsidRPr="007641F1">
              <w:rPr>
                <w:rFonts w:ascii="Arial" w:hAnsi="Arial" w:cs="Arial"/>
                <w:sz w:val="24"/>
                <w:szCs w:val="24"/>
                <w:lang w:val="mn-MN"/>
              </w:rPr>
              <w:t xml:space="preserve"> </w:t>
            </w:r>
            <w:r w:rsidR="008E0771" w:rsidRPr="007641F1">
              <w:rPr>
                <w:rFonts w:ascii="Arial" w:hAnsi="Arial" w:cs="Arial"/>
                <w:sz w:val="24"/>
                <w:szCs w:val="24"/>
                <w:lang w:val="mn-MN"/>
              </w:rPr>
              <w:t>тэмдэглэнэ.</w:t>
            </w:r>
            <w:r w:rsidRPr="007641F1">
              <w:rPr>
                <w:rFonts w:ascii="Arial" w:hAnsi="Arial" w:cs="Arial"/>
                <w:sz w:val="24"/>
                <w:szCs w:val="24"/>
                <w:lang w:val="mn-MN"/>
              </w:rPr>
              <w:t xml:space="preserve"> (Хүснэгт 3.1-ийг үз). Хүснэгт 3.1-ийн </w:t>
            </w:r>
            <w:r w:rsidR="0064079B" w:rsidRPr="007641F1">
              <w:rPr>
                <w:rFonts w:ascii="Arial" w:hAnsi="Arial" w:cs="Arial"/>
                <w:sz w:val="24"/>
                <w:szCs w:val="24"/>
                <w:lang w:val="mn-MN"/>
              </w:rPr>
              <w:t>тэмдэглэгээ</w:t>
            </w:r>
            <w:r w:rsidRPr="007641F1">
              <w:rPr>
                <w:rFonts w:ascii="Arial" w:hAnsi="Arial" w:cs="Arial"/>
                <w:sz w:val="24"/>
                <w:szCs w:val="24"/>
                <w:lang w:val="mn-MN"/>
              </w:rPr>
              <w:t xml:space="preserve"> бүр хүснэгтэд дэлгэрэнгүй тайлбарласны дагуу </w:t>
            </w:r>
            <w:r w:rsidR="008E0771" w:rsidRPr="007641F1">
              <w:rPr>
                <w:rFonts w:ascii="Arial" w:hAnsi="Arial" w:cs="Arial"/>
                <w:sz w:val="24"/>
                <w:szCs w:val="24"/>
                <w:lang w:val="mn-MN"/>
              </w:rPr>
              <w:t>холбогдох</w:t>
            </w:r>
            <w:r w:rsidRPr="007641F1">
              <w:rPr>
                <w:rFonts w:ascii="Arial" w:hAnsi="Arial" w:cs="Arial"/>
                <w:sz w:val="24"/>
                <w:szCs w:val="24"/>
                <w:lang w:val="mn-MN"/>
              </w:rPr>
              <w:t xml:space="preserve"> дэд зүйл</w:t>
            </w:r>
            <w:r w:rsidR="00824A57" w:rsidRPr="007641F1">
              <w:rPr>
                <w:rFonts w:ascii="Arial" w:hAnsi="Arial" w:cs="Arial"/>
                <w:sz w:val="24"/>
                <w:szCs w:val="24"/>
                <w:lang w:val="mn-MN"/>
              </w:rPr>
              <w:t xml:space="preserve">ийн хамт </w:t>
            </w:r>
            <w:r w:rsidRPr="007641F1">
              <w:rPr>
                <w:rFonts w:ascii="Arial" w:hAnsi="Arial" w:cs="Arial"/>
                <w:sz w:val="24"/>
                <w:szCs w:val="24"/>
                <w:lang w:val="mn-MN"/>
              </w:rPr>
              <w:t>унши</w:t>
            </w:r>
            <w:r w:rsidR="00824A57" w:rsidRPr="007641F1">
              <w:rPr>
                <w:rFonts w:ascii="Arial" w:hAnsi="Arial" w:cs="Arial"/>
                <w:sz w:val="24"/>
                <w:szCs w:val="24"/>
                <w:lang w:val="mn-MN"/>
              </w:rPr>
              <w:t>гдаж бай</w:t>
            </w:r>
            <w:r w:rsidR="008E0771" w:rsidRPr="007641F1">
              <w:rPr>
                <w:rFonts w:ascii="Arial" w:hAnsi="Arial" w:cs="Arial"/>
                <w:sz w:val="24"/>
                <w:szCs w:val="24"/>
                <w:lang w:val="mn-MN"/>
              </w:rPr>
              <w:t>на.</w:t>
            </w:r>
          </w:p>
          <w:p w14:paraId="2DE43529" w14:textId="09096F3E"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a)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болон бусад сольж болох </w:t>
            </w:r>
            <w:r w:rsidRPr="007641F1">
              <w:rPr>
                <w:rFonts w:ascii="Arial" w:hAnsi="Arial" w:cs="Arial"/>
                <w:sz w:val="24"/>
                <w:szCs w:val="24"/>
                <w:highlight w:val="yellow"/>
                <w:lang w:val="mn-MN"/>
              </w:rPr>
              <w:t>эд ангиудыг</w:t>
            </w:r>
            <w:r w:rsidRPr="007641F1">
              <w:rPr>
                <w:rFonts w:ascii="Arial" w:hAnsi="Arial" w:cs="Arial"/>
                <w:sz w:val="24"/>
                <w:szCs w:val="24"/>
                <w:lang w:val="mn-MN"/>
              </w:rPr>
              <w:t xml:space="preserve"> солих үед анхаарах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64079B" w:rsidRPr="007641F1">
              <w:rPr>
                <w:rFonts w:ascii="Arial" w:hAnsi="Arial" w:cs="Arial"/>
                <w:sz w:val="24"/>
                <w:szCs w:val="24"/>
                <w:lang w:val="mn-MN"/>
              </w:rPr>
              <w:t>тэмдэглэгээ</w:t>
            </w:r>
            <w:r w:rsidRPr="007641F1">
              <w:rPr>
                <w:rFonts w:ascii="Arial" w:hAnsi="Arial" w:cs="Arial"/>
                <w:sz w:val="24"/>
                <w:szCs w:val="24"/>
                <w:lang w:val="mn-MN"/>
              </w:rPr>
              <w:t xml:space="preserve"> нь </w:t>
            </w:r>
            <w:r w:rsidR="00E22191" w:rsidRPr="007641F1">
              <w:rPr>
                <w:rFonts w:ascii="Arial" w:hAnsi="Arial" w:cs="Arial"/>
                <w:sz w:val="24"/>
                <w:szCs w:val="24"/>
                <w:lang w:val="mn-MN"/>
              </w:rPr>
              <w:t xml:space="preserve">чийдэнгийн </w:t>
            </w:r>
            <w:r w:rsidR="00BB16AE" w:rsidRPr="007641F1">
              <w:rPr>
                <w:rFonts w:ascii="Arial" w:hAnsi="Arial" w:cs="Arial"/>
                <w:sz w:val="24"/>
                <w:szCs w:val="24"/>
                <w:lang w:val="mn-MN"/>
              </w:rPr>
              <w:t xml:space="preserve"> </w:t>
            </w:r>
            <w:r w:rsidRPr="007641F1">
              <w:rPr>
                <w:rFonts w:ascii="Arial" w:hAnsi="Arial" w:cs="Arial"/>
                <w:sz w:val="24"/>
                <w:szCs w:val="24"/>
                <w:lang w:val="mn-MN"/>
              </w:rPr>
              <w:t xml:space="preserve"> гадна талд (</w:t>
            </w:r>
            <w:r w:rsidR="00BB16AE" w:rsidRPr="007641F1">
              <w:rPr>
                <w:rFonts w:ascii="Arial" w:hAnsi="Arial" w:cs="Arial"/>
                <w:sz w:val="24"/>
                <w:szCs w:val="24"/>
                <w:lang w:val="mn-MN"/>
              </w:rPr>
              <w:t>угсрах</w:t>
            </w:r>
            <w:r w:rsidRPr="007641F1">
              <w:rPr>
                <w:rFonts w:ascii="Arial" w:hAnsi="Arial" w:cs="Arial"/>
                <w:sz w:val="24"/>
                <w:szCs w:val="24"/>
                <w:lang w:val="mn-MN"/>
              </w:rPr>
              <w:t xml:space="preserve"> </w:t>
            </w:r>
            <w:r w:rsidR="00497A4E" w:rsidRPr="007641F1">
              <w:rPr>
                <w:rFonts w:ascii="Arial" w:hAnsi="Arial" w:cs="Arial"/>
                <w:sz w:val="24"/>
                <w:szCs w:val="24"/>
                <w:lang w:val="mn-MN"/>
              </w:rPr>
              <w:t>талаас</w:t>
            </w:r>
            <w:r w:rsidRPr="007641F1">
              <w:rPr>
                <w:rFonts w:ascii="Arial" w:hAnsi="Arial" w:cs="Arial"/>
                <w:sz w:val="24"/>
                <w:szCs w:val="24"/>
                <w:lang w:val="mn-MN"/>
              </w:rPr>
              <w:t xml:space="preserve"> бусад) эсвэл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болон бусад эд ангиудыг солих үед салга</w:t>
            </w:r>
            <w:r w:rsidR="005E5299" w:rsidRPr="007641F1">
              <w:rPr>
                <w:rFonts w:ascii="Arial" w:hAnsi="Arial" w:cs="Arial"/>
                <w:sz w:val="24"/>
                <w:szCs w:val="24"/>
                <w:lang w:val="mn-MN"/>
              </w:rPr>
              <w:t>ж авдаг</w:t>
            </w:r>
            <w:r w:rsidRPr="007641F1">
              <w:rPr>
                <w:rFonts w:ascii="Arial" w:hAnsi="Arial" w:cs="Arial"/>
                <w:sz w:val="24"/>
                <w:szCs w:val="24"/>
                <w:lang w:val="mn-MN"/>
              </w:rPr>
              <w:t xml:space="preserve"> </w:t>
            </w:r>
            <w:r w:rsidR="002654E4" w:rsidRPr="007641F1">
              <w:rPr>
                <w:rFonts w:ascii="Arial" w:hAnsi="Arial" w:cs="Arial"/>
                <w:sz w:val="24"/>
                <w:szCs w:val="24"/>
                <w:lang w:val="mn-MN"/>
              </w:rPr>
              <w:t>таг</w:t>
            </w:r>
            <w:r w:rsidR="0082294B" w:rsidRPr="007641F1">
              <w:rPr>
                <w:rFonts w:ascii="Arial" w:hAnsi="Arial" w:cs="Arial"/>
                <w:sz w:val="24"/>
                <w:szCs w:val="24"/>
                <w:lang w:val="mn-MN"/>
              </w:rPr>
              <w:t>лаа</w:t>
            </w:r>
            <w:r w:rsidR="002654E4" w:rsidRPr="007641F1">
              <w:rPr>
                <w:rFonts w:ascii="Arial" w:hAnsi="Arial" w:cs="Arial"/>
                <w:sz w:val="24"/>
                <w:szCs w:val="24"/>
                <w:lang w:val="mn-MN"/>
              </w:rPr>
              <w:t>ны</w:t>
            </w:r>
            <w:r w:rsidRPr="007641F1">
              <w:rPr>
                <w:rFonts w:ascii="Arial" w:hAnsi="Arial" w:cs="Arial"/>
                <w:sz w:val="24"/>
                <w:szCs w:val="24"/>
                <w:lang w:val="mn-MN"/>
              </w:rPr>
              <w:t xml:space="preserve"> </w:t>
            </w:r>
            <w:r w:rsidR="0082294B" w:rsidRPr="007641F1">
              <w:rPr>
                <w:rFonts w:ascii="Arial" w:hAnsi="Arial" w:cs="Arial"/>
                <w:sz w:val="24"/>
                <w:szCs w:val="24"/>
                <w:lang w:val="mn-MN"/>
              </w:rPr>
              <w:t>дотор талд</w:t>
            </w:r>
            <w:r w:rsidRPr="007641F1">
              <w:rPr>
                <w:rFonts w:ascii="Arial" w:hAnsi="Arial" w:cs="Arial"/>
                <w:sz w:val="24"/>
                <w:szCs w:val="24"/>
                <w:lang w:val="mn-MN"/>
              </w:rPr>
              <w:t xml:space="preserve"> харагда</w:t>
            </w:r>
            <w:r w:rsidR="00497A4E" w:rsidRPr="007641F1">
              <w:rPr>
                <w:rFonts w:ascii="Arial" w:hAnsi="Arial" w:cs="Arial"/>
                <w:sz w:val="24"/>
                <w:szCs w:val="24"/>
                <w:lang w:val="mn-MN"/>
              </w:rPr>
              <w:t>ж байхаар</w:t>
            </w:r>
            <w:r w:rsidR="005E5299" w:rsidRPr="007641F1">
              <w:rPr>
                <w:rFonts w:ascii="Arial" w:hAnsi="Arial" w:cs="Arial"/>
                <w:sz w:val="24"/>
                <w:szCs w:val="24"/>
                <w:lang w:val="mn-MN"/>
              </w:rPr>
              <w:t xml:space="preserve"> бичсэн байх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6D8294B" w14:textId="79931601"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б) </w:t>
            </w:r>
            <w:r w:rsidR="00242BFA" w:rsidRPr="007641F1">
              <w:rPr>
                <w:rFonts w:ascii="Arial" w:hAnsi="Arial" w:cs="Arial"/>
                <w:sz w:val="24"/>
                <w:szCs w:val="24"/>
                <w:lang w:val="mn-MN"/>
              </w:rPr>
              <w:t>Угсралтын</w:t>
            </w:r>
            <w:r w:rsidRPr="007641F1">
              <w:rPr>
                <w:rFonts w:ascii="Arial" w:hAnsi="Arial" w:cs="Arial"/>
                <w:sz w:val="24"/>
                <w:szCs w:val="24"/>
                <w:lang w:val="mn-MN"/>
              </w:rPr>
              <w:t xml:space="preserve"> явцад </w:t>
            </w:r>
            <w:r w:rsidR="00497A4E" w:rsidRPr="007641F1">
              <w:rPr>
                <w:rFonts w:ascii="Arial" w:hAnsi="Arial" w:cs="Arial"/>
                <w:sz w:val="24"/>
                <w:szCs w:val="24"/>
                <w:lang w:val="mn-MN"/>
              </w:rPr>
              <w:t>ажиглах</w:t>
            </w:r>
            <w:r w:rsidRPr="007641F1">
              <w:rPr>
                <w:rFonts w:ascii="Arial" w:hAnsi="Arial" w:cs="Arial"/>
                <w:sz w:val="24"/>
                <w:szCs w:val="24"/>
                <w:lang w:val="mn-MN"/>
              </w:rPr>
              <w:t xml:space="preserve"> </w:t>
            </w:r>
            <w:r w:rsidR="0064079B" w:rsidRPr="007641F1">
              <w:rPr>
                <w:rFonts w:ascii="Arial" w:hAnsi="Arial" w:cs="Arial"/>
                <w:sz w:val="24"/>
                <w:szCs w:val="24"/>
                <w:lang w:val="mn-MN"/>
              </w:rPr>
              <w:t>тэмдэглэгээ</w:t>
            </w:r>
            <w:r w:rsidR="005E5299" w:rsidRPr="007641F1">
              <w:rPr>
                <w:rFonts w:ascii="Arial" w:hAnsi="Arial" w:cs="Arial"/>
                <w:sz w:val="24"/>
                <w:szCs w:val="24"/>
                <w:lang w:val="mn-MN"/>
              </w:rPr>
              <w:t xml:space="preserve"> </w:t>
            </w:r>
            <w:r w:rsidRPr="007641F1">
              <w:rPr>
                <w:rFonts w:ascii="Arial" w:hAnsi="Arial" w:cs="Arial"/>
                <w:sz w:val="24"/>
                <w:szCs w:val="24"/>
                <w:lang w:val="mn-MN"/>
              </w:rPr>
              <w:t xml:space="preserve"> нь </w:t>
            </w:r>
            <w:r w:rsidR="00497A4E" w:rsidRPr="007641F1">
              <w:rPr>
                <w:rFonts w:ascii="Arial" w:hAnsi="Arial" w:cs="Arial"/>
                <w:sz w:val="24"/>
                <w:szCs w:val="24"/>
                <w:lang w:val="mn-MN"/>
              </w:rPr>
              <w:t xml:space="preserve"> угсралтын явцад </w:t>
            </w:r>
            <w:r w:rsidRPr="007641F1">
              <w:rPr>
                <w:rFonts w:ascii="Arial" w:hAnsi="Arial" w:cs="Arial"/>
                <w:sz w:val="24"/>
                <w:szCs w:val="24"/>
                <w:lang w:val="mn-MN"/>
              </w:rPr>
              <w:t>гэрэлтүүлгийн гадна талд эсвэл салга</w:t>
            </w:r>
            <w:r w:rsidR="00242BFA" w:rsidRPr="007641F1">
              <w:rPr>
                <w:rFonts w:ascii="Arial" w:hAnsi="Arial" w:cs="Arial"/>
                <w:sz w:val="24"/>
                <w:szCs w:val="24"/>
                <w:lang w:val="mn-MN"/>
              </w:rPr>
              <w:t>ж авсан</w:t>
            </w:r>
            <w:r w:rsidRPr="007641F1">
              <w:rPr>
                <w:rFonts w:ascii="Arial" w:hAnsi="Arial" w:cs="Arial"/>
                <w:sz w:val="24"/>
                <w:szCs w:val="24"/>
                <w:lang w:val="mn-MN"/>
              </w:rPr>
              <w:t xml:space="preserve"> </w:t>
            </w:r>
            <w:r w:rsidR="0082294B" w:rsidRPr="007641F1">
              <w:rPr>
                <w:rFonts w:ascii="Arial" w:hAnsi="Arial" w:cs="Arial"/>
                <w:sz w:val="24"/>
                <w:szCs w:val="24"/>
                <w:lang w:val="mn-MN"/>
              </w:rPr>
              <w:t>таглааны</w:t>
            </w:r>
            <w:r w:rsidRPr="007641F1">
              <w:rPr>
                <w:rFonts w:ascii="Arial" w:hAnsi="Arial" w:cs="Arial"/>
                <w:sz w:val="24"/>
                <w:szCs w:val="24"/>
                <w:lang w:val="mn-MN"/>
              </w:rPr>
              <w:t xml:space="preserve"> </w:t>
            </w:r>
            <w:r w:rsidR="0082294B" w:rsidRPr="007641F1">
              <w:rPr>
                <w:rFonts w:ascii="Arial" w:hAnsi="Arial" w:cs="Arial"/>
                <w:sz w:val="24"/>
                <w:szCs w:val="24"/>
                <w:lang w:val="mn-MN"/>
              </w:rPr>
              <w:t xml:space="preserve"> дотор талд </w:t>
            </w:r>
            <w:r w:rsidRPr="007641F1">
              <w:rPr>
                <w:rFonts w:ascii="Arial" w:hAnsi="Arial" w:cs="Arial"/>
                <w:sz w:val="24"/>
                <w:szCs w:val="24"/>
                <w:lang w:val="mn-MN"/>
              </w:rPr>
              <w:t xml:space="preserve"> харагда</w:t>
            </w:r>
            <w:r w:rsidR="00242BFA" w:rsidRPr="007641F1">
              <w:rPr>
                <w:rFonts w:ascii="Arial" w:hAnsi="Arial" w:cs="Arial"/>
                <w:sz w:val="24"/>
                <w:szCs w:val="24"/>
                <w:lang w:val="mn-MN"/>
              </w:rPr>
              <w:t xml:space="preserve">ж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DB4F7B4" w14:textId="66E6D31A" w:rsidR="002C5C66" w:rsidRPr="007641F1" w:rsidRDefault="002C5C66" w:rsidP="005267A0">
            <w:pPr>
              <w:spacing w:after="60"/>
              <w:jc w:val="both"/>
              <w:rPr>
                <w:rFonts w:ascii="Arial" w:hAnsi="Arial" w:cs="Arial"/>
                <w:sz w:val="24"/>
                <w:szCs w:val="24"/>
                <w:lang w:val="mn-MN"/>
              </w:rPr>
            </w:pPr>
            <w:r w:rsidRPr="007641F1">
              <w:rPr>
                <w:rFonts w:ascii="Arial" w:hAnsi="Arial" w:cs="Arial"/>
                <w:sz w:val="24"/>
                <w:szCs w:val="24"/>
                <w:lang w:val="mn-MN"/>
              </w:rPr>
              <w:t xml:space="preserve">в) </w:t>
            </w:r>
            <w:r w:rsidR="00242BFA" w:rsidRPr="007641F1">
              <w:rPr>
                <w:rFonts w:ascii="Arial" w:hAnsi="Arial" w:cs="Arial"/>
                <w:sz w:val="24"/>
                <w:szCs w:val="24"/>
                <w:lang w:val="mn-MN"/>
              </w:rPr>
              <w:t>Угсралтын</w:t>
            </w:r>
            <w:r w:rsidRPr="007641F1">
              <w:rPr>
                <w:rFonts w:ascii="Arial" w:hAnsi="Arial" w:cs="Arial"/>
                <w:sz w:val="24"/>
                <w:szCs w:val="24"/>
                <w:lang w:val="mn-MN"/>
              </w:rPr>
              <w:t xml:space="preserve"> дараа </w:t>
            </w:r>
            <w:r w:rsidR="0082294B" w:rsidRPr="007641F1">
              <w:rPr>
                <w:rFonts w:ascii="Arial" w:hAnsi="Arial" w:cs="Arial"/>
                <w:sz w:val="24"/>
                <w:szCs w:val="24"/>
                <w:lang w:val="mn-MN"/>
              </w:rPr>
              <w:t>харагдах</w:t>
            </w:r>
            <w:r w:rsidRPr="007641F1">
              <w:rPr>
                <w:rFonts w:ascii="Arial" w:hAnsi="Arial" w:cs="Arial"/>
                <w:sz w:val="24"/>
                <w:szCs w:val="24"/>
                <w:lang w:val="mn-MN"/>
              </w:rPr>
              <w:t xml:space="preserve"> </w:t>
            </w:r>
            <w:r w:rsidR="0064079B" w:rsidRPr="007641F1">
              <w:rPr>
                <w:rFonts w:ascii="Arial" w:hAnsi="Arial" w:cs="Arial"/>
                <w:sz w:val="24"/>
                <w:szCs w:val="24"/>
                <w:lang w:val="mn-MN"/>
              </w:rPr>
              <w:t>тэмдэглэгээ</w:t>
            </w:r>
            <w:r w:rsidRPr="007641F1">
              <w:rPr>
                <w:rFonts w:ascii="Arial" w:hAnsi="Arial" w:cs="Arial"/>
                <w:sz w:val="24"/>
                <w:szCs w:val="24"/>
                <w:lang w:val="mn-MN"/>
              </w:rPr>
              <w:t xml:space="preserve"> нь </w:t>
            </w:r>
            <w:r w:rsidR="00E22191" w:rsidRPr="007641F1">
              <w:rPr>
                <w:rFonts w:ascii="Arial" w:hAnsi="Arial" w:cs="Arial"/>
                <w:sz w:val="24"/>
                <w:szCs w:val="24"/>
                <w:lang w:val="mn-MN"/>
              </w:rPr>
              <w:t>чийдэн</w:t>
            </w:r>
            <w:r w:rsidR="00B87652" w:rsidRPr="007641F1">
              <w:rPr>
                <w:rFonts w:ascii="Arial" w:hAnsi="Arial" w:cs="Arial"/>
                <w:sz w:val="24"/>
                <w:szCs w:val="24"/>
                <w:lang w:val="mn-MN"/>
              </w:rPr>
              <w:t xml:space="preserve"> </w:t>
            </w:r>
            <w:r w:rsidR="001C4154" w:rsidRPr="007641F1">
              <w:rPr>
                <w:rFonts w:ascii="Arial" w:hAnsi="Arial" w:cs="Arial"/>
                <w:sz w:val="24"/>
                <w:szCs w:val="24"/>
                <w:lang w:val="mn-MN"/>
              </w:rPr>
              <w:t xml:space="preserve"> байрлалдаа байгаад</w:t>
            </w:r>
            <w:r w:rsidR="00B87652" w:rsidRPr="007641F1">
              <w:rPr>
                <w:rFonts w:ascii="Arial" w:hAnsi="Arial" w:cs="Arial"/>
                <w:sz w:val="24"/>
                <w:szCs w:val="24"/>
                <w:lang w:val="mn-MN"/>
              </w:rPr>
              <w:t xml:space="preserve"> хэвийн</w:t>
            </w:r>
            <w:r w:rsidRPr="007641F1">
              <w:rPr>
                <w:rFonts w:ascii="Arial" w:hAnsi="Arial" w:cs="Arial"/>
                <w:sz w:val="24"/>
                <w:szCs w:val="24"/>
                <w:lang w:val="mn-MN"/>
              </w:rPr>
              <w:t xml:space="preserve"> </w:t>
            </w:r>
            <w:r w:rsidR="00B87652" w:rsidRPr="007641F1">
              <w:rPr>
                <w:rFonts w:ascii="Arial" w:hAnsi="Arial" w:cs="Arial"/>
                <w:sz w:val="24"/>
                <w:szCs w:val="24"/>
                <w:lang w:val="mn-MN"/>
              </w:rPr>
              <w:t>ашиглахаар</w:t>
            </w:r>
            <w:r w:rsidRPr="007641F1">
              <w:rPr>
                <w:rFonts w:ascii="Arial" w:hAnsi="Arial" w:cs="Arial"/>
                <w:sz w:val="24"/>
                <w:szCs w:val="24"/>
                <w:lang w:val="mn-MN"/>
              </w:rPr>
              <w:t xml:space="preserve"> угсарч, суурилуулсан гэрэлтүүл</w:t>
            </w:r>
            <w:r w:rsidR="001C4154" w:rsidRPr="007641F1">
              <w:rPr>
                <w:rFonts w:ascii="Arial" w:hAnsi="Arial" w:cs="Arial"/>
                <w:sz w:val="24"/>
                <w:szCs w:val="24"/>
                <w:lang w:val="mn-MN"/>
              </w:rPr>
              <w:t>эг дээр харагдаж</w:t>
            </w:r>
            <w:r w:rsidRPr="007641F1">
              <w:rPr>
                <w:rFonts w:ascii="Arial" w:hAnsi="Arial" w:cs="Arial"/>
                <w:sz w:val="24"/>
                <w:szCs w:val="24"/>
                <w:lang w:val="mn-MN"/>
              </w:rPr>
              <w:t xml:space="preserve"> </w:t>
            </w:r>
            <w:r w:rsidR="00E0439C" w:rsidRPr="007641F1">
              <w:rPr>
                <w:rFonts w:ascii="Arial" w:hAnsi="Arial" w:cs="Arial"/>
                <w:sz w:val="24"/>
                <w:szCs w:val="24"/>
                <w:lang w:val="mn-MN"/>
              </w:rPr>
              <w:t>байх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28F813B" w14:textId="77777777" w:rsidR="001C4154" w:rsidRPr="007641F1" w:rsidRDefault="001C4154" w:rsidP="005267A0">
            <w:pPr>
              <w:spacing w:after="60"/>
              <w:jc w:val="both"/>
              <w:rPr>
                <w:rFonts w:ascii="Arial" w:hAnsi="Arial" w:cs="Arial"/>
                <w:sz w:val="24"/>
                <w:szCs w:val="24"/>
                <w:lang w:val="mn-MN"/>
              </w:rPr>
            </w:pPr>
          </w:p>
          <w:p w14:paraId="465D8582" w14:textId="77777777" w:rsidR="00670E76" w:rsidRPr="007641F1" w:rsidRDefault="00751243" w:rsidP="005267A0">
            <w:pPr>
              <w:spacing w:after="60"/>
              <w:jc w:val="both"/>
              <w:rPr>
                <w:rFonts w:ascii="Arial" w:hAnsi="Arial" w:cs="Arial"/>
                <w:sz w:val="24"/>
                <w:szCs w:val="24"/>
                <w:lang w:val="mn-MN"/>
              </w:rPr>
            </w:pPr>
            <w:r w:rsidRPr="007641F1">
              <w:rPr>
                <w:rFonts w:ascii="Arial" w:hAnsi="Arial" w:cs="Arial"/>
                <w:sz w:val="24"/>
                <w:szCs w:val="24"/>
                <w:lang w:val="mn-MN"/>
              </w:rPr>
              <w:t>Д</w:t>
            </w:r>
            <w:r w:rsidR="002C5C66" w:rsidRPr="007641F1">
              <w:rPr>
                <w:rFonts w:ascii="Arial" w:hAnsi="Arial" w:cs="Arial"/>
                <w:sz w:val="24"/>
                <w:szCs w:val="24"/>
                <w:lang w:val="mn-MN"/>
              </w:rPr>
              <w:t xml:space="preserve">ээрх а) </w:t>
            </w:r>
            <w:r w:rsidRPr="007641F1">
              <w:rPr>
                <w:rFonts w:ascii="Arial" w:hAnsi="Arial" w:cs="Arial"/>
                <w:sz w:val="24"/>
                <w:szCs w:val="24"/>
                <w:lang w:val="mn-MN"/>
              </w:rPr>
              <w:t>буюу</w:t>
            </w:r>
            <w:r w:rsidR="002C5C66" w:rsidRPr="007641F1">
              <w:rPr>
                <w:rFonts w:ascii="Arial" w:hAnsi="Arial" w:cs="Arial"/>
                <w:sz w:val="24"/>
                <w:szCs w:val="24"/>
                <w:lang w:val="mn-MN"/>
              </w:rPr>
              <w:t xml:space="preserve"> б)-ийн нөхцлийг </w:t>
            </w:r>
            <w:r w:rsidRPr="007641F1">
              <w:rPr>
                <w:rFonts w:ascii="Arial" w:hAnsi="Arial" w:cs="Arial"/>
                <w:sz w:val="24"/>
                <w:szCs w:val="24"/>
                <w:lang w:val="mn-MN"/>
              </w:rPr>
              <w:t xml:space="preserve">зохих ёсоор нь </w:t>
            </w:r>
            <w:r w:rsidR="002C5C66" w:rsidRPr="007641F1">
              <w:rPr>
                <w:rFonts w:ascii="Arial" w:hAnsi="Arial" w:cs="Arial"/>
                <w:sz w:val="24"/>
                <w:szCs w:val="24"/>
                <w:lang w:val="mn-MN"/>
              </w:rPr>
              <w:t>ханга</w:t>
            </w:r>
            <w:r w:rsidRPr="007641F1">
              <w:rPr>
                <w:rFonts w:ascii="Arial" w:hAnsi="Arial" w:cs="Arial"/>
                <w:sz w:val="24"/>
                <w:szCs w:val="24"/>
                <w:lang w:val="mn-MN"/>
              </w:rPr>
              <w:t>даг</w:t>
            </w:r>
            <w:r w:rsidR="002C5C66" w:rsidRPr="007641F1">
              <w:rPr>
                <w:rFonts w:ascii="Arial" w:hAnsi="Arial" w:cs="Arial"/>
                <w:sz w:val="24"/>
                <w:szCs w:val="24"/>
                <w:lang w:val="mn-MN"/>
              </w:rPr>
              <w:t xml:space="preserve"> тогтворжуулагч дээр </w:t>
            </w:r>
            <w:r w:rsidR="0064079B" w:rsidRPr="007641F1">
              <w:rPr>
                <w:rFonts w:ascii="Arial" w:hAnsi="Arial" w:cs="Arial"/>
                <w:sz w:val="24"/>
                <w:szCs w:val="24"/>
                <w:lang w:val="mn-MN"/>
              </w:rPr>
              <w:t>тэмдэглэгээ</w:t>
            </w:r>
            <w:r w:rsidR="002C5C66" w:rsidRPr="007641F1">
              <w:rPr>
                <w:rFonts w:ascii="Arial" w:hAnsi="Arial" w:cs="Arial"/>
                <w:sz w:val="24"/>
                <w:szCs w:val="24"/>
                <w:lang w:val="mn-MN"/>
              </w:rPr>
              <w:t xml:space="preserve"> </w:t>
            </w:r>
            <w:r w:rsidR="003B2E7F" w:rsidRPr="007641F1">
              <w:rPr>
                <w:rFonts w:ascii="Arial" w:hAnsi="Arial" w:cs="Arial"/>
                <w:sz w:val="24"/>
                <w:szCs w:val="24"/>
                <w:lang w:val="mn-MN"/>
              </w:rPr>
              <w:t>бичиж</w:t>
            </w:r>
            <w:r w:rsidR="002C5C66" w:rsidRPr="007641F1">
              <w:rPr>
                <w:rFonts w:ascii="Arial" w:hAnsi="Arial" w:cs="Arial"/>
                <w:sz w:val="24"/>
                <w:szCs w:val="24"/>
                <w:lang w:val="mn-MN"/>
              </w:rPr>
              <w:t xml:space="preserve"> болно. Дэлгэрэнгүйг Хүснэгт 3.1-ээс үзнэ үү.</w:t>
            </w:r>
            <w:r w:rsidR="00670E76" w:rsidRPr="007641F1">
              <w:rPr>
                <w:rFonts w:ascii="Arial" w:hAnsi="Arial" w:cs="Arial"/>
                <w:sz w:val="24"/>
                <w:szCs w:val="24"/>
                <w:lang w:val="mn-MN"/>
              </w:rPr>
              <w:t xml:space="preserve">                                              </w:t>
            </w:r>
          </w:p>
          <w:p w14:paraId="0CD7943C" w14:textId="77777777" w:rsidR="00670E76" w:rsidRPr="007641F1" w:rsidRDefault="00B64724"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670E76" w:rsidRPr="007641F1">
              <w:rPr>
                <w:rFonts w:ascii="Arial" w:hAnsi="Arial" w:cs="Arial"/>
                <w:sz w:val="24"/>
                <w:szCs w:val="24"/>
                <w:lang w:val="mn-MN"/>
              </w:rPr>
              <w:t xml:space="preserve">                </w:t>
            </w:r>
          </w:p>
        </w:tc>
        <w:tc>
          <w:tcPr>
            <w:tcW w:w="5310" w:type="dxa"/>
          </w:tcPr>
          <w:p w14:paraId="35084FB8" w14:textId="6739BF86" w:rsidR="008D4C42" w:rsidRPr="007641F1" w:rsidRDefault="008D4C42" w:rsidP="005267A0">
            <w:pPr>
              <w:pStyle w:val="Heading4"/>
              <w:spacing w:after="60"/>
              <w:ind w:left="0" w:right="1090" w:firstLine="0"/>
              <w:contextualSpacing/>
              <w:outlineLvl w:val="3"/>
              <w:rPr>
                <w:sz w:val="24"/>
                <w:szCs w:val="24"/>
              </w:rPr>
            </w:pPr>
            <w:r w:rsidRPr="007641F1">
              <w:rPr>
                <w:sz w:val="24"/>
                <w:szCs w:val="24"/>
              </w:rPr>
              <w:t>SECTION</w:t>
            </w:r>
            <w:r w:rsidRPr="007641F1">
              <w:rPr>
                <w:spacing w:val="63"/>
                <w:sz w:val="24"/>
                <w:szCs w:val="24"/>
              </w:rPr>
              <w:t xml:space="preserve"> </w:t>
            </w:r>
            <w:r w:rsidRPr="007641F1">
              <w:rPr>
                <w:sz w:val="24"/>
                <w:szCs w:val="24"/>
              </w:rPr>
              <w:t>3:</w:t>
            </w:r>
            <w:r w:rsidRPr="007641F1">
              <w:rPr>
                <w:spacing w:val="67"/>
                <w:sz w:val="24"/>
                <w:szCs w:val="24"/>
              </w:rPr>
              <w:t xml:space="preserve"> </w:t>
            </w:r>
            <w:r w:rsidRPr="007641F1">
              <w:rPr>
                <w:sz w:val="24"/>
                <w:szCs w:val="24"/>
              </w:rPr>
              <w:t>MARKING</w:t>
            </w:r>
          </w:p>
          <w:p w14:paraId="1AE726E1" w14:textId="77777777" w:rsidR="008E0771" w:rsidRPr="007641F1" w:rsidRDefault="008E0771" w:rsidP="005267A0">
            <w:pPr>
              <w:pStyle w:val="Heading5"/>
              <w:spacing w:after="60"/>
              <w:ind w:left="0"/>
              <w:contextualSpacing/>
              <w:jc w:val="both"/>
              <w:outlineLvl w:val="4"/>
              <w:rPr>
                <w:sz w:val="24"/>
                <w:szCs w:val="24"/>
              </w:rPr>
            </w:pPr>
            <w:bookmarkStart w:id="2" w:name="_bookmark26"/>
            <w:bookmarkStart w:id="3" w:name="3.1_General"/>
            <w:bookmarkEnd w:id="2"/>
            <w:bookmarkEnd w:id="3"/>
          </w:p>
          <w:p w14:paraId="30CB41D5" w14:textId="77777777" w:rsidR="008D4C42" w:rsidRPr="007641F1" w:rsidRDefault="008E0771" w:rsidP="005267A0">
            <w:pPr>
              <w:pStyle w:val="Heading5"/>
              <w:spacing w:after="60"/>
              <w:ind w:left="0"/>
              <w:contextualSpacing/>
              <w:jc w:val="both"/>
              <w:outlineLvl w:val="4"/>
              <w:rPr>
                <w:sz w:val="24"/>
                <w:szCs w:val="24"/>
              </w:rPr>
            </w:pPr>
            <w:r w:rsidRPr="007641F1">
              <w:rPr>
                <w:sz w:val="24"/>
                <w:szCs w:val="24"/>
                <w:lang w:val="mn-MN"/>
              </w:rPr>
              <w:t xml:space="preserve">3.1 </w:t>
            </w:r>
            <w:r w:rsidR="008D4C42" w:rsidRPr="007641F1">
              <w:rPr>
                <w:sz w:val="24"/>
                <w:szCs w:val="24"/>
              </w:rPr>
              <w:t>General</w:t>
            </w:r>
          </w:p>
          <w:p w14:paraId="00A955C9" w14:textId="77777777" w:rsidR="008D4C42" w:rsidRPr="007641F1" w:rsidRDefault="008D4C42" w:rsidP="005267A0">
            <w:pPr>
              <w:pStyle w:val="BodyText"/>
              <w:spacing w:after="60"/>
              <w:ind w:left="3" w:hanging="3"/>
              <w:contextualSpacing/>
              <w:jc w:val="both"/>
              <w:rPr>
                <w:rFonts w:ascii="Arial" w:hAnsi="Arial" w:cs="Arial"/>
                <w:sz w:val="24"/>
                <w:szCs w:val="24"/>
              </w:rPr>
            </w:pPr>
            <w:r w:rsidRPr="007641F1">
              <w:rPr>
                <w:rFonts w:ascii="Arial" w:hAnsi="Arial" w:cs="Arial"/>
                <w:sz w:val="24"/>
                <w:szCs w:val="24"/>
              </w:rPr>
              <w:t>This</w:t>
            </w:r>
            <w:r w:rsidRPr="007641F1">
              <w:rPr>
                <w:rFonts w:ascii="Arial" w:hAnsi="Arial" w:cs="Arial"/>
                <w:spacing w:val="48"/>
                <w:sz w:val="24"/>
                <w:szCs w:val="24"/>
              </w:rPr>
              <w:t xml:space="preserve"> </w:t>
            </w:r>
            <w:r w:rsidRPr="007641F1">
              <w:rPr>
                <w:rFonts w:ascii="Arial" w:hAnsi="Arial" w:cs="Arial"/>
                <w:sz w:val="24"/>
                <w:szCs w:val="24"/>
              </w:rPr>
              <w:t>section</w:t>
            </w:r>
            <w:r w:rsidRPr="007641F1">
              <w:rPr>
                <w:rFonts w:ascii="Arial" w:hAnsi="Arial" w:cs="Arial"/>
                <w:spacing w:val="45"/>
                <w:sz w:val="24"/>
                <w:szCs w:val="24"/>
              </w:rPr>
              <w:t xml:space="preserve"> </w:t>
            </w:r>
            <w:r w:rsidRPr="007641F1">
              <w:rPr>
                <w:rFonts w:ascii="Arial" w:hAnsi="Arial" w:cs="Arial"/>
                <w:sz w:val="24"/>
                <w:szCs w:val="24"/>
              </w:rPr>
              <w:t>specifies</w:t>
            </w:r>
            <w:r w:rsidRPr="007641F1">
              <w:rPr>
                <w:rFonts w:ascii="Arial" w:hAnsi="Arial" w:cs="Arial"/>
                <w:spacing w:val="52"/>
                <w:sz w:val="24"/>
                <w:szCs w:val="24"/>
              </w:rPr>
              <w:t xml:space="preserve"> </w:t>
            </w:r>
            <w:r w:rsidRPr="007641F1">
              <w:rPr>
                <w:rFonts w:ascii="Arial" w:hAnsi="Arial" w:cs="Arial"/>
                <w:sz w:val="24"/>
                <w:szCs w:val="24"/>
              </w:rPr>
              <w:t>the</w:t>
            </w:r>
            <w:r w:rsidRPr="007641F1">
              <w:rPr>
                <w:rFonts w:ascii="Arial" w:hAnsi="Arial" w:cs="Arial"/>
                <w:spacing w:val="50"/>
                <w:sz w:val="24"/>
                <w:szCs w:val="24"/>
              </w:rPr>
              <w:t xml:space="preserve"> </w:t>
            </w:r>
            <w:r w:rsidRPr="007641F1">
              <w:rPr>
                <w:rFonts w:ascii="Arial" w:hAnsi="Arial" w:cs="Arial"/>
                <w:sz w:val="24"/>
                <w:szCs w:val="24"/>
              </w:rPr>
              <w:t>information</w:t>
            </w:r>
            <w:r w:rsidRPr="007641F1">
              <w:rPr>
                <w:rFonts w:ascii="Arial" w:hAnsi="Arial" w:cs="Arial"/>
                <w:spacing w:val="50"/>
                <w:sz w:val="24"/>
                <w:szCs w:val="24"/>
              </w:rPr>
              <w:t xml:space="preserve"> </w:t>
            </w:r>
            <w:r w:rsidRPr="007641F1">
              <w:rPr>
                <w:rFonts w:ascii="Arial" w:hAnsi="Arial" w:cs="Arial"/>
                <w:sz w:val="24"/>
                <w:szCs w:val="24"/>
              </w:rPr>
              <w:t>to</w:t>
            </w:r>
            <w:r w:rsidRPr="007641F1">
              <w:rPr>
                <w:rFonts w:ascii="Arial" w:hAnsi="Arial" w:cs="Arial"/>
                <w:spacing w:val="50"/>
                <w:sz w:val="24"/>
                <w:szCs w:val="24"/>
              </w:rPr>
              <w:t xml:space="preserve"> </w:t>
            </w:r>
            <w:r w:rsidRPr="007641F1">
              <w:rPr>
                <w:rFonts w:ascii="Arial" w:hAnsi="Arial" w:cs="Arial"/>
                <w:sz w:val="24"/>
                <w:szCs w:val="24"/>
              </w:rPr>
              <w:t>be</w:t>
            </w:r>
            <w:r w:rsidRPr="007641F1">
              <w:rPr>
                <w:rFonts w:ascii="Arial" w:hAnsi="Arial" w:cs="Arial"/>
                <w:spacing w:val="48"/>
                <w:sz w:val="24"/>
                <w:szCs w:val="24"/>
              </w:rPr>
              <w:t xml:space="preserve"> </w:t>
            </w:r>
            <w:r w:rsidRPr="007641F1">
              <w:rPr>
                <w:rFonts w:ascii="Arial" w:hAnsi="Arial" w:cs="Arial"/>
                <w:sz w:val="24"/>
                <w:szCs w:val="24"/>
              </w:rPr>
              <w:t>marked</w:t>
            </w:r>
            <w:r w:rsidRPr="007641F1">
              <w:rPr>
                <w:rFonts w:ascii="Arial" w:hAnsi="Arial" w:cs="Arial"/>
                <w:spacing w:val="49"/>
                <w:sz w:val="24"/>
                <w:szCs w:val="24"/>
              </w:rPr>
              <w:t xml:space="preserve"> </w:t>
            </w:r>
            <w:r w:rsidRPr="007641F1">
              <w:rPr>
                <w:rFonts w:ascii="Arial" w:hAnsi="Arial" w:cs="Arial"/>
                <w:sz w:val="24"/>
                <w:szCs w:val="24"/>
              </w:rPr>
              <w:t>on</w:t>
            </w:r>
            <w:r w:rsidRPr="007641F1">
              <w:rPr>
                <w:rFonts w:ascii="Arial" w:hAnsi="Arial" w:cs="Arial"/>
                <w:spacing w:val="48"/>
                <w:sz w:val="24"/>
                <w:szCs w:val="24"/>
              </w:rPr>
              <w:t xml:space="preserve"> </w:t>
            </w:r>
            <w:r w:rsidRPr="007641F1">
              <w:rPr>
                <w:rFonts w:ascii="Arial" w:hAnsi="Arial" w:cs="Arial"/>
                <w:sz w:val="24"/>
                <w:szCs w:val="24"/>
              </w:rPr>
              <w:t>luminaires</w:t>
            </w:r>
            <w:r w:rsidRPr="007641F1">
              <w:rPr>
                <w:rFonts w:ascii="Arial" w:hAnsi="Arial" w:cs="Arial"/>
                <w:spacing w:val="54"/>
                <w:sz w:val="24"/>
                <w:szCs w:val="24"/>
              </w:rPr>
              <w:t xml:space="preserve"> </w:t>
            </w:r>
            <w:r w:rsidRPr="007641F1">
              <w:rPr>
                <w:rFonts w:ascii="Arial" w:hAnsi="Arial" w:cs="Arial"/>
                <w:sz w:val="24"/>
                <w:szCs w:val="24"/>
              </w:rPr>
              <w:t>or</w:t>
            </w:r>
            <w:r w:rsidRPr="007641F1">
              <w:rPr>
                <w:rFonts w:ascii="Arial" w:hAnsi="Arial" w:cs="Arial"/>
                <w:spacing w:val="55"/>
                <w:sz w:val="24"/>
                <w:szCs w:val="24"/>
              </w:rPr>
              <w:t xml:space="preserve"> </w:t>
            </w:r>
            <w:r w:rsidRPr="007641F1">
              <w:rPr>
                <w:rFonts w:ascii="Arial" w:hAnsi="Arial" w:cs="Arial"/>
                <w:sz w:val="24"/>
                <w:szCs w:val="24"/>
              </w:rPr>
              <w:t>given</w:t>
            </w:r>
            <w:r w:rsidRPr="007641F1">
              <w:rPr>
                <w:rFonts w:ascii="Arial" w:hAnsi="Arial" w:cs="Arial"/>
                <w:spacing w:val="48"/>
                <w:sz w:val="24"/>
                <w:szCs w:val="24"/>
              </w:rPr>
              <w:t xml:space="preserve"> </w:t>
            </w:r>
            <w:r w:rsidRPr="007641F1">
              <w:rPr>
                <w:rFonts w:ascii="Arial" w:hAnsi="Arial" w:cs="Arial"/>
                <w:sz w:val="24"/>
                <w:szCs w:val="24"/>
              </w:rPr>
              <w:t>by</w:t>
            </w:r>
            <w:r w:rsidRPr="007641F1">
              <w:rPr>
                <w:rFonts w:ascii="Arial" w:hAnsi="Arial" w:cs="Arial"/>
                <w:spacing w:val="52"/>
                <w:sz w:val="24"/>
                <w:szCs w:val="24"/>
              </w:rPr>
              <w:t xml:space="preserve"> </w:t>
            </w:r>
            <w:r w:rsidRPr="007641F1">
              <w:rPr>
                <w:rFonts w:ascii="Arial" w:hAnsi="Arial" w:cs="Arial"/>
                <w:sz w:val="24"/>
                <w:szCs w:val="24"/>
              </w:rPr>
              <w:t>instruction.</w:t>
            </w:r>
          </w:p>
          <w:p w14:paraId="7B4CA57B" w14:textId="77777777" w:rsidR="00E42AAE" w:rsidRPr="007641F1" w:rsidRDefault="00E42AAE" w:rsidP="005267A0">
            <w:pPr>
              <w:pStyle w:val="BodyText"/>
              <w:spacing w:after="60"/>
              <w:ind w:left="3" w:right="-14" w:hanging="3"/>
              <w:contextualSpacing/>
              <w:jc w:val="both"/>
              <w:rPr>
                <w:rFonts w:ascii="Arial" w:hAnsi="Arial" w:cs="Arial"/>
                <w:sz w:val="24"/>
                <w:szCs w:val="24"/>
              </w:rPr>
            </w:pPr>
          </w:p>
          <w:p w14:paraId="467558FE" w14:textId="77777777" w:rsidR="008D4C42" w:rsidRPr="007641F1" w:rsidRDefault="008D4C42" w:rsidP="005267A0">
            <w:pPr>
              <w:pStyle w:val="BodyText"/>
              <w:spacing w:after="60"/>
              <w:ind w:left="3" w:right="-14" w:hanging="3"/>
              <w:contextualSpacing/>
              <w:jc w:val="both"/>
              <w:rPr>
                <w:rFonts w:ascii="Arial" w:hAnsi="Arial" w:cs="Arial"/>
                <w:sz w:val="24"/>
                <w:szCs w:val="24"/>
              </w:rPr>
            </w:pPr>
            <w:r w:rsidRPr="007641F1">
              <w:rPr>
                <w:rFonts w:ascii="Arial" w:hAnsi="Arial" w:cs="Arial"/>
                <w:sz w:val="24"/>
                <w:szCs w:val="24"/>
              </w:rPr>
              <w:t>Any</w:t>
            </w:r>
            <w:r w:rsidRPr="007641F1">
              <w:rPr>
                <w:rFonts w:ascii="Arial" w:hAnsi="Arial" w:cs="Arial"/>
                <w:spacing w:val="1"/>
                <w:sz w:val="24"/>
                <w:szCs w:val="24"/>
              </w:rPr>
              <w:t xml:space="preserve"> </w:t>
            </w:r>
            <w:r w:rsidRPr="007641F1">
              <w:rPr>
                <w:rFonts w:ascii="Arial" w:hAnsi="Arial" w:cs="Arial"/>
                <w:sz w:val="24"/>
                <w:szCs w:val="24"/>
              </w:rPr>
              <w:t>written</w:t>
            </w:r>
            <w:r w:rsidRPr="007641F1">
              <w:rPr>
                <w:rFonts w:ascii="Arial" w:hAnsi="Arial" w:cs="Arial"/>
                <w:spacing w:val="1"/>
                <w:sz w:val="24"/>
                <w:szCs w:val="24"/>
              </w:rPr>
              <w:t xml:space="preserve"> </w:t>
            </w:r>
            <w:r w:rsidRPr="007641F1">
              <w:rPr>
                <w:rFonts w:ascii="Arial" w:hAnsi="Arial" w:cs="Arial"/>
                <w:sz w:val="24"/>
                <w:szCs w:val="24"/>
              </w:rPr>
              <w:t>instructions</w:t>
            </w:r>
            <w:r w:rsidRPr="007641F1">
              <w:rPr>
                <w:rFonts w:ascii="Arial" w:hAnsi="Arial" w:cs="Arial"/>
                <w:spacing w:val="1"/>
                <w:sz w:val="24"/>
                <w:szCs w:val="24"/>
              </w:rPr>
              <w:t xml:space="preserve"> </w:t>
            </w:r>
            <w:r w:rsidRPr="007641F1">
              <w:rPr>
                <w:rFonts w:ascii="Arial" w:hAnsi="Arial" w:cs="Arial"/>
                <w:sz w:val="24"/>
                <w:szCs w:val="24"/>
              </w:rPr>
              <w:t>related</w:t>
            </w:r>
            <w:r w:rsidRPr="007641F1">
              <w:rPr>
                <w:rFonts w:ascii="Arial" w:hAnsi="Arial" w:cs="Arial"/>
                <w:spacing w:val="1"/>
                <w:sz w:val="24"/>
                <w:szCs w:val="24"/>
              </w:rPr>
              <w:t xml:space="preserve"> </w:t>
            </w:r>
            <w:r w:rsidRPr="007641F1">
              <w:rPr>
                <w:rFonts w:ascii="Arial" w:hAnsi="Arial" w:cs="Arial"/>
                <w:sz w:val="24"/>
                <w:szCs w:val="24"/>
              </w:rPr>
              <w:t>to</w:t>
            </w:r>
            <w:r w:rsidRPr="007641F1">
              <w:rPr>
                <w:rFonts w:ascii="Arial" w:hAnsi="Arial" w:cs="Arial"/>
                <w:spacing w:val="1"/>
                <w:sz w:val="24"/>
                <w:szCs w:val="24"/>
              </w:rPr>
              <w:t xml:space="preserve"> </w:t>
            </w:r>
            <w:r w:rsidRPr="007641F1">
              <w:rPr>
                <w:rFonts w:ascii="Arial" w:hAnsi="Arial" w:cs="Arial"/>
                <w:sz w:val="24"/>
                <w:szCs w:val="24"/>
              </w:rPr>
              <w:t>safety</w:t>
            </w:r>
            <w:r w:rsidRPr="007641F1">
              <w:rPr>
                <w:rFonts w:ascii="Arial" w:hAnsi="Arial" w:cs="Arial"/>
                <w:spacing w:val="55"/>
                <w:sz w:val="24"/>
                <w:szCs w:val="24"/>
              </w:rPr>
              <w:t xml:space="preserve"> </w:t>
            </w:r>
            <w:r w:rsidRPr="007641F1">
              <w:rPr>
                <w:rFonts w:ascii="Arial" w:hAnsi="Arial" w:cs="Arial"/>
                <w:sz w:val="24"/>
                <w:szCs w:val="24"/>
              </w:rPr>
              <w:t>shall</w:t>
            </w:r>
            <w:r w:rsidRPr="007641F1">
              <w:rPr>
                <w:rFonts w:ascii="Arial" w:hAnsi="Arial" w:cs="Arial"/>
                <w:spacing w:val="56"/>
                <w:sz w:val="24"/>
                <w:szCs w:val="24"/>
              </w:rPr>
              <w:t xml:space="preserve"> </w:t>
            </w:r>
            <w:r w:rsidRPr="007641F1">
              <w:rPr>
                <w:rFonts w:ascii="Arial" w:hAnsi="Arial" w:cs="Arial"/>
                <w:sz w:val="24"/>
                <w:szCs w:val="24"/>
              </w:rPr>
              <w:t>be</w:t>
            </w:r>
            <w:r w:rsidRPr="007641F1">
              <w:rPr>
                <w:rFonts w:ascii="Arial" w:hAnsi="Arial" w:cs="Arial"/>
                <w:spacing w:val="55"/>
                <w:sz w:val="24"/>
                <w:szCs w:val="24"/>
              </w:rPr>
              <w:t xml:space="preserve"> </w:t>
            </w:r>
            <w:r w:rsidRPr="007641F1">
              <w:rPr>
                <w:rFonts w:ascii="Arial" w:hAnsi="Arial" w:cs="Arial"/>
                <w:sz w:val="24"/>
                <w:szCs w:val="24"/>
              </w:rPr>
              <w:t>in</w:t>
            </w:r>
            <w:r w:rsidRPr="007641F1">
              <w:rPr>
                <w:rFonts w:ascii="Arial" w:hAnsi="Arial" w:cs="Arial"/>
                <w:spacing w:val="56"/>
                <w:sz w:val="24"/>
                <w:szCs w:val="24"/>
              </w:rPr>
              <w:t xml:space="preserve"> </w:t>
            </w:r>
            <w:r w:rsidRPr="007641F1">
              <w:rPr>
                <w:rFonts w:ascii="Arial" w:hAnsi="Arial" w:cs="Arial"/>
                <w:sz w:val="24"/>
                <w:szCs w:val="24"/>
              </w:rPr>
              <w:t>a</w:t>
            </w:r>
            <w:r w:rsidRPr="007641F1">
              <w:rPr>
                <w:rFonts w:ascii="Arial" w:hAnsi="Arial" w:cs="Arial"/>
                <w:spacing w:val="55"/>
                <w:sz w:val="24"/>
                <w:szCs w:val="24"/>
              </w:rPr>
              <w:t xml:space="preserve"> </w:t>
            </w:r>
            <w:r w:rsidRPr="007641F1">
              <w:rPr>
                <w:rFonts w:ascii="Arial" w:hAnsi="Arial" w:cs="Arial"/>
                <w:sz w:val="24"/>
                <w:szCs w:val="24"/>
              </w:rPr>
              <w:t>language</w:t>
            </w:r>
            <w:r w:rsidRPr="007641F1">
              <w:rPr>
                <w:rFonts w:ascii="Arial" w:hAnsi="Arial" w:cs="Arial"/>
                <w:spacing w:val="56"/>
                <w:sz w:val="24"/>
                <w:szCs w:val="24"/>
              </w:rPr>
              <w:t xml:space="preserve"> </w:t>
            </w:r>
            <w:r w:rsidRPr="007641F1">
              <w:rPr>
                <w:rFonts w:ascii="Arial" w:hAnsi="Arial" w:cs="Arial"/>
                <w:sz w:val="24"/>
                <w:szCs w:val="24"/>
              </w:rPr>
              <w:t>which</w:t>
            </w:r>
            <w:r w:rsidRPr="007641F1">
              <w:rPr>
                <w:rFonts w:ascii="Arial" w:hAnsi="Arial" w:cs="Arial"/>
                <w:spacing w:val="55"/>
                <w:sz w:val="24"/>
                <w:szCs w:val="24"/>
              </w:rPr>
              <w:t xml:space="preserve"> </w:t>
            </w:r>
            <w:r w:rsidRPr="007641F1">
              <w:rPr>
                <w:rFonts w:ascii="Arial" w:hAnsi="Arial" w:cs="Arial"/>
                <w:sz w:val="24"/>
                <w:szCs w:val="24"/>
              </w:rPr>
              <w:t>is</w:t>
            </w:r>
            <w:r w:rsidRPr="007641F1">
              <w:rPr>
                <w:rFonts w:ascii="Arial" w:hAnsi="Arial" w:cs="Arial"/>
                <w:spacing w:val="56"/>
                <w:sz w:val="24"/>
                <w:szCs w:val="24"/>
              </w:rPr>
              <w:t xml:space="preserve"> </w:t>
            </w:r>
            <w:r w:rsidRPr="007641F1">
              <w:rPr>
                <w:rFonts w:ascii="Arial" w:hAnsi="Arial" w:cs="Arial"/>
                <w:sz w:val="24"/>
                <w:szCs w:val="24"/>
              </w:rPr>
              <w:t>acceptable</w:t>
            </w:r>
            <w:r w:rsidRPr="007641F1">
              <w:rPr>
                <w:rFonts w:ascii="Arial" w:hAnsi="Arial" w:cs="Arial"/>
                <w:spacing w:val="56"/>
                <w:sz w:val="24"/>
                <w:szCs w:val="24"/>
              </w:rPr>
              <w:t xml:space="preserve"> </w:t>
            </w:r>
            <w:r w:rsidRPr="007641F1">
              <w:rPr>
                <w:rFonts w:ascii="Arial" w:hAnsi="Arial" w:cs="Arial"/>
                <w:sz w:val="24"/>
                <w:szCs w:val="24"/>
              </w:rPr>
              <w:t>in</w:t>
            </w:r>
            <w:r w:rsidRPr="007641F1">
              <w:rPr>
                <w:rFonts w:ascii="Arial" w:hAnsi="Arial" w:cs="Arial"/>
                <w:spacing w:val="55"/>
                <w:sz w:val="24"/>
                <w:szCs w:val="24"/>
              </w:rPr>
              <w:t xml:space="preserve"> </w:t>
            </w:r>
            <w:r w:rsidRPr="007641F1">
              <w:rPr>
                <w:rFonts w:ascii="Arial" w:hAnsi="Arial" w:cs="Arial"/>
                <w:sz w:val="24"/>
                <w:szCs w:val="24"/>
              </w:rPr>
              <w:t>the</w:t>
            </w:r>
            <w:r w:rsidRPr="007641F1">
              <w:rPr>
                <w:rFonts w:ascii="Arial" w:hAnsi="Arial" w:cs="Arial"/>
                <w:spacing w:val="1"/>
                <w:sz w:val="24"/>
                <w:szCs w:val="24"/>
              </w:rPr>
              <w:t xml:space="preserve"> </w:t>
            </w:r>
            <w:r w:rsidRPr="007641F1">
              <w:rPr>
                <w:rFonts w:ascii="Arial" w:hAnsi="Arial" w:cs="Arial"/>
                <w:sz w:val="24"/>
                <w:szCs w:val="24"/>
              </w:rPr>
              <w:t>country</w:t>
            </w:r>
            <w:r w:rsidRPr="007641F1">
              <w:rPr>
                <w:rFonts w:ascii="Arial" w:hAnsi="Arial" w:cs="Arial"/>
                <w:spacing w:val="20"/>
                <w:sz w:val="24"/>
                <w:szCs w:val="24"/>
              </w:rPr>
              <w:t xml:space="preserve"> </w:t>
            </w:r>
            <w:r w:rsidRPr="007641F1">
              <w:rPr>
                <w:rFonts w:ascii="Arial" w:hAnsi="Arial" w:cs="Arial"/>
                <w:sz w:val="24"/>
                <w:szCs w:val="24"/>
              </w:rPr>
              <w:t>in</w:t>
            </w:r>
            <w:r w:rsidRPr="007641F1">
              <w:rPr>
                <w:rFonts w:ascii="Arial" w:hAnsi="Arial" w:cs="Arial"/>
                <w:spacing w:val="20"/>
                <w:sz w:val="24"/>
                <w:szCs w:val="24"/>
              </w:rPr>
              <w:t xml:space="preserve"> </w:t>
            </w:r>
            <w:r w:rsidRPr="007641F1">
              <w:rPr>
                <w:rFonts w:ascii="Arial" w:hAnsi="Arial" w:cs="Arial"/>
                <w:sz w:val="24"/>
                <w:szCs w:val="24"/>
              </w:rPr>
              <w:t>which</w:t>
            </w:r>
            <w:r w:rsidRPr="007641F1">
              <w:rPr>
                <w:rFonts w:ascii="Arial" w:hAnsi="Arial" w:cs="Arial"/>
                <w:spacing w:val="20"/>
                <w:sz w:val="24"/>
                <w:szCs w:val="24"/>
              </w:rPr>
              <w:t xml:space="preserve"> </w:t>
            </w:r>
            <w:r w:rsidRPr="007641F1">
              <w:rPr>
                <w:rFonts w:ascii="Arial" w:hAnsi="Arial" w:cs="Arial"/>
                <w:sz w:val="24"/>
                <w:szCs w:val="24"/>
              </w:rPr>
              <w:t>the</w:t>
            </w:r>
            <w:r w:rsidRPr="007641F1">
              <w:rPr>
                <w:rFonts w:ascii="Arial" w:hAnsi="Arial" w:cs="Arial"/>
                <w:spacing w:val="18"/>
                <w:sz w:val="24"/>
                <w:szCs w:val="24"/>
              </w:rPr>
              <w:t xml:space="preserve"> </w:t>
            </w:r>
            <w:r w:rsidRPr="007641F1">
              <w:rPr>
                <w:rFonts w:ascii="Arial" w:hAnsi="Arial" w:cs="Arial"/>
                <w:sz w:val="24"/>
                <w:szCs w:val="24"/>
              </w:rPr>
              <w:t>equipment</w:t>
            </w:r>
            <w:r w:rsidRPr="007641F1">
              <w:rPr>
                <w:rFonts w:ascii="Arial" w:hAnsi="Arial" w:cs="Arial"/>
                <w:spacing w:val="22"/>
                <w:sz w:val="24"/>
                <w:szCs w:val="24"/>
              </w:rPr>
              <w:t xml:space="preserve"> </w:t>
            </w:r>
            <w:r w:rsidRPr="007641F1">
              <w:rPr>
                <w:rFonts w:ascii="Arial" w:hAnsi="Arial" w:cs="Arial"/>
                <w:sz w:val="24"/>
                <w:szCs w:val="24"/>
              </w:rPr>
              <w:t>is</w:t>
            </w:r>
            <w:r w:rsidRPr="007641F1">
              <w:rPr>
                <w:rFonts w:ascii="Arial" w:hAnsi="Arial" w:cs="Arial"/>
                <w:spacing w:val="21"/>
                <w:sz w:val="24"/>
                <w:szCs w:val="24"/>
              </w:rPr>
              <w:t xml:space="preserve"> </w:t>
            </w:r>
            <w:r w:rsidRPr="007641F1">
              <w:rPr>
                <w:rFonts w:ascii="Arial" w:hAnsi="Arial" w:cs="Arial"/>
                <w:sz w:val="24"/>
                <w:szCs w:val="24"/>
              </w:rPr>
              <w:t>to</w:t>
            </w:r>
            <w:r w:rsidRPr="007641F1">
              <w:rPr>
                <w:rFonts w:ascii="Arial" w:hAnsi="Arial" w:cs="Arial"/>
                <w:spacing w:val="18"/>
                <w:sz w:val="24"/>
                <w:szCs w:val="24"/>
              </w:rPr>
              <w:t xml:space="preserve"> </w:t>
            </w:r>
            <w:r w:rsidRPr="007641F1">
              <w:rPr>
                <w:rFonts w:ascii="Arial" w:hAnsi="Arial" w:cs="Arial"/>
                <w:sz w:val="24"/>
                <w:szCs w:val="24"/>
              </w:rPr>
              <w:t>be</w:t>
            </w:r>
            <w:r w:rsidRPr="007641F1">
              <w:rPr>
                <w:rFonts w:ascii="Arial" w:hAnsi="Arial" w:cs="Arial"/>
                <w:spacing w:val="19"/>
                <w:sz w:val="24"/>
                <w:szCs w:val="24"/>
              </w:rPr>
              <w:t xml:space="preserve"> </w:t>
            </w:r>
            <w:r w:rsidRPr="007641F1">
              <w:rPr>
                <w:rFonts w:ascii="Arial" w:hAnsi="Arial" w:cs="Arial"/>
                <w:sz w:val="24"/>
                <w:szCs w:val="24"/>
              </w:rPr>
              <w:t>installed.</w:t>
            </w:r>
          </w:p>
          <w:p w14:paraId="1EE3F0A7" w14:textId="77777777" w:rsidR="002C5C66" w:rsidRPr="007641F1" w:rsidRDefault="002C5C66" w:rsidP="005267A0">
            <w:pPr>
              <w:pStyle w:val="BodyText"/>
              <w:spacing w:after="60"/>
              <w:ind w:left="3" w:right="-14" w:hanging="3"/>
              <w:contextualSpacing/>
              <w:jc w:val="both"/>
              <w:rPr>
                <w:rFonts w:ascii="Arial" w:hAnsi="Arial" w:cs="Arial"/>
                <w:sz w:val="24"/>
                <w:szCs w:val="24"/>
              </w:rPr>
            </w:pPr>
          </w:p>
          <w:p w14:paraId="2993EB1F" w14:textId="77777777" w:rsidR="002C5C66" w:rsidRPr="007641F1" w:rsidRDefault="008E0771" w:rsidP="005267A0">
            <w:pPr>
              <w:spacing w:after="60"/>
              <w:rPr>
                <w:rFonts w:ascii="Arial" w:hAnsi="Arial" w:cs="Arial"/>
                <w:b/>
                <w:bCs/>
                <w:sz w:val="24"/>
                <w:szCs w:val="24"/>
              </w:rPr>
            </w:pPr>
            <w:r w:rsidRPr="007641F1">
              <w:rPr>
                <w:rFonts w:ascii="Arial" w:hAnsi="Arial" w:cs="Arial"/>
                <w:b/>
                <w:bCs/>
                <w:sz w:val="24"/>
                <w:szCs w:val="24"/>
                <w:lang w:val="mn-MN"/>
              </w:rPr>
              <w:t xml:space="preserve">3.2 </w:t>
            </w:r>
            <w:r w:rsidR="002C5C66" w:rsidRPr="007641F1">
              <w:rPr>
                <w:rFonts w:ascii="Arial" w:hAnsi="Arial" w:cs="Arial"/>
                <w:b/>
                <w:bCs/>
                <w:sz w:val="24"/>
                <w:szCs w:val="24"/>
              </w:rPr>
              <w:t>Marking on luminaires</w:t>
            </w:r>
          </w:p>
          <w:p w14:paraId="2AAFBD6F" w14:textId="77777777" w:rsidR="00440ED7" w:rsidRPr="007641F1" w:rsidRDefault="00440ED7" w:rsidP="005267A0">
            <w:pPr>
              <w:pStyle w:val="BodyText"/>
              <w:spacing w:after="60"/>
              <w:ind w:right="-14"/>
              <w:contextualSpacing/>
              <w:jc w:val="both"/>
              <w:rPr>
                <w:rFonts w:ascii="Arial" w:hAnsi="Arial" w:cs="Arial"/>
                <w:b/>
                <w:bCs/>
                <w:sz w:val="24"/>
                <w:szCs w:val="24"/>
              </w:rPr>
            </w:pPr>
          </w:p>
          <w:p w14:paraId="33031581" w14:textId="77777777" w:rsidR="002C5C66" w:rsidRPr="007641F1" w:rsidRDefault="002C5C66" w:rsidP="005267A0">
            <w:pPr>
              <w:pStyle w:val="BodyText"/>
              <w:spacing w:after="60"/>
              <w:ind w:right="-14"/>
              <w:contextualSpacing/>
              <w:jc w:val="both"/>
              <w:rPr>
                <w:rFonts w:ascii="Arial" w:hAnsi="Arial" w:cs="Arial"/>
                <w:sz w:val="24"/>
                <w:szCs w:val="24"/>
              </w:rPr>
            </w:pPr>
            <w:r w:rsidRPr="007641F1">
              <w:rPr>
                <w:rFonts w:ascii="Arial" w:hAnsi="Arial" w:cs="Arial"/>
                <w:sz w:val="24"/>
                <w:szCs w:val="24"/>
              </w:rPr>
              <w:t>The following information shall be distinctly   and   durably   marked   on   the   luminaire</w:t>
            </w:r>
            <w:proofErr w:type="gramStart"/>
            <w:r w:rsidRPr="007641F1">
              <w:rPr>
                <w:rFonts w:ascii="Arial" w:hAnsi="Arial" w:cs="Arial"/>
                <w:sz w:val="24"/>
                <w:szCs w:val="24"/>
              </w:rPr>
              <w:t xml:space="preserve">   (</w:t>
            </w:r>
            <w:proofErr w:type="gramEnd"/>
            <w:r w:rsidRPr="007641F1">
              <w:rPr>
                <w:rFonts w:ascii="Arial" w:hAnsi="Arial" w:cs="Arial"/>
                <w:sz w:val="24"/>
                <w:szCs w:val="24"/>
              </w:rPr>
              <w:t>see Table 3.1). Each marking in Table 3.1 shall be read with the corresponding subclause as detailed in the table.</w:t>
            </w:r>
          </w:p>
          <w:p w14:paraId="185CC8F6" w14:textId="77777777" w:rsidR="002C5C66" w:rsidRPr="007641F1" w:rsidRDefault="002C5C66" w:rsidP="005267A0">
            <w:pPr>
              <w:pStyle w:val="BodyText"/>
              <w:spacing w:after="60"/>
              <w:ind w:left="3" w:right="-14" w:hanging="3"/>
              <w:contextualSpacing/>
              <w:jc w:val="both"/>
              <w:rPr>
                <w:rFonts w:ascii="Arial" w:hAnsi="Arial" w:cs="Arial"/>
                <w:sz w:val="24"/>
                <w:szCs w:val="24"/>
              </w:rPr>
            </w:pPr>
          </w:p>
          <w:p w14:paraId="3A9649B4" w14:textId="77777777" w:rsidR="002C5C66" w:rsidRPr="007641F1" w:rsidRDefault="002C5C66" w:rsidP="005267A0">
            <w:pPr>
              <w:pStyle w:val="BodyText"/>
              <w:spacing w:after="60"/>
              <w:ind w:left="3" w:right="-14" w:hanging="3"/>
              <w:contextualSpacing/>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Marking to be observed when replacing lamps or other replaceable components, shall be visible on the outside of the luminaire (except the mounting side) or behind a cover which is removed during lamp or other component replacement and with the lamp removed.</w:t>
            </w:r>
          </w:p>
          <w:p w14:paraId="32964B0B" w14:textId="77777777" w:rsidR="00497A4E" w:rsidRPr="007641F1" w:rsidRDefault="00497A4E" w:rsidP="005267A0">
            <w:pPr>
              <w:pStyle w:val="BodyText"/>
              <w:spacing w:after="60"/>
              <w:ind w:left="3" w:right="-14" w:hanging="3"/>
              <w:contextualSpacing/>
              <w:jc w:val="both"/>
              <w:rPr>
                <w:rFonts w:ascii="Arial" w:hAnsi="Arial" w:cs="Arial"/>
                <w:sz w:val="24"/>
                <w:szCs w:val="24"/>
              </w:rPr>
            </w:pPr>
          </w:p>
          <w:p w14:paraId="4AC9B7DE" w14:textId="77777777" w:rsidR="002C5C66" w:rsidRPr="007641F1" w:rsidRDefault="002C5C66" w:rsidP="005267A0">
            <w:pPr>
              <w:pStyle w:val="BodyText"/>
              <w:spacing w:after="60"/>
              <w:ind w:left="3" w:right="-14" w:hanging="3"/>
              <w:contextualSpacing/>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Marking to be observed during installation shall be visible during   installation   on   the outside of the luminaire or behind a cover or part which is removed during installation.</w:t>
            </w:r>
          </w:p>
          <w:p w14:paraId="379F9571" w14:textId="77777777" w:rsidR="002C5C66" w:rsidRPr="007641F1" w:rsidRDefault="002C5C66" w:rsidP="005267A0">
            <w:pPr>
              <w:pStyle w:val="BodyText"/>
              <w:spacing w:after="60"/>
              <w:ind w:left="3" w:right="-14" w:hanging="3"/>
              <w:contextualSpacing/>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Marking to be observed after installation shall be visible with the luminaire assembled and installed as for normal use and with the lamp in place.</w:t>
            </w:r>
          </w:p>
          <w:p w14:paraId="0034E912" w14:textId="77777777" w:rsidR="002C5C66" w:rsidRPr="007641F1" w:rsidRDefault="002C5C66" w:rsidP="005267A0">
            <w:pPr>
              <w:pStyle w:val="BodyText"/>
              <w:spacing w:after="60"/>
              <w:ind w:left="3" w:right="-14" w:hanging="3"/>
              <w:contextualSpacing/>
              <w:jc w:val="both"/>
              <w:rPr>
                <w:rFonts w:ascii="Arial" w:hAnsi="Arial" w:cs="Arial"/>
                <w:sz w:val="24"/>
                <w:szCs w:val="24"/>
              </w:rPr>
            </w:pPr>
          </w:p>
          <w:p w14:paraId="08DE02ED" w14:textId="77777777" w:rsidR="002C5C66" w:rsidRPr="007641F1" w:rsidRDefault="002C5C66" w:rsidP="005267A0">
            <w:pPr>
              <w:pStyle w:val="BodyText"/>
              <w:spacing w:after="60"/>
              <w:ind w:left="3" w:right="-14" w:hanging="3"/>
              <w:contextualSpacing/>
              <w:jc w:val="both"/>
              <w:rPr>
                <w:rFonts w:ascii="Arial" w:hAnsi="Arial" w:cs="Arial"/>
                <w:sz w:val="24"/>
                <w:szCs w:val="24"/>
              </w:rPr>
            </w:pPr>
            <w:r w:rsidRPr="007641F1">
              <w:rPr>
                <w:rFonts w:ascii="Arial" w:hAnsi="Arial" w:cs="Arial"/>
                <w:sz w:val="24"/>
                <w:szCs w:val="24"/>
              </w:rPr>
              <w:t>Marking may be on ballasts provided the conditions under a) or b) above, as appropriate, are fulfilled. See Table 3.1 for details.</w:t>
            </w:r>
          </w:p>
          <w:p w14:paraId="4822F818" w14:textId="77777777" w:rsidR="006E5DBD" w:rsidRPr="007641F1" w:rsidRDefault="007C52DE" w:rsidP="005267A0">
            <w:pPr>
              <w:spacing w:after="60"/>
              <w:jc w:val="both"/>
              <w:rPr>
                <w:rFonts w:ascii="Arial" w:hAnsi="Arial" w:cs="Arial"/>
                <w:sz w:val="24"/>
                <w:szCs w:val="24"/>
              </w:rPr>
            </w:pPr>
            <w:r w:rsidRPr="007641F1">
              <w:rPr>
                <w:rFonts w:ascii="Arial" w:hAnsi="Arial" w:cs="Arial"/>
                <w:sz w:val="24"/>
                <w:szCs w:val="24"/>
              </w:rPr>
              <w:tab/>
            </w:r>
          </w:p>
          <w:p w14:paraId="00948934" w14:textId="77777777" w:rsidR="006E7499" w:rsidRPr="007641F1" w:rsidRDefault="006E7499" w:rsidP="005267A0">
            <w:pPr>
              <w:spacing w:after="60"/>
              <w:jc w:val="both"/>
              <w:rPr>
                <w:rFonts w:ascii="Arial" w:hAnsi="Arial" w:cs="Arial"/>
                <w:sz w:val="24"/>
                <w:szCs w:val="24"/>
              </w:rPr>
            </w:pPr>
          </w:p>
        </w:tc>
      </w:tr>
    </w:tbl>
    <w:p w14:paraId="51B496EF" w14:textId="77777777" w:rsidR="007A5F76" w:rsidRPr="007641F1" w:rsidRDefault="007A5F76" w:rsidP="005267A0">
      <w:pPr>
        <w:spacing w:after="60" w:line="240" w:lineRule="auto"/>
        <w:rPr>
          <w:rFonts w:ascii="Arial" w:hAnsi="Arial" w:cs="Arial"/>
          <w:sz w:val="24"/>
          <w:szCs w:val="24"/>
        </w:rPr>
      </w:pPr>
    </w:p>
    <w:p w14:paraId="180F1E7A" w14:textId="77777777" w:rsidR="00EA106C" w:rsidRPr="007641F1" w:rsidRDefault="0064079B" w:rsidP="005267A0">
      <w:pPr>
        <w:spacing w:after="60" w:line="240" w:lineRule="auto"/>
        <w:jc w:val="center"/>
        <w:rPr>
          <w:rFonts w:ascii="Arial" w:hAnsi="Arial" w:cs="Arial"/>
          <w:b/>
          <w:bCs/>
          <w:sz w:val="24"/>
          <w:szCs w:val="24"/>
        </w:rPr>
      </w:pPr>
      <w:r w:rsidRPr="007641F1">
        <w:rPr>
          <w:rFonts w:ascii="Arial" w:hAnsi="Arial" w:cs="Arial"/>
          <w:b/>
          <w:bCs/>
          <w:sz w:val="24"/>
          <w:szCs w:val="24"/>
        </w:rPr>
        <w:t>Table 3.1 – Marking</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76"/>
        <w:gridCol w:w="3524"/>
        <w:gridCol w:w="3600"/>
      </w:tblGrid>
      <w:tr w:rsidR="002C5C66" w:rsidRPr="007641F1" w14:paraId="2F671BCF" w14:textId="77777777" w:rsidTr="0064079B">
        <w:trPr>
          <w:trHeight w:val="486"/>
        </w:trPr>
        <w:tc>
          <w:tcPr>
            <w:tcW w:w="3676" w:type="dxa"/>
          </w:tcPr>
          <w:p w14:paraId="1710E505" w14:textId="77777777" w:rsidR="002C5C66" w:rsidRPr="007641F1" w:rsidRDefault="002C5C66" w:rsidP="005267A0">
            <w:pPr>
              <w:pStyle w:val="TableParagraph"/>
              <w:spacing w:before="0" w:after="60"/>
              <w:ind w:left="690" w:right="681"/>
              <w:jc w:val="center"/>
              <w:rPr>
                <w:rFonts w:ascii="Arial" w:hAnsi="Arial" w:cs="Arial"/>
                <w:b/>
                <w:sz w:val="24"/>
                <w:szCs w:val="24"/>
              </w:rPr>
            </w:pPr>
            <w:bookmarkStart w:id="4" w:name="_Hlk145497695"/>
            <w:r w:rsidRPr="007641F1">
              <w:rPr>
                <w:rFonts w:ascii="Arial" w:hAnsi="Arial" w:cs="Arial"/>
                <w:b/>
                <w:sz w:val="24"/>
                <w:szCs w:val="24"/>
              </w:rPr>
              <w:t>Markings</w:t>
            </w:r>
          </w:p>
          <w:p w14:paraId="7E2EBB37" w14:textId="77777777" w:rsidR="002C5C66" w:rsidRPr="007641F1" w:rsidRDefault="002C5C66" w:rsidP="005267A0">
            <w:pPr>
              <w:pStyle w:val="TableParagraph"/>
              <w:spacing w:before="0" w:after="60"/>
              <w:ind w:left="690" w:right="683"/>
              <w:jc w:val="center"/>
              <w:rPr>
                <w:rFonts w:ascii="Arial" w:hAnsi="Arial" w:cs="Arial"/>
                <w:b/>
                <w:sz w:val="24"/>
                <w:szCs w:val="24"/>
              </w:rPr>
            </w:pPr>
            <w:r w:rsidRPr="007641F1">
              <w:rPr>
                <w:rFonts w:ascii="Arial" w:hAnsi="Arial" w:cs="Arial"/>
                <w:b/>
                <w:sz w:val="24"/>
                <w:szCs w:val="24"/>
              </w:rPr>
              <w:t>belonging</w:t>
            </w:r>
            <w:r w:rsidRPr="007641F1">
              <w:rPr>
                <w:rFonts w:ascii="Arial" w:hAnsi="Arial" w:cs="Arial"/>
                <w:b/>
                <w:spacing w:val="40"/>
                <w:sz w:val="24"/>
                <w:szCs w:val="24"/>
              </w:rPr>
              <w:t xml:space="preserve"> </w:t>
            </w:r>
            <w:r w:rsidRPr="007641F1">
              <w:rPr>
                <w:rFonts w:ascii="Arial" w:hAnsi="Arial" w:cs="Arial"/>
                <w:b/>
                <w:sz w:val="24"/>
                <w:szCs w:val="24"/>
              </w:rPr>
              <w:t>to</w:t>
            </w:r>
            <w:r w:rsidRPr="007641F1">
              <w:rPr>
                <w:rFonts w:ascii="Arial" w:hAnsi="Arial" w:cs="Arial"/>
                <w:b/>
                <w:spacing w:val="40"/>
                <w:sz w:val="24"/>
                <w:szCs w:val="24"/>
              </w:rPr>
              <w:t xml:space="preserve"> </w:t>
            </w:r>
            <w:r w:rsidRPr="007641F1">
              <w:rPr>
                <w:rFonts w:ascii="Arial" w:hAnsi="Arial" w:cs="Arial"/>
                <w:b/>
                <w:sz w:val="24"/>
                <w:szCs w:val="24"/>
              </w:rPr>
              <w:t>item</w:t>
            </w:r>
            <w:r w:rsidRPr="007641F1">
              <w:rPr>
                <w:rFonts w:ascii="Arial" w:hAnsi="Arial" w:cs="Arial"/>
                <w:b/>
                <w:spacing w:val="41"/>
                <w:sz w:val="24"/>
                <w:szCs w:val="24"/>
              </w:rPr>
              <w:t xml:space="preserve"> </w:t>
            </w:r>
            <w:r w:rsidRPr="007641F1">
              <w:rPr>
                <w:rFonts w:ascii="Arial" w:hAnsi="Arial" w:cs="Arial"/>
                <w:b/>
                <w:sz w:val="24"/>
                <w:szCs w:val="24"/>
                <w:vertAlign w:val="superscript"/>
              </w:rPr>
              <w:t>a)</w:t>
            </w:r>
          </w:p>
        </w:tc>
        <w:tc>
          <w:tcPr>
            <w:tcW w:w="3524" w:type="dxa"/>
          </w:tcPr>
          <w:p w14:paraId="61D13B58" w14:textId="77777777" w:rsidR="002C5C66" w:rsidRPr="007641F1" w:rsidRDefault="002C5C66" w:rsidP="005267A0">
            <w:pPr>
              <w:pStyle w:val="TableParagraph"/>
              <w:spacing w:before="0" w:after="60"/>
              <w:ind w:left="760" w:right="756"/>
              <w:jc w:val="center"/>
              <w:rPr>
                <w:rFonts w:ascii="Arial" w:hAnsi="Arial" w:cs="Arial"/>
                <w:b/>
                <w:sz w:val="24"/>
                <w:szCs w:val="24"/>
              </w:rPr>
            </w:pPr>
            <w:r w:rsidRPr="007641F1">
              <w:rPr>
                <w:rFonts w:ascii="Arial" w:hAnsi="Arial" w:cs="Arial"/>
                <w:b/>
                <w:sz w:val="24"/>
                <w:szCs w:val="24"/>
              </w:rPr>
              <w:t>Markings</w:t>
            </w:r>
          </w:p>
          <w:p w14:paraId="32DE7D4E" w14:textId="77777777" w:rsidR="002C5C66" w:rsidRPr="007641F1" w:rsidRDefault="002C5C66" w:rsidP="005267A0">
            <w:pPr>
              <w:pStyle w:val="TableParagraph"/>
              <w:spacing w:before="0" w:after="60"/>
              <w:ind w:left="16" w:right="64"/>
              <w:jc w:val="center"/>
              <w:rPr>
                <w:rFonts w:ascii="Arial" w:hAnsi="Arial" w:cs="Arial"/>
                <w:b/>
                <w:sz w:val="24"/>
                <w:szCs w:val="24"/>
              </w:rPr>
            </w:pPr>
            <w:r w:rsidRPr="007641F1">
              <w:rPr>
                <w:rFonts w:ascii="Arial" w:hAnsi="Arial" w:cs="Arial"/>
                <w:b/>
                <w:sz w:val="24"/>
                <w:szCs w:val="24"/>
              </w:rPr>
              <w:t>belonging</w:t>
            </w:r>
            <w:r w:rsidRPr="007641F1">
              <w:rPr>
                <w:rFonts w:ascii="Arial" w:hAnsi="Arial" w:cs="Arial"/>
                <w:b/>
                <w:spacing w:val="42"/>
                <w:sz w:val="24"/>
                <w:szCs w:val="24"/>
              </w:rPr>
              <w:t xml:space="preserve"> </w:t>
            </w:r>
            <w:r w:rsidRPr="007641F1">
              <w:rPr>
                <w:rFonts w:ascii="Arial" w:hAnsi="Arial" w:cs="Arial"/>
                <w:b/>
                <w:sz w:val="24"/>
                <w:szCs w:val="24"/>
              </w:rPr>
              <w:t>to</w:t>
            </w:r>
            <w:r w:rsidRPr="007641F1">
              <w:rPr>
                <w:rFonts w:ascii="Arial" w:hAnsi="Arial" w:cs="Arial"/>
                <w:b/>
                <w:spacing w:val="42"/>
                <w:sz w:val="24"/>
                <w:szCs w:val="24"/>
              </w:rPr>
              <w:t xml:space="preserve"> </w:t>
            </w:r>
            <w:r w:rsidRPr="007641F1">
              <w:rPr>
                <w:rFonts w:ascii="Arial" w:hAnsi="Arial" w:cs="Arial"/>
                <w:b/>
                <w:sz w:val="24"/>
                <w:szCs w:val="24"/>
              </w:rPr>
              <w:t>item</w:t>
            </w:r>
            <w:r w:rsidRPr="007641F1">
              <w:rPr>
                <w:rFonts w:ascii="Arial" w:hAnsi="Arial" w:cs="Arial"/>
                <w:b/>
                <w:spacing w:val="43"/>
                <w:sz w:val="24"/>
                <w:szCs w:val="24"/>
              </w:rPr>
              <w:t xml:space="preserve"> </w:t>
            </w:r>
            <w:r w:rsidRPr="007641F1">
              <w:rPr>
                <w:rFonts w:ascii="Arial" w:hAnsi="Arial" w:cs="Arial"/>
                <w:b/>
                <w:sz w:val="24"/>
                <w:szCs w:val="24"/>
                <w:vertAlign w:val="superscript"/>
              </w:rPr>
              <w:t>b)</w:t>
            </w:r>
          </w:p>
        </w:tc>
        <w:tc>
          <w:tcPr>
            <w:tcW w:w="3600" w:type="dxa"/>
          </w:tcPr>
          <w:p w14:paraId="1C79E71D" w14:textId="77777777" w:rsidR="002C5C66" w:rsidRPr="007641F1" w:rsidRDefault="002C5C66" w:rsidP="005267A0">
            <w:pPr>
              <w:pStyle w:val="TableParagraph"/>
              <w:spacing w:before="0" w:after="60"/>
              <w:ind w:left="14"/>
              <w:jc w:val="center"/>
              <w:rPr>
                <w:rFonts w:ascii="Arial" w:hAnsi="Arial" w:cs="Arial"/>
                <w:b/>
                <w:sz w:val="24"/>
                <w:szCs w:val="24"/>
              </w:rPr>
            </w:pPr>
            <w:r w:rsidRPr="007641F1">
              <w:rPr>
                <w:rFonts w:ascii="Arial" w:hAnsi="Arial" w:cs="Arial"/>
                <w:b/>
                <w:sz w:val="24"/>
                <w:szCs w:val="24"/>
              </w:rPr>
              <w:t>Markings</w:t>
            </w:r>
          </w:p>
          <w:p w14:paraId="0BA40BD8" w14:textId="77777777" w:rsidR="002C5C66" w:rsidRPr="007641F1" w:rsidRDefault="002C5C66" w:rsidP="005267A0">
            <w:pPr>
              <w:pStyle w:val="TableParagraph"/>
              <w:spacing w:before="0" w:after="60"/>
              <w:ind w:left="606" w:right="601"/>
              <w:jc w:val="center"/>
              <w:rPr>
                <w:rFonts w:ascii="Arial" w:hAnsi="Arial" w:cs="Arial"/>
                <w:b/>
                <w:sz w:val="24"/>
                <w:szCs w:val="24"/>
              </w:rPr>
            </w:pPr>
            <w:r w:rsidRPr="007641F1">
              <w:rPr>
                <w:rFonts w:ascii="Arial" w:hAnsi="Arial" w:cs="Arial"/>
                <w:b/>
                <w:sz w:val="24"/>
                <w:szCs w:val="24"/>
              </w:rPr>
              <w:t>belonging</w:t>
            </w:r>
            <w:r w:rsidRPr="007641F1">
              <w:rPr>
                <w:rFonts w:ascii="Arial" w:hAnsi="Arial" w:cs="Arial"/>
                <w:b/>
                <w:spacing w:val="40"/>
                <w:sz w:val="24"/>
                <w:szCs w:val="24"/>
              </w:rPr>
              <w:t xml:space="preserve"> </w:t>
            </w:r>
            <w:r w:rsidRPr="007641F1">
              <w:rPr>
                <w:rFonts w:ascii="Arial" w:hAnsi="Arial" w:cs="Arial"/>
                <w:b/>
                <w:sz w:val="24"/>
                <w:szCs w:val="24"/>
              </w:rPr>
              <w:t>to</w:t>
            </w:r>
            <w:r w:rsidRPr="007641F1">
              <w:rPr>
                <w:rFonts w:ascii="Arial" w:hAnsi="Arial" w:cs="Arial"/>
                <w:b/>
                <w:spacing w:val="40"/>
                <w:sz w:val="24"/>
                <w:szCs w:val="24"/>
              </w:rPr>
              <w:t xml:space="preserve"> </w:t>
            </w:r>
            <w:r w:rsidRPr="007641F1">
              <w:rPr>
                <w:rFonts w:ascii="Arial" w:hAnsi="Arial" w:cs="Arial"/>
                <w:b/>
                <w:sz w:val="24"/>
                <w:szCs w:val="24"/>
              </w:rPr>
              <w:t>item</w:t>
            </w:r>
            <w:r w:rsidR="0064079B" w:rsidRPr="007641F1">
              <w:rPr>
                <w:rFonts w:ascii="Arial" w:hAnsi="Arial" w:cs="Arial"/>
                <w:b/>
                <w:sz w:val="24"/>
                <w:szCs w:val="24"/>
                <w:lang w:val="mn-MN"/>
              </w:rPr>
              <w:t xml:space="preserve"> </w:t>
            </w:r>
            <w:r w:rsidRPr="007641F1">
              <w:rPr>
                <w:rFonts w:ascii="Arial" w:hAnsi="Arial" w:cs="Arial"/>
                <w:b/>
                <w:sz w:val="24"/>
                <w:szCs w:val="24"/>
                <w:vertAlign w:val="superscript"/>
              </w:rPr>
              <w:t>c)</w:t>
            </w:r>
          </w:p>
        </w:tc>
      </w:tr>
      <w:tr w:rsidR="002C5C66" w:rsidRPr="007641F1" w14:paraId="5F38A5E4" w14:textId="77777777" w:rsidTr="0064079B">
        <w:trPr>
          <w:trHeight w:val="5058"/>
        </w:trPr>
        <w:tc>
          <w:tcPr>
            <w:tcW w:w="3676" w:type="dxa"/>
          </w:tcPr>
          <w:p w14:paraId="21A2B2D6" w14:textId="77777777" w:rsidR="002C5C66" w:rsidRPr="007641F1" w:rsidRDefault="002C5C66" w:rsidP="005267A0">
            <w:pPr>
              <w:pStyle w:val="TableParagraph"/>
              <w:tabs>
                <w:tab w:val="left" w:pos="789"/>
              </w:tabs>
              <w:spacing w:before="0" w:after="60"/>
              <w:ind w:left="69"/>
              <w:contextualSpacing/>
              <w:rPr>
                <w:rFonts w:ascii="Arial" w:hAnsi="Arial" w:cs="Arial"/>
                <w:w w:val="105"/>
                <w:sz w:val="24"/>
                <w:szCs w:val="24"/>
              </w:rPr>
            </w:pPr>
            <w:r w:rsidRPr="007641F1">
              <w:rPr>
                <w:rFonts w:ascii="Arial" w:hAnsi="Arial" w:cs="Arial"/>
                <w:w w:val="105"/>
                <w:sz w:val="24"/>
                <w:szCs w:val="24"/>
              </w:rPr>
              <w:lastRenderedPageBreak/>
              <w:t>3.2.8</w:t>
            </w:r>
            <w:r w:rsidR="0099341E" w:rsidRPr="007641F1">
              <w:rPr>
                <w:rFonts w:ascii="Arial" w:hAnsi="Arial" w:cs="Arial"/>
                <w:spacing w:val="20"/>
                <w:w w:val="105"/>
                <w:sz w:val="24"/>
                <w:szCs w:val="24"/>
                <w:lang w:val="mn-MN"/>
              </w:rPr>
              <w:t xml:space="preserve"> </w:t>
            </w:r>
            <w:proofErr w:type="gramStart"/>
            <w:r w:rsidR="00B46B5C" w:rsidRPr="007641F1">
              <w:rPr>
                <w:rFonts w:ascii="Arial" w:hAnsi="Arial" w:cs="Arial"/>
                <w:bCs/>
                <w:sz w:val="24"/>
                <w:szCs w:val="24"/>
                <w:vertAlign w:val="superscript"/>
              </w:rPr>
              <w:t>a)</w:t>
            </w:r>
            <w:r w:rsidR="0099341E" w:rsidRPr="007641F1">
              <w:rPr>
                <w:rFonts w:ascii="Arial" w:hAnsi="Arial" w:cs="Arial"/>
                <w:w w:val="105"/>
                <w:sz w:val="24"/>
                <w:szCs w:val="24"/>
                <w:vertAlign w:val="superscript"/>
                <w:lang w:val="mn-MN"/>
              </w:rPr>
              <w:t xml:space="preserve"> </w:t>
            </w:r>
            <w:r w:rsidR="00183EFD" w:rsidRPr="007641F1">
              <w:rPr>
                <w:rFonts w:ascii="Arial" w:hAnsi="Arial" w:cs="Arial"/>
                <w:w w:val="105"/>
                <w:sz w:val="24"/>
                <w:szCs w:val="24"/>
                <w:vertAlign w:val="superscript"/>
                <w:lang w:val="mn-MN"/>
              </w:rPr>
              <w:t xml:space="preserve">  </w:t>
            </w:r>
            <w:proofErr w:type="gramEnd"/>
            <w:r w:rsidRPr="007641F1">
              <w:rPr>
                <w:rFonts w:ascii="Arial" w:hAnsi="Arial" w:cs="Arial"/>
                <w:w w:val="105"/>
                <w:sz w:val="24"/>
                <w:szCs w:val="24"/>
              </w:rPr>
              <w:t>Rated</w:t>
            </w:r>
            <w:r w:rsidRPr="007641F1">
              <w:rPr>
                <w:rFonts w:ascii="Arial" w:hAnsi="Arial" w:cs="Arial"/>
                <w:spacing w:val="29"/>
                <w:w w:val="105"/>
                <w:sz w:val="24"/>
                <w:szCs w:val="24"/>
              </w:rPr>
              <w:t xml:space="preserve"> </w:t>
            </w:r>
            <w:r w:rsidRPr="007641F1">
              <w:rPr>
                <w:rFonts w:ascii="Arial" w:hAnsi="Arial" w:cs="Arial"/>
                <w:w w:val="105"/>
                <w:sz w:val="24"/>
                <w:szCs w:val="24"/>
              </w:rPr>
              <w:t>wattage</w:t>
            </w:r>
          </w:p>
          <w:p w14:paraId="79B37F06" w14:textId="77777777" w:rsidR="00B46B5C" w:rsidRPr="007641F1" w:rsidRDefault="00B46B5C" w:rsidP="005267A0">
            <w:pPr>
              <w:pStyle w:val="TableParagraph"/>
              <w:tabs>
                <w:tab w:val="left" w:pos="789"/>
              </w:tabs>
              <w:spacing w:before="0" w:after="60"/>
              <w:ind w:left="69"/>
              <w:contextualSpacing/>
              <w:rPr>
                <w:rFonts w:ascii="Arial" w:hAnsi="Arial" w:cs="Arial"/>
                <w:sz w:val="24"/>
                <w:szCs w:val="24"/>
              </w:rPr>
            </w:pPr>
          </w:p>
          <w:p w14:paraId="761D0DBA" w14:textId="77777777" w:rsidR="002C5C66" w:rsidRPr="007641F1" w:rsidRDefault="0099341E" w:rsidP="005267A0">
            <w:pPr>
              <w:pStyle w:val="TableParagraph"/>
              <w:numPr>
                <w:ilvl w:val="2"/>
                <w:numId w:val="6"/>
              </w:numPr>
              <w:tabs>
                <w:tab w:val="left" w:pos="789"/>
                <w:tab w:val="left" w:pos="790"/>
              </w:tabs>
              <w:spacing w:before="0" w:after="60"/>
              <w:contextualSpacing/>
              <w:rPr>
                <w:rFonts w:ascii="Arial" w:hAnsi="Arial" w:cs="Arial"/>
                <w:sz w:val="24"/>
                <w:szCs w:val="24"/>
              </w:rPr>
            </w:pPr>
            <w:r w:rsidRPr="007641F1">
              <w:rPr>
                <w:rFonts w:ascii="Arial" w:hAnsi="Arial" w:cs="Arial"/>
                <w:sz w:val="24"/>
                <w:szCs w:val="24"/>
                <w:lang w:val="mn-MN"/>
              </w:rPr>
              <w:t xml:space="preserve">  </w:t>
            </w:r>
            <w:r w:rsidR="002C5C66" w:rsidRPr="007641F1">
              <w:rPr>
                <w:rFonts w:ascii="Arial" w:hAnsi="Arial" w:cs="Arial"/>
                <w:sz w:val="24"/>
                <w:szCs w:val="24"/>
              </w:rPr>
              <w:t>Special</w:t>
            </w:r>
            <w:r w:rsidR="002C5C66" w:rsidRPr="007641F1">
              <w:rPr>
                <w:rFonts w:ascii="Arial" w:hAnsi="Arial" w:cs="Arial"/>
                <w:spacing w:val="57"/>
                <w:sz w:val="24"/>
                <w:szCs w:val="24"/>
              </w:rPr>
              <w:t xml:space="preserve"> </w:t>
            </w:r>
            <w:r w:rsidR="002C5C66" w:rsidRPr="007641F1">
              <w:rPr>
                <w:rFonts w:ascii="Arial" w:hAnsi="Arial" w:cs="Arial"/>
                <w:sz w:val="24"/>
                <w:szCs w:val="24"/>
              </w:rPr>
              <w:t>lamps</w:t>
            </w:r>
          </w:p>
          <w:p w14:paraId="53A47ED9" w14:textId="77777777" w:rsidR="00B46B5C" w:rsidRPr="007641F1" w:rsidRDefault="00B46B5C" w:rsidP="005267A0">
            <w:pPr>
              <w:pStyle w:val="TableParagraph"/>
              <w:tabs>
                <w:tab w:val="left" w:pos="789"/>
                <w:tab w:val="left" w:pos="790"/>
              </w:tabs>
              <w:spacing w:before="0" w:after="60"/>
              <w:ind w:left="789"/>
              <w:contextualSpacing/>
              <w:rPr>
                <w:rFonts w:ascii="Arial" w:hAnsi="Arial" w:cs="Arial"/>
                <w:sz w:val="24"/>
                <w:szCs w:val="24"/>
              </w:rPr>
            </w:pPr>
          </w:p>
          <w:p w14:paraId="68A3226C" w14:textId="77777777" w:rsidR="002C5C66" w:rsidRPr="007641F1" w:rsidRDefault="0099341E" w:rsidP="005267A0">
            <w:pPr>
              <w:pStyle w:val="TableParagraph"/>
              <w:numPr>
                <w:ilvl w:val="2"/>
                <w:numId w:val="6"/>
              </w:numPr>
              <w:tabs>
                <w:tab w:val="left" w:pos="789"/>
                <w:tab w:val="left" w:pos="790"/>
              </w:tabs>
              <w:spacing w:before="0" w:after="60"/>
              <w:contextualSpacing/>
              <w:rPr>
                <w:rFonts w:ascii="Arial" w:hAnsi="Arial" w:cs="Arial"/>
                <w:sz w:val="24"/>
                <w:szCs w:val="24"/>
              </w:rPr>
            </w:pPr>
            <w:r w:rsidRPr="007641F1">
              <w:rPr>
                <w:rFonts w:ascii="Arial" w:hAnsi="Arial" w:cs="Arial"/>
                <w:sz w:val="24"/>
                <w:szCs w:val="24"/>
                <w:lang w:val="mn-MN"/>
              </w:rPr>
              <w:t xml:space="preserve">  </w:t>
            </w:r>
            <w:r w:rsidR="002C5C66" w:rsidRPr="007641F1">
              <w:rPr>
                <w:rFonts w:ascii="Arial" w:hAnsi="Arial" w:cs="Arial"/>
                <w:sz w:val="24"/>
                <w:szCs w:val="24"/>
              </w:rPr>
              <w:t>Cool</w:t>
            </w:r>
            <w:r w:rsidR="002C5C66" w:rsidRPr="007641F1">
              <w:rPr>
                <w:rFonts w:ascii="Arial" w:hAnsi="Arial" w:cs="Arial"/>
                <w:spacing w:val="43"/>
                <w:sz w:val="24"/>
                <w:szCs w:val="24"/>
              </w:rPr>
              <w:t xml:space="preserve"> </w:t>
            </w:r>
            <w:r w:rsidR="002C5C66" w:rsidRPr="007641F1">
              <w:rPr>
                <w:rFonts w:ascii="Arial" w:hAnsi="Arial" w:cs="Arial"/>
                <w:sz w:val="24"/>
                <w:szCs w:val="24"/>
              </w:rPr>
              <w:t>beam</w:t>
            </w:r>
          </w:p>
          <w:p w14:paraId="556C7009" w14:textId="77777777" w:rsidR="002C5C66" w:rsidRPr="007641F1" w:rsidRDefault="002C5C66" w:rsidP="005267A0">
            <w:pPr>
              <w:pStyle w:val="TableParagraph"/>
              <w:spacing w:before="0" w:after="60"/>
              <w:contextualSpacing/>
              <w:rPr>
                <w:rFonts w:ascii="Arial" w:hAnsi="Arial" w:cs="Arial"/>
                <w:b/>
                <w:sz w:val="24"/>
                <w:szCs w:val="24"/>
              </w:rPr>
            </w:pPr>
          </w:p>
          <w:p w14:paraId="3C12EB34" w14:textId="77777777" w:rsidR="00D549DF" w:rsidRPr="007641F1" w:rsidRDefault="00D549DF" w:rsidP="005267A0">
            <w:pPr>
              <w:pStyle w:val="TableParagraph"/>
              <w:spacing w:before="0" w:after="60"/>
              <w:contextualSpacing/>
              <w:rPr>
                <w:rFonts w:ascii="Arial" w:hAnsi="Arial" w:cs="Arial"/>
                <w:b/>
                <w:sz w:val="24"/>
                <w:szCs w:val="24"/>
              </w:rPr>
            </w:pPr>
          </w:p>
          <w:p w14:paraId="3CD5ECE1" w14:textId="77777777" w:rsidR="0050578A" w:rsidRPr="007641F1" w:rsidRDefault="0050578A" w:rsidP="005267A0">
            <w:pPr>
              <w:pStyle w:val="TableParagraph"/>
              <w:spacing w:before="0" w:after="60"/>
              <w:contextualSpacing/>
              <w:rPr>
                <w:rFonts w:ascii="Arial" w:hAnsi="Arial" w:cs="Arial"/>
                <w:b/>
                <w:sz w:val="24"/>
                <w:szCs w:val="24"/>
              </w:rPr>
            </w:pPr>
          </w:p>
          <w:p w14:paraId="75ED360C" w14:textId="77777777" w:rsidR="002C5C66" w:rsidRPr="007641F1" w:rsidRDefault="0099341E" w:rsidP="005267A0">
            <w:pPr>
              <w:pStyle w:val="TableParagraph"/>
              <w:numPr>
                <w:ilvl w:val="2"/>
                <w:numId w:val="5"/>
              </w:numPr>
              <w:tabs>
                <w:tab w:val="left" w:pos="789"/>
                <w:tab w:val="left" w:pos="790"/>
              </w:tabs>
              <w:spacing w:before="0" w:after="60"/>
              <w:contextualSpacing/>
              <w:rPr>
                <w:rFonts w:ascii="Arial" w:hAnsi="Arial" w:cs="Arial"/>
                <w:sz w:val="24"/>
                <w:szCs w:val="24"/>
              </w:rPr>
            </w:pPr>
            <w:r w:rsidRPr="007641F1">
              <w:rPr>
                <w:rFonts w:ascii="Arial" w:hAnsi="Arial" w:cs="Arial"/>
                <w:sz w:val="24"/>
                <w:szCs w:val="24"/>
                <w:lang w:val="mn-MN"/>
              </w:rPr>
              <w:t xml:space="preserve"> </w:t>
            </w:r>
            <w:r w:rsidR="002C5C66" w:rsidRPr="007641F1">
              <w:rPr>
                <w:rFonts w:ascii="Arial" w:hAnsi="Arial" w:cs="Arial"/>
                <w:sz w:val="24"/>
                <w:szCs w:val="24"/>
              </w:rPr>
              <w:t>Bowl</w:t>
            </w:r>
            <w:r w:rsidR="002C5C66" w:rsidRPr="007641F1">
              <w:rPr>
                <w:rFonts w:ascii="Arial" w:hAnsi="Arial" w:cs="Arial"/>
                <w:spacing w:val="46"/>
                <w:sz w:val="24"/>
                <w:szCs w:val="24"/>
              </w:rPr>
              <w:t xml:space="preserve"> </w:t>
            </w:r>
            <w:r w:rsidR="002C5C66" w:rsidRPr="007641F1">
              <w:rPr>
                <w:rFonts w:ascii="Arial" w:hAnsi="Arial" w:cs="Arial"/>
                <w:sz w:val="24"/>
                <w:szCs w:val="24"/>
              </w:rPr>
              <w:t>mirror</w:t>
            </w:r>
          </w:p>
          <w:p w14:paraId="283F610C" w14:textId="77777777" w:rsidR="002C5C66" w:rsidRPr="007641F1" w:rsidRDefault="0099341E" w:rsidP="005267A0">
            <w:pPr>
              <w:pStyle w:val="TableParagraph"/>
              <w:numPr>
                <w:ilvl w:val="2"/>
                <w:numId w:val="5"/>
              </w:numPr>
              <w:tabs>
                <w:tab w:val="left" w:pos="789"/>
                <w:tab w:val="left" w:pos="790"/>
              </w:tabs>
              <w:spacing w:before="0" w:after="60"/>
              <w:contextualSpacing/>
              <w:rPr>
                <w:rFonts w:ascii="Arial" w:hAnsi="Arial" w:cs="Arial"/>
                <w:sz w:val="24"/>
                <w:szCs w:val="24"/>
              </w:rPr>
            </w:pPr>
            <w:r w:rsidRPr="007641F1">
              <w:rPr>
                <w:rFonts w:ascii="Arial" w:hAnsi="Arial" w:cs="Arial"/>
                <w:sz w:val="24"/>
                <w:szCs w:val="24"/>
                <w:lang w:val="mn-MN"/>
              </w:rPr>
              <w:t xml:space="preserve"> </w:t>
            </w:r>
            <w:r w:rsidR="002C5C66" w:rsidRPr="007641F1">
              <w:rPr>
                <w:rFonts w:ascii="Arial" w:hAnsi="Arial" w:cs="Arial"/>
                <w:sz w:val="24"/>
                <w:szCs w:val="24"/>
              </w:rPr>
              <w:t>Protective</w:t>
            </w:r>
            <w:r w:rsidR="002C5C66" w:rsidRPr="007641F1">
              <w:rPr>
                <w:rFonts w:ascii="Arial" w:hAnsi="Arial" w:cs="Arial"/>
                <w:spacing w:val="69"/>
                <w:sz w:val="24"/>
                <w:szCs w:val="24"/>
              </w:rPr>
              <w:t xml:space="preserve"> </w:t>
            </w:r>
            <w:r w:rsidR="002C5C66" w:rsidRPr="007641F1">
              <w:rPr>
                <w:rFonts w:ascii="Arial" w:hAnsi="Arial" w:cs="Arial"/>
                <w:sz w:val="24"/>
                <w:szCs w:val="24"/>
              </w:rPr>
              <w:t>shield</w:t>
            </w:r>
          </w:p>
          <w:p w14:paraId="227AD869" w14:textId="77777777" w:rsidR="00CC1001" w:rsidRPr="007641F1" w:rsidRDefault="00CC1001" w:rsidP="005267A0">
            <w:pPr>
              <w:pStyle w:val="TableParagraph"/>
              <w:spacing w:before="0" w:after="60"/>
              <w:ind w:left="85"/>
              <w:contextualSpacing/>
              <w:rPr>
                <w:rFonts w:ascii="Arial" w:hAnsi="Arial" w:cs="Arial"/>
                <w:sz w:val="24"/>
                <w:szCs w:val="24"/>
              </w:rPr>
            </w:pPr>
            <w:r w:rsidRPr="007641F1">
              <w:rPr>
                <w:rFonts w:ascii="Arial" w:hAnsi="Arial" w:cs="Arial"/>
                <w:sz w:val="24"/>
                <w:szCs w:val="24"/>
                <w:lang w:val="mn-MN"/>
              </w:rPr>
              <w:t>3.2.18</w:t>
            </w:r>
            <w:r w:rsidR="0099357F" w:rsidRPr="007641F1">
              <w:rPr>
                <w:rFonts w:ascii="Arial" w:hAnsi="Arial" w:cs="Arial"/>
                <w:sz w:val="24"/>
                <w:szCs w:val="24"/>
                <w:lang w:val="mn-MN"/>
              </w:rPr>
              <w:t xml:space="preserve">  </w:t>
            </w:r>
            <w:r w:rsidRPr="007641F1">
              <w:rPr>
                <w:rFonts w:ascii="Arial" w:hAnsi="Arial" w:cs="Arial"/>
                <w:sz w:val="24"/>
                <w:szCs w:val="24"/>
                <w:lang w:val="mn-MN"/>
              </w:rPr>
              <w:t xml:space="preserve"> </w:t>
            </w:r>
            <w:r w:rsidRPr="007641F1">
              <w:rPr>
                <w:rFonts w:ascii="Arial" w:hAnsi="Arial" w:cs="Arial"/>
                <w:sz w:val="24"/>
                <w:szCs w:val="24"/>
              </w:rPr>
              <w:t>Ignition</w:t>
            </w:r>
            <w:r w:rsidRPr="007641F1">
              <w:rPr>
                <w:rFonts w:ascii="Arial" w:hAnsi="Arial" w:cs="Arial"/>
                <w:spacing w:val="11"/>
                <w:sz w:val="24"/>
                <w:szCs w:val="24"/>
              </w:rPr>
              <w:t xml:space="preserve"> </w:t>
            </w:r>
            <w:r w:rsidRPr="007641F1">
              <w:rPr>
                <w:rFonts w:ascii="Arial" w:hAnsi="Arial" w:cs="Arial"/>
                <w:sz w:val="24"/>
                <w:szCs w:val="24"/>
              </w:rPr>
              <w:t>warning</w:t>
            </w:r>
          </w:p>
          <w:p w14:paraId="5DCCFFD2" w14:textId="77777777" w:rsidR="00CC1001" w:rsidRPr="007641F1" w:rsidRDefault="00CC1001" w:rsidP="005267A0">
            <w:pPr>
              <w:pStyle w:val="TableParagraph"/>
              <w:tabs>
                <w:tab w:val="left" w:pos="85"/>
              </w:tabs>
              <w:spacing w:before="0" w:after="60"/>
              <w:ind w:left="85" w:right="74"/>
              <w:contextualSpacing/>
              <w:rPr>
                <w:rFonts w:ascii="Arial" w:hAnsi="Arial" w:cs="Arial"/>
                <w:sz w:val="24"/>
                <w:szCs w:val="24"/>
                <w:lang w:val="mn-MN"/>
              </w:rPr>
            </w:pPr>
            <w:r w:rsidRPr="007641F1">
              <w:rPr>
                <w:rFonts w:ascii="Arial" w:hAnsi="Arial" w:cs="Arial"/>
                <w:sz w:val="24"/>
                <w:szCs w:val="24"/>
                <w:lang w:val="mn-MN"/>
              </w:rPr>
              <w:t xml:space="preserve">3.2.19 </w:t>
            </w:r>
            <w:r w:rsidR="0099357F" w:rsidRPr="007641F1">
              <w:rPr>
                <w:rFonts w:ascii="Arial" w:hAnsi="Arial" w:cs="Arial"/>
                <w:sz w:val="24"/>
                <w:szCs w:val="24"/>
                <w:lang w:val="mn-MN"/>
              </w:rPr>
              <w:t xml:space="preserve">  </w:t>
            </w:r>
            <w:r w:rsidRPr="007641F1">
              <w:rPr>
                <w:rFonts w:ascii="Arial" w:hAnsi="Arial" w:cs="Arial"/>
                <w:sz w:val="24"/>
                <w:szCs w:val="24"/>
              </w:rPr>
              <w:t>Self-</w:t>
            </w:r>
            <w:r w:rsidRPr="007641F1">
              <w:rPr>
                <w:rFonts w:ascii="Arial" w:hAnsi="Arial" w:cs="Arial"/>
                <w:sz w:val="24"/>
                <w:szCs w:val="24"/>
                <w:lang w:val="mn-MN"/>
              </w:rPr>
              <w:t xml:space="preserve">  </w:t>
            </w:r>
            <w:r w:rsidRPr="007641F1">
              <w:rPr>
                <w:rFonts w:ascii="Arial" w:hAnsi="Arial" w:cs="Arial"/>
                <w:sz w:val="24"/>
                <w:szCs w:val="24"/>
              </w:rPr>
              <w:t>shielded</w:t>
            </w:r>
            <w:r w:rsidRPr="007641F1">
              <w:rPr>
                <w:rFonts w:ascii="Arial" w:hAnsi="Arial" w:cs="Arial"/>
                <w:spacing w:val="25"/>
                <w:sz w:val="24"/>
                <w:szCs w:val="24"/>
                <w:lang w:val="mn-MN"/>
              </w:rPr>
              <w:t xml:space="preserve"> </w:t>
            </w:r>
            <w:r w:rsidRPr="007641F1">
              <w:rPr>
                <w:rFonts w:ascii="Arial" w:hAnsi="Arial" w:cs="Arial"/>
                <w:sz w:val="24"/>
                <w:szCs w:val="24"/>
              </w:rPr>
              <w:t>lamp</w:t>
            </w:r>
          </w:p>
          <w:p w14:paraId="1C7F06AA" w14:textId="77777777" w:rsidR="002C5C66" w:rsidRPr="007641F1" w:rsidRDefault="002C5C66" w:rsidP="005267A0">
            <w:pPr>
              <w:pStyle w:val="TableParagraph"/>
              <w:numPr>
                <w:ilvl w:val="2"/>
                <w:numId w:val="4"/>
              </w:numPr>
              <w:tabs>
                <w:tab w:val="left" w:pos="777"/>
                <w:tab w:val="left" w:pos="778"/>
              </w:tabs>
              <w:spacing w:before="0" w:after="60"/>
              <w:ind w:hanging="709"/>
              <w:contextualSpacing/>
              <w:rPr>
                <w:rFonts w:ascii="Arial" w:hAnsi="Arial" w:cs="Arial"/>
                <w:sz w:val="24"/>
                <w:szCs w:val="24"/>
              </w:rPr>
            </w:pPr>
            <w:r w:rsidRPr="007641F1">
              <w:rPr>
                <w:rFonts w:ascii="Arial" w:hAnsi="Arial" w:cs="Arial"/>
                <w:sz w:val="24"/>
                <w:szCs w:val="24"/>
              </w:rPr>
              <w:t>Internal</w:t>
            </w:r>
            <w:r w:rsidRPr="007641F1">
              <w:rPr>
                <w:rFonts w:ascii="Arial" w:hAnsi="Arial" w:cs="Arial"/>
                <w:spacing w:val="74"/>
                <w:sz w:val="24"/>
                <w:szCs w:val="24"/>
              </w:rPr>
              <w:t xml:space="preserve"> </w:t>
            </w:r>
            <w:proofErr w:type="gramStart"/>
            <w:r w:rsidRPr="007641F1">
              <w:rPr>
                <w:rFonts w:ascii="Arial" w:hAnsi="Arial" w:cs="Arial"/>
                <w:sz w:val="24"/>
                <w:szCs w:val="24"/>
              </w:rPr>
              <w:t>replaceable</w:t>
            </w:r>
            <w:r w:rsidRPr="007641F1">
              <w:rPr>
                <w:rFonts w:ascii="Arial" w:hAnsi="Arial" w:cs="Arial"/>
                <w:spacing w:val="72"/>
                <w:sz w:val="24"/>
                <w:szCs w:val="24"/>
              </w:rPr>
              <w:t xml:space="preserve"> </w:t>
            </w:r>
            <w:r w:rsidR="006D0368" w:rsidRPr="007641F1">
              <w:rPr>
                <w:rFonts w:ascii="Arial" w:hAnsi="Arial" w:cs="Arial"/>
                <w:spacing w:val="72"/>
                <w:sz w:val="24"/>
                <w:szCs w:val="24"/>
                <w:lang w:val="mn-MN"/>
              </w:rPr>
              <w:t xml:space="preserve"> </w:t>
            </w:r>
            <w:r w:rsidRPr="007641F1">
              <w:rPr>
                <w:rFonts w:ascii="Arial" w:hAnsi="Arial" w:cs="Arial"/>
                <w:sz w:val="24"/>
                <w:szCs w:val="24"/>
              </w:rPr>
              <w:t>fuse</w:t>
            </w:r>
            <w:proofErr w:type="gramEnd"/>
            <w:r w:rsidRPr="007641F1">
              <w:rPr>
                <w:rFonts w:ascii="Arial" w:hAnsi="Arial" w:cs="Arial"/>
                <w:sz w:val="24"/>
                <w:szCs w:val="24"/>
              </w:rPr>
              <w:t>(s)</w:t>
            </w:r>
          </w:p>
          <w:p w14:paraId="502F6666" w14:textId="77777777" w:rsidR="002C5C66" w:rsidRPr="007641F1" w:rsidRDefault="002C5C66" w:rsidP="005267A0">
            <w:pPr>
              <w:pStyle w:val="TableParagraph"/>
              <w:numPr>
                <w:ilvl w:val="2"/>
                <w:numId w:val="4"/>
              </w:numPr>
              <w:tabs>
                <w:tab w:val="left" w:pos="777"/>
                <w:tab w:val="left" w:pos="778"/>
              </w:tabs>
              <w:spacing w:before="0" w:after="60"/>
              <w:ind w:hanging="709"/>
              <w:contextualSpacing/>
              <w:rPr>
                <w:rFonts w:ascii="Arial" w:hAnsi="Arial" w:cs="Arial"/>
                <w:sz w:val="24"/>
                <w:szCs w:val="24"/>
              </w:rPr>
            </w:pPr>
            <w:r w:rsidRPr="007641F1">
              <w:rPr>
                <w:rFonts w:ascii="Arial" w:hAnsi="Arial" w:cs="Arial"/>
                <w:sz w:val="24"/>
                <w:szCs w:val="24"/>
              </w:rPr>
              <w:t>Do</w:t>
            </w:r>
            <w:r w:rsidRPr="007641F1">
              <w:rPr>
                <w:rFonts w:ascii="Arial" w:hAnsi="Arial" w:cs="Arial"/>
                <w:spacing w:val="37"/>
                <w:sz w:val="24"/>
                <w:szCs w:val="24"/>
              </w:rPr>
              <w:t xml:space="preserve"> </w:t>
            </w:r>
            <w:r w:rsidRPr="007641F1">
              <w:rPr>
                <w:rFonts w:ascii="Arial" w:hAnsi="Arial" w:cs="Arial"/>
                <w:sz w:val="24"/>
                <w:szCs w:val="24"/>
              </w:rPr>
              <w:t>not</w:t>
            </w:r>
            <w:r w:rsidRPr="007641F1">
              <w:rPr>
                <w:rFonts w:ascii="Arial" w:hAnsi="Arial" w:cs="Arial"/>
                <w:spacing w:val="41"/>
                <w:sz w:val="24"/>
                <w:szCs w:val="24"/>
              </w:rPr>
              <w:t xml:space="preserve"> </w:t>
            </w:r>
            <w:r w:rsidRPr="007641F1">
              <w:rPr>
                <w:rFonts w:ascii="Arial" w:hAnsi="Arial" w:cs="Arial"/>
                <w:sz w:val="24"/>
                <w:szCs w:val="24"/>
              </w:rPr>
              <w:t>stare</w:t>
            </w:r>
            <w:r w:rsidRPr="007641F1">
              <w:rPr>
                <w:rFonts w:ascii="Arial" w:hAnsi="Arial" w:cs="Arial"/>
                <w:spacing w:val="38"/>
                <w:sz w:val="24"/>
                <w:szCs w:val="24"/>
              </w:rPr>
              <w:t xml:space="preserve"> </w:t>
            </w:r>
            <w:r w:rsidRPr="007641F1">
              <w:rPr>
                <w:rFonts w:ascii="Arial" w:hAnsi="Arial" w:cs="Arial"/>
                <w:sz w:val="24"/>
                <w:szCs w:val="24"/>
              </w:rPr>
              <w:t>at</w:t>
            </w:r>
            <w:r w:rsidRPr="007641F1">
              <w:rPr>
                <w:rFonts w:ascii="Arial" w:hAnsi="Arial" w:cs="Arial"/>
                <w:spacing w:val="41"/>
                <w:sz w:val="24"/>
                <w:szCs w:val="24"/>
              </w:rPr>
              <w:t xml:space="preserve"> </w:t>
            </w:r>
            <w:r w:rsidRPr="007641F1">
              <w:rPr>
                <w:rFonts w:ascii="Arial" w:hAnsi="Arial" w:cs="Arial"/>
                <w:sz w:val="24"/>
                <w:szCs w:val="24"/>
              </w:rPr>
              <w:t>light</w:t>
            </w:r>
            <w:r w:rsidRPr="007641F1">
              <w:rPr>
                <w:rFonts w:ascii="Arial" w:hAnsi="Arial" w:cs="Arial"/>
                <w:spacing w:val="40"/>
                <w:sz w:val="24"/>
                <w:szCs w:val="24"/>
              </w:rPr>
              <w:t xml:space="preserve"> </w:t>
            </w:r>
            <w:proofErr w:type="spellStart"/>
            <w:r w:rsidRPr="007641F1">
              <w:rPr>
                <w:rFonts w:ascii="Arial" w:hAnsi="Arial" w:cs="Arial"/>
                <w:sz w:val="24"/>
                <w:szCs w:val="24"/>
              </w:rPr>
              <w:t>source</w:t>
            </w:r>
            <w:r w:rsidRPr="007641F1">
              <w:rPr>
                <w:rFonts w:ascii="Arial" w:hAnsi="Arial" w:cs="Arial"/>
                <w:sz w:val="24"/>
                <w:szCs w:val="24"/>
                <w:vertAlign w:val="superscript"/>
              </w:rPr>
              <w:t>e</w:t>
            </w:r>
            <w:proofErr w:type="spellEnd"/>
          </w:p>
          <w:p w14:paraId="45782B33" w14:textId="77777777" w:rsidR="002C5C66" w:rsidRPr="007641F1" w:rsidRDefault="002C5C66" w:rsidP="005267A0">
            <w:pPr>
              <w:pStyle w:val="TableParagraph"/>
              <w:numPr>
                <w:ilvl w:val="2"/>
                <w:numId w:val="4"/>
              </w:numPr>
              <w:tabs>
                <w:tab w:val="left" w:pos="777"/>
                <w:tab w:val="left" w:pos="778"/>
              </w:tabs>
              <w:spacing w:before="0" w:after="60"/>
              <w:ind w:left="789" w:right="306" w:hanging="721"/>
              <w:contextualSpacing/>
              <w:rPr>
                <w:rFonts w:ascii="Arial" w:hAnsi="Arial" w:cs="Arial"/>
                <w:sz w:val="24"/>
                <w:szCs w:val="24"/>
              </w:rPr>
            </w:pPr>
            <w:r w:rsidRPr="007641F1">
              <w:rPr>
                <w:rFonts w:ascii="Arial" w:hAnsi="Arial" w:cs="Arial"/>
                <w:sz w:val="24"/>
                <w:szCs w:val="24"/>
              </w:rPr>
              <w:t>Symbol</w:t>
            </w:r>
            <w:r w:rsidRPr="007641F1">
              <w:rPr>
                <w:rFonts w:ascii="Arial" w:hAnsi="Arial" w:cs="Arial"/>
                <w:spacing w:val="1"/>
                <w:sz w:val="24"/>
                <w:szCs w:val="24"/>
              </w:rPr>
              <w:t xml:space="preserve"> </w:t>
            </w:r>
            <w:r w:rsidRPr="007641F1">
              <w:rPr>
                <w:rFonts w:ascii="Arial" w:hAnsi="Arial" w:cs="Arial"/>
                <w:sz w:val="24"/>
                <w:szCs w:val="24"/>
              </w:rPr>
              <w:t>for</w:t>
            </w:r>
            <w:r w:rsidRPr="007641F1">
              <w:rPr>
                <w:rFonts w:ascii="Arial" w:hAnsi="Arial" w:cs="Arial"/>
                <w:spacing w:val="1"/>
                <w:sz w:val="24"/>
                <w:szCs w:val="24"/>
              </w:rPr>
              <w:t xml:space="preserve"> </w:t>
            </w:r>
            <w:r w:rsidRPr="007641F1">
              <w:rPr>
                <w:rFonts w:ascii="Arial" w:hAnsi="Arial" w:cs="Arial"/>
                <w:sz w:val="24"/>
                <w:szCs w:val="24"/>
              </w:rPr>
              <w:t>electric</w:t>
            </w:r>
            <w:r w:rsidRPr="007641F1">
              <w:rPr>
                <w:rFonts w:ascii="Arial" w:hAnsi="Arial" w:cs="Arial"/>
                <w:spacing w:val="1"/>
                <w:sz w:val="24"/>
                <w:szCs w:val="24"/>
              </w:rPr>
              <w:t xml:space="preserve"> </w:t>
            </w:r>
            <w:r w:rsidRPr="007641F1">
              <w:rPr>
                <w:rFonts w:ascii="Arial" w:hAnsi="Arial" w:cs="Arial"/>
                <w:sz w:val="24"/>
                <w:szCs w:val="24"/>
              </w:rPr>
              <w:t>shock</w:t>
            </w:r>
            <w:r w:rsidRPr="007641F1">
              <w:rPr>
                <w:rFonts w:ascii="Arial" w:hAnsi="Arial" w:cs="Arial"/>
                <w:spacing w:val="-42"/>
                <w:sz w:val="24"/>
                <w:szCs w:val="24"/>
              </w:rPr>
              <w:t xml:space="preserve"> </w:t>
            </w:r>
            <w:r w:rsidRPr="007641F1">
              <w:rPr>
                <w:rFonts w:ascii="Arial" w:hAnsi="Arial" w:cs="Arial"/>
                <w:sz w:val="24"/>
                <w:szCs w:val="24"/>
              </w:rPr>
              <w:t>risk</w:t>
            </w:r>
          </w:p>
        </w:tc>
        <w:tc>
          <w:tcPr>
            <w:tcW w:w="3524" w:type="dxa"/>
          </w:tcPr>
          <w:p w14:paraId="2E1E1CB2" w14:textId="77777777" w:rsidR="002C5C66" w:rsidRPr="007641F1" w:rsidRDefault="002C5C66" w:rsidP="005267A0">
            <w:pPr>
              <w:pStyle w:val="TableParagraph"/>
              <w:spacing w:before="0" w:after="60"/>
              <w:ind w:left="71"/>
              <w:contextualSpacing/>
              <w:rPr>
                <w:rFonts w:ascii="Arial" w:hAnsi="Arial" w:cs="Arial"/>
                <w:sz w:val="24"/>
                <w:szCs w:val="24"/>
              </w:rPr>
            </w:pPr>
            <w:r w:rsidRPr="007641F1">
              <w:rPr>
                <w:rFonts w:ascii="Arial" w:hAnsi="Arial" w:cs="Arial"/>
                <w:w w:val="105"/>
                <w:sz w:val="24"/>
                <w:szCs w:val="24"/>
              </w:rPr>
              <w:t>3.2.1</w:t>
            </w:r>
            <w:r w:rsidRPr="007641F1">
              <w:rPr>
                <w:rFonts w:ascii="Arial" w:hAnsi="Arial" w:cs="Arial"/>
                <w:spacing w:val="20"/>
                <w:w w:val="105"/>
                <w:sz w:val="24"/>
                <w:szCs w:val="24"/>
              </w:rPr>
              <w:t xml:space="preserve"> </w:t>
            </w:r>
            <w:r w:rsidRPr="007641F1">
              <w:rPr>
                <w:rFonts w:ascii="Arial" w:hAnsi="Arial" w:cs="Arial"/>
                <w:w w:val="105"/>
                <w:sz w:val="24"/>
                <w:szCs w:val="24"/>
              </w:rPr>
              <w:t>–</w:t>
            </w:r>
            <w:r w:rsidRPr="007641F1">
              <w:rPr>
                <w:rFonts w:ascii="Arial" w:hAnsi="Arial" w:cs="Arial"/>
                <w:spacing w:val="20"/>
                <w:w w:val="105"/>
                <w:sz w:val="24"/>
                <w:szCs w:val="24"/>
              </w:rPr>
              <w:t xml:space="preserve"> </w:t>
            </w:r>
            <w:r w:rsidRPr="007641F1">
              <w:rPr>
                <w:rFonts w:ascii="Arial" w:hAnsi="Arial" w:cs="Arial"/>
                <w:w w:val="105"/>
                <w:sz w:val="24"/>
                <w:szCs w:val="24"/>
              </w:rPr>
              <w:t>3.2.2</w:t>
            </w:r>
            <w:r w:rsidRPr="007641F1">
              <w:rPr>
                <w:rFonts w:ascii="Arial" w:hAnsi="Arial" w:cs="Arial"/>
                <w:spacing w:val="20"/>
                <w:w w:val="105"/>
                <w:sz w:val="24"/>
                <w:szCs w:val="24"/>
              </w:rPr>
              <w:t xml:space="preserve"> </w:t>
            </w:r>
            <w:r w:rsidR="00B46B5C" w:rsidRPr="007641F1">
              <w:rPr>
                <w:rFonts w:ascii="Arial" w:hAnsi="Arial" w:cs="Arial"/>
                <w:bCs/>
                <w:sz w:val="24"/>
                <w:szCs w:val="24"/>
                <w:vertAlign w:val="superscript"/>
              </w:rPr>
              <w:t>b)</w:t>
            </w:r>
          </w:p>
          <w:p w14:paraId="543F91FC" w14:textId="77777777" w:rsidR="00B46B5C" w:rsidRPr="007641F1" w:rsidRDefault="00B46B5C" w:rsidP="005267A0">
            <w:pPr>
              <w:pStyle w:val="TableParagraph"/>
              <w:tabs>
                <w:tab w:val="left" w:pos="791"/>
              </w:tabs>
              <w:spacing w:before="0" w:after="60"/>
              <w:ind w:left="71" w:hanging="1"/>
              <w:contextualSpacing/>
              <w:rPr>
                <w:rFonts w:ascii="Arial" w:hAnsi="Arial" w:cs="Arial"/>
                <w:sz w:val="24"/>
                <w:szCs w:val="24"/>
              </w:rPr>
            </w:pPr>
          </w:p>
          <w:p w14:paraId="25D048AA" w14:textId="77777777" w:rsidR="00B46B5C" w:rsidRPr="007641F1" w:rsidRDefault="002C5C66" w:rsidP="005267A0">
            <w:pPr>
              <w:pStyle w:val="TableParagraph"/>
              <w:tabs>
                <w:tab w:val="left" w:pos="791"/>
              </w:tabs>
              <w:spacing w:before="0" w:after="60"/>
              <w:ind w:left="71" w:hanging="1"/>
              <w:contextualSpacing/>
              <w:rPr>
                <w:rFonts w:ascii="Arial" w:hAnsi="Arial" w:cs="Arial"/>
                <w:spacing w:val="-42"/>
                <w:sz w:val="24"/>
                <w:szCs w:val="24"/>
              </w:rPr>
            </w:pPr>
            <w:r w:rsidRPr="007641F1">
              <w:rPr>
                <w:rFonts w:ascii="Arial" w:hAnsi="Arial" w:cs="Arial"/>
                <w:sz w:val="24"/>
                <w:szCs w:val="24"/>
              </w:rPr>
              <w:t>3.2.3</w:t>
            </w:r>
            <w:r w:rsidRPr="007641F1">
              <w:rPr>
                <w:rFonts w:ascii="Arial" w:hAnsi="Arial" w:cs="Arial"/>
                <w:sz w:val="24"/>
                <w:szCs w:val="24"/>
              </w:rPr>
              <w:tab/>
              <w:t>Ambient</w:t>
            </w:r>
            <w:r w:rsidR="006D0368" w:rsidRPr="007641F1">
              <w:rPr>
                <w:rFonts w:ascii="Arial" w:hAnsi="Arial" w:cs="Arial"/>
                <w:spacing w:val="1"/>
                <w:sz w:val="24"/>
                <w:szCs w:val="24"/>
                <w:lang w:val="mn-MN"/>
              </w:rPr>
              <w:t xml:space="preserve"> </w:t>
            </w:r>
            <w:r w:rsidRPr="007641F1">
              <w:rPr>
                <w:rFonts w:ascii="Arial" w:hAnsi="Arial" w:cs="Arial"/>
                <w:sz w:val="24"/>
                <w:szCs w:val="24"/>
              </w:rPr>
              <w:t>temperature</w:t>
            </w:r>
            <w:r w:rsidRPr="007641F1">
              <w:rPr>
                <w:rFonts w:ascii="Arial" w:hAnsi="Arial" w:cs="Arial"/>
                <w:spacing w:val="-42"/>
                <w:sz w:val="24"/>
                <w:szCs w:val="24"/>
              </w:rPr>
              <w:t xml:space="preserve"> </w:t>
            </w:r>
          </w:p>
          <w:p w14:paraId="42806C9D" w14:textId="77777777" w:rsidR="00B46B5C" w:rsidRPr="007641F1" w:rsidRDefault="00B46B5C" w:rsidP="005267A0">
            <w:pPr>
              <w:pStyle w:val="TableParagraph"/>
              <w:tabs>
                <w:tab w:val="left" w:pos="791"/>
              </w:tabs>
              <w:spacing w:before="0" w:after="60"/>
              <w:ind w:left="71" w:hanging="1"/>
              <w:contextualSpacing/>
              <w:rPr>
                <w:rFonts w:ascii="Arial" w:hAnsi="Arial" w:cs="Arial"/>
                <w:spacing w:val="-42"/>
                <w:sz w:val="24"/>
                <w:szCs w:val="24"/>
              </w:rPr>
            </w:pPr>
          </w:p>
          <w:p w14:paraId="53D3881E" w14:textId="77777777" w:rsidR="002C5C66" w:rsidRPr="007641F1" w:rsidRDefault="002C5C66" w:rsidP="005267A0">
            <w:pPr>
              <w:pStyle w:val="TableParagraph"/>
              <w:tabs>
                <w:tab w:val="left" w:pos="791"/>
              </w:tabs>
              <w:spacing w:before="0" w:after="60"/>
              <w:ind w:left="71" w:hanging="1"/>
              <w:contextualSpacing/>
              <w:rPr>
                <w:rFonts w:ascii="Arial" w:hAnsi="Arial" w:cs="Arial"/>
                <w:sz w:val="24"/>
                <w:szCs w:val="24"/>
              </w:rPr>
            </w:pPr>
            <w:r w:rsidRPr="007641F1">
              <w:rPr>
                <w:rFonts w:ascii="Arial" w:hAnsi="Arial" w:cs="Arial"/>
                <w:sz w:val="24"/>
                <w:szCs w:val="24"/>
              </w:rPr>
              <w:t>3.2.4</w:t>
            </w:r>
            <w:r w:rsidR="006D0368" w:rsidRPr="007641F1">
              <w:rPr>
                <w:rFonts w:ascii="Arial" w:hAnsi="Arial" w:cs="Arial"/>
                <w:sz w:val="24"/>
                <w:szCs w:val="24"/>
                <w:lang w:val="mn-MN"/>
              </w:rPr>
              <w:t>-</w:t>
            </w:r>
            <w:r w:rsidR="006D0368" w:rsidRPr="007641F1">
              <w:rPr>
                <w:rFonts w:ascii="Arial" w:hAnsi="Arial" w:cs="Arial"/>
                <w:spacing w:val="17"/>
                <w:sz w:val="24"/>
                <w:szCs w:val="24"/>
                <w:lang w:val="mn-MN"/>
              </w:rPr>
              <w:t xml:space="preserve"> </w:t>
            </w:r>
            <w:r w:rsidRPr="007641F1">
              <w:rPr>
                <w:rFonts w:ascii="Arial" w:hAnsi="Arial" w:cs="Arial"/>
                <w:sz w:val="24"/>
                <w:szCs w:val="24"/>
              </w:rPr>
              <w:t>3.2.5</w:t>
            </w:r>
          </w:p>
          <w:p w14:paraId="7519D2DE" w14:textId="77777777" w:rsidR="00B46B5C" w:rsidRPr="007641F1" w:rsidRDefault="00B46B5C" w:rsidP="005267A0">
            <w:pPr>
              <w:pStyle w:val="TableParagraph"/>
              <w:tabs>
                <w:tab w:val="left" w:pos="791"/>
              </w:tabs>
              <w:spacing w:before="0" w:after="60"/>
              <w:ind w:left="71" w:right="1627" w:hanging="1"/>
              <w:contextualSpacing/>
              <w:rPr>
                <w:rFonts w:ascii="Arial" w:hAnsi="Arial" w:cs="Arial"/>
                <w:sz w:val="24"/>
                <w:szCs w:val="24"/>
              </w:rPr>
            </w:pPr>
          </w:p>
          <w:p w14:paraId="7ABB8508" w14:textId="77777777" w:rsidR="00B46B5C" w:rsidRPr="007641F1" w:rsidRDefault="002C5C66" w:rsidP="005267A0">
            <w:pPr>
              <w:pStyle w:val="TableParagraph"/>
              <w:tabs>
                <w:tab w:val="left" w:pos="791"/>
              </w:tabs>
              <w:spacing w:before="0" w:after="60"/>
              <w:ind w:left="71" w:right="64" w:hanging="1"/>
              <w:contextualSpacing/>
              <w:rPr>
                <w:rFonts w:ascii="Arial" w:hAnsi="Arial" w:cs="Arial"/>
                <w:spacing w:val="-42"/>
                <w:sz w:val="24"/>
                <w:szCs w:val="24"/>
              </w:rPr>
            </w:pPr>
            <w:r w:rsidRPr="007641F1">
              <w:rPr>
                <w:rFonts w:ascii="Arial" w:hAnsi="Arial" w:cs="Arial"/>
                <w:sz w:val="24"/>
                <w:szCs w:val="24"/>
              </w:rPr>
              <w:t>3.2.6</w:t>
            </w:r>
            <w:r w:rsidRPr="007641F1">
              <w:rPr>
                <w:rFonts w:ascii="Arial" w:hAnsi="Arial" w:cs="Arial"/>
                <w:sz w:val="24"/>
                <w:szCs w:val="24"/>
              </w:rPr>
              <w:tab/>
              <w:t>IP</w:t>
            </w:r>
            <w:r w:rsidR="00B46B5C" w:rsidRPr="007641F1">
              <w:rPr>
                <w:rFonts w:ascii="Arial" w:hAnsi="Arial" w:cs="Arial"/>
                <w:spacing w:val="1"/>
                <w:sz w:val="24"/>
                <w:szCs w:val="24"/>
              </w:rPr>
              <w:t xml:space="preserve"> </w:t>
            </w:r>
            <w:r w:rsidRPr="007641F1">
              <w:rPr>
                <w:rFonts w:ascii="Arial" w:hAnsi="Arial" w:cs="Arial"/>
                <w:sz w:val="24"/>
                <w:szCs w:val="24"/>
              </w:rPr>
              <w:t>number</w:t>
            </w:r>
            <w:r w:rsidRPr="007641F1">
              <w:rPr>
                <w:rFonts w:ascii="Arial" w:hAnsi="Arial" w:cs="Arial"/>
                <w:spacing w:val="-42"/>
                <w:sz w:val="24"/>
                <w:szCs w:val="24"/>
              </w:rPr>
              <w:t xml:space="preserve"> </w:t>
            </w:r>
          </w:p>
          <w:p w14:paraId="06EB83D0" w14:textId="77777777" w:rsidR="0050578A" w:rsidRPr="007641F1" w:rsidRDefault="0050578A" w:rsidP="005267A0">
            <w:pPr>
              <w:pStyle w:val="TableParagraph"/>
              <w:tabs>
                <w:tab w:val="left" w:pos="791"/>
              </w:tabs>
              <w:spacing w:before="0" w:after="60"/>
              <w:ind w:left="71" w:right="64" w:hanging="1"/>
              <w:contextualSpacing/>
              <w:rPr>
                <w:rFonts w:ascii="Arial" w:hAnsi="Arial" w:cs="Arial"/>
                <w:sz w:val="24"/>
                <w:szCs w:val="24"/>
              </w:rPr>
            </w:pPr>
          </w:p>
          <w:p w14:paraId="142C7870" w14:textId="77777777" w:rsidR="002C5C66" w:rsidRPr="007641F1" w:rsidRDefault="00B46B5C" w:rsidP="005267A0">
            <w:pPr>
              <w:pStyle w:val="TableParagraph"/>
              <w:tabs>
                <w:tab w:val="left" w:pos="791"/>
              </w:tabs>
              <w:spacing w:before="0" w:after="60"/>
              <w:ind w:left="71" w:right="64" w:hanging="1"/>
              <w:contextualSpacing/>
              <w:rPr>
                <w:rFonts w:ascii="Arial" w:hAnsi="Arial" w:cs="Arial"/>
                <w:sz w:val="24"/>
                <w:szCs w:val="24"/>
              </w:rPr>
            </w:pPr>
            <w:r w:rsidRPr="007641F1">
              <w:rPr>
                <w:rFonts w:ascii="Arial" w:hAnsi="Arial" w:cs="Arial"/>
                <w:sz w:val="24"/>
                <w:szCs w:val="24"/>
              </w:rPr>
              <w:t>3.2.</w:t>
            </w:r>
            <w:r w:rsidRPr="007641F1">
              <w:rPr>
                <w:rFonts w:ascii="Arial" w:hAnsi="Arial" w:cs="Arial"/>
                <w:sz w:val="24"/>
                <w:szCs w:val="24"/>
                <w:lang w:val="mn-MN"/>
              </w:rPr>
              <w:t xml:space="preserve">7  </w:t>
            </w:r>
            <w:r w:rsidR="00D549DF" w:rsidRPr="007641F1">
              <w:rPr>
                <w:rFonts w:ascii="Arial" w:hAnsi="Arial" w:cs="Arial"/>
                <w:sz w:val="24"/>
                <w:szCs w:val="24"/>
                <w:lang w:val="mn-MN"/>
              </w:rPr>
              <w:t xml:space="preserve"> </w:t>
            </w:r>
            <w:r w:rsidR="009D28FE" w:rsidRPr="007641F1">
              <w:rPr>
                <w:rFonts w:ascii="Arial" w:hAnsi="Arial" w:cs="Arial"/>
                <w:sz w:val="24"/>
                <w:szCs w:val="24"/>
                <w:lang w:val="mn-MN"/>
              </w:rPr>
              <w:t xml:space="preserve">  </w:t>
            </w:r>
            <w:r w:rsidR="002C5C66" w:rsidRPr="007641F1">
              <w:rPr>
                <w:rFonts w:ascii="Arial" w:hAnsi="Arial" w:cs="Arial"/>
                <w:sz w:val="24"/>
                <w:szCs w:val="24"/>
              </w:rPr>
              <w:t>Type</w:t>
            </w:r>
            <w:r w:rsidR="002C5C66" w:rsidRPr="007641F1">
              <w:rPr>
                <w:rFonts w:ascii="Arial" w:hAnsi="Arial" w:cs="Arial"/>
                <w:spacing w:val="25"/>
                <w:sz w:val="24"/>
                <w:szCs w:val="24"/>
              </w:rPr>
              <w:t xml:space="preserve"> </w:t>
            </w:r>
            <w:r w:rsidR="002C5C66" w:rsidRPr="007641F1">
              <w:rPr>
                <w:rFonts w:ascii="Arial" w:hAnsi="Arial" w:cs="Arial"/>
                <w:sz w:val="24"/>
                <w:szCs w:val="24"/>
              </w:rPr>
              <w:t>reference</w:t>
            </w:r>
          </w:p>
          <w:p w14:paraId="09152B2B" w14:textId="77777777" w:rsidR="002C5C66" w:rsidRPr="007641F1" w:rsidRDefault="002C5C66" w:rsidP="005267A0">
            <w:pPr>
              <w:pStyle w:val="TableParagraph"/>
              <w:tabs>
                <w:tab w:val="left" w:pos="791"/>
              </w:tabs>
              <w:spacing w:before="0" w:after="60"/>
              <w:ind w:left="71"/>
              <w:contextualSpacing/>
              <w:rPr>
                <w:rFonts w:ascii="Arial" w:hAnsi="Arial" w:cs="Arial"/>
                <w:sz w:val="24"/>
                <w:szCs w:val="24"/>
              </w:rPr>
            </w:pPr>
            <w:r w:rsidRPr="007641F1">
              <w:rPr>
                <w:rFonts w:ascii="Arial" w:hAnsi="Arial" w:cs="Arial"/>
                <w:sz w:val="24"/>
                <w:szCs w:val="24"/>
              </w:rPr>
              <w:t>3.2.9</w:t>
            </w:r>
            <w:r w:rsidRPr="007641F1">
              <w:rPr>
                <w:rFonts w:ascii="Arial" w:hAnsi="Arial" w:cs="Arial"/>
                <w:sz w:val="24"/>
                <w:szCs w:val="24"/>
              </w:rPr>
              <w:tab/>
              <w:t>Symbols</w:t>
            </w:r>
            <w:r w:rsidR="00D549DF" w:rsidRPr="007641F1">
              <w:rPr>
                <w:rFonts w:ascii="Arial" w:hAnsi="Arial" w:cs="Arial"/>
                <w:sz w:val="24"/>
                <w:szCs w:val="24"/>
                <w:lang w:val="mn-MN"/>
              </w:rPr>
              <w:t xml:space="preserve">. </w:t>
            </w:r>
            <w:r w:rsidRPr="007641F1">
              <w:rPr>
                <w:rFonts w:ascii="Arial" w:hAnsi="Arial" w:cs="Arial"/>
                <w:sz w:val="24"/>
                <w:szCs w:val="24"/>
              </w:rPr>
              <w:t>Relevant</w:t>
            </w:r>
            <w:r w:rsidRPr="007641F1">
              <w:rPr>
                <w:rFonts w:ascii="Arial" w:hAnsi="Arial" w:cs="Arial"/>
                <w:spacing w:val="16"/>
                <w:sz w:val="24"/>
                <w:szCs w:val="24"/>
              </w:rPr>
              <w:t xml:space="preserve"> </w:t>
            </w:r>
            <w:r w:rsidRPr="007641F1">
              <w:rPr>
                <w:rFonts w:ascii="Arial" w:hAnsi="Arial" w:cs="Arial"/>
                <w:sz w:val="24"/>
                <w:szCs w:val="24"/>
              </w:rPr>
              <w:t>symbol</w:t>
            </w:r>
            <w:r w:rsidRPr="007641F1">
              <w:rPr>
                <w:rFonts w:ascii="Arial" w:hAnsi="Arial" w:cs="Arial"/>
                <w:spacing w:val="14"/>
                <w:sz w:val="24"/>
                <w:szCs w:val="24"/>
              </w:rPr>
              <w:t xml:space="preserve"> </w:t>
            </w:r>
            <w:r w:rsidRPr="007641F1">
              <w:rPr>
                <w:rFonts w:ascii="Arial" w:hAnsi="Arial" w:cs="Arial"/>
                <w:sz w:val="24"/>
                <w:szCs w:val="24"/>
              </w:rPr>
              <w:t>for</w:t>
            </w:r>
            <w:r w:rsidRPr="007641F1">
              <w:rPr>
                <w:rFonts w:ascii="Arial" w:hAnsi="Arial" w:cs="Arial"/>
                <w:spacing w:val="12"/>
                <w:sz w:val="24"/>
                <w:szCs w:val="24"/>
              </w:rPr>
              <w:t xml:space="preserve"> </w:t>
            </w:r>
            <w:r w:rsidRPr="007641F1">
              <w:rPr>
                <w:rFonts w:ascii="Arial" w:hAnsi="Arial" w:cs="Arial"/>
                <w:sz w:val="24"/>
                <w:szCs w:val="24"/>
              </w:rPr>
              <w:t>luminaires</w:t>
            </w:r>
            <w:r w:rsidRPr="007641F1">
              <w:rPr>
                <w:rFonts w:ascii="Arial" w:hAnsi="Arial" w:cs="Arial"/>
                <w:spacing w:val="21"/>
                <w:sz w:val="24"/>
                <w:szCs w:val="24"/>
              </w:rPr>
              <w:t xml:space="preserve"> </w:t>
            </w:r>
            <w:r w:rsidRPr="007641F1">
              <w:rPr>
                <w:rFonts w:ascii="Arial" w:hAnsi="Arial" w:cs="Arial"/>
                <w:sz w:val="24"/>
                <w:szCs w:val="24"/>
              </w:rPr>
              <w:t>not</w:t>
            </w:r>
            <w:r w:rsidRPr="007641F1">
              <w:rPr>
                <w:rFonts w:ascii="Arial" w:hAnsi="Arial" w:cs="Arial"/>
                <w:spacing w:val="-42"/>
                <w:sz w:val="24"/>
                <w:szCs w:val="24"/>
              </w:rPr>
              <w:t xml:space="preserve"> </w:t>
            </w:r>
            <w:r w:rsidRPr="007641F1">
              <w:rPr>
                <w:rFonts w:ascii="Arial" w:hAnsi="Arial" w:cs="Arial"/>
                <w:sz w:val="24"/>
                <w:szCs w:val="24"/>
              </w:rPr>
              <w:t>suitable</w:t>
            </w:r>
            <w:r w:rsidRPr="007641F1">
              <w:rPr>
                <w:rFonts w:ascii="Arial" w:hAnsi="Arial" w:cs="Arial"/>
                <w:spacing w:val="30"/>
                <w:sz w:val="24"/>
                <w:szCs w:val="24"/>
              </w:rPr>
              <w:t xml:space="preserve"> </w:t>
            </w:r>
            <w:r w:rsidRPr="007641F1">
              <w:rPr>
                <w:rFonts w:ascii="Arial" w:hAnsi="Arial" w:cs="Arial"/>
                <w:sz w:val="24"/>
                <w:szCs w:val="24"/>
              </w:rPr>
              <w:t>for</w:t>
            </w:r>
            <w:r w:rsidRPr="007641F1">
              <w:rPr>
                <w:rFonts w:ascii="Arial" w:hAnsi="Arial" w:cs="Arial"/>
                <w:spacing w:val="31"/>
                <w:sz w:val="24"/>
                <w:szCs w:val="24"/>
              </w:rPr>
              <w:t xml:space="preserve"> </w:t>
            </w:r>
            <w:r w:rsidRPr="007641F1">
              <w:rPr>
                <w:rFonts w:ascii="Arial" w:hAnsi="Arial" w:cs="Arial"/>
                <w:sz w:val="24"/>
                <w:szCs w:val="24"/>
              </w:rPr>
              <w:t>direct</w:t>
            </w:r>
            <w:r w:rsidRPr="007641F1">
              <w:rPr>
                <w:rFonts w:ascii="Arial" w:hAnsi="Arial" w:cs="Arial"/>
                <w:spacing w:val="34"/>
                <w:sz w:val="24"/>
                <w:szCs w:val="24"/>
              </w:rPr>
              <w:t xml:space="preserve"> </w:t>
            </w:r>
            <w:r w:rsidRPr="007641F1">
              <w:rPr>
                <w:rFonts w:ascii="Arial" w:hAnsi="Arial" w:cs="Arial"/>
                <w:sz w:val="24"/>
                <w:szCs w:val="24"/>
              </w:rPr>
              <w:t>mounting</w:t>
            </w:r>
            <w:r w:rsidRPr="007641F1">
              <w:rPr>
                <w:rFonts w:ascii="Arial" w:hAnsi="Arial" w:cs="Arial"/>
                <w:spacing w:val="31"/>
                <w:sz w:val="24"/>
                <w:szCs w:val="24"/>
              </w:rPr>
              <w:t xml:space="preserve"> </w:t>
            </w:r>
            <w:r w:rsidRPr="007641F1">
              <w:rPr>
                <w:rFonts w:ascii="Arial" w:hAnsi="Arial" w:cs="Arial"/>
                <w:sz w:val="24"/>
                <w:szCs w:val="24"/>
              </w:rPr>
              <w:t>on</w:t>
            </w:r>
            <w:r w:rsidR="00D549DF" w:rsidRPr="007641F1">
              <w:rPr>
                <w:rFonts w:ascii="Arial" w:hAnsi="Arial" w:cs="Arial"/>
                <w:sz w:val="24"/>
                <w:szCs w:val="24"/>
                <w:lang w:val="mn-MN"/>
              </w:rPr>
              <w:t xml:space="preserve"> </w:t>
            </w:r>
            <w:r w:rsidRPr="007641F1">
              <w:rPr>
                <w:rFonts w:ascii="Arial" w:hAnsi="Arial" w:cs="Arial"/>
                <w:sz w:val="24"/>
                <w:szCs w:val="24"/>
              </w:rPr>
              <w:t>normally</w:t>
            </w:r>
            <w:r w:rsidRPr="007641F1">
              <w:rPr>
                <w:rFonts w:ascii="Arial" w:hAnsi="Arial" w:cs="Arial"/>
                <w:spacing w:val="75"/>
                <w:sz w:val="24"/>
                <w:szCs w:val="24"/>
              </w:rPr>
              <w:t xml:space="preserve"> </w:t>
            </w:r>
            <w:r w:rsidRPr="007641F1">
              <w:rPr>
                <w:rFonts w:ascii="Arial" w:hAnsi="Arial" w:cs="Arial"/>
                <w:sz w:val="24"/>
                <w:szCs w:val="24"/>
              </w:rPr>
              <w:t>flammable</w:t>
            </w:r>
            <w:r w:rsidRPr="007641F1">
              <w:rPr>
                <w:rFonts w:ascii="Arial" w:hAnsi="Arial" w:cs="Arial"/>
                <w:spacing w:val="72"/>
                <w:sz w:val="24"/>
                <w:szCs w:val="24"/>
              </w:rPr>
              <w:t xml:space="preserve"> </w:t>
            </w:r>
            <w:r w:rsidRPr="007641F1">
              <w:rPr>
                <w:rFonts w:ascii="Arial" w:hAnsi="Arial" w:cs="Arial"/>
                <w:sz w:val="24"/>
                <w:szCs w:val="24"/>
              </w:rPr>
              <w:t>surfaces</w:t>
            </w:r>
          </w:p>
          <w:p w14:paraId="0C25D93B" w14:textId="77777777" w:rsidR="002C5C66" w:rsidRPr="007641F1" w:rsidRDefault="002C5C66" w:rsidP="005267A0">
            <w:pPr>
              <w:pStyle w:val="TableParagraph"/>
              <w:tabs>
                <w:tab w:val="left" w:pos="827"/>
              </w:tabs>
              <w:spacing w:before="0" w:after="60"/>
              <w:ind w:left="71"/>
              <w:contextualSpacing/>
              <w:rPr>
                <w:rFonts w:ascii="Arial" w:hAnsi="Arial" w:cs="Arial"/>
                <w:sz w:val="24"/>
                <w:szCs w:val="24"/>
              </w:rPr>
            </w:pPr>
            <w:r w:rsidRPr="007641F1">
              <w:rPr>
                <w:rFonts w:ascii="Arial" w:hAnsi="Arial" w:cs="Arial"/>
                <w:sz w:val="24"/>
                <w:szCs w:val="24"/>
              </w:rPr>
              <w:t>3.2.12</w:t>
            </w:r>
            <w:r w:rsidR="006D0368" w:rsidRPr="007641F1">
              <w:rPr>
                <w:rFonts w:ascii="Arial" w:hAnsi="Arial" w:cs="Arial"/>
                <w:sz w:val="24"/>
                <w:szCs w:val="24"/>
                <w:lang w:val="mn-MN"/>
              </w:rPr>
              <w:t xml:space="preserve"> </w:t>
            </w:r>
            <w:r w:rsidR="009D28FE" w:rsidRPr="007641F1">
              <w:rPr>
                <w:rFonts w:ascii="Arial" w:hAnsi="Arial" w:cs="Arial"/>
                <w:sz w:val="24"/>
                <w:szCs w:val="24"/>
                <w:lang w:val="mn-MN"/>
              </w:rPr>
              <w:t xml:space="preserve">   </w:t>
            </w:r>
            <w:r w:rsidRPr="007641F1">
              <w:rPr>
                <w:rFonts w:ascii="Arial" w:hAnsi="Arial" w:cs="Arial"/>
                <w:sz w:val="24"/>
                <w:szCs w:val="24"/>
              </w:rPr>
              <w:t>Termination</w:t>
            </w:r>
          </w:p>
          <w:p w14:paraId="230B6049" w14:textId="77777777" w:rsidR="00D549DF" w:rsidRPr="007641F1" w:rsidRDefault="002C5C66" w:rsidP="005267A0">
            <w:pPr>
              <w:pStyle w:val="TableParagraph"/>
              <w:tabs>
                <w:tab w:val="left" w:pos="827"/>
              </w:tabs>
              <w:spacing w:before="0" w:after="60"/>
              <w:ind w:left="71"/>
              <w:contextualSpacing/>
              <w:rPr>
                <w:rFonts w:ascii="Arial" w:hAnsi="Arial" w:cs="Arial"/>
                <w:spacing w:val="40"/>
                <w:sz w:val="24"/>
                <w:szCs w:val="24"/>
              </w:rPr>
            </w:pPr>
            <w:r w:rsidRPr="007641F1">
              <w:rPr>
                <w:rFonts w:ascii="Arial" w:hAnsi="Arial" w:cs="Arial"/>
                <w:sz w:val="24"/>
                <w:szCs w:val="24"/>
              </w:rPr>
              <w:t>3.2.17</w:t>
            </w:r>
            <w:r w:rsidR="00D549DF" w:rsidRPr="007641F1">
              <w:rPr>
                <w:rFonts w:ascii="Arial" w:hAnsi="Arial" w:cs="Arial"/>
                <w:b/>
                <w:sz w:val="24"/>
                <w:szCs w:val="24"/>
                <w:vertAlign w:val="superscript"/>
              </w:rPr>
              <w:t xml:space="preserve"> </w:t>
            </w:r>
            <w:r w:rsidR="00D549DF" w:rsidRPr="007641F1">
              <w:rPr>
                <w:rFonts w:ascii="Arial" w:hAnsi="Arial" w:cs="Arial"/>
                <w:bCs/>
                <w:sz w:val="24"/>
                <w:szCs w:val="24"/>
                <w:vertAlign w:val="superscript"/>
              </w:rPr>
              <w:t>c</w:t>
            </w:r>
            <w:proofErr w:type="gramStart"/>
            <w:r w:rsidR="00D549DF" w:rsidRPr="007641F1">
              <w:rPr>
                <w:rFonts w:ascii="Arial" w:hAnsi="Arial" w:cs="Arial"/>
                <w:bCs/>
                <w:sz w:val="24"/>
                <w:szCs w:val="24"/>
                <w:vertAlign w:val="superscript"/>
              </w:rPr>
              <w:t>)</w:t>
            </w:r>
            <w:r w:rsidR="00D549DF" w:rsidRPr="007641F1">
              <w:rPr>
                <w:rFonts w:ascii="Arial" w:hAnsi="Arial" w:cs="Arial"/>
                <w:bCs/>
                <w:sz w:val="24"/>
                <w:szCs w:val="24"/>
                <w:vertAlign w:val="superscript"/>
                <w:lang w:val="mn-MN"/>
              </w:rPr>
              <w:t xml:space="preserve"> </w:t>
            </w:r>
            <w:r w:rsidR="009D28FE" w:rsidRPr="007641F1">
              <w:rPr>
                <w:rFonts w:ascii="Arial" w:hAnsi="Arial" w:cs="Arial"/>
                <w:bCs/>
                <w:sz w:val="24"/>
                <w:szCs w:val="24"/>
                <w:vertAlign w:val="superscript"/>
                <w:lang w:val="mn-MN"/>
              </w:rPr>
              <w:t xml:space="preserve"> </w:t>
            </w:r>
            <w:r w:rsidRPr="007641F1">
              <w:rPr>
                <w:rFonts w:ascii="Arial" w:hAnsi="Arial" w:cs="Arial"/>
                <w:sz w:val="24"/>
                <w:szCs w:val="24"/>
              </w:rPr>
              <w:t>Interconnected</w:t>
            </w:r>
            <w:proofErr w:type="gramEnd"/>
            <w:r w:rsidRPr="007641F1">
              <w:rPr>
                <w:rFonts w:ascii="Arial" w:hAnsi="Arial" w:cs="Arial"/>
                <w:sz w:val="24"/>
                <w:szCs w:val="24"/>
              </w:rPr>
              <w:t xml:space="preserve">  </w:t>
            </w:r>
            <w:r w:rsidRPr="007641F1">
              <w:rPr>
                <w:rFonts w:ascii="Arial" w:hAnsi="Arial" w:cs="Arial"/>
                <w:spacing w:val="40"/>
                <w:sz w:val="24"/>
                <w:szCs w:val="24"/>
              </w:rPr>
              <w:t xml:space="preserve"> </w:t>
            </w:r>
          </w:p>
          <w:p w14:paraId="06799EAC" w14:textId="77777777" w:rsidR="002C5C66" w:rsidRPr="007641F1" w:rsidRDefault="00D549DF" w:rsidP="005267A0">
            <w:pPr>
              <w:pStyle w:val="TableParagraph"/>
              <w:tabs>
                <w:tab w:val="left" w:pos="827"/>
              </w:tabs>
              <w:spacing w:before="0" w:after="60"/>
              <w:ind w:left="71"/>
              <w:contextualSpacing/>
              <w:rPr>
                <w:rFonts w:ascii="Arial" w:hAnsi="Arial" w:cs="Arial"/>
                <w:sz w:val="24"/>
                <w:szCs w:val="24"/>
              </w:rPr>
            </w:pPr>
            <w:r w:rsidRPr="007641F1">
              <w:rPr>
                <w:rFonts w:ascii="Arial" w:hAnsi="Arial" w:cs="Arial"/>
                <w:spacing w:val="40"/>
                <w:sz w:val="24"/>
                <w:szCs w:val="24"/>
                <w:lang w:val="mn-MN"/>
              </w:rPr>
              <w:t xml:space="preserve">         </w:t>
            </w:r>
            <w:r w:rsidR="002C5C66" w:rsidRPr="007641F1">
              <w:rPr>
                <w:rFonts w:ascii="Arial" w:hAnsi="Arial" w:cs="Arial"/>
                <w:sz w:val="24"/>
                <w:szCs w:val="24"/>
              </w:rPr>
              <w:t>luminaires</w:t>
            </w:r>
          </w:p>
          <w:p w14:paraId="02C8F146" w14:textId="77777777" w:rsidR="002C5C66" w:rsidRPr="007641F1" w:rsidRDefault="002C5C66" w:rsidP="005267A0">
            <w:pPr>
              <w:pStyle w:val="TableParagraph"/>
              <w:tabs>
                <w:tab w:val="left" w:pos="827"/>
              </w:tabs>
              <w:spacing w:before="0" w:after="60"/>
              <w:ind w:left="71"/>
              <w:contextualSpacing/>
              <w:rPr>
                <w:rFonts w:ascii="Arial" w:hAnsi="Arial" w:cs="Arial"/>
                <w:sz w:val="24"/>
                <w:szCs w:val="24"/>
              </w:rPr>
            </w:pPr>
            <w:r w:rsidRPr="007641F1">
              <w:rPr>
                <w:rFonts w:ascii="Arial" w:hAnsi="Arial" w:cs="Arial"/>
                <w:sz w:val="24"/>
                <w:szCs w:val="24"/>
              </w:rPr>
              <w:t>3.2.21</w:t>
            </w:r>
            <w:r w:rsidRPr="007641F1">
              <w:rPr>
                <w:rFonts w:ascii="Arial" w:hAnsi="Arial" w:cs="Arial"/>
                <w:sz w:val="24"/>
                <w:szCs w:val="24"/>
              </w:rPr>
              <w:tab/>
              <w:t>Relevant</w:t>
            </w:r>
            <w:r w:rsidRPr="007641F1">
              <w:rPr>
                <w:rFonts w:ascii="Arial" w:hAnsi="Arial" w:cs="Arial"/>
                <w:spacing w:val="53"/>
                <w:sz w:val="24"/>
                <w:szCs w:val="24"/>
              </w:rPr>
              <w:t xml:space="preserve"> </w:t>
            </w:r>
            <w:r w:rsidRPr="007641F1">
              <w:rPr>
                <w:rFonts w:ascii="Arial" w:hAnsi="Arial" w:cs="Arial"/>
                <w:sz w:val="24"/>
                <w:szCs w:val="24"/>
              </w:rPr>
              <w:t>symbol</w:t>
            </w:r>
            <w:r w:rsidRPr="007641F1">
              <w:rPr>
                <w:rFonts w:ascii="Arial" w:hAnsi="Arial" w:cs="Arial"/>
                <w:spacing w:val="53"/>
                <w:sz w:val="24"/>
                <w:szCs w:val="24"/>
              </w:rPr>
              <w:t xml:space="preserve"> </w:t>
            </w:r>
            <w:r w:rsidRPr="007641F1">
              <w:rPr>
                <w:rFonts w:ascii="Arial" w:hAnsi="Arial" w:cs="Arial"/>
                <w:sz w:val="24"/>
                <w:szCs w:val="24"/>
              </w:rPr>
              <w:t>for</w:t>
            </w:r>
          </w:p>
          <w:p w14:paraId="71DCB429" w14:textId="77777777" w:rsidR="002C5C66" w:rsidRPr="007641F1" w:rsidRDefault="002C5C66" w:rsidP="005267A0">
            <w:pPr>
              <w:pStyle w:val="TableParagraph"/>
              <w:spacing w:before="0" w:after="60"/>
              <w:ind w:left="106"/>
              <w:contextualSpacing/>
              <w:rPr>
                <w:rFonts w:ascii="Arial" w:hAnsi="Arial" w:cs="Arial"/>
                <w:sz w:val="24"/>
                <w:szCs w:val="24"/>
              </w:rPr>
            </w:pPr>
            <w:r w:rsidRPr="007641F1">
              <w:rPr>
                <w:rFonts w:ascii="Arial" w:hAnsi="Arial" w:cs="Arial"/>
                <w:sz w:val="24"/>
                <w:szCs w:val="24"/>
              </w:rPr>
              <w:t>luminaires</w:t>
            </w:r>
            <w:r w:rsidRPr="007641F1">
              <w:rPr>
                <w:rFonts w:ascii="Arial" w:hAnsi="Arial" w:cs="Arial"/>
                <w:spacing w:val="18"/>
                <w:sz w:val="24"/>
                <w:szCs w:val="24"/>
              </w:rPr>
              <w:t xml:space="preserve"> </w:t>
            </w:r>
            <w:r w:rsidRPr="007641F1">
              <w:rPr>
                <w:rFonts w:ascii="Arial" w:hAnsi="Arial" w:cs="Arial"/>
                <w:sz w:val="24"/>
                <w:szCs w:val="24"/>
              </w:rPr>
              <w:t>not</w:t>
            </w:r>
            <w:r w:rsidRPr="007641F1">
              <w:rPr>
                <w:rFonts w:ascii="Arial" w:hAnsi="Arial" w:cs="Arial"/>
                <w:spacing w:val="18"/>
                <w:sz w:val="24"/>
                <w:szCs w:val="24"/>
              </w:rPr>
              <w:t xml:space="preserve"> </w:t>
            </w:r>
            <w:r w:rsidRPr="007641F1">
              <w:rPr>
                <w:rFonts w:ascii="Arial" w:hAnsi="Arial" w:cs="Arial"/>
                <w:sz w:val="24"/>
                <w:szCs w:val="24"/>
              </w:rPr>
              <w:t>suitable</w:t>
            </w:r>
            <w:r w:rsidRPr="007641F1">
              <w:rPr>
                <w:rFonts w:ascii="Arial" w:hAnsi="Arial" w:cs="Arial"/>
                <w:spacing w:val="14"/>
                <w:sz w:val="24"/>
                <w:szCs w:val="24"/>
              </w:rPr>
              <w:t xml:space="preserve"> </w:t>
            </w:r>
            <w:proofErr w:type="gramStart"/>
            <w:r w:rsidRPr="007641F1">
              <w:rPr>
                <w:rFonts w:ascii="Arial" w:hAnsi="Arial" w:cs="Arial"/>
                <w:sz w:val="24"/>
                <w:szCs w:val="24"/>
              </w:rPr>
              <w:t>for</w:t>
            </w:r>
            <w:r w:rsidRPr="007641F1">
              <w:rPr>
                <w:rFonts w:ascii="Arial" w:hAnsi="Arial" w:cs="Arial"/>
                <w:spacing w:val="-42"/>
                <w:sz w:val="24"/>
                <w:szCs w:val="24"/>
              </w:rPr>
              <w:t xml:space="preserve"> </w:t>
            </w:r>
            <w:r w:rsidR="009D28FE" w:rsidRPr="007641F1">
              <w:rPr>
                <w:rFonts w:ascii="Arial" w:hAnsi="Arial" w:cs="Arial"/>
                <w:spacing w:val="-42"/>
                <w:sz w:val="24"/>
                <w:szCs w:val="24"/>
                <w:lang w:val="mn-MN"/>
              </w:rPr>
              <w:t xml:space="preserve"> </w:t>
            </w:r>
            <w:r w:rsidRPr="007641F1">
              <w:rPr>
                <w:rFonts w:ascii="Arial" w:hAnsi="Arial" w:cs="Arial"/>
                <w:sz w:val="24"/>
                <w:szCs w:val="24"/>
              </w:rPr>
              <w:t>covering</w:t>
            </w:r>
            <w:proofErr w:type="gramEnd"/>
            <w:r w:rsidRPr="007641F1">
              <w:rPr>
                <w:rFonts w:ascii="Arial" w:hAnsi="Arial" w:cs="Arial"/>
                <w:spacing w:val="36"/>
                <w:sz w:val="24"/>
                <w:szCs w:val="24"/>
              </w:rPr>
              <w:t xml:space="preserve"> </w:t>
            </w:r>
            <w:r w:rsidRPr="007641F1">
              <w:rPr>
                <w:rFonts w:ascii="Arial" w:hAnsi="Arial" w:cs="Arial"/>
                <w:sz w:val="24"/>
                <w:szCs w:val="24"/>
              </w:rPr>
              <w:t>with</w:t>
            </w:r>
            <w:r w:rsidRPr="007641F1">
              <w:rPr>
                <w:rFonts w:ascii="Arial" w:hAnsi="Arial" w:cs="Arial"/>
                <w:spacing w:val="36"/>
                <w:sz w:val="24"/>
                <w:szCs w:val="24"/>
              </w:rPr>
              <w:t xml:space="preserve"> </w:t>
            </w:r>
            <w:r w:rsidRPr="007641F1">
              <w:rPr>
                <w:rFonts w:ascii="Arial" w:hAnsi="Arial" w:cs="Arial"/>
                <w:sz w:val="24"/>
                <w:szCs w:val="24"/>
              </w:rPr>
              <w:t>thermally</w:t>
            </w:r>
            <w:r w:rsidR="009D28FE" w:rsidRPr="007641F1">
              <w:rPr>
                <w:rFonts w:ascii="Arial" w:hAnsi="Arial" w:cs="Arial"/>
                <w:sz w:val="24"/>
                <w:szCs w:val="24"/>
                <w:lang w:val="mn-MN"/>
              </w:rPr>
              <w:t xml:space="preserve"> </w:t>
            </w:r>
            <w:r w:rsidRPr="007641F1">
              <w:rPr>
                <w:rFonts w:ascii="Arial" w:hAnsi="Arial" w:cs="Arial"/>
                <w:sz w:val="24"/>
                <w:szCs w:val="24"/>
              </w:rPr>
              <w:t>insulating</w:t>
            </w:r>
            <w:r w:rsidRPr="007641F1">
              <w:rPr>
                <w:rFonts w:ascii="Arial" w:hAnsi="Arial" w:cs="Arial"/>
                <w:spacing w:val="85"/>
                <w:sz w:val="24"/>
                <w:szCs w:val="24"/>
              </w:rPr>
              <w:t xml:space="preserve"> </w:t>
            </w:r>
            <w:r w:rsidRPr="007641F1">
              <w:rPr>
                <w:rFonts w:ascii="Arial" w:hAnsi="Arial" w:cs="Arial"/>
                <w:sz w:val="24"/>
                <w:szCs w:val="24"/>
              </w:rPr>
              <w:t>material</w:t>
            </w:r>
          </w:p>
          <w:p w14:paraId="3AF88FC5" w14:textId="77777777" w:rsidR="002C5C66" w:rsidRPr="007641F1" w:rsidRDefault="002C5C66" w:rsidP="005267A0">
            <w:pPr>
              <w:pStyle w:val="TableParagraph"/>
              <w:spacing w:before="0" w:after="60"/>
              <w:ind w:left="1969"/>
              <w:contextualSpacing/>
              <w:rPr>
                <w:rFonts w:ascii="Arial" w:hAnsi="Arial" w:cs="Arial"/>
                <w:sz w:val="24"/>
                <w:szCs w:val="24"/>
              </w:rPr>
            </w:pPr>
          </w:p>
        </w:tc>
        <w:tc>
          <w:tcPr>
            <w:tcW w:w="3600" w:type="dxa"/>
          </w:tcPr>
          <w:p w14:paraId="6CB04152" w14:textId="77777777" w:rsidR="002C5C66" w:rsidRPr="007641F1" w:rsidRDefault="0099341E" w:rsidP="005267A0">
            <w:pPr>
              <w:pStyle w:val="TableParagraph"/>
              <w:numPr>
                <w:ilvl w:val="2"/>
                <w:numId w:val="3"/>
              </w:numPr>
              <w:tabs>
                <w:tab w:val="left" w:pos="104"/>
              </w:tabs>
              <w:spacing w:before="0" w:after="60"/>
              <w:ind w:left="14" w:firstLine="0"/>
              <w:contextualSpacing/>
              <w:rPr>
                <w:rFonts w:ascii="Arial" w:hAnsi="Arial" w:cs="Arial"/>
                <w:sz w:val="24"/>
                <w:szCs w:val="24"/>
              </w:rPr>
            </w:pPr>
            <w:r w:rsidRPr="007641F1">
              <w:rPr>
                <w:rFonts w:ascii="Arial" w:hAnsi="Arial" w:cs="Arial"/>
                <w:w w:val="105"/>
                <w:sz w:val="24"/>
                <w:szCs w:val="24"/>
                <w:lang w:val="mn-MN"/>
              </w:rPr>
              <w:t xml:space="preserve"> </w:t>
            </w:r>
            <w:r w:rsidR="002C5C66" w:rsidRPr="007641F1">
              <w:rPr>
                <w:rFonts w:ascii="Arial" w:hAnsi="Arial" w:cs="Arial"/>
                <w:w w:val="105"/>
                <w:sz w:val="24"/>
                <w:szCs w:val="24"/>
              </w:rPr>
              <w:t>Lighted</w:t>
            </w:r>
            <w:r w:rsidR="002C5C66" w:rsidRPr="007641F1">
              <w:rPr>
                <w:rFonts w:ascii="Arial" w:hAnsi="Arial" w:cs="Arial"/>
                <w:spacing w:val="27"/>
                <w:w w:val="105"/>
                <w:sz w:val="24"/>
                <w:szCs w:val="24"/>
              </w:rPr>
              <w:t xml:space="preserve"> </w:t>
            </w:r>
            <w:r w:rsidR="002C5C66" w:rsidRPr="007641F1">
              <w:rPr>
                <w:rFonts w:ascii="Arial" w:hAnsi="Arial" w:cs="Arial"/>
                <w:w w:val="105"/>
                <w:sz w:val="24"/>
                <w:szCs w:val="24"/>
              </w:rPr>
              <w:t>objects</w:t>
            </w:r>
            <w:r w:rsidR="002C5C66" w:rsidRPr="007641F1">
              <w:rPr>
                <w:rFonts w:ascii="Arial" w:hAnsi="Arial" w:cs="Arial"/>
                <w:spacing w:val="30"/>
                <w:w w:val="105"/>
                <w:sz w:val="24"/>
                <w:szCs w:val="24"/>
              </w:rPr>
              <w:t xml:space="preserve"> </w:t>
            </w:r>
            <w:r w:rsidR="002C5C66" w:rsidRPr="007641F1">
              <w:rPr>
                <w:rFonts w:ascii="Arial" w:hAnsi="Arial" w:cs="Arial"/>
                <w:w w:val="105"/>
                <w:sz w:val="24"/>
                <w:szCs w:val="24"/>
                <w:vertAlign w:val="superscript"/>
              </w:rPr>
              <w:t>d</w:t>
            </w:r>
            <w:r w:rsidR="00B46B5C" w:rsidRPr="007641F1">
              <w:rPr>
                <w:rFonts w:ascii="Arial" w:hAnsi="Arial" w:cs="Arial"/>
                <w:w w:val="105"/>
                <w:sz w:val="24"/>
                <w:szCs w:val="24"/>
                <w:vertAlign w:val="superscript"/>
              </w:rPr>
              <w:t>)</w:t>
            </w:r>
            <w:r w:rsidR="00D549DF" w:rsidRPr="007641F1">
              <w:rPr>
                <w:rFonts w:ascii="Arial" w:hAnsi="Arial" w:cs="Arial"/>
                <w:w w:val="105"/>
                <w:sz w:val="24"/>
                <w:szCs w:val="24"/>
                <w:lang w:val="mn-MN"/>
              </w:rPr>
              <w:t xml:space="preserve"> </w:t>
            </w:r>
          </w:p>
          <w:p w14:paraId="40C6CEF1" w14:textId="77777777" w:rsidR="00D549DF" w:rsidRPr="007641F1" w:rsidRDefault="00D549DF" w:rsidP="005267A0">
            <w:pPr>
              <w:pStyle w:val="TableParagraph"/>
              <w:tabs>
                <w:tab w:val="left" w:pos="104"/>
              </w:tabs>
              <w:spacing w:before="0" w:after="60"/>
              <w:ind w:left="14"/>
              <w:contextualSpacing/>
              <w:rPr>
                <w:rFonts w:ascii="Arial" w:hAnsi="Arial" w:cs="Arial"/>
                <w:sz w:val="24"/>
                <w:szCs w:val="24"/>
              </w:rPr>
            </w:pPr>
          </w:p>
          <w:p w14:paraId="25FDB99C" w14:textId="77777777" w:rsidR="002C5C66" w:rsidRPr="007641F1" w:rsidRDefault="0099341E" w:rsidP="005267A0">
            <w:pPr>
              <w:pStyle w:val="TableParagraph"/>
              <w:numPr>
                <w:ilvl w:val="2"/>
                <w:numId w:val="3"/>
              </w:numPr>
              <w:spacing w:before="0" w:after="60"/>
              <w:ind w:left="0" w:firstLine="23"/>
              <w:contextualSpacing/>
              <w:rPr>
                <w:rFonts w:ascii="Arial" w:hAnsi="Arial" w:cs="Arial"/>
                <w:sz w:val="24"/>
                <w:szCs w:val="24"/>
              </w:rPr>
            </w:pPr>
            <w:r w:rsidRPr="007641F1">
              <w:rPr>
                <w:rFonts w:ascii="Arial" w:hAnsi="Arial" w:cs="Arial"/>
                <w:sz w:val="24"/>
                <w:szCs w:val="24"/>
                <w:lang w:val="mn-MN"/>
              </w:rPr>
              <w:t xml:space="preserve"> </w:t>
            </w:r>
            <w:r w:rsidR="002C5C66" w:rsidRPr="007641F1">
              <w:rPr>
                <w:rFonts w:ascii="Arial" w:hAnsi="Arial" w:cs="Arial"/>
                <w:sz w:val="24"/>
                <w:szCs w:val="24"/>
              </w:rPr>
              <w:t>Rough</w:t>
            </w:r>
            <w:r w:rsidR="002C5C66" w:rsidRPr="007641F1">
              <w:rPr>
                <w:rFonts w:ascii="Arial" w:hAnsi="Arial" w:cs="Arial"/>
                <w:spacing w:val="53"/>
                <w:sz w:val="24"/>
                <w:szCs w:val="24"/>
              </w:rPr>
              <w:t xml:space="preserve"> </w:t>
            </w:r>
            <w:r w:rsidR="002C5C66" w:rsidRPr="007641F1">
              <w:rPr>
                <w:rFonts w:ascii="Arial" w:hAnsi="Arial" w:cs="Arial"/>
                <w:sz w:val="24"/>
                <w:szCs w:val="24"/>
              </w:rPr>
              <w:t>service</w:t>
            </w:r>
          </w:p>
          <w:p w14:paraId="11C66925" w14:textId="77777777" w:rsidR="00D549DF" w:rsidRPr="007641F1" w:rsidRDefault="00D549DF" w:rsidP="005267A0">
            <w:pPr>
              <w:pStyle w:val="TableParagraph"/>
              <w:spacing w:before="0" w:after="60"/>
              <w:ind w:left="23"/>
              <w:contextualSpacing/>
              <w:rPr>
                <w:rFonts w:ascii="Arial" w:hAnsi="Arial" w:cs="Arial"/>
                <w:sz w:val="24"/>
                <w:szCs w:val="24"/>
              </w:rPr>
            </w:pPr>
          </w:p>
          <w:p w14:paraId="03BC7142" w14:textId="77777777" w:rsidR="002C5C66" w:rsidRPr="007641F1" w:rsidRDefault="002C5C66" w:rsidP="005267A0">
            <w:pPr>
              <w:pStyle w:val="TableParagraph"/>
              <w:spacing w:before="0" w:after="60"/>
              <w:ind w:left="14"/>
              <w:contextualSpacing/>
              <w:rPr>
                <w:rFonts w:ascii="Arial" w:hAnsi="Arial" w:cs="Arial"/>
                <w:sz w:val="24"/>
                <w:szCs w:val="24"/>
              </w:rPr>
            </w:pPr>
            <w:r w:rsidRPr="007641F1">
              <w:rPr>
                <w:rFonts w:ascii="Arial" w:hAnsi="Arial" w:cs="Arial"/>
                <w:sz w:val="24"/>
                <w:szCs w:val="24"/>
              </w:rPr>
              <w:t>3.2.20    Means</w:t>
            </w:r>
            <w:r w:rsidRPr="007641F1">
              <w:rPr>
                <w:rFonts w:ascii="Arial" w:hAnsi="Arial" w:cs="Arial"/>
                <w:spacing w:val="42"/>
                <w:sz w:val="24"/>
                <w:szCs w:val="24"/>
              </w:rPr>
              <w:t xml:space="preserve"> </w:t>
            </w:r>
            <w:r w:rsidRPr="007641F1">
              <w:rPr>
                <w:rFonts w:ascii="Arial" w:hAnsi="Arial" w:cs="Arial"/>
                <w:sz w:val="24"/>
                <w:szCs w:val="24"/>
              </w:rPr>
              <w:t>of</w:t>
            </w:r>
            <w:r w:rsidRPr="007641F1">
              <w:rPr>
                <w:rFonts w:ascii="Arial" w:hAnsi="Arial" w:cs="Arial"/>
                <w:spacing w:val="42"/>
                <w:sz w:val="24"/>
                <w:szCs w:val="24"/>
              </w:rPr>
              <w:t xml:space="preserve"> </w:t>
            </w:r>
            <w:r w:rsidRPr="007641F1">
              <w:rPr>
                <w:rFonts w:ascii="Arial" w:hAnsi="Arial" w:cs="Arial"/>
                <w:sz w:val="24"/>
                <w:szCs w:val="24"/>
              </w:rPr>
              <w:t>adjustment</w:t>
            </w:r>
          </w:p>
          <w:p w14:paraId="6F51A905" w14:textId="77777777" w:rsidR="00D549DF" w:rsidRPr="007641F1" w:rsidRDefault="00D549DF" w:rsidP="005267A0">
            <w:pPr>
              <w:pStyle w:val="TableParagraph"/>
              <w:spacing w:before="0" w:after="60"/>
              <w:ind w:left="14" w:right="260"/>
              <w:contextualSpacing/>
              <w:rPr>
                <w:rFonts w:ascii="Arial" w:hAnsi="Arial" w:cs="Arial"/>
                <w:sz w:val="24"/>
                <w:szCs w:val="24"/>
              </w:rPr>
            </w:pPr>
          </w:p>
          <w:p w14:paraId="2ACE1FED" w14:textId="77777777" w:rsidR="00412009" w:rsidRPr="007641F1" w:rsidRDefault="00412009" w:rsidP="005267A0">
            <w:pPr>
              <w:pStyle w:val="TableParagraph"/>
              <w:spacing w:before="0" w:after="60"/>
              <w:ind w:left="14" w:right="260"/>
              <w:contextualSpacing/>
              <w:rPr>
                <w:rFonts w:ascii="Arial" w:hAnsi="Arial" w:cs="Arial"/>
                <w:sz w:val="24"/>
                <w:szCs w:val="24"/>
              </w:rPr>
            </w:pPr>
          </w:p>
          <w:p w14:paraId="40AB8B5C" w14:textId="77777777" w:rsidR="0050578A" w:rsidRPr="007641F1" w:rsidRDefault="0050578A" w:rsidP="005267A0">
            <w:pPr>
              <w:pStyle w:val="TableParagraph"/>
              <w:spacing w:before="0" w:after="60"/>
              <w:ind w:left="14" w:right="260"/>
              <w:contextualSpacing/>
              <w:rPr>
                <w:rFonts w:ascii="Arial" w:hAnsi="Arial" w:cs="Arial"/>
                <w:sz w:val="24"/>
                <w:szCs w:val="24"/>
              </w:rPr>
            </w:pPr>
          </w:p>
          <w:p w14:paraId="100E0E1C" w14:textId="77777777" w:rsidR="0099341E" w:rsidRPr="007641F1" w:rsidRDefault="002C5C66" w:rsidP="005267A0">
            <w:pPr>
              <w:pStyle w:val="TableParagraph"/>
              <w:spacing w:before="0" w:after="60"/>
              <w:ind w:left="14" w:right="260"/>
              <w:contextualSpacing/>
              <w:rPr>
                <w:rFonts w:ascii="Arial" w:hAnsi="Arial" w:cs="Arial"/>
                <w:spacing w:val="-42"/>
                <w:sz w:val="24"/>
                <w:szCs w:val="24"/>
                <w:lang w:val="mn-MN"/>
              </w:rPr>
            </w:pPr>
            <w:r w:rsidRPr="007641F1">
              <w:rPr>
                <w:rFonts w:ascii="Arial" w:hAnsi="Arial" w:cs="Arial"/>
                <w:sz w:val="24"/>
                <w:szCs w:val="24"/>
              </w:rPr>
              <w:t>3.2.23</w:t>
            </w:r>
            <w:r w:rsidRPr="007641F1">
              <w:rPr>
                <w:rFonts w:ascii="Arial" w:hAnsi="Arial" w:cs="Arial"/>
                <w:spacing w:val="34"/>
                <w:sz w:val="24"/>
                <w:szCs w:val="24"/>
              </w:rPr>
              <w:t xml:space="preserve"> </w:t>
            </w:r>
            <w:r w:rsidR="0099341E" w:rsidRPr="007641F1">
              <w:rPr>
                <w:rFonts w:ascii="Arial" w:hAnsi="Arial" w:cs="Arial"/>
                <w:spacing w:val="34"/>
                <w:sz w:val="24"/>
                <w:szCs w:val="24"/>
                <w:lang w:val="mn-MN"/>
              </w:rPr>
              <w:t xml:space="preserve">  </w:t>
            </w:r>
            <w:r w:rsidRPr="007641F1">
              <w:rPr>
                <w:rFonts w:ascii="Arial" w:hAnsi="Arial" w:cs="Arial"/>
                <w:sz w:val="24"/>
                <w:szCs w:val="24"/>
              </w:rPr>
              <w:t>Do</w:t>
            </w:r>
            <w:r w:rsidRPr="007641F1">
              <w:rPr>
                <w:rFonts w:ascii="Arial" w:hAnsi="Arial" w:cs="Arial"/>
                <w:spacing w:val="32"/>
                <w:sz w:val="24"/>
                <w:szCs w:val="24"/>
              </w:rPr>
              <w:t xml:space="preserve"> </w:t>
            </w:r>
            <w:r w:rsidRPr="007641F1">
              <w:rPr>
                <w:rFonts w:ascii="Arial" w:hAnsi="Arial" w:cs="Arial"/>
                <w:sz w:val="24"/>
                <w:szCs w:val="24"/>
              </w:rPr>
              <w:t>not</w:t>
            </w:r>
            <w:r w:rsidRPr="007641F1">
              <w:rPr>
                <w:rFonts w:ascii="Arial" w:hAnsi="Arial" w:cs="Arial"/>
                <w:spacing w:val="35"/>
                <w:sz w:val="24"/>
                <w:szCs w:val="24"/>
              </w:rPr>
              <w:t xml:space="preserve"> </w:t>
            </w:r>
            <w:r w:rsidRPr="007641F1">
              <w:rPr>
                <w:rFonts w:ascii="Arial" w:hAnsi="Arial" w:cs="Arial"/>
                <w:sz w:val="24"/>
                <w:szCs w:val="24"/>
              </w:rPr>
              <w:t>stare</w:t>
            </w:r>
            <w:r w:rsidRPr="007641F1">
              <w:rPr>
                <w:rFonts w:ascii="Arial" w:hAnsi="Arial" w:cs="Arial"/>
                <w:spacing w:val="32"/>
                <w:sz w:val="24"/>
                <w:szCs w:val="24"/>
              </w:rPr>
              <w:t xml:space="preserve"> </w:t>
            </w:r>
            <w:r w:rsidRPr="007641F1">
              <w:rPr>
                <w:rFonts w:ascii="Arial" w:hAnsi="Arial" w:cs="Arial"/>
                <w:sz w:val="24"/>
                <w:szCs w:val="24"/>
              </w:rPr>
              <w:t>at</w:t>
            </w:r>
            <w:r w:rsidRPr="007641F1">
              <w:rPr>
                <w:rFonts w:ascii="Arial" w:hAnsi="Arial" w:cs="Arial"/>
                <w:spacing w:val="35"/>
                <w:sz w:val="24"/>
                <w:szCs w:val="24"/>
              </w:rPr>
              <w:t xml:space="preserve"> </w:t>
            </w:r>
            <w:r w:rsidRPr="007641F1">
              <w:rPr>
                <w:rFonts w:ascii="Arial" w:hAnsi="Arial" w:cs="Arial"/>
                <w:sz w:val="24"/>
                <w:szCs w:val="24"/>
              </w:rPr>
              <w:t>light</w:t>
            </w:r>
            <w:r w:rsidRPr="007641F1">
              <w:rPr>
                <w:rFonts w:ascii="Arial" w:hAnsi="Arial" w:cs="Arial"/>
                <w:spacing w:val="-42"/>
                <w:sz w:val="24"/>
                <w:szCs w:val="24"/>
              </w:rPr>
              <w:t xml:space="preserve"> </w:t>
            </w:r>
            <w:r w:rsidR="0099341E" w:rsidRPr="007641F1">
              <w:rPr>
                <w:rFonts w:ascii="Arial" w:hAnsi="Arial" w:cs="Arial"/>
                <w:spacing w:val="-42"/>
                <w:sz w:val="24"/>
                <w:szCs w:val="24"/>
                <w:lang w:val="mn-MN"/>
              </w:rPr>
              <w:t xml:space="preserve">      </w:t>
            </w:r>
          </w:p>
          <w:p w14:paraId="063FF8CE" w14:textId="77777777" w:rsidR="002C5C66" w:rsidRPr="007641F1" w:rsidRDefault="002C5C66" w:rsidP="005267A0">
            <w:pPr>
              <w:pStyle w:val="TableParagraph"/>
              <w:spacing w:before="0" w:after="60"/>
              <w:ind w:left="14" w:right="260"/>
              <w:contextualSpacing/>
              <w:rPr>
                <w:rFonts w:ascii="Arial" w:hAnsi="Arial" w:cs="Arial"/>
                <w:sz w:val="24"/>
                <w:szCs w:val="24"/>
              </w:rPr>
            </w:pPr>
            <w:r w:rsidRPr="007641F1">
              <w:rPr>
                <w:rFonts w:ascii="Arial" w:hAnsi="Arial" w:cs="Arial"/>
                <w:sz w:val="24"/>
                <w:szCs w:val="24"/>
              </w:rPr>
              <w:t>source</w:t>
            </w:r>
            <w:r w:rsidR="00412009" w:rsidRPr="007641F1">
              <w:rPr>
                <w:rFonts w:ascii="Arial" w:hAnsi="Arial" w:cs="Arial"/>
                <w:position w:val="6"/>
                <w:sz w:val="24"/>
                <w:szCs w:val="24"/>
                <w:vertAlign w:val="superscript"/>
              </w:rPr>
              <w:t xml:space="preserve"> e)</w:t>
            </w:r>
          </w:p>
        </w:tc>
      </w:tr>
      <w:tr w:rsidR="002C5C66" w:rsidRPr="007641F1" w14:paraId="5187FB81" w14:textId="77777777" w:rsidTr="0064079B">
        <w:trPr>
          <w:trHeight w:val="2496"/>
        </w:trPr>
        <w:tc>
          <w:tcPr>
            <w:tcW w:w="10800" w:type="dxa"/>
            <w:gridSpan w:val="3"/>
          </w:tcPr>
          <w:p w14:paraId="1B40F85E" w14:textId="77777777" w:rsidR="002C5C66" w:rsidRPr="007641F1" w:rsidRDefault="00412009" w:rsidP="005267A0">
            <w:pPr>
              <w:pStyle w:val="TableParagraph"/>
              <w:tabs>
                <w:tab w:val="left" w:pos="352"/>
              </w:tabs>
              <w:spacing w:before="0" w:after="60"/>
              <w:ind w:left="352" w:right="64" w:hanging="284"/>
              <w:contextualSpacing/>
              <w:rPr>
                <w:rFonts w:ascii="Arial" w:hAnsi="Arial" w:cs="Arial"/>
                <w:sz w:val="24"/>
                <w:szCs w:val="24"/>
              </w:rPr>
            </w:pPr>
            <w:r w:rsidRPr="007641F1">
              <w:rPr>
                <w:rFonts w:ascii="Arial" w:hAnsi="Arial" w:cs="Arial"/>
                <w:bCs/>
                <w:sz w:val="24"/>
                <w:szCs w:val="24"/>
                <w:vertAlign w:val="superscript"/>
              </w:rPr>
              <w:t>a)</w:t>
            </w:r>
            <w:r w:rsidR="002C5C66" w:rsidRPr="007641F1">
              <w:rPr>
                <w:rFonts w:ascii="Arial" w:hAnsi="Arial" w:cs="Arial"/>
                <w:position w:val="6"/>
                <w:sz w:val="24"/>
                <w:szCs w:val="24"/>
                <w:vertAlign w:val="superscript"/>
              </w:rPr>
              <w:tab/>
            </w:r>
            <w:r w:rsidR="002C5C66" w:rsidRPr="007641F1">
              <w:rPr>
                <w:rFonts w:ascii="Arial" w:hAnsi="Arial" w:cs="Arial"/>
                <w:sz w:val="24"/>
                <w:szCs w:val="24"/>
              </w:rPr>
              <w:t>3.2.8</w:t>
            </w:r>
            <w:r w:rsidR="002C5C66" w:rsidRPr="007641F1">
              <w:rPr>
                <w:rFonts w:ascii="Arial" w:hAnsi="Arial" w:cs="Arial"/>
                <w:spacing w:val="87"/>
                <w:sz w:val="24"/>
                <w:szCs w:val="24"/>
              </w:rPr>
              <w:t xml:space="preserve"> </w:t>
            </w:r>
            <w:r w:rsidR="002C5C66" w:rsidRPr="007641F1">
              <w:rPr>
                <w:rFonts w:ascii="Arial" w:hAnsi="Arial" w:cs="Arial"/>
                <w:sz w:val="24"/>
                <w:szCs w:val="24"/>
              </w:rPr>
              <w:t>Rated</w:t>
            </w:r>
            <w:r w:rsidR="002C5C66" w:rsidRPr="007641F1">
              <w:rPr>
                <w:rFonts w:ascii="Arial" w:hAnsi="Arial" w:cs="Arial"/>
                <w:spacing w:val="62"/>
                <w:sz w:val="24"/>
                <w:szCs w:val="24"/>
              </w:rPr>
              <w:t xml:space="preserve"> </w:t>
            </w:r>
            <w:r w:rsidR="002C5C66" w:rsidRPr="007641F1">
              <w:rPr>
                <w:rFonts w:ascii="Arial" w:hAnsi="Arial" w:cs="Arial"/>
                <w:sz w:val="24"/>
                <w:szCs w:val="24"/>
              </w:rPr>
              <w:t>wattage.</w:t>
            </w:r>
            <w:r w:rsidR="002C5C66" w:rsidRPr="007641F1">
              <w:rPr>
                <w:rFonts w:ascii="Arial" w:hAnsi="Arial" w:cs="Arial"/>
                <w:spacing w:val="63"/>
                <w:sz w:val="24"/>
                <w:szCs w:val="24"/>
              </w:rPr>
              <w:t xml:space="preserve"> </w:t>
            </w:r>
            <w:r w:rsidR="002C5C66" w:rsidRPr="007641F1">
              <w:rPr>
                <w:rFonts w:ascii="Arial" w:hAnsi="Arial" w:cs="Arial"/>
                <w:sz w:val="24"/>
                <w:szCs w:val="24"/>
              </w:rPr>
              <w:t>For</w:t>
            </w:r>
            <w:r w:rsidR="002C5C66" w:rsidRPr="007641F1">
              <w:rPr>
                <w:rFonts w:ascii="Arial" w:hAnsi="Arial" w:cs="Arial"/>
                <w:spacing w:val="58"/>
                <w:sz w:val="24"/>
                <w:szCs w:val="24"/>
              </w:rPr>
              <w:t xml:space="preserve"> </w:t>
            </w:r>
            <w:r w:rsidR="002C5C66" w:rsidRPr="007641F1">
              <w:rPr>
                <w:rFonts w:ascii="Arial" w:hAnsi="Arial" w:cs="Arial"/>
                <w:sz w:val="24"/>
                <w:szCs w:val="24"/>
              </w:rPr>
              <w:t>luminaires</w:t>
            </w:r>
            <w:r w:rsidR="002C5C66" w:rsidRPr="007641F1">
              <w:rPr>
                <w:rFonts w:ascii="Arial" w:hAnsi="Arial" w:cs="Arial"/>
                <w:spacing w:val="60"/>
                <w:sz w:val="24"/>
                <w:szCs w:val="24"/>
              </w:rPr>
              <w:t xml:space="preserve"> </w:t>
            </w:r>
            <w:r w:rsidR="002C5C66" w:rsidRPr="007641F1">
              <w:rPr>
                <w:rFonts w:ascii="Arial" w:hAnsi="Arial" w:cs="Arial"/>
                <w:sz w:val="24"/>
                <w:szCs w:val="24"/>
              </w:rPr>
              <w:t>for</w:t>
            </w:r>
            <w:r w:rsidR="002C5C66" w:rsidRPr="007641F1">
              <w:rPr>
                <w:rFonts w:ascii="Arial" w:hAnsi="Arial" w:cs="Arial"/>
                <w:spacing w:val="58"/>
                <w:sz w:val="24"/>
                <w:szCs w:val="24"/>
              </w:rPr>
              <w:t xml:space="preserve"> </w:t>
            </w:r>
            <w:r w:rsidR="002C5C66" w:rsidRPr="007641F1">
              <w:rPr>
                <w:rFonts w:ascii="Arial" w:hAnsi="Arial" w:cs="Arial"/>
                <w:sz w:val="24"/>
                <w:szCs w:val="24"/>
              </w:rPr>
              <w:t>discharge</w:t>
            </w:r>
            <w:r w:rsidR="002C5C66" w:rsidRPr="007641F1">
              <w:rPr>
                <w:rFonts w:ascii="Arial" w:hAnsi="Arial" w:cs="Arial"/>
                <w:spacing w:val="62"/>
                <w:sz w:val="24"/>
                <w:szCs w:val="24"/>
              </w:rPr>
              <w:t xml:space="preserve"> </w:t>
            </w:r>
            <w:r w:rsidR="002C5C66" w:rsidRPr="007641F1">
              <w:rPr>
                <w:rFonts w:ascii="Arial" w:hAnsi="Arial" w:cs="Arial"/>
                <w:sz w:val="24"/>
                <w:szCs w:val="24"/>
              </w:rPr>
              <w:t>lamps</w:t>
            </w:r>
            <w:r w:rsidR="002C5C66" w:rsidRPr="007641F1">
              <w:rPr>
                <w:rFonts w:ascii="Arial" w:hAnsi="Arial" w:cs="Arial"/>
                <w:spacing w:val="64"/>
                <w:sz w:val="24"/>
                <w:szCs w:val="24"/>
              </w:rPr>
              <w:t xml:space="preserve"> </w:t>
            </w:r>
            <w:r w:rsidR="002C5C66" w:rsidRPr="007641F1">
              <w:rPr>
                <w:rFonts w:ascii="Arial" w:hAnsi="Arial" w:cs="Arial"/>
                <w:sz w:val="24"/>
                <w:szCs w:val="24"/>
              </w:rPr>
              <w:t>with</w:t>
            </w:r>
            <w:r w:rsidR="002C5C66" w:rsidRPr="007641F1">
              <w:rPr>
                <w:rFonts w:ascii="Arial" w:hAnsi="Arial" w:cs="Arial"/>
                <w:spacing w:val="62"/>
                <w:sz w:val="24"/>
                <w:szCs w:val="24"/>
              </w:rPr>
              <w:t xml:space="preserve"> </w:t>
            </w:r>
            <w:r w:rsidR="002C5C66" w:rsidRPr="007641F1">
              <w:rPr>
                <w:rFonts w:ascii="Arial" w:hAnsi="Arial" w:cs="Arial"/>
                <w:sz w:val="24"/>
                <w:szCs w:val="24"/>
              </w:rPr>
              <w:t>remote</w:t>
            </w:r>
            <w:r w:rsidR="002C5C66" w:rsidRPr="007641F1">
              <w:rPr>
                <w:rFonts w:ascii="Arial" w:hAnsi="Arial" w:cs="Arial"/>
                <w:spacing w:val="58"/>
                <w:sz w:val="24"/>
                <w:szCs w:val="24"/>
              </w:rPr>
              <w:t xml:space="preserve"> </w:t>
            </w:r>
            <w:proofErr w:type="spellStart"/>
            <w:r w:rsidR="002C5C66" w:rsidRPr="007641F1">
              <w:rPr>
                <w:rFonts w:ascii="Arial" w:hAnsi="Arial" w:cs="Arial"/>
                <w:sz w:val="24"/>
                <w:szCs w:val="24"/>
              </w:rPr>
              <w:t>controlgear</w:t>
            </w:r>
            <w:proofErr w:type="spellEnd"/>
            <w:r w:rsidR="002C5C66" w:rsidRPr="007641F1">
              <w:rPr>
                <w:rFonts w:ascii="Arial" w:hAnsi="Arial" w:cs="Arial"/>
                <w:sz w:val="24"/>
                <w:szCs w:val="24"/>
              </w:rPr>
              <w:t>,</w:t>
            </w:r>
            <w:r w:rsidR="002C5C66" w:rsidRPr="007641F1">
              <w:rPr>
                <w:rFonts w:ascii="Arial" w:hAnsi="Arial" w:cs="Arial"/>
                <w:spacing w:val="60"/>
                <w:sz w:val="24"/>
                <w:szCs w:val="24"/>
              </w:rPr>
              <w:t xml:space="preserve"> </w:t>
            </w:r>
            <w:r w:rsidR="002C5C66" w:rsidRPr="007641F1">
              <w:rPr>
                <w:rFonts w:ascii="Arial" w:hAnsi="Arial" w:cs="Arial"/>
                <w:sz w:val="24"/>
                <w:szCs w:val="24"/>
              </w:rPr>
              <w:t xml:space="preserve">the  </w:t>
            </w:r>
            <w:r w:rsidR="002C5C66" w:rsidRPr="007641F1">
              <w:rPr>
                <w:rFonts w:ascii="Arial" w:hAnsi="Arial" w:cs="Arial"/>
                <w:spacing w:val="12"/>
                <w:sz w:val="24"/>
                <w:szCs w:val="24"/>
              </w:rPr>
              <w:t xml:space="preserve"> </w:t>
            </w:r>
            <w:r w:rsidR="002C5C66" w:rsidRPr="007641F1">
              <w:rPr>
                <w:rFonts w:ascii="Arial" w:hAnsi="Arial" w:cs="Arial"/>
                <w:sz w:val="24"/>
                <w:szCs w:val="24"/>
              </w:rPr>
              <w:t xml:space="preserve">marking  </w:t>
            </w:r>
            <w:r w:rsidR="002C5C66" w:rsidRPr="007641F1">
              <w:rPr>
                <w:rFonts w:ascii="Arial" w:hAnsi="Arial" w:cs="Arial"/>
                <w:spacing w:val="17"/>
                <w:sz w:val="24"/>
                <w:szCs w:val="24"/>
              </w:rPr>
              <w:t xml:space="preserve"> </w:t>
            </w:r>
            <w:r w:rsidR="002C5C66" w:rsidRPr="007641F1">
              <w:rPr>
                <w:rFonts w:ascii="Arial" w:hAnsi="Arial" w:cs="Arial"/>
                <w:sz w:val="24"/>
                <w:szCs w:val="24"/>
              </w:rPr>
              <w:t xml:space="preserve">may  </w:t>
            </w:r>
            <w:r w:rsidR="002C5C66" w:rsidRPr="007641F1">
              <w:rPr>
                <w:rFonts w:ascii="Arial" w:hAnsi="Arial" w:cs="Arial"/>
                <w:spacing w:val="15"/>
                <w:sz w:val="24"/>
                <w:szCs w:val="24"/>
              </w:rPr>
              <w:t xml:space="preserve"> </w:t>
            </w:r>
            <w:r w:rsidR="002C5C66" w:rsidRPr="007641F1">
              <w:rPr>
                <w:rFonts w:ascii="Arial" w:hAnsi="Arial" w:cs="Arial"/>
                <w:sz w:val="24"/>
                <w:szCs w:val="24"/>
              </w:rPr>
              <w:t>be</w:t>
            </w:r>
            <w:r w:rsidR="002C5C66" w:rsidRPr="007641F1">
              <w:rPr>
                <w:rFonts w:ascii="Arial" w:hAnsi="Arial" w:cs="Arial"/>
                <w:spacing w:val="1"/>
                <w:sz w:val="24"/>
                <w:szCs w:val="24"/>
              </w:rPr>
              <w:t xml:space="preserve"> </w:t>
            </w:r>
            <w:r w:rsidR="002C5C66" w:rsidRPr="007641F1">
              <w:rPr>
                <w:rFonts w:ascii="Arial" w:hAnsi="Arial" w:cs="Arial"/>
                <w:sz w:val="24"/>
                <w:szCs w:val="24"/>
              </w:rPr>
              <w:t>replaced</w:t>
            </w:r>
            <w:r w:rsidR="002C5C66" w:rsidRPr="007641F1">
              <w:rPr>
                <w:rFonts w:ascii="Arial" w:hAnsi="Arial" w:cs="Arial"/>
                <w:spacing w:val="22"/>
                <w:sz w:val="24"/>
                <w:szCs w:val="24"/>
              </w:rPr>
              <w:t xml:space="preserve"> </w:t>
            </w:r>
            <w:r w:rsidR="002C5C66" w:rsidRPr="007641F1">
              <w:rPr>
                <w:rFonts w:ascii="Arial" w:hAnsi="Arial" w:cs="Arial"/>
                <w:sz w:val="24"/>
                <w:szCs w:val="24"/>
              </w:rPr>
              <w:t>by</w:t>
            </w:r>
            <w:r w:rsidR="002C5C66" w:rsidRPr="007641F1">
              <w:rPr>
                <w:rFonts w:ascii="Arial" w:hAnsi="Arial" w:cs="Arial"/>
                <w:spacing w:val="22"/>
                <w:sz w:val="24"/>
                <w:szCs w:val="24"/>
              </w:rPr>
              <w:t xml:space="preserve"> </w:t>
            </w:r>
            <w:r w:rsidR="002C5C66" w:rsidRPr="007641F1">
              <w:rPr>
                <w:rFonts w:ascii="Arial" w:hAnsi="Arial" w:cs="Arial"/>
                <w:sz w:val="24"/>
                <w:szCs w:val="24"/>
              </w:rPr>
              <w:t>the</w:t>
            </w:r>
            <w:r w:rsidR="002C5C66" w:rsidRPr="007641F1">
              <w:rPr>
                <w:rFonts w:ascii="Arial" w:hAnsi="Arial" w:cs="Arial"/>
                <w:spacing w:val="20"/>
                <w:sz w:val="24"/>
                <w:szCs w:val="24"/>
              </w:rPr>
              <w:t xml:space="preserve"> </w:t>
            </w:r>
            <w:r w:rsidR="002C5C66" w:rsidRPr="007641F1">
              <w:rPr>
                <w:rFonts w:ascii="Arial" w:hAnsi="Arial" w:cs="Arial"/>
                <w:sz w:val="24"/>
                <w:szCs w:val="24"/>
              </w:rPr>
              <w:t>instruction:</w:t>
            </w:r>
            <w:r w:rsidR="002C5C66" w:rsidRPr="007641F1">
              <w:rPr>
                <w:rFonts w:ascii="Arial" w:hAnsi="Arial" w:cs="Arial"/>
                <w:spacing w:val="22"/>
                <w:sz w:val="24"/>
                <w:szCs w:val="24"/>
              </w:rPr>
              <w:t xml:space="preserve"> </w:t>
            </w:r>
            <w:r w:rsidR="002C5C66" w:rsidRPr="007641F1">
              <w:rPr>
                <w:rFonts w:ascii="Arial" w:hAnsi="Arial" w:cs="Arial"/>
                <w:sz w:val="24"/>
                <w:szCs w:val="24"/>
              </w:rPr>
              <w:t>"For</w:t>
            </w:r>
            <w:r w:rsidR="002C5C66" w:rsidRPr="007641F1">
              <w:rPr>
                <w:rFonts w:ascii="Arial" w:hAnsi="Arial" w:cs="Arial"/>
                <w:spacing w:val="20"/>
                <w:sz w:val="24"/>
                <w:szCs w:val="24"/>
              </w:rPr>
              <w:t xml:space="preserve"> </w:t>
            </w:r>
            <w:r w:rsidR="002C5C66" w:rsidRPr="007641F1">
              <w:rPr>
                <w:rFonts w:ascii="Arial" w:hAnsi="Arial" w:cs="Arial"/>
                <w:sz w:val="24"/>
                <w:szCs w:val="24"/>
              </w:rPr>
              <w:t>lamp</w:t>
            </w:r>
            <w:r w:rsidR="002C5C66" w:rsidRPr="007641F1">
              <w:rPr>
                <w:rFonts w:ascii="Arial" w:hAnsi="Arial" w:cs="Arial"/>
                <w:spacing w:val="22"/>
                <w:sz w:val="24"/>
                <w:szCs w:val="24"/>
              </w:rPr>
              <w:t xml:space="preserve"> </w:t>
            </w:r>
            <w:r w:rsidR="002C5C66" w:rsidRPr="007641F1">
              <w:rPr>
                <w:rFonts w:ascii="Arial" w:hAnsi="Arial" w:cs="Arial"/>
                <w:sz w:val="24"/>
                <w:szCs w:val="24"/>
              </w:rPr>
              <w:t>designation,</w:t>
            </w:r>
            <w:r w:rsidR="002C5C66" w:rsidRPr="007641F1">
              <w:rPr>
                <w:rFonts w:ascii="Arial" w:hAnsi="Arial" w:cs="Arial"/>
                <w:spacing w:val="22"/>
                <w:sz w:val="24"/>
                <w:szCs w:val="24"/>
              </w:rPr>
              <w:t xml:space="preserve"> </w:t>
            </w:r>
            <w:r w:rsidR="002C5C66" w:rsidRPr="007641F1">
              <w:rPr>
                <w:rFonts w:ascii="Arial" w:hAnsi="Arial" w:cs="Arial"/>
                <w:sz w:val="24"/>
                <w:szCs w:val="24"/>
              </w:rPr>
              <w:t>see</w:t>
            </w:r>
            <w:r w:rsidR="002C5C66" w:rsidRPr="007641F1">
              <w:rPr>
                <w:rFonts w:ascii="Arial" w:hAnsi="Arial" w:cs="Arial"/>
                <w:spacing w:val="20"/>
                <w:sz w:val="24"/>
                <w:szCs w:val="24"/>
              </w:rPr>
              <w:t xml:space="preserve"> </w:t>
            </w:r>
            <w:proofErr w:type="spellStart"/>
            <w:r w:rsidR="002C5C66" w:rsidRPr="007641F1">
              <w:rPr>
                <w:rFonts w:ascii="Arial" w:hAnsi="Arial" w:cs="Arial"/>
                <w:sz w:val="24"/>
                <w:szCs w:val="24"/>
              </w:rPr>
              <w:t>controlgear</w:t>
            </w:r>
            <w:proofErr w:type="spellEnd"/>
            <w:r w:rsidR="002C5C66" w:rsidRPr="007641F1">
              <w:rPr>
                <w:rFonts w:ascii="Arial" w:hAnsi="Arial" w:cs="Arial"/>
                <w:sz w:val="24"/>
                <w:szCs w:val="24"/>
              </w:rPr>
              <w:t>".</w:t>
            </w:r>
          </w:p>
          <w:p w14:paraId="2684EE24" w14:textId="77777777" w:rsidR="002C5C66" w:rsidRPr="007641F1" w:rsidRDefault="00412009" w:rsidP="005267A0">
            <w:pPr>
              <w:pStyle w:val="TableParagraph"/>
              <w:tabs>
                <w:tab w:val="left" w:pos="352"/>
              </w:tabs>
              <w:spacing w:before="0" w:after="60"/>
              <w:ind w:left="352" w:right="64" w:hanging="284"/>
              <w:contextualSpacing/>
              <w:rPr>
                <w:rFonts w:ascii="Arial" w:hAnsi="Arial" w:cs="Arial"/>
                <w:sz w:val="24"/>
                <w:szCs w:val="24"/>
              </w:rPr>
            </w:pPr>
            <w:r w:rsidRPr="007641F1">
              <w:rPr>
                <w:rFonts w:ascii="Arial" w:hAnsi="Arial" w:cs="Arial"/>
                <w:bCs/>
                <w:sz w:val="24"/>
                <w:szCs w:val="24"/>
                <w:vertAlign w:val="superscript"/>
              </w:rPr>
              <w:t>b)</w:t>
            </w:r>
            <w:r w:rsidR="002C5C66" w:rsidRPr="007641F1">
              <w:rPr>
                <w:rFonts w:ascii="Arial" w:hAnsi="Arial" w:cs="Arial"/>
                <w:position w:val="6"/>
                <w:sz w:val="24"/>
                <w:szCs w:val="24"/>
              </w:rPr>
              <w:tab/>
            </w:r>
            <w:r w:rsidR="002C5C66" w:rsidRPr="007641F1">
              <w:rPr>
                <w:rFonts w:ascii="Arial" w:hAnsi="Arial" w:cs="Arial"/>
                <w:sz w:val="24"/>
                <w:szCs w:val="24"/>
              </w:rPr>
              <w:t>3.2.2</w:t>
            </w:r>
            <w:r w:rsidR="002C5C66" w:rsidRPr="007641F1">
              <w:rPr>
                <w:rFonts w:ascii="Arial" w:hAnsi="Arial" w:cs="Arial"/>
                <w:spacing w:val="41"/>
                <w:sz w:val="24"/>
                <w:szCs w:val="24"/>
              </w:rPr>
              <w:t xml:space="preserve"> </w:t>
            </w:r>
            <w:r w:rsidR="002C5C66" w:rsidRPr="007641F1">
              <w:rPr>
                <w:rFonts w:ascii="Arial" w:hAnsi="Arial" w:cs="Arial"/>
                <w:sz w:val="24"/>
                <w:szCs w:val="24"/>
              </w:rPr>
              <w:t>Rated</w:t>
            </w:r>
            <w:r w:rsidR="002C5C66" w:rsidRPr="007641F1">
              <w:rPr>
                <w:rFonts w:ascii="Arial" w:hAnsi="Arial" w:cs="Arial"/>
                <w:spacing w:val="38"/>
                <w:sz w:val="24"/>
                <w:szCs w:val="24"/>
              </w:rPr>
              <w:t xml:space="preserve"> </w:t>
            </w:r>
            <w:r w:rsidR="002C5C66" w:rsidRPr="007641F1">
              <w:rPr>
                <w:rFonts w:ascii="Arial" w:hAnsi="Arial" w:cs="Arial"/>
                <w:sz w:val="24"/>
                <w:szCs w:val="24"/>
              </w:rPr>
              <w:t>voltage.</w:t>
            </w:r>
            <w:r w:rsidR="002C5C66" w:rsidRPr="007641F1">
              <w:rPr>
                <w:rFonts w:ascii="Arial" w:hAnsi="Arial" w:cs="Arial"/>
                <w:spacing w:val="41"/>
                <w:sz w:val="24"/>
                <w:szCs w:val="24"/>
              </w:rPr>
              <w:t xml:space="preserve"> </w:t>
            </w:r>
            <w:r w:rsidR="002C5C66" w:rsidRPr="007641F1">
              <w:rPr>
                <w:rFonts w:ascii="Arial" w:hAnsi="Arial" w:cs="Arial"/>
                <w:sz w:val="24"/>
                <w:szCs w:val="24"/>
              </w:rPr>
              <w:t>For</w:t>
            </w:r>
            <w:r w:rsidR="002C5C66" w:rsidRPr="007641F1">
              <w:rPr>
                <w:rFonts w:ascii="Arial" w:hAnsi="Arial" w:cs="Arial"/>
                <w:spacing w:val="38"/>
                <w:sz w:val="24"/>
                <w:szCs w:val="24"/>
              </w:rPr>
              <w:t xml:space="preserve"> </w:t>
            </w:r>
            <w:r w:rsidR="002C5C66" w:rsidRPr="007641F1">
              <w:rPr>
                <w:rFonts w:ascii="Arial" w:hAnsi="Arial" w:cs="Arial"/>
                <w:sz w:val="24"/>
                <w:szCs w:val="24"/>
              </w:rPr>
              <w:t>luminaires</w:t>
            </w:r>
            <w:r w:rsidR="002C5C66" w:rsidRPr="007641F1">
              <w:rPr>
                <w:rFonts w:ascii="Arial" w:hAnsi="Arial" w:cs="Arial"/>
                <w:spacing w:val="41"/>
                <w:sz w:val="24"/>
                <w:szCs w:val="24"/>
              </w:rPr>
              <w:t xml:space="preserve"> </w:t>
            </w:r>
            <w:r w:rsidR="002C5C66" w:rsidRPr="007641F1">
              <w:rPr>
                <w:rFonts w:ascii="Arial" w:hAnsi="Arial" w:cs="Arial"/>
                <w:sz w:val="24"/>
                <w:szCs w:val="24"/>
              </w:rPr>
              <w:t>for</w:t>
            </w:r>
            <w:r w:rsidR="002C5C66" w:rsidRPr="007641F1">
              <w:rPr>
                <w:rFonts w:ascii="Arial" w:hAnsi="Arial" w:cs="Arial"/>
                <w:spacing w:val="38"/>
                <w:sz w:val="24"/>
                <w:szCs w:val="24"/>
              </w:rPr>
              <w:t xml:space="preserve"> </w:t>
            </w:r>
            <w:r w:rsidR="002C5C66" w:rsidRPr="007641F1">
              <w:rPr>
                <w:rFonts w:ascii="Arial" w:hAnsi="Arial" w:cs="Arial"/>
                <w:sz w:val="24"/>
                <w:szCs w:val="24"/>
              </w:rPr>
              <w:t>discharge</w:t>
            </w:r>
            <w:r w:rsidR="002C5C66" w:rsidRPr="007641F1">
              <w:rPr>
                <w:rFonts w:ascii="Arial" w:hAnsi="Arial" w:cs="Arial"/>
                <w:spacing w:val="38"/>
                <w:sz w:val="24"/>
                <w:szCs w:val="24"/>
              </w:rPr>
              <w:t xml:space="preserve"> </w:t>
            </w:r>
            <w:r w:rsidR="002C5C66" w:rsidRPr="007641F1">
              <w:rPr>
                <w:rFonts w:ascii="Arial" w:hAnsi="Arial" w:cs="Arial"/>
                <w:sz w:val="24"/>
                <w:szCs w:val="24"/>
              </w:rPr>
              <w:t>lamps,</w:t>
            </w:r>
            <w:r w:rsidR="002C5C66" w:rsidRPr="007641F1">
              <w:rPr>
                <w:rFonts w:ascii="Arial" w:hAnsi="Arial" w:cs="Arial"/>
                <w:spacing w:val="41"/>
                <w:sz w:val="24"/>
                <w:szCs w:val="24"/>
              </w:rPr>
              <w:t xml:space="preserve"> </w:t>
            </w:r>
            <w:r w:rsidR="002C5C66" w:rsidRPr="007641F1">
              <w:rPr>
                <w:rFonts w:ascii="Arial" w:hAnsi="Arial" w:cs="Arial"/>
                <w:sz w:val="24"/>
                <w:szCs w:val="24"/>
              </w:rPr>
              <w:t>if</w:t>
            </w:r>
            <w:r w:rsidR="002C5C66" w:rsidRPr="007641F1">
              <w:rPr>
                <w:rFonts w:ascii="Arial" w:hAnsi="Arial" w:cs="Arial"/>
                <w:spacing w:val="41"/>
                <w:sz w:val="24"/>
                <w:szCs w:val="24"/>
              </w:rPr>
              <w:t xml:space="preserve"> </w:t>
            </w:r>
            <w:r w:rsidR="002C5C66" w:rsidRPr="007641F1">
              <w:rPr>
                <w:rFonts w:ascii="Arial" w:hAnsi="Arial" w:cs="Arial"/>
                <w:sz w:val="24"/>
                <w:szCs w:val="24"/>
              </w:rPr>
              <w:t>the</w:t>
            </w:r>
            <w:r w:rsidR="002C5C66" w:rsidRPr="007641F1">
              <w:rPr>
                <w:rFonts w:ascii="Arial" w:hAnsi="Arial" w:cs="Arial"/>
                <w:spacing w:val="38"/>
                <w:sz w:val="24"/>
                <w:szCs w:val="24"/>
              </w:rPr>
              <w:t xml:space="preserve"> </w:t>
            </w:r>
            <w:r w:rsidR="002C5C66" w:rsidRPr="007641F1">
              <w:rPr>
                <w:rFonts w:ascii="Arial" w:hAnsi="Arial" w:cs="Arial"/>
                <w:sz w:val="24"/>
                <w:szCs w:val="24"/>
              </w:rPr>
              <w:t>ballast</w:t>
            </w:r>
            <w:r w:rsidR="002C5C66" w:rsidRPr="007641F1">
              <w:rPr>
                <w:rFonts w:ascii="Arial" w:hAnsi="Arial" w:cs="Arial"/>
                <w:spacing w:val="41"/>
                <w:sz w:val="24"/>
                <w:szCs w:val="24"/>
              </w:rPr>
              <w:t xml:space="preserve"> </w:t>
            </w:r>
            <w:r w:rsidR="002C5C66" w:rsidRPr="007641F1">
              <w:rPr>
                <w:rFonts w:ascii="Arial" w:hAnsi="Arial" w:cs="Arial"/>
                <w:sz w:val="24"/>
                <w:szCs w:val="24"/>
              </w:rPr>
              <w:t>is</w:t>
            </w:r>
            <w:r w:rsidR="002C5C66" w:rsidRPr="007641F1">
              <w:rPr>
                <w:rFonts w:ascii="Arial" w:hAnsi="Arial" w:cs="Arial"/>
                <w:spacing w:val="84"/>
                <w:sz w:val="24"/>
                <w:szCs w:val="24"/>
              </w:rPr>
              <w:t xml:space="preserve"> </w:t>
            </w:r>
            <w:r w:rsidR="002C5C66" w:rsidRPr="007641F1">
              <w:rPr>
                <w:rFonts w:ascii="Arial" w:hAnsi="Arial" w:cs="Arial"/>
                <w:sz w:val="24"/>
                <w:szCs w:val="24"/>
              </w:rPr>
              <w:t>not</w:t>
            </w:r>
            <w:r w:rsidR="002C5C66" w:rsidRPr="007641F1">
              <w:rPr>
                <w:rFonts w:ascii="Arial" w:hAnsi="Arial" w:cs="Arial"/>
                <w:spacing w:val="84"/>
                <w:sz w:val="24"/>
                <w:szCs w:val="24"/>
              </w:rPr>
              <w:t xml:space="preserve"> </w:t>
            </w:r>
            <w:r w:rsidR="002C5C66" w:rsidRPr="007641F1">
              <w:rPr>
                <w:rFonts w:ascii="Arial" w:hAnsi="Arial" w:cs="Arial"/>
                <w:sz w:val="24"/>
                <w:szCs w:val="24"/>
              </w:rPr>
              <w:t>built</w:t>
            </w:r>
            <w:r w:rsidR="002C5C66" w:rsidRPr="007641F1">
              <w:rPr>
                <w:rFonts w:ascii="Arial" w:hAnsi="Arial" w:cs="Arial"/>
                <w:spacing w:val="85"/>
                <w:sz w:val="24"/>
                <w:szCs w:val="24"/>
              </w:rPr>
              <w:t xml:space="preserve"> </w:t>
            </w:r>
            <w:r w:rsidR="002C5C66" w:rsidRPr="007641F1">
              <w:rPr>
                <w:rFonts w:ascii="Arial" w:hAnsi="Arial" w:cs="Arial"/>
                <w:sz w:val="24"/>
                <w:szCs w:val="24"/>
              </w:rPr>
              <w:t>into</w:t>
            </w:r>
            <w:r w:rsidR="002C5C66" w:rsidRPr="007641F1">
              <w:rPr>
                <w:rFonts w:ascii="Arial" w:hAnsi="Arial" w:cs="Arial"/>
                <w:spacing w:val="82"/>
                <w:sz w:val="24"/>
                <w:szCs w:val="24"/>
              </w:rPr>
              <w:t xml:space="preserve"> </w:t>
            </w:r>
            <w:r w:rsidR="002C5C66" w:rsidRPr="007641F1">
              <w:rPr>
                <w:rFonts w:ascii="Arial" w:hAnsi="Arial" w:cs="Arial"/>
                <w:sz w:val="24"/>
                <w:szCs w:val="24"/>
              </w:rPr>
              <w:t>the</w:t>
            </w:r>
            <w:r w:rsidR="002C5C66" w:rsidRPr="007641F1">
              <w:rPr>
                <w:rFonts w:ascii="Arial" w:hAnsi="Arial" w:cs="Arial"/>
                <w:spacing w:val="82"/>
                <w:sz w:val="24"/>
                <w:szCs w:val="24"/>
              </w:rPr>
              <w:t xml:space="preserve"> </w:t>
            </w:r>
            <w:r w:rsidR="002C5C66" w:rsidRPr="007641F1">
              <w:rPr>
                <w:rFonts w:ascii="Arial" w:hAnsi="Arial" w:cs="Arial"/>
                <w:sz w:val="24"/>
                <w:szCs w:val="24"/>
              </w:rPr>
              <w:t>luminaire,</w:t>
            </w:r>
            <w:r w:rsidR="002C5C66" w:rsidRPr="007641F1">
              <w:rPr>
                <w:rFonts w:ascii="Arial" w:hAnsi="Arial" w:cs="Arial"/>
                <w:spacing w:val="84"/>
                <w:sz w:val="24"/>
                <w:szCs w:val="24"/>
              </w:rPr>
              <w:t xml:space="preserve"> </w:t>
            </w:r>
            <w:r w:rsidR="002C5C66" w:rsidRPr="007641F1">
              <w:rPr>
                <w:rFonts w:ascii="Arial" w:hAnsi="Arial" w:cs="Arial"/>
                <w:sz w:val="24"/>
                <w:szCs w:val="24"/>
              </w:rPr>
              <w:t>the</w:t>
            </w:r>
            <w:r w:rsidR="002C5C66" w:rsidRPr="007641F1">
              <w:rPr>
                <w:rFonts w:ascii="Arial" w:hAnsi="Arial" w:cs="Arial"/>
                <w:spacing w:val="1"/>
                <w:sz w:val="24"/>
                <w:szCs w:val="24"/>
              </w:rPr>
              <w:t xml:space="preserve"> </w:t>
            </w:r>
            <w:r w:rsidR="002C5C66" w:rsidRPr="007641F1">
              <w:rPr>
                <w:rFonts w:ascii="Arial" w:hAnsi="Arial" w:cs="Arial"/>
                <w:sz w:val="24"/>
                <w:szCs w:val="24"/>
              </w:rPr>
              <w:t>luminaire</w:t>
            </w:r>
            <w:r w:rsidR="002C5C66" w:rsidRPr="007641F1">
              <w:rPr>
                <w:rFonts w:ascii="Arial" w:hAnsi="Arial" w:cs="Arial"/>
                <w:spacing w:val="21"/>
                <w:sz w:val="24"/>
                <w:szCs w:val="24"/>
              </w:rPr>
              <w:t xml:space="preserve"> </w:t>
            </w:r>
            <w:r w:rsidR="002C5C66" w:rsidRPr="007641F1">
              <w:rPr>
                <w:rFonts w:ascii="Arial" w:hAnsi="Arial" w:cs="Arial"/>
                <w:sz w:val="24"/>
                <w:szCs w:val="24"/>
              </w:rPr>
              <w:t>shall</w:t>
            </w:r>
            <w:r w:rsidR="002C5C66" w:rsidRPr="007641F1">
              <w:rPr>
                <w:rFonts w:ascii="Arial" w:hAnsi="Arial" w:cs="Arial"/>
                <w:spacing w:val="23"/>
                <w:sz w:val="24"/>
                <w:szCs w:val="24"/>
              </w:rPr>
              <w:t xml:space="preserve"> </w:t>
            </w:r>
            <w:r w:rsidR="002C5C66" w:rsidRPr="007641F1">
              <w:rPr>
                <w:rFonts w:ascii="Arial" w:hAnsi="Arial" w:cs="Arial"/>
                <w:sz w:val="24"/>
                <w:szCs w:val="24"/>
              </w:rPr>
              <w:t>be</w:t>
            </w:r>
            <w:r w:rsidR="002C5C66" w:rsidRPr="007641F1">
              <w:rPr>
                <w:rFonts w:ascii="Arial" w:hAnsi="Arial" w:cs="Arial"/>
                <w:spacing w:val="21"/>
                <w:sz w:val="24"/>
                <w:szCs w:val="24"/>
              </w:rPr>
              <w:t xml:space="preserve"> </w:t>
            </w:r>
            <w:r w:rsidR="002C5C66" w:rsidRPr="007641F1">
              <w:rPr>
                <w:rFonts w:ascii="Arial" w:hAnsi="Arial" w:cs="Arial"/>
                <w:sz w:val="24"/>
                <w:szCs w:val="24"/>
              </w:rPr>
              <w:t>marked</w:t>
            </w:r>
            <w:r w:rsidR="002C5C66" w:rsidRPr="007641F1">
              <w:rPr>
                <w:rFonts w:ascii="Arial" w:hAnsi="Arial" w:cs="Arial"/>
                <w:spacing w:val="22"/>
                <w:sz w:val="24"/>
                <w:szCs w:val="24"/>
              </w:rPr>
              <w:t xml:space="preserve"> </w:t>
            </w:r>
            <w:r w:rsidR="002C5C66" w:rsidRPr="007641F1">
              <w:rPr>
                <w:rFonts w:ascii="Arial" w:hAnsi="Arial" w:cs="Arial"/>
                <w:sz w:val="24"/>
                <w:szCs w:val="24"/>
              </w:rPr>
              <w:t>with</w:t>
            </w:r>
            <w:r w:rsidR="002C5C66" w:rsidRPr="007641F1">
              <w:rPr>
                <w:rFonts w:ascii="Arial" w:hAnsi="Arial" w:cs="Arial"/>
                <w:spacing w:val="25"/>
                <w:sz w:val="24"/>
                <w:szCs w:val="24"/>
              </w:rPr>
              <w:t xml:space="preserve"> </w:t>
            </w:r>
            <w:r w:rsidR="002C5C66" w:rsidRPr="007641F1">
              <w:rPr>
                <w:rFonts w:ascii="Arial" w:hAnsi="Arial" w:cs="Arial"/>
                <w:sz w:val="24"/>
                <w:szCs w:val="24"/>
              </w:rPr>
              <w:t>the</w:t>
            </w:r>
            <w:r w:rsidR="002C5C66" w:rsidRPr="007641F1">
              <w:rPr>
                <w:rFonts w:ascii="Arial" w:hAnsi="Arial" w:cs="Arial"/>
                <w:spacing w:val="21"/>
                <w:sz w:val="24"/>
                <w:szCs w:val="24"/>
              </w:rPr>
              <w:t xml:space="preserve"> </w:t>
            </w:r>
            <w:r w:rsidR="002C5C66" w:rsidRPr="007641F1">
              <w:rPr>
                <w:rFonts w:ascii="Arial" w:hAnsi="Arial" w:cs="Arial"/>
                <w:sz w:val="24"/>
                <w:szCs w:val="24"/>
              </w:rPr>
              <w:t>working</w:t>
            </w:r>
            <w:r w:rsidR="002C5C66" w:rsidRPr="007641F1">
              <w:rPr>
                <w:rFonts w:ascii="Arial" w:hAnsi="Arial" w:cs="Arial"/>
                <w:spacing w:val="22"/>
                <w:sz w:val="24"/>
                <w:szCs w:val="24"/>
              </w:rPr>
              <w:t xml:space="preserve"> </w:t>
            </w:r>
            <w:r w:rsidR="002C5C66" w:rsidRPr="007641F1">
              <w:rPr>
                <w:rFonts w:ascii="Arial" w:hAnsi="Arial" w:cs="Arial"/>
                <w:sz w:val="24"/>
                <w:szCs w:val="24"/>
              </w:rPr>
              <w:t>voltage</w:t>
            </w:r>
            <w:r w:rsidR="002C5C66" w:rsidRPr="007641F1">
              <w:rPr>
                <w:rFonts w:ascii="Arial" w:hAnsi="Arial" w:cs="Arial"/>
                <w:spacing w:val="21"/>
                <w:sz w:val="24"/>
                <w:szCs w:val="24"/>
              </w:rPr>
              <w:t xml:space="preserve"> </w:t>
            </w:r>
            <w:r w:rsidR="002C5C66" w:rsidRPr="007641F1">
              <w:rPr>
                <w:rFonts w:ascii="Arial" w:hAnsi="Arial" w:cs="Arial"/>
                <w:sz w:val="24"/>
                <w:szCs w:val="24"/>
              </w:rPr>
              <w:t>instead</w:t>
            </w:r>
            <w:r w:rsidR="002C5C66" w:rsidRPr="007641F1">
              <w:rPr>
                <w:rFonts w:ascii="Arial" w:hAnsi="Arial" w:cs="Arial"/>
                <w:spacing w:val="22"/>
                <w:sz w:val="24"/>
                <w:szCs w:val="24"/>
              </w:rPr>
              <w:t xml:space="preserve"> </w:t>
            </w:r>
            <w:r w:rsidR="002C5C66" w:rsidRPr="007641F1">
              <w:rPr>
                <w:rFonts w:ascii="Arial" w:hAnsi="Arial" w:cs="Arial"/>
                <w:sz w:val="24"/>
                <w:szCs w:val="24"/>
              </w:rPr>
              <w:t>of</w:t>
            </w:r>
            <w:r w:rsidR="002C5C66" w:rsidRPr="007641F1">
              <w:rPr>
                <w:rFonts w:ascii="Arial" w:hAnsi="Arial" w:cs="Arial"/>
                <w:spacing w:val="26"/>
                <w:sz w:val="24"/>
                <w:szCs w:val="24"/>
              </w:rPr>
              <w:t xml:space="preserve"> </w:t>
            </w:r>
            <w:r w:rsidR="002C5C66" w:rsidRPr="007641F1">
              <w:rPr>
                <w:rFonts w:ascii="Arial" w:hAnsi="Arial" w:cs="Arial"/>
                <w:sz w:val="24"/>
                <w:szCs w:val="24"/>
              </w:rPr>
              <w:t>the</w:t>
            </w:r>
            <w:r w:rsidR="002C5C66" w:rsidRPr="007641F1">
              <w:rPr>
                <w:rFonts w:ascii="Arial" w:hAnsi="Arial" w:cs="Arial"/>
                <w:spacing w:val="22"/>
                <w:sz w:val="24"/>
                <w:szCs w:val="24"/>
              </w:rPr>
              <w:t xml:space="preserve"> </w:t>
            </w:r>
            <w:r w:rsidR="002C5C66" w:rsidRPr="007641F1">
              <w:rPr>
                <w:rFonts w:ascii="Arial" w:hAnsi="Arial" w:cs="Arial"/>
                <w:sz w:val="24"/>
                <w:szCs w:val="24"/>
              </w:rPr>
              <w:t>mains</w:t>
            </w:r>
            <w:r w:rsidR="002C5C66" w:rsidRPr="007641F1">
              <w:rPr>
                <w:rFonts w:ascii="Arial" w:hAnsi="Arial" w:cs="Arial"/>
                <w:spacing w:val="23"/>
                <w:sz w:val="24"/>
                <w:szCs w:val="24"/>
              </w:rPr>
              <w:t xml:space="preserve"> </w:t>
            </w:r>
            <w:r w:rsidR="002C5C66" w:rsidRPr="007641F1">
              <w:rPr>
                <w:rFonts w:ascii="Arial" w:hAnsi="Arial" w:cs="Arial"/>
                <w:sz w:val="24"/>
                <w:szCs w:val="24"/>
              </w:rPr>
              <w:t>voltage.</w:t>
            </w:r>
          </w:p>
          <w:p w14:paraId="54B09333" w14:textId="77777777" w:rsidR="002C5C66" w:rsidRPr="007641F1" w:rsidRDefault="00412009" w:rsidP="005267A0">
            <w:pPr>
              <w:pStyle w:val="TableParagraph"/>
              <w:tabs>
                <w:tab w:val="left" w:pos="352"/>
              </w:tabs>
              <w:spacing w:before="0" w:after="60"/>
              <w:ind w:left="352" w:right="64" w:hanging="284"/>
              <w:contextualSpacing/>
              <w:rPr>
                <w:rFonts w:ascii="Arial" w:hAnsi="Arial" w:cs="Arial"/>
                <w:sz w:val="24"/>
                <w:szCs w:val="24"/>
              </w:rPr>
            </w:pPr>
            <w:r w:rsidRPr="007641F1">
              <w:rPr>
                <w:rFonts w:ascii="Arial" w:hAnsi="Arial" w:cs="Arial"/>
                <w:bCs/>
                <w:sz w:val="24"/>
                <w:szCs w:val="24"/>
                <w:vertAlign w:val="superscript"/>
              </w:rPr>
              <w:t>c)</w:t>
            </w:r>
            <w:r w:rsidR="002C5C66" w:rsidRPr="007641F1">
              <w:rPr>
                <w:rFonts w:ascii="Arial" w:hAnsi="Arial" w:cs="Arial"/>
                <w:position w:val="6"/>
                <w:sz w:val="24"/>
                <w:szCs w:val="24"/>
              </w:rPr>
              <w:tab/>
            </w:r>
            <w:r w:rsidR="002C5C66" w:rsidRPr="007641F1">
              <w:rPr>
                <w:rFonts w:ascii="Arial" w:hAnsi="Arial" w:cs="Arial"/>
                <w:sz w:val="24"/>
                <w:szCs w:val="24"/>
              </w:rPr>
              <w:t>3.2.17</w:t>
            </w:r>
            <w:r w:rsidR="002C5C66" w:rsidRPr="007641F1">
              <w:rPr>
                <w:rFonts w:ascii="Arial" w:hAnsi="Arial" w:cs="Arial"/>
                <w:spacing w:val="45"/>
                <w:sz w:val="24"/>
                <w:szCs w:val="24"/>
              </w:rPr>
              <w:t xml:space="preserve"> </w:t>
            </w:r>
            <w:r w:rsidR="002C5C66" w:rsidRPr="007641F1">
              <w:rPr>
                <w:rFonts w:ascii="Arial" w:hAnsi="Arial" w:cs="Arial"/>
                <w:sz w:val="24"/>
                <w:szCs w:val="24"/>
              </w:rPr>
              <w:t xml:space="preserve">Interconnected   luminaires.   For   fixed   </w:t>
            </w:r>
            <w:proofErr w:type="gramStart"/>
            <w:r w:rsidR="002C5C66" w:rsidRPr="007641F1">
              <w:rPr>
                <w:rFonts w:ascii="Arial" w:hAnsi="Arial" w:cs="Arial"/>
                <w:sz w:val="24"/>
                <w:szCs w:val="24"/>
              </w:rPr>
              <w:t xml:space="preserve">luminaires,   </w:t>
            </w:r>
            <w:proofErr w:type="gramEnd"/>
            <w:r w:rsidR="002C5C66" w:rsidRPr="007641F1">
              <w:rPr>
                <w:rFonts w:ascii="Arial" w:hAnsi="Arial" w:cs="Arial"/>
                <w:sz w:val="24"/>
                <w:szCs w:val="24"/>
              </w:rPr>
              <w:t>this   information   may   alternatively   be   provided   within</w:t>
            </w:r>
            <w:r w:rsidR="00183EFD" w:rsidRPr="007641F1">
              <w:rPr>
                <w:rFonts w:ascii="Arial" w:hAnsi="Arial" w:cs="Arial"/>
                <w:sz w:val="24"/>
                <w:szCs w:val="24"/>
                <w:lang w:val="mn-MN"/>
              </w:rPr>
              <w:t xml:space="preserve"> </w:t>
            </w:r>
            <w:r w:rsidR="002C5C66" w:rsidRPr="007641F1">
              <w:rPr>
                <w:rFonts w:ascii="Arial" w:hAnsi="Arial" w:cs="Arial"/>
                <w:spacing w:val="-42"/>
                <w:sz w:val="24"/>
                <w:szCs w:val="24"/>
              </w:rPr>
              <w:t xml:space="preserve"> </w:t>
            </w:r>
            <w:r w:rsidR="002C5C66" w:rsidRPr="007641F1">
              <w:rPr>
                <w:rFonts w:ascii="Arial" w:hAnsi="Arial" w:cs="Arial"/>
                <w:sz w:val="24"/>
                <w:szCs w:val="24"/>
              </w:rPr>
              <w:t>the</w:t>
            </w:r>
            <w:r w:rsidR="002C5C66" w:rsidRPr="007641F1">
              <w:rPr>
                <w:rFonts w:ascii="Arial" w:hAnsi="Arial" w:cs="Arial"/>
                <w:spacing w:val="15"/>
                <w:sz w:val="24"/>
                <w:szCs w:val="24"/>
              </w:rPr>
              <w:t xml:space="preserve"> </w:t>
            </w:r>
            <w:r w:rsidR="002C5C66" w:rsidRPr="007641F1">
              <w:rPr>
                <w:rFonts w:ascii="Arial" w:hAnsi="Arial" w:cs="Arial"/>
                <w:sz w:val="24"/>
                <w:szCs w:val="24"/>
              </w:rPr>
              <w:t>installation</w:t>
            </w:r>
            <w:r w:rsidR="002C5C66" w:rsidRPr="007641F1">
              <w:rPr>
                <w:rFonts w:ascii="Arial" w:hAnsi="Arial" w:cs="Arial"/>
                <w:spacing w:val="16"/>
                <w:sz w:val="24"/>
                <w:szCs w:val="24"/>
              </w:rPr>
              <w:t xml:space="preserve"> </w:t>
            </w:r>
            <w:r w:rsidR="002C5C66" w:rsidRPr="007641F1">
              <w:rPr>
                <w:rFonts w:ascii="Arial" w:hAnsi="Arial" w:cs="Arial"/>
                <w:sz w:val="24"/>
                <w:szCs w:val="24"/>
              </w:rPr>
              <w:t>instructions.</w:t>
            </w:r>
          </w:p>
          <w:p w14:paraId="150BE73E" w14:textId="77777777" w:rsidR="002C5C66" w:rsidRPr="007641F1" w:rsidRDefault="00412009" w:rsidP="005267A0">
            <w:pPr>
              <w:pStyle w:val="TableParagraph"/>
              <w:tabs>
                <w:tab w:val="left" w:pos="352"/>
              </w:tabs>
              <w:spacing w:before="0" w:after="60"/>
              <w:ind w:left="352" w:right="64" w:hanging="284"/>
              <w:contextualSpacing/>
              <w:rPr>
                <w:rFonts w:ascii="Arial" w:hAnsi="Arial" w:cs="Arial"/>
                <w:sz w:val="24"/>
                <w:szCs w:val="24"/>
              </w:rPr>
            </w:pPr>
            <w:r w:rsidRPr="007641F1">
              <w:rPr>
                <w:rFonts w:ascii="Arial" w:hAnsi="Arial" w:cs="Arial"/>
                <w:w w:val="105"/>
                <w:sz w:val="24"/>
                <w:szCs w:val="24"/>
                <w:vertAlign w:val="superscript"/>
              </w:rPr>
              <w:t>d)</w:t>
            </w:r>
            <w:r w:rsidR="002C5C66" w:rsidRPr="007641F1">
              <w:rPr>
                <w:rFonts w:ascii="Arial" w:hAnsi="Arial" w:cs="Arial"/>
                <w:position w:val="6"/>
                <w:sz w:val="24"/>
                <w:szCs w:val="24"/>
              </w:rPr>
              <w:tab/>
            </w:r>
            <w:r w:rsidR="002C5C66" w:rsidRPr="007641F1">
              <w:rPr>
                <w:rFonts w:ascii="Arial" w:hAnsi="Arial" w:cs="Arial"/>
                <w:sz w:val="24"/>
                <w:szCs w:val="24"/>
              </w:rPr>
              <w:t>3.2.13</w:t>
            </w:r>
            <w:r w:rsidR="002C5C66" w:rsidRPr="007641F1">
              <w:rPr>
                <w:rFonts w:ascii="Arial" w:hAnsi="Arial" w:cs="Arial"/>
                <w:spacing w:val="7"/>
                <w:sz w:val="24"/>
                <w:szCs w:val="24"/>
              </w:rPr>
              <w:t xml:space="preserve"> </w:t>
            </w:r>
            <w:r w:rsidR="002C5C66" w:rsidRPr="007641F1">
              <w:rPr>
                <w:rFonts w:ascii="Arial" w:hAnsi="Arial" w:cs="Arial"/>
                <w:sz w:val="24"/>
                <w:szCs w:val="24"/>
              </w:rPr>
              <w:t>Lighted</w:t>
            </w:r>
            <w:r w:rsidR="002C5C66" w:rsidRPr="007641F1">
              <w:rPr>
                <w:rFonts w:ascii="Arial" w:hAnsi="Arial" w:cs="Arial"/>
                <w:spacing w:val="28"/>
                <w:sz w:val="24"/>
                <w:szCs w:val="24"/>
              </w:rPr>
              <w:t xml:space="preserve"> </w:t>
            </w:r>
            <w:r w:rsidR="002C5C66" w:rsidRPr="007641F1">
              <w:rPr>
                <w:rFonts w:ascii="Arial" w:hAnsi="Arial" w:cs="Arial"/>
                <w:sz w:val="24"/>
                <w:szCs w:val="24"/>
              </w:rPr>
              <w:t>objects.</w:t>
            </w:r>
            <w:r w:rsidR="002C5C66" w:rsidRPr="007641F1">
              <w:rPr>
                <w:rFonts w:ascii="Arial" w:hAnsi="Arial" w:cs="Arial"/>
                <w:spacing w:val="71"/>
                <w:sz w:val="24"/>
                <w:szCs w:val="24"/>
              </w:rPr>
              <w:t xml:space="preserve"> </w:t>
            </w:r>
            <w:r w:rsidR="002C5C66" w:rsidRPr="007641F1">
              <w:rPr>
                <w:rFonts w:ascii="Arial" w:hAnsi="Arial" w:cs="Arial"/>
                <w:sz w:val="24"/>
                <w:szCs w:val="24"/>
              </w:rPr>
              <w:t>Only</w:t>
            </w:r>
            <w:r w:rsidR="002C5C66" w:rsidRPr="007641F1">
              <w:rPr>
                <w:rFonts w:ascii="Arial" w:hAnsi="Arial" w:cs="Arial"/>
                <w:spacing w:val="75"/>
                <w:sz w:val="24"/>
                <w:szCs w:val="24"/>
              </w:rPr>
              <w:t xml:space="preserve"> </w:t>
            </w:r>
            <w:r w:rsidR="002C5C66" w:rsidRPr="007641F1">
              <w:rPr>
                <w:rFonts w:ascii="Arial" w:hAnsi="Arial" w:cs="Arial"/>
                <w:sz w:val="24"/>
                <w:szCs w:val="24"/>
              </w:rPr>
              <w:t>the</w:t>
            </w:r>
            <w:r w:rsidR="002C5C66" w:rsidRPr="007641F1">
              <w:rPr>
                <w:rFonts w:ascii="Arial" w:hAnsi="Arial" w:cs="Arial"/>
                <w:spacing w:val="69"/>
                <w:sz w:val="24"/>
                <w:szCs w:val="24"/>
              </w:rPr>
              <w:t xml:space="preserve"> </w:t>
            </w:r>
            <w:r w:rsidR="002C5C66" w:rsidRPr="007641F1">
              <w:rPr>
                <w:rFonts w:ascii="Arial" w:hAnsi="Arial" w:cs="Arial"/>
                <w:sz w:val="24"/>
                <w:szCs w:val="24"/>
              </w:rPr>
              <w:t>symbol</w:t>
            </w:r>
            <w:r w:rsidR="002C5C66" w:rsidRPr="007641F1">
              <w:rPr>
                <w:rFonts w:ascii="Arial" w:hAnsi="Arial" w:cs="Arial"/>
                <w:spacing w:val="70"/>
                <w:sz w:val="24"/>
                <w:szCs w:val="24"/>
              </w:rPr>
              <w:t xml:space="preserve"> </w:t>
            </w:r>
            <w:r w:rsidR="002C5C66" w:rsidRPr="007641F1">
              <w:rPr>
                <w:rFonts w:ascii="Arial" w:hAnsi="Arial" w:cs="Arial"/>
                <w:sz w:val="24"/>
                <w:szCs w:val="24"/>
              </w:rPr>
              <w:t>shall</w:t>
            </w:r>
            <w:r w:rsidR="002C5C66" w:rsidRPr="007641F1">
              <w:rPr>
                <w:rFonts w:ascii="Arial" w:hAnsi="Arial" w:cs="Arial"/>
                <w:spacing w:val="73"/>
                <w:sz w:val="24"/>
                <w:szCs w:val="24"/>
              </w:rPr>
              <w:t xml:space="preserve"> </w:t>
            </w:r>
            <w:r w:rsidR="002C5C66" w:rsidRPr="007641F1">
              <w:rPr>
                <w:rFonts w:ascii="Arial" w:hAnsi="Arial" w:cs="Arial"/>
                <w:sz w:val="24"/>
                <w:szCs w:val="24"/>
              </w:rPr>
              <w:t>be</w:t>
            </w:r>
            <w:r w:rsidR="002C5C66" w:rsidRPr="007641F1">
              <w:rPr>
                <w:rFonts w:ascii="Arial" w:hAnsi="Arial" w:cs="Arial"/>
                <w:spacing w:val="72"/>
                <w:sz w:val="24"/>
                <w:szCs w:val="24"/>
              </w:rPr>
              <w:t xml:space="preserve"> </w:t>
            </w:r>
            <w:r w:rsidR="002C5C66" w:rsidRPr="007641F1">
              <w:rPr>
                <w:rFonts w:ascii="Arial" w:hAnsi="Arial" w:cs="Arial"/>
                <w:sz w:val="24"/>
                <w:szCs w:val="24"/>
              </w:rPr>
              <w:t>provided</w:t>
            </w:r>
            <w:r w:rsidR="002C5C66" w:rsidRPr="007641F1">
              <w:rPr>
                <w:rFonts w:ascii="Arial" w:hAnsi="Arial" w:cs="Arial"/>
                <w:spacing w:val="72"/>
                <w:sz w:val="24"/>
                <w:szCs w:val="24"/>
              </w:rPr>
              <w:t xml:space="preserve"> </w:t>
            </w:r>
            <w:r w:rsidR="002C5C66" w:rsidRPr="007641F1">
              <w:rPr>
                <w:rFonts w:ascii="Arial" w:hAnsi="Arial" w:cs="Arial"/>
                <w:sz w:val="24"/>
                <w:szCs w:val="24"/>
              </w:rPr>
              <w:t>on</w:t>
            </w:r>
            <w:r w:rsidR="002C5C66" w:rsidRPr="007641F1">
              <w:rPr>
                <w:rFonts w:ascii="Arial" w:hAnsi="Arial" w:cs="Arial"/>
                <w:spacing w:val="69"/>
                <w:sz w:val="24"/>
                <w:szCs w:val="24"/>
              </w:rPr>
              <w:t xml:space="preserve"> </w:t>
            </w:r>
            <w:r w:rsidR="002C5C66" w:rsidRPr="007641F1">
              <w:rPr>
                <w:rFonts w:ascii="Arial" w:hAnsi="Arial" w:cs="Arial"/>
                <w:sz w:val="24"/>
                <w:szCs w:val="24"/>
              </w:rPr>
              <w:t>the</w:t>
            </w:r>
            <w:r w:rsidR="002C5C66" w:rsidRPr="007641F1">
              <w:rPr>
                <w:rFonts w:ascii="Arial" w:hAnsi="Arial" w:cs="Arial"/>
                <w:spacing w:val="69"/>
                <w:sz w:val="24"/>
                <w:szCs w:val="24"/>
              </w:rPr>
              <w:t xml:space="preserve"> </w:t>
            </w:r>
            <w:r w:rsidR="002C5C66" w:rsidRPr="007641F1">
              <w:rPr>
                <w:rFonts w:ascii="Arial" w:hAnsi="Arial" w:cs="Arial"/>
                <w:sz w:val="24"/>
                <w:szCs w:val="24"/>
              </w:rPr>
              <w:t>luminaire.</w:t>
            </w:r>
            <w:r w:rsidR="002C5C66" w:rsidRPr="007641F1">
              <w:rPr>
                <w:rFonts w:ascii="Arial" w:hAnsi="Arial" w:cs="Arial"/>
                <w:spacing w:val="71"/>
                <w:sz w:val="24"/>
                <w:szCs w:val="24"/>
              </w:rPr>
              <w:t xml:space="preserve"> </w:t>
            </w:r>
            <w:r w:rsidR="002C5C66" w:rsidRPr="007641F1">
              <w:rPr>
                <w:rFonts w:ascii="Arial" w:hAnsi="Arial" w:cs="Arial"/>
                <w:sz w:val="24"/>
                <w:szCs w:val="24"/>
              </w:rPr>
              <w:t>The</w:t>
            </w:r>
            <w:r w:rsidR="002C5C66" w:rsidRPr="007641F1">
              <w:rPr>
                <w:rFonts w:ascii="Arial" w:hAnsi="Arial" w:cs="Arial"/>
                <w:spacing w:val="69"/>
                <w:sz w:val="24"/>
                <w:szCs w:val="24"/>
              </w:rPr>
              <w:t xml:space="preserve"> </w:t>
            </w:r>
            <w:r w:rsidR="002C5C66" w:rsidRPr="007641F1">
              <w:rPr>
                <w:rFonts w:ascii="Arial" w:hAnsi="Arial" w:cs="Arial"/>
                <w:sz w:val="24"/>
                <w:szCs w:val="24"/>
              </w:rPr>
              <w:t>explanation</w:t>
            </w:r>
            <w:r w:rsidR="002C5C66" w:rsidRPr="007641F1">
              <w:rPr>
                <w:rFonts w:ascii="Arial" w:hAnsi="Arial" w:cs="Arial"/>
                <w:spacing w:val="72"/>
                <w:sz w:val="24"/>
                <w:szCs w:val="24"/>
              </w:rPr>
              <w:t xml:space="preserve"> </w:t>
            </w:r>
            <w:r w:rsidR="002C5C66" w:rsidRPr="007641F1">
              <w:rPr>
                <w:rFonts w:ascii="Arial" w:hAnsi="Arial" w:cs="Arial"/>
                <w:sz w:val="24"/>
                <w:szCs w:val="24"/>
              </w:rPr>
              <w:t>of</w:t>
            </w:r>
            <w:r w:rsidR="002C5C66" w:rsidRPr="007641F1">
              <w:rPr>
                <w:rFonts w:ascii="Arial" w:hAnsi="Arial" w:cs="Arial"/>
                <w:spacing w:val="72"/>
                <w:sz w:val="24"/>
                <w:szCs w:val="24"/>
              </w:rPr>
              <w:t xml:space="preserve"> </w:t>
            </w:r>
            <w:r w:rsidR="002C5C66" w:rsidRPr="007641F1">
              <w:rPr>
                <w:rFonts w:ascii="Arial" w:hAnsi="Arial" w:cs="Arial"/>
                <w:sz w:val="24"/>
                <w:szCs w:val="24"/>
              </w:rPr>
              <w:t>the</w:t>
            </w:r>
            <w:r w:rsidR="002C5C66" w:rsidRPr="007641F1">
              <w:rPr>
                <w:rFonts w:ascii="Arial" w:hAnsi="Arial" w:cs="Arial"/>
                <w:spacing w:val="71"/>
                <w:sz w:val="24"/>
                <w:szCs w:val="24"/>
              </w:rPr>
              <w:t xml:space="preserve"> </w:t>
            </w:r>
            <w:r w:rsidR="002C5C66" w:rsidRPr="007641F1">
              <w:rPr>
                <w:rFonts w:ascii="Arial" w:hAnsi="Arial" w:cs="Arial"/>
                <w:sz w:val="24"/>
                <w:szCs w:val="24"/>
              </w:rPr>
              <w:t>symbol</w:t>
            </w:r>
            <w:r w:rsidR="002C5C66" w:rsidRPr="007641F1">
              <w:rPr>
                <w:rFonts w:ascii="Arial" w:hAnsi="Arial" w:cs="Arial"/>
                <w:spacing w:val="1"/>
                <w:sz w:val="24"/>
                <w:szCs w:val="24"/>
              </w:rPr>
              <w:t xml:space="preserve"> </w:t>
            </w:r>
            <w:r w:rsidR="002C5C66" w:rsidRPr="007641F1">
              <w:rPr>
                <w:rFonts w:ascii="Arial" w:hAnsi="Arial" w:cs="Arial"/>
                <w:sz w:val="24"/>
                <w:szCs w:val="24"/>
              </w:rPr>
              <w:t>shall</w:t>
            </w:r>
            <w:r w:rsidR="002C5C66" w:rsidRPr="007641F1">
              <w:rPr>
                <w:rFonts w:ascii="Arial" w:hAnsi="Arial" w:cs="Arial"/>
                <w:spacing w:val="1"/>
                <w:sz w:val="24"/>
                <w:szCs w:val="24"/>
              </w:rPr>
              <w:t xml:space="preserve"> </w:t>
            </w:r>
            <w:r w:rsidR="002C5C66" w:rsidRPr="007641F1">
              <w:rPr>
                <w:rFonts w:ascii="Arial" w:hAnsi="Arial" w:cs="Arial"/>
                <w:sz w:val="24"/>
                <w:szCs w:val="24"/>
              </w:rPr>
              <w:t>be</w:t>
            </w:r>
            <w:r w:rsidR="002C5C66" w:rsidRPr="007641F1">
              <w:rPr>
                <w:rFonts w:ascii="Arial" w:hAnsi="Arial" w:cs="Arial"/>
                <w:spacing w:val="4"/>
                <w:sz w:val="24"/>
                <w:szCs w:val="24"/>
              </w:rPr>
              <w:t xml:space="preserve"> </w:t>
            </w:r>
            <w:r w:rsidR="002C5C66" w:rsidRPr="007641F1">
              <w:rPr>
                <w:rFonts w:ascii="Arial" w:hAnsi="Arial" w:cs="Arial"/>
                <w:sz w:val="24"/>
                <w:szCs w:val="24"/>
              </w:rPr>
              <w:t>provided</w:t>
            </w:r>
            <w:r w:rsidR="002C5C66" w:rsidRPr="007641F1">
              <w:rPr>
                <w:rFonts w:ascii="Arial" w:hAnsi="Arial" w:cs="Arial"/>
                <w:spacing w:val="43"/>
                <w:sz w:val="24"/>
                <w:szCs w:val="24"/>
              </w:rPr>
              <w:t xml:space="preserve"> </w:t>
            </w:r>
            <w:r w:rsidR="002C5C66" w:rsidRPr="007641F1">
              <w:rPr>
                <w:rFonts w:ascii="Arial" w:hAnsi="Arial" w:cs="Arial"/>
                <w:sz w:val="24"/>
                <w:szCs w:val="24"/>
              </w:rPr>
              <w:t>in</w:t>
            </w:r>
            <w:r w:rsidR="002C5C66" w:rsidRPr="007641F1">
              <w:rPr>
                <w:rFonts w:ascii="Arial" w:hAnsi="Arial" w:cs="Arial"/>
                <w:spacing w:val="43"/>
                <w:sz w:val="24"/>
                <w:szCs w:val="24"/>
              </w:rPr>
              <w:t xml:space="preserve"> </w:t>
            </w:r>
            <w:r w:rsidR="002C5C66" w:rsidRPr="007641F1">
              <w:rPr>
                <w:rFonts w:ascii="Arial" w:hAnsi="Arial" w:cs="Arial"/>
                <w:sz w:val="24"/>
                <w:szCs w:val="24"/>
              </w:rPr>
              <w:t>the</w:t>
            </w:r>
            <w:r w:rsidR="002C5C66" w:rsidRPr="007641F1">
              <w:rPr>
                <w:rFonts w:ascii="Arial" w:hAnsi="Arial" w:cs="Arial"/>
                <w:spacing w:val="44"/>
                <w:sz w:val="24"/>
                <w:szCs w:val="24"/>
              </w:rPr>
              <w:t xml:space="preserve"> </w:t>
            </w:r>
            <w:r w:rsidR="002C5C66" w:rsidRPr="007641F1">
              <w:rPr>
                <w:rFonts w:ascii="Arial" w:hAnsi="Arial" w:cs="Arial"/>
                <w:sz w:val="24"/>
                <w:szCs w:val="24"/>
              </w:rPr>
              <w:t>instruction</w:t>
            </w:r>
            <w:r w:rsidR="002C5C66" w:rsidRPr="007641F1">
              <w:rPr>
                <w:rFonts w:ascii="Arial" w:hAnsi="Arial" w:cs="Arial"/>
                <w:spacing w:val="43"/>
                <w:sz w:val="24"/>
                <w:szCs w:val="24"/>
              </w:rPr>
              <w:t xml:space="preserve"> </w:t>
            </w:r>
            <w:r w:rsidR="002C5C66" w:rsidRPr="007641F1">
              <w:rPr>
                <w:rFonts w:ascii="Arial" w:hAnsi="Arial" w:cs="Arial"/>
                <w:sz w:val="24"/>
                <w:szCs w:val="24"/>
              </w:rPr>
              <w:t>accompanying</w:t>
            </w:r>
            <w:r w:rsidR="002C5C66" w:rsidRPr="007641F1">
              <w:rPr>
                <w:rFonts w:ascii="Arial" w:hAnsi="Arial" w:cs="Arial"/>
                <w:spacing w:val="44"/>
                <w:sz w:val="24"/>
                <w:szCs w:val="24"/>
              </w:rPr>
              <w:t xml:space="preserve"> </w:t>
            </w:r>
            <w:r w:rsidR="002C5C66" w:rsidRPr="007641F1">
              <w:rPr>
                <w:rFonts w:ascii="Arial" w:hAnsi="Arial" w:cs="Arial"/>
                <w:sz w:val="24"/>
                <w:szCs w:val="24"/>
              </w:rPr>
              <w:t>the</w:t>
            </w:r>
            <w:r w:rsidR="002C5C66" w:rsidRPr="007641F1">
              <w:rPr>
                <w:rFonts w:ascii="Arial" w:hAnsi="Arial" w:cs="Arial"/>
                <w:spacing w:val="43"/>
                <w:sz w:val="24"/>
                <w:szCs w:val="24"/>
              </w:rPr>
              <w:t xml:space="preserve"> </w:t>
            </w:r>
            <w:r w:rsidR="002C5C66" w:rsidRPr="007641F1">
              <w:rPr>
                <w:rFonts w:ascii="Arial" w:hAnsi="Arial" w:cs="Arial"/>
                <w:sz w:val="24"/>
                <w:szCs w:val="24"/>
              </w:rPr>
              <w:t>luminaire,</w:t>
            </w:r>
            <w:r w:rsidR="002C5C66" w:rsidRPr="007641F1">
              <w:rPr>
                <w:rFonts w:ascii="Arial" w:hAnsi="Arial" w:cs="Arial"/>
                <w:spacing w:val="2"/>
                <w:sz w:val="24"/>
                <w:szCs w:val="24"/>
              </w:rPr>
              <w:t xml:space="preserve"> </w:t>
            </w:r>
            <w:r w:rsidR="002C5C66" w:rsidRPr="007641F1">
              <w:rPr>
                <w:rFonts w:ascii="Arial" w:hAnsi="Arial" w:cs="Arial"/>
                <w:sz w:val="24"/>
                <w:szCs w:val="24"/>
              </w:rPr>
              <w:t>where</w:t>
            </w:r>
            <w:r w:rsidR="002C5C66" w:rsidRPr="007641F1">
              <w:rPr>
                <w:rFonts w:ascii="Arial" w:hAnsi="Arial" w:cs="Arial"/>
                <w:spacing w:val="4"/>
                <w:sz w:val="24"/>
                <w:szCs w:val="24"/>
              </w:rPr>
              <w:t xml:space="preserve"> </w:t>
            </w:r>
            <w:r w:rsidR="002C5C66" w:rsidRPr="007641F1">
              <w:rPr>
                <w:rFonts w:ascii="Arial" w:hAnsi="Arial" w:cs="Arial"/>
                <w:sz w:val="24"/>
                <w:szCs w:val="24"/>
              </w:rPr>
              <w:t>not</w:t>
            </w:r>
            <w:r w:rsidR="002C5C66" w:rsidRPr="007641F1">
              <w:rPr>
                <w:rFonts w:ascii="Arial" w:hAnsi="Arial" w:cs="Arial"/>
                <w:spacing w:val="2"/>
                <w:sz w:val="24"/>
                <w:szCs w:val="24"/>
              </w:rPr>
              <w:t xml:space="preserve"> </w:t>
            </w:r>
            <w:r w:rsidR="002C5C66" w:rsidRPr="007641F1">
              <w:rPr>
                <w:rFonts w:ascii="Arial" w:hAnsi="Arial" w:cs="Arial"/>
                <w:sz w:val="24"/>
                <w:szCs w:val="24"/>
              </w:rPr>
              <w:t>already</w:t>
            </w:r>
            <w:r w:rsidR="002C5C66" w:rsidRPr="007641F1">
              <w:rPr>
                <w:rFonts w:ascii="Arial" w:hAnsi="Arial" w:cs="Arial"/>
                <w:spacing w:val="2"/>
                <w:sz w:val="24"/>
                <w:szCs w:val="24"/>
              </w:rPr>
              <w:t xml:space="preserve"> </w:t>
            </w:r>
            <w:r w:rsidR="002C5C66" w:rsidRPr="007641F1">
              <w:rPr>
                <w:rFonts w:ascii="Arial" w:hAnsi="Arial" w:cs="Arial"/>
                <w:sz w:val="24"/>
                <w:szCs w:val="24"/>
              </w:rPr>
              <w:t>provided</w:t>
            </w:r>
            <w:r w:rsidR="002C5C66" w:rsidRPr="007641F1">
              <w:rPr>
                <w:rFonts w:ascii="Arial" w:hAnsi="Arial" w:cs="Arial"/>
                <w:spacing w:val="4"/>
                <w:sz w:val="24"/>
                <w:szCs w:val="24"/>
              </w:rPr>
              <w:t xml:space="preserve"> </w:t>
            </w:r>
            <w:r w:rsidR="002C5C66" w:rsidRPr="007641F1">
              <w:rPr>
                <w:rFonts w:ascii="Arial" w:hAnsi="Arial" w:cs="Arial"/>
                <w:sz w:val="24"/>
                <w:szCs w:val="24"/>
              </w:rPr>
              <w:t>on</w:t>
            </w:r>
            <w:r w:rsidR="002C5C66" w:rsidRPr="007641F1">
              <w:rPr>
                <w:rFonts w:ascii="Arial" w:hAnsi="Arial" w:cs="Arial"/>
                <w:spacing w:val="43"/>
                <w:sz w:val="24"/>
                <w:szCs w:val="24"/>
              </w:rPr>
              <w:t xml:space="preserve"> </w:t>
            </w:r>
            <w:r w:rsidR="002C5C66" w:rsidRPr="007641F1">
              <w:rPr>
                <w:rFonts w:ascii="Arial" w:hAnsi="Arial" w:cs="Arial"/>
                <w:sz w:val="24"/>
                <w:szCs w:val="24"/>
              </w:rPr>
              <w:t>the</w:t>
            </w:r>
            <w:r w:rsidR="002C5C66" w:rsidRPr="007641F1">
              <w:rPr>
                <w:rFonts w:ascii="Arial" w:hAnsi="Arial" w:cs="Arial"/>
                <w:spacing w:val="44"/>
                <w:sz w:val="24"/>
                <w:szCs w:val="24"/>
              </w:rPr>
              <w:t xml:space="preserve"> </w:t>
            </w:r>
            <w:r w:rsidR="002C5C66" w:rsidRPr="007641F1">
              <w:rPr>
                <w:rFonts w:ascii="Arial" w:hAnsi="Arial" w:cs="Arial"/>
                <w:sz w:val="24"/>
                <w:szCs w:val="24"/>
              </w:rPr>
              <w:t>luminaire.</w:t>
            </w:r>
          </w:p>
          <w:p w14:paraId="04B2F597" w14:textId="77777777" w:rsidR="0050578A" w:rsidRPr="007641F1" w:rsidRDefault="002C5C66" w:rsidP="005267A0">
            <w:pPr>
              <w:pStyle w:val="TableParagraph"/>
              <w:tabs>
                <w:tab w:val="left" w:pos="352"/>
              </w:tabs>
              <w:spacing w:before="0" w:after="60"/>
              <w:ind w:left="69"/>
              <w:contextualSpacing/>
              <w:rPr>
                <w:rFonts w:ascii="Arial" w:hAnsi="Arial" w:cs="Arial"/>
                <w:spacing w:val="48"/>
                <w:sz w:val="24"/>
                <w:szCs w:val="24"/>
              </w:rPr>
            </w:pPr>
            <w:r w:rsidRPr="007641F1">
              <w:rPr>
                <w:rFonts w:ascii="Arial" w:hAnsi="Arial" w:cs="Arial"/>
                <w:position w:val="6"/>
                <w:sz w:val="24"/>
                <w:szCs w:val="24"/>
                <w:vertAlign w:val="superscript"/>
              </w:rPr>
              <w:t>e</w:t>
            </w:r>
            <w:r w:rsidR="00412009" w:rsidRPr="007641F1">
              <w:rPr>
                <w:rFonts w:ascii="Arial" w:hAnsi="Arial" w:cs="Arial"/>
                <w:position w:val="6"/>
                <w:sz w:val="24"/>
                <w:szCs w:val="24"/>
                <w:vertAlign w:val="superscript"/>
              </w:rPr>
              <w:t>)</w:t>
            </w:r>
            <w:r w:rsidRPr="007641F1">
              <w:rPr>
                <w:rFonts w:ascii="Arial" w:hAnsi="Arial" w:cs="Arial"/>
                <w:position w:val="6"/>
                <w:sz w:val="24"/>
                <w:szCs w:val="24"/>
              </w:rPr>
              <w:tab/>
            </w:r>
            <w:r w:rsidRPr="007641F1">
              <w:rPr>
                <w:rFonts w:ascii="Arial" w:hAnsi="Arial" w:cs="Arial"/>
                <w:sz w:val="24"/>
                <w:szCs w:val="24"/>
              </w:rPr>
              <w:t>3.2.</w:t>
            </w:r>
            <w:proofErr w:type="gramStart"/>
            <w:r w:rsidRPr="007641F1">
              <w:rPr>
                <w:rFonts w:ascii="Arial" w:hAnsi="Arial" w:cs="Arial"/>
                <w:sz w:val="24"/>
                <w:szCs w:val="24"/>
              </w:rPr>
              <w:t>23  The</w:t>
            </w:r>
            <w:proofErr w:type="gramEnd"/>
            <w:r w:rsidRPr="007641F1">
              <w:rPr>
                <w:rFonts w:ascii="Arial" w:hAnsi="Arial" w:cs="Arial"/>
                <w:spacing w:val="46"/>
                <w:sz w:val="24"/>
                <w:szCs w:val="24"/>
              </w:rPr>
              <w:t xml:space="preserve"> </w:t>
            </w:r>
            <w:r w:rsidRPr="007641F1">
              <w:rPr>
                <w:rFonts w:ascii="Arial" w:hAnsi="Arial" w:cs="Arial"/>
                <w:sz w:val="24"/>
                <w:szCs w:val="24"/>
              </w:rPr>
              <w:t>different</w:t>
            </w:r>
            <w:r w:rsidRPr="007641F1">
              <w:rPr>
                <w:rFonts w:ascii="Arial" w:hAnsi="Arial" w:cs="Arial"/>
                <w:spacing w:val="48"/>
                <w:sz w:val="24"/>
                <w:szCs w:val="24"/>
              </w:rPr>
              <w:t xml:space="preserve"> </w:t>
            </w:r>
            <w:r w:rsidRPr="007641F1">
              <w:rPr>
                <w:rFonts w:ascii="Arial" w:hAnsi="Arial" w:cs="Arial"/>
                <w:sz w:val="24"/>
                <w:szCs w:val="24"/>
              </w:rPr>
              <w:t>conditions</w:t>
            </w:r>
            <w:r w:rsidRPr="007641F1">
              <w:rPr>
                <w:rFonts w:ascii="Arial" w:hAnsi="Arial" w:cs="Arial"/>
                <w:spacing w:val="48"/>
                <w:sz w:val="24"/>
                <w:szCs w:val="24"/>
              </w:rPr>
              <w:t xml:space="preserve"> </w:t>
            </w:r>
            <w:r w:rsidRPr="007641F1">
              <w:rPr>
                <w:rFonts w:ascii="Arial" w:hAnsi="Arial" w:cs="Arial"/>
                <w:sz w:val="24"/>
                <w:szCs w:val="24"/>
              </w:rPr>
              <w:t>of</w:t>
            </w:r>
            <w:r w:rsidRPr="007641F1">
              <w:rPr>
                <w:rFonts w:ascii="Arial" w:hAnsi="Arial" w:cs="Arial"/>
                <w:spacing w:val="49"/>
                <w:sz w:val="24"/>
                <w:szCs w:val="24"/>
              </w:rPr>
              <w:t xml:space="preserve"> </w:t>
            </w:r>
            <w:r w:rsidRPr="007641F1">
              <w:rPr>
                <w:rFonts w:ascii="Arial" w:hAnsi="Arial" w:cs="Arial"/>
                <w:sz w:val="24"/>
                <w:szCs w:val="24"/>
              </w:rPr>
              <w:t>this</w:t>
            </w:r>
            <w:r w:rsidRPr="007641F1">
              <w:rPr>
                <w:rFonts w:ascii="Arial" w:hAnsi="Arial" w:cs="Arial"/>
                <w:spacing w:val="48"/>
                <w:sz w:val="24"/>
                <w:szCs w:val="24"/>
              </w:rPr>
              <w:t xml:space="preserve"> </w:t>
            </w:r>
            <w:r w:rsidRPr="007641F1">
              <w:rPr>
                <w:rFonts w:ascii="Arial" w:hAnsi="Arial" w:cs="Arial"/>
                <w:sz w:val="24"/>
                <w:szCs w:val="24"/>
              </w:rPr>
              <w:t>marking</w:t>
            </w:r>
            <w:r w:rsidRPr="007641F1">
              <w:rPr>
                <w:rFonts w:ascii="Arial" w:hAnsi="Arial" w:cs="Arial"/>
                <w:spacing w:val="45"/>
                <w:sz w:val="24"/>
                <w:szCs w:val="24"/>
              </w:rPr>
              <w:t xml:space="preserve"> </w:t>
            </w:r>
            <w:r w:rsidRPr="007641F1">
              <w:rPr>
                <w:rFonts w:ascii="Arial" w:hAnsi="Arial" w:cs="Arial"/>
                <w:sz w:val="24"/>
                <w:szCs w:val="24"/>
              </w:rPr>
              <w:t>for</w:t>
            </w:r>
            <w:r w:rsidRPr="007641F1">
              <w:rPr>
                <w:rFonts w:ascii="Arial" w:hAnsi="Arial" w:cs="Arial"/>
                <w:spacing w:val="46"/>
                <w:sz w:val="24"/>
                <w:szCs w:val="24"/>
              </w:rPr>
              <w:t xml:space="preserve"> </w:t>
            </w:r>
            <w:r w:rsidRPr="007641F1">
              <w:rPr>
                <w:rFonts w:ascii="Arial" w:hAnsi="Arial" w:cs="Arial"/>
                <w:sz w:val="24"/>
                <w:szCs w:val="24"/>
              </w:rPr>
              <w:t>fixed,</w:t>
            </w:r>
            <w:r w:rsidRPr="007641F1">
              <w:rPr>
                <w:rFonts w:ascii="Arial" w:hAnsi="Arial" w:cs="Arial"/>
                <w:spacing w:val="48"/>
                <w:sz w:val="24"/>
                <w:szCs w:val="24"/>
              </w:rPr>
              <w:t xml:space="preserve"> </w:t>
            </w:r>
            <w:r w:rsidRPr="007641F1">
              <w:rPr>
                <w:rFonts w:ascii="Arial" w:hAnsi="Arial" w:cs="Arial"/>
                <w:sz w:val="24"/>
                <w:szCs w:val="24"/>
              </w:rPr>
              <w:t>portable</w:t>
            </w:r>
            <w:r w:rsidRPr="007641F1">
              <w:rPr>
                <w:rFonts w:ascii="Arial" w:hAnsi="Arial" w:cs="Arial"/>
                <w:spacing w:val="50"/>
                <w:sz w:val="24"/>
                <w:szCs w:val="24"/>
              </w:rPr>
              <w:t xml:space="preserve"> </w:t>
            </w:r>
            <w:r w:rsidRPr="007641F1">
              <w:rPr>
                <w:rFonts w:ascii="Arial" w:hAnsi="Arial" w:cs="Arial"/>
                <w:sz w:val="24"/>
                <w:szCs w:val="24"/>
              </w:rPr>
              <w:t>and</w:t>
            </w:r>
            <w:r w:rsidRPr="007641F1">
              <w:rPr>
                <w:rFonts w:ascii="Arial" w:hAnsi="Arial" w:cs="Arial"/>
                <w:spacing w:val="50"/>
                <w:sz w:val="24"/>
                <w:szCs w:val="24"/>
              </w:rPr>
              <w:t xml:space="preserve"> </w:t>
            </w:r>
            <w:r w:rsidRPr="007641F1">
              <w:rPr>
                <w:rFonts w:ascii="Arial" w:hAnsi="Arial" w:cs="Arial"/>
                <w:sz w:val="24"/>
                <w:szCs w:val="24"/>
              </w:rPr>
              <w:t>handheld</w:t>
            </w:r>
            <w:r w:rsidRPr="007641F1">
              <w:rPr>
                <w:rFonts w:ascii="Arial" w:hAnsi="Arial" w:cs="Arial"/>
                <w:spacing w:val="45"/>
                <w:sz w:val="24"/>
                <w:szCs w:val="24"/>
              </w:rPr>
              <w:t xml:space="preserve"> </w:t>
            </w:r>
            <w:r w:rsidRPr="007641F1">
              <w:rPr>
                <w:rFonts w:ascii="Arial" w:hAnsi="Arial" w:cs="Arial"/>
                <w:sz w:val="24"/>
                <w:szCs w:val="24"/>
              </w:rPr>
              <w:t>luminaires</w:t>
            </w:r>
            <w:r w:rsidRPr="007641F1">
              <w:rPr>
                <w:rFonts w:ascii="Arial" w:hAnsi="Arial" w:cs="Arial"/>
                <w:spacing w:val="48"/>
                <w:sz w:val="24"/>
                <w:szCs w:val="24"/>
              </w:rPr>
              <w:t xml:space="preserve"> </w:t>
            </w:r>
            <w:r w:rsidR="0050578A" w:rsidRPr="007641F1">
              <w:rPr>
                <w:rFonts w:ascii="Arial" w:hAnsi="Arial" w:cs="Arial"/>
                <w:spacing w:val="48"/>
                <w:sz w:val="24"/>
                <w:szCs w:val="24"/>
              </w:rPr>
              <w:t xml:space="preserve">  </w:t>
            </w:r>
          </w:p>
          <w:p w14:paraId="608460F2" w14:textId="77777777" w:rsidR="00BC6364" w:rsidRPr="007641F1" w:rsidRDefault="0050578A" w:rsidP="005267A0">
            <w:pPr>
              <w:pStyle w:val="TableParagraph"/>
              <w:tabs>
                <w:tab w:val="left" w:pos="352"/>
              </w:tabs>
              <w:spacing w:before="0" w:after="60"/>
              <w:ind w:left="69"/>
              <w:contextualSpacing/>
              <w:rPr>
                <w:rFonts w:ascii="Arial" w:hAnsi="Arial" w:cs="Arial"/>
                <w:spacing w:val="48"/>
                <w:sz w:val="24"/>
                <w:szCs w:val="24"/>
              </w:rPr>
            </w:pPr>
            <w:r w:rsidRPr="007641F1">
              <w:rPr>
                <w:rFonts w:ascii="Arial" w:hAnsi="Arial" w:cs="Arial"/>
                <w:spacing w:val="48"/>
                <w:sz w:val="24"/>
                <w:szCs w:val="24"/>
              </w:rPr>
              <w:t xml:space="preserve">  </w:t>
            </w:r>
            <w:r w:rsidR="002C5C66" w:rsidRPr="007641F1">
              <w:rPr>
                <w:rFonts w:ascii="Arial" w:hAnsi="Arial" w:cs="Arial"/>
                <w:sz w:val="24"/>
                <w:szCs w:val="24"/>
              </w:rPr>
              <w:t>are</w:t>
            </w:r>
            <w:r w:rsidR="002C5C66" w:rsidRPr="007641F1">
              <w:rPr>
                <w:rFonts w:ascii="Arial" w:hAnsi="Arial" w:cs="Arial"/>
                <w:spacing w:val="50"/>
                <w:sz w:val="24"/>
                <w:szCs w:val="24"/>
              </w:rPr>
              <w:t xml:space="preserve"> </w:t>
            </w:r>
            <w:r w:rsidR="002C5C66" w:rsidRPr="007641F1">
              <w:rPr>
                <w:rFonts w:ascii="Arial" w:hAnsi="Arial" w:cs="Arial"/>
                <w:sz w:val="24"/>
                <w:szCs w:val="24"/>
              </w:rPr>
              <w:t>given</w:t>
            </w:r>
            <w:r w:rsidR="002C5C66" w:rsidRPr="007641F1">
              <w:rPr>
                <w:rFonts w:ascii="Arial" w:hAnsi="Arial" w:cs="Arial"/>
                <w:spacing w:val="45"/>
                <w:sz w:val="24"/>
                <w:szCs w:val="24"/>
              </w:rPr>
              <w:t xml:space="preserve"> </w:t>
            </w:r>
            <w:r w:rsidR="002C5C66" w:rsidRPr="007641F1">
              <w:rPr>
                <w:rFonts w:ascii="Arial" w:hAnsi="Arial" w:cs="Arial"/>
                <w:sz w:val="24"/>
                <w:szCs w:val="24"/>
              </w:rPr>
              <w:t>in</w:t>
            </w:r>
            <w:r w:rsidR="002C5C66" w:rsidRPr="007641F1">
              <w:rPr>
                <w:rFonts w:ascii="Arial" w:hAnsi="Arial" w:cs="Arial"/>
                <w:spacing w:val="46"/>
                <w:sz w:val="24"/>
                <w:szCs w:val="24"/>
              </w:rPr>
              <w:t xml:space="preserve"> </w:t>
            </w:r>
            <w:r w:rsidR="002C5C66" w:rsidRPr="007641F1">
              <w:rPr>
                <w:rFonts w:ascii="Arial" w:hAnsi="Arial" w:cs="Arial"/>
                <w:sz w:val="24"/>
                <w:szCs w:val="24"/>
              </w:rPr>
              <w:t>3.2.23.</w:t>
            </w:r>
          </w:p>
        </w:tc>
      </w:tr>
      <w:bookmarkEnd w:id="4"/>
    </w:tbl>
    <w:p w14:paraId="68C86AAA" w14:textId="77777777" w:rsidR="002C5C66" w:rsidRPr="007641F1" w:rsidRDefault="002C5C66" w:rsidP="005267A0">
      <w:pPr>
        <w:spacing w:after="60" w:line="240" w:lineRule="auto"/>
        <w:rPr>
          <w:rFonts w:ascii="Arial" w:hAnsi="Arial" w:cs="Arial"/>
          <w:sz w:val="24"/>
          <w:szCs w:val="24"/>
        </w:rPr>
      </w:pPr>
    </w:p>
    <w:p w14:paraId="6BB0DDB0" w14:textId="77777777" w:rsidR="00BC6364" w:rsidRPr="007641F1" w:rsidRDefault="00BC6364" w:rsidP="005267A0">
      <w:pPr>
        <w:spacing w:after="60" w:line="240" w:lineRule="auto"/>
        <w:rPr>
          <w:rFonts w:ascii="Arial" w:hAnsi="Arial" w:cs="Arial"/>
          <w:sz w:val="24"/>
          <w:szCs w:val="24"/>
        </w:rPr>
      </w:pP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76"/>
        <w:gridCol w:w="3614"/>
        <w:gridCol w:w="3510"/>
      </w:tblGrid>
      <w:tr w:rsidR="0064079B" w:rsidRPr="007641F1" w14:paraId="2B6BE708" w14:textId="77777777" w:rsidTr="0064079B">
        <w:trPr>
          <w:trHeight w:val="486"/>
        </w:trPr>
        <w:tc>
          <w:tcPr>
            <w:tcW w:w="3676" w:type="dxa"/>
          </w:tcPr>
          <w:p w14:paraId="7B359249" w14:textId="77777777" w:rsidR="0064079B" w:rsidRPr="007641F1" w:rsidRDefault="0064079B" w:rsidP="005267A0">
            <w:pPr>
              <w:pStyle w:val="TableParagraph"/>
              <w:numPr>
                <w:ilvl w:val="0"/>
                <w:numId w:val="8"/>
              </w:numPr>
              <w:spacing w:after="60"/>
              <w:ind w:right="74"/>
              <w:jc w:val="center"/>
              <w:rPr>
                <w:rFonts w:ascii="Arial" w:hAnsi="Arial" w:cs="Arial"/>
                <w:b/>
                <w:sz w:val="24"/>
                <w:szCs w:val="24"/>
              </w:rPr>
            </w:pPr>
            <w:proofErr w:type="spellStart"/>
            <w:r w:rsidRPr="007641F1">
              <w:rPr>
                <w:rFonts w:ascii="Arial" w:hAnsi="Arial" w:cs="Arial"/>
                <w:b/>
                <w:sz w:val="24"/>
                <w:szCs w:val="24"/>
              </w:rPr>
              <w:t>зүйлд</w:t>
            </w:r>
            <w:proofErr w:type="spellEnd"/>
            <w:r w:rsidRPr="007641F1">
              <w:rPr>
                <w:rFonts w:ascii="Arial" w:hAnsi="Arial" w:cs="Arial"/>
                <w:b/>
                <w:sz w:val="24"/>
                <w:szCs w:val="24"/>
                <w:lang w:val="mn-MN"/>
              </w:rPr>
              <w:t xml:space="preserve"> </w:t>
            </w:r>
            <w:proofErr w:type="spellStart"/>
            <w:r w:rsidRPr="007641F1">
              <w:rPr>
                <w:rFonts w:ascii="Arial" w:hAnsi="Arial" w:cs="Arial"/>
                <w:b/>
                <w:sz w:val="24"/>
                <w:szCs w:val="24"/>
              </w:rPr>
              <w:t>хамаарах</w:t>
            </w:r>
            <w:proofErr w:type="spellEnd"/>
            <w:r w:rsidRPr="007641F1">
              <w:rPr>
                <w:rFonts w:ascii="Arial" w:hAnsi="Arial" w:cs="Arial"/>
                <w:b/>
                <w:sz w:val="24"/>
                <w:szCs w:val="24"/>
              </w:rPr>
              <w:t xml:space="preserve"> </w:t>
            </w:r>
            <w:r w:rsidRPr="007641F1">
              <w:rPr>
                <w:rFonts w:ascii="Arial" w:hAnsi="Arial" w:cs="Arial"/>
                <w:b/>
                <w:sz w:val="24"/>
                <w:szCs w:val="24"/>
                <w:lang w:val="mn-MN"/>
              </w:rPr>
              <w:t>т</w:t>
            </w:r>
            <w:proofErr w:type="spellStart"/>
            <w:r w:rsidRPr="007641F1">
              <w:rPr>
                <w:rFonts w:ascii="Arial" w:hAnsi="Arial" w:cs="Arial"/>
                <w:b/>
                <w:sz w:val="24"/>
                <w:szCs w:val="24"/>
              </w:rPr>
              <w:t>эмдэглэгээ</w:t>
            </w:r>
            <w:proofErr w:type="spellEnd"/>
          </w:p>
          <w:p w14:paraId="5139E358" w14:textId="77777777" w:rsidR="0064079B" w:rsidRPr="007641F1" w:rsidRDefault="0064079B" w:rsidP="005267A0">
            <w:pPr>
              <w:pStyle w:val="TableParagraph"/>
              <w:spacing w:before="0" w:after="60"/>
              <w:ind w:left="690" w:right="683"/>
              <w:jc w:val="center"/>
              <w:rPr>
                <w:rFonts w:ascii="Arial" w:hAnsi="Arial" w:cs="Arial"/>
                <w:b/>
                <w:sz w:val="24"/>
                <w:szCs w:val="24"/>
              </w:rPr>
            </w:pPr>
          </w:p>
          <w:p w14:paraId="34D3854E" w14:textId="77777777" w:rsidR="0064079B" w:rsidRPr="007641F1" w:rsidRDefault="0064079B" w:rsidP="005267A0">
            <w:pPr>
              <w:pStyle w:val="TableParagraph"/>
              <w:spacing w:before="0" w:after="60"/>
              <w:ind w:left="690" w:right="683"/>
              <w:jc w:val="center"/>
              <w:rPr>
                <w:rFonts w:ascii="Arial" w:hAnsi="Arial" w:cs="Arial"/>
                <w:b/>
                <w:sz w:val="24"/>
                <w:szCs w:val="24"/>
              </w:rPr>
            </w:pPr>
          </w:p>
        </w:tc>
        <w:tc>
          <w:tcPr>
            <w:tcW w:w="3614" w:type="dxa"/>
          </w:tcPr>
          <w:p w14:paraId="31ADCF1D" w14:textId="77777777" w:rsidR="0064079B" w:rsidRPr="007641F1" w:rsidRDefault="0064079B" w:rsidP="005267A0">
            <w:pPr>
              <w:pStyle w:val="TableParagraph"/>
              <w:numPr>
                <w:ilvl w:val="0"/>
                <w:numId w:val="8"/>
              </w:numPr>
              <w:spacing w:after="60"/>
              <w:ind w:left="16" w:firstLine="0"/>
              <w:rPr>
                <w:rFonts w:ascii="Arial" w:hAnsi="Arial" w:cs="Arial"/>
                <w:b/>
                <w:sz w:val="24"/>
                <w:szCs w:val="24"/>
              </w:rPr>
            </w:pPr>
            <w:proofErr w:type="spellStart"/>
            <w:r w:rsidRPr="007641F1">
              <w:rPr>
                <w:rFonts w:ascii="Arial" w:hAnsi="Arial" w:cs="Arial"/>
                <w:b/>
                <w:sz w:val="24"/>
                <w:szCs w:val="24"/>
              </w:rPr>
              <w:t>зүйлд</w:t>
            </w:r>
            <w:proofErr w:type="spellEnd"/>
            <w:r w:rsidRPr="007641F1">
              <w:rPr>
                <w:rFonts w:ascii="Arial" w:hAnsi="Arial" w:cs="Arial"/>
                <w:b/>
                <w:sz w:val="24"/>
                <w:szCs w:val="24"/>
                <w:lang w:val="mn-MN"/>
              </w:rPr>
              <w:t xml:space="preserve"> </w:t>
            </w:r>
            <w:proofErr w:type="spellStart"/>
            <w:r w:rsidRPr="007641F1">
              <w:rPr>
                <w:rFonts w:ascii="Arial" w:hAnsi="Arial" w:cs="Arial"/>
                <w:b/>
                <w:sz w:val="24"/>
                <w:szCs w:val="24"/>
              </w:rPr>
              <w:t>хамаарах</w:t>
            </w:r>
            <w:proofErr w:type="spellEnd"/>
            <w:r w:rsidRPr="007641F1">
              <w:rPr>
                <w:rFonts w:ascii="Arial" w:hAnsi="Arial" w:cs="Arial"/>
                <w:b/>
                <w:sz w:val="24"/>
                <w:szCs w:val="24"/>
              </w:rPr>
              <w:t xml:space="preserve"> </w:t>
            </w:r>
            <w:r w:rsidR="0099357F" w:rsidRPr="007641F1">
              <w:rPr>
                <w:rFonts w:ascii="Arial" w:hAnsi="Arial" w:cs="Arial"/>
                <w:b/>
                <w:sz w:val="24"/>
                <w:szCs w:val="24"/>
                <w:lang w:val="mn-MN"/>
              </w:rPr>
              <w:t>тэ</w:t>
            </w:r>
            <w:proofErr w:type="spellStart"/>
            <w:r w:rsidRPr="007641F1">
              <w:rPr>
                <w:rFonts w:ascii="Arial" w:hAnsi="Arial" w:cs="Arial"/>
                <w:b/>
                <w:sz w:val="24"/>
                <w:szCs w:val="24"/>
              </w:rPr>
              <w:t>мдэглэгээ</w:t>
            </w:r>
            <w:proofErr w:type="spellEnd"/>
          </w:p>
          <w:p w14:paraId="73EF53D7" w14:textId="77777777" w:rsidR="0064079B" w:rsidRPr="007641F1" w:rsidRDefault="0064079B" w:rsidP="005267A0">
            <w:pPr>
              <w:pStyle w:val="TableParagraph"/>
              <w:spacing w:before="0" w:after="60"/>
              <w:ind w:left="16" w:right="64"/>
              <w:jc w:val="center"/>
              <w:rPr>
                <w:rFonts w:ascii="Arial" w:hAnsi="Arial" w:cs="Arial"/>
                <w:b/>
                <w:sz w:val="24"/>
                <w:szCs w:val="24"/>
              </w:rPr>
            </w:pPr>
          </w:p>
        </w:tc>
        <w:tc>
          <w:tcPr>
            <w:tcW w:w="3510" w:type="dxa"/>
          </w:tcPr>
          <w:p w14:paraId="3F7043CF" w14:textId="77777777" w:rsidR="0064079B" w:rsidRPr="007641F1" w:rsidRDefault="0064079B" w:rsidP="005267A0">
            <w:pPr>
              <w:pStyle w:val="TableParagraph"/>
              <w:spacing w:after="60"/>
              <w:ind w:left="88" w:right="74"/>
              <w:rPr>
                <w:rFonts w:ascii="Arial" w:hAnsi="Arial" w:cs="Arial"/>
                <w:b/>
                <w:sz w:val="24"/>
                <w:szCs w:val="24"/>
              </w:rPr>
            </w:pPr>
            <w:r w:rsidRPr="007641F1">
              <w:rPr>
                <w:rFonts w:ascii="Arial" w:hAnsi="Arial" w:cs="Arial"/>
                <w:b/>
                <w:sz w:val="24"/>
                <w:szCs w:val="24"/>
              </w:rPr>
              <w:t xml:space="preserve">c) </w:t>
            </w:r>
            <w:proofErr w:type="spellStart"/>
            <w:r w:rsidRPr="007641F1">
              <w:rPr>
                <w:rFonts w:ascii="Arial" w:hAnsi="Arial" w:cs="Arial"/>
                <w:b/>
                <w:sz w:val="24"/>
                <w:szCs w:val="24"/>
              </w:rPr>
              <w:t>зүйлд</w:t>
            </w:r>
            <w:proofErr w:type="spellEnd"/>
            <w:r w:rsidRPr="007641F1">
              <w:rPr>
                <w:rFonts w:ascii="Arial" w:hAnsi="Arial" w:cs="Arial"/>
                <w:b/>
                <w:sz w:val="24"/>
                <w:szCs w:val="24"/>
                <w:lang w:val="mn-MN"/>
              </w:rPr>
              <w:t xml:space="preserve"> </w:t>
            </w:r>
            <w:proofErr w:type="spellStart"/>
            <w:r w:rsidRPr="007641F1">
              <w:rPr>
                <w:rFonts w:ascii="Arial" w:hAnsi="Arial" w:cs="Arial"/>
                <w:b/>
                <w:sz w:val="24"/>
                <w:szCs w:val="24"/>
              </w:rPr>
              <w:t>хамаарах</w:t>
            </w:r>
            <w:proofErr w:type="spellEnd"/>
            <w:r w:rsidRPr="007641F1">
              <w:rPr>
                <w:rFonts w:ascii="Arial" w:hAnsi="Arial" w:cs="Arial"/>
                <w:b/>
                <w:sz w:val="24"/>
                <w:szCs w:val="24"/>
              </w:rPr>
              <w:t xml:space="preserve"> </w:t>
            </w:r>
            <w:r w:rsidRPr="007641F1">
              <w:rPr>
                <w:rFonts w:ascii="Arial" w:hAnsi="Arial" w:cs="Arial"/>
                <w:b/>
                <w:sz w:val="24"/>
                <w:szCs w:val="24"/>
                <w:lang w:val="mn-MN"/>
              </w:rPr>
              <w:t>т</w:t>
            </w:r>
            <w:proofErr w:type="spellStart"/>
            <w:r w:rsidRPr="007641F1">
              <w:rPr>
                <w:rFonts w:ascii="Arial" w:hAnsi="Arial" w:cs="Arial"/>
                <w:b/>
                <w:sz w:val="24"/>
                <w:szCs w:val="24"/>
              </w:rPr>
              <w:t>эмдэглэгээ</w:t>
            </w:r>
            <w:proofErr w:type="spellEnd"/>
          </w:p>
          <w:p w14:paraId="50E63AD5" w14:textId="77777777" w:rsidR="0064079B" w:rsidRPr="007641F1" w:rsidRDefault="0064079B" w:rsidP="005267A0">
            <w:pPr>
              <w:pStyle w:val="TableParagraph"/>
              <w:spacing w:before="0" w:after="60"/>
              <w:ind w:left="606" w:right="601"/>
              <w:jc w:val="center"/>
              <w:rPr>
                <w:rFonts w:ascii="Arial" w:hAnsi="Arial" w:cs="Arial"/>
                <w:b/>
                <w:sz w:val="24"/>
                <w:szCs w:val="24"/>
              </w:rPr>
            </w:pPr>
          </w:p>
        </w:tc>
      </w:tr>
      <w:tr w:rsidR="0064079B" w:rsidRPr="007641F1" w14:paraId="2C52CBD3" w14:textId="77777777" w:rsidTr="0064079B">
        <w:trPr>
          <w:trHeight w:val="5058"/>
        </w:trPr>
        <w:tc>
          <w:tcPr>
            <w:tcW w:w="3676" w:type="dxa"/>
          </w:tcPr>
          <w:p w14:paraId="658AD5BA" w14:textId="77777777" w:rsidR="0064079B" w:rsidRPr="007641F1" w:rsidRDefault="0064079B" w:rsidP="005267A0">
            <w:pPr>
              <w:pStyle w:val="TableParagraph"/>
              <w:tabs>
                <w:tab w:val="left" w:pos="789"/>
              </w:tabs>
              <w:spacing w:after="60"/>
              <w:ind w:left="69"/>
              <w:contextualSpacing/>
              <w:rPr>
                <w:rFonts w:ascii="Arial" w:hAnsi="Arial" w:cs="Arial"/>
                <w:w w:val="105"/>
                <w:sz w:val="24"/>
                <w:szCs w:val="24"/>
              </w:rPr>
            </w:pPr>
            <w:r w:rsidRPr="007641F1">
              <w:rPr>
                <w:rFonts w:ascii="Arial" w:hAnsi="Arial" w:cs="Arial"/>
                <w:w w:val="105"/>
                <w:sz w:val="24"/>
                <w:szCs w:val="24"/>
              </w:rPr>
              <w:lastRenderedPageBreak/>
              <w:t xml:space="preserve">3.2.8 </w:t>
            </w:r>
            <w:proofErr w:type="gramStart"/>
            <w:r w:rsidRPr="007641F1">
              <w:rPr>
                <w:rFonts w:ascii="Arial" w:hAnsi="Arial" w:cs="Arial"/>
                <w:w w:val="105"/>
                <w:sz w:val="24"/>
                <w:szCs w:val="24"/>
                <w:vertAlign w:val="superscript"/>
              </w:rPr>
              <w:t>a</w:t>
            </w:r>
            <w:r w:rsidRPr="007641F1">
              <w:rPr>
                <w:rFonts w:ascii="Arial" w:hAnsi="Arial" w:cs="Arial"/>
                <w:w w:val="105"/>
                <w:sz w:val="24"/>
                <w:szCs w:val="24"/>
              </w:rPr>
              <w:t xml:space="preserve"> </w:t>
            </w:r>
            <w:r w:rsidRPr="007641F1">
              <w:rPr>
                <w:rFonts w:ascii="Arial" w:hAnsi="Arial" w:cs="Arial"/>
                <w:w w:val="105"/>
                <w:sz w:val="24"/>
                <w:szCs w:val="24"/>
                <w:lang w:val="mn-MN"/>
              </w:rPr>
              <w:t xml:space="preserve"> Хэвийн</w:t>
            </w:r>
            <w:proofErr w:type="gramEnd"/>
            <w:r w:rsidRPr="007641F1">
              <w:rPr>
                <w:rFonts w:ascii="Arial" w:hAnsi="Arial" w:cs="Arial"/>
                <w:w w:val="105"/>
                <w:sz w:val="24"/>
                <w:szCs w:val="24"/>
                <w:lang w:val="mn-MN"/>
              </w:rPr>
              <w:t xml:space="preserve"> чадал</w:t>
            </w:r>
          </w:p>
          <w:p w14:paraId="1A3626C6" w14:textId="77777777" w:rsidR="0099357F" w:rsidRPr="007641F1" w:rsidRDefault="0099357F" w:rsidP="005267A0">
            <w:pPr>
              <w:pStyle w:val="TableParagraph"/>
              <w:tabs>
                <w:tab w:val="left" w:pos="789"/>
              </w:tabs>
              <w:spacing w:after="60"/>
              <w:ind w:left="69"/>
              <w:contextualSpacing/>
              <w:rPr>
                <w:rFonts w:ascii="Arial" w:hAnsi="Arial" w:cs="Arial"/>
                <w:w w:val="105"/>
                <w:sz w:val="24"/>
                <w:szCs w:val="24"/>
              </w:rPr>
            </w:pPr>
          </w:p>
          <w:p w14:paraId="2A7A4A7B" w14:textId="77777777" w:rsidR="0064079B" w:rsidRPr="007641F1" w:rsidRDefault="0064079B" w:rsidP="005267A0">
            <w:pPr>
              <w:pStyle w:val="TableParagraph"/>
              <w:tabs>
                <w:tab w:val="left" w:pos="789"/>
              </w:tabs>
              <w:spacing w:after="60"/>
              <w:ind w:left="69"/>
              <w:contextualSpacing/>
              <w:rPr>
                <w:rFonts w:ascii="Arial" w:hAnsi="Arial" w:cs="Arial"/>
                <w:w w:val="105"/>
                <w:sz w:val="24"/>
                <w:szCs w:val="24"/>
                <w:lang w:val="mn-MN"/>
              </w:rPr>
            </w:pPr>
            <w:proofErr w:type="gramStart"/>
            <w:r w:rsidRPr="007641F1">
              <w:rPr>
                <w:rFonts w:ascii="Arial" w:hAnsi="Arial" w:cs="Arial"/>
                <w:w w:val="105"/>
                <w:sz w:val="24"/>
                <w:szCs w:val="24"/>
              </w:rPr>
              <w:t>3.2.1</w:t>
            </w:r>
            <w:r w:rsidR="0099357F" w:rsidRPr="007641F1">
              <w:rPr>
                <w:rFonts w:ascii="Arial" w:hAnsi="Arial" w:cs="Arial"/>
                <w:w w:val="105"/>
                <w:sz w:val="24"/>
                <w:szCs w:val="24"/>
                <w:lang w:val="mn-MN"/>
              </w:rPr>
              <w:t>0</w:t>
            </w:r>
            <w:r w:rsidRPr="007641F1">
              <w:rPr>
                <w:rFonts w:ascii="Arial" w:hAnsi="Arial" w:cs="Arial"/>
                <w:w w:val="105"/>
                <w:sz w:val="24"/>
                <w:szCs w:val="24"/>
              </w:rPr>
              <w:t xml:space="preserve"> </w:t>
            </w:r>
            <w:r w:rsidRPr="007641F1">
              <w:rPr>
                <w:rFonts w:ascii="Arial" w:hAnsi="Arial" w:cs="Arial"/>
                <w:w w:val="105"/>
                <w:sz w:val="24"/>
                <w:szCs w:val="24"/>
                <w:lang w:val="mn-MN"/>
              </w:rPr>
              <w:t xml:space="preserve"> </w:t>
            </w:r>
            <w:proofErr w:type="spellStart"/>
            <w:r w:rsidRPr="007641F1">
              <w:rPr>
                <w:rFonts w:ascii="Arial" w:hAnsi="Arial" w:cs="Arial"/>
                <w:w w:val="105"/>
                <w:sz w:val="24"/>
                <w:szCs w:val="24"/>
              </w:rPr>
              <w:t>Тусгай</w:t>
            </w:r>
            <w:proofErr w:type="spellEnd"/>
            <w:proofErr w:type="gramEnd"/>
            <w:r w:rsidRPr="007641F1">
              <w:rPr>
                <w:rFonts w:ascii="Arial" w:hAnsi="Arial" w:cs="Arial"/>
                <w:w w:val="105"/>
                <w:sz w:val="24"/>
                <w:szCs w:val="24"/>
              </w:rPr>
              <w:t xml:space="preserve"> </w:t>
            </w:r>
            <w:r w:rsidRPr="007641F1">
              <w:rPr>
                <w:rFonts w:ascii="Arial" w:hAnsi="Arial" w:cs="Arial"/>
                <w:w w:val="105"/>
                <w:sz w:val="24"/>
                <w:szCs w:val="24"/>
                <w:lang w:val="mn-MN"/>
              </w:rPr>
              <w:t xml:space="preserve">зориулалттай  </w:t>
            </w:r>
          </w:p>
          <w:p w14:paraId="30880E47" w14:textId="106CBA78" w:rsidR="0064079B" w:rsidRPr="007641F1" w:rsidRDefault="0064079B" w:rsidP="005267A0">
            <w:pPr>
              <w:pStyle w:val="TableParagraph"/>
              <w:tabs>
                <w:tab w:val="left" w:pos="789"/>
              </w:tabs>
              <w:spacing w:after="60"/>
              <w:ind w:left="69"/>
              <w:contextualSpacing/>
              <w:rPr>
                <w:rFonts w:ascii="Arial" w:hAnsi="Arial" w:cs="Arial"/>
                <w:w w:val="105"/>
                <w:sz w:val="24"/>
                <w:szCs w:val="24"/>
              </w:rPr>
            </w:pPr>
            <w:r w:rsidRPr="007641F1">
              <w:rPr>
                <w:rFonts w:ascii="Arial" w:hAnsi="Arial" w:cs="Arial"/>
                <w:w w:val="105"/>
                <w:sz w:val="24"/>
                <w:szCs w:val="24"/>
                <w:lang w:val="mn-MN"/>
              </w:rPr>
              <w:t xml:space="preserve">            </w:t>
            </w:r>
            <w:proofErr w:type="spellStart"/>
            <w:r w:rsidR="00E22191" w:rsidRPr="007641F1">
              <w:rPr>
                <w:rFonts w:ascii="Arial" w:hAnsi="Arial" w:cs="Arial"/>
                <w:w w:val="105"/>
                <w:sz w:val="24"/>
                <w:szCs w:val="24"/>
              </w:rPr>
              <w:t>чийдэн</w:t>
            </w:r>
            <w:proofErr w:type="spellEnd"/>
          </w:p>
          <w:p w14:paraId="6E98791B" w14:textId="7388E516" w:rsidR="0064079B" w:rsidRPr="007641F1" w:rsidRDefault="0099357F" w:rsidP="005267A0">
            <w:pPr>
              <w:pStyle w:val="TableParagraph"/>
              <w:numPr>
                <w:ilvl w:val="2"/>
                <w:numId w:val="10"/>
              </w:numPr>
              <w:tabs>
                <w:tab w:val="left" w:pos="789"/>
              </w:tabs>
              <w:spacing w:after="60"/>
              <w:contextualSpacing/>
              <w:rPr>
                <w:rFonts w:ascii="Arial" w:hAnsi="Arial" w:cs="Arial"/>
                <w:w w:val="105"/>
                <w:sz w:val="24"/>
                <w:szCs w:val="24"/>
                <w:lang w:val="mn-MN"/>
              </w:rPr>
            </w:pPr>
            <w:r w:rsidRPr="007641F1">
              <w:rPr>
                <w:rFonts w:ascii="Arial" w:hAnsi="Arial" w:cs="Arial"/>
                <w:w w:val="105"/>
                <w:sz w:val="24"/>
                <w:szCs w:val="24"/>
                <w:lang w:val="mn-MN"/>
              </w:rPr>
              <w:t>Халдаггүй</w:t>
            </w:r>
            <w:r w:rsidR="0064079B" w:rsidRPr="007641F1">
              <w:rPr>
                <w:rFonts w:ascii="Arial" w:hAnsi="Arial" w:cs="Arial"/>
                <w:w w:val="105"/>
                <w:sz w:val="24"/>
                <w:szCs w:val="24"/>
                <w:lang w:val="mn-MN"/>
              </w:rPr>
              <w:t xml:space="preserve"> </w:t>
            </w:r>
            <w:r w:rsidR="00E22191" w:rsidRPr="007641F1">
              <w:rPr>
                <w:rFonts w:ascii="Arial" w:hAnsi="Arial" w:cs="Arial"/>
                <w:w w:val="105"/>
                <w:sz w:val="24"/>
                <w:szCs w:val="24"/>
                <w:lang w:val="mn-MN"/>
              </w:rPr>
              <w:t>чийдэн</w:t>
            </w:r>
          </w:p>
          <w:p w14:paraId="6A6AED4D" w14:textId="77777777" w:rsidR="0064079B" w:rsidRPr="007641F1" w:rsidRDefault="0064079B" w:rsidP="005267A0">
            <w:pPr>
              <w:pStyle w:val="TableParagraph"/>
              <w:tabs>
                <w:tab w:val="left" w:pos="789"/>
              </w:tabs>
              <w:spacing w:after="60"/>
              <w:ind w:left="69"/>
              <w:contextualSpacing/>
              <w:rPr>
                <w:rFonts w:ascii="Arial" w:hAnsi="Arial" w:cs="Arial"/>
                <w:w w:val="105"/>
                <w:sz w:val="24"/>
                <w:szCs w:val="24"/>
              </w:rPr>
            </w:pPr>
          </w:p>
          <w:p w14:paraId="231EA3C7" w14:textId="7F0B2AF1" w:rsidR="0064079B" w:rsidRPr="007641F1" w:rsidRDefault="0064079B" w:rsidP="005267A0">
            <w:pPr>
              <w:pStyle w:val="TableParagraph"/>
              <w:tabs>
                <w:tab w:val="left" w:pos="789"/>
              </w:tabs>
              <w:spacing w:after="60"/>
              <w:ind w:left="69"/>
              <w:contextualSpacing/>
              <w:rPr>
                <w:rFonts w:ascii="Arial" w:hAnsi="Arial" w:cs="Arial"/>
                <w:w w:val="105"/>
                <w:sz w:val="24"/>
                <w:szCs w:val="24"/>
              </w:rPr>
            </w:pPr>
            <w:r w:rsidRPr="007641F1">
              <w:rPr>
                <w:rFonts w:ascii="Arial" w:hAnsi="Arial" w:cs="Arial"/>
                <w:w w:val="105"/>
                <w:sz w:val="24"/>
                <w:szCs w:val="24"/>
              </w:rPr>
              <w:t>3.2.1</w:t>
            </w:r>
            <w:r w:rsidRPr="007641F1">
              <w:rPr>
                <w:rFonts w:ascii="Arial" w:hAnsi="Arial" w:cs="Arial"/>
                <w:w w:val="105"/>
                <w:sz w:val="24"/>
                <w:szCs w:val="24"/>
                <w:lang w:val="mn-MN"/>
              </w:rPr>
              <w:t>5</w:t>
            </w:r>
            <w:r w:rsidRPr="007641F1">
              <w:rPr>
                <w:rFonts w:ascii="Arial" w:hAnsi="Arial" w:cs="Arial"/>
                <w:w w:val="105"/>
                <w:sz w:val="24"/>
                <w:szCs w:val="24"/>
              </w:rPr>
              <w:t xml:space="preserve"> </w:t>
            </w:r>
            <w:r w:rsidR="00DA2DB9" w:rsidRPr="007641F1">
              <w:rPr>
                <w:rFonts w:ascii="Arial" w:hAnsi="Arial" w:cs="Arial"/>
                <w:w w:val="105"/>
                <w:sz w:val="24"/>
                <w:szCs w:val="24"/>
                <w:lang w:val="mn-MN"/>
              </w:rPr>
              <w:t xml:space="preserve">Хүнхэр </w:t>
            </w:r>
            <w:proofErr w:type="gramStart"/>
            <w:r w:rsidR="00DA2DB9" w:rsidRPr="007641F1">
              <w:rPr>
                <w:rFonts w:ascii="Arial" w:hAnsi="Arial" w:cs="Arial"/>
                <w:w w:val="105"/>
                <w:sz w:val="24"/>
                <w:szCs w:val="24"/>
                <w:lang w:val="mn-MN"/>
              </w:rPr>
              <w:t xml:space="preserve">тольтой </w:t>
            </w:r>
            <w:r w:rsidRPr="007641F1">
              <w:rPr>
                <w:rFonts w:ascii="Arial" w:hAnsi="Arial" w:cs="Arial"/>
                <w:w w:val="105"/>
                <w:sz w:val="24"/>
                <w:szCs w:val="24"/>
                <w:highlight w:val="yellow"/>
                <w:lang w:val="mn-MN"/>
              </w:rPr>
              <w:t xml:space="preserve"> </w:t>
            </w:r>
            <w:r w:rsidR="00E22191" w:rsidRPr="007641F1">
              <w:rPr>
                <w:rFonts w:ascii="Arial" w:hAnsi="Arial" w:cs="Arial"/>
                <w:w w:val="105"/>
                <w:sz w:val="24"/>
                <w:szCs w:val="24"/>
                <w:highlight w:val="yellow"/>
                <w:lang w:val="mn-MN"/>
              </w:rPr>
              <w:t>чийдэн</w:t>
            </w:r>
            <w:proofErr w:type="gramEnd"/>
            <w:r w:rsidRPr="007641F1">
              <w:rPr>
                <w:rFonts w:ascii="Arial" w:hAnsi="Arial" w:cs="Arial"/>
                <w:w w:val="105"/>
                <w:sz w:val="24"/>
                <w:szCs w:val="24"/>
                <w:highlight w:val="yellow"/>
              </w:rPr>
              <w:t xml:space="preserve"> </w:t>
            </w:r>
          </w:p>
          <w:p w14:paraId="697DC5FC" w14:textId="77777777" w:rsidR="0064079B" w:rsidRPr="007641F1" w:rsidRDefault="0064079B" w:rsidP="005267A0">
            <w:pPr>
              <w:pStyle w:val="TableParagraph"/>
              <w:tabs>
                <w:tab w:val="left" w:pos="789"/>
              </w:tabs>
              <w:spacing w:after="60"/>
              <w:ind w:left="69"/>
              <w:contextualSpacing/>
              <w:rPr>
                <w:rFonts w:ascii="Arial" w:hAnsi="Arial" w:cs="Arial"/>
                <w:w w:val="105"/>
                <w:sz w:val="24"/>
                <w:szCs w:val="24"/>
                <w:lang w:val="mn-MN"/>
              </w:rPr>
            </w:pPr>
            <w:r w:rsidRPr="007641F1">
              <w:rPr>
                <w:rFonts w:ascii="Arial" w:hAnsi="Arial" w:cs="Arial"/>
                <w:w w:val="105"/>
                <w:sz w:val="24"/>
                <w:szCs w:val="24"/>
              </w:rPr>
              <w:t xml:space="preserve">3.2.16 </w:t>
            </w:r>
            <w:proofErr w:type="spellStart"/>
            <w:r w:rsidRPr="007641F1">
              <w:rPr>
                <w:rFonts w:ascii="Arial" w:hAnsi="Arial" w:cs="Arial"/>
                <w:w w:val="105"/>
                <w:sz w:val="24"/>
                <w:szCs w:val="24"/>
              </w:rPr>
              <w:t>Хамгаалалтын</w:t>
            </w:r>
            <w:proofErr w:type="spellEnd"/>
            <w:r w:rsidRPr="007641F1">
              <w:rPr>
                <w:rFonts w:ascii="Arial" w:hAnsi="Arial" w:cs="Arial"/>
                <w:w w:val="105"/>
                <w:sz w:val="24"/>
                <w:szCs w:val="24"/>
              </w:rPr>
              <w:t xml:space="preserve"> </w:t>
            </w:r>
            <w:r w:rsidR="001C4154" w:rsidRPr="007641F1">
              <w:rPr>
                <w:rFonts w:ascii="Arial" w:hAnsi="Arial" w:cs="Arial"/>
                <w:w w:val="105"/>
                <w:sz w:val="24"/>
                <w:szCs w:val="24"/>
                <w:lang w:val="mn-MN"/>
              </w:rPr>
              <w:t>халхавч</w:t>
            </w:r>
          </w:p>
          <w:p w14:paraId="19213355" w14:textId="707D495C" w:rsidR="0064079B" w:rsidRPr="007641F1" w:rsidRDefault="0064079B" w:rsidP="005267A0">
            <w:pPr>
              <w:pStyle w:val="TableParagraph"/>
              <w:tabs>
                <w:tab w:val="left" w:pos="789"/>
              </w:tabs>
              <w:spacing w:after="60"/>
              <w:ind w:left="69"/>
              <w:contextualSpacing/>
              <w:rPr>
                <w:rFonts w:ascii="Arial" w:hAnsi="Arial" w:cs="Arial"/>
                <w:w w:val="105"/>
                <w:sz w:val="24"/>
                <w:szCs w:val="24"/>
                <w:lang w:val="mn-MN"/>
              </w:rPr>
            </w:pPr>
            <w:r w:rsidRPr="007641F1">
              <w:rPr>
                <w:rFonts w:ascii="Arial" w:hAnsi="Arial" w:cs="Arial"/>
                <w:w w:val="105"/>
                <w:sz w:val="24"/>
                <w:szCs w:val="24"/>
              </w:rPr>
              <w:t>3.2.1</w:t>
            </w:r>
            <w:r w:rsidRPr="007641F1">
              <w:rPr>
                <w:rFonts w:ascii="Arial" w:hAnsi="Arial" w:cs="Arial"/>
                <w:w w:val="105"/>
                <w:sz w:val="24"/>
                <w:szCs w:val="24"/>
                <w:lang w:val="mn-MN"/>
              </w:rPr>
              <w:t xml:space="preserve">8 </w:t>
            </w:r>
            <w:proofErr w:type="spellStart"/>
            <w:r w:rsidR="00902F28" w:rsidRPr="007641F1">
              <w:rPr>
                <w:rFonts w:ascii="Arial" w:hAnsi="Arial" w:cs="Arial"/>
                <w:w w:val="105"/>
                <w:sz w:val="24"/>
                <w:szCs w:val="24"/>
              </w:rPr>
              <w:t>Гал</w:t>
            </w:r>
            <w:proofErr w:type="spellEnd"/>
            <w:r w:rsidR="00902F28" w:rsidRPr="007641F1">
              <w:rPr>
                <w:rFonts w:ascii="Arial" w:hAnsi="Arial" w:cs="Arial"/>
                <w:w w:val="105"/>
                <w:sz w:val="24"/>
                <w:szCs w:val="24"/>
                <w:lang w:val="mn-MN"/>
              </w:rPr>
              <w:t xml:space="preserve">ын аюулын </w:t>
            </w:r>
            <w:proofErr w:type="spellStart"/>
            <w:r w:rsidRPr="007641F1">
              <w:rPr>
                <w:rFonts w:ascii="Arial" w:hAnsi="Arial" w:cs="Arial"/>
                <w:w w:val="105"/>
                <w:sz w:val="24"/>
                <w:szCs w:val="24"/>
              </w:rPr>
              <w:t>анхааруулга</w:t>
            </w:r>
            <w:proofErr w:type="spellEnd"/>
            <w:r w:rsidRPr="007641F1">
              <w:rPr>
                <w:rFonts w:ascii="Arial" w:hAnsi="Arial" w:cs="Arial"/>
                <w:w w:val="105"/>
                <w:sz w:val="24"/>
                <w:szCs w:val="24"/>
              </w:rPr>
              <w:t xml:space="preserve">   </w:t>
            </w:r>
          </w:p>
          <w:p w14:paraId="29BB151A" w14:textId="77777777" w:rsidR="001C4154" w:rsidRPr="007641F1" w:rsidRDefault="0064079B" w:rsidP="005267A0">
            <w:pPr>
              <w:pStyle w:val="TableParagraph"/>
              <w:tabs>
                <w:tab w:val="left" w:pos="789"/>
              </w:tabs>
              <w:spacing w:after="60"/>
              <w:ind w:left="69"/>
              <w:contextualSpacing/>
              <w:rPr>
                <w:rFonts w:ascii="Arial" w:hAnsi="Arial" w:cs="Arial"/>
                <w:w w:val="105"/>
                <w:sz w:val="24"/>
                <w:szCs w:val="24"/>
              </w:rPr>
            </w:pPr>
            <w:r w:rsidRPr="007641F1">
              <w:rPr>
                <w:rFonts w:ascii="Arial" w:hAnsi="Arial" w:cs="Arial"/>
                <w:w w:val="105"/>
                <w:sz w:val="24"/>
                <w:szCs w:val="24"/>
              </w:rPr>
              <w:t xml:space="preserve">           </w:t>
            </w:r>
          </w:p>
          <w:p w14:paraId="09255C64" w14:textId="1799FD85" w:rsidR="0064079B" w:rsidRPr="007641F1" w:rsidRDefault="007436BA" w:rsidP="005267A0">
            <w:pPr>
              <w:pStyle w:val="TableParagraph"/>
              <w:tabs>
                <w:tab w:val="left" w:pos="789"/>
              </w:tabs>
              <w:spacing w:after="60"/>
              <w:ind w:left="69"/>
              <w:contextualSpacing/>
              <w:rPr>
                <w:rFonts w:ascii="Arial" w:hAnsi="Arial" w:cs="Arial"/>
                <w:w w:val="105"/>
                <w:sz w:val="24"/>
                <w:szCs w:val="24"/>
              </w:rPr>
            </w:pPr>
            <w:r w:rsidRPr="007641F1">
              <w:rPr>
                <w:rFonts w:ascii="Arial" w:hAnsi="Arial" w:cs="Arial"/>
                <w:w w:val="105"/>
                <w:sz w:val="24"/>
                <w:szCs w:val="24"/>
              </w:rPr>
              <w:t>3.2.1</w:t>
            </w:r>
            <w:r w:rsidRPr="007641F1">
              <w:rPr>
                <w:rFonts w:ascii="Arial" w:hAnsi="Arial" w:cs="Arial"/>
                <w:w w:val="105"/>
                <w:sz w:val="24"/>
                <w:szCs w:val="24"/>
                <w:lang w:val="mn-MN"/>
              </w:rPr>
              <w:t xml:space="preserve">9 </w:t>
            </w:r>
            <w:proofErr w:type="spellStart"/>
            <w:r w:rsidR="0064079B" w:rsidRPr="007641F1">
              <w:rPr>
                <w:rFonts w:ascii="Arial" w:hAnsi="Arial" w:cs="Arial"/>
                <w:w w:val="105"/>
                <w:sz w:val="24"/>
                <w:szCs w:val="24"/>
              </w:rPr>
              <w:t>Өөрө</w:t>
            </w:r>
            <w:proofErr w:type="spellEnd"/>
            <w:r w:rsidR="0064079B" w:rsidRPr="007641F1">
              <w:rPr>
                <w:rFonts w:ascii="Arial" w:hAnsi="Arial" w:cs="Arial"/>
                <w:w w:val="105"/>
                <w:sz w:val="24"/>
                <w:szCs w:val="24"/>
                <w:lang w:val="mn-MN"/>
              </w:rPr>
              <w:t>ө</w:t>
            </w:r>
            <w:r w:rsidR="0064079B" w:rsidRPr="007641F1">
              <w:rPr>
                <w:rFonts w:ascii="Arial" w:hAnsi="Arial" w:cs="Arial"/>
                <w:w w:val="105"/>
                <w:sz w:val="24"/>
                <w:szCs w:val="24"/>
              </w:rPr>
              <w:t xml:space="preserve"> </w:t>
            </w:r>
            <w:proofErr w:type="spellStart"/>
            <w:r w:rsidR="0064079B" w:rsidRPr="007641F1">
              <w:rPr>
                <w:rFonts w:ascii="Arial" w:hAnsi="Arial" w:cs="Arial"/>
                <w:w w:val="105"/>
                <w:sz w:val="24"/>
                <w:szCs w:val="24"/>
              </w:rPr>
              <w:t>ха</w:t>
            </w:r>
            <w:proofErr w:type="spellEnd"/>
            <w:r w:rsidRPr="007641F1">
              <w:rPr>
                <w:rFonts w:ascii="Arial" w:hAnsi="Arial" w:cs="Arial"/>
                <w:w w:val="105"/>
                <w:sz w:val="24"/>
                <w:szCs w:val="24"/>
                <w:lang w:val="mn-MN"/>
              </w:rPr>
              <w:t>лхавчтай</w:t>
            </w:r>
            <w:r w:rsidR="0064079B" w:rsidRPr="007641F1">
              <w:rPr>
                <w:rFonts w:ascii="Arial" w:hAnsi="Arial" w:cs="Arial"/>
                <w:w w:val="105"/>
                <w:sz w:val="24"/>
                <w:szCs w:val="24"/>
                <w:lang w:val="mn-MN"/>
              </w:rPr>
              <w:t xml:space="preserve"> </w:t>
            </w:r>
            <w:r w:rsidR="00E22191" w:rsidRPr="007641F1">
              <w:rPr>
                <w:rFonts w:ascii="Arial" w:hAnsi="Arial" w:cs="Arial"/>
                <w:w w:val="105"/>
                <w:sz w:val="24"/>
                <w:szCs w:val="24"/>
                <w:lang w:val="mn-MN"/>
              </w:rPr>
              <w:t>чийдэн</w:t>
            </w:r>
          </w:p>
          <w:p w14:paraId="795628EA" w14:textId="4A5ABCFF" w:rsidR="0064079B" w:rsidRPr="007641F1" w:rsidRDefault="007436BA" w:rsidP="005267A0">
            <w:pPr>
              <w:pStyle w:val="TableParagraph"/>
              <w:numPr>
                <w:ilvl w:val="2"/>
                <w:numId w:val="9"/>
              </w:numPr>
              <w:tabs>
                <w:tab w:val="left" w:pos="715"/>
              </w:tabs>
              <w:spacing w:after="60"/>
              <w:contextualSpacing/>
              <w:rPr>
                <w:rFonts w:ascii="Arial" w:hAnsi="Arial" w:cs="Arial"/>
                <w:w w:val="105"/>
                <w:sz w:val="24"/>
                <w:szCs w:val="24"/>
                <w:lang w:val="mn-MN"/>
              </w:rPr>
            </w:pPr>
            <w:r w:rsidRPr="007641F1">
              <w:rPr>
                <w:rFonts w:ascii="Arial" w:hAnsi="Arial" w:cs="Arial"/>
                <w:w w:val="105"/>
                <w:sz w:val="24"/>
                <w:szCs w:val="24"/>
                <w:lang w:val="mn-MN"/>
              </w:rPr>
              <w:t>С</w:t>
            </w:r>
            <w:r w:rsidR="00902F28" w:rsidRPr="007641F1">
              <w:rPr>
                <w:rFonts w:ascii="Arial" w:hAnsi="Arial" w:cs="Arial"/>
                <w:w w:val="105"/>
                <w:sz w:val="24"/>
                <w:szCs w:val="24"/>
                <w:lang w:val="ru-RU"/>
              </w:rPr>
              <w:t>оль</w:t>
            </w:r>
            <w:r w:rsidR="00902F28" w:rsidRPr="007641F1">
              <w:rPr>
                <w:rFonts w:ascii="Arial" w:hAnsi="Arial" w:cs="Arial"/>
                <w:w w:val="105"/>
                <w:sz w:val="24"/>
                <w:szCs w:val="24"/>
                <w:lang w:val="mn-MN"/>
              </w:rPr>
              <w:t>дог</w:t>
            </w:r>
            <w:r w:rsidR="0064079B" w:rsidRPr="007641F1">
              <w:rPr>
                <w:rFonts w:ascii="Arial" w:hAnsi="Arial" w:cs="Arial"/>
                <w:w w:val="105"/>
                <w:sz w:val="24"/>
                <w:szCs w:val="24"/>
                <w:lang w:val="mn-MN"/>
              </w:rPr>
              <w:t xml:space="preserve">  </w:t>
            </w:r>
            <w:r w:rsidRPr="007641F1">
              <w:rPr>
                <w:rFonts w:ascii="Arial" w:hAnsi="Arial" w:cs="Arial"/>
                <w:w w:val="105"/>
                <w:sz w:val="24"/>
                <w:szCs w:val="24"/>
                <w:lang w:val="mn-MN"/>
              </w:rPr>
              <w:t>д</w:t>
            </w:r>
            <w:r w:rsidRPr="007641F1">
              <w:rPr>
                <w:rFonts w:ascii="Arial" w:hAnsi="Arial" w:cs="Arial"/>
                <w:w w:val="105"/>
                <w:sz w:val="24"/>
                <w:szCs w:val="24"/>
                <w:lang w:val="ru-RU"/>
              </w:rPr>
              <w:t>ото</w:t>
            </w:r>
            <w:r w:rsidRPr="007641F1">
              <w:rPr>
                <w:rFonts w:ascii="Arial" w:hAnsi="Arial" w:cs="Arial"/>
                <w:w w:val="105"/>
                <w:sz w:val="24"/>
                <w:szCs w:val="24"/>
                <w:lang w:val="mn-MN"/>
              </w:rPr>
              <w:t>р</w:t>
            </w:r>
          </w:p>
          <w:p w14:paraId="796C88DF" w14:textId="77777777" w:rsidR="0064079B" w:rsidRPr="007641F1" w:rsidRDefault="0064079B" w:rsidP="005267A0">
            <w:pPr>
              <w:pStyle w:val="TableParagraph"/>
              <w:spacing w:after="60"/>
              <w:ind w:left="715"/>
              <w:contextualSpacing/>
              <w:rPr>
                <w:rFonts w:ascii="Arial" w:hAnsi="Arial" w:cs="Arial"/>
                <w:w w:val="105"/>
                <w:sz w:val="24"/>
                <w:szCs w:val="24"/>
                <w:lang w:val="ru-RU"/>
              </w:rPr>
            </w:pPr>
            <w:r w:rsidRPr="007641F1">
              <w:rPr>
                <w:rFonts w:ascii="Arial" w:hAnsi="Arial" w:cs="Arial"/>
                <w:w w:val="105"/>
                <w:sz w:val="24"/>
                <w:szCs w:val="24"/>
                <w:lang w:val="ru-RU"/>
              </w:rPr>
              <w:t>гал хамгаалагч(ууд)</w:t>
            </w:r>
          </w:p>
          <w:p w14:paraId="53CBDA8E" w14:textId="77777777" w:rsidR="0064079B" w:rsidRPr="007641F1" w:rsidRDefault="0064079B" w:rsidP="005267A0">
            <w:pPr>
              <w:pStyle w:val="TableParagraph"/>
              <w:numPr>
                <w:ilvl w:val="2"/>
                <w:numId w:val="9"/>
              </w:numPr>
              <w:tabs>
                <w:tab w:val="left" w:pos="715"/>
              </w:tabs>
              <w:spacing w:after="60"/>
              <w:contextualSpacing/>
              <w:rPr>
                <w:rFonts w:ascii="Arial" w:hAnsi="Arial" w:cs="Arial"/>
                <w:w w:val="105"/>
                <w:sz w:val="24"/>
                <w:szCs w:val="24"/>
                <w:lang w:val="ru-RU"/>
              </w:rPr>
            </w:pPr>
            <w:r w:rsidRPr="007641F1">
              <w:rPr>
                <w:rFonts w:ascii="Arial" w:hAnsi="Arial" w:cs="Arial"/>
                <w:w w:val="105"/>
                <w:sz w:val="24"/>
                <w:szCs w:val="24"/>
                <w:lang w:val="ru-RU"/>
              </w:rPr>
              <w:t xml:space="preserve">Гэрлийн </w:t>
            </w:r>
            <w:r w:rsidR="007436BA" w:rsidRPr="007641F1">
              <w:rPr>
                <w:rFonts w:ascii="Arial" w:hAnsi="Arial" w:cs="Arial"/>
                <w:w w:val="105"/>
                <w:sz w:val="24"/>
                <w:szCs w:val="24"/>
                <w:lang w:val="mn-MN"/>
              </w:rPr>
              <w:t>үүсгүүр</w:t>
            </w:r>
            <w:r w:rsidRPr="007641F1">
              <w:rPr>
                <w:rFonts w:ascii="Arial" w:hAnsi="Arial" w:cs="Arial"/>
                <w:w w:val="105"/>
                <w:sz w:val="24"/>
                <w:szCs w:val="24"/>
                <w:lang w:val="ru-RU"/>
              </w:rPr>
              <w:t xml:space="preserve"> рүү </w:t>
            </w:r>
          </w:p>
          <w:p w14:paraId="4E8C6A0E" w14:textId="77777777" w:rsidR="0064079B" w:rsidRPr="007641F1" w:rsidRDefault="007436BA" w:rsidP="005267A0">
            <w:pPr>
              <w:pStyle w:val="TableParagraph"/>
              <w:spacing w:after="60"/>
              <w:ind w:left="715"/>
              <w:contextualSpacing/>
              <w:rPr>
                <w:rFonts w:ascii="Arial" w:hAnsi="Arial" w:cs="Arial"/>
                <w:w w:val="105"/>
                <w:sz w:val="24"/>
                <w:szCs w:val="24"/>
                <w:lang w:val="mn-MN"/>
              </w:rPr>
            </w:pPr>
            <w:r w:rsidRPr="007641F1">
              <w:rPr>
                <w:rFonts w:ascii="Arial" w:hAnsi="Arial" w:cs="Arial"/>
                <w:w w:val="105"/>
                <w:sz w:val="24"/>
                <w:szCs w:val="24"/>
                <w:lang w:val="mn-MN"/>
              </w:rPr>
              <w:t xml:space="preserve">харж </w:t>
            </w:r>
            <w:r w:rsidR="0064079B" w:rsidRPr="007641F1">
              <w:rPr>
                <w:rFonts w:ascii="Arial" w:hAnsi="Arial" w:cs="Arial"/>
                <w:w w:val="105"/>
                <w:sz w:val="24"/>
                <w:szCs w:val="24"/>
                <w:lang w:val="ru-RU"/>
              </w:rPr>
              <w:t>болохгүй</w:t>
            </w:r>
            <w:r w:rsidR="0064079B" w:rsidRPr="007641F1">
              <w:rPr>
                <w:rFonts w:ascii="Arial" w:hAnsi="Arial" w:cs="Arial"/>
                <w:w w:val="105"/>
                <w:sz w:val="24"/>
                <w:szCs w:val="24"/>
                <w:vertAlign w:val="superscript"/>
                <w:lang w:val="mn-MN"/>
              </w:rPr>
              <w:t>е</w:t>
            </w:r>
          </w:p>
          <w:p w14:paraId="7BCD6736" w14:textId="77777777" w:rsidR="0064079B" w:rsidRPr="007641F1" w:rsidRDefault="007436BA" w:rsidP="005267A0">
            <w:pPr>
              <w:pStyle w:val="TableParagraph"/>
              <w:numPr>
                <w:ilvl w:val="2"/>
                <w:numId w:val="9"/>
              </w:numPr>
              <w:spacing w:before="0" w:after="60"/>
              <w:ind w:left="715" w:right="306" w:hanging="630"/>
              <w:contextualSpacing/>
              <w:rPr>
                <w:rFonts w:ascii="Arial" w:hAnsi="Arial" w:cs="Arial"/>
                <w:w w:val="105"/>
                <w:sz w:val="24"/>
                <w:szCs w:val="24"/>
              </w:rPr>
            </w:pPr>
            <w:r w:rsidRPr="007641F1">
              <w:rPr>
                <w:rFonts w:ascii="Arial" w:hAnsi="Arial" w:cs="Arial"/>
                <w:w w:val="105"/>
                <w:sz w:val="24"/>
                <w:szCs w:val="24"/>
                <w:lang w:val="mn-MN"/>
              </w:rPr>
              <w:t>Тогонд</w:t>
            </w:r>
            <w:r w:rsidR="0064079B" w:rsidRPr="007641F1">
              <w:rPr>
                <w:rFonts w:ascii="Arial" w:hAnsi="Arial" w:cs="Arial"/>
                <w:w w:val="105"/>
                <w:sz w:val="24"/>
                <w:szCs w:val="24"/>
                <w:lang w:val="mn-MN"/>
              </w:rPr>
              <w:t xml:space="preserve"> </w:t>
            </w:r>
            <w:proofErr w:type="spellStart"/>
            <w:r w:rsidR="0064079B" w:rsidRPr="007641F1">
              <w:rPr>
                <w:rFonts w:ascii="Arial" w:hAnsi="Arial" w:cs="Arial"/>
                <w:w w:val="105"/>
                <w:sz w:val="24"/>
                <w:szCs w:val="24"/>
              </w:rPr>
              <w:t>цохиулах</w:t>
            </w:r>
            <w:proofErr w:type="spellEnd"/>
          </w:p>
          <w:p w14:paraId="11FD7170" w14:textId="77777777" w:rsidR="0064079B" w:rsidRPr="007641F1" w:rsidRDefault="007436BA" w:rsidP="005267A0">
            <w:pPr>
              <w:pStyle w:val="TableParagraph"/>
              <w:spacing w:before="0" w:after="60"/>
              <w:ind w:right="306"/>
              <w:contextualSpacing/>
              <w:rPr>
                <w:rFonts w:ascii="Arial" w:hAnsi="Arial" w:cs="Arial"/>
                <w:sz w:val="24"/>
                <w:szCs w:val="24"/>
              </w:rPr>
            </w:pPr>
            <w:r w:rsidRPr="007641F1">
              <w:rPr>
                <w:rFonts w:ascii="Arial" w:hAnsi="Arial" w:cs="Arial"/>
                <w:w w:val="105"/>
                <w:sz w:val="24"/>
                <w:szCs w:val="24"/>
                <w:lang w:val="mn-MN"/>
              </w:rPr>
              <w:t xml:space="preserve">            </w:t>
            </w:r>
            <w:proofErr w:type="spellStart"/>
            <w:r w:rsidR="0064079B" w:rsidRPr="007641F1">
              <w:rPr>
                <w:rFonts w:ascii="Arial" w:hAnsi="Arial" w:cs="Arial"/>
                <w:w w:val="105"/>
                <w:sz w:val="24"/>
                <w:szCs w:val="24"/>
              </w:rPr>
              <w:t>эрсдэлийн</w:t>
            </w:r>
            <w:proofErr w:type="spellEnd"/>
            <w:r w:rsidR="0064079B" w:rsidRPr="007641F1">
              <w:rPr>
                <w:rFonts w:ascii="Arial" w:hAnsi="Arial" w:cs="Arial"/>
                <w:w w:val="105"/>
                <w:sz w:val="24"/>
                <w:szCs w:val="24"/>
              </w:rPr>
              <w:t xml:space="preserve"> </w:t>
            </w:r>
            <w:proofErr w:type="spellStart"/>
            <w:r w:rsidR="0064079B" w:rsidRPr="007641F1">
              <w:rPr>
                <w:rFonts w:ascii="Arial" w:hAnsi="Arial" w:cs="Arial"/>
                <w:w w:val="105"/>
                <w:sz w:val="24"/>
                <w:szCs w:val="24"/>
              </w:rPr>
              <w:t>тэмдэг</w:t>
            </w:r>
            <w:proofErr w:type="spellEnd"/>
          </w:p>
        </w:tc>
        <w:tc>
          <w:tcPr>
            <w:tcW w:w="3614" w:type="dxa"/>
          </w:tcPr>
          <w:p w14:paraId="42F5A20A" w14:textId="77777777" w:rsidR="0064079B" w:rsidRPr="007641F1" w:rsidRDefault="0064079B" w:rsidP="005267A0">
            <w:pPr>
              <w:pStyle w:val="TableParagraph"/>
              <w:spacing w:after="60"/>
              <w:ind w:left="71"/>
              <w:contextualSpacing/>
              <w:rPr>
                <w:rFonts w:ascii="Arial" w:hAnsi="Arial" w:cs="Arial"/>
                <w:w w:val="105"/>
                <w:sz w:val="24"/>
                <w:szCs w:val="24"/>
              </w:rPr>
            </w:pPr>
            <w:r w:rsidRPr="007641F1">
              <w:rPr>
                <w:rFonts w:ascii="Arial" w:hAnsi="Arial" w:cs="Arial"/>
                <w:w w:val="105"/>
                <w:sz w:val="24"/>
                <w:szCs w:val="24"/>
              </w:rPr>
              <w:t xml:space="preserve">3.2.1 – 3.2.2 </w:t>
            </w:r>
            <w:r w:rsidRPr="007641F1">
              <w:rPr>
                <w:rFonts w:ascii="Arial" w:hAnsi="Arial" w:cs="Arial"/>
                <w:w w:val="105"/>
                <w:sz w:val="24"/>
                <w:szCs w:val="24"/>
                <w:vertAlign w:val="superscript"/>
              </w:rPr>
              <w:t>b</w:t>
            </w:r>
          </w:p>
          <w:p w14:paraId="645636FE" w14:textId="77777777" w:rsidR="007A209D" w:rsidRPr="007641F1" w:rsidRDefault="007A209D" w:rsidP="005267A0">
            <w:pPr>
              <w:pStyle w:val="TableParagraph"/>
              <w:spacing w:after="60"/>
              <w:ind w:left="71"/>
              <w:contextualSpacing/>
              <w:rPr>
                <w:rFonts w:ascii="Arial" w:hAnsi="Arial" w:cs="Arial"/>
                <w:w w:val="105"/>
                <w:sz w:val="24"/>
                <w:szCs w:val="24"/>
              </w:rPr>
            </w:pPr>
          </w:p>
          <w:p w14:paraId="5A88948D" w14:textId="77777777" w:rsidR="007A209D" w:rsidRPr="007641F1" w:rsidRDefault="0064079B" w:rsidP="005267A0">
            <w:pPr>
              <w:pStyle w:val="TableParagraph"/>
              <w:spacing w:after="60"/>
              <w:ind w:left="71"/>
              <w:contextualSpacing/>
              <w:rPr>
                <w:rFonts w:ascii="Arial" w:hAnsi="Arial" w:cs="Arial"/>
                <w:w w:val="105"/>
                <w:sz w:val="24"/>
                <w:szCs w:val="24"/>
              </w:rPr>
            </w:pPr>
            <w:proofErr w:type="gramStart"/>
            <w:r w:rsidRPr="007641F1">
              <w:rPr>
                <w:rFonts w:ascii="Arial" w:hAnsi="Arial" w:cs="Arial"/>
                <w:w w:val="105"/>
                <w:sz w:val="24"/>
                <w:szCs w:val="24"/>
              </w:rPr>
              <w:t xml:space="preserve">3.2.3 </w:t>
            </w:r>
            <w:r w:rsidRPr="007641F1">
              <w:rPr>
                <w:rFonts w:ascii="Arial" w:hAnsi="Arial" w:cs="Arial"/>
                <w:w w:val="105"/>
                <w:sz w:val="24"/>
                <w:szCs w:val="24"/>
                <w:lang w:val="mn-MN"/>
              </w:rPr>
              <w:t xml:space="preserve"> </w:t>
            </w:r>
            <w:proofErr w:type="spellStart"/>
            <w:r w:rsidRPr="007641F1">
              <w:rPr>
                <w:rFonts w:ascii="Arial" w:hAnsi="Arial" w:cs="Arial"/>
                <w:w w:val="105"/>
                <w:sz w:val="24"/>
                <w:szCs w:val="24"/>
              </w:rPr>
              <w:t>Орчны</w:t>
            </w:r>
            <w:proofErr w:type="spellEnd"/>
            <w:proofErr w:type="gramEnd"/>
            <w:r w:rsidRPr="007641F1">
              <w:rPr>
                <w:rFonts w:ascii="Arial" w:hAnsi="Arial" w:cs="Arial"/>
                <w:w w:val="105"/>
                <w:sz w:val="24"/>
                <w:szCs w:val="24"/>
              </w:rPr>
              <w:t xml:space="preserve"> </w:t>
            </w:r>
            <w:proofErr w:type="spellStart"/>
            <w:r w:rsidRPr="007641F1">
              <w:rPr>
                <w:rFonts w:ascii="Arial" w:hAnsi="Arial" w:cs="Arial"/>
                <w:w w:val="105"/>
                <w:sz w:val="24"/>
                <w:szCs w:val="24"/>
              </w:rPr>
              <w:t>температур</w:t>
            </w:r>
            <w:proofErr w:type="spellEnd"/>
            <w:r w:rsidRPr="007641F1">
              <w:rPr>
                <w:rFonts w:ascii="Arial" w:hAnsi="Arial" w:cs="Arial"/>
                <w:w w:val="105"/>
                <w:sz w:val="24"/>
                <w:szCs w:val="24"/>
              </w:rPr>
              <w:t xml:space="preserve"> </w:t>
            </w:r>
          </w:p>
          <w:p w14:paraId="44B7BCBD" w14:textId="77777777" w:rsidR="007A209D" w:rsidRPr="007641F1" w:rsidRDefault="007A209D" w:rsidP="005267A0">
            <w:pPr>
              <w:pStyle w:val="TableParagraph"/>
              <w:spacing w:after="60"/>
              <w:ind w:left="71"/>
              <w:contextualSpacing/>
              <w:rPr>
                <w:rFonts w:ascii="Arial" w:hAnsi="Arial" w:cs="Arial"/>
                <w:w w:val="105"/>
                <w:sz w:val="24"/>
                <w:szCs w:val="24"/>
              </w:rPr>
            </w:pPr>
          </w:p>
          <w:p w14:paraId="57D07E7E" w14:textId="77777777" w:rsidR="0064079B" w:rsidRPr="007641F1" w:rsidRDefault="0064079B" w:rsidP="005267A0">
            <w:pPr>
              <w:pStyle w:val="TableParagraph"/>
              <w:spacing w:after="60"/>
              <w:ind w:left="71"/>
              <w:contextualSpacing/>
              <w:rPr>
                <w:rFonts w:ascii="Arial" w:hAnsi="Arial" w:cs="Arial"/>
                <w:w w:val="105"/>
                <w:sz w:val="24"/>
                <w:szCs w:val="24"/>
              </w:rPr>
            </w:pPr>
            <w:r w:rsidRPr="007641F1">
              <w:rPr>
                <w:rFonts w:ascii="Arial" w:hAnsi="Arial" w:cs="Arial"/>
                <w:w w:val="105"/>
                <w:sz w:val="24"/>
                <w:szCs w:val="24"/>
              </w:rPr>
              <w:t>3.2.4- 3.2.5</w:t>
            </w:r>
            <w:r w:rsidR="007A209D" w:rsidRPr="007641F1">
              <w:rPr>
                <w:rFonts w:ascii="Arial" w:hAnsi="Arial" w:cs="Arial"/>
                <w:w w:val="105"/>
                <w:sz w:val="24"/>
                <w:szCs w:val="24"/>
              </w:rPr>
              <w:t xml:space="preserve"> </w:t>
            </w:r>
          </w:p>
          <w:p w14:paraId="74918DD3" w14:textId="77777777" w:rsidR="007A209D" w:rsidRPr="007641F1" w:rsidRDefault="007A209D" w:rsidP="005267A0">
            <w:pPr>
              <w:pStyle w:val="TableParagraph"/>
              <w:spacing w:after="60"/>
              <w:ind w:left="71"/>
              <w:contextualSpacing/>
              <w:rPr>
                <w:rFonts w:ascii="Arial" w:hAnsi="Arial" w:cs="Arial"/>
                <w:w w:val="105"/>
                <w:sz w:val="24"/>
                <w:szCs w:val="24"/>
              </w:rPr>
            </w:pPr>
          </w:p>
          <w:p w14:paraId="0EFAC0A1" w14:textId="77777777" w:rsidR="007A209D" w:rsidRPr="007641F1" w:rsidRDefault="0064079B" w:rsidP="005267A0">
            <w:pPr>
              <w:pStyle w:val="TableParagraph"/>
              <w:spacing w:after="60"/>
              <w:ind w:left="71"/>
              <w:contextualSpacing/>
              <w:rPr>
                <w:rFonts w:ascii="Arial" w:hAnsi="Arial" w:cs="Arial"/>
                <w:w w:val="105"/>
                <w:sz w:val="24"/>
                <w:szCs w:val="24"/>
              </w:rPr>
            </w:pPr>
            <w:r w:rsidRPr="007641F1">
              <w:rPr>
                <w:rFonts w:ascii="Arial" w:hAnsi="Arial" w:cs="Arial"/>
                <w:w w:val="105"/>
                <w:sz w:val="24"/>
                <w:szCs w:val="24"/>
              </w:rPr>
              <w:t>3.2.6</w:t>
            </w:r>
            <w:r w:rsidR="007A209D" w:rsidRPr="007641F1">
              <w:rPr>
                <w:rFonts w:ascii="Arial" w:hAnsi="Arial" w:cs="Arial"/>
                <w:w w:val="105"/>
                <w:sz w:val="24"/>
                <w:szCs w:val="24"/>
              </w:rPr>
              <w:t xml:space="preserve">  </w:t>
            </w:r>
            <w:r w:rsidRPr="007641F1">
              <w:rPr>
                <w:rFonts w:ascii="Arial" w:hAnsi="Arial" w:cs="Arial"/>
                <w:w w:val="105"/>
                <w:sz w:val="24"/>
                <w:szCs w:val="24"/>
              </w:rPr>
              <w:t xml:space="preserve"> </w:t>
            </w:r>
            <w:r w:rsidR="007A209D" w:rsidRPr="007641F1">
              <w:rPr>
                <w:rFonts w:ascii="Arial" w:hAnsi="Arial" w:cs="Arial"/>
                <w:w w:val="105"/>
                <w:sz w:val="24"/>
                <w:szCs w:val="24"/>
              </w:rPr>
              <w:t xml:space="preserve">IP </w:t>
            </w:r>
            <w:proofErr w:type="spellStart"/>
            <w:r w:rsidR="007A209D" w:rsidRPr="007641F1">
              <w:rPr>
                <w:rFonts w:ascii="Arial" w:hAnsi="Arial" w:cs="Arial"/>
                <w:w w:val="105"/>
                <w:sz w:val="24"/>
                <w:szCs w:val="24"/>
              </w:rPr>
              <w:t>дугаар</w:t>
            </w:r>
            <w:proofErr w:type="spellEnd"/>
            <w:r w:rsidR="007A209D" w:rsidRPr="007641F1">
              <w:rPr>
                <w:rFonts w:ascii="Arial" w:hAnsi="Arial" w:cs="Arial"/>
                <w:w w:val="105"/>
                <w:sz w:val="24"/>
                <w:szCs w:val="24"/>
              </w:rPr>
              <w:t xml:space="preserve"> </w:t>
            </w:r>
          </w:p>
          <w:p w14:paraId="44BCA665" w14:textId="77777777" w:rsidR="0064079B" w:rsidRPr="007641F1" w:rsidRDefault="007A209D" w:rsidP="005267A0">
            <w:pPr>
              <w:pStyle w:val="TableParagraph"/>
              <w:spacing w:after="60"/>
              <w:ind w:left="71"/>
              <w:contextualSpacing/>
              <w:rPr>
                <w:rFonts w:ascii="Arial" w:hAnsi="Arial" w:cs="Arial"/>
                <w:w w:val="105"/>
                <w:sz w:val="24"/>
                <w:szCs w:val="24"/>
              </w:rPr>
            </w:pPr>
            <w:r w:rsidRPr="007641F1">
              <w:rPr>
                <w:rFonts w:ascii="Arial" w:hAnsi="Arial" w:cs="Arial"/>
                <w:w w:val="105"/>
                <w:sz w:val="24"/>
                <w:szCs w:val="24"/>
              </w:rPr>
              <w:t>3</w:t>
            </w:r>
            <w:r w:rsidRPr="007641F1">
              <w:rPr>
                <w:rFonts w:ascii="Arial" w:hAnsi="Arial" w:cs="Arial"/>
                <w:w w:val="105"/>
                <w:sz w:val="24"/>
                <w:szCs w:val="24"/>
                <w:lang w:val="mn-MN"/>
              </w:rPr>
              <w:t>.</w:t>
            </w:r>
            <w:r w:rsidRPr="007641F1">
              <w:rPr>
                <w:rFonts w:ascii="Arial" w:hAnsi="Arial" w:cs="Arial"/>
                <w:w w:val="105"/>
                <w:sz w:val="24"/>
                <w:szCs w:val="24"/>
              </w:rPr>
              <w:t>2</w:t>
            </w:r>
            <w:r w:rsidRPr="007641F1">
              <w:rPr>
                <w:rFonts w:ascii="Arial" w:hAnsi="Arial" w:cs="Arial"/>
                <w:w w:val="105"/>
                <w:sz w:val="24"/>
                <w:szCs w:val="24"/>
                <w:lang w:val="mn-MN"/>
              </w:rPr>
              <w:t>.</w:t>
            </w:r>
            <w:r w:rsidRPr="007641F1">
              <w:rPr>
                <w:rFonts w:ascii="Arial" w:hAnsi="Arial" w:cs="Arial"/>
                <w:w w:val="105"/>
                <w:sz w:val="24"/>
                <w:szCs w:val="24"/>
              </w:rPr>
              <w:t xml:space="preserve">7 </w:t>
            </w:r>
            <w:r w:rsidRPr="007641F1">
              <w:rPr>
                <w:rFonts w:ascii="Arial" w:hAnsi="Arial" w:cs="Arial"/>
                <w:w w:val="105"/>
                <w:sz w:val="24"/>
                <w:szCs w:val="24"/>
                <w:lang w:val="mn-MN"/>
              </w:rPr>
              <w:t xml:space="preserve">  </w:t>
            </w:r>
            <w:r w:rsidR="007436BA" w:rsidRPr="007641F1">
              <w:rPr>
                <w:rFonts w:ascii="Arial" w:hAnsi="Arial" w:cs="Arial"/>
                <w:w w:val="105"/>
                <w:sz w:val="24"/>
                <w:szCs w:val="24"/>
                <w:lang w:val="mn-MN"/>
              </w:rPr>
              <w:t>Лавалгааны</w:t>
            </w:r>
            <w:r w:rsidRPr="007641F1">
              <w:rPr>
                <w:rFonts w:ascii="Arial" w:hAnsi="Arial" w:cs="Arial"/>
                <w:w w:val="105"/>
                <w:sz w:val="24"/>
                <w:szCs w:val="24"/>
                <w:lang w:val="mn-MN"/>
              </w:rPr>
              <w:t xml:space="preserve"> төрлүүд</w:t>
            </w:r>
          </w:p>
          <w:p w14:paraId="14485C97" w14:textId="77777777" w:rsidR="0064079B" w:rsidRPr="007641F1" w:rsidRDefault="0064079B"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rPr>
              <w:t>3.2.</w:t>
            </w:r>
            <w:r w:rsidR="007A209D" w:rsidRPr="007641F1">
              <w:rPr>
                <w:rFonts w:ascii="Arial" w:hAnsi="Arial" w:cs="Arial"/>
                <w:w w:val="105"/>
                <w:sz w:val="24"/>
                <w:szCs w:val="24"/>
                <w:lang w:val="mn-MN"/>
              </w:rPr>
              <w:t>9</w:t>
            </w:r>
            <w:r w:rsidRPr="007641F1">
              <w:rPr>
                <w:rFonts w:ascii="Arial" w:hAnsi="Arial" w:cs="Arial"/>
                <w:w w:val="105"/>
                <w:sz w:val="24"/>
                <w:szCs w:val="24"/>
              </w:rPr>
              <w:t xml:space="preserve"> </w:t>
            </w:r>
            <w:r w:rsidR="007A209D" w:rsidRPr="007641F1">
              <w:rPr>
                <w:rFonts w:ascii="Arial" w:hAnsi="Arial" w:cs="Arial"/>
                <w:w w:val="105"/>
                <w:sz w:val="24"/>
                <w:szCs w:val="24"/>
                <w:lang w:val="mn-MN"/>
              </w:rPr>
              <w:t xml:space="preserve">  </w:t>
            </w:r>
            <w:proofErr w:type="spellStart"/>
            <w:r w:rsidRPr="007641F1">
              <w:rPr>
                <w:rFonts w:ascii="Arial" w:hAnsi="Arial" w:cs="Arial"/>
                <w:w w:val="105"/>
                <w:sz w:val="24"/>
                <w:szCs w:val="24"/>
              </w:rPr>
              <w:t>Тэмд</w:t>
            </w:r>
            <w:proofErr w:type="spellEnd"/>
            <w:r w:rsidR="007A209D" w:rsidRPr="007641F1">
              <w:rPr>
                <w:rFonts w:ascii="Arial" w:hAnsi="Arial" w:cs="Arial"/>
                <w:w w:val="105"/>
                <w:sz w:val="24"/>
                <w:szCs w:val="24"/>
                <w:lang w:val="mn-MN"/>
              </w:rPr>
              <w:t xml:space="preserve">эг. Хэвийн шатамхай гадаргуу дээр шууд </w:t>
            </w:r>
            <w:r w:rsidRPr="007641F1">
              <w:rPr>
                <w:rFonts w:ascii="Arial" w:hAnsi="Arial" w:cs="Arial"/>
                <w:w w:val="105"/>
                <w:sz w:val="24"/>
                <w:szCs w:val="24"/>
                <w:lang w:val="mn-MN"/>
              </w:rPr>
              <w:t>суурилуулахад тохиромжгүй гэрэлтүүлгийн холбогдох тэмдэг</w:t>
            </w:r>
          </w:p>
          <w:p w14:paraId="3714D5E9" w14:textId="77777777" w:rsidR="0064079B" w:rsidRPr="007641F1" w:rsidRDefault="0064079B"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lang w:val="mn-MN"/>
              </w:rPr>
              <w:t xml:space="preserve"> </w:t>
            </w:r>
          </w:p>
          <w:p w14:paraId="355F294E" w14:textId="77777777" w:rsidR="0064079B" w:rsidRPr="007641F1" w:rsidRDefault="0064079B"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lang w:val="mn-MN"/>
              </w:rPr>
              <w:t xml:space="preserve">3.2.12 </w:t>
            </w:r>
            <w:r w:rsidR="009D28FE" w:rsidRPr="007641F1">
              <w:rPr>
                <w:rFonts w:ascii="Arial" w:hAnsi="Arial" w:cs="Arial"/>
                <w:w w:val="105"/>
                <w:sz w:val="24"/>
                <w:szCs w:val="24"/>
                <w:lang w:val="mn-MN"/>
              </w:rPr>
              <w:t xml:space="preserve">   Холболтын </w:t>
            </w:r>
            <w:r w:rsidR="007436BA" w:rsidRPr="007641F1">
              <w:rPr>
                <w:rFonts w:ascii="Arial" w:hAnsi="Arial" w:cs="Arial"/>
                <w:w w:val="105"/>
                <w:sz w:val="24"/>
                <w:szCs w:val="24"/>
                <w:lang w:val="mn-MN"/>
              </w:rPr>
              <w:t>хавчаар</w:t>
            </w:r>
          </w:p>
          <w:p w14:paraId="1EC07120" w14:textId="77777777" w:rsidR="009D28FE" w:rsidRPr="007641F1" w:rsidRDefault="0064079B"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lang w:val="mn-MN"/>
              </w:rPr>
              <w:t>3.2.17</w:t>
            </w:r>
            <w:r w:rsidR="009D28FE" w:rsidRPr="007641F1">
              <w:rPr>
                <w:rFonts w:ascii="Arial" w:hAnsi="Arial" w:cs="Arial"/>
                <w:w w:val="105"/>
                <w:sz w:val="24"/>
                <w:szCs w:val="24"/>
                <w:lang w:val="mn-MN"/>
              </w:rPr>
              <w:t xml:space="preserve"> </w:t>
            </w:r>
            <w:r w:rsidRPr="007641F1">
              <w:rPr>
                <w:rFonts w:ascii="Arial" w:hAnsi="Arial" w:cs="Arial"/>
                <w:w w:val="105"/>
                <w:sz w:val="24"/>
                <w:szCs w:val="24"/>
                <w:vertAlign w:val="superscript"/>
                <w:lang w:val="mn-MN"/>
              </w:rPr>
              <w:t>c</w:t>
            </w:r>
            <w:r w:rsidR="009D28FE" w:rsidRPr="007641F1">
              <w:rPr>
                <w:rFonts w:ascii="Arial" w:hAnsi="Arial" w:cs="Arial"/>
                <w:w w:val="105"/>
                <w:sz w:val="24"/>
                <w:szCs w:val="24"/>
                <w:vertAlign w:val="superscript"/>
                <w:lang w:val="mn-MN"/>
              </w:rPr>
              <w:t>)</w:t>
            </w:r>
            <w:r w:rsidRPr="007641F1">
              <w:rPr>
                <w:rFonts w:ascii="Arial" w:hAnsi="Arial" w:cs="Arial"/>
                <w:w w:val="105"/>
                <w:sz w:val="24"/>
                <w:szCs w:val="24"/>
                <w:lang w:val="mn-MN"/>
              </w:rPr>
              <w:t xml:space="preserve"> </w:t>
            </w:r>
            <w:r w:rsidR="005309E7" w:rsidRPr="007641F1">
              <w:rPr>
                <w:rFonts w:ascii="Arial" w:hAnsi="Arial" w:cs="Arial"/>
                <w:w w:val="105"/>
                <w:sz w:val="24"/>
                <w:szCs w:val="24"/>
                <w:lang w:val="mn-MN"/>
              </w:rPr>
              <w:t>Өөр х</w:t>
            </w:r>
            <w:r w:rsidRPr="007641F1">
              <w:rPr>
                <w:rFonts w:ascii="Arial" w:hAnsi="Arial" w:cs="Arial"/>
                <w:w w:val="105"/>
                <w:sz w:val="24"/>
                <w:szCs w:val="24"/>
                <w:lang w:val="mn-MN"/>
              </w:rPr>
              <w:t xml:space="preserve">оорондоо холбогдсон </w:t>
            </w:r>
            <w:r w:rsidR="009D28FE" w:rsidRPr="007641F1">
              <w:rPr>
                <w:rFonts w:ascii="Arial" w:hAnsi="Arial" w:cs="Arial"/>
                <w:w w:val="105"/>
                <w:sz w:val="24"/>
                <w:szCs w:val="24"/>
                <w:lang w:val="mn-MN"/>
              </w:rPr>
              <w:t xml:space="preserve"> </w:t>
            </w:r>
          </w:p>
          <w:p w14:paraId="57C09FA8" w14:textId="77777777" w:rsidR="0064079B" w:rsidRPr="007641F1" w:rsidRDefault="009D28FE"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lang w:val="mn-MN"/>
              </w:rPr>
              <w:t xml:space="preserve">              </w:t>
            </w:r>
            <w:r w:rsidR="0064079B" w:rsidRPr="007641F1">
              <w:rPr>
                <w:rFonts w:ascii="Arial" w:hAnsi="Arial" w:cs="Arial"/>
                <w:w w:val="105"/>
                <w:sz w:val="24"/>
                <w:szCs w:val="24"/>
                <w:lang w:val="mn-MN"/>
              </w:rPr>
              <w:t>гэрэлтүүлэг</w:t>
            </w:r>
          </w:p>
          <w:p w14:paraId="13B9D15E" w14:textId="77777777" w:rsidR="0064079B" w:rsidRPr="007641F1" w:rsidRDefault="0064079B" w:rsidP="005267A0">
            <w:pPr>
              <w:pStyle w:val="TableParagraph"/>
              <w:spacing w:after="60"/>
              <w:ind w:left="71"/>
              <w:contextualSpacing/>
              <w:rPr>
                <w:rFonts w:ascii="Arial" w:hAnsi="Arial" w:cs="Arial"/>
                <w:w w:val="105"/>
                <w:sz w:val="24"/>
                <w:szCs w:val="24"/>
                <w:lang w:val="mn-MN"/>
              </w:rPr>
            </w:pPr>
            <w:r w:rsidRPr="007641F1">
              <w:rPr>
                <w:rFonts w:ascii="Arial" w:hAnsi="Arial" w:cs="Arial"/>
                <w:w w:val="105"/>
                <w:sz w:val="24"/>
                <w:szCs w:val="24"/>
                <w:lang w:val="mn-MN"/>
              </w:rPr>
              <w:t xml:space="preserve">3.2.21 </w:t>
            </w:r>
            <w:r w:rsidR="009D28FE" w:rsidRPr="007641F1">
              <w:rPr>
                <w:rFonts w:ascii="Arial" w:hAnsi="Arial" w:cs="Arial"/>
                <w:w w:val="105"/>
                <w:sz w:val="24"/>
                <w:szCs w:val="24"/>
                <w:lang w:val="mn-MN"/>
              </w:rPr>
              <w:t>Д</w:t>
            </w:r>
            <w:r w:rsidRPr="007641F1">
              <w:rPr>
                <w:rFonts w:ascii="Arial" w:hAnsi="Arial" w:cs="Arial"/>
                <w:w w:val="105"/>
                <w:sz w:val="24"/>
                <w:szCs w:val="24"/>
                <w:lang w:val="mn-MN"/>
              </w:rPr>
              <w:t xml:space="preserve">улаан </w:t>
            </w:r>
            <w:r w:rsidR="009D28FE" w:rsidRPr="007641F1">
              <w:rPr>
                <w:rFonts w:ascii="Arial" w:hAnsi="Arial" w:cs="Arial"/>
                <w:w w:val="105"/>
                <w:sz w:val="24"/>
                <w:szCs w:val="24"/>
                <w:lang w:val="mn-MN"/>
              </w:rPr>
              <w:t>тусгаарлагч материалаар бүрхэд</w:t>
            </w:r>
            <w:r w:rsidRPr="007641F1">
              <w:rPr>
                <w:rFonts w:ascii="Arial" w:hAnsi="Arial" w:cs="Arial"/>
                <w:w w:val="105"/>
                <w:sz w:val="24"/>
                <w:szCs w:val="24"/>
                <w:lang w:val="mn-MN"/>
              </w:rPr>
              <w:t xml:space="preserve"> тохиромжгүй гэрэлтүүлг</w:t>
            </w:r>
            <w:r w:rsidR="009D28FE" w:rsidRPr="007641F1">
              <w:rPr>
                <w:rFonts w:ascii="Arial" w:hAnsi="Arial" w:cs="Arial"/>
                <w:w w:val="105"/>
                <w:sz w:val="24"/>
                <w:szCs w:val="24"/>
                <w:lang w:val="mn-MN"/>
              </w:rPr>
              <w:t>ийн холбогдох тэмдэг</w:t>
            </w:r>
          </w:p>
          <w:p w14:paraId="5AA1B4C0" w14:textId="77777777" w:rsidR="0064079B" w:rsidRPr="007641F1" w:rsidRDefault="0064079B" w:rsidP="005267A0">
            <w:pPr>
              <w:pStyle w:val="TableParagraph"/>
              <w:spacing w:after="60"/>
              <w:ind w:left="71"/>
              <w:contextualSpacing/>
              <w:rPr>
                <w:rFonts w:ascii="Arial" w:hAnsi="Arial" w:cs="Arial"/>
                <w:sz w:val="24"/>
                <w:szCs w:val="24"/>
                <w:lang w:val="mn-MN"/>
              </w:rPr>
            </w:pPr>
          </w:p>
        </w:tc>
        <w:tc>
          <w:tcPr>
            <w:tcW w:w="3510" w:type="dxa"/>
          </w:tcPr>
          <w:p w14:paraId="08A00D09" w14:textId="77777777" w:rsidR="0064079B" w:rsidRPr="007641F1" w:rsidRDefault="0064079B" w:rsidP="005267A0">
            <w:pPr>
              <w:pStyle w:val="TableParagraph"/>
              <w:numPr>
                <w:ilvl w:val="2"/>
                <w:numId w:val="10"/>
              </w:numPr>
              <w:tabs>
                <w:tab w:val="left" w:pos="104"/>
              </w:tabs>
              <w:spacing w:after="60"/>
              <w:contextualSpacing/>
              <w:rPr>
                <w:rFonts w:ascii="Arial" w:hAnsi="Arial" w:cs="Arial"/>
                <w:w w:val="105"/>
                <w:sz w:val="24"/>
                <w:szCs w:val="24"/>
                <w:lang w:val="mn-MN"/>
              </w:rPr>
            </w:pPr>
            <w:r w:rsidRPr="007641F1">
              <w:rPr>
                <w:rFonts w:ascii="Arial" w:hAnsi="Arial" w:cs="Arial"/>
                <w:w w:val="105"/>
                <w:sz w:val="24"/>
                <w:szCs w:val="24"/>
                <w:lang w:val="mn-MN"/>
              </w:rPr>
              <w:t>Гэрэлт</w:t>
            </w:r>
            <w:r w:rsidR="003027A0" w:rsidRPr="007641F1">
              <w:rPr>
                <w:rFonts w:ascii="Arial" w:hAnsi="Arial" w:cs="Arial"/>
                <w:w w:val="105"/>
                <w:sz w:val="24"/>
                <w:szCs w:val="24"/>
                <w:lang w:val="mn-MN"/>
              </w:rPr>
              <w:t>үүлэх</w:t>
            </w:r>
            <w:r w:rsidR="007A209D" w:rsidRPr="007641F1">
              <w:rPr>
                <w:rFonts w:ascii="Arial" w:hAnsi="Arial" w:cs="Arial"/>
                <w:w w:val="105"/>
                <w:sz w:val="24"/>
                <w:szCs w:val="24"/>
                <w:lang w:val="mn-MN"/>
              </w:rPr>
              <w:t xml:space="preserve"> обьект хүртлэх</w:t>
            </w:r>
            <w:r w:rsidR="003027A0" w:rsidRPr="007641F1">
              <w:rPr>
                <w:rFonts w:ascii="Arial" w:hAnsi="Arial" w:cs="Arial"/>
                <w:w w:val="105"/>
                <w:sz w:val="24"/>
                <w:szCs w:val="24"/>
                <w:lang w:val="mn-MN"/>
              </w:rPr>
              <w:t xml:space="preserve"> </w:t>
            </w:r>
            <w:r w:rsidR="007A209D" w:rsidRPr="007641F1">
              <w:rPr>
                <w:rFonts w:ascii="Arial" w:hAnsi="Arial" w:cs="Arial"/>
                <w:w w:val="105"/>
                <w:sz w:val="24"/>
                <w:szCs w:val="24"/>
                <w:lang w:val="mn-MN"/>
              </w:rPr>
              <w:t>зай</w:t>
            </w:r>
            <w:r w:rsidRPr="007641F1">
              <w:rPr>
                <w:rFonts w:ascii="Arial" w:hAnsi="Arial" w:cs="Arial"/>
                <w:w w:val="105"/>
                <w:sz w:val="24"/>
                <w:szCs w:val="24"/>
                <w:lang w:val="mn-MN"/>
              </w:rPr>
              <w:t xml:space="preserve"> </w:t>
            </w:r>
            <w:r w:rsidRPr="007641F1">
              <w:rPr>
                <w:rFonts w:ascii="Arial" w:hAnsi="Arial" w:cs="Arial"/>
                <w:w w:val="105"/>
                <w:sz w:val="24"/>
                <w:szCs w:val="24"/>
                <w:vertAlign w:val="superscript"/>
                <w:lang w:val="mn-MN"/>
              </w:rPr>
              <w:t>d</w:t>
            </w:r>
            <w:r w:rsidR="007A209D" w:rsidRPr="007641F1">
              <w:rPr>
                <w:rFonts w:ascii="Arial" w:hAnsi="Arial" w:cs="Arial"/>
                <w:w w:val="105"/>
                <w:sz w:val="24"/>
                <w:szCs w:val="24"/>
                <w:vertAlign w:val="superscript"/>
                <w:lang w:val="mn-MN"/>
              </w:rPr>
              <w:t>)</w:t>
            </w:r>
            <w:r w:rsidR="009D28FE" w:rsidRPr="007641F1">
              <w:rPr>
                <w:rFonts w:ascii="Arial" w:hAnsi="Arial" w:cs="Arial"/>
                <w:w w:val="105"/>
                <w:sz w:val="24"/>
                <w:szCs w:val="24"/>
                <w:lang w:val="mn-MN"/>
              </w:rPr>
              <w:t xml:space="preserve"> </w:t>
            </w:r>
          </w:p>
          <w:p w14:paraId="7F20B93B" w14:textId="77777777" w:rsidR="0064079B" w:rsidRPr="007641F1" w:rsidRDefault="009D28FE" w:rsidP="005267A0">
            <w:pPr>
              <w:pStyle w:val="TableParagraph"/>
              <w:numPr>
                <w:ilvl w:val="2"/>
                <w:numId w:val="3"/>
              </w:numPr>
              <w:tabs>
                <w:tab w:val="left" w:pos="104"/>
              </w:tabs>
              <w:spacing w:after="60"/>
              <w:contextualSpacing/>
              <w:rPr>
                <w:rFonts w:ascii="Arial" w:hAnsi="Arial" w:cs="Arial"/>
                <w:w w:val="105"/>
                <w:sz w:val="24"/>
                <w:szCs w:val="24"/>
                <w:lang w:val="mn-MN"/>
              </w:rPr>
            </w:pPr>
            <w:r w:rsidRPr="007641F1">
              <w:rPr>
                <w:rFonts w:ascii="Arial" w:hAnsi="Arial" w:cs="Arial"/>
                <w:w w:val="105"/>
                <w:sz w:val="24"/>
                <w:szCs w:val="24"/>
                <w:lang w:val="mn-MN"/>
              </w:rPr>
              <w:t xml:space="preserve">Ашиглалтын </w:t>
            </w:r>
            <w:r w:rsidR="001C4154" w:rsidRPr="007641F1">
              <w:rPr>
                <w:rFonts w:ascii="Arial" w:hAnsi="Arial" w:cs="Arial"/>
                <w:w w:val="105"/>
                <w:sz w:val="24"/>
                <w:szCs w:val="24"/>
                <w:lang w:val="mn-MN"/>
              </w:rPr>
              <w:t xml:space="preserve">эрс тэс, </w:t>
            </w:r>
            <w:r w:rsidRPr="007641F1">
              <w:rPr>
                <w:rFonts w:ascii="Arial" w:hAnsi="Arial" w:cs="Arial"/>
                <w:w w:val="105"/>
                <w:sz w:val="24"/>
                <w:szCs w:val="24"/>
                <w:lang w:val="mn-MN"/>
              </w:rPr>
              <w:t>хүнд нөхцөл</w:t>
            </w:r>
          </w:p>
          <w:p w14:paraId="256EF7A8" w14:textId="77777777" w:rsidR="00127B20" w:rsidRPr="007641F1" w:rsidRDefault="00127B20" w:rsidP="005267A0">
            <w:pPr>
              <w:pStyle w:val="TableParagraph"/>
              <w:tabs>
                <w:tab w:val="left" w:pos="104"/>
              </w:tabs>
              <w:spacing w:after="60"/>
              <w:ind w:left="67"/>
              <w:contextualSpacing/>
              <w:rPr>
                <w:rFonts w:ascii="Arial" w:hAnsi="Arial" w:cs="Arial"/>
                <w:w w:val="105"/>
                <w:sz w:val="24"/>
                <w:szCs w:val="24"/>
                <w:lang w:val="mn-MN"/>
              </w:rPr>
            </w:pPr>
          </w:p>
          <w:p w14:paraId="2D1FBF2D" w14:textId="77777777" w:rsidR="0064079B" w:rsidRPr="007641F1" w:rsidRDefault="00127B20" w:rsidP="005267A0">
            <w:pPr>
              <w:pStyle w:val="TableParagraph"/>
              <w:numPr>
                <w:ilvl w:val="2"/>
                <w:numId w:val="11"/>
              </w:numPr>
              <w:tabs>
                <w:tab w:val="left" w:pos="104"/>
              </w:tabs>
              <w:spacing w:after="60"/>
              <w:contextualSpacing/>
              <w:rPr>
                <w:rFonts w:ascii="Arial" w:hAnsi="Arial" w:cs="Arial"/>
                <w:w w:val="105"/>
                <w:sz w:val="24"/>
                <w:szCs w:val="24"/>
                <w:lang w:val="mn-MN"/>
              </w:rPr>
            </w:pPr>
            <w:r w:rsidRPr="007641F1">
              <w:rPr>
                <w:rFonts w:ascii="Arial" w:hAnsi="Arial" w:cs="Arial"/>
                <w:w w:val="105"/>
                <w:sz w:val="24"/>
                <w:szCs w:val="24"/>
                <w:lang w:val="mn-MN"/>
              </w:rPr>
              <w:t>Т</w:t>
            </w:r>
            <w:r w:rsidR="0064079B" w:rsidRPr="007641F1">
              <w:rPr>
                <w:rFonts w:ascii="Arial" w:hAnsi="Arial" w:cs="Arial"/>
                <w:w w:val="105"/>
                <w:sz w:val="24"/>
                <w:szCs w:val="24"/>
                <w:lang w:val="mn-MN"/>
              </w:rPr>
              <w:t>охируулах хэрэгсэл</w:t>
            </w:r>
          </w:p>
          <w:p w14:paraId="35F5DE57" w14:textId="77777777" w:rsidR="00127B20" w:rsidRPr="007641F1" w:rsidRDefault="00127B20" w:rsidP="005267A0">
            <w:pPr>
              <w:pStyle w:val="TableParagraph"/>
              <w:tabs>
                <w:tab w:val="left" w:pos="104"/>
              </w:tabs>
              <w:spacing w:after="60"/>
              <w:ind w:left="67"/>
              <w:contextualSpacing/>
              <w:rPr>
                <w:rFonts w:ascii="Arial" w:hAnsi="Arial" w:cs="Arial"/>
                <w:w w:val="105"/>
                <w:sz w:val="24"/>
                <w:szCs w:val="24"/>
                <w:lang w:val="mn-MN"/>
              </w:rPr>
            </w:pPr>
          </w:p>
          <w:p w14:paraId="345F83E7" w14:textId="77777777" w:rsidR="00127B20" w:rsidRPr="007641F1" w:rsidRDefault="00127B20" w:rsidP="005267A0">
            <w:pPr>
              <w:pStyle w:val="TableParagraph"/>
              <w:tabs>
                <w:tab w:val="left" w:pos="104"/>
              </w:tabs>
              <w:spacing w:after="60"/>
              <w:ind w:left="67"/>
              <w:contextualSpacing/>
              <w:rPr>
                <w:rFonts w:ascii="Arial" w:hAnsi="Arial" w:cs="Arial"/>
                <w:w w:val="105"/>
                <w:sz w:val="24"/>
                <w:szCs w:val="24"/>
                <w:lang w:val="mn-MN"/>
              </w:rPr>
            </w:pPr>
          </w:p>
          <w:p w14:paraId="4F53F5A8" w14:textId="77777777" w:rsidR="0064079B" w:rsidRPr="007641F1" w:rsidRDefault="00127B20" w:rsidP="005267A0">
            <w:pPr>
              <w:pStyle w:val="TableParagraph"/>
              <w:numPr>
                <w:ilvl w:val="2"/>
                <w:numId w:val="12"/>
              </w:numPr>
              <w:tabs>
                <w:tab w:val="left" w:pos="104"/>
              </w:tabs>
              <w:spacing w:after="60"/>
              <w:ind w:left="88" w:firstLine="0"/>
              <w:contextualSpacing/>
              <w:rPr>
                <w:rFonts w:ascii="Arial" w:hAnsi="Arial" w:cs="Arial"/>
                <w:w w:val="105"/>
                <w:sz w:val="24"/>
                <w:szCs w:val="24"/>
                <w:lang w:val="mn-MN"/>
              </w:rPr>
            </w:pPr>
            <w:r w:rsidRPr="007641F1">
              <w:rPr>
                <w:rFonts w:ascii="Arial" w:hAnsi="Arial" w:cs="Arial"/>
                <w:w w:val="105"/>
                <w:sz w:val="24"/>
                <w:szCs w:val="24"/>
                <w:lang w:val="mn-MN"/>
              </w:rPr>
              <w:t xml:space="preserve"> </w:t>
            </w:r>
            <w:r w:rsidR="001C4154" w:rsidRPr="007641F1">
              <w:rPr>
                <w:rFonts w:ascii="Arial" w:hAnsi="Arial" w:cs="Arial"/>
                <w:w w:val="105"/>
                <w:sz w:val="24"/>
                <w:szCs w:val="24"/>
                <w:lang w:val="mn-MN"/>
              </w:rPr>
              <w:t>Нүдээр удаан харж</w:t>
            </w:r>
            <w:r w:rsidRPr="007641F1">
              <w:rPr>
                <w:rFonts w:ascii="Arial" w:hAnsi="Arial" w:cs="Arial"/>
                <w:w w:val="105"/>
                <w:sz w:val="24"/>
                <w:szCs w:val="24"/>
                <w:lang w:val="mn-MN"/>
              </w:rPr>
              <w:t xml:space="preserve"> болохгүй г</w:t>
            </w:r>
            <w:r w:rsidR="0064079B" w:rsidRPr="007641F1">
              <w:rPr>
                <w:rFonts w:ascii="Arial" w:hAnsi="Arial" w:cs="Arial"/>
                <w:w w:val="105"/>
                <w:sz w:val="24"/>
                <w:szCs w:val="24"/>
                <w:lang w:val="mn-MN"/>
              </w:rPr>
              <w:t>эр</w:t>
            </w:r>
            <w:r w:rsidRPr="007641F1">
              <w:rPr>
                <w:rFonts w:ascii="Arial" w:hAnsi="Arial" w:cs="Arial"/>
                <w:w w:val="105"/>
                <w:sz w:val="24"/>
                <w:szCs w:val="24"/>
                <w:lang w:val="mn-MN"/>
              </w:rPr>
              <w:t>лийн үүсгүүр</w:t>
            </w:r>
            <w:r w:rsidR="0064079B" w:rsidRPr="007641F1">
              <w:rPr>
                <w:rFonts w:ascii="Arial" w:hAnsi="Arial" w:cs="Arial"/>
                <w:w w:val="105"/>
                <w:sz w:val="24"/>
                <w:szCs w:val="24"/>
                <w:lang w:val="mn-MN"/>
              </w:rPr>
              <w:t xml:space="preserve"> </w:t>
            </w:r>
            <w:r w:rsidRPr="007641F1">
              <w:rPr>
                <w:rFonts w:ascii="Arial" w:hAnsi="Arial" w:cs="Arial"/>
                <w:position w:val="6"/>
                <w:sz w:val="24"/>
                <w:szCs w:val="24"/>
                <w:vertAlign w:val="superscript"/>
                <w:lang w:val="mn-MN"/>
              </w:rPr>
              <w:t>e)</w:t>
            </w:r>
          </w:p>
          <w:p w14:paraId="63040579" w14:textId="77777777" w:rsidR="0064079B" w:rsidRPr="007641F1" w:rsidRDefault="00127B20" w:rsidP="005267A0">
            <w:pPr>
              <w:pStyle w:val="TableParagraph"/>
              <w:spacing w:before="0" w:after="60"/>
              <w:ind w:right="260"/>
              <w:contextualSpacing/>
              <w:rPr>
                <w:rFonts w:ascii="Arial" w:hAnsi="Arial" w:cs="Arial"/>
                <w:sz w:val="24"/>
                <w:szCs w:val="24"/>
                <w:lang w:val="mn-MN"/>
              </w:rPr>
            </w:pPr>
            <w:r w:rsidRPr="007641F1">
              <w:rPr>
                <w:rFonts w:ascii="Arial" w:hAnsi="Arial" w:cs="Arial"/>
                <w:w w:val="105"/>
                <w:sz w:val="24"/>
                <w:szCs w:val="24"/>
                <w:lang w:val="mn-MN"/>
              </w:rPr>
              <w:t xml:space="preserve">            </w:t>
            </w:r>
          </w:p>
        </w:tc>
      </w:tr>
      <w:tr w:rsidR="0064079B" w:rsidRPr="007641F1" w14:paraId="5BBEDCB8" w14:textId="77777777" w:rsidTr="0029318A">
        <w:trPr>
          <w:trHeight w:val="2862"/>
        </w:trPr>
        <w:tc>
          <w:tcPr>
            <w:tcW w:w="10800" w:type="dxa"/>
            <w:gridSpan w:val="3"/>
          </w:tcPr>
          <w:p w14:paraId="7F622175" w14:textId="19049D0D" w:rsidR="00127B20" w:rsidRPr="007641F1" w:rsidRDefault="0064079B" w:rsidP="005267A0">
            <w:pPr>
              <w:pStyle w:val="TableParagraph"/>
              <w:tabs>
                <w:tab w:val="left" w:pos="352"/>
              </w:tabs>
              <w:spacing w:before="0" w:after="60"/>
              <w:ind w:left="352" w:right="64" w:hanging="284"/>
              <w:contextualSpacing/>
              <w:rPr>
                <w:rFonts w:ascii="Arial" w:hAnsi="Arial" w:cs="Arial"/>
                <w:sz w:val="24"/>
                <w:szCs w:val="24"/>
                <w:lang w:val="mn-MN"/>
              </w:rPr>
            </w:pPr>
            <w:r w:rsidRPr="007641F1">
              <w:rPr>
                <w:rFonts w:ascii="Arial" w:hAnsi="Arial" w:cs="Arial"/>
                <w:position w:val="6"/>
                <w:sz w:val="24"/>
                <w:szCs w:val="24"/>
                <w:vertAlign w:val="superscript"/>
                <w:lang w:val="mn-MN"/>
              </w:rPr>
              <w:t>a</w:t>
            </w:r>
            <w:r w:rsidRPr="007641F1">
              <w:rPr>
                <w:rFonts w:ascii="Arial" w:hAnsi="Arial" w:cs="Arial"/>
                <w:position w:val="6"/>
                <w:sz w:val="24"/>
                <w:szCs w:val="24"/>
                <w:vertAlign w:val="superscript"/>
                <w:lang w:val="mn-MN"/>
              </w:rPr>
              <w:tab/>
            </w:r>
            <w:r w:rsidRPr="007641F1">
              <w:rPr>
                <w:rFonts w:ascii="Arial" w:hAnsi="Arial" w:cs="Arial"/>
                <w:sz w:val="24"/>
                <w:szCs w:val="24"/>
                <w:lang w:val="mn-MN"/>
              </w:rPr>
              <w:t>3.2.8</w:t>
            </w:r>
            <w:r w:rsidRPr="007641F1">
              <w:rPr>
                <w:rFonts w:ascii="Arial" w:hAnsi="Arial" w:cs="Arial"/>
                <w:spacing w:val="87"/>
                <w:sz w:val="24"/>
                <w:szCs w:val="24"/>
                <w:lang w:val="mn-MN"/>
              </w:rPr>
              <w:t xml:space="preserve"> </w:t>
            </w:r>
            <w:r w:rsidR="00127B20" w:rsidRPr="007641F1">
              <w:rPr>
                <w:rFonts w:ascii="Arial" w:hAnsi="Arial" w:cs="Arial"/>
                <w:sz w:val="24"/>
                <w:szCs w:val="24"/>
                <w:lang w:val="mn-MN"/>
              </w:rPr>
              <w:t xml:space="preserve">Хэвийн чадал. Алсын удирдлагатай </w:t>
            </w:r>
            <w:r w:rsidR="007B36C7" w:rsidRPr="007641F1">
              <w:rPr>
                <w:rFonts w:ascii="Arial" w:hAnsi="Arial" w:cs="Arial"/>
                <w:sz w:val="24"/>
                <w:szCs w:val="24"/>
                <w:lang w:val="mn-MN"/>
              </w:rPr>
              <w:t>удирдлага</w:t>
            </w:r>
            <w:r w:rsidR="008E019E" w:rsidRPr="007641F1">
              <w:rPr>
                <w:rFonts w:ascii="Arial" w:hAnsi="Arial" w:cs="Arial"/>
                <w:sz w:val="24"/>
                <w:szCs w:val="24"/>
                <w:lang w:val="mn-MN"/>
              </w:rPr>
              <w:t xml:space="preserve">той </w:t>
            </w:r>
            <w:r w:rsidR="008E019E" w:rsidRPr="007641F1">
              <w:rPr>
                <w:rFonts w:ascii="Arial" w:hAnsi="Arial" w:cs="Arial"/>
                <w:sz w:val="24"/>
                <w:szCs w:val="24"/>
                <w:highlight w:val="yellow"/>
                <w:lang w:val="mn-MN"/>
              </w:rPr>
              <w:t>цахилалтад</w:t>
            </w:r>
            <w:r w:rsidR="008E019E"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8E019E" w:rsidRPr="007641F1">
              <w:rPr>
                <w:rFonts w:ascii="Arial" w:hAnsi="Arial" w:cs="Arial"/>
                <w:sz w:val="24"/>
                <w:szCs w:val="24"/>
                <w:lang w:val="mn-MN"/>
              </w:rPr>
              <w:t xml:space="preserve"> бүхий </w:t>
            </w:r>
            <w:r w:rsidR="00127B20" w:rsidRPr="007641F1">
              <w:rPr>
                <w:rFonts w:ascii="Arial" w:hAnsi="Arial" w:cs="Arial"/>
                <w:sz w:val="24"/>
                <w:szCs w:val="24"/>
                <w:lang w:val="mn-MN"/>
              </w:rPr>
              <w:t>гэрэлтүүлгийн хувьд</w:t>
            </w:r>
            <w:r w:rsidR="00183EFD" w:rsidRPr="007641F1">
              <w:rPr>
                <w:rFonts w:ascii="Arial" w:hAnsi="Arial" w:cs="Arial"/>
                <w:sz w:val="24"/>
                <w:szCs w:val="24"/>
                <w:lang w:val="mn-MN"/>
              </w:rPr>
              <w:t xml:space="preserve"> тэмдэглэгээ</w:t>
            </w:r>
            <w:r w:rsidR="008E019E" w:rsidRPr="007641F1">
              <w:rPr>
                <w:rFonts w:ascii="Arial" w:hAnsi="Arial" w:cs="Arial"/>
                <w:sz w:val="24"/>
                <w:szCs w:val="24"/>
                <w:lang w:val="mn-MN"/>
              </w:rPr>
              <w:t>г</w:t>
            </w:r>
            <w:r w:rsidR="00127B20"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00127B20" w:rsidRPr="007641F1">
              <w:rPr>
                <w:rFonts w:ascii="Arial" w:hAnsi="Arial" w:cs="Arial"/>
                <w:sz w:val="24"/>
                <w:szCs w:val="24"/>
                <w:lang w:val="mn-MN"/>
              </w:rPr>
              <w:t xml:space="preserve"> тэмдэглэгээ</w:t>
            </w:r>
            <w:r w:rsidR="00434D5F" w:rsidRPr="007641F1">
              <w:rPr>
                <w:rFonts w:ascii="Arial" w:hAnsi="Arial" w:cs="Arial"/>
                <w:sz w:val="24"/>
                <w:szCs w:val="24"/>
                <w:lang w:val="mn-MN"/>
              </w:rPr>
              <w:t>,</w:t>
            </w:r>
            <w:r w:rsidR="00127B20" w:rsidRPr="007641F1">
              <w:rPr>
                <w:rFonts w:ascii="Arial" w:hAnsi="Arial" w:cs="Arial"/>
                <w:sz w:val="24"/>
                <w:szCs w:val="24"/>
                <w:lang w:val="mn-MN"/>
              </w:rPr>
              <w:t xml:space="preserve"> </w:t>
            </w:r>
            <w:r w:rsidR="007B36C7" w:rsidRPr="007641F1">
              <w:rPr>
                <w:rFonts w:ascii="Arial" w:hAnsi="Arial" w:cs="Arial"/>
                <w:sz w:val="24"/>
                <w:szCs w:val="24"/>
                <w:lang w:val="mn-MN"/>
              </w:rPr>
              <w:t>удирдлага</w:t>
            </w:r>
            <w:r w:rsidR="008E019E" w:rsidRPr="007641F1">
              <w:rPr>
                <w:rFonts w:ascii="Arial" w:hAnsi="Arial" w:cs="Arial"/>
                <w:sz w:val="24"/>
                <w:szCs w:val="24"/>
                <w:lang w:val="mn-MN"/>
              </w:rPr>
              <w:t>ийг</w:t>
            </w:r>
            <w:r w:rsidR="00127B20" w:rsidRPr="007641F1">
              <w:rPr>
                <w:rFonts w:ascii="Arial" w:hAnsi="Arial" w:cs="Arial"/>
                <w:sz w:val="24"/>
                <w:szCs w:val="24"/>
                <w:lang w:val="mn-MN"/>
              </w:rPr>
              <w:t xml:space="preserve"> үзнэ үү" гэсэн заавраар сольж болно</w:t>
            </w:r>
          </w:p>
          <w:p w14:paraId="72AA9477" w14:textId="1BBFAF6A" w:rsidR="00434D5F" w:rsidRPr="007641F1" w:rsidRDefault="0064079B" w:rsidP="005267A0">
            <w:pPr>
              <w:pStyle w:val="TableParagraph"/>
              <w:tabs>
                <w:tab w:val="left" w:pos="352"/>
              </w:tabs>
              <w:spacing w:before="0" w:after="60"/>
              <w:ind w:left="352" w:right="64" w:hanging="284"/>
              <w:contextualSpacing/>
              <w:rPr>
                <w:rFonts w:ascii="Arial" w:hAnsi="Arial" w:cs="Arial"/>
                <w:sz w:val="24"/>
                <w:szCs w:val="24"/>
                <w:lang w:val="mn-MN"/>
              </w:rPr>
            </w:pPr>
            <w:r w:rsidRPr="007641F1">
              <w:rPr>
                <w:rFonts w:ascii="Arial" w:hAnsi="Arial" w:cs="Arial"/>
                <w:position w:val="6"/>
                <w:sz w:val="24"/>
                <w:szCs w:val="24"/>
                <w:vertAlign w:val="superscript"/>
                <w:lang w:val="mn-MN"/>
              </w:rPr>
              <w:t>b</w:t>
            </w:r>
            <w:r w:rsidRPr="007641F1">
              <w:rPr>
                <w:rFonts w:ascii="Arial" w:hAnsi="Arial" w:cs="Arial"/>
                <w:position w:val="6"/>
                <w:sz w:val="24"/>
                <w:szCs w:val="24"/>
                <w:lang w:val="mn-MN"/>
              </w:rPr>
              <w:tab/>
            </w:r>
            <w:r w:rsidR="00434D5F" w:rsidRPr="007641F1">
              <w:rPr>
                <w:rFonts w:ascii="Arial" w:hAnsi="Arial" w:cs="Arial"/>
                <w:sz w:val="24"/>
                <w:szCs w:val="24"/>
                <w:lang w:val="mn-MN"/>
              </w:rPr>
              <w:t xml:space="preserve">3.2.2 Хэвийн хүчдэл. </w:t>
            </w:r>
            <w:r w:rsidR="00183EFD" w:rsidRPr="007641F1">
              <w:rPr>
                <w:rFonts w:ascii="Arial" w:hAnsi="Arial" w:cs="Arial"/>
                <w:sz w:val="24"/>
                <w:szCs w:val="24"/>
                <w:lang w:val="mn-MN"/>
              </w:rPr>
              <w:t xml:space="preserve"> </w:t>
            </w:r>
            <w:r w:rsidR="001E45A1" w:rsidRPr="007641F1">
              <w:rPr>
                <w:rFonts w:ascii="Arial" w:hAnsi="Arial" w:cs="Arial"/>
                <w:sz w:val="24"/>
                <w:szCs w:val="24"/>
                <w:lang w:val="mn-MN"/>
              </w:rPr>
              <w:t>Цахилалтад</w:t>
            </w:r>
            <w:r w:rsidR="00183EFD"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1E45A1" w:rsidRPr="007641F1">
              <w:rPr>
                <w:rFonts w:ascii="Arial" w:hAnsi="Arial" w:cs="Arial"/>
                <w:sz w:val="24"/>
                <w:szCs w:val="24"/>
                <w:lang w:val="mn-MN"/>
              </w:rPr>
              <w:t xml:space="preserve"> бүхий гэрэлтүүлгийн </w:t>
            </w:r>
            <w:r w:rsidR="00183EFD" w:rsidRPr="007641F1">
              <w:rPr>
                <w:rFonts w:ascii="Arial" w:hAnsi="Arial" w:cs="Arial"/>
                <w:sz w:val="24"/>
                <w:szCs w:val="24"/>
                <w:lang w:val="mn-MN"/>
              </w:rPr>
              <w:t xml:space="preserve"> хувьд </w:t>
            </w:r>
            <w:r w:rsidR="00434D5F" w:rsidRPr="007641F1">
              <w:rPr>
                <w:rFonts w:ascii="Arial" w:hAnsi="Arial" w:cs="Arial"/>
                <w:sz w:val="24"/>
                <w:szCs w:val="24"/>
                <w:lang w:val="mn-MN"/>
              </w:rPr>
              <w:t xml:space="preserve"> тогтворжуулагчийг гэрэлтүүлгийн </w:t>
            </w:r>
            <w:r w:rsidR="00183EFD" w:rsidRPr="007641F1">
              <w:rPr>
                <w:rFonts w:ascii="Arial" w:hAnsi="Arial" w:cs="Arial"/>
                <w:sz w:val="24"/>
                <w:szCs w:val="24"/>
                <w:lang w:val="mn-MN"/>
              </w:rPr>
              <w:t>дотор</w:t>
            </w:r>
            <w:r w:rsidR="00434D5F" w:rsidRPr="007641F1">
              <w:rPr>
                <w:rFonts w:ascii="Arial" w:hAnsi="Arial" w:cs="Arial"/>
                <w:sz w:val="24"/>
                <w:szCs w:val="24"/>
                <w:lang w:val="mn-MN"/>
              </w:rPr>
              <w:t xml:space="preserve"> суулгаагүй бол гэрэлтүүл</w:t>
            </w:r>
            <w:r w:rsidR="00CA478D" w:rsidRPr="007641F1">
              <w:rPr>
                <w:rFonts w:ascii="Arial" w:hAnsi="Arial" w:cs="Arial"/>
                <w:sz w:val="24"/>
                <w:szCs w:val="24"/>
                <w:lang w:val="mn-MN"/>
              </w:rPr>
              <w:t>э</w:t>
            </w:r>
            <w:r w:rsidR="00434D5F" w:rsidRPr="007641F1">
              <w:rPr>
                <w:rFonts w:ascii="Arial" w:hAnsi="Arial" w:cs="Arial"/>
                <w:sz w:val="24"/>
                <w:szCs w:val="24"/>
                <w:lang w:val="mn-MN"/>
              </w:rPr>
              <w:t>г</w:t>
            </w:r>
            <w:r w:rsidR="00CA478D" w:rsidRPr="007641F1">
              <w:rPr>
                <w:rFonts w:ascii="Arial" w:hAnsi="Arial" w:cs="Arial"/>
                <w:sz w:val="24"/>
                <w:szCs w:val="24"/>
                <w:lang w:val="mn-MN"/>
              </w:rPr>
              <w:t xml:space="preserve"> нь үндсэн</w:t>
            </w:r>
            <w:r w:rsidR="00434D5F" w:rsidRPr="007641F1">
              <w:rPr>
                <w:rFonts w:ascii="Arial" w:hAnsi="Arial" w:cs="Arial"/>
                <w:sz w:val="24"/>
                <w:szCs w:val="24"/>
                <w:lang w:val="mn-MN"/>
              </w:rPr>
              <w:t xml:space="preserve"> хүчдэлийн оронд ажлын хүчдэл</w:t>
            </w:r>
            <w:r w:rsidR="00CA478D" w:rsidRPr="007641F1">
              <w:rPr>
                <w:rFonts w:ascii="Arial" w:hAnsi="Arial" w:cs="Arial"/>
                <w:sz w:val="24"/>
                <w:szCs w:val="24"/>
                <w:lang w:val="mn-MN"/>
              </w:rPr>
              <w:t>ийн</w:t>
            </w:r>
            <w:r w:rsidR="00434D5F" w:rsidRPr="007641F1">
              <w:rPr>
                <w:rFonts w:ascii="Arial" w:hAnsi="Arial" w:cs="Arial"/>
                <w:sz w:val="24"/>
                <w:szCs w:val="24"/>
                <w:lang w:val="mn-MN"/>
              </w:rPr>
              <w:t xml:space="preserve"> тэмдэглэ</w:t>
            </w:r>
            <w:r w:rsidR="00CA478D" w:rsidRPr="007641F1">
              <w:rPr>
                <w:rFonts w:ascii="Arial" w:hAnsi="Arial" w:cs="Arial"/>
                <w:sz w:val="24"/>
                <w:szCs w:val="24"/>
                <w:lang w:val="mn-MN"/>
              </w:rPr>
              <w:t>гээтэй байнэа.</w:t>
            </w:r>
          </w:p>
          <w:p w14:paraId="150E88F4" w14:textId="27AFC893" w:rsidR="00183EFD" w:rsidRPr="007641F1" w:rsidRDefault="0064079B" w:rsidP="005267A0">
            <w:pPr>
              <w:pStyle w:val="TableParagraph"/>
              <w:tabs>
                <w:tab w:val="left" w:pos="352"/>
              </w:tabs>
              <w:spacing w:before="0" w:after="60"/>
              <w:ind w:left="352" w:right="64" w:hanging="284"/>
              <w:contextualSpacing/>
              <w:rPr>
                <w:rFonts w:ascii="Arial" w:hAnsi="Arial" w:cs="Arial"/>
                <w:sz w:val="24"/>
                <w:szCs w:val="24"/>
                <w:lang w:val="mn-MN"/>
              </w:rPr>
            </w:pPr>
            <w:r w:rsidRPr="007641F1">
              <w:rPr>
                <w:rFonts w:ascii="Arial" w:hAnsi="Arial" w:cs="Arial"/>
                <w:position w:val="6"/>
                <w:sz w:val="24"/>
                <w:szCs w:val="24"/>
                <w:vertAlign w:val="superscript"/>
                <w:lang w:val="mn-MN"/>
              </w:rPr>
              <w:t>c</w:t>
            </w:r>
            <w:r w:rsidRPr="007641F1">
              <w:rPr>
                <w:rFonts w:ascii="Arial" w:hAnsi="Arial" w:cs="Arial"/>
                <w:position w:val="6"/>
                <w:sz w:val="24"/>
                <w:szCs w:val="24"/>
                <w:lang w:val="mn-MN"/>
              </w:rPr>
              <w:tab/>
            </w:r>
            <w:r w:rsidR="00183EFD" w:rsidRPr="007641F1">
              <w:rPr>
                <w:rFonts w:ascii="Arial" w:hAnsi="Arial" w:cs="Arial"/>
                <w:sz w:val="24"/>
                <w:szCs w:val="24"/>
                <w:lang w:val="mn-MN"/>
              </w:rPr>
              <w:t xml:space="preserve">3.2.17 </w:t>
            </w:r>
            <w:r w:rsidR="00CA478D" w:rsidRPr="007641F1">
              <w:rPr>
                <w:rFonts w:ascii="Arial" w:hAnsi="Arial" w:cs="Arial"/>
                <w:sz w:val="24"/>
                <w:szCs w:val="24"/>
                <w:lang w:val="mn-MN"/>
              </w:rPr>
              <w:t>Сүлжилдэж</w:t>
            </w:r>
            <w:r w:rsidR="00183EFD" w:rsidRPr="007641F1">
              <w:rPr>
                <w:rFonts w:ascii="Arial" w:hAnsi="Arial" w:cs="Arial"/>
                <w:sz w:val="24"/>
                <w:szCs w:val="24"/>
                <w:lang w:val="mn-MN"/>
              </w:rPr>
              <w:t xml:space="preserve"> холбогдсон гэрэлтүүлэг. Суурин гэрэлтүүлгийн хувьд энэ мэдээллийг суурилуулах заав</w:t>
            </w:r>
            <w:r w:rsidR="00CA478D" w:rsidRPr="007641F1">
              <w:rPr>
                <w:rFonts w:ascii="Arial" w:hAnsi="Arial" w:cs="Arial"/>
                <w:sz w:val="24"/>
                <w:szCs w:val="24"/>
                <w:lang w:val="mn-MN"/>
              </w:rPr>
              <w:t>а</w:t>
            </w:r>
            <w:r w:rsidR="00183EFD" w:rsidRPr="007641F1">
              <w:rPr>
                <w:rFonts w:ascii="Arial" w:hAnsi="Arial" w:cs="Arial"/>
                <w:sz w:val="24"/>
                <w:szCs w:val="24"/>
                <w:lang w:val="mn-MN"/>
              </w:rPr>
              <w:t>р</w:t>
            </w:r>
            <w:r w:rsidR="00CA478D" w:rsidRPr="007641F1">
              <w:rPr>
                <w:rFonts w:ascii="Arial" w:hAnsi="Arial" w:cs="Arial"/>
                <w:sz w:val="24"/>
                <w:szCs w:val="24"/>
                <w:lang w:val="mn-MN"/>
              </w:rPr>
              <w:t xml:space="preserve">т оруулж </w:t>
            </w:r>
            <w:r w:rsidR="00183EFD" w:rsidRPr="007641F1">
              <w:rPr>
                <w:rFonts w:ascii="Arial" w:hAnsi="Arial" w:cs="Arial"/>
                <w:sz w:val="24"/>
                <w:szCs w:val="24"/>
                <w:lang w:val="mn-MN"/>
              </w:rPr>
              <w:t xml:space="preserve"> өгч болно.</w:t>
            </w:r>
          </w:p>
          <w:p w14:paraId="05E2D7F4" w14:textId="524FD9C8" w:rsidR="00183EFD" w:rsidRPr="007641F1" w:rsidRDefault="0064079B" w:rsidP="005267A0">
            <w:pPr>
              <w:pStyle w:val="TableParagraph"/>
              <w:tabs>
                <w:tab w:val="left" w:pos="352"/>
              </w:tabs>
              <w:spacing w:before="0" w:after="60"/>
              <w:ind w:left="352" w:right="64" w:hanging="284"/>
              <w:contextualSpacing/>
              <w:rPr>
                <w:rFonts w:ascii="Arial" w:hAnsi="Arial" w:cs="Arial"/>
                <w:sz w:val="24"/>
                <w:szCs w:val="24"/>
                <w:lang w:val="mn-MN"/>
              </w:rPr>
            </w:pPr>
            <w:r w:rsidRPr="007641F1">
              <w:rPr>
                <w:rFonts w:ascii="Arial" w:hAnsi="Arial" w:cs="Arial"/>
                <w:position w:val="6"/>
                <w:sz w:val="24"/>
                <w:szCs w:val="24"/>
                <w:vertAlign w:val="superscript"/>
                <w:lang w:val="mn-MN"/>
              </w:rPr>
              <w:t>d</w:t>
            </w:r>
            <w:r w:rsidRPr="007641F1">
              <w:rPr>
                <w:rFonts w:ascii="Arial" w:hAnsi="Arial" w:cs="Arial"/>
                <w:position w:val="6"/>
                <w:sz w:val="24"/>
                <w:szCs w:val="24"/>
                <w:lang w:val="mn-MN"/>
              </w:rPr>
              <w:tab/>
            </w:r>
            <w:r w:rsidR="00183EFD" w:rsidRPr="007641F1">
              <w:rPr>
                <w:rFonts w:ascii="Arial" w:hAnsi="Arial" w:cs="Arial"/>
                <w:sz w:val="24"/>
                <w:szCs w:val="24"/>
                <w:lang w:val="mn-MN"/>
              </w:rPr>
              <w:t xml:space="preserve">3.2.13 Гэрэлтүүлэх объект. </w:t>
            </w:r>
            <w:r w:rsidR="00947C23" w:rsidRPr="007641F1">
              <w:rPr>
                <w:rFonts w:ascii="Arial" w:hAnsi="Arial" w:cs="Arial"/>
                <w:sz w:val="24"/>
                <w:szCs w:val="24"/>
                <w:lang w:val="mn-MN"/>
              </w:rPr>
              <w:t>Тэмдэг нь з</w:t>
            </w:r>
            <w:r w:rsidR="00955DA0" w:rsidRPr="007641F1">
              <w:rPr>
                <w:rFonts w:ascii="Arial" w:hAnsi="Arial" w:cs="Arial"/>
                <w:sz w:val="24"/>
                <w:szCs w:val="24"/>
                <w:lang w:val="mn-MN"/>
              </w:rPr>
              <w:t>өвхөн г</w:t>
            </w:r>
            <w:r w:rsidR="00183EFD" w:rsidRPr="007641F1">
              <w:rPr>
                <w:rFonts w:ascii="Arial" w:hAnsi="Arial" w:cs="Arial"/>
                <w:sz w:val="24"/>
                <w:szCs w:val="24"/>
                <w:lang w:val="mn-MN"/>
              </w:rPr>
              <w:t>эрэлтүүл</w:t>
            </w:r>
            <w:r w:rsidR="00CA478D" w:rsidRPr="007641F1">
              <w:rPr>
                <w:rFonts w:ascii="Arial" w:hAnsi="Arial" w:cs="Arial"/>
                <w:sz w:val="24"/>
                <w:szCs w:val="24"/>
                <w:lang w:val="mn-MN"/>
              </w:rPr>
              <w:t>эг</w:t>
            </w:r>
            <w:r w:rsidR="00183EFD" w:rsidRPr="007641F1">
              <w:rPr>
                <w:rFonts w:ascii="Arial" w:hAnsi="Arial" w:cs="Arial"/>
                <w:sz w:val="24"/>
                <w:szCs w:val="24"/>
                <w:lang w:val="mn-MN"/>
              </w:rPr>
              <w:t xml:space="preserve"> </w:t>
            </w:r>
            <w:r w:rsidR="00A17AAB" w:rsidRPr="007641F1">
              <w:rPr>
                <w:rFonts w:ascii="Arial" w:hAnsi="Arial" w:cs="Arial"/>
                <w:sz w:val="24"/>
                <w:szCs w:val="24"/>
                <w:lang w:val="mn-MN"/>
              </w:rPr>
              <w:t>дээр</w:t>
            </w:r>
            <w:r w:rsidR="00183EFD"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00183EFD" w:rsidRPr="007641F1">
              <w:rPr>
                <w:rFonts w:ascii="Arial" w:hAnsi="Arial" w:cs="Arial"/>
                <w:sz w:val="24"/>
                <w:szCs w:val="24"/>
                <w:lang w:val="mn-MN"/>
              </w:rPr>
              <w:t xml:space="preserve">. Тэмдгийн тайлбар гэрэлтүүлэг дээр </w:t>
            </w:r>
            <w:r w:rsidR="00947C23" w:rsidRPr="007641F1">
              <w:rPr>
                <w:rFonts w:ascii="Arial" w:hAnsi="Arial" w:cs="Arial"/>
                <w:sz w:val="24"/>
                <w:szCs w:val="24"/>
                <w:lang w:val="mn-MN"/>
              </w:rPr>
              <w:t>байхгүй</w:t>
            </w:r>
            <w:r w:rsidR="00183EFD" w:rsidRPr="007641F1">
              <w:rPr>
                <w:rFonts w:ascii="Arial" w:hAnsi="Arial" w:cs="Arial"/>
                <w:sz w:val="24"/>
                <w:szCs w:val="24"/>
                <w:lang w:val="mn-MN"/>
              </w:rPr>
              <w:t xml:space="preserve"> бол </w:t>
            </w:r>
            <w:r w:rsidR="00947C23" w:rsidRPr="007641F1">
              <w:rPr>
                <w:rFonts w:ascii="Arial" w:hAnsi="Arial" w:cs="Arial"/>
                <w:sz w:val="24"/>
                <w:szCs w:val="24"/>
                <w:lang w:val="mn-MN"/>
              </w:rPr>
              <w:t xml:space="preserve">түүнийг </w:t>
            </w:r>
            <w:r w:rsidR="00183EFD" w:rsidRPr="007641F1">
              <w:rPr>
                <w:rFonts w:ascii="Arial" w:hAnsi="Arial" w:cs="Arial"/>
                <w:sz w:val="24"/>
                <w:szCs w:val="24"/>
                <w:lang w:val="mn-MN"/>
              </w:rPr>
              <w:t>гэрэлтүүлгий</w:t>
            </w:r>
            <w:r w:rsidR="00947C23" w:rsidRPr="007641F1">
              <w:rPr>
                <w:rFonts w:ascii="Arial" w:hAnsi="Arial" w:cs="Arial"/>
                <w:sz w:val="24"/>
                <w:szCs w:val="24"/>
                <w:lang w:val="mn-MN"/>
              </w:rPr>
              <w:t>н</w:t>
            </w:r>
            <w:r w:rsidR="00183EFD" w:rsidRPr="007641F1">
              <w:rPr>
                <w:rFonts w:ascii="Arial" w:hAnsi="Arial" w:cs="Arial"/>
                <w:sz w:val="24"/>
                <w:szCs w:val="24"/>
                <w:lang w:val="mn-MN"/>
              </w:rPr>
              <w:t xml:space="preserve"> дагалдах зааварт </w:t>
            </w:r>
            <w:r w:rsidR="00947C23" w:rsidRPr="007641F1">
              <w:rPr>
                <w:rFonts w:ascii="Arial" w:hAnsi="Arial" w:cs="Arial"/>
                <w:sz w:val="24"/>
                <w:szCs w:val="24"/>
                <w:lang w:val="mn-MN"/>
              </w:rPr>
              <w:t>оруулсан байна.</w:t>
            </w:r>
          </w:p>
          <w:p w14:paraId="213F1BDC" w14:textId="57D664EE" w:rsidR="00947C23" w:rsidRPr="007641F1" w:rsidRDefault="0064079B" w:rsidP="005267A0">
            <w:pPr>
              <w:pStyle w:val="TableParagraph"/>
              <w:tabs>
                <w:tab w:val="left" w:pos="352"/>
              </w:tabs>
              <w:spacing w:before="0" w:after="60"/>
              <w:ind w:left="69"/>
              <w:contextualSpacing/>
              <w:rPr>
                <w:rFonts w:ascii="Arial" w:hAnsi="Arial" w:cs="Arial"/>
                <w:sz w:val="24"/>
                <w:szCs w:val="24"/>
                <w:lang w:val="mn-MN"/>
              </w:rPr>
            </w:pPr>
            <w:r w:rsidRPr="007641F1">
              <w:rPr>
                <w:rFonts w:ascii="Arial" w:hAnsi="Arial" w:cs="Arial"/>
                <w:position w:val="6"/>
                <w:sz w:val="24"/>
                <w:szCs w:val="24"/>
                <w:vertAlign w:val="superscript"/>
                <w:lang w:val="mn-MN"/>
              </w:rPr>
              <w:t>e</w:t>
            </w:r>
            <w:r w:rsidR="00955DA0" w:rsidRPr="007641F1">
              <w:rPr>
                <w:rFonts w:ascii="Arial" w:hAnsi="Arial" w:cs="Arial"/>
                <w:position w:val="6"/>
                <w:sz w:val="24"/>
                <w:szCs w:val="24"/>
                <w:lang w:val="mn-MN"/>
              </w:rPr>
              <w:t xml:space="preserve">   </w:t>
            </w:r>
            <w:r w:rsidR="00955DA0" w:rsidRPr="007641F1">
              <w:rPr>
                <w:rFonts w:ascii="Arial" w:hAnsi="Arial" w:cs="Arial"/>
                <w:sz w:val="24"/>
                <w:szCs w:val="24"/>
                <w:lang w:val="mn-MN"/>
              </w:rPr>
              <w:t>3.2.23 Суурин, зөөврийн болон гар</w:t>
            </w:r>
            <w:r w:rsidR="00947C23" w:rsidRPr="007641F1">
              <w:rPr>
                <w:rFonts w:ascii="Arial" w:hAnsi="Arial" w:cs="Arial"/>
                <w:sz w:val="24"/>
                <w:szCs w:val="24"/>
                <w:lang w:val="mn-MN"/>
              </w:rPr>
              <w:t>т барьдаг</w:t>
            </w:r>
            <w:r w:rsidR="00955DA0" w:rsidRPr="007641F1">
              <w:rPr>
                <w:rFonts w:ascii="Arial" w:hAnsi="Arial" w:cs="Arial"/>
                <w:sz w:val="24"/>
                <w:szCs w:val="24"/>
                <w:lang w:val="mn-MN"/>
              </w:rPr>
              <w:t xml:space="preserve"> гэрэлтүүлгийн энэхүү тэмдэглэгээний өөр  нөхцл</w:t>
            </w:r>
            <w:r w:rsidR="00947C23" w:rsidRPr="007641F1">
              <w:rPr>
                <w:rFonts w:ascii="Arial" w:hAnsi="Arial" w:cs="Arial"/>
                <w:sz w:val="24"/>
                <w:szCs w:val="24"/>
                <w:lang w:val="mn-MN"/>
              </w:rPr>
              <w:t>үүдийг</w:t>
            </w:r>
            <w:r w:rsidR="00955DA0" w:rsidRPr="007641F1">
              <w:rPr>
                <w:rFonts w:ascii="Arial" w:hAnsi="Arial" w:cs="Arial"/>
                <w:sz w:val="24"/>
                <w:szCs w:val="24"/>
                <w:lang w:val="mn-MN"/>
              </w:rPr>
              <w:t xml:space="preserve"> 3.2.23-т </w:t>
            </w:r>
            <w:r w:rsidR="00947C23" w:rsidRPr="007641F1">
              <w:rPr>
                <w:rFonts w:ascii="Arial" w:hAnsi="Arial" w:cs="Arial"/>
                <w:sz w:val="24"/>
                <w:szCs w:val="24"/>
                <w:lang w:val="mn-MN"/>
              </w:rPr>
              <w:t xml:space="preserve"> </w:t>
            </w:r>
          </w:p>
          <w:p w14:paraId="4F6E7658" w14:textId="59466F97" w:rsidR="0064079B" w:rsidRPr="007641F1" w:rsidRDefault="00947C23" w:rsidP="005267A0">
            <w:pPr>
              <w:pStyle w:val="TableParagraph"/>
              <w:tabs>
                <w:tab w:val="left" w:pos="352"/>
              </w:tabs>
              <w:spacing w:before="0" w:after="60"/>
              <w:ind w:left="69"/>
              <w:contextualSpacing/>
              <w:rPr>
                <w:rFonts w:ascii="Arial" w:hAnsi="Arial" w:cs="Arial"/>
                <w:sz w:val="24"/>
                <w:szCs w:val="24"/>
              </w:rPr>
            </w:pPr>
            <w:r w:rsidRPr="007641F1">
              <w:rPr>
                <w:rFonts w:ascii="Arial" w:hAnsi="Arial" w:cs="Arial"/>
                <w:sz w:val="24"/>
                <w:szCs w:val="24"/>
                <w:lang w:val="mn-MN"/>
              </w:rPr>
              <w:t xml:space="preserve">     тусгасан</w:t>
            </w:r>
            <w:r w:rsidR="00955DA0" w:rsidRPr="007641F1">
              <w:rPr>
                <w:rFonts w:ascii="Arial" w:hAnsi="Arial" w:cs="Arial"/>
                <w:sz w:val="24"/>
                <w:szCs w:val="24"/>
              </w:rPr>
              <w:t>.</w:t>
            </w:r>
          </w:p>
        </w:tc>
      </w:tr>
    </w:tbl>
    <w:p w14:paraId="44265503" w14:textId="77777777" w:rsidR="00BC6364" w:rsidRPr="007641F1" w:rsidRDefault="00BC6364" w:rsidP="005267A0">
      <w:pPr>
        <w:spacing w:after="60" w:line="240" w:lineRule="auto"/>
        <w:contextualSpacing/>
        <w:rPr>
          <w:rFonts w:ascii="Arial" w:hAnsi="Arial" w:cs="Arial"/>
          <w:sz w:val="24"/>
          <w:szCs w:val="24"/>
        </w:rPr>
      </w:pPr>
    </w:p>
    <w:tbl>
      <w:tblPr>
        <w:tblStyle w:val="TableGrid"/>
        <w:tblW w:w="10890" w:type="dxa"/>
        <w:tblInd w:w="-185" w:type="dxa"/>
        <w:tblLook w:val="04A0" w:firstRow="1" w:lastRow="0" w:firstColumn="1" w:lastColumn="0" w:noHBand="0" w:noVBand="1"/>
      </w:tblPr>
      <w:tblGrid>
        <w:gridCol w:w="5403"/>
        <w:gridCol w:w="5487"/>
      </w:tblGrid>
      <w:tr w:rsidR="006D0368" w:rsidRPr="007641F1" w14:paraId="6E8CE425" w14:textId="77777777" w:rsidTr="00947C23">
        <w:tc>
          <w:tcPr>
            <w:tcW w:w="5403" w:type="dxa"/>
          </w:tcPr>
          <w:p w14:paraId="41E7E57D" w14:textId="5476A14C"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rPr>
              <w:t xml:space="preserve">3.2.12-т </w:t>
            </w:r>
            <w:r w:rsidR="00947C23" w:rsidRPr="007641F1">
              <w:rPr>
                <w:rFonts w:ascii="Arial" w:hAnsi="Arial" w:cs="Arial"/>
                <w:sz w:val="24"/>
                <w:szCs w:val="24"/>
                <w:lang w:val="mn-MN"/>
              </w:rPr>
              <w:t>хамаарах</w:t>
            </w:r>
            <w:r w:rsidRPr="007641F1">
              <w:rPr>
                <w:rFonts w:ascii="Arial" w:hAnsi="Arial" w:cs="Arial"/>
                <w:sz w:val="24"/>
                <w:szCs w:val="24"/>
              </w:rPr>
              <w:t xml:space="preserve"> </w:t>
            </w:r>
            <w:proofErr w:type="spellStart"/>
            <w:r w:rsidRPr="007641F1">
              <w:rPr>
                <w:rFonts w:ascii="Arial" w:hAnsi="Arial" w:cs="Arial"/>
                <w:sz w:val="24"/>
                <w:szCs w:val="24"/>
              </w:rPr>
              <w:t>газардуулгын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w:t>
            </w:r>
            <w:proofErr w:type="spellEnd"/>
            <w:r w:rsidR="009C7E4C" w:rsidRPr="007641F1">
              <w:rPr>
                <w:rFonts w:ascii="Arial" w:hAnsi="Arial" w:cs="Arial"/>
                <w:sz w:val="24"/>
                <w:szCs w:val="24"/>
                <w:lang w:val="mn-MN"/>
              </w:rPr>
              <w:t>гийг</w:t>
            </w:r>
            <w:r w:rsidR="00DC22C0" w:rsidRPr="007641F1">
              <w:rPr>
                <w:rFonts w:ascii="Arial" w:hAnsi="Arial" w:cs="Arial"/>
                <w:sz w:val="24"/>
                <w:szCs w:val="24"/>
                <w:lang w:val="mn-MN"/>
              </w:rPr>
              <w:t xml:space="preserve"> хэрэв</w:t>
            </w:r>
            <w:r w:rsidR="00F4094F" w:rsidRPr="007641F1">
              <w:rPr>
                <w:rFonts w:ascii="Arial" w:hAnsi="Arial" w:cs="Arial"/>
                <w:sz w:val="24"/>
                <w:szCs w:val="24"/>
                <w:lang w:val="mn-MN"/>
              </w:rPr>
              <w:t xml:space="preserve"> сольдоггүй</w:t>
            </w:r>
            <w:r w:rsidR="00DC22C0" w:rsidRPr="007641F1">
              <w:rPr>
                <w:rFonts w:ascii="Arial" w:hAnsi="Arial" w:cs="Arial"/>
                <w:sz w:val="24"/>
                <w:szCs w:val="24"/>
                <w:lang w:val="mn-MN"/>
              </w:rPr>
              <w:t xml:space="preserve"> </w:t>
            </w:r>
            <w:proofErr w:type="spellStart"/>
            <w:r w:rsidR="00F4094F" w:rsidRPr="007641F1">
              <w:rPr>
                <w:rFonts w:ascii="Arial" w:hAnsi="Arial" w:cs="Arial"/>
                <w:sz w:val="24"/>
                <w:szCs w:val="24"/>
              </w:rPr>
              <w:t>тогтворжуулагч</w:t>
            </w:r>
            <w:proofErr w:type="spellEnd"/>
            <w:r w:rsidR="00F4094F" w:rsidRPr="007641F1">
              <w:rPr>
                <w:rFonts w:ascii="Arial" w:hAnsi="Arial" w:cs="Arial"/>
                <w:sz w:val="24"/>
                <w:szCs w:val="24"/>
                <w:lang w:val="mn-MN"/>
              </w:rPr>
              <w:t xml:space="preserve">той бол </w:t>
            </w:r>
            <w:r w:rsidR="00DC22C0" w:rsidRPr="007641F1">
              <w:rPr>
                <w:rFonts w:ascii="Arial" w:hAnsi="Arial" w:cs="Arial"/>
                <w:sz w:val="24"/>
                <w:szCs w:val="24"/>
                <w:lang w:val="mn-MN"/>
              </w:rPr>
              <w:t>гэрэлтүүлгийн оронд тог</w:t>
            </w:r>
            <w:r w:rsidR="007D2C38" w:rsidRPr="007641F1">
              <w:rPr>
                <w:rFonts w:ascii="Arial" w:hAnsi="Arial" w:cs="Arial"/>
                <w:sz w:val="24"/>
                <w:szCs w:val="24"/>
                <w:lang w:val="mn-MN"/>
              </w:rPr>
              <w:t>т</w:t>
            </w:r>
            <w:r w:rsidR="00DC22C0" w:rsidRPr="007641F1">
              <w:rPr>
                <w:rFonts w:ascii="Arial" w:hAnsi="Arial" w:cs="Arial"/>
                <w:sz w:val="24"/>
                <w:szCs w:val="24"/>
                <w:lang w:val="mn-MN"/>
              </w:rPr>
              <w:t>воржуулагч дээр тавьж болно.</w:t>
            </w:r>
            <w:r w:rsidR="007D2C38" w:rsidRPr="007641F1">
              <w:rPr>
                <w:rFonts w:ascii="Arial" w:hAnsi="Arial" w:cs="Arial"/>
                <w:sz w:val="24"/>
                <w:szCs w:val="24"/>
                <w:lang w:val="mn-MN"/>
              </w:rPr>
              <w:t xml:space="preserve"> </w:t>
            </w:r>
            <w:r w:rsidR="00F4094F" w:rsidRPr="007641F1">
              <w:rPr>
                <w:rFonts w:ascii="Arial" w:hAnsi="Arial" w:cs="Arial"/>
                <w:sz w:val="24"/>
                <w:szCs w:val="24"/>
                <w:lang w:val="mn-MN"/>
              </w:rPr>
              <w:t>Дүрсэн  тэмдгийн өндөр нь 5 мм-ээс багагүй байх ба т</w:t>
            </w:r>
            <w:r w:rsidRPr="007641F1">
              <w:rPr>
                <w:rFonts w:ascii="Arial" w:hAnsi="Arial" w:cs="Arial"/>
                <w:sz w:val="24"/>
                <w:szCs w:val="24"/>
                <w:lang w:val="mn-MN"/>
              </w:rPr>
              <w:t>эмдэглэгээ хийх боломжтой зай</w:t>
            </w:r>
            <w:r w:rsidR="00651055" w:rsidRPr="007641F1">
              <w:rPr>
                <w:rFonts w:ascii="Arial" w:hAnsi="Arial" w:cs="Arial"/>
                <w:sz w:val="24"/>
                <w:szCs w:val="24"/>
                <w:lang w:val="mn-MN"/>
              </w:rPr>
              <w:t xml:space="preserve"> нь </w:t>
            </w:r>
            <w:r w:rsidRPr="007641F1">
              <w:rPr>
                <w:rFonts w:ascii="Arial" w:hAnsi="Arial" w:cs="Arial"/>
                <w:sz w:val="24"/>
                <w:szCs w:val="24"/>
                <w:lang w:val="mn-MN"/>
              </w:rPr>
              <w:t xml:space="preserve"> хязгаарла</w:t>
            </w:r>
            <w:r w:rsidR="00651055" w:rsidRPr="007641F1">
              <w:rPr>
                <w:rFonts w:ascii="Arial" w:hAnsi="Arial" w:cs="Arial"/>
                <w:sz w:val="24"/>
                <w:szCs w:val="24"/>
                <w:lang w:val="mn-MN"/>
              </w:rPr>
              <w:t>гдмал</w:t>
            </w:r>
            <w:r w:rsidR="004839B6" w:rsidRPr="007641F1">
              <w:rPr>
                <w:rFonts w:ascii="Arial" w:hAnsi="Arial" w:cs="Arial"/>
                <w:sz w:val="24"/>
                <w:szCs w:val="24"/>
                <w:lang w:val="mn-MN"/>
              </w:rPr>
              <w:t>,</w:t>
            </w:r>
            <w:r w:rsidR="00651055" w:rsidRPr="007641F1">
              <w:rPr>
                <w:rFonts w:ascii="Arial" w:hAnsi="Arial" w:cs="Arial"/>
                <w:sz w:val="24"/>
                <w:szCs w:val="24"/>
                <w:lang w:val="mn-MN"/>
              </w:rPr>
              <w:t xml:space="preserve"> </w:t>
            </w:r>
            <w:r w:rsidR="007D2C38" w:rsidRPr="007641F1">
              <w:rPr>
                <w:rFonts w:ascii="Arial" w:hAnsi="Arial" w:cs="Arial"/>
                <w:sz w:val="24"/>
                <w:szCs w:val="24"/>
                <w:lang w:val="mn-MN"/>
              </w:rPr>
              <w:t>II ба III ангиллын</w:t>
            </w:r>
            <w:r w:rsidR="004E1005" w:rsidRPr="007641F1">
              <w:rPr>
                <w:rFonts w:ascii="Arial" w:hAnsi="Arial" w:cs="Arial"/>
                <w:sz w:val="24"/>
                <w:szCs w:val="24"/>
                <w:lang w:val="mn-MN"/>
              </w:rPr>
              <w:t xml:space="preserve"> гэрэлтүүлгийн хувьд</w:t>
            </w:r>
            <w:r w:rsidR="007D2C38" w:rsidRPr="007641F1">
              <w:rPr>
                <w:rFonts w:ascii="Arial" w:hAnsi="Arial" w:cs="Arial"/>
                <w:sz w:val="24"/>
                <w:szCs w:val="24"/>
                <w:lang w:val="mn-MN"/>
              </w:rPr>
              <w:t xml:space="preserve">  </w:t>
            </w:r>
            <w:r w:rsidR="00651055" w:rsidRPr="007641F1">
              <w:rPr>
                <w:rFonts w:ascii="Arial" w:hAnsi="Arial" w:cs="Arial"/>
                <w:sz w:val="24"/>
                <w:szCs w:val="24"/>
                <w:lang w:val="mn-MN"/>
              </w:rPr>
              <w:t>бол</w:t>
            </w:r>
            <w:r w:rsidRPr="007641F1">
              <w:rPr>
                <w:rFonts w:ascii="Arial" w:hAnsi="Arial" w:cs="Arial"/>
                <w:sz w:val="24"/>
                <w:szCs w:val="24"/>
                <w:lang w:val="mn-MN"/>
              </w:rPr>
              <w:t xml:space="preserve"> 3 мм</w:t>
            </w:r>
            <w:r w:rsidR="00651055" w:rsidRPr="007641F1">
              <w:rPr>
                <w:rFonts w:ascii="Arial" w:hAnsi="Arial" w:cs="Arial"/>
                <w:sz w:val="24"/>
                <w:szCs w:val="24"/>
                <w:lang w:val="mn-MN"/>
              </w:rPr>
              <w:t xml:space="preserve"> хүртэл </w:t>
            </w:r>
            <w:r w:rsidRPr="007641F1">
              <w:rPr>
                <w:rFonts w:ascii="Arial" w:hAnsi="Arial" w:cs="Arial"/>
                <w:sz w:val="24"/>
                <w:szCs w:val="24"/>
                <w:lang w:val="mn-MN"/>
              </w:rPr>
              <w:t xml:space="preserve"> бага</w:t>
            </w:r>
            <w:r w:rsidR="00651055" w:rsidRPr="007641F1">
              <w:rPr>
                <w:rFonts w:ascii="Arial" w:hAnsi="Arial" w:cs="Arial"/>
                <w:sz w:val="24"/>
                <w:szCs w:val="24"/>
                <w:lang w:val="mn-MN"/>
              </w:rPr>
              <w:t xml:space="preserve">сгаж </w:t>
            </w:r>
            <w:r w:rsidR="00F4094F" w:rsidRPr="007641F1">
              <w:rPr>
                <w:rFonts w:ascii="Arial" w:hAnsi="Arial" w:cs="Arial"/>
                <w:sz w:val="24"/>
                <w:szCs w:val="24"/>
                <w:lang w:val="mn-MN"/>
              </w:rPr>
              <w:t>болно</w:t>
            </w:r>
            <w:r w:rsidR="004E1005" w:rsidRPr="007641F1">
              <w:rPr>
                <w:rFonts w:ascii="Arial" w:hAnsi="Arial" w:cs="Arial"/>
                <w:sz w:val="24"/>
                <w:szCs w:val="24"/>
                <w:lang w:val="mn-MN"/>
              </w:rPr>
              <w:t>.</w:t>
            </w:r>
            <w:r w:rsidR="004839B6" w:rsidRPr="007641F1">
              <w:rPr>
                <w:rFonts w:ascii="Arial" w:hAnsi="Arial" w:cs="Arial"/>
                <w:sz w:val="24"/>
                <w:szCs w:val="24"/>
                <w:lang w:val="mn-MN"/>
              </w:rPr>
              <w:t xml:space="preserve"> Тэмдэгүүдийн нэг хэсэг болох түүнтэй хамт болон тусдаа байх ү</w:t>
            </w:r>
            <w:r w:rsidRPr="007641F1">
              <w:rPr>
                <w:rFonts w:ascii="Arial" w:hAnsi="Arial" w:cs="Arial"/>
                <w:sz w:val="24"/>
                <w:szCs w:val="24"/>
                <w:lang w:val="mn-MN"/>
              </w:rPr>
              <w:t xml:space="preserve">сэг, тоонуудын өндөр нь 2 мм-ээс багагүй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39219C4" w14:textId="622351FF" w:rsidR="00D76410" w:rsidRPr="007641F1" w:rsidRDefault="00180CA3" w:rsidP="005267A0">
            <w:pPr>
              <w:spacing w:after="60"/>
              <w:jc w:val="both"/>
              <w:rPr>
                <w:rFonts w:ascii="Arial" w:hAnsi="Arial" w:cs="Arial"/>
                <w:sz w:val="24"/>
                <w:szCs w:val="24"/>
                <w:lang w:val="mn-MN"/>
              </w:rPr>
            </w:pPr>
            <w:r w:rsidRPr="007641F1">
              <w:rPr>
                <w:rFonts w:ascii="Arial" w:hAnsi="Arial" w:cs="Arial"/>
                <w:sz w:val="24"/>
                <w:szCs w:val="24"/>
                <w:lang w:val="mn-MN"/>
              </w:rPr>
              <w:t>Хосолмол гэрэлтүүлгийн</w:t>
            </w:r>
            <w:r w:rsidR="0019013C" w:rsidRPr="007641F1">
              <w:rPr>
                <w:rFonts w:ascii="Arial" w:hAnsi="Arial" w:cs="Arial"/>
                <w:sz w:val="24"/>
                <w:szCs w:val="24"/>
                <w:lang w:val="mn-MN"/>
              </w:rPr>
              <w:t xml:space="preserve"> хувьд</w:t>
            </w:r>
            <w:r w:rsidR="00594257" w:rsidRPr="007641F1">
              <w:rPr>
                <w:rFonts w:ascii="Arial" w:hAnsi="Arial" w:cs="Arial"/>
                <w:sz w:val="24"/>
                <w:szCs w:val="24"/>
                <w:lang w:val="mn-MN"/>
              </w:rPr>
              <w:t xml:space="preserve"> </w:t>
            </w:r>
            <w:r w:rsidRPr="007641F1">
              <w:rPr>
                <w:rFonts w:ascii="Arial" w:hAnsi="Arial" w:cs="Arial"/>
                <w:sz w:val="24"/>
                <w:szCs w:val="24"/>
                <w:lang w:val="mn-MN"/>
              </w:rPr>
              <w:t xml:space="preserve">хослолын  </w:t>
            </w:r>
            <w:r w:rsidR="00594257" w:rsidRPr="007641F1">
              <w:rPr>
                <w:rFonts w:ascii="Arial" w:hAnsi="Arial" w:cs="Arial"/>
                <w:sz w:val="24"/>
                <w:szCs w:val="24"/>
                <w:lang w:val="mn-MN"/>
              </w:rPr>
              <w:t>т</w:t>
            </w:r>
            <w:r w:rsidR="0052043C" w:rsidRPr="007641F1">
              <w:rPr>
                <w:rFonts w:ascii="Arial" w:hAnsi="Arial" w:cs="Arial"/>
                <w:sz w:val="24"/>
                <w:szCs w:val="24"/>
                <w:lang w:val="mn-MN"/>
              </w:rPr>
              <w:t>өр</w:t>
            </w:r>
            <w:r w:rsidR="004839B6" w:rsidRPr="007641F1">
              <w:rPr>
                <w:rFonts w:ascii="Arial" w:hAnsi="Arial" w:cs="Arial"/>
                <w:sz w:val="24"/>
                <w:szCs w:val="24"/>
                <w:lang w:val="mn-MN"/>
              </w:rPr>
              <w:t>өл эсвэл</w:t>
            </w:r>
            <w:r w:rsidR="00594257" w:rsidRPr="007641F1">
              <w:rPr>
                <w:rFonts w:ascii="Arial" w:hAnsi="Arial" w:cs="Arial"/>
                <w:sz w:val="24"/>
                <w:szCs w:val="24"/>
                <w:lang w:val="mn-MN"/>
              </w:rPr>
              <w:t xml:space="preserve"> </w:t>
            </w:r>
            <w:r w:rsidR="00737B00" w:rsidRPr="007641F1">
              <w:rPr>
                <w:rFonts w:ascii="Arial" w:hAnsi="Arial" w:cs="Arial"/>
                <w:sz w:val="24"/>
                <w:szCs w:val="24"/>
                <w:lang w:val="mn-MN"/>
              </w:rPr>
              <w:t xml:space="preserve">нэрлэсэн чадал </w:t>
            </w:r>
            <w:r w:rsidR="00644EA6" w:rsidRPr="007641F1">
              <w:rPr>
                <w:rFonts w:ascii="Arial" w:hAnsi="Arial" w:cs="Arial"/>
                <w:sz w:val="24"/>
                <w:szCs w:val="24"/>
                <w:lang w:val="mn-MN"/>
              </w:rPr>
              <w:t xml:space="preserve">нь </w:t>
            </w:r>
            <w:r w:rsidR="0019013C" w:rsidRPr="007641F1">
              <w:rPr>
                <w:rFonts w:ascii="Arial" w:hAnsi="Arial" w:cs="Arial"/>
                <w:sz w:val="24"/>
                <w:szCs w:val="24"/>
                <w:lang w:val="mn-MN"/>
              </w:rPr>
              <w:t>ялгаатай</w:t>
            </w:r>
            <w:r w:rsidRPr="007641F1">
              <w:rPr>
                <w:rFonts w:ascii="Arial" w:hAnsi="Arial" w:cs="Arial"/>
                <w:sz w:val="24"/>
                <w:szCs w:val="24"/>
                <w:lang w:val="mn-MN"/>
              </w:rPr>
              <w:t xml:space="preserve"> байвал </w:t>
            </w:r>
            <w:r w:rsidR="005C0236" w:rsidRPr="007641F1">
              <w:rPr>
                <w:rFonts w:ascii="Arial" w:hAnsi="Arial" w:cs="Arial"/>
                <w:sz w:val="24"/>
                <w:szCs w:val="24"/>
                <w:lang w:val="mn-MN"/>
              </w:rPr>
              <w:t xml:space="preserve">үндсэн хэсэг болон бусад </w:t>
            </w:r>
            <w:r w:rsidR="0019013C" w:rsidRPr="007641F1">
              <w:rPr>
                <w:rFonts w:ascii="Arial" w:hAnsi="Arial" w:cs="Arial"/>
                <w:sz w:val="24"/>
                <w:szCs w:val="24"/>
                <w:lang w:val="mn-MN"/>
              </w:rPr>
              <w:t xml:space="preserve">дагалдах </w:t>
            </w:r>
            <w:r w:rsidR="005C0236" w:rsidRPr="007641F1">
              <w:rPr>
                <w:rFonts w:ascii="Arial" w:hAnsi="Arial" w:cs="Arial"/>
                <w:sz w:val="24"/>
                <w:szCs w:val="24"/>
                <w:lang w:val="mn-MN"/>
              </w:rPr>
              <w:t>хэс</w:t>
            </w:r>
            <w:r w:rsidR="0019013C" w:rsidRPr="007641F1">
              <w:rPr>
                <w:rFonts w:ascii="Arial" w:hAnsi="Arial" w:cs="Arial"/>
                <w:sz w:val="24"/>
                <w:szCs w:val="24"/>
                <w:lang w:val="mn-MN"/>
              </w:rPr>
              <w:t>эг</w:t>
            </w:r>
            <w:r w:rsidR="00737B00" w:rsidRPr="007641F1">
              <w:rPr>
                <w:rFonts w:ascii="Arial" w:hAnsi="Arial" w:cs="Arial"/>
                <w:sz w:val="24"/>
                <w:szCs w:val="24"/>
                <w:lang w:val="mn-MN"/>
              </w:rPr>
              <w:t xml:space="preserve">т </w:t>
            </w:r>
            <w:r w:rsidR="00C55468" w:rsidRPr="007641F1">
              <w:rPr>
                <w:rFonts w:ascii="Arial" w:hAnsi="Arial" w:cs="Arial"/>
                <w:sz w:val="24"/>
                <w:szCs w:val="24"/>
                <w:lang w:val="mn-MN"/>
              </w:rPr>
              <w:t xml:space="preserve">төрлийг  </w:t>
            </w:r>
            <w:r w:rsidR="00737B00" w:rsidRPr="007641F1">
              <w:rPr>
                <w:rFonts w:ascii="Arial" w:hAnsi="Arial" w:cs="Arial"/>
                <w:sz w:val="24"/>
                <w:szCs w:val="24"/>
                <w:lang w:val="mn-MN"/>
              </w:rPr>
              <w:t>эсвэл төрөл нь тодорхой бол</w:t>
            </w:r>
            <w:r w:rsidR="00C55468" w:rsidRPr="007641F1">
              <w:rPr>
                <w:rFonts w:ascii="Arial" w:hAnsi="Arial" w:cs="Arial"/>
                <w:sz w:val="24"/>
                <w:szCs w:val="24"/>
                <w:lang w:val="mn-MN"/>
              </w:rPr>
              <w:t xml:space="preserve"> нэрлэсэн </w:t>
            </w:r>
            <w:r w:rsidR="00737B00" w:rsidRPr="007641F1">
              <w:rPr>
                <w:rFonts w:ascii="Arial" w:hAnsi="Arial" w:cs="Arial"/>
                <w:sz w:val="24"/>
                <w:szCs w:val="24"/>
                <w:lang w:val="mn-MN"/>
              </w:rPr>
              <w:t>чадлыг тэмдэглэх ба уг чадлыг</w:t>
            </w:r>
            <w:r w:rsidR="00C55468" w:rsidRPr="007641F1">
              <w:rPr>
                <w:rFonts w:ascii="Arial" w:hAnsi="Arial" w:cs="Arial"/>
                <w:sz w:val="24"/>
                <w:szCs w:val="24"/>
                <w:lang w:val="mn-MN"/>
              </w:rPr>
              <w:t xml:space="preserve"> </w:t>
            </w:r>
            <w:r w:rsidR="00C55468" w:rsidRPr="007641F1">
              <w:rPr>
                <w:rFonts w:ascii="Arial" w:hAnsi="Arial" w:cs="Arial"/>
                <w:sz w:val="24"/>
                <w:szCs w:val="24"/>
                <w:lang w:val="mn-MN"/>
              </w:rPr>
              <w:lastRenderedPageBreak/>
              <w:t xml:space="preserve">каталог эсвэл ижил төстэй баримт бичгээс олж тогтоох боломжтой   </w:t>
            </w:r>
            <w:r w:rsidR="00737B00" w:rsidRPr="007641F1">
              <w:rPr>
                <w:rFonts w:ascii="Arial" w:hAnsi="Arial" w:cs="Arial"/>
                <w:sz w:val="24"/>
                <w:szCs w:val="24"/>
                <w:lang w:val="mn-MN"/>
              </w:rPr>
              <w:t xml:space="preserve"> </w:t>
            </w:r>
          </w:p>
          <w:p w14:paraId="46F35B87" w14:textId="77777777"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Цахилгаан механик контактын системтэй гэрэлтүүлгийн хувьд уг системийг янз бүрийн төрлийн гэрэлтүүлгээр ашиглах боломжтой бол үндсэн хавтанг цахилгаан холболтын нэрлэсэн гүйдлээр тэмдэглэнэ.</w:t>
            </w:r>
          </w:p>
          <w:p w14:paraId="010B3678" w14:textId="77777777" w:rsidR="00D76410" w:rsidRPr="007641F1" w:rsidRDefault="00D76410" w:rsidP="005267A0">
            <w:pPr>
              <w:spacing w:after="60"/>
              <w:jc w:val="both"/>
              <w:rPr>
                <w:rFonts w:ascii="Arial" w:hAnsi="Arial" w:cs="Arial"/>
                <w:sz w:val="24"/>
                <w:szCs w:val="24"/>
                <w:lang w:val="mn-MN"/>
              </w:rPr>
            </w:pPr>
          </w:p>
          <w:p w14:paraId="263546B4" w14:textId="31F630FD"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.1</w:t>
            </w:r>
            <w:r w:rsidRPr="007641F1">
              <w:rPr>
                <w:rFonts w:ascii="Arial" w:hAnsi="Arial" w:cs="Arial"/>
                <w:sz w:val="24"/>
                <w:szCs w:val="24"/>
                <w:lang w:val="mn-MN"/>
              </w:rPr>
              <w:t xml:space="preserve"> Гарал үүслийн тэмдэг (энэ нь барааны тэмдэг, үйлдвэрлэгчийн таних тэмдэг эсвэл хариуцагч борлуулагчийн нэр байж болно).</w:t>
            </w:r>
          </w:p>
          <w:p w14:paraId="64E62834" w14:textId="77777777" w:rsidR="00E10B67" w:rsidRPr="007641F1" w:rsidRDefault="00E10B67" w:rsidP="005267A0">
            <w:pPr>
              <w:spacing w:after="60"/>
              <w:jc w:val="both"/>
              <w:rPr>
                <w:rFonts w:ascii="Arial" w:hAnsi="Arial" w:cs="Arial"/>
                <w:sz w:val="24"/>
                <w:szCs w:val="24"/>
                <w:lang w:val="mn-MN"/>
              </w:rPr>
            </w:pPr>
          </w:p>
          <w:p w14:paraId="6CA13CCD" w14:textId="77777777"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.2</w:t>
            </w:r>
            <w:r w:rsidRPr="007641F1">
              <w:rPr>
                <w:rFonts w:ascii="Arial" w:hAnsi="Arial" w:cs="Arial"/>
                <w:sz w:val="24"/>
                <w:szCs w:val="24"/>
                <w:lang w:val="mn-MN"/>
              </w:rPr>
              <w:t xml:space="preserve"> </w:t>
            </w:r>
            <w:r w:rsidR="005451E6" w:rsidRPr="007641F1">
              <w:rPr>
                <w:rFonts w:ascii="Arial" w:hAnsi="Arial" w:cs="Arial"/>
                <w:sz w:val="24"/>
                <w:szCs w:val="24"/>
                <w:lang w:val="mn-MN"/>
              </w:rPr>
              <w:t>Нэрлэсэн хүчдэл(үүд) /</w:t>
            </w:r>
            <w:r w:rsidRPr="007641F1">
              <w:rPr>
                <w:rFonts w:ascii="Arial" w:hAnsi="Arial" w:cs="Arial"/>
                <w:sz w:val="24"/>
                <w:szCs w:val="24"/>
                <w:lang w:val="mn-MN"/>
              </w:rPr>
              <w:t>Вольт</w:t>
            </w:r>
            <w:r w:rsidR="005451E6" w:rsidRPr="007641F1">
              <w:rPr>
                <w:rFonts w:ascii="Arial" w:hAnsi="Arial" w:cs="Arial"/>
                <w:sz w:val="24"/>
                <w:szCs w:val="24"/>
                <w:lang w:val="mn-MN"/>
              </w:rPr>
              <w:t>/</w:t>
            </w:r>
          </w:p>
          <w:p w14:paraId="00A667D5" w14:textId="77777777" w:rsidR="00D76410" w:rsidRPr="007641F1" w:rsidRDefault="00D76410" w:rsidP="005267A0">
            <w:pPr>
              <w:spacing w:after="60"/>
              <w:jc w:val="both"/>
              <w:rPr>
                <w:rFonts w:ascii="Arial" w:hAnsi="Arial" w:cs="Arial"/>
                <w:sz w:val="24"/>
                <w:szCs w:val="24"/>
                <w:lang w:val="mn-MN"/>
              </w:rPr>
            </w:pPr>
          </w:p>
          <w:p w14:paraId="0AEA0477" w14:textId="1DF8790E"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Зөөврийн III ангиллын гэрэлтүүл</w:t>
            </w:r>
            <w:r w:rsidR="00C55468" w:rsidRPr="007641F1">
              <w:rPr>
                <w:rFonts w:ascii="Arial" w:hAnsi="Arial" w:cs="Arial"/>
                <w:sz w:val="24"/>
                <w:szCs w:val="24"/>
                <w:lang w:val="mn-MN"/>
              </w:rPr>
              <w:t xml:space="preserve">эг нь гадна талдаа </w:t>
            </w:r>
            <w:r w:rsidR="00E10B67" w:rsidRPr="007641F1">
              <w:rPr>
                <w:rFonts w:ascii="Arial" w:hAnsi="Arial" w:cs="Arial"/>
                <w:sz w:val="24"/>
                <w:szCs w:val="24"/>
                <w:lang w:val="mn-MN"/>
              </w:rPr>
              <w:t>нэрлэсэн хүчдэл</w:t>
            </w:r>
            <w:r w:rsidR="00C55468" w:rsidRPr="007641F1">
              <w:rPr>
                <w:rFonts w:ascii="Arial" w:hAnsi="Arial" w:cs="Arial"/>
                <w:sz w:val="24"/>
                <w:szCs w:val="24"/>
                <w:lang w:val="mn-MN"/>
              </w:rPr>
              <w:t xml:space="preserve"> бүхий</w:t>
            </w:r>
            <w:r w:rsidR="00E10B67" w:rsidRPr="007641F1">
              <w:rPr>
                <w:rFonts w:ascii="Arial" w:hAnsi="Arial" w:cs="Arial"/>
                <w:sz w:val="24"/>
                <w:szCs w:val="24"/>
                <w:lang w:val="mn-MN"/>
              </w:rPr>
              <w:t xml:space="preserve"> </w:t>
            </w:r>
            <w:r w:rsidR="005451E6" w:rsidRPr="007641F1">
              <w:rPr>
                <w:rFonts w:ascii="Arial" w:hAnsi="Arial" w:cs="Arial"/>
                <w:sz w:val="24"/>
                <w:szCs w:val="24"/>
                <w:lang w:val="mn-MN"/>
              </w:rPr>
              <w:t>тэмдэглэгээ</w:t>
            </w:r>
            <w:r w:rsidR="00C55468" w:rsidRPr="007641F1">
              <w:rPr>
                <w:rFonts w:ascii="Arial" w:hAnsi="Arial" w:cs="Arial"/>
                <w:sz w:val="24"/>
                <w:szCs w:val="24"/>
                <w:lang w:val="mn-MN"/>
              </w:rPr>
              <w:t>тэй байна.</w:t>
            </w:r>
            <w:r w:rsidRPr="007641F1">
              <w:rPr>
                <w:rFonts w:ascii="Arial" w:hAnsi="Arial" w:cs="Arial"/>
                <w:sz w:val="24"/>
                <w:szCs w:val="24"/>
                <w:lang w:val="mn-MN"/>
              </w:rPr>
              <w:t xml:space="preserve"> </w:t>
            </w:r>
          </w:p>
          <w:p w14:paraId="4E743C32" w14:textId="142DBDA9" w:rsidR="00D76410" w:rsidRPr="007641F1" w:rsidRDefault="00C55468" w:rsidP="005267A0">
            <w:pPr>
              <w:spacing w:after="60"/>
              <w:jc w:val="both"/>
              <w:rPr>
                <w:rFonts w:ascii="Arial" w:hAnsi="Arial" w:cs="Arial"/>
                <w:sz w:val="24"/>
                <w:szCs w:val="24"/>
                <w:lang w:val="mn-MN"/>
              </w:rPr>
            </w:pPr>
            <w:r w:rsidRPr="007641F1">
              <w:rPr>
                <w:rFonts w:ascii="Arial" w:hAnsi="Arial" w:cs="Arial"/>
                <w:sz w:val="24"/>
                <w:szCs w:val="24"/>
                <w:lang w:val="mn-MN"/>
              </w:rPr>
              <w:t xml:space="preserve">Дотор нь суулгасан трансформатор эсвэл хувиргагч бүхий  гэрэлтүүлэг нь гэрлийн үүсгүүрийг зөв </w:t>
            </w:r>
            <w:r w:rsidR="00D76410" w:rsidRPr="007641F1">
              <w:rPr>
                <w:rFonts w:ascii="Arial" w:hAnsi="Arial" w:cs="Arial"/>
                <w:sz w:val="24"/>
                <w:szCs w:val="24"/>
                <w:lang w:val="mn-MN"/>
              </w:rPr>
              <w:t>солих</w:t>
            </w:r>
            <w:r w:rsidR="000751D8" w:rsidRPr="007641F1">
              <w:rPr>
                <w:rFonts w:ascii="Arial" w:hAnsi="Arial" w:cs="Arial"/>
                <w:sz w:val="24"/>
                <w:szCs w:val="24"/>
                <w:lang w:val="mn-MN"/>
              </w:rPr>
              <w:t>од хэрэгтэй</w:t>
            </w:r>
            <w:r w:rsidR="00D76410" w:rsidRPr="007641F1">
              <w:rPr>
                <w:rFonts w:ascii="Arial" w:hAnsi="Arial" w:cs="Arial"/>
                <w:sz w:val="24"/>
                <w:szCs w:val="24"/>
                <w:lang w:val="mn-MN"/>
              </w:rPr>
              <w:t xml:space="preserve"> нэрлэсэн хүчдэл ба/эсвэл гүйдл</w:t>
            </w:r>
            <w:r w:rsidR="00F92C4F" w:rsidRPr="007641F1">
              <w:rPr>
                <w:rFonts w:ascii="Arial" w:hAnsi="Arial" w:cs="Arial"/>
                <w:sz w:val="24"/>
                <w:szCs w:val="24"/>
                <w:lang w:val="mn-MN"/>
              </w:rPr>
              <w:t>ий</w:t>
            </w:r>
            <w:r w:rsidR="000751D8" w:rsidRPr="007641F1">
              <w:rPr>
                <w:rFonts w:ascii="Arial" w:hAnsi="Arial" w:cs="Arial"/>
                <w:sz w:val="24"/>
                <w:szCs w:val="24"/>
                <w:lang w:val="mn-MN"/>
              </w:rPr>
              <w:t xml:space="preserve">н </w:t>
            </w:r>
            <w:r w:rsidR="005A41D9" w:rsidRPr="007641F1">
              <w:rPr>
                <w:rFonts w:ascii="Arial" w:hAnsi="Arial" w:cs="Arial"/>
                <w:sz w:val="24"/>
                <w:szCs w:val="24"/>
                <w:lang w:val="mn-MN"/>
              </w:rPr>
              <w:t>тэмдэглэгээ</w:t>
            </w:r>
            <w:r w:rsidR="000751D8" w:rsidRPr="007641F1">
              <w:rPr>
                <w:rFonts w:ascii="Arial" w:hAnsi="Arial" w:cs="Arial"/>
                <w:sz w:val="24"/>
                <w:szCs w:val="24"/>
                <w:lang w:val="mn-MN"/>
              </w:rPr>
              <w:t>тэй</w:t>
            </w:r>
            <w:r w:rsidR="00F92C4F" w:rsidRPr="007641F1">
              <w:rPr>
                <w:rFonts w:ascii="Arial" w:hAnsi="Arial" w:cs="Arial"/>
                <w:sz w:val="24"/>
                <w:szCs w:val="24"/>
                <w:lang w:val="mn-MN"/>
              </w:rPr>
              <w:t xml:space="preserve">  байх</w:t>
            </w:r>
            <w:r w:rsidR="00D76410"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D76410" w:rsidRPr="007641F1">
              <w:rPr>
                <w:rFonts w:ascii="Arial" w:hAnsi="Arial" w:cs="Arial"/>
                <w:sz w:val="24"/>
                <w:szCs w:val="24"/>
                <w:lang w:val="mn-MN"/>
              </w:rPr>
              <w:t xml:space="preserve">. Энэ </w:t>
            </w:r>
            <w:r w:rsidR="005A41D9" w:rsidRPr="007641F1">
              <w:rPr>
                <w:rFonts w:ascii="Arial" w:hAnsi="Arial" w:cs="Arial"/>
                <w:sz w:val="24"/>
                <w:szCs w:val="24"/>
                <w:lang w:val="mn-MN"/>
              </w:rPr>
              <w:t>тэмдэглэгээг</w:t>
            </w:r>
            <w:r w:rsidR="00D76410" w:rsidRPr="007641F1">
              <w:rPr>
                <w:rFonts w:ascii="Arial" w:hAnsi="Arial" w:cs="Arial"/>
                <w:sz w:val="24"/>
                <w:szCs w:val="24"/>
                <w:lang w:val="mn-MN"/>
              </w:rPr>
              <w:t xml:space="preserve"> 3.2.8-</w:t>
            </w:r>
            <w:r w:rsidR="000751D8" w:rsidRPr="007641F1">
              <w:rPr>
                <w:rFonts w:ascii="Arial" w:hAnsi="Arial" w:cs="Arial"/>
                <w:sz w:val="24"/>
                <w:szCs w:val="24"/>
                <w:lang w:val="mn-MN"/>
              </w:rPr>
              <w:t>ын дагуу хийсэн байна.</w:t>
            </w:r>
          </w:p>
          <w:p w14:paraId="5C363276" w14:textId="377FCB8F" w:rsidR="00D76410" w:rsidRPr="007641F1" w:rsidRDefault="003220FD" w:rsidP="005267A0">
            <w:pPr>
              <w:spacing w:after="60"/>
              <w:jc w:val="both"/>
              <w:rPr>
                <w:rFonts w:ascii="Arial" w:hAnsi="Arial" w:cs="Arial"/>
                <w:sz w:val="24"/>
                <w:szCs w:val="24"/>
                <w:lang w:val="mn-MN"/>
              </w:rPr>
            </w:pPr>
            <w:r w:rsidRPr="007641F1">
              <w:rPr>
                <w:rFonts w:ascii="Arial" w:hAnsi="Arial" w:cs="Arial"/>
                <w:sz w:val="24"/>
                <w:szCs w:val="24"/>
                <w:lang w:val="mn-MN"/>
              </w:rPr>
              <w:t xml:space="preserve">Тэмдэглэгээг </w:t>
            </w:r>
            <w:r w:rsidR="00D76410" w:rsidRPr="007641F1">
              <w:rPr>
                <w:rFonts w:ascii="Arial" w:hAnsi="Arial" w:cs="Arial"/>
                <w:sz w:val="24"/>
                <w:szCs w:val="24"/>
                <w:lang w:val="mn-MN"/>
              </w:rPr>
              <w:t xml:space="preserve">3.2.25 эсвэл 3.2.26-д заасны дагуу </w:t>
            </w:r>
            <w:r w:rsidR="005A41D9" w:rsidRPr="007641F1">
              <w:rPr>
                <w:rFonts w:ascii="Arial" w:hAnsi="Arial" w:cs="Arial"/>
                <w:sz w:val="24"/>
                <w:szCs w:val="24"/>
                <w:lang w:val="mn-MN"/>
              </w:rPr>
              <w:t>хийсэн</w:t>
            </w:r>
            <w:r w:rsidR="00F675C2" w:rsidRPr="007641F1">
              <w:rPr>
                <w:rFonts w:ascii="Arial" w:hAnsi="Arial" w:cs="Arial"/>
                <w:sz w:val="24"/>
                <w:szCs w:val="24"/>
                <w:lang w:val="mn-MN"/>
              </w:rPr>
              <w:t xml:space="preserve"> бол</w:t>
            </w:r>
            <w:r w:rsidR="00D76410" w:rsidRPr="007641F1">
              <w:rPr>
                <w:rFonts w:ascii="Arial" w:hAnsi="Arial" w:cs="Arial"/>
                <w:sz w:val="24"/>
                <w:szCs w:val="24"/>
                <w:lang w:val="mn-MN"/>
              </w:rPr>
              <w:t xml:space="preserve"> нэрлэсэн хүчдэлийн нэмэлт </w:t>
            </w:r>
            <w:r w:rsidR="005A41D9" w:rsidRPr="007641F1">
              <w:rPr>
                <w:rFonts w:ascii="Arial" w:hAnsi="Arial" w:cs="Arial"/>
                <w:sz w:val="24"/>
                <w:szCs w:val="24"/>
                <w:lang w:val="mn-MN"/>
              </w:rPr>
              <w:t>тэмдэглэгээ</w:t>
            </w:r>
            <w:r w:rsidRPr="007641F1">
              <w:rPr>
                <w:rFonts w:ascii="Arial" w:hAnsi="Arial" w:cs="Arial"/>
                <w:sz w:val="24"/>
                <w:szCs w:val="24"/>
                <w:lang w:val="mn-MN"/>
              </w:rPr>
              <w:t>ний</w:t>
            </w:r>
            <w:r w:rsidR="005A41D9" w:rsidRPr="007641F1">
              <w:rPr>
                <w:rFonts w:ascii="Arial" w:hAnsi="Arial" w:cs="Arial"/>
                <w:sz w:val="24"/>
                <w:szCs w:val="24"/>
                <w:lang w:val="mn-MN"/>
              </w:rPr>
              <w:t xml:space="preserve"> </w:t>
            </w:r>
            <w:r w:rsidR="00D76410" w:rsidRPr="007641F1">
              <w:rPr>
                <w:rFonts w:ascii="Arial" w:hAnsi="Arial" w:cs="Arial"/>
                <w:sz w:val="24"/>
                <w:szCs w:val="24"/>
                <w:lang w:val="mn-MN"/>
              </w:rPr>
              <w:t xml:space="preserve"> шаардлагагүй.</w:t>
            </w:r>
          </w:p>
          <w:p w14:paraId="263AD314" w14:textId="77777777" w:rsidR="00F675C2" w:rsidRPr="007641F1" w:rsidRDefault="00F675C2" w:rsidP="005267A0">
            <w:pPr>
              <w:spacing w:after="60"/>
              <w:jc w:val="both"/>
              <w:rPr>
                <w:rFonts w:ascii="Arial" w:hAnsi="Arial" w:cs="Arial"/>
                <w:sz w:val="24"/>
                <w:szCs w:val="24"/>
                <w:lang w:val="mn-MN"/>
              </w:rPr>
            </w:pPr>
          </w:p>
          <w:p w14:paraId="39C0638F" w14:textId="5717048D"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Гадны</w:t>
            </w:r>
            <w:r w:rsidR="005A41D9" w:rsidRPr="007641F1">
              <w:rPr>
                <w:rFonts w:ascii="Arial" w:hAnsi="Arial" w:cs="Arial"/>
                <w:sz w:val="24"/>
                <w:szCs w:val="24"/>
                <w:lang w:val="mn-MN"/>
              </w:rPr>
              <w:t>н</w:t>
            </w:r>
            <w:r w:rsidRPr="007641F1">
              <w:rPr>
                <w:rFonts w:ascii="Arial" w:hAnsi="Arial" w:cs="Arial"/>
                <w:sz w:val="24"/>
                <w:szCs w:val="24"/>
                <w:lang w:val="mn-MN"/>
              </w:rPr>
              <w:t xml:space="preserve"> </w:t>
            </w:r>
            <w:r w:rsidR="005A41D9" w:rsidRPr="007641F1">
              <w:rPr>
                <w:rFonts w:ascii="Arial" w:hAnsi="Arial" w:cs="Arial"/>
                <w:sz w:val="24"/>
                <w:szCs w:val="24"/>
                <w:lang w:val="mn-MN"/>
              </w:rPr>
              <w:t>ПСЭ</w:t>
            </w:r>
            <w:r w:rsidRPr="007641F1">
              <w:rPr>
                <w:rFonts w:ascii="Arial" w:hAnsi="Arial" w:cs="Arial"/>
                <w:sz w:val="24"/>
                <w:szCs w:val="24"/>
                <w:lang w:val="mn-MN"/>
              </w:rPr>
              <w:t xml:space="preserve">-ээр тэжээгддэг гэрэлтүүлэг нь сонгосон холбооны кабель/холбогчийн хувьд Y.2-р хүснэгтэд өгөгдсөн </w:t>
            </w:r>
            <w:r w:rsidR="005A41D9" w:rsidRPr="007641F1">
              <w:rPr>
                <w:rFonts w:ascii="Arial" w:hAnsi="Arial" w:cs="Arial"/>
                <w:sz w:val="24"/>
                <w:szCs w:val="24"/>
                <w:lang w:val="mn-MN"/>
              </w:rPr>
              <w:t xml:space="preserve">хүчдэлийн </w:t>
            </w:r>
            <w:r w:rsidRPr="007641F1">
              <w:rPr>
                <w:rFonts w:ascii="Arial" w:hAnsi="Arial" w:cs="Arial"/>
                <w:sz w:val="24"/>
                <w:szCs w:val="24"/>
                <w:lang w:val="mn-MN"/>
              </w:rPr>
              <w:t xml:space="preserve">утгын хязгаар </w:t>
            </w:r>
            <w:r w:rsidR="001F47ED" w:rsidRPr="007641F1">
              <w:rPr>
                <w:rFonts w:ascii="Arial" w:hAnsi="Arial" w:cs="Arial"/>
                <w:sz w:val="24"/>
                <w:szCs w:val="24"/>
                <w:lang w:val="mn-MN"/>
              </w:rPr>
              <w:t>дотрох</w:t>
            </w:r>
            <w:r w:rsidRPr="007641F1">
              <w:rPr>
                <w:rFonts w:ascii="Arial" w:hAnsi="Arial" w:cs="Arial"/>
                <w:sz w:val="24"/>
                <w:szCs w:val="24"/>
                <w:lang w:val="mn-MN"/>
              </w:rPr>
              <w:t xml:space="preserve"> </w:t>
            </w:r>
            <w:r w:rsidR="00226E96" w:rsidRPr="007641F1">
              <w:rPr>
                <w:rFonts w:ascii="Arial" w:hAnsi="Arial" w:cs="Arial"/>
                <w:sz w:val="24"/>
                <w:szCs w:val="24"/>
                <w:lang w:val="mn-MN"/>
              </w:rPr>
              <w:t>нэрлэсэн хүчдэл</w:t>
            </w:r>
            <w:r w:rsidR="001F47ED" w:rsidRPr="007641F1">
              <w:rPr>
                <w:rFonts w:ascii="Arial" w:hAnsi="Arial" w:cs="Arial"/>
                <w:sz w:val="24"/>
                <w:szCs w:val="24"/>
                <w:lang w:val="mn-MN"/>
              </w:rPr>
              <w:t>ийн</w:t>
            </w:r>
            <w:r w:rsidR="00226E96" w:rsidRPr="007641F1">
              <w:rPr>
                <w:rFonts w:ascii="Arial" w:hAnsi="Arial" w:cs="Arial"/>
                <w:sz w:val="24"/>
                <w:szCs w:val="24"/>
                <w:lang w:val="mn-MN"/>
              </w:rPr>
              <w:t xml:space="preserve"> тэмдэглэгээ</w:t>
            </w:r>
            <w:r w:rsidR="001F47ED" w:rsidRPr="007641F1">
              <w:rPr>
                <w:rFonts w:ascii="Arial" w:hAnsi="Arial" w:cs="Arial"/>
                <w:sz w:val="24"/>
                <w:szCs w:val="24"/>
                <w:lang w:val="mn-MN"/>
              </w:rPr>
              <w:t xml:space="preserve">тэй </w:t>
            </w:r>
            <w:r w:rsidR="00226E96" w:rsidRPr="007641F1">
              <w:rPr>
                <w:rFonts w:ascii="Arial" w:hAnsi="Arial" w:cs="Arial"/>
                <w:sz w:val="24"/>
                <w:szCs w:val="24"/>
                <w:lang w:val="mn-MN"/>
              </w:rPr>
              <w:t xml:space="preserve"> байна.</w:t>
            </w:r>
          </w:p>
          <w:p w14:paraId="48E678BB" w14:textId="5B60F1E4"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.3</w:t>
            </w:r>
            <w:r w:rsidRPr="007641F1">
              <w:rPr>
                <w:rFonts w:ascii="Arial" w:hAnsi="Arial" w:cs="Arial"/>
                <w:sz w:val="24"/>
                <w:szCs w:val="24"/>
                <w:lang w:val="mn-MN"/>
              </w:rPr>
              <w:t xml:space="preserve"> Орчны нэрлэсэн хамгийн их температур t</w:t>
            </w:r>
            <w:r w:rsidRPr="007641F1">
              <w:rPr>
                <w:rFonts w:ascii="Arial" w:hAnsi="Arial" w:cs="Arial"/>
                <w:sz w:val="24"/>
                <w:szCs w:val="24"/>
                <w:vertAlign w:val="subscript"/>
                <w:lang w:val="mn-MN"/>
              </w:rPr>
              <w:t>a</w:t>
            </w:r>
            <w:r w:rsidRPr="007641F1">
              <w:rPr>
                <w:rFonts w:ascii="Arial" w:hAnsi="Arial" w:cs="Arial"/>
                <w:sz w:val="24"/>
                <w:szCs w:val="24"/>
                <w:lang w:val="mn-MN"/>
              </w:rPr>
              <w:t>, хэрэв 25</w:t>
            </w:r>
            <w:r w:rsidR="00C941E2">
              <w:rPr>
                <w:rFonts w:ascii="Arial" w:hAnsi="Arial" w:cs="Arial"/>
                <w:sz w:val="24"/>
                <w:szCs w:val="24"/>
                <w:lang w:val="mn-MN"/>
              </w:rPr>
              <w:t>°C</w:t>
            </w:r>
            <w:r w:rsidRPr="007641F1">
              <w:rPr>
                <w:rFonts w:ascii="Arial" w:hAnsi="Arial" w:cs="Arial"/>
                <w:sz w:val="24"/>
                <w:szCs w:val="24"/>
                <w:lang w:val="mn-MN"/>
              </w:rPr>
              <w:t>-аас өөр бол (1-р зургийг үз).</w:t>
            </w:r>
          </w:p>
          <w:p w14:paraId="4CB276DF" w14:textId="77777777" w:rsidR="00D76410" w:rsidRPr="007641F1" w:rsidRDefault="00D76410" w:rsidP="005267A0">
            <w:pPr>
              <w:spacing w:after="60"/>
              <w:jc w:val="both"/>
              <w:rPr>
                <w:rFonts w:ascii="Arial" w:hAnsi="Arial" w:cs="Arial"/>
                <w:sz w:val="24"/>
                <w:szCs w:val="24"/>
                <w:lang w:val="mn-MN"/>
              </w:rPr>
            </w:pPr>
          </w:p>
          <w:p w14:paraId="75873A27" w14:textId="502CB89A"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.4</w:t>
            </w:r>
            <w:r w:rsidRPr="007641F1">
              <w:rPr>
                <w:rFonts w:ascii="Arial" w:hAnsi="Arial" w:cs="Arial"/>
                <w:sz w:val="24"/>
                <w:szCs w:val="24"/>
                <w:lang w:val="mn-MN"/>
              </w:rPr>
              <w:t xml:space="preserve"> II ангиллын гэрэлтүүлгийн тэмдэг (Зураг 1-ийг үз).</w:t>
            </w:r>
          </w:p>
          <w:p w14:paraId="5FCECEA5" w14:textId="77777777" w:rsidR="00D76410" w:rsidRPr="007641F1" w:rsidRDefault="00D76410" w:rsidP="005267A0">
            <w:pPr>
              <w:spacing w:after="60"/>
              <w:jc w:val="both"/>
              <w:rPr>
                <w:rFonts w:ascii="Arial" w:hAnsi="Arial" w:cs="Arial"/>
                <w:sz w:val="24"/>
                <w:szCs w:val="24"/>
                <w:lang w:val="mn-MN"/>
              </w:rPr>
            </w:pPr>
          </w:p>
          <w:p w14:paraId="1BDA801D" w14:textId="05824923" w:rsidR="00D76410" w:rsidRPr="007641F1" w:rsidRDefault="001F47ED" w:rsidP="005267A0">
            <w:pPr>
              <w:spacing w:after="60"/>
              <w:jc w:val="both"/>
              <w:rPr>
                <w:rFonts w:ascii="Arial" w:hAnsi="Arial" w:cs="Arial"/>
                <w:sz w:val="24"/>
                <w:szCs w:val="24"/>
                <w:lang w:val="mn-MN"/>
              </w:rPr>
            </w:pPr>
            <w:r w:rsidRPr="007641F1">
              <w:rPr>
                <w:rFonts w:ascii="Arial" w:hAnsi="Arial" w:cs="Arial"/>
                <w:sz w:val="24"/>
                <w:szCs w:val="24"/>
                <w:lang w:val="mn-MN"/>
              </w:rPr>
              <w:t>Тэжээлийн</w:t>
            </w:r>
            <w:r w:rsidR="00D76410" w:rsidRPr="007641F1">
              <w:rPr>
                <w:rFonts w:ascii="Arial" w:hAnsi="Arial" w:cs="Arial"/>
                <w:sz w:val="24"/>
                <w:szCs w:val="24"/>
                <w:lang w:val="mn-MN"/>
              </w:rPr>
              <w:t xml:space="preserve"> ут</w:t>
            </w:r>
            <w:r w:rsidR="00226E96" w:rsidRPr="007641F1">
              <w:rPr>
                <w:rFonts w:ascii="Arial" w:hAnsi="Arial" w:cs="Arial"/>
                <w:sz w:val="24"/>
                <w:szCs w:val="24"/>
                <w:lang w:val="mn-MN"/>
              </w:rPr>
              <w:t>а</w:t>
            </w:r>
            <w:r w:rsidR="00D76410" w:rsidRPr="007641F1">
              <w:rPr>
                <w:rFonts w:ascii="Arial" w:hAnsi="Arial" w:cs="Arial"/>
                <w:sz w:val="24"/>
                <w:szCs w:val="24"/>
                <w:lang w:val="mn-MN"/>
              </w:rPr>
              <w:t>с</w:t>
            </w:r>
            <w:r w:rsidR="00226E96" w:rsidRPr="007641F1">
              <w:rPr>
                <w:rFonts w:ascii="Arial" w:hAnsi="Arial" w:cs="Arial"/>
                <w:sz w:val="24"/>
                <w:szCs w:val="24"/>
                <w:lang w:val="mn-MN"/>
              </w:rPr>
              <w:t xml:space="preserve"> бүхий </w:t>
            </w:r>
            <w:r w:rsidR="00D76410" w:rsidRPr="007641F1">
              <w:rPr>
                <w:rFonts w:ascii="Arial" w:hAnsi="Arial" w:cs="Arial"/>
                <w:sz w:val="24"/>
                <w:szCs w:val="24"/>
                <w:lang w:val="mn-MN"/>
              </w:rPr>
              <w:t xml:space="preserve"> зөөврийн гэрэлтүүлгийн хувьд</w:t>
            </w:r>
            <w:r w:rsidRPr="007641F1">
              <w:rPr>
                <w:rFonts w:ascii="Arial" w:hAnsi="Arial" w:cs="Arial"/>
                <w:sz w:val="24"/>
                <w:szCs w:val="24"/>
                <w:lang w:val="mn-MN"/>
              </w:rPr>
              <w:t>,</w:t>
            </w:r>
            <w:r w:rsidR="00D76410" w:rsidRPr="007641F1">
              <w:rPr>
                <w:rFonts w:ascii="Arial" w:hAnsi="Arial" w:cs="Arial"/>
                <w:sz w:val="24"/>
                <w:szCs w:val="24"/>
                <w:lang w:val="mn-MN"/>
              </w:rPr>
              <w:t xml:space="preserve"> II ангил</w:t>
            </w:r>
            <w:r w:rsidRPr="007641F1">
              <w:rPr>
                <w:rFonts w:ascii="Arial" w:hAnsi="Arial" w:cs="Arial"/>
                <w:sz w:val="24"/>
                <w:szCs w:val="24"/>
                <w:lang w:val="mn-MN"/>
              </w:rPr>
              <w:t>алд</w:t>
            </w:r>
            <w:r w:rsidR="00D76410" w:rsidRPr="007641F1">
              <w:rPr>
                <w:rFonts w:ascii="Arial" w:hAnsi="Arial" w:cs="Arial"/>
                <w:sz w:val="24"/>
                <w:szCs w:val="24"/>
                <w:lang w:val="mn-MN"/>
              </w:rPr>
              <w:t xml:space="preserve"> </w:t>
            </w:r>
            <w:r w:rsidRPr="007641F1">
              <w:rPr>
                <w:rFonts w:ascii="Arial" w:hAnsi="Arial" w:cs="Arial"/>
                <w:sz w:val="24"/>
                <w:szCs w:val="24"/>
                <w:lang w:val="mn-MN"/>
              </w:rPr>
              <w:t>зориулсан</w:t>
            </w:r>
            <w:r w:rsidR="00D76410" w:rsidRPr="007641F1">
              <w:rPr>
                <w:rFonts w:ascii="Arial" w:hAnsi="Arial" w:cs="Arial"/>
                <w:sz w:val="24"/>
                <w:szCs w:val="24"/>
                <w:lang w:val="mn-MN"/>
              </w:rPr>
              <w:t xml:space="preserve"> тэмдэг </w:t>
            </w:r>
            <w:r w:rsidRPr="007641F1">
              <w:rPr>
                <w:rFonts w:ascii="Arial" w:hAnsi="Arial" w:cs="Arial"/>
                <w:sz w:val="24"/>
                <w:szCs w:val="24"/>
                <w:lang w:val="mn-MN"/>
              </w:rPr>
              <w:t>хэрэгтэй</w:t>
            </w:r>
            <w:r w:rsidR="00D76410" w:rsidRPr="007641F1">
              <w:rPr>
                <w:rFonts w:ascii="Arial" w:hAnsi="Arial" w:cs="Arial"/>
                <w:sz w:val="24"/>
                <w:szCs w:val="24"/>
                <w:lang w:val="mn-MN"/>
              </w:rPr>
              <w:t xml:space="preserve"> бол гэрэлтүүлгийн гадна талд байх </w:t>
            </w:r>
            <w:r w:rsidR="00F46236" w:rsidRPr="007641F1">
              <w:rPr>
                <w:rFonts w:ascii="Arial" w:hAnsi="Arial" w:cs="Arial"/>
                <w:sz w:val="24"/>
                <w:szCs w:val="24"/>
                <w:lang w:val="mn-MN"/>
              </w:rPr>
              <w:t>шаардлагатай</w:t>
            </w:r>
            <w:r w:rsidR="00D76410" w:rsidRPr="007641F1">
              <w:rPr>
                <w:rFonts w:ascii="Arial" w:hAnsi="Arial" w:cs="Arial"/>
                <w:sz w:val="24"/>
                <w:szCs w:val="24"/>
                <w:lang w:val="mn-MN"/>
              </w:rPr>
              <w:t>.</w:t>
            </w:r>
          </w:p>
          <w:p w14:paraId="26998653" w14:textId="11808116"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 xml:space="preserve">II ангиллын тэмдгийг </w:t>
            </w:r>
            <w:r w:rsidR="001F47ED" w:rsidRPr="007641F1">
              <w:rPr>
                <w:rFonts w:ascii="Arial" w:hAnsi="Arial" w:cs="Arial"/>
                <w:sz w:val="24"/>
                <w:szCs w:val="24"/>
                <w:lang w:val="mn-MN"/>
              </w:rPr>
              <w:t xml:space="preserve">Солигдмол эд ангитай </w:t>
            </w:r>
            <w:r w:rsidRPr="007641F1">
              <w:rPr>
                <w:rFonts w:ascii="Arial" w:hAnsi="Arial" w:cs="Arial"/>
                <w:sz w:val="24"/>
                <w:szCs w:val="24"/>
                <w:lang w:val="mn-MN"/>
              </w:rPr>
              <w:t>гэрэлтүүлэгт хэрэглэ</w:t>
            </w:r>
            <w:r w:rsidR="001F47ED" w:rsidRPr="007641F1">
              <w:rPr>
                <w:rFonts w:ascii="Arial" w:hAnsi="Arial" w:cs="Arial"/>
                <w:sz w:val="24"/>
                <w:szCs w:val="24"/>
                <w:lang w:val="mn-MN"/>
              </w:rPr>
              <w:t>ж болохгүй</w:t>
            </w:r>
            <w:r w:rsidRPr="007641F1">
              <w:rPr>
                <w:rFonts w:ascii="Arial" w:hAnsi="Arial" w:cs="Arial"/>
                <w:sz w:val="24"/>
                <w:szCs w:val="24"/>
                <w:lang w:val="mn-MN"/>
              </w:rPr>
              <w:t>.</w:t>
            </w:r>
          </w:p>
          <w:p w14:paraId="6AC2E8EE" w14:textId="77777777" w:rsidR="00BA60EF" w:rsidRPr="007641F1" w:rsidRDefault="00BA60EF" w:rsidP="005267A0">
            <w:pPr>
              <w:spacing w:after="60"/>
              <w:jc w:val="both"/>
              <w:rPr>
                <w:rFonts w:ascii="Arial" w:hAnsi="Arial" w:cs="Arial"/>
                <w:sz w:val="24"/>
                <w:szCs w:val="24"/>
                <w:lang w:val="mn-MN"/>
              </w:rPr>
            </w:pPr>
          </w:p>
          <w:p w14:paraId="526ED6F0" w14:textId="23C141C3"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.5</w:t>
            </w:r>
            <w:r w:rsidRPr="007641F1">
              <w:rPr>
                <w:rFonts w:ascii="Arial" w:hAnsi="Arial" w:cs="Arial"/>
                <w:sz w:val="24"/>
                <w:szCs w:val="24"/>
                <w:lang w:val="mn-MN"/>
              </w:rPr>
              <w:t xml:space="preserve"> III ангиллын гэрэлтүүл</w:t>
            </w:r>
            <w:r w:rsidR="001F47ED" w:rsidRPr="007641F1">
              <w:rPr>
                <w:rFonts w:ascii="Arial" w:hAnsi="Arial" w:cs="Arial"/>
                <w:sz w:val="24"/>
                <w:szCs w:val="24"/>
                <w:lang w:val="mn-MN"/>
              </w:rPr>
              <w:t>гийн</w:t>
            </w:r>
            <w:r w:rsidRPr="007641F1">
              <w:rPr>
                <w:rFonts w:ascii="Arial" w:hAnsi="Arial" w:cs="Arial"/>
                <w:sz w:val="24"/>
                <w:szCs w:val="24"/>
                <w:lang w:val="mn-MN"/>
              </w:rPr>
              <w:t xml:space="preserve"> тэмдэг (Зураг 1-ийг үз).</w:t>
            </w:r>
          </w:p>
          <w:p w14:paraId="0138A549" w14:textId="77777777" w:rsidR="00D76410" w:rsidRPr="007641F1" w:rsidRDefault="00D76410" w:rsidP="005267A0">
            <w:pPr>
              <w:spacing w:after="60"/>
              <w:jc w:val="both"/>
              <w:rPr>
                <w:rFonts w:ascii="Arial" w:hAnsi="Arial" w:cs="Arial"/>
                <w:sz w:val="24"/>
                <w:szCs w:val="24"/>
                <w:lang w:val="mn-MN"/>
              </w:rPr>
            </w:pPr>
          </w:p>
          <w:p w14:paraId="75298ACD" w14:textId="09EDF86C"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.6</w:t>
            </w:r>
            <w:r w:rsidRPr="007641F1">
              <w:rPr>
                <w:rFonts w:ascii="Arial" w:hAnsi="Arial" w:cs="Arial"/>
                <w:sz w:val="24"/>
                <w:szCs w:val="24"/>
                <w:lang w:val="mn-MN"/>
              </w:rPr>
              <w:t xml:space="preserve"> </w:t>
            </w:r>
            <w:r w:rsidR="00C70F5F" w:rsidRPr="007641F1">
              <w:rPr>
                <w:rFonts w:ascii="Arial" w:hAnsi="Arial" w:cs="Arial"/>
                <w:sz w:val="24"/>
                <w:szCs w:val="24"/>
                <w:lang w:val="mn-MN"/>
              </w:rPr>
              <w:t>Тэмдэглэгээ нь т</w:t>
            </w:r>
            <w:r w:rsidRPr="007641F1">
              <w:rPr>
                <w:rFonts w:ascii="Arial" w:hAnsi="Arial" w:cs="Arial"/>
                <w:sz w:val="24"/>
                <w:szCs w:val="24"/>
                <w:lang w:val="mn-MN"/>
              </w:rPr>
              <w:t>оос, хатуу биет, чийг нэвтрэхээс хамгаала</w:t>
            </w:r>
            <w:r w:rsidR="00C70F5F" w:rsidRPr="007641F1">
              <w:rPr>
                <w:rFonts w:ascii="Arial" w:hAnsi="Arial" w:cs="Arial"/>
                <w:sz w:val="24"/>
                <w:szCs w:val="24"/>
                <w:lang w:val="mn-MN"/>
              </w:rPr>
              <w:t>лтын зэргийн</w:t>
            </w:r>
            <w:r w:rsidRPr="007641F1">
              <w:rPr>
                <w:rFonts w:ascii="Arial" w:hAnsi="Arial" w:cs="Arial"/>
                <w:sz w:val="24"/>
                <w:szCs w:val="24"/>
                <w:lang w:val="mn-MN"/>
              </w:rPr>
              <w:t xml:space="preserve"> IP </w:t>
            </w:r>
            <w:r w:rsidR="00C70F5F" w:rsidRPr="007641F1">
              <w:rPr>
                <w:rFonts w:ascii="Arial" w:hAnsi="Arial" w:cs="Arial"/>
                <w:sz w:val="24"/>
                <w:szCs w:val="24"/>
                <w:lang w:val="mn-MN"/>
              </w:rPr>
              <w:t>дугаартай</w:t>
            </w:r>
            <w:r w:rsidRPr="007641F1">
              <w:rPr>
                <w:rFonts w:ascii="Arial" w:hAnsi="Arial" w:cs="Arial"/>
                <w:sz w:val="24"/>
                <w:szCs w:val="24"/>
                <w:lang w:val="mn-MN"/>
              </w:rPr>
              <w:t xml:space="preserve"> </w:t>
            </w:r>
            <w:r w:rsidR="00C70F5F" w:rsidRPr="007641F1">
              <w:rPr>
                <w:rFonts w:ascii="Arial" w:hAnsi="Arial" w:cs="Arial"/>
                <w:sz w:val="24"/>
                <w:szCs w:val="24"/>
                <w:lang w:val="mn-MN"/>
              </w:rPr>
              <w:t>бол</w:t>
            </w:r>
            <w:r w:rsidRPr="007641F1">
              <w:rPr>
                <w:rFonts w:ascii="Arial" w:hAnsi="Arial" w:cs="Arial"/>
                <w:sz w:val="24"/>
                <w:szCs w:val="24"/>
                <w:lang w:val="mn-MN"/>
              </w:rPr>
              <w:t xml:space="preserve"> (хэрэв </w:t>
            </w:r>
            <w:r w:rsidR="00C70F5F" w:rsidRPr="007641F1">
              <w:rPr>
                <w:rFonts w:ascii="Arial" w:hAnsi="Arial" w:cs="Arial"/>
                <w:sz w:val="24"/>
                <w:szCs w:val="24"/>
                <w:lang w:val="mn-MN"/>
              </w:rPr>
              <w:t>хэрэглэх</w:t>
            </w:r>
            <w:r w:rsidRPr="007641F1">
              <w:rPr>
                <w:rFonts w:ascii="Arial" w:hAnsi="Arial" w:cs="Arial"/>
                <w:sz w:val="24"/>
                <w:szCs w:val="24"/>
                <w:lang w:val="mn-MN"/>
              </w:rPr>
              <w:t xml:space="preserve"> бол) (Зураг 1 ба </w:t>
            </w:r>
            <w:r w:rsidRPr="007641F1">
              <w:rPr>
                <w:rFonts w:ascii="Arial" w:hAnsi="Arial" w:cs="Arial"/>
                <w:sz w:val="24"/>
                <w:szCs w:val="24"/>
                <w:lang w:val="mn-MN"/>
              </w:rPr>
              <w:lastRenderedPageBreak/>
              <w:t xml:space="preserve">Хавсралт J-г үзнэ үү). 1-р зураг дээрх IP </w:t>
            </w:r>
            <w:r w:rsidR="00C70F5F" w:rsidRPr="007641F1">
              <w:rPr>
                <w:rFonts w:ascii="Arial" w:hAnsi="Arial" w:cs="Arial"/>
                <w:sz w:val="24"/>
                <w:szCs w:val="24"/>
                <w:lang w:val="mn-MN"/>
              </w:rPr>
              <w:t>дугаарт</w:t>
            </w:r>
            <w:r w:rsidR="0074674F" w:rsidRPr="007641F1">
              <w:rPr>
                <w:rFonts w:ascii="Arial" w:hAnsi="Arial" w:cs="Arial"/>
                <w:sz w:val="24"/>
                <w:szCs w:val="24"/>
                <w:lang w:val="mn-MN"/>
              </w:rPr>
              <w:t xml:space="preserve"> X тэмдэг  ашигласан нь</w:t>
            </w:r>
            <w:r w:rsidRPr="007641F1">
              <w:rPr>
                <w:rFonts w:ascii="Arial" w:hAnsi="Arial" w:cs="Arial"/>
                <w:sz w:val="24"/>
                <w:szCs w:val="24"/>
                <w:lang w:val="mn-MN"/>
              </w:rPr>
              <w:t xml:space="preserve"> </w:t>
            </w:r>
            <w:r w:rsidR="0074674F" w:rsidRPr="007641F1">
              <w:rPr>
                <w:rFonts w:ascii="Arial" w:hAnsi="Arial" w:cs="Arial"/>
                <w:sz w:val="24"/>
                <w:szCs w:val="24"/>
                <w:lang w:val="mn-MN"/>
              </w:rPr>
              <w:t>тодорхойгүй</w:t>
            </w:r>
            <w:r w:rsidRPr="007641F1">
              <w:rPr>
                <w:rFonts w:ascii="Arial" w:hAnsi="Arial" w:cs="Arial"/>
                <w:sz w:val="24"/>
                <w:szCs w:val="24"/>
                <w:lang w:val="mn-MN"/>
              </w:rPr>
              <w:t xml:space="preserve"> тоог заа</w:t>
            </w:r>
            <w:r w:rsidR="0003304F" w:rsidRPr="007641F1">
              <w:rPr>
                <w:rFonts w:ascii="Arial" w:hAnsi="Arial" w:cs="Arial"/>
                <w:sz w:val="24"/>
                <w:szCs w:val="24"/>
                <w:lang w:val="mn-MN"/>
              </w:rPr>
              <w:t>на,</w:t>
            </w:r>
            <w:r w:rsidRPr="007641F1">
              <w:rPr>
                <w:rFonts w:ascii="Arial" w:hAnsi="Arial" w:cs="Arial"/>
                <w:sz w:val="24"/>
                <w:szCs w:val="24"/>
                <w:lang w:val="mn-MN"/>
              </w:rPr>
              <w:t xml:space="preserve"> </w:t>
            </w:r>
            <w:r w:rsidR="0003304F" w:rsidRPr="007641F1">
              <w:rPr>
                <w:rFonts w:ascii="Arial" w:hAnsi="Arial" w:cs="Arial"/>
                <w:sz w:val="24"/>
                <w:szCs w:val="24"/>
                <w:lang w:val="mn-MN"/>
              </w:rPr>
              <w:t>гэхдээ</w:t>
            </w:r>
            <w:r w:rsidRPr="007641F1">
              <w:rPr>
                <w:rFonts w:ascii="Arial" w:hAnsi="Arial" w:cs="Arial"/>
                <w:sz w:val="24"/>
                <w:szCs w:val="24"/>
                <w:lang w:val="mn-MN"/>
              </w:rPr>
              <w:t xml:space="preserve"> тохирох </w:t>
            </w:r>
            <w:r w:rsidR="00C70F5F" w:rsidRPr="007641F1">
              <w:rPr>
                <w:rFonts w:ascii="Arial" w:hAnsi="Arial" w:cs="Arial"/>
                <w:sz w:val="24"/>
                <w:szCs w:val="24"/>
                <w:lang w:val="mn-MN"/>
              </w:rPr>
              <w:t xml:space="preserve">хоёр </w:t>
            </w:r>
            <w:r w:rsidRPr="007641F1">
              <w:rPr>
                <w:rFonts w:ascii="Arial" w:hAnsi="Arial" w:cs="Arial"/>
                <w:sz w:val="24"/>
                <w:szCs w:val="24"/>
                <w:lang w:val="mn-MN"/>
              </w:rPr>
              <w:t xml:space="preserve">тоог хоёуланг </w:t>
            </w:r>
            <w:r w:rsidR="00C70F5F" w:rsidRPr="007641F1">
              <w:rPr>
                <w:rFonts w:ascii="Arial" w:hAnsi="Arial" w:cs="Arial"/>
                <w:sz w:val="24"/>
                <w:szCs w:val="24"/>
                <w:lang w:val="mn-MN"/>
              </w:rPr>
              <w:t xml:space="preserve">гэрэлтүүлэг дээр </w:t>
            </w:r>
            <w:r w:rsidRPr="007641F1">
              <w:rPr>
                <w:rFonts w:ascii="Arial" w:hAnsi="Arial" w:cs="Arial"/>
                <w:sz w:val="24"/>
                <w:szCs w:val="24"/>
                <w:lang w:val="mn-MN"/>
              </w:rPr>
              <w:t>тэмдэглэ</w:t>
            </w:r>
            <w:r w:rsidR="00C70F5F" w:rsidRPr="007641F1">
              <w:rPr>
                <w:rFonts w:ascii="Arial" w:hAnsi="Arial" w:cs="Arial"/>
                <w:sz w:val="24"/>
                <w:szCs w:val="24"/>
                <w:lang w:val="mn-MN"/>
              </w:rPr>
              <w:t>х шаардлагатай</w:t>
            </w:r>
            <w:r w:rsidRPr="007641F1">
              <w:rPr>
                <w:rFonts w:ascii="Arial" w:hAnsi="Arial" w:cs="Arial"/>
                <w:sz w:val="24"/>
                <w:szCs w:val="24"/>
                <w:lang w:val="mn-MN"/>
              </w:rPr>
              <w:t>.</w:t>
            </w:r>
          </w:p>
          <w:p w14:paraId="69116077" w14:textId="423664DF" w:rsidR="0096661F"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Гэрэлтүүлгийн </w:t>
            </w:r>
            <w:r w:rsidR="0074674F" w:rsidRPr="007641F1">
              <w:rPr>
                <w:rFonts w:ascii="Arial" w:hAnsi="Arial" w:cs="Arial"/>
                <w:sz w:val="24"/>
                <w:szCs w:val="24"/>
                <w:lang w:val="mn-MN"/>
              </w:rPr>
              <w:t>хэсгүүд бүрт</w:t>
            </w:r>
            <w:r w:rsidRPr="007641F1">
              <w:rPr>
                <w:rFonts w:ascii="Arial" w:hAnsi="Arial" w:cs="Arial"/>
                <w:sz w:val="24"/>
                <w:szCs w:val="24"/>
                <w:lang w:val="mn-MN"/>
              </w:rPr>
              <w:t xml:space="preserve"> </w:t>
            </w:r>
            <w:r w:rsidR="007351F6" w:rsidRPr="007641F1">
              <w:rPr>
                <w:rFonts w:ascii="Arial" w:hAnsi="Arial" w:cs="Arial"/>
                <w:sz w:val="24"/>
                <w:szCs w:val="24"/>
                <w:lang w:val="mn-MN"/>
              </w:rPr>
              <w:t xml:space="preserve">өөр </w:t>
            </w:r>
            <w:r w:rsidRPr="007641F1">
              <w:rPr>
                <w:rFonts w:ascii="Arial" w:hAnsi="Arial" w:cs="Arial"/>
                <w:sz w:val="24"/>
                <w:szCs w:val="24"/>
                <w:lang w:val="mn-MN"/>
              </w:rPr>
              <w:t xml:space="preserve">IP </w:t>
            </w:r>
            <w:r w:rsidR="00C70F5F" w:rsidRPr="007641F1">
              <w:rPr>
                <w:rFonts w:ascii="Arial" w:hAnsi="Arial" w:cs="Arial"/>
                <w:sz w:val="24"/>
                <w:szCs w:val="24"/>
                <w:lang w:val="mn-MN"/>
              </w:rPr>
              <w:t>дугаар</w:t>
            </w:r>
            <w:r w:rsidRPr="007641F1">
              <w:rPr>
                <w:rFonts w:ascii="Arial" w:hAnsi="Arial" w:cs="Arial"/>
                <w:sz w:val="24"/>
                <w:szCs w:val="24"/>
                <w:lang w:val="mn-MN"/>
              </w:rPr>
              <w:t xml:space="preserve"> </w:t>
            </w:r>
            <w:r w:rsidR="007351F6" w:rsidRPr="007641F1">
              <w:rPr>
                <w:rFonts w:ascii="Arial" w:hAnsi="Arial" w:cs="Arial"/>
                <w:sz w:val="24"/>
                <w:szCs w:val="24"/>
                <w:lang w:val="mn-MN"/>
              </w:rPr>
              <w:t>хэрэглэх</w:t>
            </w:r>
            <w:r w:rsidRPr="007641F1">
              <w:rPr>
                <w:rFonts w:ascii="Arial" w:hAnsi="Arial" w:cs="Arial"/>
                <w:sz w:val="24"/>
                <w:szCs w:val="24"/>
                <w:lang w:val="mn-MN"/>
              </w:rPr>
              <w:t xml:space="preserve"> тохиолдолд</w:t>
            </w:r>
            <w:r w:rsidR="007351F6" w:rsidRPr="007641F1">
              <w:rPr>
                <w:rFonts w:ascii="Arial" w:hAnsi="Arial" w:cs="Arial"/>
                <w:sz w:val="24"/>
                <w:szCs w:val="24"/>
                <w:lang w:val="mn-MN"/>
              </w:rPr>
              <w:t xml:space="preserve">, </w:t>
            </w:r>
            <w:r w:rsidR="005E08CD" w:rsidRPr="007641F1">
              <w:rPr>
                <w:rFonts w:ascii="Arial" w:hAnsi="Arial" w:cs="Arial"/>
                <w:sz w:val="24"/>
                <w:szCs w:val="24"/>
                <w:lang w:val="mn-MN"/>
              </w:rPr>
              <w:t xml:space="preserve">IP20 байсан ч ялгаагүй </w:t>
            </w:r>
            <w:r w:rsidR="007351F6" w:rsidRPr="007641F1">
              <w:rPr>
                <w:rFonts w:ascii="Arial" w:hAnsi="Arial" w:cs="Arial"/>
                <w:sz w:val="24"/>
                <w:szCs w:val="24"/>
                <w:lang w:val="mn-MN"/>
              </w:rPr>
              <w:t>гэрэлтүүлэг дээрх төрлий</w:t>
            </w:r>
            <w:r w:rsidR="005E08CD" w:rsidRPr="007641F1">
              <w:rPr>
                <w:rFonts w:ascii="Arial" w:hAnsi="Arial" w:cs="Arial"/>
                <w:sz w:val="24"/>
                <w:szCs w:val="24"/>
                <w:lang w:val="mn-MN"/>
              </w:rPr>
              <w:t>г ялгах</w:t>
            </w:r>
            <w:r w:rsidR="007351F6" w:rsidRPr="007641F1">
              <w:rPr>
                <w:rFonts w:ascii="Arial" w:hAnsi="Arial" w:cs="Arial"/>
                <w:sz w:val="24"/>
                <w:szCs w:val="24"/>
                <w:lang w:val="mn-MN"/>
              </w:rPr>
              <w:t xml:space="preserve"> шошго дээр хамгийн бага </w:t>
            </w:r>
            <w:r w:rsidR="005E08CD" w:rsidRPr="007641F1">
              <w:rPr>
                <w:rFonts w:ascii="Arial" w:hAnsi="Arial" w:cs="Arial"/>
                <w:sz w:val="24"/>
                <w:szCs w:val="24"/>
                <w:lang w:val="mn-MN"/>
              </w:rPr>
              <w:t>дугаартай</w:t>
            </w:r>
            <w:r w:rsidR="007351F6" w:rsidRPr="007641F1">
              <w:rPr>
                <w:rFonts w:ascii="Arial" w:hAnsi="Arial" w:cs="Arial"/>
                <w:sz w:val="24"/>
                <w:szCs w:val="24"/>
                <w:lang w:val="mn-MN"/>
              </w:rPr>
              <w:t xml:space="preserve"> тэмдэглэгээ хийх ба</w:t>
            </w:r>
            <w:r w:rsidRPr="007641F1">
              <w:rPr>
                <w:rFonts w:ascii="Arial" w:hAnsi="Arial" w:cs="Arial"/>
                <w:sz w:val="24"/>
                <w:szCs w:val="24"/>
                <w:lang w:val="mn-MN"/>
              </w:rPr>
              <w:t xml:space="preserve"> харин </w:t>
            </w:r>
            <w:r w:rsidR="005E08CD" w:rsidRPr="007641F1">
              <w:rPr>
                <w:rFonts w:ascii="Arial" w:hAnsi="Arial" w:cs="Arial"/>
                <w:sz w:val="24"/>
                <w:szCs w:val="24"/>
                <w:lang w:val="mn-MN"/>
              </w:rPr>
              <w:t xml:space="preserve">өндөр дугаарыг холбогдох хэсэг дээр </w:t>
            </w:r>
            <w:r w:rsidRPr="007641F1">
              <w:rPr>
                <w:rFonts w:ascii="Arial" w:hAnsi="Arial" w:cs="Arial"/>
                <w:sz w:val="24"/>
                <w:szCs w:val="24"/>
                <w:lang w:val="mn-MN"/>
              </w:rPr>
              <w:t xml:space="preserve">тусад нь </w:t>
            </w:r>
            <w:r w:rsidR="005E08CD" w:rsidRPr="007641F1">
              <w:rPr>
                <w:rFonts w:ascii="Arial" w:hAnsi="Arial" w:cs="Arial"/>
                <w:sz w:val="24"/>
                <w:szCs w:val="24"/>
                <w:lang w:val="mn-MN"/>
              </w:rPr>
              <w:t>тэмдэглэнэ</w:t>
            </w:r>
            <w:r w:rsidR="00B8272A" w:rsidRPr="007641F1">
              <w:rPr>
                <w:rFonts w:ascii="Arial" w:hAnsi="Arial" w:cs="Arial"/>
                <w:sz w:val="24"/>
                <w:szCs w:val="24"/>
                <w:lang w:val="mn-MN"/>
              </w:rPr>
              <w:t>.</w:t>
            </w:r>
            <w:r w:rsidRPr="007641F1">
              <w:rPr>
                <w:rFonts w:ascii="Arial" w:hAnsi="Arial" w:cs="Arial"/>
                <w:sz w:val="24"/>
                <w:szCs w:val="24"/>
                <w:lang w:val="mn-MN"/>
              </w:rPr>
              <w:t xml:space="preserve"> </w:t>
            </w:r>
            <w:r w:rsidR="005E08CD" w:rsidRPr="007641F1">
              <w:rPr>
                <w:rFonts w:ascii="Arial" w:hAnsi="Arial" w:cs="Arial"/>
                <w:sz w:val="24"/>
                <w:szCs w:val="24"/>
                <w:lang w:val="mn-MN"/>
              </w:rPr>
              <w:t xml:space="preserve">Сайжруулалт </w:t>
            </w:r>
            <w:r w:rsidR="00B8272A" w:rsidRPr="007641F1">
              <w:rPr>
                <w:rFonts w:ascii="Arial" w:hAnsi="Arial" w:cs="Arial"/>
                <w:sz w:val="24"/>
                <w:szCs w:val="24"/>
                <w:lang w:val="mn-MN"/>
              </w:rPr>
              <w:t xml:space="preserve"> хийхэ</w:t>
            </w:r>
            <w:r w:rsidR="005E08CD" w:rsidRPr="007641F1">
              <w:rPr>
                <w:rFonts w:ascii="Arial" w:hAnsi="Arial" w:cs="Arial"/>
                <w:sz w:val="24"/>
                <w:szCs w:val="24"/>
                <w:lang w:val="mn-MN"/>
              </w:rPr>
              <w:t>эр</w:t>
            </w:r>
            <w:r w:rsidR="00B8272A" w:rsidRPr="007641F1">
              <w:rPr>
                <w:rFonts w:ascii="Arial" w:hAnsi="Arial" w:cs="Arial"/>
                <w:sz w:val="24"/>
                <w:szCs w:val="24"/>
                <w:lang w:val="mn-MN"/>
              </w:rPr>
              <w:t xml:space="preserve"> </w:t>
            </w:r>
            <w:r w:rsidR="005E08CD" w:rsidRPr="007641F1">
              <w:rPr>
                <w:rFonts w:ascii="Arial" w:hAnsi="Arial" w:cs="Arial"/>
                <w:sz w:val="24"/>
                <w:szCs w:val="24"/>
                <w:lang w:val="mn-MN"/>
              </w:rPr>
              <w:t xml:space="preserve">хамгаалах бүрхүүл </w:t>
            </w:r>
            <w:r w:rsidRPr="007641F1">
              <w:rPr>
                <w:rFonts w:ascii="Arial" w:hAnsi="Arial" w:cs="Arial"/>
                <w:sz w:val="24"/>
                <w:szCs w:val="24"/>
                <w:lang w:val="mn-MN"/>
              </w:rPr>
              <w:t xml:space="preserve"> эсвэл ижил төстэй </w:t>
            </w:r>
            <w:r w:rsidR="004A12E1" w:rsidRPr="007641F1">
              <w:rPr>
                <w:rFonts w:ascii="Arial" w:hAnsi="Arial" w:cs="Arial"/>
                <w:sz w:val="24"/>
                <w:szCs w:val="24"/>
                <w:lang w:val="mn-MN"/>
              </w:rPr>
              <w:t>төхөөрөмж</w:t>
            </w:r>
            <w:r w:rsidRPr="007641F1">
              <w:rPr>
                <w:rFonts w:ascii="Arial" w:hAnsi="Arial" w:cs="Arial"/>
                <w:sz w:val="24"/>
                <w:szCs w:val="24"/>
                <w:lang w:val="mn-MN"/>
              </w:rPr>
              <w:t xml:space="preserve"> ашиглаж байгаа тохиолдолд, жишээлбэл </w:t>
            </w:r>
            <w:r w:rsidR="004A12E1" w:rsidRPr="007641F1">
              <w:rPr>
                <w:rFonts w:ascii="Arial" w:hAnsi="Arial" w:cs="Arial"/>
                <w:sz w:val="24"/>
                <w:szCs w:val="24"/>
                <w:lang w:val="mn-MN"/>
              </w:rPr>
              <w:t xml:space="preserve">суурилуулах үед </w:t>
            </w:r>
            <w:r w:rsidRPr="007641F1">
              <w:rPr>
                <w:rFonts w:ascii="Arial" w:hAnsi="Arial" w:cs="Arial"/>
                <w:sz w:val="24"/>
                <w:szCs w:val="24"/>
                <w:lang w:val="mn-MN"/>
              </w:rPr>
              <w:t>IP20 гэрэлтүүлг</w:t>
            </w:r>
            <w:r w:rsidR="00B8272A" w:rsidRPr="007641F1">
              <w:rPr>
                <w:rFonts w:ascii="Arial" w:hAnsi="Arial" w:cs="Arial"/>
                <w:sz w:val="24"/>
                <w:szCs w:val="24"/>
                <w:lang w:val="mn-MN"/>
              </w:rPr>
              <w:t>и</w:t>
            </w:r>
            <w:r w:rsidRPr="007641F1">
              <w:rPr>
                <w:rFonts w:ascii="Arial" w:hAnsi="Arial" w:cs="Arial"/>
                <w:sz w:val="24"/>
                <w:szCs w:val="24"/>
                <w:lang w:val="mn-MN"/>
              </w:rPr>
              <w:t>йг</w:t>
            </w:r>
            <w:r w:rsidR="00B8272A" w:rsidRPr="007641F1">
              <w:rPr>
                <w:rFonts w:ascii="Arial" w:hAnsi="Arial" w:cs="Arial"/>
                <w:sz w:val="24"/>
                <w:szCs w:val="24"/>
                <w:lang w:val="mn-MN"/>
              </w:rPr>
              <w:t xml:space="preserve"> илүү өндөр</w:t>
            </w:r>
            <w:r w:rsidRPr="007641F1">
              <w:rPr>
                <w:rFonts w:ascii="Arial" w:hAnsi="Arial" w:cs="Arial"/>
                <w:sz w:val="24"/>
                <w:szCs w:val="24"/>
                <w:lang w:val="mn-MN"/>
              </w:rPr>
              <w:t xml:space="preserve"> </w:t>
            </w:r>
            <w:r w:rsidR="00B8272A" w:rsidRPr="007641F1">
              <w:rPr>
                <w:rFonts w:ascii="Arial" w:hAnsi="Arial" w:cs="Arial"/>
                <w:sz w:val="24"/>
                <w:szCs w:val="24"/>
                <w:lang w:val="mn-MN"/>
              </w:rPr>
              <w:t xml:space="preserve">IP </w:t>
            </w:r>
            <w:r w:rsidR="004A12E1" w:rsidRPr="007641F1">
              <w:rPr>
                <w:rFonts w:ascii="Arial" w:hAnsi="Arial" w:cs="Arial"/>
                <w:sz w:val="24"/>
                <w:szCs w:val="24"/>
                <w:lang w:val="mn-MN"/>
              </w:rPr>
              <w:t>дугаартай</w:t>
            </w:r>
            <w:r w:rsidR="00B8272A" w:rsidRPr="007641F1">
              <w:rPr>
                <w:rFonts w:ascii="Arial" w:hAnsi="Arial" w:cs="Arial"/>
                <w:sz w:val="24"/>
                <w:szCs w:val="24"/>
                <w:lang w:val="mn-MN"/>
              </w:rPr>
              <w:t xml:space="preserve"> болго</w:t>
            </w:r>
            <w:r w:rsidR="004A12E1" w:rsidRPr="007641F1">
              <w:rPr>
                <w:rFonts w:ascii="Arial" w:hAnsi="Arial" w:cs="Arial"/>
                <w:sz w:val="24"/>
                <w:szCs w:val="24"/>
                <w:lang w:val="mn-MN"/>
              </w:rPr>
              <w:t>ход</w:t>
            </w:r>
            <w:r w:rsidR="00B8272A" w:rsidRPr="007641F1">
              <w:rPr>
                <w:rFonts w:ascii="Arial" w:hAnsi="Arial" w:cs="Arial"/>
                <w:sz w:val="24"/>
                <w:szCs w:val="24"/>
                <w:lang w:val="mn-MN"/>
              </w:rPr>
              <w:t>,</w:t>
            </w:r>
            <w:r w:rsidRPr="007641F1">
              <w:rPr>
                <w:rFonts w:ascii="Arial" w:hAnsi="Arial" w:cs="Arial"/>
                <w:sz w:val="24"/>
                <w:szCs w:val="24"/>
                <w:lang w:val="mn-MN"/>
              </w:rPr>
              <w:t xml:space="preserve"> </w:t>
            </w:r>
            <w:r w:rsidR="00277756" w:rsidRPr="007641F1">
              <w:rPr>
                <w:rFonts w:ascii="Arial" w:hAnsi="Arial" w:cs="Arial"/>
                <w:sz w:val="24"/>
                <w:szCs w:val="24"/>
                <w:lang w:val="mn-MN"/>
              </w:rPr>
              <w:t>тухайн төхөөрөмж</w:t>
            </w:r>
            <w:r w:rsidR="001C48D3" w:rsidRPr="007641F1">
              <w:rPr>
                <w:rFonts w:ascii="Arial" w:hAnsi="Arial" w:cs="Arial"/>
                <w:sz w:val="24"/>
                <w:szCs w:val="24"/>
                <w:lang w:val="mn-MN"/>
              </w:rPr>
              <w:t>ийн</w:t>
            </w:r>
            <w:r w:rsidR="004A12E1" w:rsidRPr="007641F1">
              <w:rPr>
                <w:rFonts w:ascii="Arial" w:hAnsi="Arial" w:cs="Arial"/>
                <w:sz w:val="24"/>
                <w:szCs w:val="24"/>
                <w:lang w:val="mn-MN"/>
              </w:rPr>
              <w:t xml:space="preserve"> </w:t>
            </w:r>
            <w:r w:rsidR="001C48D3" w:rsidRPr="007641F1">
              <w:rPr>
                <w:rFonts w:ascii="Arial" w:hAnsi="Arial" w:cs="Arial"/>
                <w:sz w:val="24"/>
                <w:szCs w:val="24"/>
                <w:lang w:val="mn-MN"/>
              </w:rPr>
              <w:t>IP20 тэмдэглэгээг арилгаж</w:t>
            </w:r>
            <w:r w:rsidR="00B0031F" w:rsidRPr="007641F1">
              <w:rPr>
                <w:rFonts w:ascii="Arial" w:hAnsi="Arial" w:cs="Arial"/>
                <w:sz w:val="24"/>
                <w:szCs w:val="24"/>
                <w:lang w:val="mn-MN"/>
              </w:rPr>
              <w:t xml:space="preserve"> </w:t>
            </w:r>
            <w:r w:rsidR="001C48D3" w:rsidRPr="007641F1">
              <w:rPr>
                <w:rFonts w:ascii="Arial" w:hAnsi="Arial" w:cs="Arial"/>
                <w:sz w:val="24"/>
                <w:szCs w:val="24"/>
                <w:lang w:val="mn-MN"/>
              </w:rPr>
              <w:t xml:space="preserve"> </w:t>
            </w:r>
            <w:r w:rsidR="00B0031F" w:rsidRPr="007641F1">
              <w:rPr>
                <w:rFonts w:ascii="Arial" w:hAnsi="Arial" w:cs="Arial"/>
                <w:sz w:val="24"/>
                <w:szCs w:val="24"/>
                <w:lang w:val="mn-MN"/>
              </w:rPr>
              <w:t xml:space="preserve">шинэчлэгдсэн IP </w:t>
            </w:r>
            <w:r w:rsidR="0096661F" w:rsidRPr="007641F1">
              <w:rPr>
                <w:rFonts w:ascii="Arial" w:hAnsi="Arial" w:cs="Arial"/>
                <w:sz w:val="24"/>
                <w:szCs w:val="24"/>
                <w:lang w:val="mn-MN"/>
              </w:rPr>
              <w:t>дугаарын</w:t>
            </w:r>
            <w:r w:rsidRPr="007641F1">
              <w:rPr>
                <w:rFonts w:ascii="Arial" w:hAnsi="Arial" w:cs="Arial"/>
                <w:sz w:val="24"/>
                <w:szCs w:val="24"/>
                <w:lang w:val="mn-MN"/>
              </w:rPr>
              <w:t xml:space="preserve"> тэмдэглэгээ</w:t>
            </w:r>
            <w:r w:rsidR="001C48D3" w:rsidRPr="007641F1">
              <w:rPr>
                <w:rFonts w:ascii="Arial" w:hAnsi="Arial" w:cs="Arial"/>
                <w:sz w:val="24"/>
                <w:szCs w:val="24"/>
                <w:lang w:val="mn-MN"/>
              </w:rPr>
              <w:t>г</w:t>
            </w:r>
            <w:r w:rsidRPr="007641F1">
              <w:rPr>
                <w:rFonts w:ascii="Arial" w:hAnsi="Arial" w:cs="Arial"/>
                <w:sz w:val="24"/>
                <w:szCs w:val="24"/>
                <w:lang w:val="mn-MN"/>
              </w:rPr>
              <w:t xml:space="preserve"> </w:t>
            </w:r>
            <w:r w:rsidR="001C48D3" w:rsidRPr="007641F1">
              <w:rPr>
                <w:rFonts w:ascii="Arial" w:hAnsi="Arial" w:cs="Arial"/>
                <w:sz w:val="24"/>
                <w:szCs w:val="24"/>
                <w:lang w:val="mn-MN"/>
              </w:rPr>
              <w:t>хийх</w:t>
            </w:r>
            <w:r w:rsidR="00B0031F"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 Гэрэлтүүлг</w:t>
            </w:r>
            <w:r w:rsidR="0096661F" w:rsidRPr="007641F1">
              <w:rPr>
                <w:rFonts w:ascii="Arial" w:hAnsi="Arial" w:cs="Arial"/>
                <w:sz w:val="24"/>
                <w:szCs w:val="24"/>
                <w:lang w:val="mn-MN"/>
              </w:rPr>
              <w:t>эд хавсаргадаг</w:t>
            </w:r>
            <w:r w:rsidRPr="007641F1">
              <w:rPr>
                <w:rFonts w:ascii="Arial" w:hAnsi="Arial" w:cs="Arial"/>
                <w:sz w:val="24"/>
                <w:szCs w:val="24"/>
                <w:lang w:val="mn-MN"/>
              </w:rPr>
              <w:t xml:space="preserve"> заав</w:t>
            </w:r>
            <w:r w:rsidR="0096661F" w:rsidRPr="007641F1">
              <w:rPr>
                <w:rFonts w:ascii="Arial" w:hAnsi="Arial" w:cs="Arial"/>
                <w:sz w:val="24"/>
                <w:szCs w:val="24"/>
                <w:lang w:val="mn-MN"/>
              </w:rPr>
              <w:t>арт</w:t>
            </w:r>
            <w:r w:rsidRPr="007641F1">
              <w:rPr>
                <w:rFonts w:ascii="Arial" w:hAnsi="Arial" w:cs="Arial"/>
                <w:sz w:val="24"/>
                <w:szCs w:val="24"/>
                <w:lang w:val="mn-MN"/>
              </w:rPr>
              <w:t xml:space="preserve"> гэрэлтүүлгийн янз бүрийн хэсгүүдэд хамаарах IP </w:t>
            </w:r>
            <w:r w:rsidR="0096661F" w:rsidRPr="007641F1">
              <w:rPr>
                <w:rFonts w:ascii="Arial" w:hAnsi="Arial" w:cs="Arial"/>
                <w:sz w:val="24"/>
                <w:szCs w:val="24"/>
                <w:lang w:val="mn-MN"/>
              </w:rPr>
              <w:t>дугаарын</w:t>
            </w:r>
            <w:r w:rsidRPr="007641F1">
              <w:rPr>
                <w:rFonts w:ascii="Arial" w:hAnsi="Arial" w:cs="Arial"/>
                <w:sz w:val="24"/>
                <w:szCs w:val="24"/>
                <w:lang w:val="mn-MN"/>
              </w:rPr>
              <w:t xml:space="preserve"> дэлгэрэнгүй мэдээллийг </w:t>
            </w:r>
            <w:r w:rsidR="00B0031F" w:rsidRPr="007641F1">
              <w:rPr>
                <w:rFonts w:ascii="Arial" w:hAnsi="Arial" w:cs="Arial"/>
                <w:sz w:val="24"/>
                <w:szCs w:val="24"/>
                <w:lang w:val="mn-MN"/>
              </w:rPr>
              <w:t>оруулсан</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p>
          <w:p w14:paraId="7623922A" w14:textId="77777777" w:rsidR="0096661F" w:rsidRPr="007641F1" w:rsidRDefault="0096661F" w:rsidP="005267A0">
            <w:pPr>
              <w:spacing w:after="60"/>
              <w:jc w:val="both"/>
              <w:rPr>
                <w:rFonts w:ascii="Arial" w:hAnsi="Arial" w:cs="Arial"/>
                <w:sz w:val="24"/>
                <w:szCs w:val="24"/>
                <w:lang w:val="mn-MN"/>
              </w:rPr>
            </w:pPr>
          </w:p>
          <w:p w14:paraId="16539680" w14:textId="0A95278A" w:rsidR="00D76410" w:rsidRPr="007641F1" w:rsidRDefault="00CA7E06" w:rsidP="005267A0">
            <w:pPr>
              <w:spacing w:after="60"/>
              <w:jc w:val="both"/>
              <w:rPr>
                <w:rFonts w:ascii="Arial" w:hAnsi="Arial" w:cs="Arial"/>
                <w:sz w:val="24"/>
                <w:szCs w:val="24"/>
                <w:lang w:val="mn-MN"/>
              </w:rPr>
            </w:pPr>
            <w:r w:rsidRPr="007641F1">
              <w:rPr>
                <w:rFonts w:ascii="Arial" w:hAnsi="Arial" w:cs="Arial"/>
                <w:sz w:val="24"/>
                <w:szCs w:val="24"/>
                <w:lang w:val="mn-MN"/>
              </w:rPr>
              <w:t xml:space="preserve">Зөвхөн суурин гэрэлтүүлэгт </w:t>
            </w:r>
            <w:r w:rsidR="00D76410" w:rsidRPr="007641F1">
              <w:rPr>
                <w:rFonts w:ascii="Arial" w:hAnsi="Arial" w:cs="Arial"/>
                <w:sz w:val="24"/>
                <w:szCs w:val="24"/>
                <w:lang w:val="mn-MN"/>
              </w:rPr>
              <w:t>IP</w:t>
            </w:r>
            <w:r w:rsidRPr="007641F1">
              <w:rPr>
                <w:rFonts w:ascii="Arial" w:hAnsi="Arial" w:cs="Arial"/>
                <w:sz w:val="24"/>
                <w:szCs w:val="24"/>
                <w:lang w:val="mn-MN"/>
              </w:rPr>
              <w:t>-г сайжруулах</w:t>
            </w:r>
            <w:r w:rsidR="00CB6364" w:rsidRPr="007641F1">
              <w:rPr>
                <w:rFonts w:ascii="Arial" w:hAnsi="Arial" w:cs="Arial"/>
                <w:sz w:val="24"/>
                <w:szCs w:val="24"/>
                <w:lang w:val="mn-MN"/>
              </w:rPr>
              <w:t xml:space="preserve">, </w:t>
            </w:r>
            <w:r w:rsidR="00D76410" w:rsidRPr="007641F1">
              <w:rPr>
                <w:rFonts w:ascii="Arial" w:hAnsi="Arial" w:cs="Arial"/>
                <w:sz w:val="24"/>
                <w:szCs w:val="24"/>
                <w:lang w:val="mn-MN"/>
              </w:rPr>
              <w:t>жишээл</w:t>
            </w:r>
            <w:r w:rsidRPr="007641F1">
              <w:rPr>
                <w:rFonts w:ascii="Arial" w:hAnsi="Arial" w:cs="Arial"/>
                <w:sz w:val="24"/>
                <w:szCs w:val="24"/>
                <w:lang w:val="mn-MN"/>
              </w:rPr>
              <w:t xml:space="preserve">бэл илүү өндөр IP-д </w:t>
            </w:r>
            <w:r w:rsidR="00D76410" w:rsidRPr="007641F1">
              <w:rPr>
                <w:rFonts w:ascii="Arial" w:hAnsi="Arial" w:cs="Arial"/>
                <w:sz w:val="24"/>
                <w:szCs w:val="24"/>
                <w:lang w:val="mn-MN"/>
              </w:rPr>
              <w:t>хүргэхийн тулд</w:t>
            </w:r>
            <w:r w:rsidR="00CB6364" w:rsidRPr="007641F1">
              <w:rPr>
                <w:rFonts w:ascii="Arial" w:hAnsi="Arial" w:cs="Arial"/>
                <w:sz w:val="24"/>
                <w:szCs w:val="24"/>
                <w:lang w:val="mn-MN"/>
              </w:rPr>
              <w:t>,</w:t>
            </w:r>
            <w:r w:rsidR="00D76410" w:rsidRPr="007641F1">
              <w:rPr>
                <w:rFonts w:ascii="Arial" w:hAnsi="Arial" w:cs="Arial"/>
                <w:sz w:val="24"/>
                <w:szCs w:val="24"/>
                <w:lang w:val="mn-MN"/>
              </w:rPr>
              <w:t xml:space="preserve"> гэрэлтүүлэг эсвэл төхөөрөмжийн өөр хэс</w:t>
            </w:r>
            <w:r w:rsidR="00CB6364" w:rsidRPr="007641F1">
              <w:rPr>
                <w:rFonts w:ascii="Arial" w:hAnsi="Arial" w:cs="Arial"/>
                <w:sz w:val="24"/>
                <w:szCs w:val="24"/>
                <w:lang w:val="mn-MN"/>
              </w:rPr>
              <w:t>эгт</w:t>
            </w:r>
            <w:r w:rsidR="00D76410" w:rsidRPr="007641F1">
              <w:rPr>
                <w:rFonts w:ascii="Arial" w:hAnsi="Arial" w:cs="Arial"/>
                <w:sz w:val="24"/>
                <w:szCs w:val="24"/>
                <w:lang w:val="mn-MN"/>
              </w:rPr>
              <w:t xml:space="preserve"> өөр IP </w:t>
            </w:r>
            <w:r w:rsidR="00CB6364" w:rsidRPr="007641F1">
              <w:rPr>
                <w:rFonts w:ascii="Arial" w:hAnsi="Arial" w:cs="Arial"/>
                <w:sz w:val="24"/>
                <w:szCs w:val="24"/>
                <w:lang w:val="mn-MN"/>
              </w:rPr>
              <w:t>дугаар</w:t>
            </w:r>
            <w:r w:rsidR="00D76410" w:rsidRPr="007641F1">
              <w:rPr>
                <w:rFonts w:ascii="Arial" w:hAnsi="Arial" w:cs="Arial"/>
                <w:sz w:val="24"/>
                <w:szCs w:val="24"/>
                <w:lang w:val="mn-MN"/>
              </w:rPr>
              <w:t xml:space="preserve"> х</w:t>
            </w:r>
            <w:r w:rsidR="00CB6364" w:rsidRPr="007641F1">
              <w:rPr>
                <w:rFonts w:ascii="Arial" w:hAnsi="Arial" w:cs="Arial"/>
                <w:sz w:val="24"/>
                <w:szCs w:val="24"/>
                <w:lang w:val="mn-MN"/>
              </w:rPr>
              <w:t>эрэглэж болно.</w:t>
            </w:r>
          </w:p>
          <w:p w14:paraId="1FC16D17" w14:textId="7279B85B" w:rsidR="00D76410" w:rsidRPr="007641F1" w:rsidRDefault="00D76410" w:rsidP="005267A0">
            <w:pPr>
              <w:spacing w:after="60"/>
              <w:jc w:val="both"/>
              <w:rPr>
                <w:rFonts w:ascii="Arial" w:hAnsi="Arial" w:cs="Arial"/>
                <w:sz w:val="24"/>
                <w:szCs w:val="24"/>
                <w:lang w:val="mn-MN"/>
              </w:rPr>
            </w:pPr>
            <w:r w:rsidRPr="007641F1">
              <w:rPr>
                <w:rFonts w:ascii="Arial" w:hAnsi="Arial" w:cs="Arial"/>
                <w:sz w:val="24"/>
                <w:szCs w:val="24"/>
                <w:lang w:val="mn-MN"/>
              </w:rPr>
              <w:t xml:space="preserve">Хоёр </w:t>
            </w:r>
            <w:r w:rsidR="00CB6364" w:rsidRPr="007641F1">
              <w:rPr>
                <w:rFonts w:ascii="Arial" w:hAnsi="Arial" w:cs="Arial"/>
                <w:sz w:val="24"/>
                <w:szCs w:val="24"/>
                <w:lang w:val="mn-MN"/>
              </w:rPr>
              <w:t xml:space="preserve">IP дугаартай </w:t>
            </w:r>
            <w:r w:rsidR="00CA7E06" w:rsidRPr="007641F1">
              <w:rPr>
                <w:rFonts w:ascii="Arial" w:hAnsi="Arial" w:cs="Arial"/>
                <w:sz w:val="24"/>
                <w:szCs w:val="24"/>
                <w:lang w:val="mn-MN"/>
              </w:rPr>
              <w:t>үүрэнд</w:t>
            </w:r>
            <w:r w:rsidR="00CB6364" w:rsidRPr="007641F1">
              <w:rPr>
                <w:rFonts w:ascii="Arial" w:hAnsi="Arial" w:cs="Arial"/>
                <w:sz w:val="24"/>
                <w:szCs w:val="24"/>
                <w:lang w:val="mn-MN"/>
              </w:rPr>
              <w:t xml:space="preserve"> суулгадаг</w:t>
            </w:r>
            <w:r w:rsidRPr="007641F1">
              <w:rPr>
                <w:rFonts w:ascii="Arial" w:hAnsi="Arial" w:cs="Arial"/>
                <w:sz w:val="24"/>
                <w:szCs w:val="24"/>
                <w:lang w:val="mn-MN"/>
              </w:rPr>
              <w:t xml:space="preserve"> гэрэлтүүлгийн хувьд </w:t>
            </w:r>
            <w:r w:rsidR="00951CAC" w:rsidRPr="007641F1">
              <w:rPr>
                <w:rFonts w:ascii="Arial" w:hAnsi="Arial" w:cs="Arial"/>
                <w:sz w:val="24"/>
                <w:szCs w:val="24"/>
                <w:lang w:val="mn-MN"/>
              </w:rPr>
              <w:t>суурилуулах</w:t>
            </w:r>
            <w:r w:rsidRPr="007641F1">
              <w:rPr>
                <w:rFonts w:ascii="Arial" w:hAnsi="Arial" w:cs="Arial"/>
                <w:sz w:val="24"/>
                <w:szCs w:val="24"/>
                <w:lang w:val="mn-MN"/>
              </w:rPr>
              <w:t xml:space="preserve"> явцад хоёулангийнх нь </w:t>
            </w:r>
            <w:r w:rsidR="00CB6364" w:rsidRPr="007641F1">
              <w:rPr>
                <w:rFonts w:ascii="Arial" w:hAnsi="Arial" w:cs="Arial"/>
                <w:sz w:val="24"/>
                <w:szCs w:val="24"/>
                <w:lang w:val="mn-MN"/>
              </w:rPr>
              <w:t>дугаар</w:t>
            </w:r>
            <w:r w:rsidRPr="007641F1">
              <w:rPr>
                <w:rFonts w:ascii="Arial" w:hAnsi="Arial" w:cs="Arial"/>
                <w:sz w:val="24"/>
                <w:szCs w:val="24"/>
                <w:lang w:val="mn-MN"/>
              </w:rPr>
              <w:t xml:space="preserve"> харагдах бөгөөд гэрэлтүүлгийн аль хэсэгт </w:t>
            </w:r>
            <w:r w:rsidR="000D2582" w:rsidRPr="007641F1">
              <w:rPr>
                <w:rFonts w:ascii="Arial" w:hAnsi="Arial" w:cs="Arial"/>
                <w:sz w:val="24"/>
                <w:szCs w:val="24"/>
                <w:lang w:val="mn-MN"/>
              </w:rPr>
              <w:t xml:space="preserve">дугаарууд </w:t>
            </w:r>
            <w:r w:rsidRPr="007641F1">
              <w:rPr>
                <w:rFonts w:ascii="Arial" w:hAnsi="Arial" w:cs="Arial"/>
                <w:sz w:val="24"/>
                <w:szCs w:val="24"/>
                <w:lang w:val="mn-MN"/>
              </w:rPr>
              <w:t xml:space="preserve">хамаарах </w:t>
            </w:r>
            <w:r w:rsidR="000D2582" w:rsidRPr="007641F1">
              <w:rPr>
                <w:rFonts w:ascii="Arial" w:hAnsi="Arial" w:cs="Arial"/>
                <w:sz w:val="24"/>
                <w:szCs w:val="24"/>
                <w:lang w:val="mn-MN"/>
              </w:rPr>
              <w:t xml:space="preserve">нь </w:t>
            </w:r>
            <w:r w:rsidRPr="007641F1">
              <w:rPr>
                <w:rFonts w:ascii="Arial" w:hAnsi="Arial" w:cs="Arial"/>
                <w:sz w:val="24"/>
                <w:szCs w:val="24"/>
                <w:lang w:val="mn-MN"/>
              </w:rPr>
              <w:t xml:space="preserve">тодорхой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0D2582" w:rsidRPr="007641F1">
              <w:rPr>
                <w:rFonts w:ascii="Arial" w:hAnsi="Arial" w:cs="Arial"/>
                <w:sz w:val="24"/>
                <w:szCs w:val="24"/>
                <w:lang w:val="mn-MN"/>
              </w:rPr>
              <w:t xml:space="preserve">Дугаар нь </w:t>
            </w:r>
            <w:r w:rsidRPr="007641F1">
              <w:rPr>
                <w:rFonts w:ascii="Arial" w:hAnsi="Arial" w:cs="Arial"/>
                <w:sz w:val="24"/>
                <w:szCs w:val="24"/>
                <w:lang w:val="mn-MN"/>
              </w:rPr>
              <w:t xml:space="preserve">IP20 эсвэл </w:t>
            </w:r>
            <w:r w:rsidR="000D2582" w:rsidRPr="007641F1">
              <w:rPr>
                <w:rFonts w:ascii="Arial" w:hAnsi="Arial" w:cs="Arial"/>
                <w:sz w:val="24"/>
                <w:szCs w:val="24"/>
                <w:lang w:val="mn-MN"/>
              </w:rPr>
              <w:t>ердийнхөөр доогуур дугаартай</w:t>
            </w:r>
            <w:r w:rsidRPr="007641F1">
              <w:rPr>
                <w:rFonts w:ascii="Arial" w:hAnsi="Arial" w:cs="Arial"/>
                <w:sz w:val="24"/>
                <w:szCs w:val="24"/>
                <w:lang w:val="mn-MN"/>
              </w:rPr>
              <w:t xml:space="preserve"> </w:t>
            </w:r>
            <w:r w:rsidR="000D2582" w:rsidRPr="007641F1">
              <w:rPr>
                <w:rFonts w:ascii="Arial" w:hAnsi="Arial" w:cs="Arial"/>
                <w:sz w:val="24"/>
                <w:szCs w:val="24"/>
                <w:lang w:val="mn-MN"/>
              </w:rPr>
              <w:t>бай</w:t>
            </w:r>
            <w:r w:rsidR="00EB2DB8" w:rsidRPr="007641F1">
              <w:rPr>
                <w:rFonts w:ascii="Arial" w:hAnsi="Arial" w:cs="Arial"/>
                <w:sz w:val="24"/>
                <w:szCs w:val="24"/>
                <w:lang w:val="mn-MN"/>
              </w:rPr>
              <w:t xml:space="preserve">сан ч </w:t>
            </w:r>
            <w:r w:rsidRPr="007641F1">
              <w:rPr>
                <w:rFonts w:ascii="Arial" w:hAnsi="Arial" w:cs="Arial"/>
                <w:sz w:val="24"/>
                <w:szCs w:val="24"/>
                <w:lang w:val="mn-MN"/>
              </w:rPr>
              <w:t>холбогдох мэдээлл</w:t>
            </w:r>
            <w:r w:rsidR="00EB2DB8" w:rsidRPr="007641F1">
              <w:rPr>
                <w:rFonts w:ascii="Arial" w:hAnsi="Arial" w:cs="Arial"/>
                <w:sz w:val="24"/>
                <w:szCs w:val="24"/>
                <w:lang w:val="mn-MN"/>
              </w:rPr>
              <w:t>ээр хангаж</w:t>
            </w:r>
            <w:r w:rsidRPr="007641F1">
              <w:rPr>
                <w:rFonts w:ascii="Arial" w:hAnsi="Arial" w:cs="Arial"/>
                <w:sz w:val="24"/>
                <w:szCs w:val="24"/>
                <w:lang w:val="mn-MN"/>
              </w:rPr>
              <w:t xml:space="preserve"> өгнө</w:t>
            </w:r>
            <w:r w:rsidR="00EB2DB8" w:rsidRPr="007641F1">
              <w:rPr>
                <w:rFonts w:ascii="Arial" w:hAnsi="Arial" w:cs="Arial"/>
                <w:sz w:val="24"/>
                <w:szCs w:val="24"/>
                <w:lang w:val="mn-MN"/>
              </w:rPr>
              <w:t>.</w:t>
            </w:r>
          </w:p>
          <w:p w14:paraId="682CDD07" w14:textId="321EF838" w:rsidR="00D76410" w:rsidRPr="007641F1" w:rsidRDefault="00EB2DB8" w:rsidP="005267A0">
            <w:pPr>
              <w:spacing w:after="60"/>
              <w:jc w:val="both"/>
              <w:rPr>
                <w:rFonts w:ascii="Arial" w:hAnsi="Arial" w:cs="Arial"/>
                <w:sz w:val="24"/>
                <w:szCs w:val="24"/>
                <w:lang w:val="mn-MN"/>
              </w:rPr>
            </w:pPr>
            <w:r w:rsidRPr="007641F1">
              <w:rPr>
                <w:rFonts w:ascii="Arial" w:hAnsi="Arial" w:cs="Arial"/>
                <w:sz w:val="24"/>
                <w:szCs w:val="24"/>
                <w:lang w:val="mn-MN"/>
              </w:rPr>
              <w:t>Ердийн</w:t>
            </w:r>
            <w:r w:rsidR="00D76410" w:rsidRPr="007641F1">
              <w:rPr>
                <w:rFonts w:ascii="Arial" w:hAnsi="Arial" w:cs="Arial"/>
                <w:sz w:val="24"/>
                <w:szCs w:val="24"/>
                <w:lang w:val="mn-MN"/>
              </w:rPr>
              <w:t xml:space="preserve"> гэрэлтүүл</w:t>
            </w:r>
            <w:r w:rsidRPr="007641F1">
              <w:rPr>
                <w:rFonts w:ascii="Arial" w:hAnsi="Arial" w:cs="Arial"/>
                <w:sz w:val="24"/>
                <w:szCs w:val="24"/>
                <w:lang w:val="mn-MN"/>
              </w:rPr>
              <w:t>гэд</w:t>
            </w:r>
            <w:r w:rsidR="00D76410" w:rsidRPr="007641F1">
              <w:rPr>
                <w:rFonts w:ascii="Arial" w:hAnsi="Arial" w:cs="Arial"/>
                <w:sz w:val="24"/>
                <w:szCs w:val="24"/>
                <w:lang w:val="mn-MN"/>
              </w:rPr>
              <w:t xml:space="preserve"> IP20 тэмдэглэгээ хийх шаардлагагүй.</w:t>
            </w:r>
          </w:p>
          <w:p w14:paraId="1C283EF8" w14:textId="77777777" w:rsidR="00D76410" w:rsidRPr="007641F1" w:rsidRDefault="00D76410" w:rsidP="005267A0">
            <w:pPr>
              <w:spacing w:after="60"/>
              <w:jc w:val="both"/>
              <w:rPr>
                <w:rFonts w:ascii="Arial" w:hAnsi="Arial" w:cs="Arial"/>
                <w:sz w:val="24"/>
                <w:szCs w:val="24"/>
                <w:lang w:val="mn-MN"/>
              </w:rPr>
            </w:pPr>
          </w:p>
          <w:p w14:paraId="4F04795F" w14:textId="507D7789"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.7</w:t>
            </w:r>
            <w:r w:rsidRPr="007641F1">
              <w:rPr>
                <w:rFonts w:ascii="Arial" w:hAnsi="Arial" w:cs="Arial"/>
                <w:sz w:val="24"/>
                <w:szCs w:val="24"/>
                <w:lang w:val="mn-MN"/>
              </w:rPr>
              <w:t xml:space="preserve"> </w:t>
            </w:r>
            <w:r w:rsidR="00EB2DB8" w:rsidRPr="007641F1">
              <w:rPr>
                <w:rFonts w:ascii="Arial" w:hAnsi="Arial" w:cs="Arial"/>
                <w:sz w:val="24"/>
                <w:szCs w:val="24"/>
                <w:lang w:val="mn-MN"/>
              </w:rPr>
              <w:t>Үйлдвэрлэгчийн за</w:t>
            </w:r>
            <w:r w:rsidRPr="007641F1">
              <w:rPr>
                <w:rFonts w:ascii="Arial" w:hAnsi="Arial" w:cs="Arial"/>
                <w:sz w:val="24"/>
                <w:szCs w:val="24"/>
                <w:lang w:val="mn-MN"/>
              </w:rPr>
              <w:t xml:space="preserve">гварын дугаар </w:t>
            </w:r>
            <w:r w:rsidR="00EB2DB8" w:rsidRPr="007641F1">
              <w:rPr>
                <w:rFonts w:ascii="Arial" w:hAnsi="Arial" w:cs="Arial"/>
                <w:sz w:val="24"/>
                <w:szCs w:val="24"/>
                <w:lang w:val="mn-MN"/>
              </w:rPr>
              <w:t xml:space="preserve">эсвэл </w:t>
            </w:r>
            <w:r w:rsidRPr="007641F1">
              <w:rPr>
                <w:rFonts w:ascii="Arial" w:hAnsi="Arial" w:cs="Arial"/>
                <w:sz w:val="24"/>
                <w:szCs w:val="24"/>
                <w:lang w:val="mn-MN"/>
              </w:rPr>
              <w:t>төрлийн</w:t>
            </w:r>
            <w:r w:rsidR="00EB2DB8" w:rsidRPr="007641F1">
              <w:rPr>
                <w:rFonts w:ascii="Arial" w:hAnsi="Arial" w:cs="Arial"/>
                <w:sz w:val="24"/>
                <w:szCs w:val="24"/>
                <w:lang w:val="mn-MN"/>
              </w:rPr>
              <w:t xml:space="preserve"> хамаарлын </w:t>
            </w:r>
            <w:r w:rsidRPr="007641F1">
              <w:rPr>
                <w:rFonts w:ascii="Arial" w:hAnsi="Arial" w:cs="Arial"/>
                <w:sz w:val="24"/>
                <w:szCs w:val="24"/>
                <w:lang w:val="mn-MN"/>
              </w:rPr>
              <w:t xml:space="preserve"> </w:t>
            </w:r>
            <w:r w:rsidR="008855A5" w:rsidRPr="007641F1">
              <w:rPr>
                <w:rFonts w:ascii="Arial" w:hAnsi="Arial" w:cs="Arial"/>
                <w:sz w:val="24"/>
                <w:szCs w:val="24"/>
                <w:lang w:val="mn-MN"/>
              </w:rPr>
              <w:t>тэмдэглэгээ</w:t>
            </w:r>
            <w:r w:rsidRPr="007641F1">
              <w:rPr>
                <w:rFonts w:ascii="Arial" w:hAnsi="Arial" w:cs="Arial"/>
                <w:sz w:val="24"/>
                <w:szCs w:val="24"/>
                <w:lang w:val="mn-MN"/>
              </w:rPr>
              <w:t>.</w:t>
            </w:r>
          </w:p>
          <w:p w14:paraId="79B12413" w14:textId="77777777" w:rsidR="00951CAC" w:rsidRPr="007641F1" w:rsidRDefault="00951CAC" w:rsidP="005267A0">
            <w:pPr>
              <w:spacing w:after="60"/>
              <w:jc w:val="both"/>
              <w:rPr>
                <w:rFonts w:ascii="Arial" w:hAnsi="Arial" w:cs="Arial"/>
                <w:sz w:val="24"/>
                <w:szCs w:val="24"/>
                <w:lang w:val="mn-MN"/>
              </w:rPr>
            </w:pPr>
          </w:p>
          <w:p w14:paraId="1BC1E2B1" w14:textId="05E1BFD7" w:rsidR="00D76410" w:rsidRPr="007641F1" w:rsidRDefault="00D76410" w:rsidP="005267A0">
            <w:pPr>
              <w:spacing w:after="60"/>
              <w:jc w:val="both"/>
              <w:rPr>
                <w:rFonts w:ascii="Arial" w:hAnsi="Arial" w:cs="Arial"/>
                <w:sz w:val="24"/>
                <w:szCs w:val="24"/>
                <w:lang w:val="mn-MN"/>
              </w:rPr>
            </w:pPr>
            <w:r w:rsidRPr="007641F1">
              <w:rPr>
                <w:rFonts w:ascii="Arial" w:hAnsi="Arial" w:cs="Arial"/>
                <w:b/>
                <w:bCs/>
                <w:sz w:val="24"/>
                <w:szCs w:val="24"/>
                <w:lang w:val="mn-MN"/>
              </w:rPr>
              <w:t>3.</w:t>
            </w:r>
            <w:r w:rsidR="00080827" w:rsidRPr="007641F1">
              <w:rPr>
                <w:rFonts w:ascii="Arial" w:hAnsi="Arial" w:cs="Arial"/>
                <w:b/>
                <w:bCs/>
                <w:sz w:val="24"/>
                <w:szCs w:val="24"/>
                <w:lang w:val="mn-MN"/>
              </w:rPr>
              <w:t>2</w:t>
            </w:r>
            <w:r w:rsidRPr="007641F1">
              <w:rPr>
                <w:rFonts w:ascii="Arial" w:hAnsi="Arial" w:cs="Arial"/>
                <w:b/>
                <w:bCs/>
                <w:sz w:val="24"/>
                <w:szCs w:val="24"/>
                <w:lang w:val="mn-MN"/>
              </w:rPr>
              <w:t>.8</w:t>
            </w:r>
            <w:r w:rsidRPr="007641F1">
              <w:rPr>
                <w:rFonts w:ascii="Arial" w:hAnsi="Arial" w:cs="Arial"/>
                <w:sz w:val="24"/>
                <w:szCs w:val="24"/>
                <w:lang w:val="mn-MN"/>
              </w:rPr>
              <w:t xml:space="preserve"> Гэрэлтүүл</w:t>
            </w:r>
            <w:r w:rsidR="00632469" w:rsidRPr="007641F1">
              <w:rPr>
                <w:rFonts w:ascii="Arial" w:hAnsi="Arial" w:cs="Arial"/>
                <w:sz w:val="24"/>
                <w:szCs w:val="24"/>
                <w:lang w:val="mn-MN"/>
              </w:rPr>
              <w:t xml:space="preserve">эг нь </w:t>
            </w:r>
            <w:r w:rsidRPr="007641F1">
              <w:rPr>
                <w:rFonts w:ascii="Arial" w:hAnsi="Arial" w:cs="Arial"/>
                <w:sz w:val="24"/>
                <w:szCs w:val="24"/>
                <w:lang w:val="mn-MN"/>
              </w:rPr>
              <w:t xml:space="preserve"> 3.2.8.1, 3.2.8.2, 3.2.8.3-т заасны дагуу гэрлийн </w:t>
            </w:r>
            <w:r w:rsidR="00632469" w:rsidRPr="007641F1">
              <w:rPr>
                <w:rFonts w:ascii="Arial" w:hAnsi="Arial" w:cs="Arial"/>
                <w:sz w:val="24"/>
                <w:szCs w:val="24"/>
                <w:lang w:val="mn-MN"/>
              </w:rPr>
              <w:t>үүсгүүрийн</w:t>
            </w:r>
            <w:r w:rsidRPr="007641F1">
              <w:rPr>
                <w:rFonts w:ascii="Arial" w:hAnsi="Arial" w:cs="Arial"/>
                <w:sz w:val="24"/>
                <w:szCs w:val="24"/>
                <w:lang w:val="mn-MN"/>
              </w:rPr>
              <w:t xml:space="preserve"> хамгийн их </w:t>
            </w:r>
            <w:r w:rsidR="00632469" w:rsidRPr="007641F1">
              <w:rPr>
                <w:rFonts w:ascii="Arial" w:hAnsi="Arial" w:cs="Arial"/>
                <w:sz w:val="24"/>
                <w:szCs w:val="24"/>
                <w:lang w:val="mn-MN"/>
              </w:rPr>
              <w:t xml:space="preserve">нэрлэсэн </w:t>
            </w:r>
            <w:r w:rsidRPr="007641F1">
              <w:rPr>
                <w:rFonts w:ascii="Arial" w:hAnsi="Arial" w:cs="Arial"/>
                <w:sz w:val="24"/>
                <w:szCs w:val="24"/>
                <w:lang w:val="mn-MN"/>
              </w:rPr>
              <w:t xml:space="preserve">чадлын буюу </w:t>
            </w:r>
            <w:r w:rsidR="00632469" w:rsidRPr="007641F1">
              <w:rPr>
                <w:rFonts w:ascii="Arial" w:hAnsi="Arial" w:cs="Arial"/>
                <w:sz w:val="24"/>
                <w:szCs w:val="24"/>
                <w:lang w:val="mn-MN"/>
              </w:rPr>
              <w:t xml:space="preserve">хамгийн их </w:t>
            </w:r>
            <w:r w:rsidRPr="007641F1">
              <w:rPr>
                <w:rFonts w:ascii="Arial" w:hAnsi="Arial" w:cs="Arial"/>
                <w:sz w:val="24"/>
                <w:szCs w:val="24"/>
                <w:lang w:val="mn-MN"/>
              </w:rPr>
              <w:t xml:space="preserve">оролтын </w:t>
            </w:r>
            <w:r w:rsidR="00632469" w:rsidRPr="007641F1">
              <w:rPr>
                <w:rFonts w:ascii="Arial" w:hAnsi="Arial" w:cs="Arial"/>
                <w:sz w:val="24"/>
                <w:szCs w:val="24"/>
                <w:lang w:val="mn-MN"/>
              </w:rPr>
              <w:t xml:space="preserve">чадлын </w:t>
            </w:r>
            <w:r w:rsidRPr="007641F1">
              <w:rPr>
                <w:rFonts w:ascii="Arial" w:hAnsi="Arial" w:cs="Arial"/>
                <w:sz w:val="24"/>
                <w:szCs w:val="24"/>
                <w:lang w:val="mn-MN"/>
              </w:rPr>
              <w:t>мэдээл</w:t>
            </w:r>
            <w:r w:rsidR="00632469" w:rsidRPr="007641F1">
              <w:rPr>
                <w:rFonts w:ascii="Arial" w:hAnsi="Arial" w:cs="Arial"/>
                <w:sz w:val="24"/>
                <w:szCs w:val="24"/>
                <w:lang w:val="mn-MN"/>
              </w:rPr>
              <w:t>лийн</w:t>
            </w:r>
            <w:r w:rsidRPr="007641F1">
              <w:rPr>
                <w:rFonts w:ascii="Arial" w:hAnsi="Arial" w:cs="Arial"/>
                <w:sz w:val="24"/>
                <w:szCs w:val="24"/>
                <w:lang w:val="mn-MN"/>
              </w:rPr>
              <w:t xml:space="preserve"> тэмдэглэ</w:t>
            </w:r>
            <w:r w:rsidR="00F229F1" w:rsidRPr="007641F1">
              <w:rPr>
                <w:rFonts w:ascii="Arial" w:hAnsi="Arial" w:cs="Arial"/>
                <w:sz w:val="24"/>
                <w:szCs w:val="24"/>
                <w:lang w:val="mn-MN"/>
              </w:rPr>
              <w:t>гээ</w:t>
            </w:r>
            <w:r w:rsidR="00632469" w:rsidRPr="007641F1">
              <w:rPr>
                <w:rFonts w:ascii="Arial" w:hAnsi="Arial" w:cs="Arial"/>
                <w:sz w:val="24"/>
                <w:szCs w:val="24"/>
                <w:lang w:val="mn-MN"/>
              </w:rPr>
              <w:t>тэй байх</w:t>
            </w:r>
            <w:r w:rsidR="00F229F1"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8226874" w14:textId="77777777" w:rsidR="003A0FAA" w:rsidRPr="007641F1" w:rsidRDefault="003A0FAA" w:rsidP="005267A0">
            <w:pPr>
              <w:spacing w:after="60"/>
              <w:jc w:val="both"/>
              <w:rPr>
                <w:rFonts w:ascii="Arial" w:hAnsi="Arial" w:cs="Arial"/>
                <w:sz w:val="24"/>
                <w:szCs w:val="24"/>
                <w:lang w:val="mn-MN"/>
              </w:rPr>
            </w:pPr>
          </w:p>
          <w:p w14:paraId="5B0E2745" w14:textId="6D7F535A" w:rsidR="00CA7241" w:rsidRPr="007641F1" w:rsidRDefault="00CA7241" w:rsidP="005267A0">
            <w:pPr>
              <w:spacing w:after="60"/>
              <w:jc w:val="both"/>
              <w:rPr>
                <w:rFonts w:ascii="Arial" w:hAnsi="Arial" w:cs="Arial"/>
                <w:sz w:val="24"/>
                <w:szCs w:val="24"/>
                <w:lang w:val="mn-MN"/>
              </w:rPr>
            </w:pPr>
            <w:r w:rsidRPr="007641F1">
              <w:rPr>
                <w:rFonts w:ascii="Arial" w:hAnsi="Arial" w:cs="Arial"/>
                <w:b/>
                <w:bCs/>
                <w:sz w:val="24"/>
                <w:szCs w:val="24"/>
                <w:lang w:val="mn-MN"/>
              </w:rPr>
              <w:t>3.2.8.1</w:t>
            </w:r>
            <w:r w:rsidRPr="007641F1">
              <w:rPr>
                <w:rFonts w:ascii="Arial" w:hAnsi="Arial" w:cs="Arial"/>
                <w:sz w:val="24"/>
                <w:szCs w:val="24"/>
                <w:lang w:val="mn-MN"/>
              </w:rPr>
              <w:t xml:space="preserve"> Улайсах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w:t>
            </w:r>
            <w:r w:rsidR="0046666B" w:rsidRPr="007641F1">
              <w:rPr>
                <w:rFonts w:ascii="Arial" w:hAnsi="Arial" w:cs="Arial"/>
                <w:sz w:val="24"/>
                <w:szCs w:val="24"/>
                <w:lang w:val="mn-MN"/>
              </w:rPr>
              <w:t>эг нь</w:t>
            </w:r>
            <w:r w:rsidRPr="007641F1">
              <w:rPr>
                <w:rFonts w:ascii="Arial" w:hAnsi="Arial" w:cs="Arial"/>
                <w:sz w:val="24"/>
                <w:szCs w:val="24"/>
                <w:lang w:val="mn-MN"/>
              </w:rPr>
              <w:t xml:space="preserve">  хамгийн их нэрлэсэн чадал болон </w:t>
            </w:r>
            <w:r w:rsidR="00E22191" w:rsidRPr="007641F1">
              <w:rPr>
                <w:rFonts w:ascii="Arial" w:hAnsi="Arial" w:cs="Arial"/>
                <w:sz w:val="24"/>
                <w:szCs w:val="24"/>
                <w:lang w:val="mn-MN"/>
              </w:rPr>
              <w:t xml:space="preserve">чийдэнгийн </w:t>
            </w:r>
            <w:r w:rsidR="0046666B" w:rsidRPr="007641F1">
              <w:rPr>
                <w:rFonts w:ascii="Arial" w:hAnsi="Arial" w:cs="Arial"/>
                <w:sz w:val="24"/>
                <w:szCs w:val="24"/>
                <w:lang w:val="mn-MN"/>
              </w:rPr>
              <w:t xml:space="preserve"> </w:t>
            </w:r>
            <w:r w:rsidRPr="007641F1">
              <w:rPr>
                <w:rFonts w:ascii="Arial" w:hAnsi="Arial" w:cs="Arial"/>
                <w:sz w:val="24"/>
                <w:szCs w:val="24"/>
                <w:lang w:val="mn-MN"/>
              </w:rPr>
              <w:t>тоо</w:t>
            </w:r>
            <w:r w:rsidR="0046666B" w:rsidRPr="007641F1">
              <w:rPr>
                <w:rFonts w:ascii="Arial" w:hAnsi="Arial" w:cs="Arial"/>
                <w:sz w:val="24"/>
                <w:szCs w:val="24"/>
                <w:lang w:val="mn-MN"/>
              </w:rPr>
              <w:t>г илэрхийлсэн</w:t>
            </w:r>
            <w:r w:rsidRPr="007641F1">
              <w:rPr>
                <w:rFonts w:ascii="Arial" w:hAnsi="Arial" w:cs="Arial"/>
                <w:sz w:val="24"/>
                <w:szCs w:val="24"/>
                <w:lang w:val="mn-MN"/>
              </w:rPr>
              <w:t xml:space="preserve"> тэмдэглэгээ</w:t>
            </w:r>
            <w:r w:rsidR="0046666B" w:rsidRPr="007641F1">
              <w:rPr>
                <w:rFonts w:ascii="Arial" w:hAnsi="Arial" w:cs="Arial"/>
                <w:sz w:val="24"/>
                <w:szCs w:val="24"/>
                <w:lang w:val="mn-MN"/>
              </w:rPr>
              <w:t xml:space="preserve">тэй </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p>
          <w:p w14:paraId="49056918" w14:textId="77777777" w:rsidR="00CA7241" w:rsidRPr="007641F1" w:rsidRDefault="00CA7241" w:rsidP="005267A0">
            <w:pPr>
              <w:spacing w:after="60"/>
              <w:jc w:val="both"/>
              <w:rPr>
                <w:rFonts w:ascii="Arial" w:hAnsi="Arial" w:cs="Arial"/>
                <w:sz w:val="24"/>
                <w:szCs w:val="24"/>
                <w:lang w:val="mn-MN"/>
              </w:rPr>
            </w:pPr>
          </w:p>
          <w:p w14:paraId="6F9D8E30" w14:textId="45EBDD87" w:rsidR="00CA7241" w:rsidRPr="007641F1" w:rsidRDefault="00CA7241"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Нэгээс илүү патронтой улайсах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гэрэлтүүлгийн хамгийн их чадлын тэмдэглэгээ нь дараах хэлбэртэй байж болно.</w:t>
            </w:r>
          </w:p>
          <w:p w14:paraId="0A64CACA" w14:textId="77777777" w:rsidR="00CA7241" w:rsidRPr="007641F1" w:rsidRDefault="00CA7241" w:rsidP="005267A0">
            <w:pPr>
              <w:spacing w:after="60"/>
              <w:jc w:val="both"/>
              <w:rPr>
                <w:rFonts w:ascii="Arial" w:hAnsi="Arial" w:cs="Arial"/>
                <w:sz w:val="24"/>
                <w:szCs w:val="24"/>
                <w:lang w:val="mn-MN"/>
              </w:rPr>
            </w:pPr>
          </w:p>
          <w:p w14:paraId="57C46AE4" w14:textId="77777777" w:rsidR="00CA7241" w:rsidRPr="007641F1" w:rsidRDefault="00CA7241" w:rsidP="005267A0">
            <w:pPr>
              <w:spacing w:after="60"/>
              <w:jc w:val="both"/>
              <w:rPr>
                <w:rFonts w:ascii="Arial" w:hAnsi="Arial" w:cs="Arial"/>
                <w:sz w:val="24"/>
                <w:szCs w:val="24"/>
                <w:lang w:val="ru-RU"/>
              </w:rPr>
            </w:pPr>
            <w:r w:rsidRPr="007641F1">
              <w:rPr>
                <w:rFonts w:ascii="Arial" w:hAnsi="Arial" w:cs="Arial"/>
                <w:sz w:val="24"/>
                <w:szCs w:val="24"/>
                <w:lang w:val="ru-RU"/>
              </w:rPr>
              <w:t>"</w:t>
            </w:r>
            <w:r w:rsidRPr="007641F1">
              <w:rPr>
                <w:rFonts w:ascii="Arial" w:hAnsi="Arial" w:cs="Arial"/>
                <w:sz w:val="24"/>
                <w:szCs w:val="24"/>
              </w:rPr>
              <w:t>n</w:t>
            </w:r>
            <w:r w:rsidRPr="007641F1">
              <w:rPr>
                <w:rFonts w:ascii="Arial" w:hAnsi="Arial" w:cs="Arial"/>
                <w:sz w:val="24"/>
                <w:szCs w:val="24"/>
                <w:lang w:val="ru-RU"/>
              </w:rPr>
              <w:t xml:space="preserve"> </w:t>
            </w:r>
            <w:r w:rsidRPr="007641F1">
              <w:rPr>
                <w:rFonts w:ascii="Arial" w:hAnsi="Arial" w:cs="Arial"/>
                <w:sz w:val="24"/>
                <w:szCs w:val="24"/>
                <w:lang w:val="mn-MN"/>
              </w:rPr>
              <w:t>х</w:t>
            </w:r>
            <w:r w:rsidRPr="007641F1">
              <w:rPr>
                <w:rFonts w:ascii="Arial" w:hAnsi="Arial" w:cs="Arial"/>
                <w:sz w:val="24"/>
                <w:szCs w:val="24"/>
                <w:lang w:val="ru-RU"/>
              </w:rPr>
              <w:t xml:space="preserve"> </w:t>
            </w:r>
            <w:r w:rsidRPr="007641F1">
              <w:rPr>
                <w:rFonts w:ascii="Arial" w:hAnsi="Arial" w:cs="Arial"/>
                <w:sz w:val="24"/>
                <w:szCs w:val="24"/>
              </w:rPr>
              <w:t>MAX</w:t>
            </w:r>
            <w:r w:rsidRPr="007641F1">
              <w:rPr>
                <w:rFonts w:ascii="Arial" w:hAnsi="Arial" w:cs="Arial"/>
                <w:sz w:val="24"/>
                <w:szCs w:val="24"/>
                <w:lang w:val="ru-RU"/>
              </w:rPr>
              <w:t xml:space="preserve">... </w:t>
            </w:r>
            <w:r w:rsidRPr="007641F1">
              <w:rPr>
                <w:rFonts w:ascii="Arial" w:hAnsi="Arial" w:cs="Arial"/>
                <w:sz w:val="24"/>
                <w:szCs w:val="24"/>
              </w:rPr>
              <w:t>W</w:t>
            </w:r>
            <w:r w:rsidRPr="007641F1">
              <w:rPr>
                <w:rFonts w:ascii="Arial" w:hAnsi="Arial" w:cs="Arial"/>
                <w:sz w:val="24"/>
                <w:szCs w:val="24"/>
                <w:lang w:val="ru-RU"/>
              </w:rPr>
              <w:t xml:space="preserve">", </w:t>
            </w:r>
            <w:r w:rsidRPr="007641F1">
              <w:rPr>
                <w:rFonts w:ascii="Arial" w:hAnsi="Arial" w:cs="Arial"/>
                <w:sz w:val="24"/>
                <w:szCs w:val="24"/>
              </w:rPr>
              <w:t>n</w:t>
            </w:r>
            <w:r w:rsidRPr="007641F1">
              <w:rPr>
                <w:rFonts w:ascii="Arial" w:hAnsi="Arial" w:cs="Arial"/>
                <w:sz w:val="24"/>
                <w:szCs w:val="24"/>
                <w:lang w:val="ru-RU"/>
              </w:rPr>
              <w:t xml:space="preserve"> нь </w:t>
            </w:r>
            <w:r w:rsidRPr="007641F1">
              <w:rPr>
                <w:rFonts w:ascii="Arial" w:hAnsi="Arial" w:cs="Arial"/>
                <w:sz w:val="24"/>
                <w:szCs w:val="24"/>
                <w:lang w:val="mn-MN"/>
              </w:rPr>
              <w:t>патроны</w:t>
            </w:r>
            <w:r w:rsidRPr="007641F1">
              <w:rPr>
                <w:rFonts w:ascii="Arial" w:hAnsi="Arial" w:cs="Arial"/>
                <w:sz w:val="24"/>
                <w:szCs w:val="24"/>
                <w:lang w:val="ru-RU"/>
              </w:rPr>
              <w:t xml:space="preserve"> тоо.</w:t>
            </w:r>
          </w:p>
          <w:p w14:paraId="25459FEC" w14:textId="77777777" w:rsidR="00CA7241" w:rsidRPr="007641F1" w:rsidRDefault="00CA7241" w:rsidP="005267A0">
            <w:pPr>
              <w:spacing w:after="60"/>
              <w:jc w:val="both"/>
              <w:rPr>
                <w:rFonts w:ascii="Arial" w:hAnsi="Arial" w:cs="Arial"/>
                <w:sz w:val="24"/>
                <w:szCs w:val="24"/>
                <w:lang w:val="ru-RU"/>
              </w:rPr>
            </w:pPr>
          </w:p>
          <w:p w14:paraId="7B14D435" w14:textId="327F66E6" w:rsidR="00CA7241" w:rsidRPr="007641F1" w:rsidRDefault="00CA7241" w:rsidP="005267A0">
            <w:pPr>
              <w:spacing w:after="60"/>
              <w:contextualSpacing/>
              <w:jc w:val="both"/>
              <w:rPr>
                <w:rFonts w:ascii="Arial" w:hAnsi="Arial" w:cs="Arial"/>
                <w:sz w:val="24"/>
                <w:szCs w:val="24"/>
                <w:lang w:val="ru-RU"/>
              </w:rPr>
            </w:pPr>
            <w:r w:rsidRPr="007641F1">
              <w:rPr>
                <w:rFonts w:ascii="Arial" w:hAnsi="Arial" w:cs="Arial"/>
                <w:b/>
                <w:bCs/>
                <w:sz w:val="24"/>
                <w:szCs w:val="24"/>
                <w:lang w:val="ru-RU"/>
              </w:rPr>
              <w:t>3.</w:t>
            </w:r>
            <w:r w:rsidRPr="007641F1">
              <w:rPr>
                <w:rFonts w:ascii="Arial" w:hAnsi="Arial" w:cs="Arial"/>
                <w:b/>
                <w:bCs/>
                <w:sz w:val="24"/>
                <w:szCs w:val="24"/>
                <w:lang w:val="mn-MN"/>
              </w:rPr>
              <w:t>2</w:t>
            </w:r>
            <w:r w:rsidRPr="007641F1">
              <w:rPr>
                <w:rFonts w:ascii="Arial" w:hAnsi="Arial" w:cs="Arial"/>
                <w:b/>
                <w:bCs/>
                <w:sz w:val="24"/>
                <w:szCs w:val="24"/>
                <w:lang w:val="ru-RU"/>
              </w:rPr>
              <w:t>.8.2.</w:t>
            </w:r>
            <w:r w:rsidRPr="007641F1">
              <w:rPr>
                <w:rFonts w:ascii="Arial" w:hAnsi="Arial" w:cs="Arial"/>
                <w:sz w:val="24"/>
                <w:szCs w:val="24"/>
                <w:lang w:val="ru-RU"/>
              </w:rPr>
              <w:t xml:space="preserve"> </w:t>
            </w:r>
            <w:r w:rsidR="0046666B" w:rsidRPr="007641F1">
              <w:rPr>
                <w:rFonts w:ascii="Arial" w:hAnsi="Arial" w:cs="Arial"/>
                <w:sz w:val="24"/>
                <w:szCs w:val="24"/>
                <w:lang w:val="mn-MN"/>
              </w:rPr>
              <w:t>Г</w:t>
            </w:r>
            <w:r w:rsidR="0046666B" w:rsidRPr="007641F1">
              <w:rPr>
                <w:rFonts w:ascii="Arial" w:hAnsi="Arial" w:cs="Arial"/>
                <w:sz w:val="24"/>
                <w:szCs w:val="24"/>
                <w:lang w:val="ru-RU"/>
              </w:rPr>
              <w:t xml:space="preserve">эрлийн </w:t>
            </w:r>
            <w:r w:rsidR="0046666B" w:rsidRPr="007641F1">
              <w:rPr>
                <w:rFonts w:ascii="Arial" w:hAnsi="Arial" w:cs="Arial"/>
                <w:sz w:val="24"/>
                <w:szCs w:val="24"/>
                <w:lang w:val="mn-MN"/>
              </w:rPr>
              <w:t>үүсгүүрийг</w:t>
            </w:r>
            <w:r w:rsidR="0046666B" w:rsidRPr="007641F1">
              <w:rPr>
                <w:rFonts w:ascii="Arial" w:hAnsi="Arial" w:cs="Arial"/>
                <w:sz w:val="24"/>
                <w:szCs w:val="24"/>
                <w:lang w:val="ru-RU"/>
              </w:rPr>
              <w:t xml:space="preserve"> </w:t>
            </w:r>
            <w:r w:rsidR="0046666B" w:rsidRPr="007641F1">
              <w:rPr>
                <w:rFonts w:ascii="Arial" w:hAnsi="Arial" w:cs="Arial"/>
                <w:sz w:val="24"/>
                <w:szCs w:val="24"/>
                <w:lang w:val="mn-MN"/>
              </w:rPr>
              <w:t>хэрэглэгч с</w:t>
            </w:r>
            <w:r w:rsidRPr="007641F1">
              <w:rPr>
                <w:rFonts w:ascii="Arial" w:hAnsi="Arial" w:cs="Arial"/>
                <w:sz w:val="24"/>
                <w:szCs w:val="24"/>
                <w:lang w:val="mn-MN"/>
              </w:rPr>
              <w:t>ольж</w:t>
            </w:r>
            <w:r w:rsidRPr="007641F1">
              <w:rPr>
                <w:rFonts w:ascii="Arial" w:hAnsi="Arial" w:cs="Arial"/>
                <w:sz w:val="24"/>
                <w:szCs w:val="24"/>
                <w:lang w:val="ru-RU"/>
              </w:rPr>
              <w:t xml:space="preserve"> болдоггүй </w:t>
            </w:r>
            <w:r w:rsidR="0046666B" w:rsidRPr="007641F1">
              <w:rPr>
                <w:rFonts w:ascii="Arial" w:hAnsi="Arial" w:cs="Arial"/>
                <w:sz w:val="24"/>
                <w:szCs w:val="24"/>
                <w:lang w:val="mn-MN"/>
              </w:rPr>
              <w:t>эсвэл огт</w:t>
            </w:r>
            <w:r w:rsidRPr="007641F1">
              <w:rPr>
                <w:rFonts w:ascii="Arial" w:hAnsi="Arial" w:cs="Arial"/>
                <w:sz w:val="24"/>
                <w:szCs w:val="24"/>
                <w:lang w:val="ru-RU"/>
              </w:rPr>
              <w:t xml:space="preserve"> сольж болдоггүй гэрэлтүүл</w:t>
            </w:r>
            <w:r w:rsidR="0046666B" w:rsidRPr="007641F1">
              <w:rPr>
                <w:rFonts w:ascii="Arial" w:hAnsi="Arial" w:cs="Arial"/>
                <w:sz w:val="24"/>
                <w:szCs w:val="24"/>
                <w:lang w:val="mn-MN"/>
              </w:rPr>
              <w:t>эг нь</w:t>
            </w:r>
            <w:r w:rsidRPr="007641F1">
              <w:rPr>
                <w:rFonts w:ascii="Arial" w:hAnsi="Arial" w:cs="Arial"/>
                <w:sz w:val="24"/>
                <w:szCs w:val="24"/>
                <w:lang w:val="ru-RU"/>
              </w:rPr>
              <w:t xml:space="preserve"> оролтын нэрлэсэн </w:t>
            </w:r>
            <w:r w:rsidRPr="007641F1">
              <w:rPr>
                <w:rFonts w:ascii="Arial" w:hAnsi="Arial" w:cs="Arial"/>
                <w:sz w:val="24"/>
                <w:szCs w:val="24"/>
                <w:lang w:val="mn-MN"/>
              </w:rPr>
              <w:t>чадлын</w:t>
            </w:r>
            <w:r w:rsidRPr="007641F1">
              <w:rPr>
                <w:rFonts w:ascii="Arial" w:hAnsi="Arial" w:cs="Arial"/>
                <w:sz w:val="24"/>
                <w:szCs w:val="24"/>
                <w:lang w:val="ru-RU"/>
              </w:rPr>
              <w:t xml:space="preserve"> тэмдэглэг</w:t>
            </w:r>
            <w:r w:rsidRPr="007641F1">
              <w:rPr>
                <w:rFonts w:ascii="Arial" w:hAnsi="Arial" w:cs="Arial"/>
                <w:sz w:val="24"/>
                <w:szCs w:val="24"/>
                <w:lang w:val="mn-MN"/>
              </w:rPr>
              <w:t>ээ</w:t>
            </w:r>
            <w:r w:rsidR="0046666B" w:rsidRPr="007641F1">
              <w:rPr>
                <w:rFonts w:ascii="Arial" w:hAnsi="Arial" w:cs="Arial"/>
                <w:sz w:val="24"/>
                <w:szCs w:val="24"/>
                <w:lang w:val="mn-MN"/>
              </w:rPr>
              <w:t>тэй</w:t>
            </w:r>
            <w:r w:rsidRPr="007641F1">
              <w:rPr>
                <w:rFonts w:ascii="Arial" w:hAnsi="Arial" w:cs="Arial"/>
                <w:sz w:val="24"/>
                <w:szCs w:val="24"/>
                <w:lang w:val="mn-MN"/>
              </w:rPr>
              <w:t xml:space="preserve"> </w:t>
            </w:r>
            <w:r w:rsidRPr="007641F1">
              <w:rPr>
                <w:rFonts w:ascii="Arial" w:hAnsi="Arial" w:cs="Arial"/>
                <w:sz w:val="24"/>
                <w:szCs w:val="24"/>
                <w:lang w:val="ru-RU"/>
              </w:rPr>
              <w:t xml:space="preserve"> бай</w:t>
            </w:r>
            <w:r w:rsidR="00F57A91" w:rsidRPr="007641F1">
              <w:rPr>
                <w:rFonts w:ascii="Arial" w:hAnsi="Arial" w:cs="Arial"/>
                <w:sz w:val="24"/>
                <w:szCs w:val="24"/>
                <w:lang w:val="mn-MN"/>
              </w:rPr>
              <w:t>на</w:t>
            </w:r>
            <w:r w:rsidRPr="007641F1">
              <w:rPr>
                <w:rFonts w:ascii="Arial" w:hAnsi="Arial" w:cs="Arial"/>
                <w:sz w:val="24"/>
                <w:szCs w:val="24"/>
                <w:lang w:val="ru-RU"/>
              </w:rPr>
              <w:t xml:space="preserve">.        </w:t>
            </w:r>
          </w:p>
          <w:p w14:paraId="0A6E10B9" w14:textId="77777777" w:rsidR="00901221" w:rsidRPr="007641F1" w:rsidRDefault="00901221" w:rsidP="005267A0">
            <w:pPr>
              <w:spacing w:after="60"/>
              <w:jc w:val="both"/>
              <w:rPr>
                <w:rFonts w:ascii="Arial" w:hAnsi="Arial" w:cs="Arial"/>
                <w:sz w:val="24"/>
                <w:szCs w:val="24"/>
                <w:lang w:val="ru-RU"/>
              </w:rPr>
            </w:pPr>
          </w:p>
          <w:p w14:paraId="73E75065" w14:textId="5769A1B9" w:rsidR="00CA7241" w:rsidRPr="007641F1" w:rsidRDefault="00CA7241" w:rsidP="005267A0">
            <w:pPr>
              <w:spacing w:after="60"/>
              <w:contextualSpacing/>
              <w:jc w:val="both"/>
              <w:rPr>
                <w:rFonts w:ascii="Arial" w:hAnsi="Arial" w:cs="Arial"/>
                <w:sz w:val="24"/>
                <w:szCs w:val="24"/>
                <w:lang w:val="mn-MN"/>
              </w:rPr>
            </w:pPr>
            <w:r w:rsidRPr="007641F1">
              <w:rPr>
                <w:rFonts w:ascii="Arial" w:hAnsi="Arial" w:cs="Arial"/>
                <w:sz w:val="24"/>
                <w:szCs w:val="24"/>
                <w:lang w:val="ru-RU"/>
              </w:rPr>
              <w:t>Т</w:t>
            </w:r>
            <w:r w:rsidRPr="007641F1">
              <w:rPr>
                <w:rFonts w:ascii="Arial" w:hAnsi="Arial" w:cs="Arial"/>
                <w:sz w:val="24"/>
                <w:szCs w:val="24"/>
                <w:lang w:val="mn-MN"/>
              </w:rPr>
              <w:t>айлбар 1</w:t>
            </w:r>
            <w:r w:rsidRPr="007641F1">
              <w:rPr>
                <w:rFonts w:ascii="Arial" w:hAnsi="Arial" w:cs="Arial"/>
                <w:sz w:val="24"/>
                <w:szCs w:val="24"/>
                <w:lang w:val="ru-RU"/>
              </w:rPr>
              <w:t xml:space="preserve">: </w:t>
            </w:r>
            <w:r w:rsidR="00F57A91" w:rsidRPr="007641F1">
              <w:rPr>
                <w:rFonts w:ascii="Arial" w:hAnsi="Arial" w:cs="Arial"/>
                <w:sz w:val="24"/>
                <w:szCs w:val="24"/>
                <w:lang w:val="mn-MN"/>
              </w:rPr>
              <w:t>О</w:t>
            </w:r>
            <w:r w:rsidR="00F57A91" w:rsidRPr="007641F1">
              <w:rPr>
                <w:rFonts w:ascii="Arial" w:hAnsi="Arial" w:cs="Arial"/>
                <w:sz w:val="24"/>
                <w:szCs w:val="24"/>
                <w:lang w:val="ru-RU"/>
              </w:rPr>
              <w:t xml:space="preserve">ролтын нэрлэсэн </w:t>
            </w:r>
            <w:r w:rsidR="00F57A91" w:rsidRPr="007641F1">
              <w:rPr>
                <w:rFonts w:ascii="Arial" w:hAnsi="Arial" w:cs="Arial"/>
                <w:sz w:val="24"/>
                <w:szCs w:val="24"/>
                <w:lang w:val="mn-MN"/>
              </w:rPr>
              <w:t>чадлын</w:t>
            </w:r>
            <w:r w:rsidR="00F57A91" w:rsidRPr="007641F1">
              <w:rPr>
                <w:rFonts w:ascii="Arial" w:hAnsi="Arial" w:cs="Arial"/>
                <w:sz w:val="24"/>
                <w:szCs w:val="24"/>
                <w:lang w:val="ru-RU"/>
              </w:rPr>
              <w:t xml:space="preserve"> тэмдэглэгээ</w:t>
            </w:r>
            <w:r w:rsidR="00F57A91" w:rsidRPr="007641F1">
              <w:rPr>
                <w:rFonts w:ascii="Arial" w:hAnsi="Arial" w:cs="Arial"/>
                <w:sz w:val="24"/>
                <w:szCs w:val="24"/>
                <w:lang w:val="mn-MN"/>
              </w:rPr>
              <w:t>г</w:t>
            </w:r>
            <w:r w:rsidR="00F57A91" w:rsidRPr="007641F1">
              <w:rPr>
                <w:rFonts w:ascii="Arial" w:hAnsi="Arial" w:cs="Arial"/>
                <w:sz w:val="24"/>
                <w:szCs w:val="24"/>
                <w:lang w:val="ru-RU"/>
              </w:rPr>
              <w:t xml:space="preserve"> </w:t>
            </w:r>
            <w:r w:rsidR="00F57A91" w:rsidRPr="007641F1">
              <w:rPr>
                <w:rFonts w:ascii="Arial" w:hAnsi="Arial" w:cs="Arial"/>
                <w:sz w:val="24"/>
                <w:szCs w:val="24"/>
                <w:lang w:val="mn-MN"/>
              </w:rPr>
              <w:t xml:space="preserve">суурилуулагчид </w:t>
            </w:r>
            <w:r w:rsidR="00F57A91" w:rsidRPr="007641F1">
              <w:rPr>
                <w:rFonts w:ascii="Arial" w:hAnsi="Arial" w:cs="Arial"/>
                <w:sz w:val="24"/>
                <w:szCs w:val="24"/>
                <w:lang w:val="ru-RU"/>
              </w:rPr>
              <w:t>заавар</w:t>
            </w:r>
            <w:r w:rsidR="00F57A91" w:rsidRPr="007641F1">
              <w:rPr>
                <w:rFonts w:ascii="Arial" w:hAnsi="Arial" w:cs="Arial"/>
                <w:sz w:val="24"/>
                <w:szCs w:val="24"/>
                <w:lang w:val="mn-MN"/>
              </w:rPr>
              <w:t>чилгаа</w:t>
            </w:r>
            <w:r w:rsidR="00F57A91" w:rsidRPr="007641F1">
              <w:rPr>
                <w:rFonts w:ascii="Arial" w:hAnsi="Arial" w:cs="Arial"/>
                <w:sz w:val="24"/>
                <w:szCs w:val="24"/>
                <w:lang w:val="ru-RU"/>
              </w:rPr>
              <w:t xml:space="preserve"> </w:t>
            </w:r>
            <w:r w:rsidR="00F57A91" w:rsidRPr="007641F1">
              <w:rPr>
                <w:rFonts w:ascii="Arial" w:hAnsi="Arial" w:cs="Arial"/>
                <w:sz w:val="24"/>
                <w:szCs w:val="24"/>
                <w:lang w:val="mn-MN"/>
              </w:rPr>
              <w:t>болгож</w:t>
            </w:r>
            <w:r w:rsidR="00F57A91" w:rsidRPr="007641F1">
              <w:rPr>
                <w:rFonts w:ascii="Arial" w:hAnsi="Arial" w:cs="Arial"/>
                <w:sz w:val="24"/>
                <w:szCs w:val="24"/>
                <w:lang w:val="ru-RU"/>
              </w:rPr>
              <w:t xml:space="preserve"> </w:t>
            </w:r>
            <w:r w:rsidR="00F57A91" w:rsidRPr="007641F1">
              <w:rPr>
                <w:rFonts w:ascii="Arial" w:hAnsi="Arial" w:cs="Arial"/>
                <w:sz w:val="24"/>
                <w:szCs w:val="24"/>
                <w:lang w:val="mn-MN"/>
              </w:rPr>
              <w:t>олгодог</w:t>
            </w:r>
            <w:r w:rsidRPr="007641F1">
              <w:rPr>
                <w:rFonts w:ascii="Arial" w:hAnsi="Arial" w:cs="Arial"/>
                <w:sz w:val="24"/>
                <w:szCs w:val="24"/>
                <w:lang w:val="ru-RU"/>
              </w:rPr>
              <w:t xml:space="preserve">. Энэ баримт бичигт оролтын </w:t>
            </w:r>
            <w:r w:rsidRPr="007641F1">
              <w:rPr>
                <w:rFonts w:ascii="Arial" w:hAnsi="Arial" w:cs="Arial"/>
                <w:sz w:val="24"/>
                <w:szCs w:val="24"/>
                <w:lang w:val="mn-MN"/>
              </w:rPr>
              <w:t xml:space="preserve">чадлын </w:t>
            </w:r>
            <w:r w:rsidRPr="007641F1">
              <w:rPr>
                <w:rFonts w:ascii="Arial" w:hAnsi="Arial" w:cs="Arial"/>
                <w:sz w:val="24"/>
                <w:szCs w:val="24"/>
                <w:lang w:val="ru-RU"/>
              </w:rPr>
              <w:t xml:space="preserve"> туршилты</w:t>
            </w:r>
            <w:r w:rsidRPr="007641F1">
              <w:rPr>
                <w:rFonts w:ascii="Arial" w:hAnsi="Arial" w:cs="Arial"/>
                <w:sz w:val="24"/>
                <w:szCs w:val="24"/>
                <w:lang w:val="mn-MN"/>
              </w:rPr>
              <w:t xml:space="preserve">г </w:t>
            </w:r>
            <w:r w:rsidRPr="007641F1">
              <w:rPr>
                <w:rFonts w:ascii="Arial" w:hAnsi="Arial" w:cs="Arial"/>
                <w:sz w:val="24"/>
                <w:szCs w:val="24"/>
                <w:lang w:val="ru-RU"/>
              </w:rPr>
              <w:t xml:space="preserve"> </w:t>
            </w:r>
            <w:r w:rsidRPr="007641F1">
              <w:rPr>
                <w:rFonts w:ascii="Arial" w:hAnsi="Arial" w:cs="Arial"/>
                <w:sz w:val="24"/>
                <w:szCs w:val="24"/>
                <w:lang w:val="mn-MN"/>
              </w:rPr>
              <w:t>тодорхойл</w:t>
            </w:r>
            <w:r w:rsidR="00F57A91" w:rsidRPr="007641F1">
              <w:rPr>
                <w:rFonts w:ascii="Arial" w:hAnsi="Arial" w:cs="Arial"/>
                <w:sz w:val="24"/>
                <w:szCs w:val="24"/>
                <w:lang w:val="mn-MN"/>
              </w:rPr>
              <w:t>ж тусгааг</w:t>
            </w:r>
            <w:r w:rsidRPr="007641F1">
              <w:rPr>
                <w:rFonts w:ascii="Arial" w:hAnsi="Arial" w:cs="Arial"/>
                <w:sz w:val="24"/>
                <w:szCs w:val="24"/>
                <w:lang w:val="mn-MN"/>
              </w:rPr>
              <w:t>үй</w:t>
            </w:r>
            <w:r w:rsidR="00F57A91" w:rsidRPr="007641F1">
              <w:rPr>
                <w:rFonts w:ascii="Arial" w:hAnsi="Arial" w:cs="Arial"/>
                <w:sz w:val="24"/>
                <w:szCs w:val="24"/>
                <w:lang w:val="mn-MN"/>
              </w:rPr>
              <w:t>.</w:t>
            </w:r>
          </w:p>
          <w:p w14:paraId="0C041C92" w14:textId="52B2F635" w:rsidR="0092548C" w:rsidRPr="007641F1" w:rsidRDefault="0092548C"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3.2.8</w:t>
            </w:r>
            <w:r w:rsidR="00CA7241" w:rsidRPr="007641F1">
              <w:rPr>
                <w:rFonts w:ascii="Arial" w:hAnsi="Arial" w:cs="Arial"/>
                <w:b/>
                <w:bCs/>
                <w:sz w:val="24"/>
                <w:szCs w:val="24"/>
                <w:lang w:val="mn-MN"/>
              </w:rPr>
              <w:t>.3</w:t>
            </w:r>
            <w:r w:rsidRPr="007641F1">
              <w:rPr>
                <w:rFonts w:ascii="Arial" w:hAnsi="Arial" w:cs="Arial"/>
                <w:sz w:val="24"/>
                <w:szCs w:val="24"/>
                <w:lang w:val="mn-MN"/>
              </w:rPr>
              <w:t xml:space="preserve"> </w:t>
            </w:r>
            <w:r w:rsidR="00C20C7B" w:rsidRPr="007641F1">
              <w:rPr>
                <w:rFonts w:ascii="Arial" w:hAnsi="Arial" w:cs="Arial"/>
                <w:sz w:val="24"/>
                <w:szCs w:val="24"/>
                <w:lang w:val="mn-MN"/>
              </w:rPr>
              <w:t xml:space="preserve">Бусад бүх гэрэлтүүлгийн хувьд,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нэрлэсэн чадал </w:t>
            </w:r>
            <w:r w:rsidR="00C20C7B" w:rsidRPr="007641F1">
              <w:rPr>
                <w:rFonts w:ascii="Arial" w:hAnsi="Arial" w:cs="Arial"/>
                <w:sz w:val="24"/>
                <w:szCs w:val="24"/>
                <w:lang w:val="mn-MN"/>
              </w:rPr>
              <w:t>эсвэл</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00C20C7B" w:rsidRPr="007641F1">
              <w:rPr>
                <w:rFonts w:ascii="Arial" w:hAnsi="Arial" w:cs="Arial"/>
                <w:sz w:val="24"/>
                <w:szCs w:val="24"/>
                <w:lang w:val="mn-MN"/>
              </w:rPr>
              <w:t xml:space="preserve"> төрлий</w:t>
            </w:r>
            <w:r w:rsidR="0057596B" w:rsidRPr="007641F1">
              <w:rPr>
                <w:rFonts w:ascii="Arial" w:hAnsi="Arial" w:cs="Arial"/>
                <w:sz w:val="24"/>
                <w:szCs w:val="24"/>
                <w:lang w:val="mn-MN"/>
              </w:rPr>
              <w:t>г илэрхийлдэг өгөгдлийн хуудсанд заасан тэмдэглэгээ</w:t>
            </w:r>
            <w:r w:rsidR="003F75B5" w:rsidRPr="007641F1">
              <w:rPr>
                <w:rFonts w:ascii="Arial" w:hAnsi="Arial" w:cs="Arial"/>
                <w:sz w:val="24"/>
                <w:szCs w:val="24"/>
                <w:lang w:val="mn-MN"/>
              </w:rPr>
              <w:t xml:space="preserve"> нь</w:t>
            </w:r>
            <w:r w:rsidR="0057596B"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CA7E06" w:rsidRPr="007641F1">
              <w:rPr>
                <w:rFonts w:ascii="Arial" w:hAnsi="Arial" w:cs="Arial"/>
                <w:sz w:val="24"/>
                <w:szCs w:val="24"/>
                <w:lang w:val="mn-MN"/>
              </w:rPr>
              <w:t xml:space="preserve">ын төрөл ба </w:t>
            </w:r>
            <w:r w:rsidR="003F75B5" w:rsidRPr="007641F1">
              <w:rPr>
                <w:rFonts w:ascii="Arial" w:hAnsi="Arial" w:cs="Arial"/>
                <w:sz w:val="24"/>
                <w:szCs w:val="24"/>
                <w:lang w:val="mn-MN"/>
              </w:rPr>
              <w:t xml:space="preserve"> бүтцийг тодорхойлдог</w:t>
            </w:r>
            <w:r w:rsidR="00C20C7B" w:rsidRPr="007641F1">
              <w:rPr>
                <w:rFonts w:ascii="Arial" w:hAnsi="Arial" w:cs="Arial"/>
                <w:sz w:val="24"/>
                <w:szCs w:val="24"/>
                <w:lang w:val="mn-MN"/>
              </w:rPr>
              <w:t>.</w:t>
            </w:r>
            <w:r w:rsidRPr="007641F1">
              <w:rPr>
                <w:rFonts w:ascii="Arial" w:hAnsi="Arial" w:cs="Arial"/>
                <w:sz w:val="24"/>
                <w:szCs w:val="24"/>
                <w:lang w:val="mn-MN"/>
              </w:rPr>
              <w:t xml:space="preserve"> Зөвхөн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w:t>
            </w:r>
            <w:r w:rsidR="003F75B5" w:rsidRPr="007641F1">
              <w:rPr>
                <w:rFonts w:ascii="Arial" w:hAnsi="Arial" w:cs="Arial"/>
                <w:sz w:val="24"/>
                <w:szCs w:val="24"/>
                <w:lang w:val="mn-MN"/>
              </w:rPr>
              <w:t xml:space="preserve">чадал дангаар </w:t>
            </w:r>
            <w:r w:rsidRPr="007641F1">
              <w:rPr>
                <w:rFonts w:ascii="Arial" w:hAnsi="Arial" w:cs="Arial"/>
                <w:sz w:val="24"/>
                <w:szCs w:val="24"/>
                <w:lang w:val="mn-MN"/>
              </w:rPr>
              <w:t>хангалтгүй тохиолдолд</w:t>
            </w:r>
            <w:r w:rsidR="003F75B5" w:rsidRPr="007641F1">
              <w:rPr>
                <w:rFonts w:ascii="Arial" w:hAnsi="Arial" w:cs="Arial"/>
                <w:sz w:val="24"/>
                <w:szCs w:val="24"/>
                <w:lang w:val="mn-MN"/>
              </w:rPr>
              <w:t>,</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тоо</w:t>
            </w:r>
            <w:r w:rsidR="003F75B5" w:rsidRPr="007641F1">
              <w:rPr>
                <w:rFonts w:ascii="Arial" w:hAnsi="Arial" w:cs="Arial"/>
                <w:sz w:val="24"/>
                <w:szCs w:val="24"/>
                <w:lang w:val="mn-MN"/>
              </w:rPr>
              <w:t xml:space="preserve"> болон</w:t>
            </w:r>
            <w:r w:rsidRPr="007641F1">
              <w:rPr>
                <w:rFonts w:ascii="Arial" w:hAnsi="Arial" w:cs="Arial"/>
                <w:sz w:val="24"/>
                <w:szCs w:val="24"/>
                <w:lang w:val="mn-MN"/>
              </w:rPr>
              <w:t xml:space="preserve"> төрлийг мөн заа</w:t>
            </w:r>
            <w:r w:rsidR="003F75B5" w:rsidRPr="007641F1">
              <w:rPr>
                <w:rFonts w:ascii="Arial" w:hAnsi="Arial" w:cs="Arial"/>
                <w:sz w:val="24"/>
                <w:szCs w:val="24"/>
                <w:lang w:val="mn-MN"/>
              </w:rPr>
              <w:t>х хэрэгтэй</w:t>
            </w:r>
            <w:r w:rsidRPr="007641F1">
              <w:rPr>
                <w:rFonts w:ascii="Arial" w:hAnsi="Arial" w:cs="Arial"/>
                <w:sz w:val="24"/>
                <w:szCs w:val="24"/>
                <w:lang w:val="mn-MN"/>
              </w:rPr>
              <w:t>.</w:t>
            </w:r>
          </w:p>
          <w:p w14:paraId="14C8B37B" w14:textId="078306BE" w:rsidR="006D0368" w:rsidRPr="007641F1" w:rsidRDefault="00FD5BEA" w:rsidP="005267A0">
            <w:pPr>
              <w:spacing w:after="60"/>
              <w:jc w:val="both"/>
              <w:rPr>
                <w:rFonts w:ascii="Arial" w:hAnsi="Arial" w:cs="Arial"/>
                <w:sz w:val="24"/>
                <w:szCs w:val="24"/>
                <w:lang w:val="mn-MN"/>
              </w:rPr>
            </w:pPr>
            <w:r w:rsidRPr="007641F1">
              <w:rPr>
                <w:rFonts w:ascii="Arial" w:hAnsi="Arial" w:cs="Arial"/>
                <w:b/>
                <w:bCs/>
                <w:sz w:val="24"/>
                <w:szCs w:val="24"/>
                <w:lang w:val="mn-MN"/>
              </w:rPr>
              <w:t>3.2.9</w:t>
            </w:r>
            <w:r w:rsidRPr="007641F1">
              <w:rPr>
                <w:rFonts w:ascii="Arial" w:hAnsi="Arial" w:cs="Arial"/>
                <w:sz w:val="24"/>
                <w:szCs w:val="24"/>
                <w:lang w:val="mn-MN"/>
              </w:rPr>
              <w:t xml:space="preserve"> </w:t>
            </w:r>
            <w:r w:rsidR="00B5780E" w:rsidRPr="007641F1">
              <w:rPr>
                <w:rFonts w:ascii="Arial" w:hAnsi="Arial" w:cs="Arial"/>
                <w:sz w:val="24"/>
                <w:szCs w:val="24"/>
                <w:lang w:val="mn-MN"/>
              </w:rPr>
              <w:t>Хэвийн</w:t>
            </w:r>
            <w:r w:rsidRPr="007641F1">
              <w:rPr>
                <w:rFonts w:ascii="Arial" w:hAnsi="Arial" w:cs="Arial"/>
                <w:sz w:val="24"/>
                <w:szCs w:val="24"/>
                <w:lang w:val="mn-MN"/>
              </w:rPr>
              <w:t xml:space="preserve"> шатамхай гадаргуу дээр шууд суурилуулахад тохиромжгүй гэрэлтүүлгийн холбогдох тэмд</w:t>
            </w:r>
            <w:r w:rsidR="00B5780E" w:rsidRPr="007641F1">
              <w:rPr>
                <w:rFonts w:ascii="Arial" w:hAnsi="Arial" w:cs="Arial"/>
                <w:sz w:val="24"/>
                <w:szCs w:val="24"/>
                <w:lang w:val="mn-MN"/>
              </w:rPr>
              <w:t>гийг</w:t>
            </w:r>
            <w:r w:rsidRPr="007641F1">
              <w:rPr>
                <w:rFonts w:ascii="Arial" w:hAnsi="Arial" w:cs="Arial"/>
                <w:sz w:val="24"/>
                <w:szCs w:val="24"/>
                <w:lang w:val="mn-MN"/>
              </w:rPr>
              <w:t xml:space="preserve"> </w:t>
            </w:r>
            <w:r w:rsidR="00BE414A" w:rsidRPr="007641F1">
              <w:rPr>
                <w:rFonts w:ascii="Arial" w:hAnsi="Arial" w:cs="Arial"/>
                <w:sz w:val="24"/>
                <w:szCs w:val="24"/>
                <w:lang w:val="mn-MN"/>
              </w:rPr>
              <w:t>хаана хэрэглэх боломжтой</w:t>
            </w:r>
            <w:r w:rsidR="00B5780E" w:rsidRPr="007641F1">
              <w:rPr>
                <w:rFonts w:ascii="Arial" w:hAnsi="Arial" w:cs="Arial"/>
                <w:sz w:val="24"/>
                <w:szCs w:val="24"/>
                <w:lang w:val="mn-MN"/>
              </w:rPr>
              <w:t>г (1-р зураг)-аас хар</w:t>
            </w:r>
            <w:r w:rsidRPr="007641F1">
              <w:rPr>
                <w:rFonts w:ascii="Arial" w:hAnsi="Arial" w:cs="Arial"/>
                <w:sz w:val="24"/>
                <w:szCs w:val="24"/>
                <w:lang w:val="mn-MN"/>
              </w:rPr>
              <w:t>. Уг тэмдгий</w:t>
            </w:r>
            <w:r w:rsidR="00C95787" w:rsidRPr="007641F1">
              <w:rPr>
                <w:rFonts w:ascii="Arial" w:hAnsi="Arial" w:cs="Arial"/>
                <w:sz w:val="24"/>
                <w:szCs w:val="24"/>
                <w:lang w:val="mn-MN"/>
              </w:rPr>
              <w:t>н</w:t>
            </w:r>
            <w:r w:rsidRPr="007641F1">
              <w:rPr>
                <w:rFonts w:ascii="Arial" w:hAnsi="Arial" w:cs="Arial"/>
                <w:sz w:val="24"/>
                <w:szCs w:val="24"/>
                <w:lang w:val="mn-MN"/>
              </w:rPr>
              <w:t xml:space="preserve"> </w:t>
            </w:r>
            <w:r w:rsidR="00C95787" w:rsidRPr="007641F1">
              <w:rPr>
                <w:rFonts w:ascii="Arial" w:hAnsi="Arial" w:cs="Arial"/>
                <w:sz w:val="24"/>
                <w:szCs w:val="24"/>
                <w:lang w:val="mn-MN"/>
              </w:rPr>
              <w:t xml:space="preserve">талаар </w:t>
            </w:r>
            <w:r w:rsidRPr="007641F1">
              <w:rPr>
                <w:rFonts w:ascii="Arial" w:hAnsi="Arial" w:cs="Arial"/>
                <w:sz w:val="24"/>
                <w:szCs w:val="24"/>
                <w:lang w:val="mn-MN"/>
              </w:rPr>
              <w:t>гэрэлтүүл</w:t>
            </w:r>
            <w:r w:rsidR="00BE414A" w:rsidRPr="007641F1">
              <w:rPr>
                <w:rFonts w:ascii="Arial" w:hAnsi="Arial" w:cs="Arial"/>
                <w:sz w:val="24"/>
                <w:szCs w:val="24"/>
                <w:lang w:val="mn-MN"/>
              </w:rPr>
              <w:t>э</w:t>
            </w:r>
            <w:r w:rsidRPr="007641F1">
              <w:rPr>
                <w:rFonts w:ascii="Arial" w:hAnsi="Arial" w:cs="Arial"/>
                <w:sz w:val="24"/>
                <w:szCs w:val="24"/>
                <w:lang w:val="mn-MN"/>
              </w:rPr>
              <w:t>г  дээр эсвэл үйлдвэрлэгчийн зааварт тайлбар</w:t>
            </w:r>
            <w:r w:rsidR="00C95787" w:rsidRPr="007641F1">
              <w:rPr>
                <w:rFonts w:ascii="Arial" w:hAnsi="Arial" w:cs="Arial"/>
                <w:sz w:val="24"/>
                <w:szCs w:val="24"/>
                <w:lang w:val="mn-MN"/>
              </w:rPr>
              <w:t xml:space="preserve"> бичсэн байх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Хүснэгт N.1-ийг үзнэ үү. Тэмдгийн хамгийн бага хэмжээ нь тал </w:t>
            </w:r>
            <w:r w:rsidR="00A06F20" w:rsidRPr="007641F1">
              <w:rPr>
                <w:rFonts w:ascii="Arial" w:hAnsi="Arial" w:cs="Arial"/>
                <w:sz w:val="24"/>
                <w:szCs w:val="24"/>
                <w:lang w:val="mn-MN"/>
              </w:rPr>
              <w:t>талд</w:t>
            </w:r>
            <w:r w:rsidRPr="007641F1">
              <w:rPr>
                <w:rFonts w:ascii="Arial" w:hAnsi="Arial" w:cs="Arial"/>
                <w:sz w:val="24"/>
                <w:szCs w:val="24"/>
                <w:lang w:val="mn-MN"/>
              </w:rPr>
              <w:t xml:space="preserve"> 25 мм байна.</w:t>
            </w:r>
          </w:p>
          <w:p w14:paraId="20352F8B" w14:textId="23708665" w:rsidR="00FD5BEA" w:rsidRPr="007641F1" w:rsidRDefault="00FD5BEA" w:rsidP="005267A0">
            <w:pPr>
              <w:spacing w:after="60"/>
              <w:jc w:val="both"/>
              <w:rPr>
                <w:rFonts w:ascii="Arial" w:hAnsi="Arial" w:cs="Arial"/>
                <w:sz w:val="24"/>
                <w:szCs w:val="24"/>
                <w:lang w:val="mn-MN"/>
              </w:rPr>
            </w:pPr>
            <w:r w:rsidRPr="007641F1">
              <w:rPr>
                <w:rFonts w:ascii="Arial" w:hAnsi="Arial" w:cs="Arial"/>
                <w:b/>
                <w:bCs/>
                <w:sz w:val="24"/>
                <w:szCs w:val="24"/>
                <w:lang w:val="mn-MN"/>
              </w:rPr>
              <w:t>3.2.10</w:t>
            </w:r>
            <w:r w:rsidRPr="007641F1">
              <w:rPr>
                <w:rFonts w:ascii="Arial" w:hAnsi="Arial" w:cs="Arial"/>
                <w:sz w:val="24"/>
                <w:szCs w:val="24"/>
                <w:lang w:val="mn-MN"/>
              </w:rPr>
              <w:t xml:space="preserve"> </w:t>
            </w:r>
            <w:r w:rsidR="00A03150" w:rsidRPr="007641F1">
              <w:rPr>
                <w:rFonts w:ascii="Arial" w:hAnsi="Arial" w:cs="Arial"/>
                <w:sz w:val="24"/>
                <w:szCs w:val="24"/>
                <w:lang w:val="mn-MN"/>
              </w:rPr>
              <w:t>Онц</w:t>
            </w:r>
            <w:r w:rsidR="000B1ADF" w:rsidRPr="007641F1">
              <w:rPr>
                <w:rFonts w:ascii="Arial" w:hAnsi="Arial" w:cs="Arial"/>
                <w:sz w:val="24"/>
                <w:szCs w:val="24"/>
                <w:lang w:val="mn-MN"/>
              </w:rPr>
              <w:t>гой</w:t>
            </w:r>
            <w:r w:rsidR="00554C77"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00554C77" w:rsidRPr="007641F1">
              <w:rPr>
                <w:rFonts w:ascii="Arial" w:hAnsi="Arial" w:cs="Arial"/>
                <w:sz w:val="24"/>
                <w:szCs w:val="24"/>
                <w:lang w:val="mn-MN"/>
              </w:rPr>
              <w:t xml:space="preserve"> талаархи </w:t>
            </w:r>
            <w:r w:rsidRPr="007641F1">
              <w:rPr>
                <w:rFonts w:ascii="Arial" w:hAnsi="Arial" w:cs="Arial"/>
                <w:sz w:val="24"/>
                <w:szCs w:val="24"/>
                <w:lang w:val="mn-MN"/>
              </w:rPr>
              <w:t>мэдээлэл.</w:t>
            </w:r>
          </w:p>
          <w:p w14:paraId="098C0577" w14:textId="77777777" w:rsidR="00A03150" w:rsidRPr="007641F1" w:rsidRDefault="00A03150" w:rsidP="005267A0">
            <w:pPr>
              <w:spacing w:after="60"/>
              <w:jc w:val="both"/>
              <w:rPr>
                <w:rFonts w:ascii="Arial" w:hAnsi="Arial" w:cs="Arial"/>
                <w:color w:val="FF0000"/>
                <w:sz w:val="24"/>
                <w:szCs w:val="24"/>
                <w:lang w:val="mn-MN"/>
              </w:rPr>
            </w:pPr>
          </w:p>
          <w:p w14:paraId="0EDF1422" w14:textId="3FF5885D" w:rsidR="00FD5BEA" w:rsidRPr="007641F1" w:rsidRDefault="00A06F20" w:rsidP="005267A0">
            <w:pPr>
              <w:spacing w:after="60"/>
              <w:jc w:val="both"/>
              <w:rPr>
                <w:rFonts w:ascii="Arial" w:hAnsi="Arial" w:cs="Arial"/>
                <w:sz w:val="24"/>
                <w:szCs w:val="24"/>
                <w:lang w:val="mn-MN"/>
              </w:rPr>
            </w:pPr>
            <w:r w:rsidRPr="007641F1">
              <w:rPr>
                <w:rFonts w:ascii="Arial" w:hAnsi="Arial" w:cs="Arial"/>
                <w:sz w:val="24"/>
                <w:szCs w:val="24"/>
                <w:lang w:val="mn-MN"/>
              </w:rPr>
              <w:t xml:space="preserve">Хэрэв </w:t>
            </w:r>
            <w:r w:rsidR="00E22191" w:rsidRPr="007641F1">
              <w:rPr>
                <w:rFonts w:ascii="Arial" w:hAnsi="Arial" w:cs="Arial"/>
                <w:sz w:val="24"/>
                <w:szCs w:val="24"/>
                <w:lang w:val="mn-MN"/>
              </w:rPr>
              <w:t>чийдэн</w:t>
            </w:r>
            <w:r w:rsidR="00BF080A" w:rsidRPr="007641F1">
              <w:rPr>
                <w:rFonts w:ascii="Arial" w:hAnsi="Arial" w:cs="Arial"/>
                <w:sz w:val="24"/>
                <w:szCs w:val="24"/>
                <w:lang w:val="mn-MN"/>
              </w:rPr>
              <w:t xml:space="preserve"> нь </w:t>
            </w:r>
            <w:r w:rsidR="00FD5BEA" w:rsidRPr="007641F1">
              <w:rPr>
                <w:rFonts w:ascii="Arial" w:hAnsi="Arial" w:cs="Arial"/>
                <w:sz w:val="24"/>
                <w:szCs w:val="24"/>
                <w:lang w:val="mn-MN"/>
              </w:rPr>
              <w:t xml:space="preserve">IEC 60662 стандартын дагуу </w:t>
            </w:r>
            <w:r w:rsidR="00BF080A" w:rsidRPr="007641F1">
              <w:rPr>
                <w:rFonts w:ascii="Arial" w:hAnsi="Arial" w:cs="Arial"/>
                <w:sz w:val="24"/>
                <w:szCs w:val="24"/>
                <w:lang w:val="mn-MN"/>
              </w:rPr>
              <w:t>ижил тэмдэг</w:t>
            </w:r>
            <w:r w:rsidR="00A03150" w:rsidRPr="007641F1">
              <w:rPr>
                <w:rFonts w:ascii="Arial" w:hAnsi="Arial" w:cs="Arial"/>
                <w:sz w:val="24"/>
                <w:szCs w:val="24"/>
                <w:lang w:val="mn-MN"/>
              </w:rPr>
              <w:t xml:space="preserve">лэгээтэй </w:t>
            </w:r>
            <w:r w:rsidRPr="007641F1">
              <w:rPr>
                <w:rFonts w:ascii="Arial" w:hAnsi="Arial" w:cs="Arial"/>
                <w:sz w:val="24"/>
                <w:szCs w:val="24"/>
                <w:lang w:val="mn-MN"/>
              </w:rPr>
              <w:t xml:space="preserve">бол </w:t>
            </w:r>
            <w:r w:rsidR="00BF080A" w:rsidRPr="007641F1">
              <w:rPr>
                <w:rFonts w:ascii="Arial" w:hAnsi="Arial" w:cs="Arial"/>
                <w:sz w:val="24"/>
                <w:szCs w:val="24"/>
                <w:lang w:val="mn-MN"/>
              </w:rPr>
              <w:t xml:space="preserve"> дото</w:t>
            </w:r>
            <w:r w:rsidR="00A03150" w:rsidRPr="007641F1">
              <w:rPr>
                <w:rFonts w:ascii="Arial" w:hAnsi="Arial" w:cs="Arial"/>
                <w:sz w:val="24"/>
                <w:szCs w:val="24"/>
                <w:lang w:val="mn-MN"/>
              </w:rPr>
              <w:t>р талдаа</w:t>
            </w:r>
            <w:r w:rsidR="00BF080A" w:rsidRPr="007641F1">
              <w:rPr>
                <w:rFonts w:ascii="Arial" w:hAnsi="Arial" w:cs="Arial"/>
                <w:sz w:val="24"/>
                <w:szCs w:val="24"/>
                <w:lang w:val="mn-MN"/>
              </w:rPr>
              <w:t xml:space="preserve"> асаа</w:t>
            </w:r>
            <w:r w:rsidR="00A03150" w:rsidRPr="007641F1">
              <w:rPr>
                <w:rFonts w:ascii="Arial" w:hAnsi="Arial" w:cs="Arial"/>
                <w:sz w:val="24"/>
                <w:szCs w:val="24"/>
                <w:lang w:val="mn-MN"/>
              </w:rPr>
              <w:t>гч</w:t>
            </w:r>
            <w:r w:rsidR="00BF080A" w:rsidRPr="007641F1">
              <w:rPr>
                <w:rFonts w:ascii="Arial" w:hAnsi="Arial" w:cs="Arial"/>
                <w:sz w:val="24"/>
                <w:szCs w:val="24"/>
                <w:lang w:val="mn-MN"/>
              </w:rPr>
              <w:t xml:space="preserve"> төхөөрөмж </w:t>
            </w:r>
            <w:r w:rsidR="00A03150" w:rsidRPr="007641F1">
              <w:rPr>
                <w:rFonts w:ascii="Arial" w:hAnsi="Arial" w:cs="Arial"/>
                <w:sz w:val="24"/>
                <w:szCs w:val="24"/>
                <w:lang w:val="mn-MN"/>
              </w:rPr>
              <w:t>эсвэл</w:t>
            </w:r>
            <w:r w:rsidR="00BF080A" w:rsidRPr="007641F1">
              <w:rPr>
                <w:rFonts w:ascii="Arial" w:hAnsi="Arial" w:cs="Arial"/>
                <w:sz w:val="24"/>
                <w:szCs w:val="24"/>
                <w:lang w:val="mn-MN"/>
              </w:rPr>
              <w:t xml:space="preserve"> гад</w:t>
            </w:r>
            <w:r w:rsidR="00A03150" w:rsidRPr="007641F1">
              <w:rPr>
                <w:rFonts w:ascii="Arial" w:hAnsi="Arial" w:cs="Arial"/>
                <w:sz w:val="24"/>
                <w:szCs w:val="24"/>
                <w:lang w:val="mn-MN"/>
              </w:rPr>
              <w:t>на талдаа</w:t>
            </w:r>
            <w:r w:rsidR="00BF080A" w:rsidRPr="007641F1">
              <w:rPr>
                <w:rFonts w:ascii="Arial" w:hAnsi="Arial" w:cs="Arial"/>
                <w:sz w:val="24"/>
                <w:szCs w:val="24"/>
                <w:lang w:val="mn-MN"/>
              </w:rPr>
              <w:t xml:space="preserve"> өдөөгч</w:t>
            </w:r>
            <w:r w:rsidRPr="007641F1">
              <w:rPr>
                <w:rFonts w:ascii="Arial" w:hAnsi="Arial" w:cs="Arial"/>
                <w:sz w:val="24"/>
                <w:szCs w:val="24"/>
                <w:lang w:val="mn-MN"/>
              </w:rPr>
              <w:t xml:space="preserve"> бүхий</w:t>
            </w:r>
            <w:r w:rsidR="00BF080A" w:rsidRPr="007641F1">
              <w:rPr>
                <w:rFonts w:ascii="Arial" w:hAnsi="Arial" w:cs="Arial"/>
                <w:sz w:val="24"/>
                <w:szCs w:val="24"/>
                <w:lang w:val="mn-MN"/>
              </w:rPr>
              <w:t xml:space="preserve"> өндөр даралтын натрийн</w:t>
            </w:r>
            <w:r w:rsidR="00955A8B"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955A8B" w:rsidRPr="007641F1">
              <w:rPr>
                <w:rFonts w:ascii="Arial" w:hAnsi="Arial" w:cs="Arial"/>
                <w:sz w:val="24"/>
                <w:szCs w:val="24"/>
                <w:lang w:val="mn-MN"/>
              </w:rPr>
              <w:t xml:space="preserve"> ашигладаг гэрэлтүүлгийн тэмдэг</w:t>
            </w:r>
            <w:r w:rsidR="00A03150" w:rsidRPr="007641F1">
              <w:rPr>
                <w:rFonts w:ascii="Arial" w:hAnsi="Arial" w:cs="Arial"/>
                <w:sz w:val="24"/>
                <w:szCs w:val="24"/>
                <w:lang w:val="mn-MN"/>
              </w:rPr>
              <w:t>т</w:t>
            </w:r>
            <w:r w:rsidR="00955A8B" w:rsidRPr="007641F1">
              <w:rPr>
                <w:rFonts w:ascii="Arial" w:hAnsi="Arial" w:cs="Arial"/>
                <w:sz w:val="24"/>
                <w:szCs w:val="24"/>
                <w:lang w:val="mn-MN"/>
              </w:rPr>
              <w:t xml:space="preserve"> </w:t>
            </w:r>
            <w:r w:rsidR="00F46504" w:rsidRPr="007641F1">
              <w:rPr>
                <w:rFonts w:ascii="Arial" w:hAnsi="Arial" w:cs="Arial"/>
                <w:sz w:val="24"/>
                <w:szCs w:val="24"/>
                <w:lang w:val="mn-MN"/>
              </w:rPr>
              <w:t>энэ мэдээллийг</w:t>
            </w:r>
            <w:r w:rsidR="00955A8B" w:rsidRPr="007641F1">
              <w:rPr>
                <w:rFonts w:ascii="Arial" w:hAnsi="Arial" w:cs="Arial"/>
                <w:sz w:val="24"/>
                <w:szCs w:val="24"/>
                <w:lang w:val="mn-MN"/>
              </w:rPr>
              <w:t xml:space="preserve"> </w:t>
            </w:r>
            <w:r w:rsidR="00F46504" w:rsidRPr="007641F1">
              <w:rPr>
                <w:rFonts w:ascii="Arial" w:hAnsi="Arial" w:cs="Arial"/>
                <w:sz w:val="24"/>
                <w:szCs w:val="24"/>
                <w:lang w:val="mn-MN"/>
              </w:rPr>
              <w:t>ашигладаг</w:t>
            </w:r>
            <w:r w:rsidR="00955A8B" w:rsidRPr="007641F1">
              <w:rPr>
                <w:rFonts w:ascii="Arial" w:hAnsi="Arial" w:cs="Arial"/>
                <w:sz w:val="24"/>
                <w:szCs w:val="24"/>
                <w:lang w:val="mn-MN"/>
              </w:rPr>
              <w:t xml:space="preserve"> (Зураг 1-ийг үзнэ үү).</w:t>
            </w:r>
          </w:p>
          <w:p w14:paraId="5F9ECA76" w14:textId="13275F73" w:rsidR="00FD5BEA" w:rsidRPr="007641F1" w:rsidRDefault="000F5415" w:rsidP="005267A0">
            <w:pPr>
              <w:pStyle w:val="ListParagraph"/>
              <w:numPr>
                <w:ilvl w:val="2"/>
                <w:numId w:val="7"/>
              </w:numPr>
              <w:spacing w:after="60"/>
              <w:ind w:left="0" w:firstLine="0"/>
              <w:jc w:val="both"/>
              <w:rPr>
                <w:rFonts w:ascii="Arial" w:hAnsi="Arial" w:cs="Arial"/>
                <w:sz w:val="24"/>
                <w:szCs w:val="24"/>
                <w:lang w:val="mn-MN"/>
              </w:rPr>
            </w:pPr>
            <w:r w:rsidRPr="007641F1">
              <w:rPr>
                <w:rFonts w:ascii="Arial" w:hAnsi="Arial" w:cs="Arial"/>
                <w:sz w:val="24"/>
                <w:szCs w:val="24"/>
                <w:lang w:val="mn-MN"/>
              </w:rPr>
              <w:t>Хэрэв тэмдгийг х</w:t>
            </w:r>
            <w:r w:rsidR="004E73A0" w:rsidRPr="007641F1">
              <w:rPr>
                <w:rFonts w:ascii="Arial" w:hAnsi="Arial" w:cs="Arial"/>
                <w:sz w:val="24"/>
                <w:szCs w:val="24"/>
                <w:lang w:val="mn-MN"/>
              </w:rPr>
              <w:t xml:space="preserve">элбэрийн хувьд </w:t>
            </w:r>
            <w:r w:rsidR="00FD5BEA" w:rsidRPr="007641F1">
              <w:rPr>
                <w:rFonts w:ascii="Arial" w:hAnsi="Arial" w:cs="Arial"/>
                <w:sz w:val="24"/>
                <w:szCs w:val="24"/>
                <w:lang w:val="mn-MN"/>
              </w:rPr>
              <w:t>"</w:t>
            </w:r>
            <w:r w:rsidR="00181196" w:rsidRPr="007641F1">
              <w:rPr>
                <w:rFonts w:ascii="Arial" w:hAnsi="Arial" w:cs="Arial"/>
                <w:sz w:val="24"/>
                <w:szCs w:val="24"/>
                <w:lang w:val="mn-MN"/>
              </w:rPr>
              <w:t>дулаан сарниулагч</w:t>
            </w:r>
            <w:r w:rsidR="00FD5BEA" w:rsidRPr="007641F1">
              <w:rPr>
                <w:rFonts w:ascii="Arial" w:hAnsi="Arial" w:cs="Arial"/>
                <w:sz w:val="24"/>
                <w:szCs w:val="24"/>
                <w:lang w:val="mn-MN"/>
              </w:rPr>
              <w:t xml:space="preserve">" </w:t>
            </w:r>
            <w:r w:rsidR="00ED69EF" w:rsidRPr="007641F1">
              <w:rPr>
                <w:rFonts w:ascii="Arial" w:hAnsi="Arial" w:cs="Arial"/>
                <w:sz w:val="24"/>
                <w:szCs w:val="24"/>
                <w:lang w:val="mn-MN"/>
              </w:rPr>
              <w:t>чийдэнтэй</w:t>
            </w:r>
            <w:r w:rsidR="00FD5BEA" w:rsidRPr="007641F1">
              <w:rPr>
                <w:rFonts w:ascii="Arial" w:hAnsi="Arial" w:cs="Arial"/>
                <w:sz w:val="24"/>
                <w:szCs w:val="24"/>
                <w:lang w:val="mn-MN"/>
              </w:rPr>
              <w:t xml:space="preserve"> ижил </w:t>
            </w:r>
            <w:r w:rsidR="00ED69EF" w:rsidRPr="007641F1">
              <w:rPr>
                <w:rFonts w:ascii="Arial" w:hAnsi="Arial" w:cs="Arial"/>
                <w:sz w:val="24"/>
                <w:szCs w:val="24"/>
                <w:lang w:val="mn-MN"/>
              </w:rPr>
              <w:t>чийдэнтэй</w:t>
            </w:r>
            <w:r w:rsidR="004E73A0" w:rsidRPr="007641F1">
              <w:rPr>
                <w:rFonts w:ascii="Arial" w:hAnsi="Arial" w:cs="Arial"/>
                <w:sz w:val="24"/>
                <w:szCs w:val="24"/>
                <w:lang w:val="mn-MN"/>
              </w:rPr>
              <w:t xml:space="preserve"> </w:t>
            </w:r>
            <w:r w:rsidR="00FD5BEA" w:rsidRPr="007641F1">
              <w:rPr>
                <w:rFonts w:ascii="Arial" w:hAnsi="Arial" w:cs="Arial"/>
                <w:sz w:val="24"/>
                <w:szCs w:val="24"/>
                <w:lang w:val="mn-MN"/>
              </w:rPr>
              <w:t>гэрэлтүүлг</w:t>
            </w:r>
            <w:r w:rsidRPr="007641F1">
              <w:rPr>
                <w:rFonts w:ascii="Arial" w:hAnsi="Arial" w:cs="Arial"/>
                <w:sz w:val="24"/>
                <w:szCs w:val="24"/>
                <w:lang w:val="mn-MN"/>
              </w:rPr>
              <w:t xml:space="preserve">эд </w:t>
            </w:r>
            <w:r w:rsidR="00FD5BEA" w:rsidRPr="007641F1">
              <w:rPr>
                <w:rFonts w:ascii="Arial" w:hAnsi="Arial" w:cs="Arial"/>
                <w:sz w:val="24"/>
                <w:szCs w:val="24"/>
                <w:lang w:val="mn-MN"/>
              </w:rPr>
              <w:t xml:space="preserve"> </w:t>
            </w:r>
            <w:r w:rsidRPr="007641F1">
              <w:rPr>
                <w:rFonts w:ascii="Arial" w:hAnsi="Arial" w:cs="Arial"/>
                <w:sz w:val="24"/>
                <w:szCs w:val="24"/>
                <w:lang w:val="mn-MN"/>
              </w:rPr>
              <w:t xml:space="preserve">хэрэглэх бол (зураг 1-ийг үзнэ үү) </w:t>
            </w:r>
            <w:r w:rsidR="00FD5BEA" w:rsidRPr="007641F1">
              <w:rPr>
                <w:rFonts w:ascii="Arial" w:hAnsi="Arial" w:cs="Arial"/>
                <w:sz w:val="24"/>
                <w:szCs w:val="24"/>
                <w:lang w:val="mn-MN"/>
              </w:rPr>
              <w:t>гэхдээ дихроик цацруулагчтай "</w:t>
            </w:r>
            <w:r w:rsidR="000B1ADF" w:rsidRPr="007641F1">
              <w:rPr>
                <w:rFonts w:ascii="Arial" w:hAnsi="Arial" w:cs="Arial"/>
                <w:sz w:val="24"/>
                <w:szCs w:val="24"/>
                <w:lang w:val="mn-MN"/>
              </w:rPr>
              <w:t>дулаан сарниулагч</w:t>
            </w:r>
            <w:r w:rsidR="00FD5BEA"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FD5BEA" w:rsidRPr="007641F1">
              <w:rPr>
                <w:rFonts w:ascii="Arial" w:hAnsi="Arial" w:cs="Arial"/>
                <w:sz w:val="24"/>
                <w:szCs w:val="24"/>
                <w:lang w:val="mn-MN"/>
              </w:rPr>
              <w:t xml:space="preserve"> ашиглах нь аюулгүй </w:t>
            </w:r>
            <w:r w:rsidR="00A06F20" w:rsidRPr="007641F1">
              <w:rPr>
                <w:rFonts w:ascii="Arial" w:hAnsi="Arial" w:cs="Arial"/>
                <w:sz w:val="24"/>
                <w:szCs w:val="24"/>
                <w:lang w:val="mn-MN"/>
              </w:rPr>
              <w:t>байдлыг бууруулдаг</w:t>
            </w:r>
            <w:r w:rsidR="00FD5BEA" w:rsidRPr="007641F1">
              <w:rPr>
                <w:rFonts w:ascii="Arial" w:hAnsi="Arial" w:cs="Arial"/>
                <w:sz w:val="24"/>
                <w:szCs w:val="24"/>
                <w:lang w:val="mn-MN"/>
              </w:rPr>
              <w:t>.</w:t>
            </w:r>
          </w:p>
          <w:p w14:paraId="69CA02FB" w14:textId="4F5E386C" w:rsidR="00F42771" w:rsidRPr="007641F1" w:rsidRDefault="000F5415" w:rsidP="005267A0">
            <w:pPr>
              <w:pStyle w:val="ListParagraph"/>
              <w:numPr>
                <w:ilvl w:val="2"/>
                <w:numId w:val="7"/>
              </w:numPr>
              <w:spacing w:after="60"/>
              <w:ind w:left="0" w:firstLine="0"/>
              <w:jc w:val="both"/>
              <w:rPr>
                <w:rFonts w:ascii="Arial" w:hAnsi="Arial" w:cs="Arial"/>
                <w:sz w:val="24"/>
                <w:szCs w:val="24"/>
                <w:lang w:val="mn-MN"/>
              </w:rPr>
            </w:pPr>
            <w:r w:rsidRPr="007641F1">
              <w:rPr>
                <w:rFonts w:ascii="Arial" w:hAnsi="Arial" w:cs="Arial"/>
                <w:sz w:val="24"/>
                <w:szCs w:val="24"/>
                <w:lang w:val="mn-MN"/>
              </w:rPr>
              <w:t xml:space="preserve"> </w:t>
            </w:r>
            <w:r w:rsidR="00F42771" w:rsidRPr="007641F1">
              <w:rPr>
                <w:rFonts w:ascii="Arial" w:hAnsi="Arial" w:cs="Arial"/>
                <w:sz w:val="24"/>
                <w:szCs w:val="24"/>
                <w:lang w:val="mn-MN"/>
              </w:rPr>
              <w:t xml:space="preserve">Z төрлийн </w:t>
            </w:r>
            <w:r w:rsidR="00CA7659" w:rsidRPr="007641F1">
              <w:rPr>
                <w:rFonts w:ascii="Arial" w:hAnsi="Arial" w:cs="Arial"/>
                <w:sz w:val="24"/>
                <w:szCs w:val="24"/>
                <w:lang w:val="mn-MN"/>
              </w:rPr>
              <w:t>холболтоос</w:t>
            </w:r>
            <w:r w:rsidR="00F42771" w:rsidRPr="007641F1">
              <w:rPr>
                <w:rFonts w:ascii="Arial" w:hAnsi="Arial" w:cs="Arial"/>
                <w:sz w:val="24"/>
                <w:szCs w:val="24"/>
                <w:lang w:val="mn-MN"/>
              </w:rPr>
              <w:t xml:space="preserve"> бусад тохиолдолд </w:t>
            </w:r>
            <w:r w:rsidR="00CA7659" w:rsidRPr="007641F1">
              <w:rPr>
                <w:rFonts w:ascii="Arial" w:hAnsi="Arial" w:cs="Arial"/>
                <w:sz w:val="24"/>
                <w:szCs w:val="24"/>
                <w:lang w:val="mn-MN"/>
              </w:rPr>
              <w:t>гэрэлтүүлгий</w:t>
            </w:r>
            <w:r w:rsidR="00EB37C6" w:rsidRPr="007641F1">
              <w:rPr>
                <w:rFonts w:ascii="Arial" w:hAnsi="Arial" w:cs="Arial"/>
                <w:sz w:val="24"/>
                <w:szCs w:val="24"/>
                <w:lang w:val="mn-MN"/>
              </w:rPr>
              <w:t>н</w:t>
            </w:r>
            <w:r w:rsidR="00CA7659" w:rsidRPr="007641F1">
              <w:rPr>
                <w:rFonts w:ascii="Arial" w:hAnsi="Arial" w:cs="Arial"/>
                <w:sz w:val="24"/>
                <w:szCs w:val="24"/>
                <w:lang w:val="mn-MN"/>
              </w:rPr>
              <w:t xml:space="preserve"> </w:t>
            </w:r>
            <w:r w:rsidR="00F42771" w:rsidRPr="007641F1">
              <w:rPr>
                <w:rFonts w:ascii="Arial" w:hAnsi="Arial" w:cs="Arial"/>
                <w:sz w:val="24"/>
                <w:szCs w:val="24"/>
                <w:lang w:val="mn-MN"/>
              </w:rPr>
              <w:t xml:space="preserve">аюулгүй, </w:t>
            </w:r>
            <w:r w:rsidR="009F556F" w:rsidRPr="007641F1">
              <w:rPr>
                <w:rFonts w:ascii="Arial" w:hAnsi="Arial" w:cs="Arial"/>
                <w:sz w:val="24"/>
                <w:szCs w:val="24"/>
                <w:lang w:val="mn-MN"/>
              </w:rPr>
              <w:t>найдвартай</w:t>
            </w:r>
            <w:r w:rsidR="00F42771" w:rsidRPr="007641F1">
              <w:rPr>
                <w:rFonts w:ascii="Arial" w:hAnsi="Arial" w:cs="Arial"/>
                <w:sz w:val="24"/>
                <w:szCs w:val="24"/>
                <w:lang w:val="mn-MN"/>
              </w:rPr>
              <w:t xml:space="preserve"> ажилл</w:t>
            </w:r>
            <w:r w:rsidR="00EB37C6" w:rsidRPr="007641F1">
              <w:rPr>
                <w:rFonts w:ascii="Arial" w:hAnsi="Arial" w:cs="Arial"/>
                <w:sz w:val="24"/>
                <w:szCs w:val="24"/>
                <w:lang w:val="mn-MN"/>
              </w:rPr>
              <w:t>агааг хангахын</w:t>
            </w:r>
            <w:r w:rsidR="00F42771" w:rsidRPr="007641F1">
              <w:rPr>
                <w:rFonts w:ascii="Arial" w:hAnsi="Arial" w:cs="Arial"/>
                <w:sz w:val="24"/>
                <w:szCs w:val="24"/>
                <w:lang w:val="mn-MN"/>
              </w:rPr>
              <w:t xml:space="preserve"> тулд </w:t>
            </w:r>
            <w:r w:rsidR="00EB37C6" w:rsidRPr="007641F1">
              <w:rPr>
                <w:rFonts w:ascii="Arial" w:hAnsi="Arial" w:cs="Arial"/>
                <w:sz w:val="24"/>
                <w:szCs w:val="24"/>
                <w:lang w:val="mn-MN"/>
              </w:rPr>
              <w:t>гэрэлтүүлгийг цахилгаан хангамжинд</w:t>
            </w:r>
            <w:r w:rsidR="00F42771" w:rsidRPr="007641F1">
              <w:rPr>
                <w:rFonts w:ascii="Arial" w:hAnsi="Arial" w:cs="Arial"/>
                <w:sz w:val="24"/>
                <w:szCs w:val="24"/>
                <w:lang w:val="mn-MN"/>
              </w:rPr>
              <w:t xml:space="preserve"> холбо</w:t>
            </w:r>
            <w:r w:rsidR="00EB37C6" w:rsidRPr="007641F1">
              <w:rPr>
                <w:rFonts w:ascii="Arial" w:hAnsi="Arial" w:cs="Arial"/>
                <w:sz w:val="24"/>
                <w:szCs w:val="24"/>
                <w:lang w:val="mn-MN"/>
              </w:rPr>
              <w:t>х үед</w:t>
            </w:r>
            <w:r w:rsidR="00F42771" w:rsidRPr="007641F1">
              <w:rPr>
                <w:rFonts w:ascii="Arial" w:hAnsi="Arial" w:cs="Arial"/>
                <w:sz w:val="24"/>
                <w:szCs w:val="24"/>
                <w:lang w:val="mn-MN"/>
              </w:rPr>
              <w:t xml:space="preserve"> </w:t>
            </w:r>
            <w:r w:rsidR="00664DA9" w:rsidRPr="007641F1">
              <w:rPr>
                <w:rFonts w:ascii="Arial" w:hAnsi="Arial" w:cs="Arial"/>
                <w:sz w:val="24"/>
                <w:szCs w:val="24"/>
                <w:lang w:val="mn-MN"/>
              </w:rPr>
              <w:t>галтай</w:t>
            </w:r>
            <w:r w:rsidR="00F42771" w:rsidRPr="007641F1">
              <w:rPr>
                <w:rFonts w:ascii="Arial" w:hAnsi="Arial" w:cs="Arial"/>
                <w:sz w:val="24"/>
                <w:szCs w:val="24"/>
                <w:lang w:val="mn-MN"/>
              </w:rPr>
              <w:t xml:space="preserve">, </w:t>
            </w:r>
            <w:r w:rsidR="00664DA9" w:rsidRPr="007641F1">
              <w:rPr>
                <w:rFonts w:ascii="Arial" w:hAnsi="Arial" w:cs="Arial"/>
                <w:sz w:val="24"/>
                <w:szCs w:val="24"/>
                <w:lang w:val="mn-MN"/>
              </w:rPr>
              <w:t>нейтрал</w:t>
            </w:r>
            <w:r w:rsidR="00F42771" w:rsidRPr="007641F1">
              <w:rPr>
                <w:rFonts w:ascii="Arial" w:hAnsi="Arial" w:cs="Arial"/>
                <w:sz w:val="24"/>
                <w:szCs w:val="24"/>
                <w:lang w:val="mn-MN"/>
              </w:rPr>
              <w:t>, газардуулг</w:t>
            </w:r>
            <w:r w:rsidR="00664DA9" w:rsidRPr="007641F1">
              <w:rPr>
                <w:rFonts w:ascii="Arial" w:hAnsi="Arial" w:cs="Arial"/>
                <w:sz w:val="24"/>
                <w:szCs w:val="24"/>
                <w:lang w:val="mn-MN"/>
              </w:rPr>
              <w:t>ын</w:t>
            </w:r>
            <w:r w:rsidR="00F42771" w:rsidRPr="007641F1">
              <w:rPr>
                <w:rFonts w:ascii="Arial" w:hAnsi="Arial" w:cs="Arial"/>
                <w:sz w:val="24"/>
                <w:szCs w:val="24"/>
                <w:lang w:val="mn-MN"/>
              </w:rPr>
              <w:t xml:space="preserve"> </w:t>
            </w:r>
            <w:r w:rsidR="00664DA9" w:rsidRPr="007641F1">
              <w:rPr>
                <w:rFonts w:ascii="Arial" w:hAnsi="Arial" w:cs="Arial"/>
                <w:sz w:val="24"/>
                <w:szCs w:val="24"/>
                <w:lang w:val="mn-MN"/>
              </w:rPr>
              <w:t xml:space="preserve">утаснуудыг ялгах </w:t>
            </w:r>
            <w:r w:rsidR="00F42771" w:rsidRPr="007641F1">
              <w:rPr>
                <w:rFonts w:ascii="Arial" w:hAnsi="Arial" w:cs="Arial"/>
                <w:sz w:val="24"/>
                <w:szCs w:val="24"/>
                <w:lang w:val="mn-MN"/>
              </w:rPr>
              <w:t xml:space="preserve"> </w:t>
            </w:r>
            <w:r w:rsidR="00EB37C6" w:rsidRPr="007641F1">
              <w:rPr>
                <w:rFonts w:ascii="Arial" w:hAnsi="Arial" w:cs="Arial"/>
                <w:sz w:val="24"/>
                <w:szCs w:val="24"/>
                <w:lang w:val="mn-MN"/>
              </w:rPr>
              <w:t xml:space="preserve">тэмдэглэгээг </w:t>
            </w:r>
            <w:r w:rsidR="00664DA9" w:rsidRPr="007641F1">
              <w:rPr>
                <w:rFonts w:ascii="Arial" w:hAnsi="Arial" w:cs="Arial"/>
                <w:sz w:val="24"/>
                <w:szCs w:val="24"/>
                <w:lang w:val="mn-MN"/>
              </w:rPr>
              <w:t>т</w:t>
            </w:r>
            <w:r w:rsidR="000B4D27" w:rsidRPr="007641F1">
              <w:rPr>
                <w:rFonts w:ascii="Arial" w:hAnsi="Arial" w:cs="Arial"/>
                <w:sz w:val="24"/>
                <w:szCs w:val="24"/>
                <w:lang w:val="mn-MN"/>
              </w:rPr>
              <w:t>өгсгөлүүдэд</w:t>
            </w:r>
            <w:r w:rsidR="00664DA9" w:rsidRPr="007641F1">
              <w:rPr>
                <w:rFonts w:ascii="Arial" w:hAnsi="Arial" w:cs="Arial"/>
                <w:sz w:val="24"/>
                <w:szCs w:val="24"/>
                <w:lang w:val="mn-MN"/>
              </w:rPr>
              <w:t xml:space="preserve"> тавина.</w:t>
            </w:r>
          </w:p>
          <w:p w14:paraId="05E14987" w14:textId="2AEA0F9E" w:rsidR="00FD5BEA" w:rsidRPr="007641F1" w:rsidRDefault="00EB37C6"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Цахилгаан хангамжийн</w:t>
            </w:r>
            <w:r w:rsidR="00F42771" w:rsidRPr="007641F1">
              <w:rPr>
                <w:rFonts w:ascii="Arial" w:hAnsi="Arial" w:cs="Arial"/>
                <w:sz w:val="24"/>
                <w:szCs w:val="24"/>
                <w:lang w:val="mn-MN"/>
              </w:rPr>
              <w:t xml:space="preserve"> т</w:t>
            </w:r>
            <w:r w:rsidR="000B4D27" w:rsidRPr="007641F1">
              <w:rPr>
                <w:rFonts w:ascii="Arial" w:hAnsi="Arial" w:cs="Arial"/>
                <w:sz w:val="24"/>
                <w:szCs w:val="24"/>
                <w:lang w:val="mn-MN"/>
              </w:rPr>
              <w:t>өгсгөлүүдийг</w:t>
            </w:r>
            <w:r w:rsidR="00F42771" w:rsidRPr="007641F1">
              <w:rPr>
                <w:rFonts w:ascii="Arial" w:hAnsi="Arial" w:cs="Arial"/>
                <w:sz w:val="24"/>
                <w:szCs w:val="24"/>
                <w:lang w:val="mn-MN"/>
              </w:rPr>
              <w:t xml:space="preserve"> </w:t>
            </w:r>
            <w:r w:rsidR="000B4D27" w:rsidRPr="007641F1">
              <w:rPr>
                <w:rFonts w:ascii="Arial" w:hAnsi="Arial" w:cs="Arial"/>
                <w:sz w:val="24"/>
                <w:szCs w:val="24"/>
                <w:lang w:val="mn-MN"/>
              </w:rPr>
              <w:t>ялгахад</w:t>
            </w:r>
            <w:r w:rsidR="00F42771" w:rsidRPr="007641F1">
              <w:rPr>
                <w:rFonts w:ascii="Arial" w:hAnsi="Arial" w:cs="Arial"/>
                <w:sz w:val="24"/>
                <w:szCs w:val="24"/>
                <w:lang w:val="mn-MN"/>
              </w:rPr>
              <w:t xml:space="preserve"> </w:t>
            </w:r>
            <w:r w:rsidR="000B4D27" w:rsidRPr="007641F1">
              <w:rPr>
                <w:rFonts w:ascii="Arial" w:hAnsi="Arial" w:cs="Arial"/>
                <w:sz w:val="24"/>
                <w:szCs w:val="24"/>
                <w:lang w:val="mn-MN"/>
              </w:rPr>
              <w:t xml:space="preserve">хэрэглэдэг </w:t>
            </w:r>
            <w:r w:rsidR="00F42771" w:rsidRPr="007641F1">
              <w:rPr>
                <w:rFonts w:ascii="Arial" w:hAnsi="Arial" w:cs="Arial"/>
                <w:sz w:val="24"/>
                <w:szCs w:val="24"/>
                <w:lang w:val="mn-MN"/>
              </w:rPr>
              <w:t xml:space="preserve">тэмдэг нь IEC 60417 стандартын дагуу байх </w:t>
            </w:r>
            <w:r w:rsidR="00F46236" w:rsidRPr="007641F1">
              <w:rPr>
                <w:rFonts w:ascii="Arial" w:hAnsi="Arial" w:cs="Arial"/>
                <w:sz w:val="24"/>
                <w:szCs w:val="24"/>
                <w:lang w:val="mn-MN"/>
              </w:rPr>
              <w:t>шаардлагатай</w:t>
            </w:r>
            <w:r w:rsidR="00F42771" w:rsidRPr="007641F1">
              <w:rPr>
                <w:rFonts w:ascii="Arial" w:hAnsi="Arial" w:cs="Arial"/>
                <w:sz w:val="24"/>
                <w:szCs w:val="24"/>
                <w:lang w:val="mn-MN"/>
              </w:rPr>
              <w:t>. Газардуулгын төгсгөлийг зөвхөн IEC 60417 стандартын холбогдох тэмдгээр тэмдэглэнэ.</w:t>
            </w:r>
          </w:p>
          <w:p w14:paraId="2ECE7A90" w14:textId="77777777" w:rsidR="000B4D27" w:rsidRPr="007641F1" w:rsidRDefault="000B4D27" w:rsidP="005267A0">
            <w:pPr>
              <w:pStyle w:val="ListParagraph"/>
              <w:spacing w:after="60"/>
              <w:ind w:left="0"/>
              <w:jc w:val="both"/>
              <w:rPr>
                <w:rFonts w:ascii="Arial" w:hAnsi="Arial" w:cs="Arial"/>
                <w:sz w:val="24"/>
                <w:szCs w:val="24"/>
                <w:lang w:val="mn-MN"/>
              </w:rPr>
            </w:pPr>
          </w:p>
          <w:p w14:paraId="4240BAD5" w14:textId="29EA0D34" w:rsidR="00F42771" w:rsidRPr="007641F1" w:rsidRDefault="00F42771" w:rsidP="005267A0">
            <w:pPr>
              <w:pStyle w:val="ListParagraph"/>
              <w:spacing w:after="60"/>
              <w:ind w:left="0"/>
              <w:jc w:val="both"/>
              <w:rPr>
                <w:rFonts w:ascii="Arial" w:hAnsi="Arial" w:cs="Arial"/>
                <w:sz w:val="24"/>
                <w:szCs w:val="24"/>
                <w:lang w:val="mn-MN"/>
              </w:rPr>
            </w:pPr>
            <w:r w:rsidRPr="007641F1">
              <w:rPr>
                <w:rFonts w:ascii="Arial" w:hAnsi="Arial" w:cs="Arial"/>
                <w:sz w:val="24"/>
                <w:szCs w:val="24"/>
                <w:lang w:val="mn-MN"/>
              </w:rPr>
              <w:t xml:space="preserve">ТАЙЛБАР 1 IEC 60417 стандартын </w:t>
            </w:r>
            <w:r w:rsidR="00EB37C6" w:rsidRPr="007641F1">
              <w:rPr>
                <w:rFonts w:ascii="Arial" w:hAnsi="Arial" w:cs="Arial"/>
                <w:sz w:val="24"/>
                <w:szCs w:val="24"/>
                <w:lang w:val="mn-MN"/>
              </w:rPr>
              <w:t>зохих</w:t>
            </w:r>
            <w:r w:rsidRPr="007641F1">
              <w:rPr>
                <w:rFonts w:ascii="Arial" w:hAnsi="Arial" w:cs="Arial"/>
                <w:sz w:val="24"/>
                <w:szCs w:val="24"/>
                <w:lang w:val="mn-MN"/>
              </w:rPr>
              <w:t xml:space="preserve"> тэмдэгтүүд нь: </w:t>
            </w:r>
            <w:r w:rsidR="00561B80" w:rsidRPr="007641F1">
              <w:rPr>
                <w:rFonts w:ascii="Arial" w:hAnsi="Arial" w:cs="Arial"/>
                <w:sz w:val="24"/>
                <w:szCs w:val="24"/>
                <w:lang w:val="mn-MN"/>
              </w:rPr>
              <w:t>Газардуулга</w:t>
            </w:r>
            <w:r w:rsidRPr="007641F1">
              <w:rPr>
                <w:rFonts w:ascii="Arial" w:hAnsi="Arial" w:cs="Arial"/>
                <w:sz w:val="24"/>
                <w:szCs w:val="24"/>
                <w:lang w:val="mn-MN"/>
              </w:rPr>
              <w:t xml:space="preserve"> (IEC 60417-5017:2006-08), </w:t>
            </w:r>
            <w:r w:rsidR="00561B80" w:rsidRPr="007641F1">
              <w:rPr>
                <w:rFonts w:ascii="Arial" w:hAnsi="Arial" w:cs="Arial"/>
                <w:sz w:val="24"/>
                <w:szCs w:val="24"/>
                <w:lang w:val="mn-MN"/>
              </w:rPr>
              <w:t>Функциональ</w:t>
            </w:r>
            <w:r w:rsidRPr="007641F1">
              <w:rPr>
                <w:rFonts w:ascii="Arial" w:hAnsi="Arial" w:cs="Arial"/>
                <w:sz w:val="24"/>
                <w:szCs w:val="24"/>
                <w:lang w:val="mn-MN"/>
              </w:rPr>
              <w:t xml:space="preserve"> газардуулга (IEC 60417-5018:2011-07) болон Хамгаалалтын газардуулга (IEC 60417-5019:2006-0)</w:t>
            </w:r>
            <w:r w:rsidR="00561B80" w:rsidRPr="007641F1">
              <w:rPr>
                <w:rFonts w:ascii="Arial" w:hAnsi="Arial" w:cs="Arial"/>
                <w:sz w:val="24"/>
                <w:szCs w:val="24"/>
                <w:lang w:val="mn-MN"/>
              </w:rPr>
              <w:t xml:space="preserve"> зэрэг болно.</w:t>
            </w:r>
          </w:p>
          <w:p w14:paraId="484C5306" w14:textId="3919D3C0" w:rsidR="00F42771" w:rsidRPr="007641F1" w:rsidRDefault="00F42771" w:rsidP="005267A0">
            <w:pPr>
              <w:pStyle w:val="ListParagraph"/>
              <w:spacing w:after="60"/>
              <w:ind w:left="0"/>
              <w:jc w:val="both"/>
              <w:rPr>
                <w:rFonts w:ascii="Arial" w:hAnsi="Arial" w:cs="Arial"/>
                <w:sz w:val="24"/>
                <w:szCs w:val="24"/>
                <w:lang w:val="mn-MN"/>
              </w:rPr>
            </w:pPr>
            <w:r w:rsidRPr="007641F1">
              <w:rPr>
                <w:rFonts w:ascii="Arial" w:hAnsi="Arial" w:cs="Arial"/>
                <w:sz w:val="24"/>
                <w:szCs w:val="24"/>
                <w:lang w:val="mn-MN"/>
              </w:rPr>
              <w:t>Хамгаалалтын газардуулгын дамжуулагчийн тас</w:t>
            </w:r>
            <w:r w:rsidR="00561B80" w:rsidRPr="007641F1">
              <w:rPr>
                <w:rFonts w:ascii="Arial" w:hAnsi="Arial" w:cs="Arial"/>
                <w:sz w:val="24"/>
                <w:szCs w:val="24"/>
                <w:lang w:val="mn-MN"/>
              </w:rPr>
              <w:t>р</w:t>
            </w:r>
            <w:r w:rsidRPr="007641F1">
              <w:rPr>
                <w:rFonts w:ascii="Arial" w:hAnsi="Arial" w:cs="Arial"/>
                <w:sz w:val="24"/>
                <w:szCs w:val="24"/>
                <w:lang w:val="mn-MN"/>
              </w:rPr>
              <w:t>ал</w:t>
            </w:r>
            <w:r w:rsidR="00561B80" w:rsidRPr="007641F1">
              <w:rPr>
                <w:rFonts w:ascii="Arial" w:hAnsi="Arial" w:cs="Arial"/>
                <w:sz w:val="24"/>
                <w:szCs w:val="24"/>
                <w:lang w:val="mn-MN"/>
              </w:rPr>
              <w:t>тгүй ажиллагаа буюу</w:t>
            </w:r>
            <w:r w:rsidRPr="007641F1">
              <w:rPr>
                <w:rFonts w:ascii="Arial" w:hAnsi="Arial" w:cs="Arial"/>
                <w:sz w:val="24"/>
                <w:szCs w:val="24"/>
                <w:lang w:val="mn-MN"/>
              </w:rPr>
              <w:t xml:space="preserve"> төгсгөлийн</w:t>
            </w:r>
            <w:r w:rsidR="00561B80" w:rsidRPr="007641F1">
              <w:rPr>
                <w:rFonts w:ascii="Arial" w:hAnsi="Arial" w:cs="Arial"/>
                <w:sz w:val="24"/>
                <w:szCs w:val="24"/>
                <w:lang w:val="mn-MN"/>
              </w:rPr>
              <w:t xml:space="preserve"> хувьд</w:t>
            </w:r>
            <w:r w:rsidRPr="007641F1">
              <w:rPr>
                <w:rFonts w:ascii="Arial" w:hAnsi="Arial" w:cs="Arial"/>
                <w:sz w:val="24"/>
                <w:szCs w:val="24"/>
                <w:lang w:val="mn-MN"/>
              </w:rPr>
              <w:t xml:space="preserve"> II </w:t>
            </w:r>
            <w:r w:rsidR="00EB37C6" w:rsidRPr="007641F1">
              <w:rPr>
                <w:rFonts w:ascii="Arial" w:hAnsi="Arial" w:cs="Arial"/>
                <w:sz w:val="24"/>
                <w:szCs w:val="24"/>
                <w:lang w:val="mn-MN"/>
              </w:rPr>
              <w:t>ангилалын</w:t>
            </w:r>
            <w:r w:rsidRPr="007641F1">
              <w:rPr>
                <w:rFonts w:ascii="Arial" w:hAnsi="Arial" w:cs="Arial"/>
                <w:sz w:val="24"/>
                <w:szCs w:val="24"/>
                <w:lang w:val="mn-MN"/>
              </w:rPr>
              <w:t xml:space="preserve"> гэрэлтүүлг</w:t>
            </w:r>
            <w:r w:rsidR="00561B80" w:rsidRPr="007641F1">
              <w:rPr>
                <w:rFonts w:ascii="Arial" w:hAnsi="Arial" w:cs="Arial"/>
                <w:sz w:val="24"/>
                <w:szCs w:val="24"/>
                <w:lang w:val="mn-MN"/>
              </w:rPr>
              <w:t>эд</w:t>
            </w:r>
            <w:r w:rsidRPr="007641F1">
              <w:rPr>
                <w:rFonts w:ascii="Arial" w:hAnsi="Arial" w:cs="Arial"/>
                <w:sz w:val="24"/>
                <w:szCs w:val="24"/>
                <w:lang w:val="mn-MN"/>
              </w:rPr>
              <w:t xml:space="preserve"> </w:t>
            </w:r>
            <w:r w:rsidR="00561B80" w:rsidRPr="007641F1">
              <w:rPr>
                <w:rFonts w:ascii="Arial" w:hAnsi="Arial" w:cs="Arial"/>
                <w:sz w:val="24"/>
                <w:szCs w:val="24"/>
                <w:lang w:val="mn-MN"/>
              </w:rPr>
              <w:t>т</w:t>
            </w:r>
            <w:r w:rsidR="007270CC" w:rsidRPr="007641F1">
              <w:rPr>
                <w:rFonts w:ascii="Arial" w:hAnsi="Arial" w:cs="Arial"/>
                <w:sz w:val="24"/>
                <w:szCs w:val="24"/>
                <w:lang w:val="mn-MN"/>
              </w:rPr>
              <w:t xml:space="preserve">өгсгөлүүдийг </w:t>
            </w:r>
            <w:r w:rsidRPr="007641F1">
              <w:rPr>
                <w:rFonts w:ascii="Arial" w:hAnsi="Arial" w:cs="Arial"/>
                <w:sz w:val="24"/>
                <w:szCs w:val="24"/>
                <w:lang w:val="mn-MN"/>
              </w:rPr>
              <w:t xml:space="preserve">суурилуулсан бол эдгээр </w:t>
            </w:r>
            <w:r w:rsidR="007270CC" w:rsidRPr="007641F1">
              <w:rPr>
                <w:rFonts w:ascii="Arial" w:hAnsi="Arial" w:cs="Arial"/>
                <w:sz w:val="24"/>
                <w:szCs w:val="24"/>
                <w:lang w:val="mn-MN"/>
              </w:rPr>
              <w:t>төгсгөлүүдэд</w:t>
            </w:r>
            <w:r w:rsidRPr="007641F1">
              <w:rPr>
                <w:rFonts w:ascii="Arial" w:hAnsi="Arial" w:cs="Arial"/>
                <w:sz w:val="24"/>
                <w:szCs w:val="24"/>
                <w:lang w:val="mn-MN"/>
              </w:rPr>
              <w:t xml:space="preserve"> E үсгээр тэмдэглэ</w:t>
            </w:r>
            <w:r w:rsidR="005A2A66" w:rsidRPr="007641F1">
              <w:rPr>
                <w:rFonts w:ascii="Arial" w:hAnsi="Arial" w:cs="Arial"/>
                <w:sz w:val="24"/>
                <w:szCs w:val="24"/>
                <w:lang w:val="mn-MN"/>
              </w:rPr>
              <w:t>гээ хийнэ</w:t>
            </w:r>
            <w:r w:rsidRPr="007641F1">
              <w:rPr>
                <w:rFonts w:ascii="Arial" w:hAnsi="Arial" w:cs="Arial"/>
                <w:sz w:val="24"/>
                <w:szCs w:val="24"/>
                <w:lang w:val="mn-MN"/>
              </w:rPr>
              <w:t>.</w:t>
            </w:r>
          </w:p>
          <w:p w14:paraId="3319D842" w14:textId="77777777" w:rsidR="00F42771" w:rsidRPr="007641F1" w:rsidRDefault="00F42771" w:rsidP="005267A0">
            <w:pPr>
              <w:pStyle w:val="ListParagraph"/>
              <w:spacing w:after="60"/>
              <w:ind w:left="0"/>
              <w:jc w:val="both"/>
              <w:rPr>
                <w:rFonts w:ascii="Arial" w:hAnsi="Arial" w:cs="Arial"/>
                <w:sz w:val="24"/>
                <w:szCs w:val="24"/>
                <w:lang w:val="mn-MN"/>
              </w:rPr>
            </w:pPr>
          </w:p>
          <w:p w14:paraId="018A35F8" w14:textId="76B26A2F" w:rsidR="00F42771" w:rsidRPr="007641F1" w:rsidRDefault="00F42771" w:rsidP="005267A0">
            <w:pPr>
              <w:pStyle w:val="ListParagraph"/>
              <w:spacing w:after="60"/>
              <w:ind w:left="0"/>
              <w:jc w:val="both"/>
              <w:rPr>
                <w:rFonts w:ascii="Arial" w:hAnsi="Arial" w:cs="Arial"/>
                <w:sz w:val="24"/>
                <w:szCs w:val="24"/>
                <w:lang w:val="mn-MN"/>
              </w:rPr>
            </w:pPr>
            <w:r w:rsidRPr="007641F1">
              <w:rPr>
                <w:rFonts w:ascii="Arial" w:hAnsi="Arial" w:cs="Arial"/>
                <w:sz w:val="24"/>
                <w:szCs w:val="24"/>
                <w:lang w:val="mn-MN"/>
              </w:rPr>
              <w:t xml:space="preserve">ТАЙЛБАР 2 Ийм </w:t>
            </w:r>
            <w:r w:rsidR="00BE4BBF">
              <w:rPr>
                <w:rFonts w:ascii="Arial" w:hAnsi="Arial" w:cs="Arial"/>
                <w:sz w:val="24"/>
                <w:szCs w:val="24"/>
                <w:lang w:val="mn-MN"/>
              </w:rPr>
              <w:t>холбогч</w:t>
            </w:r>
            <w:r w:rsidR="00C50732">
              <w:rPr>
                <w:rFonts w:ascii="Arial" w:hAnsi="Arial" w:cs="Arial"/>
                <w:sz w:val="24"/>
                <w:szCs w:val="24"/>
                <w:lang w:val="mn-MN"/>
              </w:rPr>
              <w:t>ийн</w:t>
            </w:r>
            <w:r w:rsidRPr="007641F1">
              <w:rPr>
                <w:rFonts w:ascii="Arial" w:hAnsi="Arial" w:cs="Arial"/>
                <w:sz w:val="24"/>
                <w:szCs w:val="24"/>
                <w:lang w:val="mn-MN"/>
              </w:rPr>
              <w:t xml:space="preserve"> жишээ</w:t>
            </w:r>
            <w:r w:rsidR="002365EF" w:rsidRPr="007641F1">
              <w:rPr>
                <w:rFonts w:ascii="Arial" w:hAnsi="Arial" w:cs="Arial"/>
                <w:sz w:val="24"/>
                <w:szCs w:val="24"/>
                <w:lang w:val="mn-MN"/>
              </w:rPr>
              <w:t xml:space="preserve"> бол</w:t>
            </w:r>
            <w:r w:rsidRPr="007641F1">
              <w:rPr>
                <w:rFonts w:ascii="Arial" w:hAnsi="Arial" w:cs="Arial"/>
                <w:sz w:val="24"/>
                <w:szCs w:val="24"/>
                <w:lang w:val="mn-MN"/>
              </w:rPr>
              <w:t xml:space="preserve"> </w:t>
            </w:r>
            <w:r w:rsidR="002365EF" w:rsidRPr="007641F1">
              <w:rPr>
                <w:rFonts w:ascii="Arial" w:hAnsi="Arial" w:cs="Arial"/>
                <w:sz w:val="24"/>
                <w:szCs w:val="24"/>
                <w:lang w:val="mn-MN"/>
              </w:rPr>
              <w:t>нэгтэгсэн</w:t>
            </w:r>
            <w:r w:rsidRPr="007641F1">
              <w:rPr>
                <w:rFonts w:ascii="Arial" w:hAnsi="Arial" w:cs="Arial"/>
                <w:sz w:val="24"/>
                <w:szCs w:val="24"/>
                <w:lang w:val="mn-MN"/>
              </w:rPr>
              <w:t xml:space="preserve"> эсвэл ут</w:t>
            </w:r>
            <w:r w:rsidR="005A2A66" w:rsidRPr="007641F1">
              <w:rPr>
                <w:rFonts w:ascii="Arial" w:hAnsi="Arial" w:cs="Arial"/>
                <w:sz w:val="24"/>
                <w:szCs w:val="24"/>
                <w:lang w:val="mn-MN"/>
              </w:rPr>
              <w:t>саар</w:t>
            </w:r>
            <w:r w:rsidRPr="007641F1">
              <w:rPr>
                <w:rFonts w:ascii="Arial" w:hAnsi="Arial" w:cs="Arial"/>
                <w:sz w:val="24"/>
                <w:szCs w:val="24"/>
                <w:lang w:val="mn-MN"/>
              </w:rPr>
              <w:t xml:space="preserve"> дамжуул</w:t>
            </w:r>
            <w:r w:rsidR="002365EF" w:rsidRPr="007641F1">
              <w:rPr>
                <w:rFonts w:ascii="Arial" w:hAnsi="Arial" w:cs="Arial"/>
                <w:sz w:val="24"/>
                <w:szCs w:val="24"/>
                <w:lang w:val="mn-MN"/>
              </w:rPr>
              <w:t>сан</w:t>
            </w:r>
            <w:r w:rsidRPr="007641F1">
              <w:rPr>
                <w:rFonts w:ascii="Arial" w:hAnsi="Arial" w:cs="Arial"/>
                <w:sz w:val="24"/>
                <w:szCs w:val="24"/>
                <w:lang w:val="mn-MN"/>
              </w:rPr>
              <w:t xml:space="preserve"> </w:t>
            </w:r>
            <w:r w:rsidR="002365EF" w:rsidRPr="007641F1">
              <w:rPr>
                <w:rFonts w:ascii="Arial" w:hAnsi="Arial" w:cs="Arial"/>
                <w:sz w:val="24"/>
                <w:szCs w:val="24"/>
                <w:lang w:val="mn-MN"/>
              </w:rPr>
              <w:t xml:space="preserve">холболтод </w:t>
            </w:r>
            <w:r w:rsidRPr="007641F1">
              <w:rPr>
                <w:rFonts w:ascii="Arial" w:hAnsi="Arial" w:cs="Arial"/>
                <w:sz w:val="24"/>
                <w:szCs w:val="24"/>
                <w:lang w:val="mn-MN"/>
              </w:rPr>
              <w:t>ашиглагддаг.</w:t>
            </w:r>
          </w:p>
          <w:p w14:paraId="2E452457" w14:textId="12F9FB46" w:rsidR="00FD5BEA" w:rsidRPr="007641F1" w:rsidRDefault="005A2A66" w:rsidP="005267A0">
            <w:pPr>
              <w:pStyle w:val="ListParagraph"/>
              <w:spacing w:after="60"/>
              <w:ind w:left="0"/>
              <w:jc w:val="both"/>
              <w:rPr>
                <w:rFonts w:ascii="Arial" w:hAnsi="Arial" w:cs="Arial"/>
                <w:sz w:val="24"/>
                <w:szCs w:val="24"/>
                <w:lang w:val="mn-MN"/>
              </w:rPr>
            </w:pPr>
            <w:r w:rsidRPr="007641F1">
              <w:rPr>
                <w:rFonts w:ascii="Arial" w:hAnsi="Arial" w:cs="Arial"/>
                <w:sz w:val="24"/>
                <w:szCs w:val="24"/>
                <w:lang w:val="mn-MN"/>
              </w:rPr>
              <w:t>Хэт-нам</w:t>
            </w:r>
            <w:r w:rsidR="00F42771" w:rsidRPr="007641F1">
              <w:rPr>
                <w:rFonts w:ascii="Arial" w:hAnsi="Arial" w:cs="Arial"/>
                <w:sz w:val="24"/>
                <w:szCs w:val="24"/>
                <w:lang w:val="mn-MN"/>
              </w:rPr>
              <w:t xml:space="preserve"> хүчдэлийн </w:t>
            </w:r>
            <w:r w:rsidRPr="007641F1">
              <w:rPr>
                <w:rFonts w:ascii="Arial" w:hAnsi="Arial" w:cs="Arial"/>
                <w:sz w:val="24"/>
                <w:szCs w:val="24"/>
                <w:lang w:val="mn-MN"/>
              </w:rPr>
              <w:t>ТГ-ийн</w:t>
            </w:r>
            <w:r w:rsidR="00F42771" w:rsidRPr="007641F1">
              <w:rPr>
                <w:rFonts w:ascii="Arial" w:hAnsi="Arial" w:cs="Arial"/>
                <w:sz w:val="24"/>
                <w:szCs w:val="24"/>
                <w:lang w:val="mn-MN"/>
              </w:rPr>
              <w:t xml:space="preserve"> </w:t>
            </w:r>
            <w:r w:rsidR="002365EF" w:rsidRPr="007641F1">
              <w:rPr>
                <w:rFonts w:ascii="Arial" w:hAnsi="Arial" w:cs="Arial"/>
                <w:sz w:val="24"/>
                <w:szCs w:val="24"/>
                <w:lang w:val="mn-MN"/>
              </w:rPr>
              <w:t>цахилгаан хангамжинд</w:t>
            </w:r>
            <w:r w:rsidR="00F42771" w:rsidRPr="007641F1">
              <w:rPr>
                <w:rFonts w:ascii="Arial" w:hAnsi="Arial" w:cs="Arial"/>
                <w:sz w:val="24"/>
                <w:szCs w:val="24"/>
                <w:lang w:val="mn-MN"/>
              </w:rPr>
              <w:t xml:space="preserve"> холбоход ашигладаг </w:t>
            </w:r>
            <w:r w:rsidR="004B59E1" w:rsidRPr="007641F1">
              <w:rPr>
                <w:rFonts w:ascii="Arial" w:hAnsi="Arial" w:cs="Arial"/>
                <w:sz w:val="24"/>
                <w:szCs w:val="24"/>
                <w:lang w:val="mn-MN"/>
              </w:rPr>
              <w:t>утасны гаргалгаа</w:t>
            </w:r>
            <w:r w:rsidR="00F42771" w:rsidRPr="007641F1">
              <w:rPr>
                <w:rFonts w:ascii="Arial" w:hAnsi="Arial" w:cs="Arial"/>
                <w:sz w:val="24"/>
                <w:szCs w:val="24"/>
                <w:lang w:val="mn-MN"/>
              </w:rPr>
              <w:t xml:space="preserve"> (</w:t>
            </w:r>
            <w:r w:rsidRPr="007641F1">
              <w:rPr>
                <w:rFonts w:ascii="Arial" w:hAnsi="Arial" w:cs="Arial"/>
                <w:sz w:val="24"/>
                <w:szCs w:val="24"/>
                <w:lang w:val="mn-MN"/>
              </w:rPr>
              <w:t>үзүүрүүд</w:t>
            </w:r>
            <w:r w:rsidR="00F42771" w:rsidRPr="007641F1">
              <w:rPr>
                <w:rFonts w:ascii="Arial" w:hAnsi="Arial" w:cs="Arial"/>
                <w:sz w:val="24"/>
                <w:szCs w:val="24"/>
                <w:lang w:val="mn-MN"/>
              </w:rPr>
              <w:t xml:space="preserve">) ба төгсгөлүүд </w:t>
            </w:r>
            <w:r w:rsidR="002365EF" w:rsidRPr="007641F1">
              <w:rPr>
                <w:rFonts w:ascii="Arial" w:hAnsi="Arial" w:cs="Arial"/>
                <w:sz w:val="24"/>
                <w:szCs w:val="24"/>
                <w:lang w:val="mn-MN"/>
              </w:rPr>
              <w:t>доор дурдсан хослолуудын аль нэгийг сонгох замаар тэдгээрийн холболтын зориулалтыг заана.</w:t>
            </w:r>
            <w:r w:rsidR="00F42771" w:rsidRPr="007641F1">
              <w:rPr>
                <w:rFonts w:ascii="Arial" w:hAnsi="Arial" w:cs="Arial"/>
                <w:sz w:val="24"/>
                <w:szCs w:val="24"/>
                <w:lang w:val="mn-MN"/>
              </w:rPr>
              <w:t xml:space="preserve"> (Хүснэгт 3.2-ыг үзнэ үү).</w:t>
            </w:r>
          </w:p>
          <w:p w14:paraId="2D8FEEC1" w14:textId="77777777" w:rsidR="00FD5BEA" w:rsidRPr="007641F1" w:rsidRDefault="00FD5BEA" w:rsidP="005267A0">
            <w:pPr>
              <w:spacing w:after="60"/>
              <w:jc w:val="both"/>
              <w:rPr>
                <w:rFonts w:ascii="Arial" w:hAnsi="Arial" w:cs="Arial"/>
                <w:sz w:val="24"/>
                <w:szCs w:val="24"/>
                <w:lang w:val="mn-MN"/>
              </w:rPr>
            </w:pPr>
          </w:p>
        </w:tc>
        <w:tc>
          <w:tcPr>
            <w:tcW w:w="5487" w:type="dxa"/>
          </w:tcPr>
          <w:p w14:paraId="05C73C98" w14:textId="77777777" w:rsidR="006D0368" w:rsidRPr="007641F1" w:rsidRDefault="006D0368" w:rsidP="005267A0">
            <w:pPr>
              <w:spacing w:after="60"/>
              <w:jc w:val="both"/>
              <w:rPr>
                <w:rFonts w:ascii="Arial" w:hAnsi="Arial" w:cs="Arial"/>
                <w:sz w:val="24"/>
                <w:szCs w:val="24"/>
              </w:rPr>
            </w:pPr>
            <w:r w:rsidRPr="007641F1">
              <w:rPr>
                <w:rFonts w:ascii="Arial" w:hAnsi="Arial" w:cs="Arial"/>
                <w:sz w:val="24"/>
                <w:szCs w:val="24"/>
              </w:rPr>
              <w:lastRenderedPageBreak/>
              <w:t>The earthing symbol referred to in 3.2.12 may be marked on the ballast, instead of the luminaire, if the ballast is of a non-replaceable type. The height of graphical symbols shall not be less than 5 mm, except for symbols for class II and class III classification which may be reduced to a minimum of 3 mm where the space available for marking is restricted. The height of letters and numerals either shown separately or with or as part of symbols shall not be less than 2 mm.</w:t>
            </w:r>
          </w:p>
          <w:p w14:paraId="476C4037" w14:textId="77777777" w:rsidR="00651055" w:rsidRPr="007641F1" w:rsidRDefault="00651055" w:rsidP="005267A0">
            <w:pPr>
              <w:spacing w:after="60"/>
              <w:jc w:val="both"/>
              <w:rPr>
                <w:rFonts w:ascii="Arial" w:hAnsi="Arial" w:cs="Arial"/>
                <w:sz w:val="24"/>
                <w:szCs w:val="24"/>
              </w:rPr>
            </w:pPr>
          </w:p>
          <w:p w14:paraId="1EE84786" w14:textId="08AE99C7" w:rsidR="006D0368" w:rsidRPr="007641F1" w:rsidRDefault="006D0368" w:rsidP="005267A0">
            <w:pPr>
              <w:spacing w:after="60"/>
              <w:jc w:val="both"/>
              <w:rPr>
                <w:rFonts w:ascii="Arial" w:hAnsi="Arial" w:cs="Arial"/>
                <w:sz w:val="24"/>
                <w:szCs w:val="24"/>
              </w:rPr>
            </w:pPr>
            <w:r w:rsidRPr="007641F1">
              <w:rPr>
                <w:rFonts w:ascii="Arial" w:hAnsi="Arial" w:cs="Arial"/>
                <w:sz w:val="24"/>
                <w:szCs w:val="24"/>
              </w:rPr>
              <w:t xml:space="preserve">For combination luminaires where the type references or the rated inputs are different for different combinations, the main part and the alternative parts may be marked with a type </w:t>
            </w:r>
            <w:r w:rsidRPr="007641F1">
              <w:rPr>
                <w:rFonts w:ascii="Arial" w:hAnsi="Arial" w:cs="Arial"/>
                <w:sz w:val="24"/>
                <w:szCs w:val="24"/>
              </w:rPr>
              <w:t>reference or a rated input, as appropriate, provided that the type can be identified and the rated input of the complete unit may be established from a catalogue or a similar document.</w:t>
            </w:r>
          </w:p>
          <w:p w14:paraId="2C0409BC" w14:textId="77777777" w:rsidR="00C55468" w:rsidRPr="007641F1" w:rsidRDefault="00C55468" w:rsidP="005267A0">
            <w:pPr>
              <w:spacing w:after="60"/>
              <w:jc w:val="both"/>
              <w:rPr>
                <w:rFonts w:ascii="Arial" w:hAnsi="Arial" w:cs="Arial"/>
                <w:sz w:val="24"/>
                <w:szCs w:val="24"/>
              </w:rPr>
            </w:pPr>
          </w:p>
          <w:p w14:paraId="11F1239B" w14:textId="42A9C990" w:rsidR="006D0368" w:rsidRPr="007641F1" w:rsidRDefault="006D0368" w:rsidP="005267A0">
            <w:pPr>
              <w:spacing w:after="60"/>
              <w:jc w:val="both"/>
              <w:rPr>
                <w:rFonts w:ascii="Arial" w:hAnsi="Arial" w:cs="Arial"/>
                <w:sz w:val="24"/>
                <w:szCs w:val="24"/>
              </w:rPr>
            </w:pPr>
            <w:r w:rsidRPr="007641F1">
              <w:rPr>
                <w:rFonts w:ascii="Arial" w:hAnsi="Arial" w:cs="Arial"/>
                <w:sz w:val="24"/>
                <w:szCs w:val="24"/>
              </w:rPr>
              <w:t>For luminaires with electro-mechanical contact systems, the base plate shall be marked with the rated current of the electrical connection if the system can be used with a variety of different luminaire types.</w:t>
            </w:r>
          </w:p>
          <w:p w14:paraId="6AEFA9A7" w14:textId="77777777" w:rsidR="006D0368" w:rsidRPr="007641F1" w:rsidRDefault="006D0368" w:rsidP="005267A0">
            <w:pPr>
              <w:spacing w:after="60"/>
              <w:jc w:val="both"/>
              <w:rPr>
                <w:rFonts w:ascii="Arial" w:hAnsi="Arial" w:cs="Arial"/>
                <w:sz w:val="24"/>
                <w:szCs w:val="24"/>
              </w:rPr>
            </w:pPr>
          </w:p>
          <w:p w14:paraId="3A491497" w14:textId="66B49CD6" w:rsidR="00CA7659" w:rsidRPr="007641F1" w:rsidRDefault="00CA7659" w:rsidP="005267A0">
            <w:pPr>
              <w:spacing w:after="60"/>
              <w:ind w:left="12"/>
              <w:jc w:val="both"/>
              <w:rPr>
                <w:rFonts w:ascii="Arial" w:hAnsi="Arial" w:cs="Arial"/>
                <w:sz w:val="24"/>
                <w:szCs w:val="24"/>
                <w:lang w:val="mn-MN"/>
              </w:rPr>
            </w:pPr>
            <w:r w:rsidRPr="007641F1">
              <w:rPr>
                <w:rFonts w:ascii="Arial" w:hAnsi="Arial" w:cs="Arial"/>
                <w:b/>
                <w:bCs/>
                <w:sz w:val="24"/>
                <w:szCs w:val="24"/>
              </w:rPr>
              <w:t>3</w:t>
            </w:r>
            <w:r w:rsidRPr="007641F1">
              <w:rPr>
                <w:rFonts w:ascii="Arial" w:hAnsi="Arial" w:cs="Arial"/>
                <w:b/>
                <w:bCs/>
                <w:sz w:val="24"/>
                <w:szCs w:val="24"/>
                <w:lang w:val="mn-MN"/>
              </w:rPr>
              <w:t xml:space="preserve">.2.1 </w:t>
            </w:r>
            <w:r w:rsidR="006D0368" w:rsidRPr="007641F1">
              <w:rPr>
                <w:rFonts w:ascii="Arial" w:hAnsi="Arial" w:cs="Arial"/>
                <w:sz w:val="24"/>
                <w:szCs w:val="24"/>
              </w:rPr>
              <w:t>Mark of origin (this may take the form of a trade mark, the manufacturer's identification mark or the name of the responsible vendor).</w:t>
            </w:r>
          </w:p>
          <w:p w14:paraId="177D36A9" w14:textId="77777777" w:rsidR="00293E39" w:rsidRPr="007641F1" w:rsidRDefault="00293E39" w:rsidP="005267A0">
            <w:pPr>
              <w:spacing w:after="60"/>
              <w:ind w:left="53"/>
              <w:jc w:val="both"/>
              <w:rPr>
                <w:rFonts w:ascii="Arial" w:hAnsi="Arial" w:cs="Arial"/>
                <w:sz w:val="24"/>
                <w:szCs w:val="24"/>
              </w:rPr>
            </w:pPr>
          </w:p>
          <w:p w14:paraId="4C03CEAC" w14:textId="7EE776C8" w:rsidR="00C41D06" w:rsidRPr="007641F1" w:rsidRDefault="00C41D06" w:rsidP="005267A0">
            <w:pPr>
              <w:pStyle w:val="ListParagraph"/>
              <w:numPr>
                <w:ilvl w:val="2"/>
                <w:numId w:val="16"/>
              </w:numPr>
              <w:spacing w:after="60"/>
              <w:jc w:val="both"/>
              <w:rPr>
                <w:rFonts w:ascii="Arial" w:hAnsi="Arial" w:cs="Arial"/>
                <w:sz w:val="24"/>
                <w:szCs w:val="24"/>
              </w:rPr>
            </w:pPr>
            <w:r w:rsidRPr="007641F1">
              <w:rPr>
                <w:rFonts w:ascii="Arial" w:hAnsi="Arial" w:cs="Arial"/>
                <w:sz w:val="24"/>
                <w:szCs w:val="24"/>
              </w:rPr>
              <w:t>Rated voltage(s) in volts.</w:t>
            </w:r>
          </w:p>
          <w:p w14:paraId="491C6C35" w14:textId="77777777" w:rsidR="00C41D06" w:rsidRPr="007641F1" w:rsidRDefault="00C41D06" w:rsidP="005267A0">
            <w:pPr>
              <w:spacing w:after="60"/>
              <w:ind w:left="495"/>
              <w:jc w:val="both"/>
              <w:rPr>
                <w:rFonts w:ascii="Arial" w:hAnsi="Arial" w:cs="Arial"/>
                <w:sz w:val="24"/>
                <w:szCs w:val="24"/>
              </w:rPr>
            </w:pPr>
          </w:p>
          <w:p w14:paraId="62701148"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Portable class III luminaires shall be marked with the rated voltage on the outside of the luminaire.</w:t>
            </w:r>
          </w:p>
          <w:p w14:paraId="0053E3CE" w14:textId="77777777" w:rsidR="00C41D06" w:rsidRPr="007641F1" w:rsidRDefault="00C41D06" w:rsidP="005267A0">
            <w:pPr>
              <w:spacing w:after="60"/>
              <w:jc w:val="both"/>
              <w:rPr>
                <w:rFonts w:ascii="Arial" w:hAnsi="Arial" w:cs="Arial"/>
                <w:sz w:val="24"/>
                <w:szCs w:val="24"/>
              </w:rPr>
            </w:pPr>
          </w:p>
          <w:p w14:paraId="2D5717D9"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Luminaires with built-in transformers or convertors, shall be marked with the nominal voltage and/or current of the light source to ensure correct replacement. This marking shall be positioned in accordance with 3.2.8.</w:t>
            </w:r>
          </w:p>
          <w:p w14:paraId="013ABAA7" w14:textId="77777777" w:rsidR="00C41D06" w:rsidRPr="007641F1" w:rsidRDefault="00C41D06" w:rsidP="005267A0">
            <w:pPr>
              <w:spacing w:after="60"/>
              <w:jc w:val="both"/>
              <w:rPr>
                <w:rFonts w:ascii="Arial" w:hAnsi="Arial" w:cs="Arial"/>
                <w:sz w:val="24"/>
                <w:szCs w:val="24"/>
              </w:rPr>
            </w:pPr>
          </w:p>
          <w:p w14:paraId="451739DC"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Where marking is provided in accordance with 3.2.25 or 3.2.26, additional marking   of the rated voltage is not required.</w:t>
            </w:r>
          </w:p>
          <w:p w14:paraId="271398AC" w14:textId="77777777" w:rsidR="00C41D06" w:rsidRPr="007641F1" w:rsidRDefault="00C41D06" w:rsidP="005267A0">
            <w:pPr>
              <w:spacing w:after="60"/>
              <w:jc w:val="both"/>
              <w:rPr>
                <w:rFonts w:ascii="Arial" w:hAnsi="Arial" w:cs="Arial"/>
                <w:sz w:val="24"/>
                <w:szCs w:val="24"/>
              </w:rPr>
            </w:pPr>
          </w:p>
          <w:p w14:paraId="35D4C511"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Luminaires supplied via an external PSE shall have a marked rated voltage, which is within the voltage range of the values given in Table Y.2, for the chosen communication cable/</w:t>
            </w:r>
            <w:r w:rsidR="00226E96" w:rsidRPr="007641F1">
              <w:rPr>
                <w:rFonts w:ascii="Arial" w:hAnsi="Arial" w:cs="Arial"/>
                <w:sz w:val="24"/>
                <w:szCs w:val="24"/>
                <w:lang w:val="mn-MN"/>
              </w:rPr>
              <w:t xml:space="preserve"> </w:t>
            </w:r>
            <w:r w:rsidRPr="007641F1">
              <w:rPr>
                <w:rFonts w:ascii="Arial" w:hAnsi="Arial" w:cs="Arial"/>
                <w:sz w:val="24"/>
                <w:szCs w:val="24"/>
              </w:rPr>
              <w:t>connectors.</w:t>
            </w:r>
          </w:p>
          <w:p w14:paraId="3E98FB10" w14:textId="77777777" w:rsidR="00293E39" w:rsidRPr="007641F1" w:rsidRDefault="00293E39" w:rsidP="005267A0">
            <w:pPr>
              <w:spacing w:after="60"/>
              <w:jc w:val="both"/>
              <w:rPr>
                <w:rFonts w:ascii="Arial" w:hAnsi="Arial" w:cs="Arial"/>
                <w:sz w:val="24"/>
                <w:szCs w:val="24"/>
              </w:rPr>
            </w:pPr>
          </w:p>
          <w:p w14:paraId="0DE45F25" w14:textId="007D0F39" w:rsidR="00C41D06" w:rsidRPr="007641F1" w:rsidRDefault="00C41D06" w:rsidP="005267A0">
            <w:pPr>
              <w:pStyle w:val="ListParagraph"/>
              <w:numPr>
                <w:ilvl w:val="2"/>
                <w:numId w:val="16"/>
              </w:numPr>
              <w:spacing w:after="60"/>
              <w:jc w:val="both"/>
              <w:rPr>
                <w:rFonts w:ascii="Arial" w:hAnsi="Arial" w:cs="Arial"/>
                <w:sz w:val="24"/>
                <w:szCs w:val="24"/>
              </w:rPr>
            </w:pPr>
            <w:r w:rsidRPr="007641F1">
              <w:rPr>
                <w:rFonts w:ascii="Arial" w:hAnsi="Arial" w:cs="Arial"/>
                <w:sz w:val="24"/>
                <w:szCs w:val="24"/>
              </w:rPr>
              <w:t>Rated maximum ambient temperature t</w:t>
            </w:r>
            <w:r w:rsidRPr="007641F1">
              <w:rPr>
                <w:rFonts w:ascii="Arial" w:hAnsi="Arial" w:cs="Arial"/>
                <w:sz w:val="24"/>
                <w:szCs w:val="24"/>
                <w:vertAlign w:val="subscript"/>
              </w:rPr>
              <w:t>a</w:t>
            </w:r>
            <w:r w:rsidRPr="007641F1">
              <w:rPr>
                <w:rFonts w:ascii="Arial" w:hAnsi="Arial" w:cs="Arial"/>
                <w:sz w:val="24"/>
                <w:szCs w:val="24"/>
              </w:rPr>
              <w:t>, if other than 25 °C (see Figure 1).</w:t>
            </w:r>
          </w:p>
          <w:p w14:paraId="0D22C91D" w14:textId="77777777" w:rsidR="00C41D06" w:rsidRPr="007641F1" w:rsidRDefault="00C41D06" w:rsidP="005267A0">
            <w:pPr>
              <w:spacing w:after="60"/>
              <w:ind w:left="495"/>
              <w:jc w:val="both"/>
              <w:rPr>
                <w:rFonts w:ascii="Arial" w:hAnsi="Arial" w:cs="Arial"/>
                <w:sz w:val="24"/>
                <w:szCs w:val="24"/>
              </w:rPr>
            </w:pPr>
          </w:p>
          <w:p w14:paraId="0A8A19A2" w14:textId="77777777" w:rsidR="00C41D06" w:rsidRPr="007641F1" w:rsidRDefault="00C41D06" w:rsidP="005267A0">
            <w:pPr>
              <w:numPr>
                <w:ilvl w:val="2"/>
                <w:numId w:val="16"/>
              </w:numPr>
              <w:spacing w:after="60"/>
              <w:ind w:left="0" w:hanging="37"/>
              <w:jc w:val="both"/>
              <w:rPr>
                <w:rFonts w:ascii="Arial" w:hAnsi="Arial" w:cs="Arial"/>
                <w:sz w:val="24"/>
                <w:szCs w:val="24"/>
              </w:rPr>
            </w:pPr>
            <w:r w:rsidRPr="007641F1">
              <w:rPr>
                <w:rFonts w:ascii="Arial" w:hAnsi="Arial" w:cs="Arial"/>
                <w:sz w:val="24"/>
                <w:szCs w:val="24"/>
              </w:rPr>
              <w:t>Symbol for class II luminaires where applicable (see Figure 1).</w:t>
            </w:r>
          </w:p>
          <w:p w14:paraId="6F0602E3" w14:textId="77777777" w:rsidR="00C41D06" w:rsidRPr="007641F1" w:rsidRDefault="00C41D06" w:rsidP="005267A0">
            <w:pPr>
              <w:spacing w:after="60"/>
              <w:ind w:hanging="37"/>
              <w:jc w:val="both"/>
              <w:rPr>
                <w:rFonts w:ascii="Arial" w:hAnsi="Arial" w:cs="Arial"/>
                <w:sz w:val="24"/>
                <w:szCs w:val="24"/>
              </w:rPr>
            </w:pPr>
          </w:p>
          <w:p w14:paraId="54A9B0A8" w14:textId="77777777" w:rsidR="00C41D06"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For portable luminaires provided with a supply cord, the symbol for class II construction, if applicable, shall be on the outside of the luminaire.</w:t>
            </w:r>
          </w:p>
          <w:p w14:paraId="0CEAEFFB" w14:textId="77777777" w:rsidR="00C41D06" w:rsidRPr="007641F1" w:rsidRDefault="00C41D06" w:rsidP="005267A0">
            <w:pPr>
              <w:spacing w:after="60"/>
              <w:ind w:hanging="37"/>
              <w:jc w:val="both"/>
              <w:rPr>
                <w:rFonts w:ascii="Arial" w:hAnsi="Arial" w:cs="Arial"/>
                <w:sz w:val="24"/>
                <w:szCs w:val="24"/>
              </w:rPr>
            </w:pPr>
          </w:p>
          <w:p w14:paraId="2C052695" w14:textId="77777777" w:rsidR="00C41D06"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The class II symbol shall not be applied to semi-luminaires.</w:t>
            </w:r>
          </w:p>
          <w:p w14:paraId="5CA5F705" w14:textId="77777777" w:rsidR="00BA60EF" w:rsidRPr="007641F1" w:rsidRDefault="00BA60EF" w:rsidP="005267A0">
            <w:pPr>
              <w:spacing w:after="60"/>
              <w:ind w:hanging="37"/>
              <w:jc w:val="both"/>
              <w:rPr>
                <w:rFonts w:ascii="Arial" w:hAnsi="Arial" w:cs="Arial"/>
                <w:sz w:val="24"/>
                <w:szCs w:val="24"/>
              </w:rPr>
            </w:pPr>
          </w:p>
          <w:p w14:paraId="6602734D" w14:textId="77777777" w:rsidR="00C41D06" w:rsidRPr="007641F1" w:rsidRDefault="00C41D06" w:rsidP="005267A0">
            <w:pPr>
              <w:numPr>
                <w:ilvl w:val="2"/>
                <w:numId w:val="16"/>
              </w:numPr>
              <w:spacing w:after="60"/>
              <w:ind w:left="-37" w:firstLine="0"/>
              <w:jc w:val="both"/>
              <w:rPr>
                <w:rFonts w:ascii="Arial" w:hAnsi="Arial" w:cs="Arial"/>
                <w:sz w:val="24"/>
                <w:szCs w:val="24"/>
              </w:rPr>
            </w:pPr>
            <w:r w:rsidRPr="007641F1">
              <w:rPr>
                <w:rFonts w:ascii="Arial" w:hAnsi="Arial" w:cs="Arial"/>
                <w:sz w:val="24"/>
                <w:szCs w:val="24"/>
              </w:rPr>
              <w:lastRenderedPageBreak/>
              <w:t>Symbol for class III luminaires where applicable (see Figure 1).</w:t>
            </w:r>
          </w:p>
          <w:p w14:paraId="070E2DD0" w14:textId="77777777" w:rsidR="00C41D06" w:rsidRPr="007641F1" w:rsidRDefault="00C41D06" w:rsidP="005267A0">
            <w:pPr>
              <w:spacing w:after="60"/>
              <w:ind w:left="495"/>
              <w:jc w:val="both"/>
              <w:rPr>
                <w:rFonts w:ascii="Arial" w:hAnsi="Arial" w:cs="Arial"/>
                <w:sz w:val="24"/>
                <w:szCs w:val="24"/>
              </w:rPr>
            </w:pPr>
          </w:p>
          <w:p w14:paraId="46003A10" w14:textId="77777777" w:rsidR="00C41D06" w:rsidRPr="007641F1" w:rsidRDefault="00C41D06" w:rsidP="005267A0">
            <w:pPr>
              <w:numPr>
                <w:ilvl w:val="2"/>
                <w:numId w:val="16"/>
              </w:numPr>
              <w:spacing w:after="60"/>
              <w:ind w:left="0" w:hanging="37"/>
              <w:jc w:val="both"/>
              <w:rPr>
                <w:rFonts w:ascii="Arial" w:hAnsi="Arial" w:cs="Arial"/>
                <w:sz w:val="24"/>
                <w:szCs w:val="24"/>
              </w:rPr>
            </w:pPr>
            <w:r w:rsidRPr="007641F1">
              <w:rPr>
                <w:rFonts w:ascii="Arial" w:hAnsi="Arial" w:cs="Arial"/>
                <w:sz w:val="24"/>
                <w:szCs w:val="24"/>
              </w:rPr>
              <w:t>Marking (if applicable) with IP numbers for degree of protection against ingress of dust, solid objects and moisture (see Figure 1 and Annex J). Where X is used in an IP number in Figure 1, it indicates a missing numeral in the example, but both of the appropriate numerals shall be marked on the luminaire.</w:t>
            </w:r>
          </w:p>
          <w:p w14:paraId="11C045D1" w14:textId="77777777" w:rsidR="00C41D06" w:rsidRPr="007641F1" w:rsidRDefault="00C41D06" w:rsidP="005267A0">
            <w:pPr>
              <w:spacing w:after="60"/>
              <w:ind w:hanging="37"/>
              <w:jc w:val="both"/>
              <w:rPr>
                <w:rFonts w:ascii="Arial" w:hAnsi="Arial" w:cs="Arial"/>
                <w:sz w:val="24"/>
                <w:szCs w:val="24"/>
              </w:rPr>
            </w:pPr>
          </w:p>
          <w:p w14:paraId="184319C7" w14:textId="77777777" w:rsidR="00B0031F"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 xml:space="preserve">In cases where different IP numbers apply to distinct parts of the luminaire, the lower number shall be marked on the type label on the luminaire, even if IP20, whereas the higher number shall be marked separately on the part concerned. In cases where shades or similar devices for upgrading are used, for example an IP20 luminaire to a higher IP rating when mounted, the IP20 marking shall be made invisible by the device in question without destroying the marking and the device shall visibly be provided with a new IP rating. The instruction sheet supplied with the luminaire shall include details   of the IP numbers applying to the various parts of the luminaire. </w:t>
            </w:r>
          </w:p>
          <w:p w14:paraId="61409945" w14:textId="77777777" w:rsidR="00B0031F" w:rsidRPr="007641F1" w:rsidRDefault="00B0031F" w:rsidP="005267A0">
            <w:pPr>
              <w:spacing w:after="60"/>
              <w:ind w:hanging="37"/>
              <w:jc w:val="both"/>
              <w:rPr>
                <w:rFonts w:ascii="Arial" w:hAnsi="Arial" w:cs="Arial"/>
                <w:sz w:val="24"/>
                <w:szCs w:val="24"/>
              </w:rPr>
            </w:pPr>
          </w:p>
          <w:p w14:paraId="184C3CBD" w14:textId="0B82AB31" w:rsidR="00C41D06"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The use of different IP numbers on different parts of a luminaire or devices, to upgrade the IP rating, for example to a higher IP rating, is only applicable to fixed luminaires.</w:t>
            </w:r>
          </w:p>
          <w:p w14:paraId="3FC2E565" w14:textId="77777777" w:rsidR="00C41D06" w:rsidRPr="007641F1" w:rsidRDefault="00C41D06" w:rsidP="005267A0">
            <w:pPr>
              <w:spacing w:after="60"/>
              <w:ind w:hanging="37"/>
              <w:jc w:val="both"/>
              <w:rPr>
                <w:rFonts w:ascii="Arial" w:hAnsi="Arial" w:cs="Arial"/>
                <w:sz w:val="24"/>
                <w:szCs w:val="24"/>
              </w:rPr>
            </w:pPr>
          </w:p>
          <w:p w14:paraId="116A5380" w14:textId="77777777" w:rsidR="00CA7659" w:rsidRPr="007641F1" w:rsidRDefault="00CA7659" w:rsidP="005267A0">
            <w:pPr>
              <w:spacing w:after="60"/>
              <w:ind w:hanging="37"/>
              <w:jc w:val="both"/>
              <w:rPr>
                <w:rFonts w:ascii="Arial" w:hAnsi="Arial" w:cs="Arial"/>
                <w:sz w:val="24"/>
                <w:szCs w:val="24"/>
              </w:rPr>
            </w:pPr>
          </w:p>
          <w:p w14:paraId="32E71927" w14:textId="0279B03A" w:rsidR="00C41D06"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For recessed luminaires with two IP ratings, both ratings   shall be visible during   installation and it shall be obvious to which parts of the luminaire the ratings refer. The relevant information shall be provided even if the rating is IP20 or the lower rating is specified as ordinary</w:t>
            </w:r>
          </w:p>
          <w:p w14:paraId="66BCAF41" w14:textId="77777777" w:rsidR="00C41D06" w:rsidRPr="007641F1" w:rsidRDefault="00C41D06" w:rsidP="005267A0">
            <w:pPr>
              <w:spacing w:after="60"/>
              <w:ind w:hanging="37"/>
              <w:jc w:val="both"/>
              <w:rPr>
                <w:rFonts w:ascii="Arial" w:hAnsi="Arial" w:cs="Arial"/>
                <w:sz w:val="24"/>
                <w:szCs w:val="24"/>
              </w:rPr>
            </w:pPr>
          </w:p>
          <w:p w14:paraId="6F9C3264" w14:textId="77777777" w:rsidR="00C41D06" w:rsidRPr="007641F1" w:rsidRDefault="00C41D06" w:rsidP="005267A0">
            <w:pPr>
              <w:spacing w:after="60"/>
              <w:ind w:hanging="37"/>
              <w:jc w:val="both"/>
              <w:rPr>
                <w:rFonts w:ascii="Arial" w:hAnsi="Arial" w:cs="Arial"/>
                <w:sz w:val="24"/>
                <w:szCs w:val="24"/>
              </w:rPr>
            </w:pPr>
            <w:r w:rsidRPr="007641F1">
              <w:rPr>
                <w:rFonts w:ascii="Arial" w:hAnsi="Arial" w:cs="Arial"/>
                <w:sz w:val="24"/>
                <w:szCs w:val="24"/>
              </w:rPr>
              <w:t>Marking of IP20 on ordinary luminaires is not required.</w:t>
            </w:r>
          </w:p>
          <w:p w14:paraId="5646281A" w14:textId="77777777" w:rsidR="00293E39" w:rsidRPr="007641F1" w:rsidRDefault="00293E39" w:rsidP="005267A0">
            <w:pPr>
              <w:spacing w:after="60"/>
              <w:ind w:hanging="37"/>
              <w:jc w:val="both"/>
              <w:rPr>
                <w:rFonts w:ascii="Arial" w:hAnsi="Arial" w:cs="Arial"/>
                <w:sz w:val="24"/>
                <w:szCs w:val="24"/>
              </w:rPr>
            </w:pPr>
          </w:p>
          <w:p w14:paraId="5C7D5E5C" w14:textId="77777777" w:rsidR="00C41D06" w:rsidRPr="007641F1" w:rsidRDefault="00C41D06" w:rsidP="005267A0">
            <w:pPr>
              <w:numPr>
                <w:ilvl w:val="2"/>
                <w:numId w:val="16"/>
              </w:numPr>
              <w:spacing w:after="60"/>
              <w:jc w:val="both"/>
              <w:rPr>
                <w:rFonts w:ascii="Arial" w:hAnsi="Arial" w:cs="Arial"/>
                <w:sz w:val="24"/>
                <w:szCs w:val="24"/>
              </w:rPr>
            </w:pPr>
            <w:r w:rsidRPr="007641F1">
              <w:rPr>
                <w:rFonts w:ascii="Arial" w:hAnsi="Arial" w:cs="Arial"/>
                <w:sz w:val="24"/>
                <w:szCs w:val="24"/>
              </w:rPr>
              <w:t>Maker's model number or type reference.</w:t>
            </w:r>
          </w:p>
          <w:p w14:paraId="5099E55C" w14:textId="77777777" w:rsidR="00951CAC" w:rsidRPr="007641F1" w:rsidRDefault="00951CAC" w:rsidP="005267A0">
            <w:pPr>
              <w:spacing w:after="60"/>
              <w:ind w:left="495"/>
              <w:jc w:val="both"/>
              <w:rPr>
                <w:rFonts w:ascii="Arial" w:hAnsi="Arial" w:cs="Arial"/>
                <w:sz w:val="24"/>
                <w:szCs w:val="24"/>
              </w:rPr>
            </w:pPr>
          </w:p>
          <w:p w14:paraId="3B00D084" w14:textId="77777777" w:rsidR="00C41D06" w:rsidRPr="007641F1" w:rsidRDefault="00C41D06" w:rsidP="005267A0">
            <w:pPr>
              <w:spacing w:after="60"/>
              <w:ind w:left="495"/>
              <w:jc w:val="both"/>
              <w:rPr>
                <w:rFonts w:ascii="Arial" w:hAnsi="Arial" w:cs="Arial"/>
                <w:sz w:val="24"/>
                <w:szCs w:val="24"/>
              </w:rPr>
            </w:pPr>
          </w:p>
          <w:p w14:paraId="294C267B" w14:textId="77777777" w:rsidR="00C41D06" w:rsidRPr="007641F1" w:rsidRDefault="00C41D06" w:rsidP="005267A0">
            <w:pPr>
              <w:numPr>
                <w:ilvl w:val="2"/>
                <w:numId w:val="16"/>
              </w:numPr>
              <w:spacing w:after="60"/>
              <w:ind w:left="0" w:hanging="37"/>
              <w:jc w:val="both"/>
              <w:rPr>
                <w:rFonts w:ascii="Arial" w:hAnsi="Arial" w:cs="Arial"/>
                <w:sz w:val="24"/>
                <w:szCs w:val="24"/>
              </w:rPr>
            </w:pPr>
            <w:r w:rsidRPr="007641F1">
              <w:rPr>
                <w:rFonts w:ascii="Arial" w:hAnsi="Arial" w:cs="Arial"/>
                <w:sz w:val="24"/>
                <w:szCs w:val="24"/>
              </w:rPr>
              <w:t>Luminaires shall be marked with information for the maximum rated light source power or maximum input power according to 3.2.8.1, 3.2.8.2 and 3.2.8.3.</w:t>
            </w:r>
          </w:p>
          <w:p w14:paraId="696CFDF2" w14:textId="77777777" w:rsidR="00F229F1" w:rsidRPr="007641F1" w:rsidRDefault="00F229F1" w:rsidP="005267A0">
            <w:pPr>
              <w:spacing w:after="60"/>
              <w:jc w:val="both"/>
              <w:rPr>
                <w:rFonts w:ascii="Arial" w:hAnsi="Arial" w:cs="Arial"/>
                <w:sz w:val="24"/>
                <w:szCs w:val="24"/>
              </w:rPr>
            </w:pPr>
          </w:p>
          <w:p w14:paraId="47DE7DF2" w14:textId="77777777" w:rsidR="00CA7241" w:rsidRPr="007641F1" w:rsidRDefault="00CA7241" w:rsidP="005267A0">
            <w:pPr>
              <w:pStyle w:val="ListParagraph"/>
              <w:numPr>
                <w:ilvl w:val="3"/>
                <w:numId w:val="16"/>
              </w:numPr>
              <w:spacing w:after="60"/>
              <w:ind w:left="0" w:firstLine="0"/>
              <w:jc w:val="both"/>
              <w:rPr>
                <w:rFonts w:ascii="Arial" w:hAnsi="Arial" w:cs="Arial"/>
                <w:sz w:val="24"/>
                <w:szCs w:val="24"/>
              </w:rPr>
            </w:pPr>
            <w:r w:rsidRPr="007641F1">
              <w:rPr>
                <w:rFonts w:ascii="Arial" w:hAnsi="Arial" w:cs="Arial"/>
                <w:sz w:val="24"/>
                <w:szCs w:val="24"/>
              </w:rPr>
              <w:lastRenderedPageBreak/>
              <w:t>Luminaires for tungsten filament lamps shall be marked with the maximum rated</w:t>
            </w:r>
            <w:r w:rsidRPr="007641F1">
              <w:rPr>
                <w:rFonts w:ascii="Arial" w:hAnsi="Arial" w:cs="Arial"/>
                <w:sz w:val="24"/>
                <w:szCs w:val="24"/>
                <w:lang w:val="mn-MN"/>
              </w:rPr>
              <w:t xml:space="preserve"> </w:t>
            </w:r>
            <w:r w:rsidRPr="007641F1">
              <w:rPr>
                <w:rFonts w:ascii="Arial" w:hAnsi="Arial" w:cs="Arial"/>
                <w:sz w:val="24"/>
                <w:szCs w:val="24"/>
              </w:rPr>
              <w:t>wattage and number of lamps.</w:t>
            </w:r>
            <w:r w:rsidRPr="007641F1">
              <w:rPr>
                <w:rFonts w:ascii="Arial" w:hAnsi="Arial" w:cs="Arial"/>
                <w:sz w:val="24"/>
                <w:szCs w:val="24"/>
                <w:lang w:val="mn-MN"/>
              </w:rPr>
              <w:t xml:space="preserve"> </w:t>
            </w:r>
          </w:p>
          <w:p w14:paraId="3D9299B6" w14:textId="77777777" w:rsidR="00CA7241" w:rsidRPr="007641F1" w:rsidRDefault="00CA7241" w:rsidP="005267A0">
            <w:pPr>
              <w:pStyle w:val="ListParagraph"/>
              <w:spacing w:after="60"/>
              <w:ind w:left="0"/>
              <w:jc w:val="both"/>
              <w:rPr>
                <w:rFonts w:ascii="Arial" w:hAnsi="Arial" w:cs="Arial"/>
                <w:sz w:val="24"/>
                <w:szCs w:val="24"/>
                <w:lang w:val="mn-MN"/>
              </w:rPr>
            </w:pPr>
          </w:p>
          <w:p w14:paraId="25F27DC0" w14:textId="77777777" w:rsidR="00CA7241" w:rsidRPr="007641F1" w:rsidRDefault="00CA7241" w:rsidP="005267A0">
            <w:pPr>
              <w:pStyle w:val="ListParagraph"/>
              <w:spacing w:after="60"/>
              <w:ind w:left="0"/>
              <w:jc w:val="both"/>
              <w:rPr>
                <w:rFonts w:ascii="Arial" w:hAnsi="Arial" w:cs="Arial"/>
                <w:sz w:val="24"/>
                <w:szCs w:val="24"/>
              </w:rPr>
            </w:pPr>
            <w:r w:rsidRPr="007641F1">
              <w:rPr>
                <w:rFonts w:ascii="Arial" w:hAnsi="Arial" w:cs="Arial"/>
                <w:sz w:val="24"/>
                <w:szCs w:val="24"/>
              </w:rPr>
              <w:t xml:space="preserve">Marking of maximum rated wattage for luminaires for tungsten filament lamps with more than one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may be in the form:</w:t>
            </w:r>
          </w:p>
          <w:p w14:paraId="62CEE8AB" w14:textId="77777777" w:rsidR="00CA7241" w:rsidRPr="007641F1" w:rsidRDefault="00CA7241" w:rsidP="005267A0">
            <w:pPr>
              <w:spacing w:after="60"/>
              <w:jc w:val="both"/>
              <w:rPr>
                <w:rFonts w:ascii="Arial" w:hAnsi="Arial" w:cs="Arial"/>
                <w:sz w:val="24"/>
                <w:szCs w:val="24"/>
              </w:rPr>
            </w:pPr>
          </w:p>
          <w:p w14:paraId="1E369103" w14:textId="77777777" w:rsidR="00CA7241" w:rsidRPr="007641F1" w:rsidRDefault="00CA7241" w:rsidP="005267A0">
            <w:pPr>
              <w:spacing w:after="60"/>
              <w:jc w:val="both"/>
              <w:rPr>
                <w:rFonts w:ascii="Arial" w:hAnsi="Arial" w:cs="Arial"/>
                <w:sz w:val="24"/>
                <w:szCs w:val="24"/>
              </w:rPr>
            </w:pPr>
            <w:r w:rsidRPr="007641F1">
              <w:rPr>
                <w:rFonts w:ascii="Arial" w:hAnsi="Arial" w:cs="Arial"/>
                <w:sz w:val="24"/>
                <w:szCs w:val="24"/>
              </w:rPr>
              <w:t>"n</w:t>
            </w:r>
            <w:r w:rsidRPr="007641F1">
              <w:rPr>
                <w:rFonts w:ascii="Arial" w:hAnsi="Arial" w:cs="Arial"/>
                <w:sz w:val="24"/>
                <w:szCs w:val="24"/>
                <w:lang w:val="mn-MN"/>
              </w:rPr>
              <w:t xml:space="preserve"> х </w:t>
            </w:r>
            <w:r w:rsidRPr="007641F1">
              <w:rPr>
                <w:rFonts w:ascii="Arial" w:hAnsi="Arial" w:cs="Arial"/>
                <w:sz w:val="24"/>
                <w:szCs w:val="24"/>
              </w:rPr>
              <w:t>MAX.</w:t>
            </w:r>
            <w:proofErr w:type="gramStart"/>
            <w:r w:rsidRPr="007641F1">
              <w:rPr>
                <w:rFonts w:ascii="Arial" w:hAnsi="Arial" w:cs="Arial"/>
                <w:sz w:val="24"/>
                <w:szCs w:val="24"/>
              </w:rPr>
              <w:t>..W</w:t>
            </w:r>
            <w:proofErr w:type="gramEnd"/>
            <w:r w:rsidRPr="007641F1">
              <w:rPr>
                <w:rFonts w:ascii="Arial" w:hAnsi="Arial" w:cs="Arial"/>
                <w:sz w:val="24"/>
                <w:szCs w:val="24"/>
              </w:rPr>
              <w:t>",</w:t>
            </w:r>
            <w:r w:rsidRPr="007641F1">
              <w:rPr>
                <w:rFonts w:ascii="Arial" w:hAnsi="Arial" w:cs="Arial"/>
                <w:sz w:val="24"/>
                <w:szCs w:val="24"/>
                <w:lang w:val="mn-MN"/>
              </w:rPr>
              <w:t xml:space="preserve"> </w:t>
            </w:r>
            <w:r w:rsidRPr="007641F1">
              <w:rPr>
                <w:rFonts w:ascii="Arial" w:hAnsi="Arial" w:cs="Arial"/>
                <w:sz w:val="24"/>
                <w:szCs w:val="24"/>
              </w:rPr>
              <w:t xml:space="preserve">n number of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2E65E82C" w14:textId="77777777" w:rsidR="00CA7241" w:rsidRPr="007641F1" w:rsidRDefault="00CA7241" w:rsidP="005267A0">
            <w:pPr>
              <w:pStyle w:val="ListParagraph"/>
              <w:spacing w:after="60"/>
              <w:ind w:left="0"/>
              <w:jc w:val="both"/>
              <w:rPr>
                <w:rFonts w:ascii="Arial" w:hAnsi="Arial" w:cs="Arial"/>
                <w:sz w:val="24"/>
                <w:szCs w:val="24"/>
                <w:lang w:val="mn-MN"/>
              </w:rPr>
            </w:pPr>
          </w:p>
          <w:p w14:paraId="1688AFC9" w14:textId="20161738" w:rsidR="00CA7241" w:rsidRPr="007641F1" w:rsidRDefault="00901221" w:rsidP="005267A0">
            <w:pPr>
              <w:pStyle w:val="ListParagraph"/>
              <w:spacing w:after="60"/>
              <w:ind w:left="0"/>
              <w:jc w:val="both"/>
              <w:rPr>
                <w:rFonts w:ascii="Arial" w:hAnsi="Arial" w:cs="Arial"/>
                <w:sz w:val="24"/>
                <w:szCs w:val="24"/>
              </w:rPr>
            </w:pPr>
            <w:r w:rsidRPr="007641F1">
              <w:rPr>
                <w:rFonts w:ascii="Arial" w:hAnsi="Arial" w:cs="Arial"/>
                <w:b/>
                <w:bCs/>
                <w:sz w:val="24"/>
                <w:szCs w:val="24"/>
              </w:rPr>
              <w:t>3.</w:t>
            </w:r>
            <w:r w:rsidRPr="007641F1">
              <w:rPr>
                <w:rFonts w:ascii="Arial" w:hAnsi="Arial" w:cs="Arial"/>
                <w:b/>
                <w:bCs/>
                <w:sz w:val="24"/>
                <w:szCs w:val="24"/>
                <w:lang w:val="mn-MN"/>
              </w:rPr>
              <w:t>2</w:t>
            </w:r>
            <w:r w:rsidRPr="007641F1">
              <w:rPr>
                <w:rFonts w:ascii="Arial" w:hAnsi="Arial" w:cs="Arial"/>
                <w:b/>
                <w:bCs/>
                <w:sz w:val="24"/>
                <w:szCs w:val="24"/>
              </w:rPr>
              <w:t>.8.2.</w:t>
            </w:r>
            <w:r w:rsidRPr="007641F1">
              <w:rPr>
                <w:rFonts w:ascii="Arial" w:hAnsi="Arial" w:cs="Arial"/>
                <w:sz w:val="24"/>
                <w:szCs w:val="24"/>
              </w:rPr>
              <w:t xml:space="preserve"> </w:t>
            </w:r>
            <w:r w:rsidR="00CA7241" w:rsidRPr="007641F1">
              <w:rPr>
                <w:rFonts w:ascii="Arial" w:hAnsi="Arial" w:cs="Arial"/>
                <w:sz w:val="24"/>
                <w:szCs w:val="24"/>
              </w:rPr>
              <w:t>Luminaires   designed for non-replaceable or non-user replaceable light sources shall be marked with the rated input power of the luminaire.</w:t>
            </w:r>
          </w:p>
          <w:p w14:paraId="5D85BB4F" w14:textId="77777777" w:rsidR="00901221" w:rsidRPr="007641F1" w:rsidRDefault="00901221" w:rsidP="005267A0">
            <w:pPr>
              <w:spacing w:after="60"/>
              <w:rPr>
                <w:rFonts w:ascii="Arial" w:hAnsi="Arial" w:cs="Arial"/>
                <w:sz w:val="24"/>
                <w:szCs w:val="24"/>
              </w:rPr>
            </w:pPr>
          </w:p>
          <w:p w14:paraId="6AFCB98C" w14:textId="5CB7B10A" w:rsidR="00CA7241" w:rsidRPr="007641F1" w:rsidRDefault="00CA7241" w:rsidP="005267A0">
            <w:pPr>
              <w:spacing w:after="60"/>
              <w:contextualSpacing/>
              <w:rPr>
                <w:rFonts w:ascii="Arial" w:hAnsi="Arial" w:cs="Arial"/>
                <w:sz w:val="24"/>
                <w:szCs w:val="24"/>
              </w:rPr>
            </w:pPr>
            <w:r w:rsidRPr="007641F1">
              <w:rPr>
                <w:rFonts w:ascii="Arial" w:hAnsi="Arial" w:cs="Arial"/>
                <w:sz w:val="24"/>
                <w:szCs w:val="24"/>
              </w:rPr>
              <w:t>NOTE The intention of the marking with the rated input power is to give guidance to installers. This document does not specify a test for the input power.</w:t>
            </w:r>
          </w:p>
          <w:p w14:paraId="414C72D4" w14:textId="77777777" w:rsidR="00901221" w:rsidRPr="007641F1" w:rsidRDefault="00901221" w:rsidP="005267A0">
            <w:pPr>
              <w:spacing w:after="60"/>
              <w:contextualSpacing/>
              <w:rPr>
                <w:rFonts w:ascii="Arial" w:hAnsi="Arial" w:cs="Arial"/>
                <w:sz w:val="24"/>
                <w:szCs w:val="24"/>
              </w:rPr>
            </w:pPr>
          </w:p>
          <w:p w14:paraId="7C672D83" w14:textId="0E0FBADB" w:rsidR="0092548C" w:rsidRPr="007641F1" w:rsidRDefault="0092548C" w:rsidP="005267A0">
            <w:pPr>
              <w:pStyle w:val="ListParagraph"/>
              <w:spacing w:after="60"/>
              <w:ind w:left="0"/>
              <w:jc w:val="both"/>
              <w:rPr>
                <w:rFonts w:ascii="Arial" w:hAnsi="Arial" w:cs="Arial"/>
                <w:sz w:val="24"/>
                <w:szCs w:val="24"/>
              </w:rPr>
            </w:pPr>
            <w:r w:rsidRPr="007641F1">
              <w:rPr>
                <w:rFonts w:ascii="Arial" w:hAnsi="Arial" w:cs="Arial"/>
                <w:b/>
                <w:bCs/>
                <w:sz w:val="24"/>
                <w:szCs w:val="24"/>
                <w:lang w:val="mn-MN"/>
              </w:rPr>
              <w:t>3.2.8</w:t>
            </w:r>
            <w:r w:rsidR="00CA7241" w:rsidRPr="007641F1">
              <w:rPr>
                <w:rFonts w:ascii="Arial" w:hAnsi="Arial" w:cs="Arial"/>
                <w:b/>
                <w:bCs/>
                <w:sz w:val="24"/>
                <w:szCs w:val="24"/>
                <w:lang w:val="mn-MN"/>
              </w:rPr>
              <w:t>.3</w:t>
            </w:r>
            <w:r w:rsidR="00CA7241" w:rsidRPr="007641F1">
              <w:rPr>
                <w:rFonts w:ascii="Arial" w:hAnsi="Arial" w:cs="Arial"/>
                <w:sz w:val="24"/>
                <w:szCs w:val="24"/>
                <w:lang w:val="mn-MN"/>
              </w:rPr>
              <w:t xml:space="preserve"> </w:t>
            </w:r>
            <w:r w:rsidR="003A0FAA" w:rsidRPr="007641F1">
              <w:rPr>
                <w:rFonts w:ascii="Arial" w:hAnsi="Arial" w:cs="Arial"/>
                <w:sz w:val="24"/>
                <w:szCs w:val="24"/>
                <w:lang w:val="mn-MN"/>
              </w:rPr>
              <w:t xml:space="preserve"> </w:t>
            </w:r>
            <w:r w:rsidRPr="007641F1">
              <w:rPr>
                <w:rFonts w:ascii="Arial" w:hAnsi="Arial" w:cs="Arial"/>
                <w:sz w:val="24"/>
                <w:szCs w:val="24"/>
              </w:rPr>
              <w:t>For all other luminaires, rated wattage of the lamp or the designation as indicated on the lamp data sheet of the type or types of lamp for which the luminaire is designed. Where the lamp wattage alone is insufficient, the number of lamps and the type shall also be given.</w:t>
            </w:r>
          </w:p>
          <w:p w14:paraId="1D4A02E3" w14:textId="77777777" w:rsidR="00BC6F4D" w:rsidRPr="007641F1" w:rsidRDefault="00BC6F4D" w:rsidP="005267A0">
            <w:pPr>
              <w:pStyle w:val="ListParagraph"/>
              <w:spacing w:after="60"/>
              <w:ind w:left="0"/>
              <w:jc w:val="both"/>
              <w:rPr>
                <w:rFonts w:ascii="Arial" w:hAnsi="Arial" w:cs="Arial"/>
                <w:sz w:val="24"/>
                <w:szCs w:val="24"/>
              </w:rPr>
            </w:pPr>
          </w:p>
          <w:p w14:paraId="3B5D8187" w14:textId="77777777" w:rsidR="00C41D06" w:rsidRPr="007641F1" w:rsidRDefault="00C41D06" w:rsidP="005267A0">
            <w:pPr>
              <w:pStyle w:val="ListParagraph"/>
              <w:numPr>
                <w:ilvl w:val="2"/>
                <w:numId w:val="16"/>
              </w:numPr>
              <w:spacing w:after="60"/>
              <w:ind w:left="-37" w:firstLine="37"/>
              <w:jc w:val="both"/>
              <w:rPr>
                <w:rFonts w:ascii="Arial" w:hAnsi="Arial" w:cs="Arial"/>
                <w:sz w:val="24"/>
                <w:szCs w:val="24"/>
              </w:rPr>
            </w:pPr>
            <w:r w:rsidRPr="007641F1">
              <w:rPr>
                <w:rFonts w:ascii="Arial" w:hAnsi="Arial" w:cs="Arial"/>
                <w:sz w:val="24"/>
                <w:szCs w:val="24"/>
              </w:rPr>
              <w:t>Where applicable, relevant symbol (see Figure 1) for luminaires not suitable for direct mounting on normally flammable surfaces. The symbol shall be explained on the luminaire or in       the       manufacturer’s       instructions       provided       with       the        luminaire.        See Table N.1. The minimum size of the symbol shall be 25 mm for each side.</w:t>
            </w:r>
          </w:p>
          <w:p w14:paraId="0D3EE154" w14:textId="77777777" w:rsidR="00C41D06" w:rsidRPr="007641F1" w:rsidRDefault="00C41D06" w:rsidP="005267A0">
            <w:pPr>
              <w:spacing w:after="60"/>
              <w:ind w:left="495"/>
              <w:jc w:val="both"/>
              <w:rPr>
                <w:rFonts w:ascii="Arial" w:hAnsi="Arial" w:cs="Arial"/>
                <w:sz w:val="24"/>
                <w:szCs w:val="24"/>
              </w:rPr>
            </w:pPr>
          </w:p>
          <w:p w14:paraId="63A8E77B" w14:textId="77777777" w:rsidR="00D964C7" w:rsidRPr="007641F1" w:rsidRDefault="00FD5BEA" w:rsidP="005267A0">
            <w:pPr>
              <w:numPr>
                <w:ilvl w:val="2"/>
                <w:numId w:val="16"/>
              </w:numPr>
              <w:spacing w:after="60"/>
              <w:jc w:val="both"/>
              <w:rPr>
                <w:rFonts w:ascii="Arial" w:hAnsi="Arial" w:cs="Arial"/>
                <w:sz w:val="24"/>
                <w:szCs w:val="24"/>
              </w:rPr>
            </w:pPr>
            <w:r w:rsidRPr="007641F1">
              <w:rPr>
                <w:rFonts w:ascii="Arial" w:hAnsi="Arial" w:cs="Arial"/>
                <w:sz w:val="24"/>
                <w:szCs w:val="24"/>
                <w:lang w:val="mn-MN"/>
              </w:rPr>
              <w:t xml:space="preserve"> </w:t>
            </w:r>
            <w:r w:rsidR="00C41D06" w:rsidRPr="007641F1">
              <w:rPr>
                <w:rFonts w:ascii="Arial" w:hAnsi="Arial" w:cs="Arial"/>
                <w:sz w:val="24"/>
                <w:szCs w:val="24"/>
              </w:rPr>
              <w:t>Information concerning special lamps, if applicable.</w:t>
            </w:r>
            <w:r w:rsidR="00BB501D" w:rsidRPr="007641F1">
              <w:rPr>
                <w:rFonts w:ascii="Arial" w:hAnsi="Arial" w:cs="Arial"/>
                <w:sz w:val="24"/>
                <w:szCs w:val="24"/>
                <w:lang w:val="mn-MN"/>
              </w:rPr>
              <w:t xml:space="preserve"> </w:t>
            </w:r>
          </w:p>
          <w:p w14:paraId="686FC9A8"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In particular, this applies to the symbols (see Figure 1) for luminaires for use with high- pressure sodium lamps having either   an   internal starting device   or requiring an   external ignitor where the lamp is required to be marked with the same symbol according to IEC 60662.</w:t>
            </w:r>
          </w:p>
          <w:p w14:paraId="09F7EC6A" w14:textId="77777777" w:rsidR="00A03150" w:rsidRPr="007641F1" w:rsidRDefault="00A03150" w:rsidP="005267A0">
            <w:pPr>
              <w:spacing w:after="60"/>
              <w:jc w:val="both"/>
              <w:rPr>
                <w:rFonts w:ascii="Arial" w:hAnsi="Arial" w:cs="Arial"/>
                <w:sz w:val="24"/>
                <w:szCs w:val="24"/>
              </w:rPr>
            </w:pPr>
          </w:p>
          <w:p w14:paraId="239818E9" w14:textId="77777777" w:rsidR="00C41D06" w:rsidRPr="007641F1" w:rsidRDefault="00D964C7" w:rsidP="005267A0">
            <w:pPr>
              <w:numPr>
                <w:ilvl w:val="2"/>
                <w:numId w:val="16"/>
              </w:numPr>
              <w:spacing w:after="60"/>
              <w:ind w:left="0" w:firstLine="0"/>
              <w:jc w:val="both"/>
              <w:rPr>
                <w:rFonts w:ascii="Arial" w:hAnsi="Arial" w:cs="Arial"/>
                <w:sz w:val="24"/>
                <w:szCs w:val="24"/>
              </w:rPr>
            </w:pPr>
            <w:r w:rsidRPr="007641F1">
              <w:rPr>
                <w:rFonts w:ascii="Arial" w:hAnsi="Arial" w:cs="Arial"/>
                <w:sz w:val="24"/>
                <w:szCs w:val="24"/>
                <w:lang w:val="mn-MN"/>
              </w:rPr>
              <w:t xml:space="preserve"> </w:t>
            </w:r>
            <w:r w:rsidR="00C41D06" w:rsidRPr="007641F1">
              <w:rPr>
                <w:rFonts w:ascii="Arial" w:hAnsi="Arial" w:cs="Arial"/>
                <w:sz w:val="24"/>
                <w:szCs w:val="24"/>
              </w:rPr>
              <w:t>Symbol (see Figure 1), if applicable, for luminaires for lamps of similar shape to "cool beam" lamps but where the use of a dichroic reflectorized "cool beam" lamp might impair safety.</w:t>
            </w:r>
          </w:p>
          <w:p w14:paraId="1D00652F" w14:textId="77777777" w:rsidR="00BB501D" w:rsidRPr="007641F1" w:rsidRDefault="00BB501D" w:rsidP="005267A0">
            <w:pPr>
              <w:pStyle w:val="ListParagraph"/>
              <w:spacing w:after="60"/>
              <w:rPr>
                <w:rFonts w:ascii="Arial" w:hAnsi="Arial" w:cs="Arial"/>
                <w:sz w:val="24"/>
                <w:szCs w:val="24"/>
              </w:rPr>
            </w:pPr>
          </w:p>
          <w:p w14:paraId="537A0A89" w14:textId="77777777" w:rsidR="000A73B6" w:rsidRPr="007641F1" w:rsidRDefault="000A73B6" w:rsidP="005267A0">
            <w:pPr>
              <w:pStyle w:val="ListParagraph"/>
              <w:spacing w:after="60"/>
              <w:rPr>
                <w:rFonts w:ascii="Arial" w:hAnsi="Arial" w:cs="Arial"/>
                <w:sz w:val="24"/>
                <w:szCs w:val="24"/>
              </w:rPr>
            </w:pPr>
          </w:p>
          <w:p w14:paraId="33367AF1" w14:textId="77777777" w:rsidR="00BB501D" w:rsidRPr="007641F1" w:rsidRDefault="00D964C7" w:rsidP="005267A0">
            <w:pPr>
              <w:numPr>
                <w:ilvl w:val="2"/>
                <w:numId w:val="16"/>
              </w:numPr>
              <w:spacing w:after="60"/>
              <w:ind w:left="0" w:firstLine="0"/>
              <w:jc w:val="both"/>
              <w:rPr>
                <w:rFonts w:ascii="Arial" w:hAnsi="Arial" w:cs="Arial"/>
                <w:sz w:val="24"/>
                <w:szCs w:val="24"/>
              </w:rPr>
            </w:pPr>
            <w:r w:rsidRPr="007641F1">
              <w:rPr>
                <w:rFonts w:ascii="Arial" w:hAnsi="Arial" w:cs="Arial"/>
                <w:sz w:val="24"/>
                <w:szCs w:val="24"/>
                <w:lang w:val="mn-MN"/>
              </w:rPr>
              <w:t xml:space="preserve"> </w:t>
            </w:r>
            <w:r w:rsidR="00C41D06" w:rsidRPr="007641F1">
              <w:rPr>
                <w:rFonts w:ascii="Arial" w:hAnsi="Arial" w:cs="Arial"/>
                <w:sz w:val="24"/>
                <w:szCs w:val="24"/>
              </w:rPr>
              <w:t xml:space="preserve">Except for type Z attachments, terminations shall be marked to identify live, </w:t>
            </w:r>
            <w:r w:rsidR="00C41D06" w:rsidRPr="007641F1">
              <w:rPr>
                <w:rFonts w:ascii="Arial" w:hAnsi="Arial" w:cs="Arial"/>
                <w:sz w:val="24"/>
                <w:szCs w:val="24"/>
              </w:rPr>
              <w:lastRenderedPageBreak/>
              <w:t>neutral and earth in case of connection of the luminaire to the supply mains to ensure safe and satisfactory operation.</w:t>
            </w:r>
          </w:p>
          <w:p w14:paraId="4C17323D" w14:textId="77777777" w:rsidR="00BB501D" w:rsidRPr="007641F1" w:rsidRDefault="00BB501D" w:rsidP="005267A0">
            <w:pPr>
              <w:pStyle w:val="ListParagraph"/>
              <w:spacing w:after="60"/>
              <w:rPr>
                <w:rFonts w:ascii="Arial" w:hAnsi="Arial" w:cs="Arial"/>
                <w:sz w:val="24"/>
                <w:szCs w:val="24"/>
              </w:rPr>
            </w:pPr>
          </w:p>
          <w:p w14:paraId="30EF1AF7"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Symbols, when applied, indicating mains supply terminations shall be according to IEC 60417. The earthing termination shall be marked by the relevant symbol of IEC 60417 only.</w:t>
            </w:r>
          </w:p>
          <w:p w14:paraId="5FEA302C" w14:textId="77777777" w:rsidR="00D964C7" w:rsidRPr="007641F1" w:rsidRDefault="00D964C7" w:rsidP="005267A0">
            <w:pPr>
              <w:spacing w:after="60"/>
              <w:jc w:val="both"/>
              <w:rPr>
                <w:rFonts w:ascii="Arial" w:hAnsi="Arial" w:cs="Arial"/>
                <w:sz w:val="24"/>
                <w:szCs w:val="24"/>
              </w:rPr>
            </w:pPr>
          </w:p>
          <w:p w14:paraId="3646FBE6" w14:textId="77777777" w:rsidR="000B4D27" w:rsidRPr="007641F1" w:rsidRDefault="000B4D27" w:rsidP="005267A0">
            <w:pPr>
              <w:spacing w:after="60"/>
              <w:jc w:val="both"/>
              <w:rPr>
                <w:rFonts w:ascii="Arial" w:hAnsi="Arial" w:cs="Arial"/>
                <w:sz w:val="24"/>
                <w:szCs w:val="24"/>
              </w:rPr>
            </w:pPr>
          </w:p>
          <w:p w14:paraId="5C3A8051"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 xml:space="preserve">NOTE 1   Appropriate   symbols   from   IEC 60417   are:    Earth </w:t>
            </w:r>
            <w:proofErr w:type="gramStart"/>
            <w:r w:rsidRPr="007641F1">
              <w:rPr>
                <w:rFonts w:ascii="Arial" w:hAnsi="Arial" w:cs="Arial"/>
                <w:sz w:val="24"/>
                <w:szCs w:val="24"/>
              </w:rPr>
              <w:t xml:space="preserve">   (</w:t>
            </w:r>
            <w:proofErr w:type="gramEnd"/>
            <w:r w:rsidRPr="007641F1">
              <w:rPr>
                <w:rFonts w:ascii="Arial" w:hAnsi="Arial" w:cs="Arial"/>
                <w:sz w:val="24"/>
                <w:szCs w:val="24"/>
              </w:rPr>
              <w:t>IEC 60417-5017:2006-08),    Functional    earthing (IEC 60417-5018:2011-07) and Protective earth (IEC 60417-5019:2006-08).</w:t>
            </w:r>
          </w:p>
          <w:p w14:paraId="4B59947E" w14:textId="77777777" w:rsidR="00C41D06" w:rsidRPr="007641F1" w:rsidRDefault="00C41D06" w:rsidP="005267A0">
            <w:pPr>
              <w:spacing w:after="60"/>
              <w:jc w:val="both"/>
              <w:rPr>
                <w:rFonts w:ascii="Arial" w:hAnsi="Arial" w:cs="Arial"/>
                <w:sz w:val="24"/>
                <w:szCs w:val="24"/>
              </w:rPr>
            </w:pPr>
          </w:p>
          <w:p w14:paraId="6521F15C" w14:textId="77777777" w:rsidR="00EB37C6" w:rsidRPr="007641F1" w:rsidRDefault="00EB37C6" w:rsidP="005267A0">
            <w:pPr>
              <w:spacing w:after="60"/>
              <w:jc w:val="both"/>
              <w:rPr>
                <w:rFonts w:ascii="Arial" w:hAnsi="Arial" w:cs="Arial"/>
                <w:sz w:val="24"/>
                <w:szCs w:val="24"/>
              </w:rPr>
            </w:pPr>
          </w:p>
          <w:p w14:paraId="46A28349" w14:textId="1309417C"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Where terminals are provided in a Class II luminaire for the continuity or termination of a protective earth conductor, such terminals shall be marked with the letter E.</w:t>
            </w:r>
          </w:p>
          <w:p w14:paraId="263EECCA" w14:textId="77777777" w:rsidR="00561B80" w:rsidRPr="007641F1" w:rsidRDefault="00561B80" w:rsidP="005267A0">
            <w:pPr>
              <w:spacing w:after="60"/>
              <w:jc w:val="both"/>
              <w:rPr>
                <w:rFonts w:ascii="Arial" w:hAnsi="Arial" w:cs="Arial"/>
                <w:sz w:val="24"/>
                <w:szCs w:val="24"/>
              </w:rPr>
            </w:pPr>
          </w:p>
          <w:p w14:paraId="570EBB9A"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NOTE 2     Examples of such terminals are those used for looping or through wiring.</w:t>
            </w:r>
          </w:p>
          <w:p w14:paraId="6B3FE1F4" w14:textId="77777777" w:rsidR="00C41D06" w:rsidRPr="007641F1" w:rsidRDefault="00C41D06" w:rsidP="005267A0">
            <w:pPr>
              <w:spacing w:after="60"/>
              <w:ind w:left="495"/>
              <w:jc w:val="both"/>
              <w:rPr>
                <w:rFonts w:ascii="Arial" w:hAnsi="Arial" w:cs="Arial"/>
                <w:sz w:val="24"/>
                <w:szCs w:val="24"/>
              </w:rPr>
            </w:pPr>
          </w:p>
          <w:p w14:paraId="0CCC33C5" w14:textId="77777777" w:rsidR="00C41D06" w:rsidRPr="007641F1" w:rsidRDefault="00C41D06" w:rsidP="005267A0">
            <w:pPr>
              <w:spacing w:after="60"/>
              <w:jc w:val="both"/>
              <w:rPr>
                <w:rFonts w:ascii="Arial" w:hAnsi="Arial" w:cs="Arial"/>
                <w:sz w:val="24"/>
                <w:szCs w:val="24"/>
              </w:rPr>
            </w:pPr>
            <w:r w:rsidRPr="007641F1">
              <w:rPr>
                <w:rFonts w:ascii="Arial" w:hAnsi="Arial" w:cs="Arial"/>
                <w:sz w:val="24"/>
                <w:szCs w:val="24"/>
              </w:rPr>
              <w:t>Leads (tails) and terminations used for the connection to extra-low voltage DC supplies shall indicate their   intended connection choosing one of the below mentioned combination (see Table 3.2):</w:t>
            </w:r>
          </w:p>
          <w:p w14:paraId="10EAD639" w14:textId="77777777" w:rsidR="00C41D06" w:rsidRPr="007641F1" w:rsidRDefault="00C41D06" w:rsidP="005267A0">
            <w:pPr>
              <w:spacing w:after="60"/>
              <w:ind w:left="-37"/>
              <w:jc w:val="both"/>
              <w:rPr>
                <w:rFonts w:ascii="Arial" w:hAnsi="Arial" w:cs="Arial"/>
                <w:sz w:val="24"/>
                <w:szCs w:val="24"/>
                <w:lang w:val="mn-MN"/>
              </w:rPr>
            </w:pPr>
          </w:p>
          <w:p w14:paraId="1C291164" w14:textId="77777777" w:rsidR="006D0368" w:rsidRPr="007641F1" w:rsidRDefault="006D0368" w:rsidP="005267A0">
            <w:pPr>
              <w:spacing w:after="60"/>
              <w:jc w:val="both"/>
              <w:rPr>
                <w:rFonts w:ascii="Arial" w:hAnsi="Arial" w:cs="Arial"/>
                <w:sz w:val="24"/>
                <w:szCs w:val="24"/>
              </w:rPr>
            </w:pPr>
          </w:p>
        </w:tc>
      </w:tr>
    </w:tbl>
    <w:p w14:paraId="2E194FD6" w14:textId="77777777" w:rsidR="00DD115D" w:rsidRPr="007641F1" w:rsidRDefault="00DD115D" w:rsidP="005267A0">
      <w:pPr>
        <w:pStyle w:val="Heading5"/>
        <w:spacing w:after="60"/>
        <w:ind w:left="1313" w:right="1476"/>
        <w:jc w:val="center"/>
        <w:rPr>
          <w:sz w:val="24"/>
          <w:szCs w:val="24"/>
        </w:rPr>
      </w:pPr>
    </w:p>
    <w:p w14:paraId="1C1889E7" w14:textId="77777777" w:rsidR="00DD115D" w:rsidRPr="007641F1" w:rsidRDefault="00DD115D" w:rsidP="005267A0">
      <w:pPr>
        <w:pStyle w:val="Heading5"/>
        <w:spacing w:after="60"/>
        <w:ind w:left="1313" w:right="1476"/>
        <w:jc w:val="center"/>
        <w:rPr>
          <w:sz w:val="24"/>
          <w:szCs w:val="24"/>
        </w:rPr>
      </w:pPr>
      <w:r w:rsidRPr="007641F1">
        <w:rPr>
          <w:sz w:val="24"/>
          <w:szCs w:val="24"/>
        </w:rPr>
        <w:t>Table</w:t>
      </w:r>
      <w:r w:rsidRPr="007641F1">
        <w:rPr>
          <w:spacing w:val="64"/>
          <w:sz w:val="24"/>
          <w:szCs w:val="24"/>
        </w:rPr>
        <w:t xml:space="preserve"> </w:t>
      </w:r>
      <w:r w:rsidRPr="007641F1">
        <w:rPr>
          <w:sz w:val="24"/>
          <w:szCs w:val="24"/>
        </w:rPr>
        <w:t>3.2</w:t>
      </w:r>
      <w:r w:rsidRPr="007641F1">
        <w:rPr>
          <w:spacing w:val="61"/>
          <w:sz w:val="24"/>
          <w:szCs w:val="24"/>
        </w:rPr>
        <w:t xml:space="preserve"> </w:t>
      </w:r>
      <w:r w:rsidRPr="007641F1">
        <w:rPr>
          <w:sz w:val="24"/>
          <w:szCs w:val="24"/>
        </w:rPr>
        <w:t>–</w:t>
      </w:r>
      <w:r w:rsidRPr="007641F1">
        <w:rPr>
          <w:spacing w:val="62"/>
          <w:sz w:val="24"/>
          <w:szCs w:val="24"/>
        </w:rPr>
        <w:t xml:space="preserve"> </w:t>
      </w:r>
      <w:r w:rsidRPr="007641F1">
        <w:rPr>
          <w:sz w:val="24"/>
          <w:szCs w:val="24"/>
        </w:rPr>
        <w:t>Identification</w:t>
      </w:r>
      <w:r w:rsidRPr="007641F1">
        <w:rPr>
          <w:spacing w:val="58"/>
          <w:sz w:val="24"/>
          <w:szCs w:val="24"/>
        </w:rPr>
        <w:t xml:space="preserve"> </w:t>
      </w:r>
      <w:r w:rsidRPr="007641F1">
        <w:rPr>
          <w:sz w:val="24"/>
          <w:szCs w:val="24"/>
        </w:rPr>
        <w:t>of</w:t>
      </w:r>
      <w:r w:rsidRPr="007641F1">
        <w:rPr>
          <w:spacing w:val="63"/>
          <w:sz w:val="24"/>
          <w:szCs w:val="24"/>
        </w:rPr>
        <w:t xml:space="preserve"> </w:t>
      </w:r>
      <w:r w:rsidRPr="007641F1">
        <w:rPr>
          <w:sz w:val="24"/>
          <w:szCs w:val="24"/>
        </w:rPr>
        <w:t>extra-low-voltage</w:t>
      </w:r>
      <w:r w:rsidRPr="007641F1">
        <w:rPr>
          <w:spacing w:val="61"/>
          <w:sz w:val="24"/>
          <w:szCs w:val="24"/>
        </w:rPr>
        <w:t xml:space="preserve"> </w:t>
      </w:r>
      <w:r w:rsidRPr="007641F1">
        <w:rPr>
          <w:sz w:val="24"/>
          <w:szCs w:val="24"/>
        </w:rPr>
        <w:t>DC</w:t>
      </w:r>
      <w:r w:rsidRPr="007641F1">
        <w:rPr>
          <w:spacing w:val="62"/>
          <w:sz w:val="24"/>
          <w:szCs w:val="24"/>
        </w:rPr>
        <w:t xml:space="preserve"> </w:t>
      </w:r>
      <w:r w:rsidRPr="007641F1">
        <w:rPr>
          <w:sz w:val="24"/>
          <w:szCs w:val="24"/>
        </w:rPr>
        <w:t>leads</w:t>
      </w:r>
      <w:r w:rsidRPr="007641F1">
        <w:rPr>
          <w:spacing w:val="61"/>
          <w:sz w:val="24"/>
          <w:szCs w:val="24"/>
        </w:rPr>
        <w:t xml:space="preserve"> </w:t>
      </w:r>
      <w:r w:rsidRPr="007641F1">
        <w:rPr>
          <w:sz w:val="24"/>
          <w:szCs w:val="24"/>
        </w:rPr>
        <w:t>and</w:t>
      </w:r>
      <w:r w:rsidRPr="007641F1">
        <w:rPr>
          <w:spacing w:val="63"/>
          <w:sz w:val="24"/>
          <w:szCs w:val="24"/>
        </w:rPr>
        <w:t xml:space="preserve"> </w:t>
      </w:r>
      <w:r w:rsidRPr="007641F1">
        <w:rPr>
          <w:sz w:val="24"/>
          <w:szCs w:val="24"/>
        </w:rPr>
        <w:t>terminations</w:t>
      </w:r>
    </w:p>
    <w:p w14:paraId="746F2F7E" w14:textId="77777777" w:rsidR="00DD115D" w:rsidRPr="007641F1" w:rsidRDefault="00DD115D" w:rsidP="005267A0">
      <w:pPr>
        <w:pStyle w:val="BodyText"/>
        <w:spacing w:before="2" w:after="60"/>
        <w:rPr>
          <w:rFonts w:ascii="Arial" w:hAnsi="Arial" w:cs="Arial"/>
          <w:b/>
          <w:sz w:val="24"/>
          <w:szCs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DD115D" w:rsidRPr="007641F1" w14:paraId="67F6675E" w14:textId="77777777" w:rsidTr="00DD115D">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687DE709" w14:textId="77777777" w:rsidR="00DD115D" w:rsidRPr="007641F1" w:rsidRDefault="00DD115D" w:rsidP="005267A0">
            <w:pPr>
              <w:pStyle w:val="TableParagraph"/>
              <w:spacing w:before="63" w:after="60"/>
              <w:ind w:left="1299" w:right="1902"/>
              <w:jc w:val="center"/>
              <w:rPr>
                <w:rFonts w:ascii="Arial" w:hAnsi="Arial" w:cs="Arial"/>
                <w:b/>
                <w:sz w:val="24"/>
                <w:szCs w:val="24"/>
              </w:rPr>
            </w:pPr>
            <w:r w:rsidRPr="007641F1">
              <w:rPr>
                <w:rFonts w:ascii="Arial" w:hAnsi="Arial" w:cs="Arial"/>
                <w:b/>
                <w:sz w:val="24"/>
                <w:szCs w:val="24"/>
              </w:rPr>
              <w:t>Positive</w:t>
            </w:r>
          </w:p>
        </w:tc>
        <w:tc>
          <w:tcPr>
            <w:tcW w:w="4536" w:type="dxa"/>
            <w:tcBorders>
              <w:top w:val="single" w:sz="4" w:space="0" w:color="000000"/>
              <w:left w:val="single" w:sz="4" w:space="0" w:color="000000"/>
              <w:bottom w:val="single" w:sz="4" w:space="0" w:color="000000"/>
              <w:right w:val="single" w:sz="4" w:space="0" w:color="000000"/>
            </w:tcBorders>
            <w:hideMark/>
          </w:tcPr>
          <w:p w14:paraId="4115449F" w14:textId="77777777" w:rsidR="00DD115D" w:rsidRPr="007641F1" w:rsidRDefault="00DD115D" w:rsidP="005267A0">
            <w:pPr>
              <w:pStyle w:val="TableParagraph"/>
              <w:spacing w:before="63" w:after="60"/>
              <w:ind w:left="1447" w:right="1906"/>
              <w:jc w:val="center"/>
              <w:rPr>
                <w:rFonts w:ascii="Arial" w:hAnsi="Arial" w:cs="Arial"/>
                <w:b/>
                <w:sz w:val="24"/>
                <w:szCs w:val="24"/>
              </w:rPr>
            </w:pPr>
            <w:r w:rsidRPr="007641F1">
              <w:rPr>
                <w:rFonts w:ascii="Arial" w:hAnsi="Arial" w:cs="Arial"/>
                <w:b/>
                <w:sz w:val="24"/>
                <w:szCs w:val="24"/>
              </w:rPr>
              <w:t>Negative</w:t>
            </w:r>
          </w:p>
        </w:tc>
      </w:tr>
      <w:tr w:rsidR="00DD115D" w:rsidRPr="007641F1" w14:paraId="021F9360" w14:textId="77777777" w:rsidTr="00DD115D">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72E878A8" w14:textId="77777777" w:rsidR="00DD115D" w:rsidRPr="007641F1" w:rsidRDefault="00DD115D" w:rsidP="005267A0">
            <w:pPr>
              <w:pStyle w:val="TableParagraph"/>
              <w:spacing w:after="60"/>
              <w:ind w:left="110"/>
              <w:rPr>
                <w:rFonts w:ascii="Arial" w:hAnsi="Arial" w:cs="Arial"/>
                <w:sz w:val="24"/>
                <w:szCs w:val="24"/>
              </w:rPr>
            </w:pPr>
            <w:r w:rsidRPr="007641F1">
              <w:rPr>
                <w:rFonts w:ascii="Arial" w:hAnsi="Arial" w:cs="Arial"/>
                <w:sz w:val="24"/>
                <w:szCs w:val="24"/>
              </w:rPr>
              <w:t>"+"</w:t>
            </w:r>
          </w:p>
        </w:tc>
        <w:tc>
          <w:tcPr>
            <w:tcW w:w="4536" w:type="dxa"/>
            <w:tcBorders>
              <w:top w:val="single" w:sz="4" w:space="0" w:color="000000"/>
              <w:left w:val="single" w:sz="4" w:space="0" w:color="000000"/>
              <w:bottom w:val="single" w:sz="4" w:space="0" w:color="000000"/>
              <w:right w:val="single" w:sz="4" w:space="0" w:color="000000"/>
            </w:tcBorders>
            <w:hideMark/>
          </w:tcPr>
          <w:p w14:paraId="5B69BA5E" w14:textId="77777777" w:rsidR="00DD115D" w:rsidRPr="007641F1" w:rsidRDefault="00DD115D" w:rsidP="005267A0">
            <w:pPr>
              <w:pStyle w:val="TableParagraph"/>
              <w:spacing w:after="60"/>
              <w:ind w:left="107"/>
              <w:rPr>
                <w:rFonts w:ascii="Arial" w:hAnsi="Arial" w:cs="Arial"/>
                <w:sz w:val="24"/>
                <w:szCs w:val="24"/>
              </w:rPr>
            </w:pPr>
            <w:r w:rsidRPr="007641F1">
              <w:rPr>
                <w:rFonts w:ascii="Arial" w:hAnsi="Arial" w:cs="Arial"/>
                <w:w w:val="90"/>
                <w:sz w:val="24"/>
                <w:szCs w:val="24"/>
              </w:rPr>
              <w:t>"−"</w:t>
            </w:r>
          </w:p>
        </w:tc>
      </w:tr>
      <w:tr w:rsidR="00DD115D" w:rsidRPr="007641F1" w14:paraId="7B083395" w14:textId="77777777" w:rsidTr="00DD115D">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10657A95" w14:textId="77777777" w:rsidR="00DD115D" w:rsidRPr="007641F1" w:rsidRDefault="00DD115D" w:rsidP="005267A0">
            <w:pPr>
              <w:pStyle w:val="TableParagraph"/>
              <w:spacing w:after="60"/>
              <w:ind w:left="110"/>
              <w:rPr>
                <w:rFonts w:ascii="Arial" w:hAnsi="Arial" w:cs="Arial"/>
                <w:sz w:val="24"/>
                <w:szCs w:val="24"/>
              </w:rPr>
            </w:pPr>
            <w:proofErr w:type="spellStart"/>
            <w:r w:rsidRPr="007641F1">
              <w:rPr>
                <w:rFonts w:ascii="Arial" w:hAnsi="Arial" w:cs="Arial"/>
                <w:w w:val="105"/>
                <w:sz w:val="24"/>
                <w:szCs w:val="24"/>
              </w:rPr>
              <w:t>Colour</w:t>
            </w:r>
            <w:proofErr w:type="spellEnd"/>
            <w:r w:rsidRPr="007641F1">
              <w:rPr>
                <w:rFonts w:ascii="Arial" w:hAnsi="Arial" w:cs="Arial"/>
                <w:spacing w:val="20"/>
                <w:w w:val="105"/>
                <w:sz w:val="24"/>
                <w:szCs w:val="24"/>
              </w:rPr>
              <w:t xml:space="preserve"> </w:t>
            </w:r>
            <w:r w:rsidRPr="007641F1">
              <w:rPr>
                <w:rFonts w:ascii="Arial" w:hAnsi="Arial" w:cs="Arial"/>
                <w:w w:val="105"/>
                <w:sz w:val="24"/>
                <w:szCs w:val="24"/>
              </w:rPr>
              <w:t>coded</w:t>
            </w:r>
            <w:r w:rsidRPr="007641F1">
              <w:rPr>
                <w:rFonts w:ascii="Arial" w:hAnsi="Arial" w:cs="Arial"/>
                <w:spacing w:val="21"/>
                <w:w w:val="105"/>
                <w:sz w:val="24"/>
                <w:szCs w:val="24"/>
              </w:rPr>
              <w:t xml:space="preserve"> </w:t>
            </w:r>
            <w:r w:rsidRPr="007641F1">
              <w:rPr>
                <w:rFonts w:ascii="Arial" w:hAnsi="Arial" w:cs="Arial"/>
                <w:w w:val="105"/>
                <w:sz w:val="24"/>
                <w:szCs w:val="24"/>
              </w:rPr>
              <w:t>red</w:t>
            </w:r>
            <w:r w:rsidRPr="007641F1">
              <w:rPr>
                <w:rFonts w:ascii="Arial" w:hAnsi="Arial" w:cs="Arial"/>
                <w:spacing w:val="20"/>
                <w:w w:val="105"/>
                <w:sz w:val="24"/>
                <w:szCs w:val="24"/>
              </w:rPr>
              <w:t xml:space="preserve"> </w:t>
            </w:r>
            <w:r w:rsidRPr="007641F1">
              <w:rPr>
                <w:rFonts w:ascii="Arial" w:hAnsi="Arial" w:cs="Arial"/>
                <w:w w:val="105"/>
                <w:sz w:val="24"/>
                <w:szCs w:val="24"/>
                <w:vertAlign w:val="superscript"/>
              </w:rPr>
              <w:t>a</w:t>
            </w:r>
          </w:p>
        </w:tc>
        <w:tc>
          <w:tcPr>
            <w:tcW w:w="4536" w:type="dxa"/>
            <w:tcBorders>
              <w:top w:val="single" w:sz="4" w:space="0" w:color="000000"/>
              <w:left w:val="single" w:sz="4" w:space="0" w:color="000000"/>
              <w:bottom w:val="single" w:sz="4" w:space="0" w:color="000000"/>
              <w:right w:val="single" w:sz="4" w:space="0" w:color="000000"/>
            </w:tcBorders>
            <w:hideMark/>
          </w:tcPr>
          <w:p w14:paraId="201C5C28" w14:textId="77777777" w:rsidR="00DD115D" w:rsidRPr="007641F1" w:rsidRDefault="00DD115D" w:rsidP="005267A0">
            <w:pPr>
              <w:pStyle w:val="TableParagraph"/>
              <w:spacing w:after="60"/>
              <w:ind w:left="107"/>
              <w:rPr>
                <w:rFonts w:ascii="Arial" w:hAnsi="Arial" w:cs="Arial"/>
                <w:sz w:val="24"/>
                <w:szCs w:val="24"/>
              </w:rPr>
            </w:pPr>
            <w:proofErr w:type="spellStart"/>
            <w:r w:rsidRPr="007641F1">
              <w:rPr>
                <w:rFonts w:ascii="Arial" w:hAnsi="Arial" w:cs="Arial"/>
                <w:w w:val="105"/>
                <w:sz w:val="24"/>
                <w:szCs w:val="24"/>
              </w:rPr>
              <w:t>Colour</w:t>
            </w:r>
            <w:proofErr w:type="spellEnd"/>
            <w:r w:rsidRPr="007641F1">
              <w:rPr>
                <w:rFonts w:ascii="Arial" w:hAnsi="Arial" w:cs="Arial"/>
                <w:spacing w:val="22"/>
                <w:w w:val="105"/>
                <w:sz w:val="24"/>
                <w:szCs w:val="24"/>
              </w:rPr>
              <w:t xml:space="preserve"> </w:t>
            </w:r>
            <w:r w:rsidRPr="007641F1">
              <w:rPr>
                <w:rFonts w:ascii="Arial" w:hAnsi="Arial" w:cs="Arial"/>
                <w:w w:val="105"/>
                <w:sz w:val="24"/>
                <w:szCs w:val="24"/>
              </w:rPr>
              <w:t>coded</w:t>
            </w:r>
            <w:r w:rsidRPr="007641F1">
              <w:rPr>
                <w:rFonts w:ascii="Arial" w:hAnsi="Arial" w:cs="Arial"/>
                <w:spacing w:val="22"/>
                <w:w w:val="105"/>
                <w:sz w:val="24"/>
                <w:szCs w:val="24"/>
              </w:rPr>
              <w:t xml:space="preserve"> </w:t>
            </w:r>
            <w:r w:rsidRPr="007641F1">
              <w:rPr>
                <w:rFonts w:ascii="Arial" w:hAnsi="Arial" w:cs="Arial"/>
                <w:w w:val="105"/>
                <w:sz w:val="24"/>
                <w:szCs w:val="24"/>
              </w:rPr>
              <w:t>black</w:t>
            </w:r>
            <w:r w:rsidRPr="007641F1">
              <w:rPr>
                <w:rFonts w:ascii="Arial" w:hAnsi="Arial" w:cs="Arial"/>
                <w:spacing w:val="24"/>
                <w:w w:val="105"/>
                <w:sz w:val="24"/>
                <w:szCs w:val="24"/>
              </w:rPr>
              <w:t xml:space="preserve"> </w:t>
            </w:r>
            <w:r w:rsidRPr="007641F1">
              <w:rPr>
                <w:rFonts w:ascii="Arial" w:hAnsi="Arial" w:cs="Arial"/>
                <w:w w:val="105"/>
                <w:sz w:val="24"/>
                <w:szCs w:val="24"/>
                <w:vertAlign w:val="superscript"/>
              </w:rPr>
              <w:t>a</w:t>
            </w:r>
          </w:p>
        </w:tc>
      </w:tr>
      <w:tr w:rsidR="00DD115D" w:rsidRPr="007641F1" w14:paraId="6A10B71A" w14:textId="77777777" w:rsidTr="00DD115D">
        <w:trPr>
          <w:trHeight w:val="304"/>
        </w:trPr>
        <w:tc>
          <w:tcPr>
            <w:tcW w:w="9072" w:type="dxa"/>
            <w:gridSpan w:val="2"/>
            <w:tcBorders>
              <w:top w:val="single" w:sz="4" w:space="0" w:color="000000"/>
              <w:left w:val="single" w:sz="4" w:space="0" w:color="000000"/>
              <w:bottom w:val="single" w:sz="4" w:space="0" w:color="000000"/>
              <w:right w:val="single" w:sz="4" w:space="0" w:color="000000"/>
            </w:tcBorders>
            <w:hideMark/>
          </w:tcPr>
          <w:p w14:paraId="04AFDF28" w14:textId="77777777" w:rsidR="00DD115D" w:rsidRPr="007641F1" w:rsidRDefault="00DD115D" w:rsidP="005267A0">
            <w:pPr>
              <w:pStyle w:val="TableParagraph"/>
              <w:tabs>
                <w:tab w:val="left" w:pos="393"/>
              </w:tabs>
              <w:spacing w:before="38" w:after="60"/>
              <w:ind w:left="110"/>
              <w:rPr>
                <w:rFonts w:ascii="Arial" w:hAnsi="Arial" w:cs="Arial"/>
                <w:sz w:val="24"/>
                <w:szCs w:val="24"/>
              </w:rPr>
            </w:pPr>
            <w:r w:rsidRPr="007641F1">
              <w:rPr>
                <w:rFonts w:ascii="Arial" w:hAnsi="Arial" w:cs="Arial"/>
                <w:position w:val="6"/>
                <w:sz w:val="24"/>
                <w:szCs w:val="24"/>
              </w:rPr>
              <w:t>a</w:t>
            </w:r>
            <w:r w:rsidRPr="007641F1">
              <w:rPr>
                <w:rFonts w:ascii="Arial" w:hAnsi="Arial" w:cs="Arial"/>
                <w:position w:val="6"/>
                <w:sz w:val="24"/>
                <w:szCs w:val="24"/>
              </w:rPr>
              <w:tab/>
            </w:r>
            <w:r w:rsidRPr="007641F1">
              <w:rPr>
                <w:rFonts w:ascii="Arial" w:hAnsi="Arial" w:cs="Arial"/>
                <w:sz w:val="24"/>
                <w:szCs w:val="24"/>
              </w:rPr>
              <w:t>Use</w:t>
            </w:r>
            <w:r w:rsidRPr="007641F1">
              <w:rPr>
                <w:rFonts w:ascii="Arial" w:hAnsi="Arial" w:cs="Arial"/>
                <w:spacing w:val="40"/>
                <w:sz w:val="24"/>
                <w:szCs w:val="24"/>
              </w:rPr>
              <w:t xml:space="preserve"> </w:t>
            </w:r>
            <w:r w:rsidRPr="007641F1">
              <w:rPr>
                <w:rFonts w:ascii="Arial" w:hAnsi="Arial" w:cs="Arial"/>
                <w:sz w:val="24"/>
                <w:szCs w:val="24"/>
              </w:rPr>
              <w:t>of</w:t>
            </w:r>
            <w:r w:rsidRPr="007641F1">
              <w:rPr>
                <w:rFonts w:ascii="Arial" w:hAnsi="Arial" w:cs="Arial"/>
                <w:spacing w:val="43"/>
                <w:sz w:val="24"/>
                <w:szCs w:val="24"/>
              </w:rPr>
              <w:t xml:space="preserve"> </w:t>
            </w:r>
            <w:r w:rsidRPr="007641F1">
              <w:rPr>
                <w:rFonts w:ascii="Arial" w:hAnsi="Arial" w:cs="Arial"/>
                <w:sz w:val="24"/>
                <w:szCs w:val="24"/>
              </w:rPr>
              <w:t>labels</w:t>
            </w:r>
            <w:r w:rsidRPr="007641F1">
              <w:rPr>
                <w:rFonts w:ascii="Arial" w:hAnsi="Arial" w:cs="Arial"/>
                <w:spacing w:val="44"/>
                <w:sz w:val="24"/>
                <w:szCs w:val="24"/>
              </w:rPr>
              <w:t xml:space="preserve"> </w:t>
            </w:r>
            <w:r w:rsidRPr="007641F1">
              <w:rPr>
                <w:rFonts w:ascii="Arial" w:hAnsi="Arial" w:cs="Arial"/>
                <w:sz w:val="24"/>
                <w:szCs w:val="24"/>
              </w:rPr>
              <w:t>or</w:t>
            </w:r>
            <w:r w:rsidRPr="007641F1">
              <w:rPr>
                <w:rFonts w:ascii="Arial" w:hAnsi="Arial" w:cs="Arial"/>
                <w:spacing w:val="40"/>
                <w:sz w:val="24"/>
                <w:szCs w:val="24"/>
              </w:rPr>
              <w:t xml:space="preserve"> </w:t>
            </w:r>
            <w:r w:rsidRPr="007641F1">
              <w:rPr>
                <w:rFonts w:ascii="Arial" w:hAnsi="Arial" w:cs="Arial"/>
                <w:sz w:val="24"/>
                <w:szCs w:val="24"/>
              </w:rPr>
              <w:t>sleeving</w:t>
            </w:r>
            <w:r w:rsidRPr="007641F1">
              <w:rPr>
                <w:rFonts w:ascii="Arial" w:hAnsi="Arial" w:cs="Arial"/>
                <w:spacing w:val="41"/>
                <w:sz w:val="24"/>
                <w:szCs w:val="24"/>
              </w:rPr>
              <w:t xml:space="preserve"> </w:t>
            </w:r>
            <w:r w:rsidRPr="007641F1">
              <w:rPr>
                <w:rFonts w:ascii="Arial" w:hAnsi="Arial" w:cs="Arial"/>
                <w:sz w:val="24"/>
                <w:szCs w:val="24"/>
              </w:rPr>
              <w:t>fixed</w:t>
            </w:r>
            <w:r w:rsidRPr="007641F1">
              <w:rPr>
                <w:rFonts w:ascii="Arial" w:hAnsi="Arial" w:cs="Arial"/>
                <w:spacing w:val="45"/>
                <w:sz w:val="24"/>
                <w:szCs w:val="24"/>
              </w:rPr>
              <w:t xml:space="preserve"> </w:t>
            </w:r>
            <w:r w:rsidRPr="007641F1">
              <w:rPr>
                <w:rFonts w:ascii="Arial" w:hAnsi="Arial" w:cs="Arial"/>
                <w:sz w:val="24"/>
                <w:szCs w:val="24"/>
              </w:rPr>
              <w:t>to</w:t>
            </w:r>
            <w:r w:rsidRPr="007641F1">
              <w:rPr>
                <w:rFonts w:ascii="Arial" w:hAnsi="Arial" w:cs="Arial"/>
                <w:spacing w:val="40"/>
                <w:sz w:val="24"/>
                <w:szCs w:val="24"/>
              </w:rPr>
              <w:t xml:space="preserve"> </w:t>
            </w:r>
            <w:r w:rsidRPr="007641F1">
              <w:rPr>
                <w:rFonts w:ascii="Arial" w:hAnsi="Arial" w:cs="Arial"/>
                <w:sz w:val="24"/>
                <w:szCs w:val="24"/>
              </w:rPr>
              <w:t>the</w:t>
            </w:r>
            <w:r w:rsidRPr="007641F1">
              <w:rPr>
                <w:rFonts w:ascii="Arial" w:hAnsi="Arial" w:cs="Arial"/>
                <w:spacing w:val="41"/>
                <w:sz w:val="24"/>
                <w:szCs w:val="24"/>
              </w:rPr>
              <w:t xml:space="preserve"> </w:t>
            </w:r>
            <w:r w:rsidRPr="007641F1">
              <w:rPr>
                <w:rFonts w:ascii="Arial" w:hAnsi="Arial" w:cs="Arial"/>
                <w:sz w:val="24"/>
                <w:szCs w:val="24"/>
              </w:rPr>
              <w:t>leads</w:t>
            </w:r>
            <w:r w:rsidRPr="007641F1">
              <w:rPr>
                <w:rFonts w:ascii="Arial" w:hAnsi="Arial" w:cs="Arial"/>
                <w:spacing w:val="43"/>
                <w:sz w:val="24"/>
                <w:szCs w:val="24"/>
              </w:rPr>
              <w:t xml:space="preserve"> </w:t>
            </w:r>
            <w:r w:rsidRPr="007641F1">
              <w:rPr>
                <w:rFonts w:ascii="Arial" w:hAnsi="Arial" w:cs="Arial"/>
                <w:sz w:val="24"/>
                <w:szCs w:val="24"/>
              </w:rPr>
              <w:t>to</w:t>
            </w:r>
            <w:r w:rsidRPr="007641F1">
              <w:rPr>
                <w:rFonts w:ascii="Arial" w:hAnsi="Arial" w:cs="Arial"/>
                <w:spacing w:val="41"/>
                <w:sz w:val="24"/>
                <w:szCs w:val="24"/>
              </w:rPr>
              <w:t xml:space="preserve"> </w:t>
            </w:r>
            <w:r w:rsidRPr="007641F1">
              <w:rPr>
                <w:rFonts w:ascii="Arial" w:hAnsi="Arial" w:cs="Arial"/>
                <w:sz w:val="24"/>
                <w:szCs w:val="24"/>
              </w:rPr>
              <w:t>give</w:t>
            </w:r>
            <w:r w:rsidRPr="007641F1">
              <w:rPr>
                <w:rFonts w:ascii="Arial" w:hAnsi="Arial" w:cs="Arial"/>
                <w:spacing w:val="45"/>
                <w:sz w:val="24"/>
                <w:szCs w:val="24"/>
              </w:rPr>
              <w:t xml:space="preserve"> </w:t>
            </w:r>
            <w:r w:rsidRPr="007641F1">
              <w:rPr>
                <w:rFonts w:ascii="Arial" w:hAnsi="Arial" w:cs="Arial"/>
                <w:sz w:val="24"/>
                <w:szCs w:val="24"/>
              </w:rPr>
              <w:t>one</w:t>
            </w:r>
            <w:r w:rsidRPr="007641F1">
              <w:rPr>
                <w:rFonts w:ascii="Arial" w:hAnsi="Arial" w:cs="Arial"/>
                <w:spacing w:val="44"/>
                <w:sz w:val="24"/>
                <w:szCs w:val="24"/>
              </w:rPr>
              <w:t xml:space="preserve"> </w:t>
            </w:r>
            <w:r w:rsidRPr="007641F1">
              <w:rPr>
                <w:rFonts w:ascii="Arial" w:hAnsi="Arial" w:cs="Arial"/>
                <w:sz w:val="24"/>
                <w:szCs w:val="24"/>
              </w:rPr>
              <w:t>of</w:t>
            </w:r>
            <w:r w:rsidRPr="007641F1">
              <w:rPr>
                <w:rFonts w:ascii="Arial" w:hAnsi="Arial" w:cs="Arial"/>
                <w:spacing w:val="44"/>
                <w:sz w:val="24"/>
                <w:szCs w:val="24"/>
              </w:rPr>
              <w:t xml:space="preserve"> </w:t>
            </w:r>
            <w:r w:rsidRPr="007641F1">
              <w:rPr>
                <w:rFonts w:ascii="Arial" w:hAnsi="Arial" w:cs="Arial"/>
                <w:sz w:val="24"/>
                <w:szCs w:val="24"/>
              </w:rPr>
              <w:t>the</w:t>
            </w:r>
            <w:r w:rsidRPr="007641F1">
              <w:rPr>
                <w:rFonts w:ascii="Arial" w:hAnsi="Arial" w:cs="Arial"/>
                <w:spacing w:val="45"/>
                <w:sz w:val="24"/>
                <w:szCs w:val="24"/>
              </w:rPr>
              <w:t xml:space="preserve"> </w:t>
            </w:r>
            <w:r w:rsidRPr="007641F1">
              <w:rPr>
                <w:rFonts w:ascii="Arial" w:hAnsi="Arial" w:cs="Arial"/>
                <w:sz w:val="24"/>
                <w:szCs w:val="24"/>
              </w:rPr>
              <w:t>above</w:t>
            </w:r>
            <w:r w:rsidRPr="007641F1">
              <w:rPr>
                <w:rFonts w:ascii="Arial" w:hAnsi="Arial" w:cs="Arial"/>
                <w:spacing w:val="40"/>
                <w:sz w:val="24"/>
                <w:szCs w:val="24"/>
              </w:rPr>
              <w:t xml:space="preserve"> </w:t>
            </w:r>
            <w:proofErr w:type="gramStart"/>
            <w:r w:rsidRPr="007641F1">
              <w:rPr>
                <w:rFonts w:ascii="Arial" w:hAnsi="Arial" w:cs="Arial"/>
                <w:sz w:val="24"/>
                <w:szCs w:val="24"/>
              </w:rPr>
              <w:t>identification</w:t>
            </w:r>
            <w:proofErr w:type="gramEnd"/>
            <w:r w:rsidRPr="007641F1">
              <w:rPr>
                <w:rFonts w:ascii="Arial" w:hAnsi="Arial" w:cs="Arial"/>
                <w:spacing w:val="41"/>
                <w:sz w:val="24"/>
                <w:szCs w:val="24"/>
              </w:rPr>
              <w:t xml:space="preserve"> </w:t>
            </w:r>
            <w:r w:rsidRPr="007641F1">
              <w:rPr>
                <w:rFonts w:ascii="Arial" w:hAnsi="Arial" w:cs="Arial"/>
                <w:sz w:val="24"/>
                <w:szCs w:val="24"/>
              </w:rPr>
              <w:t>is</w:t>
            </w:r>
            <w:r w:rsidRPr="007641F1">
              <w:rPr>
                <w:rFonts w:ascii="Arial" w:hAnsi="Arial" w:cs="Arial"/>
                <w:spacing w:val="43"/>
                <w:sz w:val="24"/>
                <w:szCs w:val="24"/>
              </w:rPr>
              <w:t xml:space="preserve"> </w:t>
            </w:r>
            <w:r w:rsidRPr="007641F1">
              <w:rPr>
                <w:rFonts w:ascii="Arial" w:hAnsi="Arial" w:cs="Arial"/>
                <w:sz w:val="24"/>
                <w:szCs w:val="24"/>
              </w:rPr>
              <w:t>acceptable.</w:t>
            </w:r>
          </w:p>
        </w:tc>
      </w:tr>
    </w:tbl>
    <w:p w14:paraId="1E4D5BC8" w14:textId="77777777" w:rsidR="006D0368" w:rsidRPr="007641F1" w:rsidRDefault="006D0368" w:rsidP="005267A0">
      <w:pPr>
        <w:spacing w:after="60" w:line="240" w:lineRule="auto"/>
        <w:rPr>
          <w:rFonts w:ascii="Arial" w:hAnsi="Arial" w:cs="Arial"/>
          <w:sz w:val="24"/>
          <w:szCs w:val="24"/>
        </w:rPr>
      </w:pPr>
    </w:p>
    <w:p w14:paraId="18C6BA63" w14:textId="77777777" w:rsidR="00F55EE6" w:rsidRPr="007641F1" w:rsidRDefault="00DD115D" w:rsidP="005267A0">
      <w:pPr>
        <w:spacing w:after="60" w:line="240" w:lineRule="auto"/>
        <w:contextualSpacing/>
        <w:jc w:val="center"/>
        <w:rPr>
          <w:rFonts w:ascii="Arial" w:hAnsi="Arial" w:cs="Arial"/>
          <w:b/>
          <w:bCs/>
          <w:sz w:val="24"/>
          <w:szCs w:val="24"/>
          <w:lang w:val="mn-MN"/>
        </w:rPr>
      </w:pPr>
      <w:proofErr w:type="spellStart"/>
      <w:r w:rsidRPr="007641F1">
        <w:rPr>
          <w:rFonts w:ascii="Arial" w:hAnsi="Arial" w:cs="Arial"/>
          <w:b/>
          <w:bCs/>
          <w:sz w:val="24"/>
          <w:szCs w:val="24"/>
        </w:rPr>
        <w:t>Хүснэгт</w:t>
      </w:r>
      <w:proofErr w:type="spellEnd"/>
      <w:r w:rsidRPr="007641F1">
        <w:rPr>
          <w:rFonts w:ascii="Arial" w:hAnsi="Arial" w:cs="Arial"/>
          <w:b/>
          <w:bCs/>
          <w:sz w:val="24"/>
          <w:szCs w:val="24"/>
        </w:rPr>
        <w:t xml:space="preserve"> 3.2 – </w:t>
      </w:r>
      <w:r w:rsidR="00F55EE6" w:rsidRPr="007641F1">
        <w:rPr>
          <w:rFonts w:ascii="Arial" w:hAnsi="Arial" w:cs="Arial"/>
          <w:b/>
          <w:bCs/>
          <w:sz w:val="24"/>
          <w:szCs w:val="24"/>
          <w:lang w:val="mn-MN"/>
        </w:rPr>
        <w:t>Хэт-нам</w:t>
      </w:r>
      <w:r w:rsidRPr="007641F1">
        <w:rPr>
          <w:rFonts w:ascii="Arial" w:hAnsi="Arial" w:cs="Arial"/>
          <w:b/>
          <w:bCs/>
          <w:sz w:val="24"/>
          <w:szCs w:val="24"/>
        </w:rPr>
        <w:t xml:space="preserve"> </w:t>
      </w:r>
      <w:proofErr w:type="spellStart"/>
      <w:r w:rsidRPr="007641F1">
        <w:rPr>
          <w:rFonts w:ascii="Arial" w:hAnsi="Arial" w:cs="Arial"/>
          <w:b/>
          <w:bCs/>
          <w:sz w:val="24"/>
          <w:szCs w:val="24"/>
        </w:rPr>
        <w:t>хүчдэлийн</w:t>
      </w:r>
      <w:proofErr w:type="spellEnd"/>
      <w:r w:rsidRPr="007641F1">
        <w:rPr>
          <w:rFonts w:ascii="Arial" w:hAnsi="Arial" w:cs="Arial"/>
          <w:b/>
          <w:bCs/>
          <w:sz w:val="24"/>
          <w:szCs w:val="24"/>
        </w:rPr>
        <w:t xml:space="preserve"> </w:t>
      </w:r>
      <w:r w:rsidR="00F55EE6" w:rsidRPr="007641F1">
        <w:rPr>
          <w:rFonts w:ascii="Arial" w:hAnsi="Arial" w:cs="Arial"/>
          <w:b/>
          <w:bCs/>
          <w:sz w:val="24"/>
          <w:szCs w:val="24"/>
          <w:lang w:val="mn-MN"/>
        </w:rPr>
        <w:t>ТГ-ийн</w:t>
      </w:r>
      <w:r w:rsidRPr="007641F1">
        <w:rPr>
          <w:rFonts w:ascii="Arial" w:hAnsi="Arial" w:cs="Arial"/>
          <w:b/>
          <w:bCs/>
          <w:sz w:val="24"/>
          <w:szCs w:val="24"/>
        </w:rPr>
        <w:t xml:space="preserve"> </w:t>
      </w:r>
      <w:r w:rsidR="00F55EE6" w:rsidRPr="007641F1">
        <w:rPr>
          <w:rFonts w:ascii="Arial" w:hAnsi="Arial" w:cs="Arial"/>
          <w:b/>
          <w:bCs/>
          <w:sz w:val="24"/>
          <w:szCs w:val="24"/>
          <w:lang w:val="mn-MN"/>
        </w:rPr>
        <w:t>дамжуулагч</w:t>
      </w:r>
    </w:p>
    <w:p w14:paraId="1AE91A52" w14:textId="77777777" w:rsidR="00DD115D" w:rsidRPr="007641F1" w:rsidRDefault="00F55EE6" w:rsidP="005267A0">
      <w:pPr>
        <w:spacing w:after="60" w:line="240" w:lineRule="auto"/>
        <w:contextualSpacing/>
        <w:jc w:val="center"/>
        <w:rPr>
          <w:rFonts w:ascii="Arial" w:hAnsi="Arial" w:cs="Arial"/>
          <w:b/>
          <w:bCs/>
          <w:sz w:val="24"/>
          <w:szCs w:val="24"/>
          <w:lang w:val="mn-MN"/>
        </w:rPr>
      </w:pPr>
      <w:r w:rsidRPr="007641F1">
        <w:rPr>
          <w:rFonts w:ascii="Arial" w:hAnsi="Arial" w:cs="Arial"/>
          <w:b/>
          <w:bCs/>
          <w:sz w:val="24"/>
          <w:szCs w:val="24"/>
          <w:lang w:val="mn-MN"/>
        </w:rPr>
        <w:t>утаснууд</w:t>
      </w:r>
      <w:r w:rsidR="00DD115D" w:rsidRPr="007641F1">
        <w:rPr>
          <w:rFonts w:ascii="Arial" w:hAnsi="Arial" w:cs="Arial"/>
          <w:b/>
          <w:bCs/>
          <w:sz w:val="24"/>
          <w:szCs w:val="24"/>
          <w:lang w:val="mn-MN"/>
        </w:rPr>
        <w:t xml:space="preserve"> ба төгсгөл</w:t>
      </w:r>
      <w:r w:rsidRPr="007641F1">
        <w:rPr>
          <w:rFonts w:ascii="Arial" w:hAnsi="Arial" w:cs="Arial"/>
          <w:b/>
          <w:bCs/>
          <w:sz w:val="24"/>
          <w:szCs w:val="24"/>
          <w:lang w:val="mn-MN"/>
        </w:rPr>
        <w:t>үүдийн</w:t>
      </w:r>
      <w:r w:rsidR="00DD115D" w:rsidRPr="007641F1">
        <w:rPr>
          <w:rFonts w:ascii="Arial" w:hAnsi="Arial" w:cs="Arial"/>
          <w:b/>
          <w:bCs/>
          <w:sz w:val="24"/>
          <w:szCs w:val="24"/>
          <w:lang w:val="mn-MN"/>
        </w:rPr>
        <w:t xml:space="preserve"> </w:t>
      </w:r>
      <w:r w:rsidRPr="007641F1">
        <w:rPr>
          <w:rFonts w:ascii="Arial" w:hAnsi="Arial" w:cs="Arial"/>
          <w:b/>
          <w:bCs/>
          <w:sz w:val="24"/>
          <w:szCs w:val="24"/>
          <w:lang w:val="mn-MN"/>
        </w:rPr>
        <w:t>таних тэмдэг</w:t>
      </w:r>
    </w:p>
    <w:p w14:paraId="7BA371A9" w14:textId="77777777" w:rsidR="00DD115D" w:rsidRPr="007641F1" w:rsidRDefault="00DD115D" w:rsidP="005267A0">
      <w:pPr>
        <w:pStyle w:val="BodyText"/>
        <w:spacing w:before="2" w:after="60"/>
        <w:rPr>
          <w:rFonts w:ascii="Arial" w:hAnsi="Arial" w:cs="Arial"/>
          <w:b/>
          <w:sz w:val="24"/>
          <w:szCs w:val="24"/>
          <w:lang w:val="mn-MN"/>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DD115D" w:rsidRPr="007641F1" w14:paraId="3DE74E29" w14:textId="77777777" w:rsidTr="0029318A">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484C513D" w14:textId="77777777" w:rsidR="00DD115D" w:rsidRPr="007641F1" w:rsidRDefault="00B54B58" w:rsidP="005267A0">
            <w:pPr>
              <w:pStyle w:val="TableParagraph"/>
              <w:spacing w:before="0" w:after="60"/>
              <w:ind w:left="1299" w:right="1902"/>
              <w:contextualSpacing/>
              <w:jc w:val="center"/>
              <w:rPr>
                <w:rFonts w:ascii="Arial" w:hAnsi="Arial" w:cs="Arial"/>
                <w:b/>
                <w:sz w:val="24"/>
                <w:szCs w:val="24"/>
                <w:lang w:val="mn-MN"/>
              </w:rPr>
            </w:pPr>
            <w:r w:rsidRPr="007641F1">
              <w:rPr>
                <w:rFonts w:ascii="Arial" w:hAnsi="Arial" w:cs="Arial"/>
                <w:b/>
                <w:sz w:val="24"/>
                <w:szCs w:val="24"/>
                <w:lang w:val="mn-MN"/>
              </w:rPr>
              <w:t>Эерэг</w:t>
            </w:r>
          </w:p>
        </w:tc>
        <w:tc>
          <w:tcPr>
            <w:tcW w:w="4536" w:type="dxa"/>
            <w:tcBorders>
              <w:top w:val="single" w:sz="4" w:space="0" w:color="000000"/>
              <w:left w:val="single" w:sz="4" w:space="0" w:color="000000"/>
              <w:bottom w:val="single" w:sz="4" w:space="0" w:color="000000"/>
              <w:right w:val="single" w:sz="4" w:space="0" w:color="000000"/>
            </w:tcBorders>
            <w:hideMark/>
          </w:tcPr>
          <w:p w14:paraId="32D559EB" w14:textId="77777777" w:rsidR="00DD115D" w:rsidRPr="007641F1" w:rsidRDefault="00B54B58" w:rsidP="005267A0">
            <w:pPr>
              <w:pStyle w:val="TableParagraph"/>
              <w:spacing w:before="0" w:after="60"/>
              <w:ind w:left="1447" w:right="1906"/>
              <w:contextualSpacing/>
              <w:jc w:val="center"/>
              <w:rPr>
                <w:rFonts w:ascii="Arial" w:hAnsi="Arial" w:cs="Arial"/>
                <w:b/>
                <w:sz w:val="24"/>
                <w:szCs w:val="24"/>
                <w:lang w:val="mn-MN"/>
              </w:rPr>
            </w:pPr>
            <w:r w:rsidRPr="007641F1">
              <w:rPr>
                <w:rFonts w:ascii="Arial" w:hAnsi="Arial" w:cs="Arial"/>
                <w:b/>
                <w:sz w:val="24"/>
                <w:szCs w:val="24"/>
                <w:lang w:val="mn-MN"/>
              </w:rPr>
              <w:t>Сөрөг</w:t>
            </w:r>
          </w:p>
        </w:tc>
      </w:tr>
      <w:tr w:rsidR="00DD115D" w:rsidRPr="007641F1" w14:paraId="775DD990" w14:textId="77777777" w:rsidTr="0029318A">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6DAE40CD" w14:textId="77777777" w:rsidR="00DD115D" w:rsidRPr="007641F1" w:rsidRDefault="00DD115D" w:rsidP="005267A0">
            <w:pPr>
              <w:pStyle w:val="TableParagraph"/>
              <w:spacing w:before="0" w:after="60"/>
              <w:ind w:left="110"/>
              <w:contextualSpacing/>
              <w:rPr>
                <w:rFonts w:ascii="Arial" w:hAnsi="Arial" w:cs="Arial"/>
                <w:sz w:val="24"/>
                <w:szCs w:val="24"/>
              </w:rPr>
            </w:pPr>
            <w:r w:rsidRPr="007641F1">
              <w:rPr>
                <w:rFonts w:ascii="Arial" w:hAnsi="Arial" w:cs="Arial"/>
                <w:sz w:val="24"/>
                <w:szCs w:val="24"/>
              </w:rPr>
              <w:t>"+"</w:t>
            </w:r>
          </w:p>
        </w:tc>
        <w:tc>
          <w:tcPr>
            <w:tcW w:w="4536" w:type="dxa"/>
            <w:tcBorders>
              <w:top w:val="single" w:sz="4" w:space="0" w:color="000000"/>
              <w:left w:val="single" w:sz="4" w:space="0" w:color="000000"/>
              <w:bottom w:val="single" w:sz="4" w:space="0" w:color="000000"/>
              <w:right w:val="single" w:sz="4" w:space="0" w:color="000000"/>
            </w:tcBorders>
            <w:hideMark/>
          </w:tcPr>
          <w:p w14:paraId="50F8E45E" w14:textId="77777777" w:rsidR="00DD115D" w:rsidRPr="007641F1" w:rsidRDefault="00DD115D" w:rsidP="005267A0">
            <w:pPr>
              <w:pStyle w:val="TableParagraph"/>
              <w:spacing w:before="0" w:after="60"/>
              <w:ind w:left="107"/>
              <w:contextualSpacing/>
              <w:rPr>
                <w:rFonts w:ascii="Arial" w:hAnsi="Arial" w:cs="Arial"/>
                <w:sz w:val="24"/>
                <w:szCs w:val="24"/>
              </w:rPr>
            </w:pPr>
            <w:r w:rsidRPr="007641F1">
              <w:rPr>
                <w:rFonts w:ascii="Arial" w:hAnsi="Arial" w:cs="Arial"/>
                <w:w w:val="90"/>
                <w:sz w:val="24"/>
                <w:szCs w:val="24"/>
              </w:rPr>
              <w:t>"−"</w:t>
            </w:r>
          </w:p>
        </w:tc>
      </w:tr>
      <w:tr w:rsidR="00DD115D" w:rsidRPr="007641F1" w14:paraId="0786B1AF" w14:textId="77777777" w:rsidTr="0029318A">
        <w:trPr>
          <w:trHeight w:val="304"/>
        </w:trPr>
        <w:tc>
          <w:tcPr>
            <w:tcW w:w="4536" w:type="dxa"/>
            <w:tcBorders>
              <w:top w:val="single" w:sz="4" w:space="0" w:color="000000"/>
              <w:left w:val="single" w:sz="4" w:space="0" w:color="000000"/>
              <w:bottom w:val="single" w:sz="4" w:space="0" w:color="000000"/>
              <w:right w:val="single" w:sz="4" w:space="0" w:color="000000"/>
            </w:tcBorders>
            <w:hideMark/>
          </w:tcPr>
          <w:p w14:paraId="66706D56" w14:textId="77777777" w:rsidR="00DD115D" w:rsidRPr="007641F1" w:rsidRDefault="00F55EE6" w:rsidP="005267A0">
            <w:pPr>
              <w:pStyle w:val="TableParagraph"/>
              <w:spacing w:before="0" w:after="60"/>
              <w:ind w:left="110"/>
              <w:contextualSpacing/>
              <w:rPr>
                <w:rFonts w:ascii="Arial" w:hAnsi="Arial" w:cs="Arial"/>
                <w:sz w:val="24"/>
                <w:szCs w:val="24"/>
              </w:rPr>
            </w:pPr>
            <w:r w:rsidRPr="007641F1">
              <w:rPr>
                <w:rFonts w:ascii="Arial" w:hAnsi="Arial" w:cs="Arial"/>
                <w:w w:val="105"/>
                <w:sz w:val="24"/>
                <w:szCs w:val="24"/>
                <w:lang w:val="mn-MN"/>
              </w:rPr>
              <w:t>Өнгөний код улаан</w:t>
            </w:r>
            <w:r w:rsidR="00DD115D" w:rsidRPr="007641F1">
              <w:rPr>
                <w:rFonts w:ascii="Arial" w:hAnsi="Arial" w:cs="Arial"/>
                <w:spacing w:val="20"/>
                <w:w w:val="105"/>
                <w:sz w:val="24"/>
                <w:szCs w:val="24"/>
              </w:rPr>
              <w:t xml:space="preserve"> </w:t>
            </w:r>
            <w:r w:rsidR="00DD115D" w:rsidRPr="007641F1">
              <w:rPr>
                <w:rFonts w:ascii="Arial" w:hAnsi="Arial" w:cs="Arial"/>
                <w:w w:val="105"/>
                <w:sz w:val="24"/>
                <w:szCs w:val="24"/>
                <w:vertAlign w:val="superscript"/>
              </w:rPr>
              <w:t>a</w:t>
            </w:r>
          </w:p>
        </w:tc>
        <w:tc>
          <w:tcPr>
            <w:tcW w:w="4536" w:type="dxa"/>
            <w:tcBorders>
              <w:top w:val="single" w:sz="4" w:space="0" w:color="000000"/>
              <w:left w:val="single" w:sz="4" w:space="0" w:color="000000"/>
              <w:bottom w:val="single" w:sz="4" w:space="0" w:color="000000"/>
              <w:right w:val="single" w:sz="4" w:space="0" w:color="000000"/>
            </w:tcBorders>
            <w:hideMark/>
          </w:tcPr>
          <w:p w14:paraId="021F582F" w14:textId="77777777" w:rsidR="00DD115D" w:rsidRPr="007641F1" w:rsidRDefault="00F55EE6" w:rsidP="005267A0">
            <w:pPr>
              <w:pStyle w:val="TableParagraph"/>
              <w:spacing w:before="0" w:after="60"/>
              <w:ind w:left="107"/>
              <w:contextualSpacing/>
              <w:rPr>
                <w:rFonts w:ascii="Arial" w:hAnsi="Arial" w:cs="Arial"/>
                <w:sz w:val="24"/>
                <w:szCs w:val="24"/>
              </w:rPr>
            </w:pPr>
            <w:r w:rsidRPr="007641F1">
              <w:rPr>
                <w:rFonts w:ascii="Arial" w:hAnsi="Arial" w:cs="Arial"/>
                <w:w w:val="105"/>
                <w:sz w:val="24"/>
                <w:szCs w:val="24"/>
                <w:lang w:val="mn-MN"/>
              </w:rPr>
              <w:t>Өнгөний код хар</w:t>
            </w:r>
            <w:r w:rsidR="00DD115D" w:rsidRPr="007641F1">
              <w:rPr>
                <w:rFonts w:ascii="Arial" w:hAnsi="Arial" w:cs="Arial"/>
                <w:spacing w:val="24"/>
                <w:w w:val="105"/>
                <w:sz w:val="24"/>
                <w:szCs w:val="24"/>
              </w:rPr>
              <w:t xml:space="preserve"> </w:t>
            </w:r>
            <w:r w:rsidR="00DD115D" w:rsidRPr="007641F1">
              <w:rPr>
                <w:rFonts w:ascii="Arial" w:hAnsi="Arial" w:cs="Arial"/>
                <w:w w:val="105"/>
                <w:sz w:val="24"/>
                <w:szCs w:val="24"/>
                <w:vertAlign w:val="superscript"/>
              </w:rPr>
              <w:t>a</w:t>
            </w:r>
          </w:p>
        </w:tc>
      </w:tr>
      <w:tr w:rsidR="00DD115D" w:rsidRPr="007641F1" w14:paraId="79B5B375" w14:textId="77777777" w:rsidTr="0029318A">
        <w:trPr>
          <w:trHeight w:val="304"/>
        </w:trPr>
        <w:tc>
          <w:tcPr>
            <w:tcW w:w="9072" w:type="dxa"/>
            <w:gridSpan w:val="2"/>
            <w:tcBorders>
              <w:top w:val="single" w:sz="4" w:space="0" w:color="000000"/>
              <w:left w:val="single" w:sz="4" w:space="0" w:color="000000"/>
              <w:bottom w:val="single" w:sz="4" w:space="0" w:color="000000"/>
              <w:right w:val="single" w:sz="4" w:space="0" w:color="000000"/>
            </w:tcBorders>
            <w:hideMark/>
          </w:tcPr>
          <w:p w14:paraId="555B394D" w14:textId="19F744F0" w:rsidR="005E11F8" w:rsidRPr="007641F1" w:rsidRDefault="00DD115D" w:rsidP="005267A0">
            <w:pPr>
              <w:pStyle w:val="TableParagraph"/>
              <w:tabs>
                <w:tab w:val="left" w:pos="393"/>
              </w:tabs>
              <w:spacing w:before="0" w:after="60"/>
              <w:ind w:left="115"/>
              <w:contextualSpacing/>
              <w:rPr>
                <w:rFonts w:ascii="Arial" w:hAnsi="Arial" w:cs="Arial"/>
                <w:sz w:val="24"/>
                <w:szCs w:val="24"/>
                <w:lang w:val="mn-MN"/>
              </w:rPr>
            </w:pPr>
            <w:r w:rsidRPr="007641F1">
              <w:rPr>
                <w:rFonts w:ascii="Arial" w:hAnsi="Arial" w:cs="Arial"/>
                <w:position w:val="6"/>
                <w:sz w:val="24"/>
                <w:szCs w:val="24"/>
              </w:rPr>
              <w:t>a</w:t>
            </w:r>
            <w:r w:rsidRPr="007641F1">
              <w:rPr>
                <w:rFonts w:ascii="Arial" w:hAnsi="Arial" w:cs="Arial"/>
                <w:position w:val="6"/>
                <w:sz w:val="24"/>
                <w:szCs w:val="24"/>
              </w:rPr>
              <w:tab/>
            </w:r>
            <w:r w:rsidR="00B54B58" w:rsidRPr="007641F1">
              <w:rPr>
                <w:rFonts w:ascii="Arial" w:hAnsi="Arial" w:cs="Arial"/>
                <w:sz w:val="24"/>
                <w:szCs w:val="24"/>
                <w:lang w:val="mn-MN"/>
              </w:rPr>
              <w:t xml:space="preserve">Дээрх таних тэмдэгийн аль </w:t>
            </w:r>
            <w:r w:rsidR="008A7D9D" w:rsidRPr="007641F1">
              <w:rPr>
                <w:rFonts w:ascii="Arial" w:hAnsi="Arial" w:cs="Arial"/>
                <w:sz w:val="24"/>
                <w:szCs w:val="24"/>
                <w:lang w:val="mn-MN"/>
              </w:rPr>
              <w:t>нь боломжтойг</w:t>
            </w:r>
            <w:r w:rsidR="005E11F8" w:rsidRPr="007641F1">
              <w:rPr>
                <w:rFonts w:ascii="Arial" w:hAnsi="Arial" w:cs="Arial"/>
                <w:sz w:val="24"/>
                <w:szCs w:val="24"/>
                <w:lang w:val="mn-MN"/>
              </w:rPr>
              <w:t xml:space="preserve"> </w:t>
            </w:r>
            <w:r w:rsidR="008A7D9D" w:rsidRPr="007641F1">
              <w:rPr>
                <w:rFonts w:ascii="Arial" w:hAnsi="Arial" w:cs="Arial"/>
                <w:sz w:val="24"/>
                <w:szCs w:val="24"/>
                <w:lang w:val="mn-MN"/>
              </w:rPr>
              <w:t xml:space="preserve">заахын </w:t>
            </w:r>
            <w:proofErr w:type="gramStart"/>
            <w:r w:rsidR="008A7D9D" w:rsidRPr="007641F1">
              <w:rPr>
                <w:rFonts w:ascii="Arial" w:hAnsi="Arial" w:cs="Arial"/>
                <w:sz w:val="24"/>
                <w:szCs w:val="24"/>
                <w:lang w:val="mn-MN"/>
              </w:rPr>
              <w:t>тулд</w:t>
            </w:r>
            <w:r w:rsidR="00B54B58" w:rsidRPr="007641F1">
              <w:rPr>
                <w:rFonts w:ascii="Arial" w:hAnsi="Arial" w:cs="Arial"/>
                <w:sz w:val="24"/>
                <w:szCs w:val="24"/>
                <w:lang w:val="mn-MN"/>
              </w:rPr>
              <w:t xml:space="preserve"> </w:t>
            </w:r>
            <w:r w:rsidR="004B59E1" w:rsidRPr="007641F1">
              <w:rPr>
                <w:rFonts w:ascii="Arial" w:hAnsi="Arial" w:cs="Arial"/>
                <w:sz w:val="24"/>
                <w:szCs w:val="24"/>
                <w:highlight w:val="yellow"/>
                <w:lang w:val="mn-MN"/>
              </w:rPr>
              <w:t xml:space="preserve"> </w:t>
            </w:r>
            <w:r w:rsidR="00B54B58" w:rsidRPr="007641F1">
              <w:rPr>
                <w:rFonts w:ascii="Arial" w:hAnsi="Arial" w:cs="Arial"/>
                <w:sz w:val="24"/>
                <w:szCs w:val="24"/>
                <w:highlight w:val="yellow"/>
                <w:lang w:val="mn-MN"/>
              </w:rPr>
              <w:t>ут</w:t>
            </w:r>
            <w:r w:rsidR="00FC00C7" w:rsidRPr="007641F1">
              <w:rPr>
                <w:rFonts w:ascii="Arial" w:hAnsi="Arial" w:cs="Arial"/>
                <w:sz w:val="24"/>
                <w:szCs w:val="24"/>
                <w:highlight w:val="yellow"/>
                <w:lang w:val="mn-MN"/>
              </w:rPr>
              <w:t>асн</w:t>
            </w:r>
            <w:r w:rsidR="005E11F8" w:rsidRPr="007641F1">
              <w:rPr>
                <w:rFonts w:ascii="Arial" w:hAnsi="Arial" w:cs="Arial"/>
                <w:sz w:val="24"/>
                <w:szCs w:val="24"/>
                <w:highlight w:val="yellow"/>
                <w:lang w:val="mn-MN"/>
              </w:rPr>
              <w:t>ы</w:t>
            </w:r>
            <w:proofErr w:type="gramEnd"/>
            <w:r w:rsidR="005E11F8" w:rsidRPr="007641F1">
              <w:rPr>
                <w:rFonts w:ascii="Arial" w:hAnsi="Arial" w:cs="Arial"/>
                <w:sz w:val="24"/>
                <w:szCs w:val="24"/>
                <w:lang w:val="mn-MN"/>
              </w:rPr>
              <w:t xml:space="preserve">  </w:t>
            </w:r>
            <w:r w:rsidR="004B59E1" w:rsidRPr="007641F1">
              <w:rPr>
                <w:rFonts w:ascii="Arial" w:hAnsi="Arial" w:cs="Arial"/>
                <w:sz w:val="24"/>
                <w:szCs w:val="24"/>
                <w:lang w:val="mn-MN"/>
              </w:rPr>
              <w:t>гаргалгаа</w:t>
            </w:r>
          </w:p>
          <w:p w14:paraId="27B22EAF" w14:textId="5A2E7DF4" w:rsidR="00DD115D" w:rsidRPr="007641F1" w:rsidRDefault="005E11F8" w:rsidP="005267A0">
            <w:pPr>
              <w:pStyle w:val="TableParagraph"/>
              <w:tabs>
                <w:tab w:val="left" w:pos="393"/>
              </w:tabs>
              <w:spacing w:before="0" w:after="60"/>
              <w:ind w:left="115"/>
              <w:contextualSpacing/>
              <w:rPr>
                <w:rFonts w:ascii="Arial" w:hAnsi="Arial" w:cs="Arial"/>
                <w:sz w:val="24"/>
                <w:szCs w:val="24"/>
                <w:lang w:val="mn-MN"/>
              </w:rPr>
            </w:pPr>
            <w:r w:rsidRPr="007641F1">
              <w:rPr>
                <w:rFonts w:ascii="Arial" w:hAnsi="Arial" w:cs="Arial"/>
                <w:sz w:val="24"/>
                <w:szCs w:val="24"/>
                <w:lang w:val="mn-MN"/>
              </w:rPr>
              <w:lastRenderedPageBreak/>
              <w:t xml:space="preserve">    үзүүрт</w:t>
            </w:r>
            <w:r w:rsidR="00B54B58" w:rsidRPr="007641F1">
              <w:rPr>
                <w:rFonts w:ascii="Arial" w:hAnsi="Arial" w:cs="Arial"/>
                <w:sz w:val="24"/>
                <w:szCs w:val="24"/>
                <w:lang w:val="mn-MN"/>
              </w:rPr>
              <w:t xml:space="preserve"> </w:t>
            </w:r>
            <w:r w:rsidRPr="007641F1">
              <w:rPr>
                <w:rFonts w:ascii="Arial" w:hAnsi="Arial" w:cs="Arial"/>
                <w:sz w:val="24"/>
                <w:szCs w:val="24"/>
                <w:lang w:val="mn-MN"/>
              </w:rPr>
              <w:t xml:space="preserve"> тогтоодог</w:t>
            </w:r>
            <w:r w:rsidR="00B54B58" w:rsidRPr="007641F1">
              <w:rPr>
                <w:rFonts w:ascii="Arial" w:hAnsi="Arial" w:cs="Arial"/>
                <w:sz w:val="24"/>
                <w:szCs w:val="24"/>
                <w:lang w:val="mn-MN"/>
              </w:rPr>
              <w:t xml:space="preserve"> шошго </w:t>
            </w:r>
            <w:r w:rsidR="00FC00C7" w:rsidRPr="007641F1">
              <w:rPr>
                <w:rFonts w:ascii="Arial" w:hAnsi="Arial" w:cs="Arial"/>
                <w:sz w:val="24"/>
                <w:szCs w:val="24"/>
                <w:lang w:val="mn-MN"/>
              </w:rPr>
              <w:t>буюу</w:t>
            </w:r>
            <w:r w:rsidR="00B54B58" w:rsidRPr="007641F1">
              <w:rPr>
                <w:rFonts w:ascii="Arial" w:hAnsi="Arial" w:cs="Arial"/>
                <w:sz w:val="24"/>
                <w:szCs w:val="24"/>
                <w:lang w:val="mn-MN"/>
              </w:rPr>
              <w:t xml:space="preserve"> </w:t>
            </w:r>
            <w:r w:rsidR="008A7D9D" w:rsidRPr="007641F1">
              <w:rPr>
                <w:rFonts w:ascii="Arial" w:hAnsi="Arial" w:cs="Arial"/>
                <w:sz w:val="24"/>
                <w:szCs w:val="24"/>
                <w:lang w:val="mn-MN"/>
              </w:rPr>
              <w:t>“</w:t>
            </w:r>
            <w:r w:rsidR="00FC00C7" w:rsidRPr="007641F1">
              <w:rPr>
                <w:rFonts w:ascii="Arial" w:hAnsi="Arial" w:cs="Arial"/>
                <w:sz w:val="24"/>
                <w:szCs w:val="24"/>
                <w:highlight w:val="yellow"/>
                <w:lang w:val="mn-MN"/>
              </w:rPr>
              <w:t>угладаг бүрээс</w:t>
            </w:r>
            <w:r w:rsidR="008A7D9D" w:rsidRPr="007641F1">
              <w:rPr>
                <w:rFonts w:ascii="Arial" w:hAnsi="Arial" w:cs="Arial"/>
                <w:sz w:val="24"/>
                <w:szCs w:val="24"/>
                <w:lang w:val="mn-MN"/>
              </w:rPr>
              <w:t xml:space="preserve">”- </w:t>
            </w:r>
            <w:r w:rsidR="005E6CB1" w:rsidRPr="007641F1">
              <w:rPr>
                <w:rFonts w:ascii="Arial" w:hAnsi="Arial" w:cs="Arial"/>
                <w:sz w:val="24"/>
                <w:szCs w:val="24"/>
                <w:lang w:val="mn-MN"/>
              </w:rPr>
              <w:t>ийг</w:t>
            </w:r>
            <w:r w:rsidR="00B54B58" w:rsidRPr="007641F1">
              <w:rPr>
                <w:rFonts w:ascii="Arial" w:hAnsi="Arial" w:cs="Arial"/>
                <w:sz w:val="24"/>
                <w:szCs w:val="24"/>
                <w:lang w:val="mn-MN"/>
              </w:rPr>
              <w:t xml:space="preserve"> ашиглаж болно.</w:t>
            </w:r>
          </w:p>
        </w:tc>
      </w:tr>
    </w:tbl>
    <w:p w14:paraId="4AB27F12" w14:textId="77777777" w:rsidR="00DD115D" w:rsidRPr="007641F1" w:rsidRDefault="00DD115D" w:rsidP="005267A0">
      <w:pPr>
        <w:spacing w:after="60" w:line="240" w:lineRule="auto"/>
        <w:rPr>
          <w:rFonts w:ascii="Arial" w:hAnsi="Arial" w:cs="Arial"/>
          <w:sz w:val="24"/>
          <w:szCs w:val="24"/>
          <w:lang w:val="mn-MN"/>
        </w:rPr>
      </w:pPr>
    </w:p>
    <w:tbl>
      <w:tblPr>
        <w:tblStyle w:val="TableGrid"/>
        <w:tblW w:w="0" w:type="auto"/>
        <w:tblLook w:val="04A0" w:firstRow="1" w:lastRow="0" w:firstColumn="1" w:lastColumn="0" w:noHBand="0" w:noVBand="1"/>
      </w:tblPr>
      <w:tblGrid>
        <w:gridCol w:w="5237"/>
        <w:gridCol w:w="5223"/>
      </w:tblGrid>
      <w:tr w:rsidR="00B54B58" w:rsidRPr="007641F1" w14:paraId="6E3CFFDE" w14:textId="77777777" w:rsidTr="008553DF">
        <w:trPr>
          <w:trHeight w:val="1070"/>
        </w:trPr>
        <w:tc>
          <w:tcPr>
            <w:tcW w:w="5341" w:type="dxa"/>
          </w:tcPr>
          <w:p w14:paraId="3CC1C136" w14:textId="4DED7306"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w:t>
            </w:r>
            <w:r w:rsidR="003E111B" w:rsidRPr="007641F1">
              <w:rPr>
                <w:rFonts w:ascii="Arial" w:hAnsi="Arial" w:cs="Arial"/>
                <w:sz w:val="24"/>
                <w:szCs w:val="24"/>
                <w:lang w:val="mn-MN"/>
              </w:rPr>
              <w:t xml:space="preserve"> </w:t>
            </w:r>
            <w:r w:rsidRPr="007641F1">
              <w:rPr>
                <w:rFonts w:ascii="Arial" w:hAnsi="Arial" w:cs="Arial"/>
                <w:sz w:val="24"/>
                <w:szCs w:val="24"/>
                <w:lang w:val="mn-MN"/>
              </w:rPr>
              <w:t xml:space="preserve">3. </w:t>
            </w:r>
            <w:r w:rsidR="005E6CB1" w:rsidRPr="007641F1">
              <w:rPr>
                <w:rFonts w:ascii="Arial" w:hAnsi="Arial" w:cs="Arial"/>
                <w:sz w:val="24"/>
                <w:szCs w:val="24"/>
                <w:lang w:val="mn-MN"/>
              </w:rPr>
              <w:t xml:space="preserve">Төгсгөлүүд нь </w:t>
            </w:r>
            <w:r w:rsidRPr="007641F1">
              <w:rPr>
                <w:rFonts w:ascii="Arial" w:hAnsi="Arial" w:cs="Arial"/>
                <w:sz w:val="24"/>
                <w:szCs w:val="24"/>
                <w:highlight w:val="yellow"/>
                <w:lang w:val="mn-MN"/>
              </w:rPr>
              <w:t>утасн</w:t>
            </w:r>
            <w:r w:rsidR="005E11F8" w:rsidRPr="007641F1">
              <w:rPr>
                <w:rFonts w:ascii="Arial" w:hAnsi="Arial" w:cs="Arial"/>
                <w:sz w:val="24"/>
                <w:szCs w:val="24"/>
                <w:highlight w:val="yellow"/>
                <w:lang w:val="mn-MN"/>
              </w:rPr>
              <w:t>ы</w:t>
            </w:r>
            <w:r w:rsidR="004B59E1" w:rsidRPr="007641F1">
              <w:rPr>
                <w:rFonts w:ascii="Arial" w:hAnsi="Arial" w:cs="Arial"/>
                <w:sz w:val="24"/>
                <w:szCs w:val="24"/>
                <w:lang w:val="mn-MN"/>
              </w:rPr>
              <w:t xml:space="preserve"> гаргалгаа</w:t>
            </w:r>
            <w:r w:rsidR="005E11F8" w:rsidRPr="007641F1">
              <w:rPr>
                <w:rFonts w:ascii="Arial" w:hAnsi="Arial" w:cs="Arial"/>
                <w:sz w:val="24"/>
                <w:szCs w:val="24"/>
                <w:lang w:val="mn-MN"/>
              </w:rPr>
              <w:t xml:space="preserve"> үзүүрт</w:t>
            </w:r>
            <w:r w:rsidRPr="007641F1">
              <w:rPr>
                <w:rFonts w:ascii="Arial" w:hAnsi="Arial" w:cs="Arial"/>
                <w:sz w:val="24"/>
                <w:szCs w:val="24"/>
                <w:lang w:val="mn-MN"/>
              </w:rPr>
              <w:t xml:space="preserve"> (төгсө</w:t>
            </w:r>
            <w:r w:rsidR="005E11F8" w:rsidRPr="007641F1">
              <w:rPr>
                <w:rFonts w:ascii="Arial" w:hAnsi="Arial" w:cs="Arial"/>
                <w:sz w:val="24"/>
                <w:szCs w:val="24"/>
                <w:lang w:val="mn-MN"/>
              </w:rPr>
              <w:t xml:space="preserve">х </w:t>
            </w:r>
            <w:r w:rsidRPr="007641F1">
              <w:rPr>
                <w:rFonts w:ascii="Arial" w:hAnsi="Arial" w:cs="Arial"/>
                <w:sz w:val="24"/>
                <w:szCs w:val="24"/>
                <w:lang w:val="mn-MN"/>
              </w:rPr>
              <w:t>үзүүр)</w:t>
            </w:r>
            <w:r w:rsidR="005E11F8"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BE4BBF">
              <w:rPr>
                <w:rFonts w:ascii="Arial" w:hAnsi="Arial" w:cs="Arial"/>
                <w:sz w:val="24"/>
                <w:szCs w:val="24"/>
                <w:lang w:val="mn-MN"/>
              </w:rPr>
              <w:t>холбогч</w:t>
            </w:r>
            <w:r w:rsidR="000E74BC" w:rsidRPr="007641F1">
              <w:rPr>
                <w:rFonts w:ascii="Arial" w:hAnsi="Arial" w:cs="Arial"/>
                <w:sz w:val="24"/>
                <w:szCs w:val="24"/>
                <w:lang w:val="mn-MN"/>
              </w:rPr>
              <w:t>ууд</w:t>
            </w:r>
            <w:r w:rsidRPr="007641F1">
              <w:rPr>
                <w:rFonts w:ascii="Arial" w:hAnsi="Arial" w:cs="Arial"/>
                <w:sz w:val="24"/>
                <w:szCs w:val="24"/>
                <w:lang w:val="mn-MN"/>
              </w:rPr>
              <w:t xml:space="preserve"> </w:t>
            </w:r>
            <w:r w:rsidR="005E6CB1" w:rsidRPr="007641F1">
              <w:rPr>
                <w:rFonts w:ascii="Arial" w:hAnsi="Arial" w:cs="Arial"/>
                <w:sz w:val="24"/>
                <w:szCs w:val="24"/>
                <w:lang w:val="mn-MN"/>
              </w:rPr>
              <w:t>буюу</w:t>
            </w:r>
            <w:r w:rsidRPr="007641F1">
              <w:rPr>
                <w:rFonts w:ascii="Arial" w:hAnsi="Arial" w:cs="Arial"/>
                <w:sz w:val="24"/>
                <w:szCs w:val="24"/>
                <w:lang w:val="mn-MN"/>
              </w:rPr>
              <w:t xml:space="preserve"> </w:t>
            </w:r>
            <w:r w:rsidR="00BE4BBF">
              <w:rPr>
                <w:rFonts w:ascii="Arial" w:hAnsi="Arial" w:cs="Arial"/>
                <w:sz w:val="24"/>
                <w:szCs w:val="24"/>
                <w:lang w:val="mn-MN"/>
              </w:rPr>
              <w:t>Холбогч</w:t>
            </w:r>
            <w:r w:rsidR="00C50732">
              <w:rPr>
                <w:rFonts w:ascii="Arial" w:hAnsi="Arial" w:cs="Arial"/>
                <w:sz w:val="24"/>
                <w:szCs w:val="24"/>
                <w:lang w:val="mn-MN"/>
              </w:rPr>
              <w:t xml:space="preserve"> </w:t>
            </w:r>
            <w:r w:rsidR="000E74BC" w:rsidRPr="007641F1">
              <w:rPr>
                <w:rFonts w:ascii="Arial" w:hAnsi="Arial" w:cs="Arial"/>
                <w:sz w:val="24"/>
                <w:szCs w:val="24"/>
                <w:lang w:val="mn-MN"/>
              </w:rPr>
              <w:t xml:space="preserve"> </w:t>
            </w:r>
            <w:r w:rsidRPr="007641F1">
              <w:rPr>
                <w:rFonts w:ascii="Arial" w:hAnsi="Arial" w:cs="Arial"/>
                <w:sz w:val="24"/>
                <w:szCs w:val="24"/>
                <w:lang w:val="mn-MN"/>
              </w:rPr>
              <w:t>блокууд</w:t>
            </w:r>
            <w:r w:rsidR="000E74BC" w:rsidRPr="007641F1">
              <w:rPr>
                <w:rFonts w:ascii="Arial" w:hAnsi="Arial" w:cs="Arial"/>
                <w:sz w:val="24"/>
                <w:szCs w:val="24"/>
                <w:lang w:val="mn-MN"/>
              </w:rPr>
              <w:t xml:space="preserve">ад </w:t>
            </w:r>
            <w:r w:rsidRPr="007641F1">
              <w:rPr>
                <w:rFonts w:ascii="Arial" w:hAnsi="Arial" w:cs="Arial"/>
                <w:sz w:val="24"/>
                <w:szCs w:val="24"/>
                <w:lang w:val="mn-MN"/>
              </w:rPr>
              <w:t>болон   өөр бүт</w:t>
            </w:r>
            <w:r w:rsidR="005E6CB1" w:rsidRPr="007641F1">
              <w:rPr>
                <w:rFonts w:ascii="Arial" w:hAnsi="Arial" w:cs="Arial"/>
                <w:sz w:val="24"/>
                <w:szCs w:val="24"/>
                <w:lang w:val="mn-MN"/>
              </w:rPr>
              <w:t>эцийн</w:t>
            </w:r>
            <w:r w:rsidRPr="007641F1">
              <w:rPr>
                <w:rFonts w:ascii="Arial" w:hAnsi="Arial" w:cs="Arial"/>
                <w:sz w:val="24"/>
                <w:szCs w:val="24"/>
                <w:lang w:val="mn-MN"/>
              </w:rPr>
              <w:t xml:space="preserve"> </w:t>
            </w:r>
            <w:r w:rsidR="00BE4BBF">
              <w:rPr>
                <w:rFonts w:ascii="Arial" w:hAnsi="Arial" w:cs="Arial"/>
                <w:sz w:val="24"/>
                <w:szCs w:val="24"/>
                <w:lang w:val="mn-MN"/>
              </w:rPr>
              <w:t>холбогч</w:t>
            </w:r>
            <w:r w:rsidR="00C50732">
              <w:rPr>
                <w:rFonts w:ascii="Arial" w:hAnsi="Arial" w:cs="Arial"/>
                <w:sz w:val="24"/>
                <w:szCs w:val="24"/>
                <w:lang w:val="mn-MN"/>
              </w:rPr>
              <w:t>и</w:t>
            </w:r>
            <w:r w:rsidR="00A15FEA">
              <w:rPr>
                <w:rFonts w:ascii="Arial" w:hAnsi="Arial" w:cs="Arial"/>
                <w:sz w:val="24"/>
                <w:szCs w:val="24"/>
                <w:lang w:val="mn-MN"/>
              </w:rPr>
              <w:t>д</w:t>
            </w:r>
            <w:r w:rsidRPr="007641F1">
              <w:rPr>
                <w:rFonts w:ascii="Arial" w:hAnsi="Arial" w:cs="Arial"/>
                <w:sz w:val="24"/>
                <w:szCs w:val="24"/>
                <w:lang w:val="mn-MN"/>
              </w:rPr>
              <w:t xml:space="preserve"> </w:t>
            </w:r>
            <w:r w:rsidR="005E6CB1" w:rsidRPr="007641F1">
              <w:rPr>
                <w:rFonts w:ascii="Arial" w:hAnsi="Arial" w:cs="Arial"/>
                <w:sz w:val="24"/>
                <w:szCs w:val="24"/>
                <w:lang w:val="mn-MN"/>
              </w:rPr>
              <w:t>байдаг</w:t>
            </w:r>
            <w:r w:rsidRPr="007641F1">
              <w:rPr>
                <w:rFonts w:ascii="Arial" w:hAnsi="Arial" w:cs="Arial"/>
                <w:sz w:val="24"/>
                <w:szCs w:val="24"/>
                <w:lang w:val="mn-MN"/>
              </w:rPr>
              <w:t>.</w:t>
            </w:r>
          </w:p>
          <w:p w14:paraId="701E0F21" w14:textId="40998271"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Залгуур </w:t>
            </w:r>
            <w:r w:rsidR="005E6CB1" w:rsidRPr="007641F1">
              <w:rPr>
                <w:rFonts w:ascii="Arial" w:hAnsi="Arial" w:cs="Arial"/>
                <w:sz w:val="24"/>
                <w:szCs w:val="24"/>
                <w:lang w:val="mn-MN"/>
              </w:rPr>
              <w:t>байхгүй</w:t>
            </w:r>
            <w:r w:rsidRPr="007641F1">
              <w:rPr>
                <w:rFonts w:ascii="Arial" w:hAnsi="Arial" w:cs="Arial"/>
                <w:sz w:val="24"/>
                <w:szCs w:val="24"/>
                <w:lang w:val="mn-MN"/>
              </w:rPr>
              <w:t xml:space="preserve"> тэжээлийн утастай гэрэлтүүлгийн хувьд аюулгүй холболт хийхэд  шаардлагатай бүх мэдээллийг үйлдвэрлэгчийн зааварт тусга</w:t>
            </w:r>
            <w:r w:rsidR="005E6CB1" w:rsidRPr="007641F1">
              <w:rPr>
                <w:rFonts w:ascii="Arial" w:hAnsi="Arial" w:cs="Arial"/>
                <w:sz w:val="24"/>
                <w:szCs w:val="24"/>
                <w:lang w:val="mn-MN"/>
              </w:rPr>
              <w:t>сан байх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5E6CB1" w:rsidRPr="007641F1">
              <w:rPr>
                <w:rFonts w:ascii="Arial" w:hAnsi="Arial" w:cs="Arial"/>
                <w:sz w:val="24"/>
                <w:szCs w:val="24"/>
                <w:lang w:val="mn-MN"/>
              </w:rPr>
              <w:t>.</w:t>
            </w:r>
            <w:r w:rsidRPr="007641F1">
              <w:rPr>
                <w:rFonts w:ascii="Arial" w:hAnsi="Arial" w:cs="Arial"/>
                <w:sz w:val="24"/>
                <w:szCs w:val="24"/>
                <w:lang w:val="mn-MN"/>
              </w:rPr>
              <w:t xml:space="preserve"> </w:t>
            </w:r>
            <w:r w:rsidR="005E6CB1" w:rsidRPr="007641F1">
              <w:rPr>
                <w:rFonts w:ascii="Arial" w:hAnsi="Arial" w:cs="Arial"/>
                <w:sz w:val="24"/>
                <w:szCs w:val="24"/>
                <w:lang w:val="mn-MN"/>
              </w:rPr>
              <w:t>Ж</w:t>
            </w:r>
            <w:r w:rsidRPr="007641F1">
              <w:rPr>
                <w:rFonts w:ascii="Arial" w:hAnsi="Arial" w:cs="Arial"/>
                <w:sz w:val="24"/>
                <w:szCs w:val="24"/>
                <w:lang w:val="mn-MN"/>
              </w:rPr>
              <w:t xml:space="preserve">ишээлбэл, угсралт, ашиглалт буюу  засвар үйлчилгээний </w:t>
            </w:r>
            <w:r w:rsidR="005E6CB1" w:rsidRPr="007641F1">
              <w:rPr>
                <w:rFonts w:ascii="Arial" w:hAnsi="Arial" w:cs="Arial"/>
                <w:sz w:val="24"/>
                <w:szCs w:val="24"/>
                <w:lang w:val="mn-MN"/>
              </w:rPr>
              <w:t>үед</w:t>
            </w:r>
            <w:r w:rsidRPr="007641F1">
              <w:rPr>
                <w:rFonts w:ascii="Arial" w:hAnsi="Arial" w:cs="Arial"/>
                <w:sz w:val="24"/>
                <w:szCs w:val="24"/>
                <w:lang w:val="mn-MN"/>
              </w:rPr>
              <w:t xml:space="preserve"> </w:t>
            </w:r>
            <w:r w:rsidR="000E74BC" w:rsidRPr="007641F1">
              <w:rPr>
                <w:rFonts w:ascii="Arial" w:hAnsi="Arial" w:cs="Arial"/>
                <w:sz w:val="24"/>
                <w:szCs w:val="24"/>
                <w:lang w:val="mn-MN"/>
              </w:rPr>
              <w:t>найдваргүй</w:t>
            </w:r>
            <w:r w:rsidRPr="007641F1">
              <w:rPr>
                <w:rFonts w:ascii="Arial" w:hAnsi="Arial" w:cs="Arial"/>
                <w:sz w:val="24"/>
                <w:szCs w:val="24"/>
                <w:lang w:val="mn-MN"/>
              </w:rPr>
              <w:t xml:space="preserve"> </w:t>
            </w:r>
            <w:r w:rsidR="00957942" w:rsidRPr="007641F1">
              <w:rPr>
                <w:rFonts w:ascii="Arial" w:hAnsi="Arial" w:cs="Arial"/>
                <w:sz w:val="24"/>
                <w:szCs w:val="24"/>
                <w:lang w:val="mn-MN"/>
              </w:rPr>
              <w:t>нөхцөл үүсгэхгүйн тулд</w:t>
            </w:r>
            <w:r w:rsidRPr="007641F1">
              <w:rPr>
                <w:rFonts w:ascii="Arial" w:hAnsi="Arial" w:cs="Arial"/>
                <w:sz w:val="24"/>
                <w:szCs w:val="24"/>
                <w:lang w:val="mn-MN"/>
              </w:rPr>
              <w:t xml:space="preserve"> </w:t>
            </w:r>
            <w:r w:rsidR="00EC18E9" w:rsidRPr="007641F1">
              <w:rPr>
                <w:rFonts w:ascii="Arial" w:hAnsi="Arial" w:cs="Arial"/>
                <w:sz w:val="24"/>
                <w:szCs w:val="24"/>
                <w:highlight w:val="yellow"/>
                <w:lang w:val="mn-MN"/>
              </w:rPr>
              <w:t>зангилаа</w:t>
            </w:r>
            <w:r w:rsidRPr="007641F1">
              <w:rPr>
                <w:rFonts w:ascii="Arial" w:hAnsi="Arial" w:cs="Arial"/>
                <w:sz w:val="24"/>
                <w:szCs w:val="24"/>
                <w:lang w:val="mn-MN"/>
              </w:rPr>
              <w:t xml:space="preserve"> </w:t>
            </w:r>
            <w:r w:rsidR="008D76C2" w:rsidRPr="007641F1">
              <w:rPr>
                <w:rFonts w:ascii="Arial" w:hAnsi="Arial" w:cs="Arial"/>
                <w:sz w:val="24"/>
                <w:szCs w:val="24"/>
                <w:highlight w:val="yellow"/>
                <w:lang w:val="mn-MN"/>
              </w:rPr>
              <w:t>хэсгийн</w:t>
            </w:r>
            <w:r w:rsidRPr="007641F1">
              <w:rPr>
                <w:rFonts w:ascii="Arial" w:hAnsi="Arial" w:cs="Arial"/>
                <w:sz w:val="24"/>
                <w:szCs w:val="24"/>
                <w:lang w:val="mn-MN"/>
              </w:rPr>
              <w:t xml:space="preserve"> үндэсний стандарт</w:t>
            </w:r>
            <w:r w:rsidR="008D76C2" w:rsidRPr="007641F1">
              <w:rPr>
                <w:rFonts w:ascii="Arial" w:hAnsi="Arial" w:cs="Arial"/>
                <w:sz w:val="24"/>
                <w:szCs w:val="24"/>
                <w:lang w:val="mn-MN"/>
              </w:rPr>
              <w:t>чилагдсан</w:t>
            </w:r>
            <w:r w:rsidRPr="007641F1">
              <w:rPr>
                <w:rFonts w:ascii="Arial" w:hAnsi="Arial" w:cs="Arial"/>
                <w:sz w:val="24"/>
                <w:szCs w:val="24"/>
                <w:lang w:val="mn-MN"/>
              </w:rPr>
              <w:t xml:space="preserve"> өнгө</w:t>
            </w:r>
            <w:r w:rsidR="008D76C2" w:rsidRPr="007641F1">
              <w:rPr>
                <w:rFonts w:ascii="Arial" w:hAnsi="Arial" w:cs="Arial"/>
                <w:sz w:val="24"/>
                <w:szCs w:val="24"/>
                <w:lang w:val="mn-MN"/>
              </w:rPr>
              <w:t>ний</w:t>
            </w:r>
            <w:r w:rsidRPr="007641F1">
              <w:rPr>
                <w:rFonts w:ascii="Arial" w:hAnsi="Arial" w:cs="Arial"/>
                <w:sz w:val="24"/>
                <w:szCs w:val="24"/>
                <w:lang w:val="mn-MN"/>
              </w:rPr>
              <w:t xml:space="preserve"> код</w:t>
            </w:r>
            <w:r w:rsidR="00EC18E9" w:rsidRPr="007641F1">
              <w:rPr>
                <w:rFonts w:ascii="Arial" w:hAnsi="Arial" w:cs="Arial"/>
                <w:sz w:val="24"/>
                <w:szCs w:val="24"/>
                <w:lang w:val="mn-MN"/>
              </w:rPr>
              <w:t>ийг</w:t>
            </w:r>
            <w:r w:rsidRPr="007641F1">
              <w:rPr>
                <w:rFonts w:ascii="Arial" w:hAnsi="Arial" w:cs="Arial"/>
                <w:sz w:val="24"/>
                <w:szCs w:val="24"/>
                <w:lang w:val="mn-MN"/>
              </w:rPr>
              <w:t xml:space="preserve"> зөр</w:t>
            </w:r>
            <w:r w:rsidR="00EC18E9" w:rsidRPr="007641F1">
              <w:rPr>
                <w:rFonts w:ascii="Arial" w:hAnsi="Arial" w:cs="Arial"/>
                <w:sz w:val="24"/>
                <w:szCs w:val="24"/>
                <w:lang w:val="mn-MN"/>
              </w:rPr>
              <w:t>үүлэхг</w:t>
            </w:r>
            <w:r w:rsidRPr="007641F1">
              <w:rPr>
                <w:rFonts w:ascii="Arial" w:hAnsi="Arial" w:cs="Arial"/>
                <w:sz w:val="24"/>
                <w:szCs w:val="24"/>
                <w:lang w:val="mn-MN"/>
              </w:rPr>
              <w:t>үй байх гм.</w:t>
            </w:r>
          </w:p>
          <w:p w14:paraId="4C374F03" w14:textId="77777777" w:rsidR="005A6B1B" w:rsidRPr="007641F1" w:rsidRDefault="005A6B1B" w:rsidP="005267A0">
            <w:pPr>
              <w:spacing w:after="60"/>
              <w:contextualSpacing/>
              <w:jc w:val="both"/>
              <w:rPr>
                <w:rFonts w:ascii="Arial" w:hAnsi="Arial" w:cs="Arial"/>
                <w:sz w:val="24"/>
                <w:szCs w:val="24"/>
                <w:lang w:val="mn-MN"/>
              </w:rPr>
            </w:pPr>
          </w:p>
          <w:p w14:paraId="00DF00D5"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4 Зарим улс</w:t>
            </w:r>
            <w:r w:rsidR="00CD573F" w:rsidRPr="007641F1">
              <w:rPr>
                <w:rFonts w:ascii="Arial" w:hAnsi="Arial" w:cs="Arial"/>
                <w:sz w:val="24"/>
                <w:szCs w:val="24"/>
                <w:lang w:val="mn-MN"/>
              </w:rPr>
              <w:t>ад</w:t>
            </w:r>
            <w:r w:rsidRPr="007641F1">
              <w:rPr>
                <w:rFonts w:ascii="Arial" w:hAnsi="Arial" w:cs="Arial"/>
                <w:sz w:val="24"/>
                <w:szCs w:val="24"/>
                <w:lang w:val="mn-MN"/>
              </w:rPr>
              <w:t xml:space="preserve">, </w:t>
            </w:r>
            <w:r w:rsidR="00D8469C" w:rsidRPr="007641F1">
              <w:rPr>
                <w:rFonts w:ascii="Arial" w:hAnsi="Arial" w:cs="Arial"/>
                <w:sz w:val="24"/>
                <w:szCs w:val="24"/>
                <w:lang w:val="mn-MN"/>
              </w:rPr>
              <w:t xml:space="preserve">үүр-залгуураар дамжин тэжээлд холбогдохоор зориулагдсан тэжээлийн утастай  гэрэлтүүлгийн хувьд </w:t>
            </w:r>
            <w:r w:rsidR="00CD573F" w:rsidRPr="007641F1">
              <w:rPr>
                <w:rFonts w:ascii="Arial" w:hAnsi="Arial" w:cs="Arial"/>
                <w:sz w:val="24"/>
                <w:szCs w:val="24"/>
                <w:lang w:val="mn-MN"/>
              </w:rPr>
              <w:t>тэр</w:t>
            </w:r>
            <w:r w:rsidR="00D8469C" w:rsidRPr="007641F1">
              <w:rPr>
                <w:rFonts w:ascii="Arial" w:hAnsi="Arial" w:cs="Arial"/>
                <w:sz w:val="24"/>
                <w:szCs w:val="24"/>
                <w:lang w:val="mn-MN"/>
              </w:rPr>
              <w:t xml:space="preserve"> нь</w:t>
            </w:r>
            <w:r w:rsidR="00CD573F" w:rsidRPr="007641F1">
              <w:rPr>
                <w:rFonts w:ascii="Arial" w:hAnsi="Arial" w:cs="Arial"/>
                <w:sz w:val="24"/>
                <w:szCs w:val="24"/>
                <w:lang w:val="mn-MN"/>
              </w:rPr>
              <w:t xml:space="preserve"> </w:t>
            </w:r>
            <w:r w:rsidR="00D8469C" w:rsidRPr="007641F1">
              <w:rPr>
                <w:rFonts w:ascii="Arial" w:hAnsi="Arial" w:cs="Arial"/>
                <w:sz w:val="24"/>
                <w:szCs w:val="24"/>
                <w:lang w:val="mn-MN"/>
              </w:rPr>
              <w:t>сэрээ-</w:t>
            </w:r>
            <w:r w:rsidRPr="007641F1">
              <w:rPr>
                <w:rFonts w:ascii="Arial" w:hAnsi="Arial" w:cs="Arial"/>
                <w:sz w:val="24"/>
                <w:szCs w:val="24"/>
                <w:lang w:val="mn-MN"/>
              </w:rPr>
              <w:t xml:space="preserve">залгуураар  тоноглогдоогүй </w:t>
            </w:r>
            <w:r w:rsidR="00D8469C" w:rsidRPr="007641F1">
              <w:rPr>
                <w:rFonts w:ascii="Arial" w:hAnsi="Arial" w:cs="Arial"/>
                <w:sz w:val="24"/>
                <w:szCs w:val="24"/>
                <w:lang w:val="mn-MN"/>
              </w:rPr>
              <w:t>бол ашиглахыг зөвшөөрдөггүй</w:t>
            </w:r>
            <w:r w:rsidRPr="007641F1">
              <w:rPr>
                <w:rFonts w:ascii="Arial" w:hAnsi="Arial" w:cs="Arial"/>
                <w:sz w:val="24"/>
                <w:szCs w:val="24"/>
                <w:lang w:val="mn-MN"/>
              </w:rPr>
              <w:t xml:space="preserve">. </w:t>
            </w:r>
          </w:p>
          <w:p w14:paraId="062F9D96" w14:textId="77777777" w:rsidR="005A6B1B" w:rsidRPr="007641F1" w:rsidRDefault="005A6B1B" w:rsidP="005267A0">
            <w:pPr>
              <w:spacing w:after="60"/>
              <w:contextualSpacing/>
              <w:jc w:val="both"/>
              <w:rPr>
                <w:rFonts w:ascii="Arial" w:hAnsi="Arial" w:cs="Arial"/>
                <w:sz w:val="24"/>
                <w:szCs w:val="24"/>
                <w:lang w:val="mn-MN"/>
              </w:rPr>
            </w:pPr>
          </w:p>
          <w:p w14:paraId="6BBD2B6E"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3.2.13</w:t>
            </w:r>
            <w:r w:rsidRPr="007641F1">
              <w:rPr>
                <w:rFonts w:ascii="Arial" w:hAnsi="Arial" w:cs="Arial"/>
                <w:sz w:val="24"/>
                <w:szCs w:val="24"/>
                <w:lang w:val="mn-MN"/>
              </w:rPr>
              <w:t xml:space="preserve"> Хэрэглэж байгаа чийдэнгийн төрөл, ойлгогчийн  хэлбэр, тогтоох суурийн тохируулга эсвэл  угсралтын зааварт заасны дагуух угсрах байршил зэргээс шалтгаалж гэрэлтүүлэх объектыг хэт халааж болзошгүй гэрэлтүүлгийн хувьд гэрэлтүүлэх  объектоос байж болох хамгийн бага зайны тэмдэгийг (Зураг 1-ээс үз). </w:t>
            </w:r>
          </w:p>
          <w:p w14:paraId="591D69A0" w14:textId="77777777" w:rsidR="00C949D2" w:rsidRPr="007641F1" w:rsidRDefault="00C949D2" w:rsidP="005267A0">
            <w:pPr>
              <w:spacing w:after="60"/>
              <w:contextualSpacing/>
              <w:jc w:val="both"/>
              <w:rPr>
                <w:rFonts w:ascii="Arial" w:hAnsi="Arial" w:cs="Arial"/>
                <w:sz w:val="24"/>
                <w:szCs w:val="24"/>
                <w:lang w:val="mn-MN"/>
              </w:rPr>
            </w:pPr>
          </w:p>
          <w:p w14:paraId="5337F92E" w14:textId="4FE32C0A"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Тэмдэглэсэн хамгийн бага зайг 12.4.1-ийн j зүйлд заасан температурын туршилтаар тодорхойлно.</w:t>
            </w:r>
          </w:p>
          <w:p w14:paraId="255F289D" w14:textId="77777777" w:rsidR="005A6B1B" w:rsidRPr="007641F1" w:rsidRDefault="005A6B1B" w:rsidP="005267A0">
            <w:pPr>
              <w:spacing w:after="60"/>
              <w:contextualSpacing/>
              <w:jc w:val="both"/>
              <w:rPr>
                <w:rFonts w:ascii="Arial" w:hAnsi="Arial" w:cs="Arial"/>
                <w:sz w:val="24"/>
                <w:szCs w:val="24"/>
                <w:lang w:val="mn-MN"/>
              </w:rPr>
            </w:pPr>
          </w:p>
          <w:p w14:paraId="4EA5CCC7"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Зайг гэрэлтүүлгийн оптик тэнхлэг дээр гэрэлтүүлэх объектод хамгийн ойр байрлах чийдэн буюу гэрэлтүүлгийн тэр  хэсгээс хэмжинэ.</w:t>
            </w:r>
          </w:p>
          <w:p w14:paraId="49ADBB8B"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Хамгийн бага зайны тэмдэг, түүний утгын тайлбарыг гэрэлтүүл</w:t>
            </w:r>
            <w:r w:rsidR="00F515C6" w:rsidRPr="007641F1">
              <w:rPr>
                <w:rFonts w:ascii="Arial" w:hAnsi="Arial" w:cs="Arial"/>
                <w:sz w:val="24"/>
                <w:szCs w:val="24"/>
                <w:lang w:val="mn-MN"/>
              </w:rPr>
              <w:t>э</w:t>
            </w:r>
            <w:r w:rsidRPr="007641F1">
              <w:rPr>
                <w:rFonts w:ascii="Arial" w:hAnsi="Arial" w:cs="Arial"/>
                <w:sz w:val="24"/>
                <w:szCs w:val="24"/>
                <w:lang w:val="mn-MN"/>
              </w:rPr>
              <w:t>г дээр эсвэл гэрэлтүүлгийн зааварт тусга</w:t>
            </w:r>
            <w:r w:rsidR="00F515C6" w:rsidRPr="007641F1">
              <w:rPr>
                <w:rFonts w:ascii="Arial" w:hAnsi="Arial" w:cs="Arial"/>
                <w:sz w:val="24"/>
                <w:szCs w:val="24"/>
                <w:lang w:val="mn-MN"/>
              </w:rPr>
              <w:t xml:space="preserve">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CDE1232" w14:textId="4CFE1FBA"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3.2.14</w:t>
            </w:r>
            <w:r w:rsidRPr="007641F1">
              <w:rPr>
                <w:rFonts w:ascii="Arial" w:hAnsi="Arial" w:cs="Arial"/>
                <w:sz w:val="24"/>
                <w:szCs w:val="24"/>
                <w:lang w:val="mn-MN"/>
              </w:rPr>
              <w:t xml:space="preserve"> </w:t>
            </w:r>
            <w:r w:rsidR="00C949D2" w:rsidRPr="007641F1">
              <w:rPr>
                <w:rFonts w:ascii="Arial" w:hAnsi="Arial" w:cs="Arial"/>
                <w:sz w:val="24"/>
                <w:szCs w:val="24"/>
                <w:highlight w:val="yellow"/>
                <w:lang w:val="mn-MN"/>
              </w:rPr>
              <w:t>Хүнд</w:t>
            </w:r>
            <w:r w:rsidR="00F515C6" w:rsidRPr="007641F1">
              <w:rPr>
                <w:rFonts w:ascii="Arial" w:hAnsi="Arial" w:cs="Arial"/>
                <w:sz w:val="24"/>
                <w:szCs w:val="24"/>
                <w:lang w:val="mn-MN"/>
              </w:rPr>
              <w:t xml:space="preserve"> нөхцөлд</w:t>
            </w:r>
            <w:r w:rsidRPr="007641F1">
              <w:rPr>
                <w:rFonts w:ascii="Arial" w:hAnsi="Arial" w:cs="Arial"/>
                <w:sz w:val="24"/>
                <w:szCs w:val="24"/>
                <w:lang w:val="mn-MN"/>
              </w:rPr>
              <w:t xml:space="preserve"> </w:t>
            </w:r>
            <w:r w:rsidR="00F515C6" w:rsidRPr="007641F1">
              <w:rPr>
                <w:rFonts w:ascii="Arial" w:hAnsi="Arial" w:cs="Arial"/>
                <w:sz w:val="24"/>
                <w:szCs w:val="24"/>
                <w:lang w:val="mn-MN"/>
              </w:rPr>
              <w:t>ажиллах</w:t>
            </w:r>
            <w:r w:rsidRPr="007641F1">
              <w:rPr>
                <w:rFonts w:ascii="Arial" w:hAnsi="Arial" w:cs="Arial"/>
                <w:sz w:val="24"/>
                <w:szCs w:val="24"/>
                <w:lang w:val="mn-MN"/>
              </w:rPr>
              <w:t xml:space="preserve">  гэрэлтүүлгэд хэрэглэх тэмдэгийг (Зураг 1-ээс үз).</w:t>
            </w:r>
          </w:p>
          <w:p w14:paraId="36FD8BDA" w14:textId="77777777" w:rsidR="00C949D2" w:rsidRPr="007641F1" w:rsidRDefault="00C949D2" w:rsidP="005267A0">
            <w:pPr>
              <w:spacing w:after="60"/>
              <w:contextualSpacing/>
              <w:jc w:val="both"/>
              <w:rPr>
                <w:rFonts w:ascii="Arial" w:hAnsi="Arial" w:cs="Arial"/>
                <w:b/>
                <w:bCs/>
                <w:sz w:val="24"/>
                <w:szCs w:val="24"/>
                <w:lang w:val="mn-MN"/>
              </w:rPr>
            </w:pPr>
          </w:p>
          <w:p w14:paraId="1E6D0A77" w14:textId="0FD58FDC"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3.2.15</w:t>
            </w:r>
            <w:r w:rsidRPr="007641F1">
              <w:rPr>
                <w:rFonts w:ascii="Arial" w:hAnsi="Arial" w:cs="Arial"/>
                <w:sz w:val="24"/>
                <w:szCs w:val="24"/>
                <w:lang w:val="mn-MN"/>
              </w:rPr>
              <w:t xml:space="preserve"> </w:t>
            </w:r>
            <w:r w:rsidR="004B59E1" w:rsidRPr="007641F1">
              <w:rPr>
                <w:rFonts w:ascii="Arial" w:hAnsi="Arial" w:cs="Arial"/>
                <w:sz w:val="24"/>
                <w:szCs w:val="24"/>
                <w:lang w:val="mn-MN"/>
              </w:rPr>
              <w:t>Хүнхэр</w:t>
            </w:r>
            <w:r w:rsidRPr="007641F1">
              <w:rPr>
                <w:rFonts w:ascii="Arial" w:hAnsi="Arial" w:cs="Arial"/>
                <w:sz w:val="24"/>
                <w:szCs w:val="24"/>
                <w:lang w:val="mn-MN"/>
              </w:rPr>
              <w:t xml:space="preserve"> хэлбэртэй ойлгогчтой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бүхий  гэрэлтүүлгэд хэрэглэх тэмдэгийг (Зураг 1-ээс үз).</w:t>
            </w:r>
          </w:p>
          <w:p w14:paraId="58374C46" w14:textId="77777777" w:rsidR="005A6B1B" w:rsidRPr="007641F1" w:rsidRDefault="005A6B1B" w:rsidP="005267A0">
            <w:pPr>
              <w:spacing w:after="60"/>
              <w:contextualSpacing/>
              <w:jc w:val="both"/>
              <w:rPr>
                <w:rFonts w:ascii="Arial" w:hAnsi="Arial" w:cs="Arial"/>
                <w:sz w:val="24"/>
                <w:szCs w:val="24"/>
                <w:lang w:val="mn-MN"/>
              </w:rPr>
            </w:pPr>
          </w:p>
          <w:p w14:paraId="5C75F97D" w14:textId="7B9C1958"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w:t>
            </w:r>
            <w:r w:rsidR="002769E4" w:rsidRPr="007641F1">
              <w:rPr>
                <w:rFonts w:ascii="Arial" w:hAnsi="Arial" w:cs="Arial"/>
                <w:sz w:val="24"/>
                <w:szCs w:val="24"/>
                <w:lang w:val="mn-MN"/>
              </w:rPr>
              <w:t xml:space="preserve">Гэрэлтүүлгийн туршилтанд хамрагдаагүй </w:t>
            </w:r>
            <w:r w:rsidR="003662F7" w:rsidRPr="007641F1">
              <w:rPr>
                <w:rFonts w:ascii="Arial" w:hAnsi="Arial" w:cs="Arial"/>
                <w:sz w:val="24"/>
                <w:szCs w:val="24"/>
                <w:lang w:val="mn-MN"/>
              </w:rPr>
              <w:t>ЖЛС</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w:t>
            </w:r>
            <w:r w:rsidR="0085589C" w:rsidRPr="007641F1">
              <w:rPr>
                <w:rFonts w:ascii="Arial" w:hAnsi="Arial" w:cs="Arial"/>
                <w:sz w:val="24"/>
                <w:szCs w:val="24"/>
                <w:lang w:val="mn-MN"/>
              </w:rPr>
              <w:t>багц</w:t>
            </w:r>
            <w:r w:rsidR="003662F7" w:rsidRPr="007641F1">
              <w:rPr>
                <w:rFonts w:ascii="Arial" w:hAnsi="Arial" w:cs="Arial"/>
                <w:sz w:val="24"/>
                <w:szCs w:val="24"/>
                <w:lang w:val="mn-MN"/>
              </w:rPr>
              <w:t xml:space="preserve"> дахь салангад</w:t>
            </w:r>
            <w:r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3662F7" w:rsidRPr="007641F1">
              <w:rPr>
                <w:rFonts w:ascii="Arial" w:hAnsi="Arial" w:cs="Arial"/>
                <w:sz w:val="24"/>
                <w:szCs w:val="24"/>
                <w:lang w:val="mn-MN"/>
              </w:rPr>
              <w:t>нууд</w:t>
            </w:r>
            <w:r w:rsidRPr="007641F1">
              <w:rPr>
                <w:rFonts w:ascii="Arial" w:hAnsi="Arial" w:cs="Arial"/>
                <w:sz w:val="24"/>
                <w:szCs w:val="24"/>
                <w:lang w:val="mn-MN"/>
              </w:rPr>
              <w:t xml:space="preserve"> бол энэ баримт бичгийн хамрах хүрээнд </w:t>
            </w:r>
            <w:r w:rsidR="003662F7" w:rsidRPr="007641F1">
              <w:rPr>
                <w:rFonts w:ascii="Arial" w:hAnsi="Arial" w:cs="Arial"/>
                <w:sz w:val="24"/>
                <w:szCs w:val="24"/>
                <w:lang w:val="mn-MN"/>
              </w:rPr>
              <w:t>ороогүй</w:t>
            </w:r>
          </w:p>
          <w:p w14:paraId="609DB082" w14:textId="77777777" w:rsidR="003662F7" w:rsidRPr="007641F1" w:rsidRDefault="003662F7" w:rsidP="005267A0">
            <w:pPr>
              <w:spacing w:after="60"/>
              <w:contextualSpacing/>
              <w:jc w:val="both"/>
              <w:rPr>
                <w:rFonts w:ascii="Arial" w:hAnsi="Arial" w:cs="Arial"/>
                <w:b/>
                <w:bCs/>
                <w:sz w:val="24"/>
                <w:szCs w:val="24"/>
                <w:lang w:val="mn-MN"/>
              </w:rPr>
            </w:pPr>
          </w:p>
          <w:p w14:paraId="34F10501" w14:textId="4D382C0F"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lastRenderedPageBreak/>
              <w:t>3.2.16</w:t>
            </w:r>
            <w:r w:rsidRPr="007641F1">
              <w:rPr>
                <w:rFonts w:ascii="Arial" w:hAnsi="Arial" w:cs="Arial"/>
                <w:sz w:val="24"/>
                <w:szCs w:val="24"/>
                <w:lang w:val="mn-MN"/>
              </w:rPr>
              <w:t xml:space="preserve"> Хамгаалалтын </w:t>
            </w:r>
            <w:r w:rsidR="007A07EC" w:rsidRPr="007641F1">
              <w:rPr>
                <w:rFonts w:ascii="Arial" w:hAnsi="Arial" w:cs="Arial"/>
                <w:sz w:val="24"/>
                <w:szCs w:val="24"/>
                <w:lang w:val="mn-MN"/>
              </w:rPr>
              <w:t>“</w:t>
            </w:r>
            <w:r w:rsidR="002769E4" w:rsidRPr="007641F1">
              <w:rPr>
                <w:rFonts w:ascii="Arial" w:hAnsi="Arial" w:cs="Arial"/>
                <w:sz w:val="24"/>
                <w:szCs w:val="24"/>
                <w:lang w:val="mn-MN"/>
              </w:rPr>
              <w:t>бүрхүүл</w:t>
            </w:r>
            <w:r w:rsidR="007A07EC" w:rsidRPr="007641F1">
              <w:rPr>
                <w:rFonts w:ascii="Arial" w:hAnsi="Arial" w:cs="Arial"/>
                <w:sz w:val="24"/>
                <w:szCs w:val="24"/>
                <w:lang w:val="mn-MN"/>
              </w:rPr>
              <w:t>”</w:t>
            </w:r>
            <w:r w:rsidRPr="007641F1">
              <w:rPr>
                <w:rFonts w:ascii="Arial" w:hAnsi="Arial" w:cs="Arial"/>
                <w:sz w:val="24"/>
                <w:szCs w:val="24"/>
                <w:lang w:val="mn-MN"/>
              </w:rPr>
              <w:t xml:space="preserve"> бүхий гэрэлтүүлэг нь дараахь тэмдэглэгээтэй байна.</w:t>
            </w:r>
          </w:p>
          <w:p w14:paraId="1D59D3FA" w14:textId="43B18B5B"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"Хагарсан хамгаалалтын </w:t>
            </w:r>
            <w:r w:rsidR="007A07EC" w:rsidRPr="007641F1">
              <w:rPr>
                <w:rFonts w:ascii="Arial" w:hAnsi="Arial" w:cs="Arial"/>
                <w:sz w:val="24"/>
                <w:szCs w:val="24"/>
                <w:lang w:val="mn-MN"/>
              </w:rPr>
              <w:t>“</w:t>
            </w:r>
            <w:r w:rsidR="002769E4" w:rsidRPr="007641F1">
              <w:rPr>
                <w:rFonts w:ascii="Arial" w:hAnsi="Arial" w:cs="Arial"/>
                <w:sz w:val="24"/>
                <w:szCs w:val="24"/>
                <w:lang w:val="mn-MN"/>
              </w:rPr>
              <w:t>бүрхүүл</w:t>
            </w:r>
            <w:r w:rsidR="007A07EC" w:rsidRPr="007641F1">
              <w:rPr>
                <w:rFonts w:ascii="Arial" w:hAnsi="Arial" w:cs="Arial"/>
                <w:sz w:val="24"/>
                <w:szCs w:val="24"/>
                <w:lang w:val="mn-MN"/>
              </w:rPr>
              <w:t>-”</w:t>
            </w:r>
            <w:r w:rsidR="002769E4" w:rsidRPr="007641F1">
              <w:rPr>
                <w:rFonts w:ascii="Arial" w:hAnsi="Arial" w:cs="Arial"/>
                <w:sz w:val="24"/>
                <w:szCs w:val="24"/>
                <w:lang w:val="mn-MN"/>
              </w:rPr>
              <w:t>ийг соль</w:t>
            </w:r>
            <w:r w:rsidRPr="007641F1">
              <w:rPr>
                <w:rFonts w:ascii="Arial" w:hAnsi="Arial" w:cs="Arial"/>
                <w:sz w:val="24"/>
                <w:szCs w:val="24"/>
                <w:lang w:val="mn-MN"/>
              </w:rPr>
              <w:t xml:space="preserve"> ", </w:t>
            </w:r>
            <w:r w:rsidR="002769E4" w:rsidRPr="007641F1">
              <w:rPr>
                <w:rFonts w:ascii="Arial" w:hAnsi="Arial" w:cs="Arial"/>
                <w:sz w:val="24"/>
                <w:szCs w:val="24"/>
                <w:lang w:val="mn-MN"/>
              </w:rPr>
              <w:t>буюу</w:t>
            </w:r>
          </w:p>
          <w:p w14:paraId="1A25E4C8"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холбогдох тэмдэг</w:t>
            </w:r>
            <w:r w:rsidR="000F5186" w:rsidRPr="007641F1">
              <w:rPr>
                <w:rFonts w:ascii="Arial" w:hAnsi="Arial" w:cs="Arial"/>
                <w:sz w:val="24"/>
                <w:szCs w:val="24"/>
                <w:lang w:val="mn-MN"/>
              </w:rPr>
              <w:t>ийг</w:t>
            </w:r>
            <w:r w:rsidRPr="007641F1">
              <w:rPr>
                <w:rFonts w:ascii="Arial" w:hAnsi="Arial" w:cs="Arial"/>
                <w:sz w:val="24"/>
                <w:szCs w:val="24"/>
                <w:lang w:val="mn-MN"/>
              </w:rPr>
              <w:t xml:space="preserve"> (</w:t>
            </w:r>
            <w:r w:rsidR="002769E4" w:rsidRPr="007641F1">
              <w:rPr>
                <w:rFonts w:ascii="Arial" w:hAnsi="Arial" w:cs="Arial"/>
                <w:sz w:val="24"/>
                <w:szCs w:val="24"/>
                <w:lang w:val="mn-MN"/>
              </w:rPr>
              <w:t xml:space="preserve">Зураг </w:t>
            </w:r>
            <w:r w:rsidRPr="007641F1">
              <w:rPr>
                <w:rFonts w:ascii="Arial" w:hAnsi="Arial" w:cs="Arial"/>
                <w:sz w:val="24"/>
                <w:szCs w:val="24"/>
                <w:lang w:val="mn-MN"/>
              </w:rPr>
              <w:t>1-</w:t>
            </w:r>
            <w:r w:rsidR="000F5186" w:rsidRPr="007641F1">
              <w:rPr>
                <w:rFonts w:ascii="Arial" w:hAnsi="Arial" w:cs="Arial"/>
                <w:sz w:val="24"/>
                <w:szCs w:val="24"/>
                <w:lang w:val="mn-MN"/>
              </w:rPr>
              <w:t>ээс</w:t>
            </w:r>
            <w:r w:rsidRPr="007641F1">
              <w:rPr>
                <w:rFonts w:ascii="Arial" w:hAnsi="Arial" w:cs="Arial"/>
                <w:sz w:val="24"/>
                <w:szCs w:val="24"/>
                <w:lang w:val="mn-MN"/>
              </w:rPr>
              <w:t xml:space="preserve"> үз) байна.</w:t>
            </w:r>
          </w:p>
          <w:p w14:paraId="3AC680A8" w14:textId="77777777" w:rsidR="005A6B1B" w:rsidRPr="007641F1" w:rsidRDefault="005A6B1B" w:rsidP="005267A0">
            <w:pPr>
              <w:spacing w:after="60"/>
              <w:contextualSpacing/>
              <w:jc w:val="both"/>
              <w:rPr>
                <w:rFonts w:ascii="Arial" w:hAnsi="Arial" w:cs="Arial"/>
                <w:sz w:val="24"/>
                <w:szCs w:val="24"/>
                <w:lang w:val="mn-MN"/>
              </w:rPr>
            </w:pPr>
          </w:p>
          <w:p w14:paraId="6C42891E" w14:textId="2118A136"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3.2.17</w:t>
            </w:r>
            <w:r w:rsidRPr="007641F1">
              <w:rPr>
                <w:rFonts w:ascii="Arial" w:hAnsi="Arial" w:cs="Arial"/>
                <w:sz w:val="24"/>
                <w:szCs w:val="24"/>
                <w:lang w:val="mn-MN"/>
              </w:rPr>
              <w:t xml:space="preserve"> Үндсэн </w:t>
            </w:r>
            <w:r w:rsidR="007A07EC" w:rsidRPr="007641F1">
              <w:rPr>
                <w:rFonts w:ascii="Arial" w:hAnsi="Arial" w:cs="Arial"/>
                <w:sz w:val="24"/>
                <w:szCs w:val="24"/>
                <w:lang w:val="mn-MN"/>
              </w:rPr>
              <w:t xml:space="preserve">цахилгаан </w:t>
            </w:r>
            <w:r w:rsidR="0042639F" w:rsidRPr="007641F1">
              <w:rPr>
                <w:rFonts w:ascii="Arial" w:hAnsi="Arial" w:cs="Arial"/>
                <w:sz w:val="24"/>
                <w:szCs w:val="24"/>
                <w:lang w:val="mn-MN"/>
              </w:rPr>
              <w:t>тэжээлд</w:t>
            </w:r>
            <w:r w:rsidRPr="007641F1">
              <w:rPr>
                <w:rFonts w:ascii="Arial" w:hAnsi="Arial" w:cs="Arial"/>
                <w:sz w:val="24"/>
                <w:szCs w:val="24"/>
                <w:lang w:val="mn-MN"/>
              </w:rPr>
              <w:t xml:space="preserve"> </w:t>
            </w:r>
            <w:r w:rsidR="0042639F" w:rsidRPr="007641F1">
              <w:rPr>
                <w:rFonts w:ascii="Arial" w:hAnsi="Arial" w:cs="Arial"/>
                <w:sz w:val="24"/>
                <w:szCs w:val="24"/>
                <w:lang w:val="mn-MN"/>
              </w:rPr>
              <w:t>хооронд нь</w:t>
            </w:r>
            <w:r w:rsidR="007A07EC" w:rsidRPr="007641F1">
              <w:rPr>
                <w:rFonts w:ascii="Arial" w:hAnsi="Arial" w:cs="Arial"/>
                <w:sz w:val="24"/>
                <w:szCs w:val="24"/>
                <w:lang w:val="mn-MN"/>
              </w:rPr>
              <w:t xml:space="preserve"> </w:t>
            </w:r>
            <w:r w:rsidR="00C823E3" w:rsidRPr="007641F1">
              <w:rPr>
                <w:rFonts w:ascii="Arial" w:hAnsi="Arial" w:cs="Arial"/>
                <w:sz w:val="24"/>
                <w:szCs w:val="24"/>
              </w:rPr>
              <w:t xml:space="preserve"> </w:t>
            </w:r>
            <w:r w:rsidR="00C823E3" w:rsidRPr="007641F1">
              <w:rPr>
                <w:rFonts w:ascii="Arial" w:hAnsi="Arial" w:cs="Arial"/>
                <w:sz w:val="24"/>
                <w:szCs w:val="24"/>
                <w:lang w:val="mn-MN"/>
              </w:rPr>
              <w:t xml:space="preserve">хэлхэн холбож </w:t>
            </w:r>
            <w:r w:rsidRPr="007641F1">
              <w:rPr>
                <w:rFonts w:ascii="Arial" w:hAnsi="Arial" w:cs="Arial"/>
                <w:sz w:val="24"/>
                <w:szCs w:val="24"/>
                <w:lang w:val="mn-MN"/>
              </w:rPr>
              <w:t xml:space="preserve">болох гэрэлтүүлгийн хамгийн их тоо </w:t>
            </w:r>
            <w:r w:rsidR="0042639F" w:rsidRPr="007641F1">
              <w:rPr>
                <w:rFonts w:ascii="Arial" w:hAnsi="Arial" w:cs="Arial"/>
                <w:sz w:val="24"/>
                <w:szCs w:val="24"/>
                <w:lang w:val="mn-MN"/>
              </w:rPr>
              <w:t xml:space="preserve">эсвэл зэрэгцээ холбох </w:t>
            </w:r>
            <w:r w:rsidRPr="007641F1">
              <w:rPr>
                <w:rFonts w:ascii="Arial" w:hAnsi="Arial" w:cs="Arial"/>
                <w:sz w:val="24"/>
                <w:szCs w:val="24"/>
                <w:lang w:val="mn-MN"/>
              </w:rPr>
              <w:t xml:space="preserve"> нийт гүйдлийн хамгийн их хэмжээ</w:t>
            </w:r>
            <w:r w:rsidR="002C5C86" w:rsidRPr="007641F1">
              <w:rPr>
                <w:rFonts w:ascii="Arial" w:hAnsi="Arial" w:cs="Arial"/>
                <w:sz w:val="24"/>
                <w:szCs w:val="24"/>
                <w:lang w:val="mn-MN"/>
              </w:rPr>
              <w:t xml:space="preserve">г тэмдэглэсэн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Суурин гэрэлтүүлгийн хувьд энэ мэдээллийг </w:t>
            </w:r>
            <w:r w:rsidR="002C5C86" w:rsidRPr="007641F1">
              <w:rPr>
                <w:rFonts w:ascii="Arial" w:hAnsi="Arial" w:cs="Arial"/>
                <w:sz w:val="24"/>
                <w:szCs w:val="24"/>
                <w:lang w:val="mn-MN"/>
              </w:rPr>
              <w:t>угсралтын</w:t>
            </w:r>
            <w:r w:rsidRPr="007641F1">
              <w:rPr>
                <w:rFonts w:ascii="Arial" w:hAnsi="Arial" w:cs="Arial"/>
                <w:sz w:val="24"/>
                <w:szCs w:val="24"/>
                <w:lang w:val="mn-MN"/>
              </w:rPr>
              <w:t xml:space="preserve"> зааварт </w:t>
            </w:r>
            <w:r w:rsidR="007A07EC" w:rsidRPr="007641F1">
              <w:rPr>
                <w:rFonts w:ascii="Arial" w:hAnsi="Arial" w:cs="Arial"/>
                <w:sz w:val="24"/>
                <w:szCs w:val="24"/>
                <w:lang w:val="mn-MN"/>
              </w:rPr>
              <w:t xml:space="preserve">нэг хувилбараар </w:t>
            </w:r>
            <w:r w:rsidRPr="007641F1">
              <w:rPr>
                <w:rFonts w:ascii="Arial" w:hAnsi="Arial" w:cs="Arial"/>
                <w:sz w:val="24"/>
                <w:szCs w:val="24"/>
                <w:lang w:val="mn-MN"/>
              </w:rPr>
              <w:t>оруул</w:t>
            </w:r>
            <w:r w:rsidR="002C5C86" w:rsidRPr="007641F1">
              <w:rPr>
                <w:rFonts w:ascii="Arial" w:hAnsi="Arial" w:cs="Arial"/>
                <w:sz w:val="24"/>
                <w:szCs w:val="24"/>
                <w:lang w:val="mn-MN"/>
              </w:rPr>
              <w:t>ж</w:t>
            </w:r>
            <w:r w:rsidRPr="007641F1">
              <w:rPr>
                <w:rFonts w:ascii="Arial" w:hAnsi="Arial" w:cs="Arial"/>
                <w:sz w:val="24"/>
                <w:szCs w:val="24"/>
                <w:lang w:val="mn-MN"/>
              </w:rPr>
              <w:t xml:space="preserve"> болно.</w:t>
            </w:r>
          </w:p>
          <w:p w14:paraId="5B447DAF" w14:textId="59A4CE63"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3.2.18</w:t>
            </w:r>
            <w:r w:rsidRPr="007641F1">
              <w:rPr>
                <w:rFonts w:ascii="Arial" w:hAnsi="Arial" w:cs="Arial"/>
                <w:sz w:val="24"/>
                <w:szCs w:val="24"/>
                <w:lang w:val="mn-MN"/>
              </w:rPr>
              <w:t xml:space="preserve">  Зураг 26-д заасны дагуу хэмжсэн хүчдэл</w:t>
            </w:r>
            <w:r w:rsidR="0042639F" w:rsidRPr="007641F1">
              <w:rPr>
                <w:rFonts w:ascii="Arial" w:hAnsi="Arial" w:cs="Arial"/>
                <w:sz w:val="24"/>
                <w:szCs w:val="24"/>
                <w:lang w:val="mn-MN"/>
              </w:rPr>
              <w:t xml:space="preserve"> нь 34 В-оос </w:t>
            </w:r>
            <w:r w:rsidRPr="007641F1">
              <w:rPr>
                <w:rFonts w:ascii="Arial" w:hAnsi="Arial" w:cs="Arial"/>
                <w:sz w:val="24"/>
                <w:szCs w:val="24"/>
                <w:lang w:val="mn-MN"/>
              </w:rPr>
              <w:t xml:space="preserve">хэтэрсэн , </w:t>
            </w:r>
            <w:r w:rsidR="00943AC0" w:rsidRPr="007641F1">
              <w:rPr>
                <w:rFonts w:ascii="Arial" w:hAnsi="Arial" w:cs="Arial"/>
                <w:sz w:val="24"/>
                <w:szCs w:val="24"/>
                <w:lang w:val="mn-MN"/>
              </w:rPr>
              <w:t>давхар</w:t>
            </w:r>
            <w:r w:rsidRPr="007641F1">
              <w:rPr>
                <w:rFonts w:ascii="Arial" w:hAnsi="Arial" w:cs="Arial"/>
                <w:sz w:val="24"/>
                <w:szCs w:val="24"/>
                <w:lang w:val="mn-MN"/>
              </w:rPr>
              <w:t>-төгсгөлт</w:t>
            </w:r>
            <w:r w:rsidR="00943AC0" w:rsidRPr="007641F1">
              <w:rPr>
                <w:rFonts w:ascii="Arial" w:hAnsi="Arial" w:cs="Arial"/>
                <w:sz w:val="24"/>
                <w:szCs w:val="24"/>
                <w:lang w:val="mn-MN"/>
              </w:rPr>
              <w:t>эй</w:t>
            </w:r>
            <w:r w:rsidRPr="007641F1">
              <w:rPr>
                <w:rFonts w:ascii="Arial" w:hAnsi="Arial" w:cs="Arial"/>
                <w:sz w:val="24"/>
                <w:szCs w:val="24"/>
                <w:lang w:val="mn-MN"/>
              </w:rPr>
              <w:t xml:space="preserve"> өндөр даралтын цахилалтад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болон давхар таг</w:t>
            </w:r>
            <w:r w:rsidR="0042639F" w:rsidRPr="007641F1">
              <w:rPr>
                <w:rFonts w:ascii="Arial" w:hAnsi="Arial" w:cs="Arial"/>
                <w:sz w:val="24"/>
                <w:szCs w:val="24"/>
                <w:lang w:val="mn-MN"/>
              </w:rPr>
              <w:t xml:space="preserve">тай </w:t>
            </w:r>
            <w:r w:rsidRPr="007641F1">
              <w:rPr>
                <w:rFonts w:ascii="Arial" w:hAnsi="Arial" w:cs="Arial"/>
                <w:sz w:val="24"/>
                <w:szCs w:val="24"/>
                <w:lang w:val="mn-MN"/>
              </w:rPr>
              <w:t xml:space="preserve">Fa8 </w:t>
            </w:r>
            <w:r w:rsidR="00943AC0" w:rsidRPr="007641F1">
              <w:rPr>
                <w:rFonts w:ascii="Arial" w:hAnsi="Arial" w:cs="Arial"/>
                <w:sz w:val="24"/>
                <w:szCs w:val="24"/>
                <w:lang w:val="mn-MN"/>
              </w:rPr>
              <w:t>хоолой хэлбэртэй</w:t>
            </w:r>
            <w:r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бүхий гэрэлтүүлгэд зориулсан </w:t>
            </w:r>
            <w:r w:rsidR="00483348" w:rsidRPr="007641F1">
              <w:rPr>
                <w:rFonts w:ascii="Arial" w:hAnsi="Arial" w:cs="Arial"/>
                <w:sz w:val="24"/>
                <w:szCs w:val="24"/>
                <w:lang w:val="mn-MN"/>
              </w:rPr>
              <w:t>өдөөгчтэй</w:t>
            </w:r>
            <w:r w:rsidRPr="007641F1">
              <w:rPr>
                <w:rFonts w:ascii="Arial" w:hAnsi="Arial" w:cs="Arial"/>
                <w:sz w:val="24"/>
                <w:szCs w:val="24"/>
                <w:lang w:val="mn-MN"/>
              </w:rPr>
              <w:t xml:space="preserve">   гэрэлтүүлгийн анхааруулах тэмдэг буюу </w:t>
            </w:r>
            <w:r w:rsidR="00C76AC9" w:rsidRPr="007641F1">
              <w:rPr>
                <w:rFonts w:ascii="Arial" w:hAnsi="Arial" w:cs="Arial"/>
                <w:sz w:val="24"/>
                <w:szCs w:val="24"/>
                <w:lang w:val="mn-MN"/>
              </w:rPr>
              <w:t>санамж бичиг</w:t>
            </w:r>
            <w:r w:rsidRPr="007641F1">
              <w:rPr>
                <w:rFonts w:ascii="Arial" w:hAnsi="Arial" w:cs="Arial"/>
                <w:sz w:val="24"/>
                <w:szCs w:val="24"/>
                <w:lang w:val="mn-MN"/>
              </w:rPr>
              <w:t>:</w:t>
            </w:r>
          </w:p>
          <w:p w14:paraId="0F7D4DF6" w14:textId="77777777" w:rsidR="00C76AC9" w:rsidRPr="007641F1" w:rsidRDefault="00C76AC9" w:rsidP="005267A0">
            <w:pPr>
              <w:spacing w:after="60"/>
              <w:contextualSpacing/>
              <w:jc w:val="both"/>
              <w:rPr>
                <w:rFonts w:ascii="Arial" w:hAnsi="Arial" w:cs="Arial"/>
                <w:sz w:val="24"/>
                <w:szCs w:val="24"/>
                <w:lang w:val="mn-MN"/>
              </w:rPr>
            </w:pPr>
          </w:p>
          <w:p w14:paraId="6D967C09" w14:textId="73E30F0B"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a)   </w:t>
            </w:r>
            <w:r w:rsidR="00ED69EF" w:rsidRPr="007641F1">
              <w:rPr>
                <w:rFonts w:ascii="Arial" w:hAnsi="Arial" w:cs="Arial"/>
                <w:sz w:val="24"/>
                <w:szCs w:val="24"/>
                <w:lang w:val="mn-MN"/>
              </w:rPr>
              <w:t>чийдэнг</w:t>
            </w:r>
            <w:r w:rsidR="00C76AC9" w:rsidRPr="007641F1">
              <w:rPr>
                <w:rFonts w:ascii="Arial" w:hAnsi="Arial" w:cs="Arial"/>
                <w:sz w:val="24"/>
                <w:szCs w:val="24"/>
                <w:lang w:val="mn-MN"/>
              </w:rPr>
              <w:t xml:space="preserve"> </w:t>
            </w:r>
            <w:r w:rsidRPr="007641F1">
              <w:rPr>
                <w:rFonts w:ascii="Arial" w:hAnsi="Arial" w:cs="Arial"/>
                <w:sz w:val="24"/>
                <w:szCs w:val="24"/>
                <w:lang w:val="mn-MN"/>
              </w:rPr>
              <w:t xml:space="preserve">солих үед IEC 60417-5036:2002-10 стандартын дагуух анхааруулах тэмдэг харагдахуйц байна. Тэмдгийг гэрэлтүүлэг дээр эсвэл гэрэлтүүлгэд хавсаргасан үйлдвэрлэгчийн зааварт тайлбарласан байх </w:t>
            </w:r>
            <w:r w:rsidR="00F46236" w:rsidRPr="007641F1">
              <w:rPr>
                <w:rFonts w:ascii="Arial" w:hAnsi="Arial" w:cs="Arial"/>
                <w:sz w:val="24"/>
                <w:szCs w:val="24"/>
                <w:lang w:val="mn-MN"/>
              </w:rPr>
              <w:t>шаардлагатай</w:t>
            </w:r>
            <w:r w:rsidR="00396952" w:rsidRPr="007641F1">
              <w:rPr>
                <w:rFonts w:ascii="Arial" w:hAnsi="Arial" w:cs="Arial"/>
                <w:sz w:val="24"/>
                <w:szCs w:val="24"/>
                <w:lang w:val="mn-MN"/>
              </w:rPr>
              <w:t>, эсвэл</w:t>
            </w:r>
          </w:p>
          <w:p w14:paraId="60A42A17" w14:textId="77777777" w:rsidR="00C76AC9" w:rsidRPr="007641F1" w:rsidRDefault="00C76AC9" w:rsidP="005267A0">
            <w:pPr>
              <w:spacing w:after="60"/>
              <w:contextualSpacing/>
              <w:jc w:val="both"/>
              <w:rPr>
                <w:rFonts w:ascii="Arial" w:hAnsi="Arial" w:cs="Arial"/>
                <w:sz w:val="24"/>
                <w:szCs w:val="24"/>
                <w:lang w:val="mn-MN"/>
              </w:rPr>
            </w:pPr>
          </w:p>
          <w:p w14:paraId="412160D4" w14:textId="3978B49B" w:rsidR="005A6B1B" w:rsidRPr="007641F1" w:rsidRDefault="00C76AC9" w:rsidP="005267A0">
            <w:pPr>
              <w:spacing w:after="60"/>
              <w:contextualSpacing/>
              <w:jc w:val="both"/>
              <w:rPr>
                <w:rFonts w:ascii="Arial" w:hAnsi="Arial" w:cs="Arial"/>
                <w:sz w:val="24"/>
                <w:szCs w:val="24"/>
                <w:lang w:val="mn-MN"/>
              </w:rPr>
            </w:pPr>
            <w:r w:rsidRPr="007641F1">
              <w:rPr>
                <w:rFonts w:ascii="Arial" w:hAnsi="Arial" w:cs="Arial"/>
                <w:sz w:val="24"/>
                <w:szCs w:val="24"/>
              </w:rPr>
              <w:t>b</w:t>
            </w:r>
            <w:r w:rsidR="005A6B1B" w:rsidRPr="007641F1">
              <w:rPr>
                <w:rFonts w:ascii="Arial" w:hAnsi="Arial" w:cs="Arial"/>
                <w:sz w:val="24"/>
                <w:szCs w:val="24"/>
                <w:lang w:val="mn-MN"/>
              </w:rPr>
              <w:t xml:space="preserve">) сольдог </w:t>
            </w:r>
            <w:r w:rsidR="00483348" w:rsidRPr="007641F1">
              <w:rPr>
                <w:rFonts w:ascii="Arial" w:hAnsi="Arial" w:cs="Arial"/>
                <w:sz w:val="24"/>
                <w:szCs w:val="24"/>
                <w:lang w:val="mn-MN"/>
              </w:rPr>
              <w:t>өдөөгч</w:t>
            </w:r>
            <w:r w:rsidR="005A6B1B" w:rsidRPr="007641F1">
              <w:rPr>
                <w:rFonts w:ascii="Arial" w:hAnsi="Arial" w:cs="Arial"/>
                <w:sz w:val="24"/>
                <w:szCs w:val="24"/>
                <w:lang w:val="mn-MN"/>
              </w:rPr>
              <w:t xml:space="preserve"> буюу унтраа</w:t>
            </w:r>
            <w:r w:rsidR="00483348" w:rsidRPr="007641F1">
              <w:rPr>
                <w:rFonts w:ascii="Arial" w:hAnsi="Arial" w:cs="Arial"/>
                <w:sz w:val="24"/>
                <w:szCs w:val="24"/>
                <w:lang w:val="mn-MN"/>
              </w:rPr>
              <w:t>х хэрэгслийн</w:t>
            </w:r>
            <w:r w:rsidR="005A6B1B" w:rsidRPr="007641F1">
              <w:rPr>
                <w:rFonts w:ascii="Arial" w:hAnsi="Arial" w:cs="Arial"/>
                <w:sz w:val="24"/>
                <w:szCs w:val="24"/>
                <w:lang w:val="mn-MN"/>
              </w:rPr>
              <w:t xml:space="preserve"> патроны </w:t>
            </w:r>
            <w:r w:rsidR="00483348" w:rsidRPr="007641F1">
              <w:rPr>
                <w:rFonts w:ascii="Arial" w:hAnsi="Arial" w:cs="Arial"/>
                <w:sz w:val="24"/>
                <w:szCs w:val="24"/>
                <w:lang w:val="mn-MN"/>
              </w:rPr>
              <w:t>ойрхон</w:t>
            </w:r>
            <w:r w:rsidR="005A6B1B" w:rsidRPr="007641F1">
              <w:rPr>
                <w:rFonts w:ascii="Arial" w:hAnsi="Arial" w:cs="Arial"/>
                <w:sz w:val="24"/>
                <w:szCs w:val="24"/>
                <w:lang w:val="mn-MN"/>
              </w:rPr>
              <w:t xml:space="preserve"> </w:t>
            </w:r>
            <w:proofErr w:type="gramStart"/>
            <w:r w:rsidR="005A6B1B" w:rsidRPr="007641F1">
              <w:rPr>
                <w:rFonts w:ascii="Arial" w:hAnsi="Arial" w:cs="Arial"/>
                <w:sz w:val="24"/>
                <w:szCs w:val="24"/>
                <w:lang w:val="mn-MN"/>
              </w:rPr>
              <w:t>байх  анхааруулах</w:t>
            </w:r>
            <w:proofErr w:type="gramEnd"/>
            <w:r w:rsidR="005A6B1B" w:rsidRPr="007641F1">
              <w:rPr>
                <w:rFonts w:ascii="Arial" w:hAnsi="Arial" w:cs="Arial"/>
                <w:sz w:val="24"/>
                <w:szCs w:val="24"/>
                <w:lang w:val="mn-MN"/>
              </w:rPr>
              <w:t xml:space="preserve"> </w:t>
            </w:r>
            <w:r w:rsidRPr="007641F1">
              <w:rPr>
                <w:rFonts w:ascii="Arial" w:hAnsi="Arial" w:cs="Arial"/>
                <w:sz w:val="24"/>
                <w:szCs w:val="24"/>
                <w:lang w:val="mn-MN"/>
              </w:rPr>
              <w:t>санамж бичигт</w:t>
            </w:r>
            <w:r w:rsidR="005A6B1B" w:rsidRPr="007641F1">
              <w:rPr>
                <w:rFonts w:ascii="Arial" w:hAnsi="Arial" w:cs="Arial"/>
                <w:sz w:val="24"/>
                <w:szCs w:val="24"/>
                <w:lang w:val="mn-MN"/>
              </w:rPr>
              <w:t xml:space="preserve">: "Анхаар, </w:t>
            </w:r>
            <w:r w:rsidR="00ED69EF" w:rsidRPr="007641F1">
              <w:rPr>
                <w:rFonts w:ascii="Arial" w:hAnsi="Arial" w:cs="Arial"/>
                <w:sz w:val="24"/>
                <w:szCs w:val="24"/>
                <w:lang w:val="mn-MN"/>
              </w:rPr>
              <w:t>чийдэнг</w:t>
            </w:r>
            <w:r w:rsidR="005A6B1B" w:rsidRPr="007641F1">
              <w:rPr>
                <w:rFonts w:ascii="Arial" w:hAnsi="Arial" w:cs="Arial"/>
                <w:sz w:val="24"/>
                <w:szCs w:val="24"/>
                <w:lang w:val="mn-MN"/>
              </w:rPr>
              <w:t xml:space="preserve"> солихоос </w:t>
            </w:r>
            <w:r w:rsidR="00483348" w:rsidRPr="007641F1">
              <w:rPr>
                <w:rFonts w:ascii="Arial" w:hAnsi="Arial" w:cs="Arial"/>
                <w:sz w:val="24"/>
                <w:szCs w:val="24"/>
                <w:lang w:val="mn-MN"/>
              </w:rPr>
              <w:t xml:space="preserve">өмнө </w:t>
            </w:r>
            <w:r w:rsidR="005A6B1B" w:rsidRPr="007641F1">
              <w:rPr>
                <w:rFonts w:ascii="Arial" w:hAnsi="Arial" w:cs="Arial"/>
                <w:sz w:val="24"/>
                <w:szCs w:val="24"/>
                <w:lang w:val="mn-MN"/>
              </w:rPr>
              <w:t xml:space="preserve">төхөөрөмжийг салгана уу. </w:t>
            </w:r>
            <w:r w:rsidR="00ED69EF" w:rsidRPr="007641F1">
              <w:rPr>
                <w:rFonts w:ascii="Arial" w:hAnsi="Arial" w:cs="Arial"/>
                <w:sz w:val="24"/>
                <w:szCs w:val="24"/>
                <w:lang w:val="mn-MN"/>
              </w:rPr>
              <w:t>Чийдэнг</w:t>
            </w:r>
            <w:r w:rsidR="005A6B1B" w:rsidRPr="007641F1">
              <w:rPr>
                <w:rFonts w:ascii="Arial" w:hAnsi="Arial" w:cs="Arial"/>
                <w:sz w:val="24"/>
                <w:szCs w:val="24"/>
                <w:lang w:val="mn-MN"/>
              </w:rPr>
              <w:t xml:space="preserve"> сольсоны дараа төхөөрөмжийг дахин залгана уу".</w:t>
            </w:r>
          </w:p>
          <w:p w14:paraId="388C6CB9" w14:textId="77777777" w:rsidR="00483348" w:rsidRPr="007641F1" w:rsidRDefault="00483348" w:rsidP="005267A0">
            <w:pPr>
              <w:spacing w:after="60"/>
              <w:contextualSpacing/>
              <w:jc w:val="both"/>
              <w:rPr>
                <w:rFonts w:ascii="Arial" w:hAnsi="Arial" w:cs="Arial"/>
                <w:sz w:val="24"/>
                <w:szCs w:val="24"/>
                <w:lang w:val="mn-MN"/>
              </w:rPr>
            </w:pPr>
          </w:p>
          <w:p w14:paraId="7E33C886" w14:textId="2F8E5FE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3.2.19</w:t>
            </w:r>
            <w:r w:rsidRPr="007641F1">
              <w:rPr>
                <w:rFonts w:ascii="Arial" w:hAnsi="Arial" w:cs="Arial"/>
                <w:sz w:val="24"/>
                <w:szCs w:val="24"/>
                <w:lang w:val="mn-MN"/>
              </w:rPr>
              <w:t xml:space="preserve"> Зөвхөн өөр</w:t>
            </w:r>
            <w:r w:rsidR="00483348" w:rsidRPr="007641F1">
              <w:rPr>
                <w:rFonts w:ascii="Arial" w:hAnsi="Arial" w:cs="Arial"/>
                <w:sz w:val="24"/>
                <w:szCs w:val="24"/>
                <w:lang w:val="mn-MN"/>
              </w:rPr>
              <w:t>ийгөө</w:t>
            </w:r>
            <w:r w:rsidRPr="007641F1">
              <w:rPr>
                <w:rFonts w:ascii="Arial" w:hAnsi="Arial" w:cs="Arial"/>
                <w:sz w:val="24"/>
                <w:szCs w:val="24"/>
                <w:lang w:val="mn-MN"/>
              </w:rPr>
              <w:t xml:space="preserve"> хамгаалсан улайсах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эсвэл өөр</w:t>
            </w:r>
            <w:r w:rsidR="00483348" w:rsidRPr="007641F1">
              <w:rPr>
                <w:rFonts w:ascii="Arial" w:hAnsi="Arial" w:cs="Arial"/>
                <w:sz w:val="24"/>
                <w:szCs w:val="24"/>
                <w:lang w:val="mn-MN"/>
              </w:rPr>
              <w:t>ийгөө</w:t>
            </w:r>
            <w:r w:rsidRPr="007641F1">
              <w:rPr>
                <w:rFonts w:ascii="Arial" w:hAnsi="Arial" w:cs="Arial"/>
                <w:sz w:val="24"/>
                <w:szCs w:val="24"/>
                <w:lang w:val="mn-MN"/>
              </w:rPr>
              <w:t xml:space="preserve"> хамгаалсан металл галоген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ашиглах зориулалттай</w:t>
            </w:r>
            <w:r w:rsidR="00483348" w:rsidRPr="007641F1">
              <w:rPr>
                <w:rFonts w:ascii="Arial" w:hAnsi="Arial" w:cs="Arial"/>
                <w:sz w:val="24"/>
                <w:szCs w:val="24"/>
                <w:lang w:val="mn-MN"/>
              </w:rPr>
              <w:t>гаар бүтээсэн</w:t>
            </w:r>
            <w:r w:rsidRPr="007641F1">
              <w:rPr>
                <w:rFonts w:ascii="Arial" w:hAnsi="Arial" w:cs="Arial"/>
                <w:sz w:val="24"/>
                <w:szCs w:val="24"/>
                <w:lang w:val="mn-MN"/>
              </w:rPr>
              <w:t xml:space="preserve"> гэрэлтүүлгийн тэмдгийг  (Зураг 1-ээс үз). </w:t>
            </w:r>
          </w:p>
          <w:p w14:paraId="23A0BC49"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3.2.20</w:t>
            </w:r>
            <w:r w:rsidRPr="007641F1">
              <w:rPr>
                <w:rFonts w:ascii="Arial" w:hAnsi="Arial" w:cs="Arial"/>
                <w:sz w:val="24"/>
                <w:szCs w:val="24"/>
                <w:lang w:val="mn-MN"/>
              </w:rPr>
              <w:t xml:space="preserve"> </w:t>
            </w:r>
            <w:r w:rsidR="00100F03" w:rsidRPr="007641F1">
              <w:rPr>
                <w:rFonts w:ascii="Arial" w:hAnsi="Arial" w:cs="Arial"/>
                <w:sz w:val="24"/>
                <w:szCs w:val="24"/>
                <w:lang w:val="mn-MN"/>
              </w:rPr>
              <w:t xml:space="preserve">Шаардлагатай </w:t>
            </w:r>
            <w:r w:rsidR="00922AA0" w:rsidRPr="007641F1">
              <w:rPr>
                <w:rFonts w:ascii="Arial" w:hAnsi="Arial" w:cs="Arial"/>
                <w:sz w:val="24"/>
                <w:szCs w:val="24"/>
                <w:lang w:val="mn-MN"/>
              </w:rPr>
              <w:t>үед</w:t>
            </w:r>
            <w:r w:rsidR="00100F03" w:rsidRPr="007641F1">
              <w:rPr>
                <w:rFonts w:ascii="Arial" w:hAnsi="Arial" w:cs="Arial"/>
                <w:sz w:val="24"/>
                <w:szCs w:val="24"/>
                <w:lang w:val="mn-MN"/>
              </w:rPr>
              <w:t xml:space="preserve"> </w:t>
            </w:r>
            <w:r w:rsidRPr="007641F1">
              <w:rPr>
                <w:rFonts w:ascii="Arial" w:hAnsi="Arial" w:cs="Arial"/>
                <w:sz w:val="24"/>
                <w:szCs w:val="24"/>
                <w:lang w:val="mn-MN"/>
              </w:rPr>
              <w:t>тохируул</w:t>
            </w:r>
            <w:r w:rsidR="00922AA0" w:rsidRPr="007641F1">
              <w:rPr>
                <w:rFonts w:ascii="Arial" w:hAnsi="Arial" w:cs="Arial"/>
                <w:sz w:val="24"/>
                <w:szCs w:val="24"/>
                <w:lang w:val="mn-MN"/>
              </w:rPr>
              <w:t>ах</w:t>
            </w:r>
            <w:r w:rsidRPr="007641F1">
              <w:rPr>
                <w:rFonts w:ascii="Arial" w:hAnsi="Arial" w:cs="Arial"/>
                <w:sz w:val="24"/>
                <w:szCs w:val="24"/>
                <w:lang w:val="mn-MN"/>
              </w:rPr>
              <w:t xml:space="preserve"> хэрэгсл</w:t>
            </w:r>
            <w:r w:rsidR="00922AA0" w:rsidRPr="007641F1">
              <w:rPr>
                <w:rFonts w:ascii="Arial" w:hAnsi="Arial" w:cs="Arial"/>
                <w:sz w:val="24"/>
                <w:szCs w:val="24"/>
                <w:lang w:val="mn-MN"/>
              </w:rPr>
              <w:t>үүд</w:t>
            </w:r>
            <w:r w:rsidRPr="007641F1">
              <w:rPr>
                <w:rFonts w:ascii="Arial" w:hAnsi="Arial" w:cs="Arial"/>
                <w:sz w:val="24"/>
                <w:szCs w:val="24"/>
                <w:lang w:val="mn-MN"/>
              </w:rPr>
              <w:t xml:space="preserve"> тодорхойгүй байвал, </w:t>
            </w:r>
            <w:r w:rsidR="00922AA0" w:rsidRPr="007641F1">
              <w:rPr>
                <w:rFonts w:ascii="Arial" w:hAnsi="Arial" w:cs="Arial"/>
                <w:sz w:val="24"/>
                <w:szCs w:val="24"/>
                <w:lang w:val="mn-MN"/>
              </w:rPr>
              <w:t>таниулах</w:t>
            </w:r>
            <w:r w:rsidRPr="007641F1">
              <w:rPr>
                <w:rFonts w:ascii="Arial" w:hAnsi="Arial" w:cs="Arial"/>
                <w:sz w:val="24"/>
                <w:szCs w:val="24"/>
                <w:lang w:val="mn-MN"/>
              </w:rPr>
              <w:t xml:space="preserve"> хэрэгтэй.</w:t>
            </w:r>
          </w:p>
          <w:p w14:paraId="5EE94510" w14:textId="2D42AE36"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w:t>
            </w:r>
            <w:r w:rsidR="00CB0E0E" w:rsidRPr="007641F1">
              <w:rPr>
                <w:rFonts w:ascii="Arial" w:hAnsi="Arial" w:cs="Arial"/>
                <w:sz w:val="24"/>
                <w:szCs w:val="24"/>
                <w:lang w:val="mn-MN"/>
              </w:rPr>
              <w:t>Зохистой</w:t>
            </w:r>
            <w:r w:rsidRPr="007641F1">
              <w:rPr>
                <w:rFonts w:ascii="Arial" w:hAnsi="Arial" w:cs="Arial"/>
                <w:sz w:val="24"/>
                <w:szCs w:val="24"/>
                <w:lang w:val="mn-MN"/>
              </w:rPr>
              <w:t xml:space="preserve"> тэмдэглэгээ</w:t>
            </w:r>
            <w:r w:rsidR="00100F03" w:rsidRPr="007641F1">
              <w:rPr>
                <w:rFonts w:ascii="Arial" w:hAnsi="Arial" w:cs="Arial"/>
                <w:sz w:val="24"/>
                <w:szCs w:val="24"/>
                <w:lang w:val="mn-MN"/>
              </w:rPr>
              <w:t>нд</w:t>
            </w:r>
            <w:r w:rsidRPr="007641F1">
              <w:rPr>
                <w:rFonts w:ascii="Arial" w:hAnsi="Arial" w:cs="Arial"/>
                <w:sz w:val="24"/>
                <w:szCs w:val="24"/>
                <w:lang w:val="mn-MN"/>
              </w:rPr>
              <w:t xml:space="preserve"> хөдөлгөөний чиглэл</w:t>
            </w:r>
            <w:r w:rsidR="00100F03" w:rsidRPr="007641F1">
              <w:rPr>
                <w:rFonts w:ascii="Arial" w:hAnsi="Arial" w:cs="Arial"/>
                <w:sz w:val="24"/>
                <w:szCs w:val="24"/>
                <w:lang w:val="mn-MN"/>
              </w:rPr>
              <w:t xml:space="preserve">ийг заах (жишээ нь сум), </w:t>
            </w:r>
            <w:r w:rsidRPr="007641F1">
              <w:rPr>
                <w:rFonts w:ascii="Arial" w:hAnsi="Arial" w:cs="Arial"/>
                <w:sz w:val="24"/>
                <w:szCs w:val="24"/>
                <w:lang w:val="mn-MN"/>
              </w:rPr>
              <w:t>дүрслэх текст эсвэл өнгийг заах тэмдэг орно</w:t>
            </w:r>
            <w:r w:rsidR="00100F03" w:rsidRPr="007641F1">
              <w:rPr>
                <w:rFonts w:ascii="Arial" w:hAnsi="Arial" w:cs="Arial"/>
                <w:sz w:val="24"/>
                <w:szCs w:val="24"/>
                <w:lang w:val="mn-MN"/>
              </w:rPr>
              <w:t>.</w:t>
            </w:r>
          </w:p>
          <w:p w14:paraId="360B6449" w14:textId="77777777" w:rsidR="005A6B1B" w:rsidRPr="007641F1" w:rsidRDefault="005A6B1B" w:rsidP="005267A0">
            <w:pPr>
              <w:spacing w:after="60"/>
              <w:contextualSpacing/>
              <w:jc w:val="both"/>
              <w:rPr>
                <w:rFonts w:ascii="Arial" w:hAnsi="Arial" w:cs="Arial"/>
                <w:sz w:val="24"/>
                <w:szCs w:val="24"/>
              </w:rPr>
            </w:pPr>
          </w:p>
          <w:p w14:paraId="6E130674" w14:textId="0ADE6EDF"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3.2.21</w:t>
            </w:r>
            <w:r w:rsidRPr="007641F1">
              <w:rPr>
                <w:rFonts w:ascii="Arial" w:hAnsi="Arial" w:cs="Arial"/>
                <w:sz w:val="24"/>
                <w:szCs w:val="24"/>
                <w:lang w:val="mn-MN"/>
              </w:rPr>
              <w:t xml:space="preserve"> Дулаан тусгаарлагч материалаар бүрхэд тохиромжгүй гэрэлтүүлг</w:t>
            </w:r>
            <w:r w:rsidR="00922AA0" w:rsidRPr="007641F1">
              <w:rPr>
                <w:rFonts w:ascii="Arial" w:hAnsi="Arial" w:cs="Arial"/>
                <w:sz w:val="24"/>
                <w:szCs w:val="24"/>
                <w:lang w:val="mn-MN"/>
              </w:rPr>
              <w:t>ийн</w:t>
            </w:r>
            <w:r w:rsidRPr="007641F1">
              <w:rPr>
                <w:rFonts w:ascii="Arial" w:hAnsi="Arial" w:cs="Arial"/>
                <w:sz w:val="24"/>
                <w:szCs w:val="24"/>
                <w:lang w:val="mn-MN"/>
              </w:rPr>
              <w:t xml:space="preserve"> холбогдох тэмдэг (</w:t>
            </w:r>
            <w:r w:rsidR="00922AA0" w:rsidRPr="007641F1">
              <w:rPr>
                <w:rFonts w:ascii="Arial" w:hAnsi="Arial" w:cs="Arial"/>
                <w:sz w:val="24"/>
                <w:szCs w:val="24"/>
                <w:lang w:val="mn-MN"/>
              </w:rPr>
              <w:t xml:space="preserve">Зураг </w:t>
            </w:r>
            <w:r w:rsidRPr="007641F1">
              <w:rPr>
                <w:rFonts w:ascii="Arial" w:hAnsi="Arial" w:cs="Arial"/>
                <w:sz w:val="24"/>
                <w:szCs w:val="24"/>
                <w:lang w:val="mn-MN"/>
              </w:rPr>
              <w:t>1-</w:t>
            </w:r>
            <w:r w:rsidR="00922AA0" w:rsidRPr="007641F1">
              <w:rPr>
                <w:rFonts w:ascii="Arial" w:hAnsi="Arial" w:cs="Arial"/>
                <w:sz w:val="24"/>
                <w:szCs w:val="24"/>
                <w:lang w:val="mn-MN"/>
              </w:rPr>
              <w:t>ээс</w:t>
            </w:r>
            <w:r w:rsidRPr="007641F1">
              <w:rPr>
                <w:rFonts w:ascii="Arial" w:hAnsi="Arial" w:cs="Arial"/>
                <w:sz w:val="24"/>
                <w:szCs w:val="24"/>
                <w:lang w:val="mn-MN"/>
              </w:rPr>
              <w:t xml:space="preserve"> үз). Уг тэмдгийг гэрэлтүүлэг дээр эсвэл гэрэлтүүлгэд хавсаргасан үйлдвэрлэгчийн зааварт тайлбарласан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Хүснэгт N.1-ийг үзнэ үү. Тэмдгийн хамгийн бага хэмжээ нь тал бүрдээ 25 мм байна.</w:t>
            </w:r>
          </w:p>
          <w:p w14:paraId="6AEB8A59" w14:textId="13E5B426"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lastRenderedPageBreak/>
              <w:t>3.2.22</w:t>
            </w:r>
            <w:r w:rsidRPr="007641F1">
              <w:rPr>
                <w:rFonts w:ascii="Arial" w:hAnsi="Arial" w:cs="Arial"/>
                <w:sz w:val="24"/>
                <w:szCs w:val="24"/>
                <w:lang w:val="mn-MN"/>
              </w:rPr>
              <w:t xml:space="preserve"> Дотор нь сольж болдог гал хамгаалагч бүхий гэрэлтүүлгийн тэмдгийг (Зураг 1-ээс үз). Ийм гэрэлтүүлэг нь гал хамгаалагчийн нэрлэсэн гүйдлийн (А эсвэл мА) талаархи мэдээллийг </w:t>
            </w:r>
            <w:r w:rsidR="00922AA0" w:rsidRPr="007641F1">
              <w:rPr>
                <w:rFonts w:ascii="Arial" w:hAnsi="Arial" w:cs="Arial"/>
                <w:sz w:val="24"/>
                <w:szCs w:val="24"/>
                <w:lang w:val="mn-MN"/>
              </w:rPr>
              <w:t>хадгалсан</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Гал хамгаалагчийн хугацаа, гүйдлээс хамаарсан </w:t>
            </w:r>
            <w:r w:rsidR="002F72A6" w:rsidRPr="007641F1">
              <w:rPr>
                <w:rFonts w:ascii="Arial" w:hAnsi="Arial" w:cs="Arial"/>
                <w:sz w:val="24"/>
                <w:szCs w:val="24"/>
                <w:lang w:val="mn-MN"/>
              </w:rPr>
              <w:t xml:space="preserve">үзүүлэлт </w:t>
            </w:r>
            <w:r w:rsidRPr="007641F1">
              <w:rPr>
                <w:rFonts w:ascii="Arial" w:hAnsi="Arial" w:cs="Arial"/>
                <w:sz w:val="24"/>
                <w:szCs w:val="24"/>
                <w:lang w:val="mn-MN"/>
              </w:rPr>
              <w:t xml:space="preserve">нь аюулгүй ажиллагаанд чухал </w:t>
            </w:r>
            <w:r w:rsidR="00922AA0" w:rsidRPr="007641F1">
              <w:rPr>
                <w:rFonts w:ascii="Arial" w:hAnsi="Arial" w:cs="Arial"/>
                <w:sz w:val="24"/>
                <w:szCs w:val="24"/>
                <w:lang w:val="mn-MN"/>
              </w:rPr>
              <w:t>нөлөөтэй</w:t>
            </w:r>
            <w:r w:rsidRPr="007641F1">
              <w:rPr>
                <w:rFonts w:ascii="Arial" w:hAnsi="Arial" w:cs="Arial"/>
                <w:sz w:val="24"/>
                <w:szCs w:val="24"/>
                <w:lang w:val="mn-MN"/>
              </w:rPr>
              <w:t xml:space="preserve"> бөгөөд  гал хамгаалагч бүрийн үзүүлэлт, төрлийг стандартад заасны дагуу патрон эсвэл гал хамгаалагчийн дээр нь тэмдэглэнэ.</w:t>
            </w:r>
          </w:p>
          <w:p w14:paraId="69275C0F" w14:textId="77777777" w:rsidR="005A6B1B" w:rsidRPr="007641F1" w:rsidRDefault="005A6B1B" w:rsidP="005267A0">
            <w:pPr>
              <w:spacing w:after="60"/>
              <w:contextualSpacing/>
              <w:jc w:val="both"/>
              <w:rPr>
                <w:rFonts w:ascii="Arial" w:hAnsi="Arial" w:cs="Arial"/>
                <w:sz w:val="24"/>
                <w:szCs w:val="24"/>
                <w:lang w:val="mn-MN"/>
              </w:rPr>
            </w:pPr>
          </w:p>
          <w:p w14:paraId="748406DB" w14:textId="3BBECCEF"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b/>
                <w:bCs/>
                <w:sz w:val="24"/>
                <w:szCs w:val="24"/>
                <w:lang w:val="mn-MN"/>
              </w:rPr>
              <w:t>3.2.23</w:t>
            </w:r>
            <w:r w:rsidRPr="007641F1">
              <w:rPr>
                <w:rFonts w:ascii="Arial" w:hAnsi="Arial" w:cs="Arial"/>
                <w:sz w:val="24"/>
                <w:szCs w:val="24"/>
                <w:lang w:val="mn-MN"/>
              </w:rPr>
              <w:t xml:space="preserve"> </w:t>
            </w:r>
            <w:r w:rsidR="00EE57E6" w:rsidRPr="007641F1">
              <w:rPr>
                <w:rFonts w:ascii="Arial" w:hAnsi="Arial" w:cs="Arial"/>
                <w:sz w:val="24"/>
                <w:szCs w:val="24"/>
                <w:lang w:val="mn-MN"/>
              </w:rPr>
              <w:t xml:space="preserve">IEC TR 62778 стандартын дагуу </w:t>
            </w:r>
            <w:r w:rsidR="00486C0B" w:rsidRPr="007641F1">
              <w:rPr>
                <w:rFonts w:ascii="Arial" w:hAnsi="Arial" w:cs="Arial"/>
                <w:sz w:val="24"/>
                <w:szCs w:val="24"/>
                <w:lang w:val="mn-MN"/>
              </w:rPr>
              <w:t xml:space="preserve">хурц гэрлийн </w:t>
            </w:r>
            <w:r w:rsidR="00EE57E6" w:rsidRPr="007641F1">
              <w:rPr>
                <w:rFonts w:ascii="Arial" w:hAnsi="Arial" w:cs="Arial"/>
                <w:sz w:val="24"/>
                <w:szCs w:val="24"/>
                <w:lang w:val="mn-MN"/>
              </w:rPr>
              <w:t xml:space="preserve">босго </w:t>
            </w:r>
            <w:r w:rsidR="00486C0B" w:rsidRPr="007641F1">
              <w:rPr>
                <w:rFonts w:ascii="Arial" w:hAnsi="Arial" w:cs="Arial"/>
                <w:sz w:val="24"/>
                <w:szCs w:val="24"/>
                <w:lang w:val="mn-MN"/>
              </w:rPr>
              <w:t>E</w:t>
            </w:r>
            <w:r w:rsidR="00486C0B" w:rsidRPr="007641F1">
              <w:rPr>
                <w:rFonts w:ascii="Arial" w:hAnsi="Arial" w:cs="Arial"/>
                <w:sz w:val="24"/>
                <w:szCs w:val="24"/>
                <w:vertAlign w:val="subscript"/>
                <w:lang w:val="mn-MN"/>
              </w:rPr>
              <w:t>thr</w:t>
            </w:r>
            <w:r w:rsidR="00486C0B" w:rsidRPr="007641F1">
              <w:rPr>
                <w:rFonts w:ascii="Arial" w:hAnsi="Arial" w:cs="Arial"/>
                <w:sz w:val="24"/>
                <w:szCs w:val="24"/>
                <w:lang w:val="mn-MN"/>
              </w:rPr>
              <w:t xml:space="preserve"> </w:t>
            </w:r>
            <w:r w:rsidR="00EE57E6" w:rsidRPr="007641F1">
              <w:rPr>
                <w:rFonts w:ascii="Arial" w:hAnsi="Arial" w:cs="Arial"/>
                <w:sz w:val="24"/>
                <w:szCs w:val="24"/>
                <w:lang w:val="mn-MN"/>
              </w:rPr>
              <w:t xml:space="preserve">бүхий </w:t>
            </w:r>
            <w:r w:rsidRPr="007641F1">
              <w:rPr>
                <w:rFonts w:ascii="Arial" w:hAnsi="Arial" w:cs="Arial"/>
                <w:sz w:val="24"/>
                <w:szCs w:val="24"/>
                <w:lang w:val="mn-MN"/>
              </w:rPr>
              <w:t>зөөврийн болон гар гэрэлтүүлэг</w:t>
            </w:r>
            <w:r w:rsidR="00EE57E6" w:rsidRPr="007641F1">
              <w:rPr>
                <w:rFonts w:ascii="Arial" w:hAnsi="Arial" w:cs="Arial"/>
                <w:sz w:val="24"/>
                <w:szCs w:val="24"/>
                <w:lang w:val="mn-MN"/>
              </w:rPr>
              <w:t>ийн</w:t>
            </w:r>
            <w:r w:rsidRPr="007641F1">
              <w:rPr>
                <w:rFonts w:ascii="Arial" w:hAnsi="Arial" w:cs="Arial"/>
                <w:sz w:val="24"/>
                <w:szCs w:val="24"/>
                <w:lang w:val="mn-MN"/>
              </w:rPr>
              <w:t xml:space="preserve">  "Ажиллаж байгаа гэрлийн үүсгүүр рүү бүү ширт" гэсэн (Зураг </w:t>
            </w:r>
            <w:r w:rsidR="00EE57E6" w:rsidRPr="007641F1">
              <w:rPr>
                <w:rFonts w:ascii="Arial" w:hAnsi="Arial" w:cs="Arial"/>
                <w:sz w:val="24"/>
                <w:szCs w:val="24"/>
                <w:lang w:val="mn-MN"/>
              </w:rPr>
              <w:t xml:space="preserve">1-ээс үз) анхааруулах тэмдэг. </w:t>
            </w:r>
            <w:r w:rsidRPr="007641F1">
              <w:rPr>
                <w:rFonts w:ascii="Arial" w:hAnsi="Arial" w:cs="Arial"/>
                <w:sz w:val="24"/>
                <w:szCs w:val="24"/>
                <w:lang w:val="mn-MN"/>
              </w:rPr>
              <w:t xml:space="preserve">Энэхүү тэмдэглэгээ нь 3.2-р зүйл, Хүснэгт 3.1-ийн 'c' нөхцлийн дагуу </w:t>
            </w:r>
            <w:r w:rsidR="00EF7FD2" w:rsidRPr="007641F1">
              <w:rPr>
                <w:rFonts w:ascii="Arial" w:hAnsi="Arial" w:cs="Arial"/>
                <w:sz w:val="24"/>
                <w:szCs w:val="24"/>
                <w:lang w:val="mn-MN"/>
              </w:rPr>
              <w:t>тодорхой</w:t>
            </w:r>
            <w:r w:rsidRPr="007641F1">
              <w:rPr>
                <w:rFonts w:ascii="Arial" w:hAnsi="Arial" w:cs="Arial"/>
                <w:sz w:val="24"/>
                <w:szCs w:val="24"/>
                <w:lang w:val="mn-MN"/>
              </w:rPr>
              <w:t xml:space="preserve"> харагдах </w:t>
            </w:r>
            <w:r w:rsidR="00F46236" w:rsidRPr="007641F1">
              <w:rPr>
                <w:rFonts w:ascii="Arial" w:hAnsi="Arial" w:cs="Arial"/>
                <w:sz w:val="24"/>
                <w:szCs w:val="24"/>
                <w:lang w:val="mn-MN"/>
              </w:rPr>
              <w:t>шаардлагатай</w:t>
            </w:r>
            <w:r w:rsidRPr="007641F1">
              <w:rPr>
                <w:rFonts w:ascii="Arial" w:hAnsi="Arial" w:cs="Arial"/>
                <w:sz w:val="24"/>
                <w:szCs w:val="24"/>
                <w:lang w:val="mn-MN"/>
              </w:rPr>
              <w:t>. Нэмж дурдахад, тэмдэг нь ажиллаж байгаа гэрлий</w:t>
            </w:r>
            <w:r w:rsidR="00EE57E6" w:rsidRPr="007641F1">
              <w:rPr>
                <w:rFonts w:ascii="Arial" w:hAnsi="Arial" w:cs="Arial"/>
                <w:sz w:val="24"/>
                <w:szCs w:val="24"/>
                <w:lang w:val="mn-MN"/>
              </w:rPr>
              <w:t>г</w:t>
            </w:r>
            <w:r w:rsidRPr="007641F1">
              <w:rPr>
                <w:rFonts w:ascii="Arial" w:hAnsi="Arial" w:cs="Arial"/>
                <w:sz w:val="24"/>
                <w:szCs w:val="24"/>
                <w:lang w:val="mn-MN"/>
              </w:rPr>
              <w:t xml:space="preserve"> харахгүйгээр унших боломжтой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Энэ шаардлагыг зөвхөн гэрэлтүүлгээс 200 мм-ээс хол зайд </w:t>
            </w:r>
            <w:r w:rsidR="00480B37" w:rsidRPr="007641F1">
              <w:rPr>
                <w:rFonts w:ascii="Arial" w:hAnsi="Arial" w:cs="Arial"/>
                <w:sz w:val="24"/>
                <w:szCs w:val="24"/>
                <w:lang w:val="mn-MN"/>
              </w:rPr>
              <w:t>E</w:t>
            </w:r>
            <w:r w:rsidR="00480B37" w:rsidRPr="007641F1">
              <w:rPr>
                <w:rFonts w:ascii="Arial" w:hAnsi="Arial" w:cs="Arial"/>
                <w:sz w:val="24"/>
                <w:szCs w:val="24"/>
                <w:vertAlign w:val="subscript"/>
                <w:lang w:val="mn-MN"/>
              </w:rPr>
              <w:t>thr</w:t>
            </w:r>
            <w:r w:rsidR="00480B37" w:rsidRPr="007641F1">
              <w:rPr>
                <w:rFonts w:ascii="Arial" w:hAnsi="Arial" w:cs="Arial"/>
                <w:sz w:val="24"/>
                <w:szCs w:val="24"/>
                <w:lang w:val="mn-MN"/>
              </w:rPr>
              <w:t xml:space="preserve"> утгад хүр</w:t>
            </w:r>
            <w:r w:rsidRPr="007641F1">
              <w:rPr>
                <w:rFonts w:ascii="Arial" w:hAnsi="Arial" w:cs="Arial"/>
                <w:sz w:val="24"/>
                <w:szCs w:val="24"/>
                <w:lang w:val="mn-MN"/>
              </w:rPr>
              <w:t>дэг.</w:t>
            </w:r>
          </w:p>
          <w:p w14:paraId="3539759B" w14:textId="433B60A5"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IEC TR 62778 стандартын дагуу </w:t>
            </w:r>
            <w:r w:rsidR="00486C0B" w:rsidRPr="007641F1">
              <w:rPr>
                <w:rFonts w:ascii="Arial" w:hAnsi="Arial" w:cs="Arial"/>
                <w:sz w:val="24"/>
                <w:szCs w:val="24"/>
                <w:lang w:val="mn-MN"/>
              </w:rPr>
              <w:t>хурц гэрлийн</w:t>
            </w:r>
            <w:r w:rsidR="00EE57E6"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EE57E6" w:rsidRPr="007641F1">
              <w:rPr>
                <w:rFonts w:ascii="Arial" w:hAnsi="Arial" w:cs="Arial"/>
                <w:sz w:val="24"/>
                <w:szCs w:val="24"/>
                <w:lang w:val="mn-MN"/>
              </w:rPr>
              <w:t xml:space="preserve">босго </w:t>
            </w:r>
            <w:r w:rsidR="00486C0B" w:rsidRPr="007641F1">
              <w:rPr>
                <w:rFonts w:ascii="Arial" w:hAnsi="Arial" w:cs="Arial"/>
                <w:sz w:val="24"/>
                <w:szCs w:val="24"/>
                <w:lang w:val="mn-MN"/>
              </w:rPr>
              <w:t>E</w:t>
            </w:r>
            <w:r w:rsidR="00486C0B" w:rsidRPr="007641F1">
              <w:rPr>
                <w:rFonts w:ascii="Arial" w:hAnsi="Arial" w:cs="Arial"/>
                <w:sz w:val="24"/>
                <w:szCs w:val="24"/>
                <w:vertAlign w:val="subscript"/>
                <w:lang w:val="mn-MN"/>
              </w:rPr>
              <w:t>thr</w:t>
            </w:r>
            <w:r w:rsidR="00486C0B" w:rsidRPr="007641F1">
              <w:rPr>
                <w:rFonts w:ascii="Arial" w:hAnsi="Arial" w:cs="Arial"/>
                <w:sz w:val="24"/>
                <w:szCs w:val="24"/>
                <w:lang w:val="mn-MN"/>
              </w:rPr>
              <w:t xml:space="preserve"> </w:t>
            </w:r>
            <w:r w:rsidR="00EE57E6" w:rsidRPr="007641F1">
              <w:rPr>
                <w:rFonts w:ascii="Arial" w:hAnsi="Arial" w:cs="Arial"/>
                <w:sz w:val="24"/>
                <w:szCs w:val="24"/>
                <w:lang w:val="mn-MN"/>
              </w:rPr>
              <w:t>бүхий</w:t>
            </w:r>
            <w:r w:rsidRPr="007641F1">
              <w:rPr>
                <w:rFonts w:ascii="Arial" w:hAnsi="Arial" w:cs="Arial"/>
                <w:sz w:val="24"/>
                <w:szCs w:val="24"/>
                <w:lang w:val="mn-MN"/>
              </w:rPr>
              <w:t xml:space="preserve"> суурин гэрэлтүүлгийн хувьд гэрэлтүүлэгтэй хавсаргасан үйлдвэрлэгчийн зааварт дараах </w:t>
            </w:r>
            <w:r w:rsidR="00480B37" w:rsidRPr="007641F1">
              <w:rPr>
                <w:rFonts w:ascii="Arial" w:hAnsi="Arial" w:cs="Arial"/>
                <w:sz w:val="24"/>
                <w:szCs w:val="24"/>
                <w:lang w:val="mn-MN"/>
              </w:rPr>
              <w:t xml:space="preserve">тайлбарыг </w:t>
            </w:r>
            <w:r w:rsidRPr="007641F1">
              <w:rPr>
                <w:rFonts w:ascii="Arial" w:hAnsi="Arial" w:cs="Arial"/>
                <w:sz w:val="24"/>
                <w:szCs w:val="24"/>
                <w:lang w:val="mn-MN"/>
              </w:rPr>
              <w:t xml:space="preserve">өгөх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бөгөөд энд </w:t>
            </w:r>
            <w:r w:rsidRPr="007641F1">
              <w:rPr>
                <w:rFonts w:ascii="Arial" w:hAnsi="Arial" w:cs="Arial"/>
                <w:i/>
                <w:iCs/>
                <w:sz w:val="24"/>
                <w:szCs w:val="24"/>
                <w:lang w:val="mn-MN"/>
              </w:rPr>
              <w:t>x m</w:t>
            </w:r>
            <w:r w:rsidRPr="007641F1">
              <w:rPr>
                <w:rFonts w:ascii="Arial" w:hAnsi="Arial" w:cs="Arial"/>
                <w:sz w:val="24"/>
                <w:szCs w:val="24"/>
                <w:lang w:val="mn-MN"/>
              </w:rPr>
              <w:t xml:space="preserve"> нь гэрэлтүүлэлтийн босго E</w:t>
            </w:r>
            <w:r w:rsidRPr="007641F1">
              <w:rPr>
                <w:rFonts w:ascii="Arial" w:hAnsi="Arial" w:cs="Arial"/>
                <w:sz w:val="24"/>
                <w:szCs w:val="24"/>
                <w:vertAlign w:val="subscript"/>
                <w:lang w:val="mn-MN"/>
              </w:rPr>
              <w:t>thr</w:t>
            </w:r>
            <w:r w:rsidR="00480B37" w:rsidRPr="007641F1">
              <w:rPr>
                <w:rFonts w:ascii="Arial" w:hAnsi="Arial" w:cs="Arial"/>
                <w:sz w:val="24"/>
                <w:szCs w:val="24"/>
                <w:lang w:val="mn-MN"/>
              </w:rPr>
              <w:t xml:space="preserve"> утгад хүрэх</w:t>
            </w:r>
            <w:r w:rsidRPr="007641F1">
              <w:rPr>
                <w:rFonts w:ascii="Arial" w:hAnsi="Arial" w:cs="Arial"/>
                <w:sz w:val="24"/>
                <w:szCs w:val="24"/>
                <w:lang w:val="mn-MN"/>
              </w:rPr>
              <w:t xml:space="preserve"> зай юм. </w:t>
            </w:r>
            <w:r w:rsidR="00480B37" w:rsidRPr="007641F1">
              <w:rPr>
                <w:rFonts w:ascii="Arial" w:hAnsi="Arial" w:cs="Arial"/>
                <w:sz w:val="24"/>
                <w:szCs w:val="24"/>
                <w:lang w:val="mn-MN"/>
              </w:rPr>
              <w:t>Гэрэлтүүлгээс 200 мм-ээс хол зайд байх үед э</w:t>
            </w:r>
            <w:r w:rsidRPr="007641F1">
              <w:rPr>
                <w:rFonts w:ascii="Arial" w:hAnsi="Arial" w:cs="Arial"/>
                <w:sz w:val="24"/>
                <w:szCs w:val="24"/>
                <w:lang w:val="mn-MN"/>
              </w:rPr>
              <w:t>нэ шаардлаг</w:t>
            </w:r>
            <w:r w:rsidR="00480B37" w:rsidRPr="007641F1">
              <w:rPr>
                <w:rFonts w:ascii="Arial" w:hAnsi="Arial" w:cs="Arial"/>
                <w:sz w:val="24"/>
                <w:szCs w:val="24"/>
                <w:lang w:val="mn-MN"/>
              </w:rPr>
              <w:t>а буюу</w:t>
            </w:r>
            <w:r w:rsidRPr="007641F1">
              <w:rPr>
                <w:rFonts w:ascii="Arial" w:hAnsi="Arial" w:cs="Arial"/>
                <w:sz w:val="24"/>
                <w:szCs w:val="24"/>
                <w:lang w:val="mn-MN"/>
              </w:rPr>
              <w:t xml:space="preserve"> E</w:t>
            </w:r>
            <w:r w:rsidRPr="007641F1">
              <w:rPr>
                <w:rFonts w:ascii="Arial" w:hAnsi="Arial" w:cs="Arial"/>
                <w:sz w:val="24"/>
                <w:szCs w:val="24"/>
                <w:vertAlign w:val="subscript"/>
                <w:lang w:val="mn-MN"/>
              </w:rPr>
              <w:t>thr</w:t>
            </w:r>
            <w:r w:rsidRPr="007641F1">
              <w:rPr>
                <w:rFonts w:ascii="Arial" w:hAnsi="Arial" w:cs="Arial"/>
                <w:sz w:val="24"/>
                <w:szCs w:val="24"/>
                <w:lang w:val="mn-MN"/>
              </w:rPr>
              <w:t xml:space="preserve"> </w:t>
            </w:r>
            <w:r w:rsidR="00480B37" w:rsidRPr="007641F1">
              <w:rPr>
                <w:rFonts w:ascii="Arial" w:hAnsi="Arial" w:cs="Arial"/>
                <w:sz w:val="24"/>
                <w:szCs w:val="24"/>
                <w:lang w:val="mn-MN"/>
              </w:rPr>
              <w:t>утгыг</w:t>
            </w:r>
            <w:r w:rsidRPr="007641F1">
              <w:rPr>
                <w:rFonts w:ascii="Arial" w:hAnsi="Arial" w:cs="Arial"/>
                <w:sz w:val="24"/>
                <w:szCs w:val="24"/>
                <w:lang w:val="mn-MN"/>
              </w:rPr>
              <w:t xml:space="preserve"> </w:t>
            </w:r>
            <w:r w:rsidR="00480B37" w:rsidRPr="007641F1">
              <w:rPr>
                <w:rFonts w:ascii="Arial" w:hAnsi="Arial" w:cs="Arial"/>
                <w:sz w:val="24"/>
                <w:szCs w:val="24"/>
                <w:lang w:val="mn-MN"/>
              </w:rPr>
              <w:t>ашиглана</w:t>
            </w:r>
            <w:r w:rsidRPr="007641F1">
              <w:rPr>
                <w:rFonts w:ascii="Arial" w:hAnsi="Arial" w:cs="Arial"/>
                <w:sz w:val="24"/>
                <w:szCs w:val="24"/>
                <w:lang w:val="mn-MN"/>
              </w:rPr>
              <w:t>.</w:t>
            </w:r>
          </w:p>
          <w:p w14:paraId="78618EA0" w14:textId="77777777" w:rsidR="005A6B1B" w:rsidRPr="007641F1" w:rsidRDefault="005A6B1B" w:rsidP="005267A0">
            <w:pPr>
              <w:spacing w:after="60"/>
              <w:contextualSpacing/>
              <w:jc w:val="both"/>
              <w:rPr>
                <w:rFonts w:ascii="Arial" w:hAnsi="Arial" w:cs="Arial"/>
                <w:sz w:val="24"/>
                <w:szCs w:val="24"/>
                <w:lang w:val="mn-MN"/>
              </w:rPr>
            </w:pPr>
          </w:p>
          <w:p w14:paraId="70FBB94B" w14:textId="7B024CD4" w:rsidR="00ED0FFF"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r w:rsidR="00ED0FFF" w:rsidRPr="007641F1">
              <w:rPr>
                <w:rFonts w:ascii="Arial" w:hAnsi="Arial" w:cs="Arial"/>
                <w:sz w:val="24"/>
                <w:szCs w:val="24"/>
                <w:lang w:val="mn-MN"/>
              </w:rPr>
              <w:t>Г</w:t>
            </w:r>
            <w:r w:rsidR="005B3DA0" w:rsidRPr="007641F1">
              <w:rPr>
                <w:rFonts w:ascii="Arial" w:hAnsi="Arial" w:cs="Arial"/>
                <w:sz w:val="24"/>
                <w:szCs w:val="24"/>
                <w:lang w:val="mn-MN"/>
              </w:rPr>
              <w:t xml:space="preserve">эрлийн үүсгүүрийг </w:t>
            </w:r>
            <w:r w:rsidR="00ED0FFF" w:rsidRPr="007641F1">
              <w:rPr>
                <w:rFonts w:ascii="Arial" w:hAnsi="Arial" w:cs="Arial"/>
                <w:i/>
                <w:iCs/>
                <w:sz w:val="24"/>
                <w:szCs w:val="24"/>
                <w:lang w:val="mn-MN"/>
              </w:rPr>
              <w:t>x м</w:t>
            </w:r>
            <w:r w:rsidR="00ED0FFF" w:rsidRPr="007641F1">
              <w:rPr>
                <w:rFonts w:ascii="Arial" w:hAnsi="Arial" w:cs="Arial"/>
                <w:sz w:val="24"/>
                <w:szCs w:val="24"/>
                <w:lang w:val="mn-MN"/>
              </w:rPr>
              <w:t xml:space="preserve">-ээс ойр зайд </w:t>
            </w:r>
            <w:r w:rsidR="005B3DA0" w:rsidRPr="007641F1">
              <w:rPr>
                <w:rFonts w:ascii="Arial" w:hAnsi="Arial" w:cs="Arial"/>
                <w:sz w:val="24"/>
                <w:szCs w:val="24"/>
                <w:lang w:val="mn-MN"/>
              </w:rPr>
              <w:t xml:space="preserve">удаан хугацаагаар </w:t>
            </w:r>
            <w:r w:rsidRPr="007641F1">
              <w:rPr>
                <w:rFonts w:ascii="Arial" w:hAnsi="Arial" w:cs="Arial"/>
                <w:sz w:val="24"/>
                <w:szCs w:val="24"/>
                <w:lang w:val="mn-MN"/>
              </w:rPr>
              <w:t>ширтэ</w:t>
            </w:r>
            <w:r w:rsidR="00486C0B" w:rsidRPr="007641F1">
              <w:rPr>
                <w:rFonts w:ascii="Arial" w:hAnsi="Arial" w:cs="Arial"/>
                <w:sz w:val="24"/>
                <w:szCs w:val="24"/>
                <w:lang w:val="mn-MN"/>
              </w:rPr>
              <w:t>ж</w:t>
            </w:r>
            <w:r w:rsidR="003740B2" w:rsidRPr="007641F1">
              <w:rPr>
                <w:rFonts w:ascii="Arial" w:hAnsi="Arial" w:cs="Arial"/>
                <w:sz w:val="24"/>
                <w:szCs w:val="24"/>
                <w:lang w:val="mn-MN"/>
              </w:rPr>
              <w:t xml:space="preserve"> </w:t>
            </w:r>
            <w:r w:rsidR="00486C0B" w:rsidRPr="007641F1">
              <w:rPr>
                <w:rFonts w:ascii="Arial" w:hAnsi="Arial" w:cs="Arial"/>
                <w:sz w:val="24"/>
                <w:szCs w:val="24"/>
                <w:lang w:val="mn-MN"/>
              </w:rPr>
              <w:t>болохгүй ба</w:t>
            </w:r>
            <w:r w:rsidRPr="007641F1">
              <w:rPr>
                <w:rFonts w:ascii="Arial" w:hAnsi="Arial" w:cs="Arial"/>
                <w:sz w:val="24"/>
                <w:szCs w:val="24"/>
                <w:lang w:val="mn-MN"/>
              </w:rPr>
              <w:t xml:space="preserve"> </w:t>
            </w:r>
            <w:r w:rsidR="005B3DA0" w:rsidRPr="007641F1">
              <w:rPr>
                <w:rFonts w:ascii="Arial" w:hAnsi="Arial" w:cs="Arial"/>
                <w:sz w:val="24"/>
                <w:szCs w:val="24"/>
                <w:lang w:val="mn-MN"/>
              </w:rPr>
              <w:t>гэрэлтүүл</w:t>
            </w:r>
            <w:r w:rsidR="00ED0FFF" w:rsidRPr="007641F1">
              <w:rPr>
                <w:rFonts w:ascii="Arial" w:hAnsi="Arial" w:cs="Arial"/>
                <w:sz w:val="24"/>
                <w:szCs w:val="24"/>
                <w:lang w:val="mn-MN"/>
              </w:rPr>
              <w:t>гийг үүнээс</w:t>
            </w:r>
            <w:r w:rsidRPr="007641F1">
              <w:rPr>
                <w:rFonts w:ascii="Arial" w:hAnsi="Arial" w:cs="Arial"/>
                <w:sz w:val="24"/>
                <w:szCs w:val="24"/>
                <w:lang w:val="mn-MN"/>
              </w:rPr>
              <w:t xml:space="preserve"> </w:t>
            </w:r>
            <w:r w:rsidR="00ED0FFF" w:rsidRPr="007641F1">
              <w:rPr>
                <w:rFonts w:ascii="Arial" w:hAnsi="Arial" w:cs="Arial"/>
                <w:sz w:val="24"/>
                <w:szCs w:val="24"/>
                <w:lang w:val="mn-MN"/>
              </w:rPr>
              <w:t>хол зайд</w:t>
            </w:r>
            <w:r w:rsidRPr="007641F1">
              <w:rPr>
                <w:rFonts w:ascii="Arial" w:hAnsi="Arial" w:cs="Arial"/>
                <w:sz w:val="24"/>
                <w:szCs w:val="24"/>
                <w:lang w:val="mn-MN"/>
              </w:rPr>
              <w:t xml:space="preserve">  байрлуулах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r w:rsidR="005B3DA0" w:rsidRPr="007641F1">
              <w:rPr>
                <w:rFonts w:ascii="Arial" w:hAnsi="Arial" w:cs="Arial"/>
                <w:sz w:val="24"/>
                <w:szCs w:val="24"/>
                <w:lang w:val="mn-MN"/>
              </w:rPr>
              <w:t xml:space="preserve"> </w:t>
            </w:r>
          </w:p>
          <w:p w14:paraId="04007394"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1 IEC TR 62778 стандартын дагуу </w:t>
            </w:r>
            <w:r w:rsidRPr="007641F1">
              <w:rPr>
                <w:rFonts w:ascii="Arial" w:hAnsi="Arial" w:cs="Arial"/>
                <w:i/>
                <w:iCs/>
                <w:sz w:val="24"/>
                <w:szCs w:val="24"/>
                <w:lang w:val="mn-MN"/>
              </w:rPr>
              <w:t xml:space="preserve">x м </w:t>
            </w:r>
            <w:r w:rsidRPr="007641F1">
              <w:rPr>
                <w:rFonts w:ascii="Arial" w:hAnsi="Arial" w:cs="Arial"/>
                <w:sz w:val="24"/>
                <w:szCs w:val="24"/>
                <w:lang w:val="mn-MN"/>
              </w:rPr>
              <w:t>нь d</w:t>
            </w:r>
            <w:r w:rsidRPr="007641F1">
              <w:rPr>
                <w:rFonts w:ascii="Arial" w:hAnsi="Arial" w:cs="Arial"/>
                <w:sz w:val="24"/>
                <w:szCs w:val="24"/>
                <w:vertAlign w:val="subscript"/>
                <w:lang w:val="mn-MN"/>
              </w:rPr>
              <w:t>thr</w:t>
            </w:r>
            <w:r w:rsidRPr="007641F1">
              <w:rPr>
                <w:rFonts w:ascii="Arial" w:hAnsi="Arial" w:cs="Arial"/>
                <w:sz w:val="24"/>
                <w:szCs w:val="24"/>
                <w:lang w:val="mn-MN"/>
              </w:rPr>
              <w:t xml:space="preserve"> гэрлийн үүсгүүр  ба </w:t>
            </w:r>
            <w:r w:rsidR="00D60D4C" w:rsidRPr="007641F1">
              <w:rPr>
                <w:rFonts w:ascii="Arial" w:hAnsi="Arial" w:cs="Arial"/>
                <w:sz w:val="24"/>
                <w:szCs w:val="24"/>
                <w:lang w:val="mn-MN"/>
              </w:rPr>
              <w:t>түүнийг харж байгаа</w:t>
            </w:r>
            <w:r w:rsidRPr="007641F1">
              <w:rPr>
                <w:rFonts w:ascii="Arial" w:hAnsi="Arial" w:cs="Arial"/>
                <w:sz w:val="24"/>
                <w:szCs w:val="24"/>
                <w:lang w:val="mn-MN"/>
              </w:rPr>
              <w:t xml:space="preserve"> нүдний хоорондох зай бөгөөд </w:t>
            </w:r>
            <w:r w:rsidR="00D60D4C" w:rsidRPr="007641F1">
              <w:rPr>
                <w:rFonts w:ascii="Arial" w:hAnsi="Arial" w:cs="Arial"/>
                <w:sz w:val="24"/>
                <w:szCs w:val="24"/>
                <w:lang w:val="mn-MN"/>
              </w:rPr>
              <w:t xml:space="preserve">түүнийг </w:t>
            </w:r>
            <w:r w:rsidRPr="007641F1">
              <w:rPr>
                <w:rFonts w:ascii="Arial" w:hAnsi="Arial" w:cs="Arial"/>
                <w:sz w:val="24"/>
                <w:szCs w:val="24"/>
                <w:lang w:val="mn-MN"/>
              </w:rPr>
              <w:t>гэрэлтүүлгийн гэрлийн тархалтын хэмжилтээр тооцоолно.</w:t>
            </w:r>
          </w:p>
          <w:p w14:paraId="205E95A9" w14:textId="77777777" w:rsidR="005A6B1B" w:rsidRPr="007641F1" w:rsidRDefault="005A6B1B" w:rsidP="005267A0">
            <w:pPr>
              <w:spacing w:after="60"/>
              <w:contextualSpacing/>
              <w:jc w:val="both"/>
              <w:rPr>
                <w:rFonts w:ascii="Arial" w:hAnsi="Arial" w:cs="Arial"/>
                <w:sz w:val="24"/>
                <w:szCs w:val="24"/>
                <w:lang w:val="mn-MN"/>
              </w:rPr>
            </w:pPr>
          </w:p>
          <w:p w14:paraId="67A04444"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2. </w:t>
            </w:r>
            <w:r w:rsidR="0070546F" w:rsidRPr="007641F1">
              <w:rPr>
                <w:rFonts w:ascii="Arial" w:hAnsi="Arial" w:cs="Arial"/>
                <w:sz w:val="24"/>
                <w:szCs w:val="24"/>
                <w:lang w:val="mn-MN"/>
              </w:rPr>
              <w:t>Х</w:t>
            </w:r>
            <w:r w:rsidR="00A965F5" w:rsidRPr="007641F1">
              <w:rPr>
                <w:rFonts w:ascii="Arial" w:hAnsi="Arial" w:cs="Arial"/>
                <w:sz w:val="24"/>
                <w:szCs w:val="24"/>
                <w:lang w:val="mn-MN"/>
              </w:rPr>
              <w:t xml:space="preserve">үний бие нь  </w:t>
            </w:r>
            <w:r w:rsidR="0070546F" w:rsidRPr="007641F1">
              <w:rPr>
                <w:rFonts w:ascii="Arial" w:hAnsi="Arial" w:cs="Arial"/>
                <w:sz w:val="24"/>
                <w:szCs w:val="24"/>
                <w:lang w:val="mn-MN"/>
              </w:rPr>
              <w:t xml:space="preserve">хурц гэрлийн үйлчлэлд </w:t>
            </w:r>
            <w:r w:rsidR="00B83D56" w:rsidRPr="007641F1">
              <w:rPr>
                <w:rFonts w:ascii="Arial" w:hAnsi="Arial" w:cs="Arial"/>
                <w:sz w:val="24"/>
                <w:szCs w:val="24"/>
                <w:lang w:val="mn-MN"/>
              </w:rPr>
              <w:t>харшилтай</w:t>
            </w:r>
            <w:r w:rsidR="004136B7" w:rsidRPr="007641F1">
              <w:rPr>
                <w:rFonts w:ascii="Arial" w:hAnsi="Arial" w:cs="Arial"/>
                <w:sz w:val="24"/>
                <w:szCs w:val="24"/>
                <w:lang w:val="mn-MN"/>
              </w:rPr>
              <w:t xml:space="preserve"> хариу үйлдлийн улмаас</w:t>
            </w:r>
            <w:r w:rsidRPr="007641F1">
              <w:rPr>
                <w:rFonts w:ascii="Arial" w:hAnsi="Arial" w:cs="Arial"/>
                <w:sz w:val="24"/>
                <w:szCs w:val="24"/>
                <w:lang w:val="mn-MN"/>
              </w:rPr>
              <w:t xml:space="preserve"> </w:t>
            </w:r>
            <w:r w:rsidR="0070546F" w:rsidRPr="007641F1">
              <w:rPr>
                <w:rFonts w:ascii="Arial" w:hAnsi="Arial" w:cs="Arial"/>
                <w:sz w:val="24"/>
                <w:szCs w:val="24"/>
                <w:lang w:val="mn-MN"/>
              </w:rPr>
              <w:t>удаан хугацаагаар ширтэхийг хүлээж авдаггүй</w:t>
            </w:r>
            <w:r w:rsidR="00A965F5" w:rsidRPr="007641F1">
              <w:rPr>
                <w:rFonts w:ascii="Arial" w:hAnsi="Arial" w:cs="Arial"/>
                <w:sz w:val="24"/>
                <w:szCs w:val="24"/>
                <w:lang w:val="mn-MN"/>
              </w:rPr>
              <w:t xml:space="preserve"> </w:t>
            </w:r>
            <w:r w:rsidR="004136B7" w:rsidRPr="007641F1">
              <w:rPr>
                <w:rFonts w:ascii="Arial" w:hAnsi="Arial" w:cs="Arial"/>
                <w:sz w:val="24"/>
                <w:szCs w:val="24"/>
                <w:lang w:val="mn-MN"/>
              </w:rPr>
              <w:t xml:space="preserve"> . Түргэн </w:t>
            </w:r>
            <w:r w:rsidRPr="007641F1">
              <w:rPr>
                <w:rFonts w:ascii="Arial" w:hAnsi="Arial" w:cs="Arial"/>
                <w:sz w:val="24"/>
                <w:szCs w:val="24"/>
                <w:lang w:val="mn-MN"/>
              </w:rPr>
              <w:t xml:space="preserve">зуур </w:t>
            </w:r>
            <w:r w:rsidR="0070546F" w:rsidRPr="007641F1">
              <w:rPr>
                <w:rFonts w:ascii="Arial" w:hAnsi="Arial" w:cs="Arial"/>
                <w:sz w:val="24"/>
                <w:szCs w:val="24"/>
                <w:lang w:val="mn-MN"/>
              </w:rPr>
              <w:t>ширтэх нь үүнд хамаарахгүй.</w:t>
            </w:r>
          </w:p>
          <w:p w14:paraId="0A67D6AC" w14:textId="77777777" w:rsidR="005A6B1B" w:rsidRPr="007641F1" w:rsidRDefault="005A6B1B" w:rsidP="005267A0">
            <w:pPr>
              <w:spacing w:after="60"/>
              <w:contextualSpacing/>
              <w:jc w:val="both"/>
              <w:rPr>
                <w:rFonts w:ascii="Arial" w:hAnsi="Arial" w:cs="Arial"/>
                <w:sz w:val="24"/>
                <w:szCs w:val="24"/>
                <w:lang w:val="mn-MN"/>
              </w:rPr>
            </w:pPr>
          </w:p>
          <w:p w14:paraId="4CA34286" w14:textId="4BAE6AFE" w:rsidR="00B442FC"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3 IEC 62471:2006, 6.1.3-д зааснаар "Эрсд</w:t>
            </w:r>
            <w:r w:rsidR="003740B2" w:rsidRPr="007641F1">
              <w:rPr>
                <w:rFonts w:ascii="Arial" w:hAnsi="Arial" w:cs="Arial"/>
                <w:sz w:val="24"/>
                <w:szCs w:val="24"/>
                <w:lang w:val="mn-MN"/>
              </w:rPr>
              <w:t>элтэй</w:t>
            </w:r>
            <w:r w:rsidRPr="007641F1">
              <w:rPr>
                <w:rFonts w:ascii="Arial" w:hAnsi="Arial" w:cs="Arial"/>
                <w:sz w:val="24"/>
                <w:szCs w:val="24"/>
                <w:lang w:val="mn-MN"/>
              </w:rPr>
              <w:t xml:space="preserve"> </w:t>
            </w:r>
            <w:r w:rsidR="003740B2" w:rsidRPr="007641F1">
              <w:rPr>
                <w:rFonts w:ascii="Arial" w:hAnsi="Arial" w:cs="Arial"/>
                <w:sz w:val="24"/>
                <w:szCs w:val="24"/>
                <w:lang w:val="mn-MN"/>
              </w:rPr>
              <w:t xml:space="preserve">Групп </w:t>
            </w:r>
            <w:r w:rsidRPr="007641F1">
              <w:rPr>
                <w:rFonts w:ascii="Arial" w:hAnsi="Arial" w:cs="Arial"/>
                <w:sz w:val="24"/>
                <w:szCs w:val="24"/>
                <w:lang w:val="mn-MN"/>
              </w:rPr>
              <w:t>2 (Дунд</w:t>
            </w:r>
            <w:r w:rsidR="003740B2" w:rsidRPr="007641F1">
              <w:rPr>
                <w:rFonts w:ascii="Arial" w:hAnsi="Arial" w:cs="Arial"/>
                <w:sz w:val="24"/>
                <w:szCs w:val="24"/>
                <w:lang w:val="mn-MN"/>
              </w:rPr>
              <w:t xml:space="preserve"> зэргийн</w:t>
            </w:r>
            <w:r w:rsidRPr="007641F1">
              <w:rPr>
                <w:rFonts w:ascii="Arial" w:hAnsi="Arial" w:cs="Arial"/>
                <w:sz w:val="24"/>
                <w:szCs w:val="24"/>
                <w:lang w:val="mn-MN"/>
              </w:rPr>
              <w:t>-</w:t>
            </w:r>
            <w:r w:rsidR="003740B2" w:rsidRPr="007641F1">
              <w:rPr>
                <w:rFonts w:ascii="Arial" w:hAnsi="Arial" w:cs="Arial"/>
                <w:sz w:val="24"/>
                <w:szCs w:val="24"/>
                <w:lang w:val="mn-MN"/>
              </w:rPr>
              <w:t>э</w:t>
            </w:r>
            <w:r w:rsidRPr="007641F1">
              <w:rPr>
                <w:rFonts w:ascii="Arial" w:hAnsi="Arial" w:cs="Arial"/>
                <w:sz w:val="24"/>
                <w:szCs w:val="24"/>
                <w:lang w:val="mn-MN"/>
              </w:rPr>
              <w:t>рсдэл)</w:t>
            </w:r>
            <w:r w:rsidR="00905B9D" w:rsidRPr="007641F1">
              <w:rPr>
                <w:rFonts w:ascii="Arial" w:hAnsi="Arial" w:cs="Arial"/>
                <w:sz w:val="24"/>
                <w:szCs w:val="24"/>
                <w:lang w:val="mn-MN"/>
              </w:rPr>
              <w:t>-ын</w:t>
            </w:r>
            <w:r w:rsidRPr="007641F1">
              <w:rPr>
                <w:rFonts w:ascii="Arial" w:hAnsi="Arial" w:cs="Arial"/>
                <w:sz w:val="24"/>
                <w:szCs w:val="24"/>
                <w:lang w:val="mn-MN"/>
              </w:rPr>
              <w:t xml:space="preserve"> </w:t>
            </w:r>
            <w:r w:rsidR="00486C0B" w:rsidRPr="007641F1">
              <w:rPr>
                <w:rFonts w:ascii="Arial" w:hAnsi="Arial" w:cs="Arial"/>
                <w:sz w:val="24"/>
                <w:szCs w:val="24"/>
                <w:lang w:val="mn-MN"/>
              </w:rPr>
              <w:t>ангилал</w:t>
            </w:r>
            <w:r w:rsidR="0078595F" w:rsidRPr="007641F1">
              <w:rPr>
                <w:rFonts w:ascii="Arial" w:hAnsi="Arial" w:cs="Arial"/>
                <w:sz w:val="24"/>
                <w:szCs w:val="24"/>
                <w:lang w:val="mn-MN"/>
              </w:rPr>
              <w:t xml:space="preserve"> нь</w:t>
            </w:r>
            <w:r w:rsidR="00905B9D" w:rsidRPr="007641F1">
              <w:rPr>
                <w:rFonts w:ascii="Arial" w:hAnsi="Arial" w:cs="Arial"/>
                <w:sz w:val="24"/>
                <w:szCs w:val="24"/>
                <w:lang w:val="mn-MN"/>
              </w:rPr>
              <w:t xml:space="preserve"> хэт хурц гэрлийн </w:t>
            </w:r>
            <w:r w:rsidR="0070546F" w:rsidRPr="007641F1">
              <w:rPr>
                <w:rFonts w:ascii="Arial" w:hAnsi="Arial" w:cs="Arial"/>
                <w:sz w:val="24"/>
                <w:szCs w:val="24"/>
                <w:lang w:val="mn-MN"/>
              </w:rPr>
              <w:t>үйлчлэлд</w:t>
            </w:r>
            <w:r w:rsidR="00295DF4" w:rsidRPr="007641F1">
              <w:rPr>
                <w:rFonts w:ascii="Arial" w:hAnsi="Arial" w:cs="Arial"/>
                <w:sz w:val="24"/>
                <w:szCs w:val="24"/>
                <w:lang w:val="mn-MN"/>
              </w:rPr>
              <w:t xml:space="preserve"> </w:t>
            </w:r>
            <w:r w:rsidR="00B83D56" w:rsidRPr="007641F1">
              <w:rPr>
                <w:rFonts w:ascii="Arial" w:hAnsi="Arial" w:cs="Arial"/>
                <w:sz w:val="24"/>
                <w:szCs w:val="24"/>
                <w:lang w:val="mn-MN"/>
              </w:rPr>
              <w:t>харшилтай</w:t>
            </w:r>
            <w:r w:rsidR="0070546F" w:rsidRPr="007641F1">
              <w:rPr>
                <w:rFonts w:ascii="Arial" w:hAnsi="Arial" w:cs="Arial"/>
                <w:sz w:val="24"/>
                <w:szCs w:val="24"/>
                <w:lang w:val="mn-MN"/>
              </w:rPr>
              <w:t xml:space="preserve"> хариу үйлдлийн улмаас</w:t>
            </w:r>
            <w:r w:rsidR="0078595F" w:rsidRPr="007641F1">
              <w:rPr>
                <w:rFonts w:ascii="Arial" w:hAnsi="Arial" w:cs="Arial"/>
                <w:sz w:val="24"/>
                <w:szCs w:val="24"/>
                <w:lang w:val="mn-MN"/>
              </w:rPr>
              <w:t xml:space="preserve"> </w:t>
            </w:r>
            <w:r w:rsidR="00905B9D" w:rsidRPr="007641F1">
              <w:rPr>
                <w:rFonts w:ascii="Arial" w:hAnsi="Arial" w:cs="Arial"/>
                <w:sz w:val="24"/>
                <w:szCs w:val="24"/>
                <w:lang w:val="mn-MN"/>
              </w:rPr>
              <w:t xml:space="preserve">болж чийдэн нь </w:t>
            </w:r>
            <w:r w:rsidR="00B442FC" w:rsidRPr="007641F1">
              <w:rPr>
                <w:rFonts w:ascii="Arial" w:hAnsi="Arial" w:cs="Arial"/>
                <w:sz w:val="24"/>
                <w:szCs w:val="24"/>
                <w:lang w:val="mn-MN"/>
              </w:rPr>
              <w:t xml:space="preserve">хүний биед </w:t>
            </w:r>
            <w:r w:rsidR="00905B9D" w:rsidRPr="007641F1">
              <w:rPr>
                <w:rFonts w:ascii="Arial" w:hAnsi="Arial" w:cs="Arial"/>
                <w:sz w:val="24"/>
                <w:szCs w:val="24"/>
                <w:lang w:val="mn-MN"/>
              </w:rPr>
              <w:t xml:space="preserve">аюул учруулдаггүй </w:t>
            </w:r>
            <w:r w:rsidR="0078595F" w:rsidRPr="007641F1">
              <w:rPr>
                <w:rFonts w:ascii="Arial" w:hAnsi="Arial" w:cs="Arial"/>
                <w:sz w:val="24"/>
                <w:szCs w:val="24"/>
                <w:lang w:val="mn-MN"/>
              </w:rPr>
              <w:t>байх</w:t>
            </w:r>
            <w:r w:rsidR="00905B9D"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B442FC" w:rsidRPr="007641F1">
              <w:rPr>
                <w:rFonts w:ascii="Arial" w:hAnsi="Arial" w:cs="Arial"/>
                <w:sz w:val="24"/>
                <w:szCs w:val="24"/>
                <w:lang w:val="mn-MN"/>
              </w:rPr>
              <w:t xml:space="preserve"> төрөлд хамаарна. </w:t>
            </w:r>
          </w:p>
          <w:p w14:paraId="2E3BF7CE" w14:textId="77777777" w:rsidR="00B442FC" w:rsidRPr="007641F1" w:rsidRDefault="00B442FC" w:rsidP="005267A0">
            <w:pPr>
              <w:spacing w:after="60"/>
              <w:contextualSpacing/>
              <w:jc w:val="both"/>
              <w:rPr>
                <w:rFonts w:ascii="Arial" w:hAnsi="Arial" w:cs="Arial"/>
                <w:sz w:val="24"/>
                <w:szCs w:val="24"/>
                <w:lang w:val="mn-MN"/>
              </w:rPr>
            </w:pPr>
          </w:p>
          <w:p w14:paraId="4D9E6D9B"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4 Дээрх тэмдэглэгээний шаардлагыг IEC TR 62471-2:2009 стандартын дагуу тогтоосон болно.</w:t>
            </w:r>
          </w:p>
          <w:p w14:paraId="51DFAFFE" w14:textId="77777777" w:rsidR="005A6B1B" w:rsidRPr="007641F1" w:rsidRDefault="005A6B1B" w:rsidP="005267A0">
            <w:pPr>
              <w:spacing w:after="60"/>
              <w:contextualSpacing/>
              <w:jc w:val="both"/>
              <w:rPr>
                <w:rFonts w:ascii="Arial" w:hAnsi="Arial" w:cs="Arial"/>
                <w:sz w:val="24"/>
                <w:szCs w:val="24"/>
                <w:lang w:val="mn-MN"/>
              </w:rPr>
            </w:pPr>
          </w:p>
          <w:p w14:paraId="0D6F9791" w14:textId="1EEFE7DE" w:rsidR="005A6B1B" w:rsidRPr="007641F1" w:rsidRDefault="00B442FC" w:rsidP="005267A0">
            <w:pPr>
              <w:spacing w:after="60"/>
              <w:contextualSpacing/>
              <w:jc w:val="both"/>
              <w:rPr>
                <w:rFonts w:ascii="Arial" w:hAnsi="Arial" w:cs="Arial"/>
                <w:sz w:val="24"/>
                <w:szCs w:val="24"/>
                <w:lang w:val="mn-MN"/>
              </w:rPr>
            </w:pPr>
            <w:r w:rsidRPr="007641F1">
              <w:rPr>
                <w:rFonts w:ascii="Arial" w:hAnsi="Arial" w:cs="Arial"/>
                <w:sz w:val="24"/>
                <w:szCs w:val="24"/>
                <w:lang w:val="mn-MN"/>
              </w:rPr>
              <w:t>Үүнээс гадна</w:t>
            </w:r>
            <w:r w:rsidR="005A6B1B" w:rsidRPr="007641F1">
              <w:rPr>
                <w:rFonts w:ascii="Arial" w:hAnsi="Arial" w:cs="Arial"/>
                <w:sz w:val="24"/>
                <w:szCs w:val="24"/>
                <w:lang w:val="mn-MN"/>
              </w:rPr>
              <w:t xml:space="preserve"> сольж болдог эсвэл хэрэглэгч сольж болдоггүй гэрлийн үүсгүүртэй </w:t>
            </w:r>
            <w:r w:rsidR="00730170" w:rsidRPr="007641F1">
              <w:rPr>
                <w:rFonts w:ascii="Arial" w:hAnsi="Arial" w:cs="Arial"/>
                <w:sz w:val="24"/>
                <w:szCs w:val="24"/>
                <w:vertAlign w:val="subscript"/>
                <w:lang w:val="mn-MN"/>
              </w:rPr>
              <w:t>r</w:t>
            </w:r>
            <w:r w:rsidR="00730170" w:rsidRPr="007641F1">
              <w:rPr>
                <w:rFonts w:ascii="Arial" w:hAnsi="Arial" w:cs="Arial"/>
                <w:sz w:val="24"/>
                <w:szCs w:val="24"/>
                <w:lang w:val="mn-MN"/>
              </w:rPr>
              <w:t xml:space="preserve"> гэрэлт</w:t>
            </w:r>
            <w:r w:rsidR="0039499F" w:rsidRPr="007641F1">
              <w:rPr>
                <w:rFonts w:ascii="Arial" w:hAnsi="Arial" w:cs="Arial"/>
                <w:sz w:val="24"/>
                <w:szCs w:val="24"/>
                <w:lang w:val="mn-MN"/>
              </w:rPr>
              <w:t>үүл</w:t>
            </w:r>
            <w:r w:rsidR="00730170" w:rsidRPr="007641F1">
              <w:rPr>
                <w:rFonts w:ascii="Arial" w:hAnsi="Arial" w:cs="Arial"/>
                <w:sz w:val="24"/>
                <w:szCs w:val="24"/>
                <w:lang w:val="mn-MN"/>
              </w:rPr>
              <w:t>элтийн E</w:t>
            </w:r>
            <w:r w:rsidR="00730170" w:rsidRPr="007641F1">
              <w:rPr>
                <w:rFonts w:ascii="Arial" w:hAnsi="Arial" w:cs="Arial"/>
                <w:sz w:val="24"/>
                <w:szCs w:val="24"/>
                <w:vertAlign w:val="subscript"/>
                <w:lang w:val="mn-MN"/>
              </w:rPr>
              <w:t xml:space="preserve">th </w:t>
            </w:r>
            <w:r w:rsidR="00730170" w:rsidRPr="007641F1">
              <w:rPr>
                <w:rFonts w:ascii="Arial" w:hAnsi="Arial" w:cs="Arial"/>
                <w:sz w:val="24"/>
                <w:szCs w:val="24"/>
                <w:lang w:val="mn-MN"/>
              </w:rPr>
              <w:t xml:space="preserve">хязгаартай төрөлд багтсан IEC TR 62778 стандартын нөхцөлд нийцсэн </w:t>
            </w:r>
            <w:r w:rsidR="003A4BD9" w:rsidRPr="007641F1">
              <w:rPr>
                <w:rFonts w:ascii="Arial" w:hAnsi="Arial" w:cs="Arial"/>
                <w:sz w:val="24"/>
                <w:szCs w:val="24"/>
                <w:lang w:val="mn-MN"/>
              </w:rPr>
              <w:t xml:space="preserve">бөгөөд </w:t>
            </w:r>
            <w:r w:rsidR="00AA2753" w:rsidRPr="007641F1">
              <w:rPr>
                <w:rFonts w:ascii="Arial" w:hAnsi="Arial" w:cs="Arial"/>
                <w:sz w:val="24"/>
                <w:szCs w:val="24"/>
                <w:lang w:val="mn-MN"/>
              </w:rPr>
              <w:t xml:space="preserve">гэрэлтүүлгийн </w:t>
            </w:r>
            <w:r w:rsidR="005A6B1B" w:rsidRPr="007641F1">
              <w:rPr>
                <w:rFonts w:ascii="Arial" w:hAnsi="Arial" w:cs="Arial"/>
                <w:sz w:val="24"/>
                <w:szCs w:val="24"/>
                <w:lang w:val="mn-MN"/>
              </w:rPr>
              <w:t>ашиглалтын үед шууд харагдаж бай</w:t>
            </w:r>
            <w:r w:rsidR="00B83D56" w:rsidRPr="007641F1">
              <w:rPr>
                <w:rFonts w:ascii="Arial" w:hAnsi="Arial" w:cs="Arial"/>
                <w:sz w:val="24"/>
                <w:szCs w:val="24"/>
                <w:lang w:val="mn-MN"/>
              </w:rPr>
              <w:t>даг гэрэлтүүлгийн хувьд</w:t>
            </w:r>
            <w:r w:rsidR="005A6B1B" w:rsidRPr="007641F1">
              <w:rPr>
                <w:rFonts w:ascii="Arial" w:hAnsi="Arial" w:cs="Arial"/>
                <w:sz w:val="24"/>
                <w:szCs w:val="24"/>
                <w:lang w:val="mn-MN"/>
              </w:rPr>
              <w:t xml:space="preserve"> </w:t>
            </w:r>
          </w:p>
          <w:p w14:paraId="0D16458F" w14:textId="77777777"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w:t>
            </w:r>
            <w:r w:rsidR="00B83D56" w:rsidRPr="007641F1">
              <w:rPr>
                <w:rFonts w:ascii="Arial" w:hAnsi="Arial" w:cs="Arial"/>
                <w:sz w:val="24"/>
                <w:szCs w:val="24"/>
                <w:lang w:val="mn-MN"/>
              </w:rPr>
              <w:t>Асаалттай</w:t>
            </w:r>
            <w:r w:rsidRPr="007641F1">
              <w:rPr>
                <w:rFonts w:ascii="Arial" w:hAnsi="Arial" w:cs="Arial"/>
                <w:sz w:val="24"/>
                <w:szCs w:val="24"/>
                <w:lang w:val="mn-MN"/>
              </w:rPr>
              <w:t xml:space="preserve"> б</w:t>
            </w:r>
            <w:r w:rsidR="00B83D56" w:rsidRPr="007641F1">
              <w:rPr>
                <w:rFonts w:ascii="Arial" w:hAnsi="Arial" w:cs="Arial"/>
                <w:sz w:val="24"/>
                <w:szCs w:val="24"/>
                <w:lang w:val="mn-MN"/>
              </w:rPr>
              <w:t>айгаа</w:t>
            </w:r>
            <w:r w:rsidRPr="007641F1">
              <w:rPr>
                <w:rFonts w:ascii="Arial" w:hAnsi="Arial" w:cs="Arial"/>
                <w:sz w:val="24"/>
                <w:szCs w:val="24"/>
                <w:lang w:val="mn-MN"/>
              </w:rPr>
              <w:t xml:space="preserve"> гэр</w:t>
            </w:r>
            <w:r w:rsidR="00B83D56" w:rsidRPr="007641F1">
              <w:rPr>
                <w:rFonts w:ascii="Arial" w:hAnsi="Arial" w:cs="Arial"/>
                <w:sz w:val="24"/>
                <w:szCs w:val="24"/>
                <w:lang w:val="mn-MN"/>
              </w:rPr>
              <w:t>эл</w:t>
            </w:r>
            <w:r w:rsidRPr="007641F1">
              <w:rPr>
                <w:rFonts w:ascii="Arial" w:hAnsi="Arial" w:cs="Arial"/>
                <w:sz w:val="24"/>
                <w:szCs w:val="24"/>
                <w:lang w:val="mn-MN"/>
              </w:rPr>
              <w:t xml:space="preserve"> рүү бүү </w:t>
            </w:r>
            <w:r w:rsidR="00B83D56" w:rsidRPr="007641F1">
              <w:rPr>
                <w:rFonts w:ascii="Arial" w:hAnsi="Arial" w:cs="Arial"/>
                <w:sz w:val="24"/>
                <w:szCs w:val="24"/>
                <w:lang w:val="mn-MN"/>
              </w:rPr>
              <w:t>хар</w:t>
            </w:r>
            <w:r w:rsidRPr="007641F1">
              <w:rPr>
                <w:rFonts w:ascii="Arial" w:hAnsi="Arial" w:cs="Arial"/>
                <w:sz w:val="24"/>
                <w:szCs w:val="24"/>
                <w:lang w:val="mn-MN"/>
              </w:rPr>
              <w:t xml:space="preserve">" гэсэн анхааруулах тэмдгээр (Зураг 1-ээс  үз) тэмдэглэсэн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Энэхүү тэмдэглэгээ нь 3.2-р зүйл, Хүснэгт 3.1-ийн "а" нөхцлийн дагуу тодорхой харагдах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A77350D" w14:textId="77777777" w:rsidR="005A6B1B" w:rsidRPr="007641F1" w:rsidRDefault="005A6B1B" w:rsidP="005267A0">
            <w:pPr>
              <w:spacing w:after="60"/>
              <w:contextualSpacing/>
              <w:jc w:val="both"/>
              <w:rPr>
                <w:rFonts w:ascii="Arial" w:hAnsi="Arial" w:cs="Arial"/>
                <w:sz w:val="24"/>
                <w:szCs w:val="24"/>
                <w:lang w:val="mn-MN"/>
              </w:rPr>
            </w:pPr>
          </w:p>
          <w:p w14:paraId="3A3AECBE" w14:textId="00A50304"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3.2.24 </w:t>
            </w:r>
            <w:r w:rsidR="00EB2877" w:rsidRPr="007641F1">
              <w:rPr>
                <w:rFonts w:ascii="Arial" w:hAnsi="Arial" w:cs="Arial"/>
                <w:sz w:val="24"/>
                <w:szCs w:val="24"/>
                <w:lang w:val="mn-MN"/>
              </w:rPr>
              <w:t>Гүйдэлд</w:t>
            </w:r>
            <w:r w:rsidRPr="007641F1">
              <w:rPr>
                <w:rFonts w:ascii="Arial" w:hAnsi="Arial" w:cs="Arial"/>
                <w:sz w:val="24"/>
                <w:szCs w:val="24"/>
                <w:lang w:val="mn-MN"/>
              </w:rPr>
              <w:t xml:space="preserve"> цохиулахаас хамгаалах </w:t>
            </w:r>
            <w:r w:rsidR="00B83D56" w:rsidRPr="007641F1">
              <w:rPr>
                <w:rFonts w:ascii="Arial" w:hAnsi="Arial" w:cs="Arial"/>
                <w:sz w:val="24"/>
                <w:szCs w:val="24"/>
                <w:lang w:val="mn-MN"/>
              </w:rPr>
              <w:t>шаардлаг</w:t>
            </w:r>
            <w:r w:rsidR="00232884" w:rsidRPr="007641F1">
              <w:rPr>
                <w:rFonts w:ascii="Arial" w:hAnsi="Arial" w:cs="Arial"/>
                <w:sz w:val="24"/>
                <w:szCs w:val="24"/>
                <w:lang w:val="mn-MN"/>
              </w:rPr>
              <w:t>ын улмаас</w:t>
            </w:r>
            <w:r w:rsidR="00B83D56" w:rsidRPr="007641F1">
              <w:rPr>
                <w:rFonts w:ascii="Arial" w:hAnsi="Arial" w:cs="Arial"/>
                <w:sz w:val="24"/>
                <w:szCs w:val="24"/>
                <w:lang w:val="mn-MN"/>
              </w:rPr>
              <w:t xml:space="preserve"> ,</w:t>
            </w:r>
            <w:r w:rsidRPr="007641F1">
              <w:rPr>
                <w:rFonts w:ascii="Arial" w:hAnsi="Arial" w:cs="Arial"/>
                <w:sz w:val="24"/>
                <w:szCs w:val="24"/>
                <w:lang w:val="mn-MN"/>
              </w:rPr>
              <w:t xml:space="preserve"> хэрэглэгч сольж болдоггүй гэрлийн үүсгүүрт </w:t>
            </w:r>
            <w:r w:rsidR="00EB2877" w:rsidRPr="007641F1">
              <w:rPr>
                <w:rFonts w:ascii="Arial" w:hAnsi="Arial" w:cs="Arial"/>
                <w:sz w:val="24"/>
                <w:szCs w:val="24"/>
                <w:lang w:val="mn-MN"/>
              </w:rPr>
              <w:t>бүрээс</w:t>
            </w:r>
            <w:r w:rsidRPr="007641F1">
              <w:rPr>
                <w:rFonts w:ascii="Arial" w:hAnsi="Arial" w:cs="Arial"/>
                <w:sz w:val="24"/>
                <w:szCs w:val="24"/>
                <w:lang w:val="mn-MN"/>
              </w:rPr>
              <w:t xml:space="preserve"> хийх ба дээр нь IEC 60417-6042:2010-11 стандартын дагуу "болгоомжтой бай, тогонд цохиулах эрсдэлтэй" гэсэн тэмдэглэгээ тавьсан байна. Энэ тэмд</w:t>
            </w:r>
            <w:r w:rsidR="00232884" w:rsidRPr="007641F1">
              <w:rPr>
                <w:rFonts w:ascii="Arial" w:hAnsi="Arial" w:cs="Arial"/>
                <w:sz w:val="24"/>
                <w:szCs w:val="24"/>
                <w:lang w:val="mn-MN"/>
              </w:rPr>
              <w:t>эг нь</w:t>
            </w:r>
            <w:r w:rsidRPr="007641F1">
              <w:rPr>
                <w:rFonts w:ascii="Arial" w:hAnsi="Arial" w:cs="Arial"/>
                <w:sz w:val="24"/>
                <w:szCs w:val="24"/>
                <w:lang w:val="mn-MN"/>
              </w:rPr>
              <w:t xml:space="preserve"> хамгийн бага</w:t>
            </w:r>
            <w:r w:rsidR="00232884" w:rsidRPr="007641F1">
              <w:rPr>
                <w:rFonts w:ascii="Arial" w:hAnsi="Arial" w:cs="Arial"/>
                <w:sz w:val="24"/>
                <w:szCs w:val="24"/>
                <w:lang w:val="mn-MN"/>
              </w:rPr>
              <w:t>даа</w:t>
            </w:r>
            <w:r w:rsidRPr="007641F1">
              <w:rPr>
                <w:rFonts w:ascii="Arial" w:hAnsi="Arial" w:cs="Arial"/>
                <w:sz w:val="24"/>
                <w:szCs w:val="24"/>
                <w:lang w:val="mn-MN"/>
              </w:rPr>
              <w:t xml:space="preserve"> 15 мм</w:t>
            </w:r>
            <w:r w:rsidR="00232884" w:rsidRPr="007641F1">
              <w:rPr>
                <w:rFonts w:ascii="Arial" w:hAnsi="Arial" w:cs="Arial"/>
                <w:sz w:val="24"/>
                <w:szCs w:val="24"/>
                <w:lang w:val="mn-MN"/>
              </w:rPr>
              <w:t>-ийн</w:t>
            </w:r>
            <w:r w:rsidRPr="007641F1">
              <w:rPr>
                <w:rFonts w:ascii="Arial" w:hAnsi="Arial" w:cs="Arial"/>
                <w:sz w:val="24"/>
                <w:szCs w:val="24"/>
                <w:lang w:val="mn-MN"/>
              </w:rPr>
              <w:t xml:space="preserve"> </w:t>
            </w:r>
            <w:r w:rsidR="00232884" w:rsidRPr="007641F1">
              <w:rPr>
                <w:rFonts w:ascii="Arial" w:hAnsi="Arial" w:cs="Arial"/>
                <w:sz w:val="24"/>
                <w:szCs w:val="24"/>
                <w:lang w:val="mn-MN"/>
              </w:rPr>
              <w:t xml:space="preserve">өндөртэй </w:t>
            </w:r>
            <w:r w:rsidRPr="007641F1">
              <w:rPr>
                <w:rFonts w:ascii="Arial" w:hAnsi="Arial" w:cs="Arial"/>
                <w:sz w:val="24"/>
                <w:szCs w:val="24"/>
                <w:lang w:val="mn-MN"/>
              </w:rPr>
              <w:t xml:space="preserve">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(Зураг 1-ийг үз).</w:t>
            </w:r>
          </w:p>
          <w:p w14:paraId="019917A2" w14:textId="75A64170"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3.2.25 Гэрэлтүүл</w:t>
            </w:r>
            <w:r w:rsidR="00232884" w:rsidRPr="007641F1">
              <w:rPr>
                <w:rFonts w:ascii="Arial" w:hAnsi="Arial" w:cs="Arial"/>
                <w:sz w:val="24"/>
                <w:szCs w:val="24"/>
                <w:lang w:val="mn-MN"/>
              </w:rPr>
              <w:t>эгтэй</w:t>
            </w:r>
            <w:r w:rsidRPr="007641F1">
              <w:rPr>
                <w:rFonts w:ascii="Arial" w:hAnsi="Arial" w:cs="Arial"/>
                <w:sz w:val="24"/>
                <w:szCs w:val="24"/>
                <w:lang w:val="mn-MN"/>
              </w:rPr>
              <w:t xml:space="preserve"> </w:t>
            </w:r>
            <w:r w:rsidR="00232884" w:rsidRPr="007641F1">
              <w:rPr>
                <w:rFonts w:ascii="Arial" w:hAnsi="Arial" w:cs="Arial"/>
                <w:sz w:val="24"/>
                <w:szCs w:val="24"/>
                <w:lang w:val="mn-MN"/>
              </w:rPr>
              <w:t>хамт нийлүүлээгүй</w:t>
            </w:r>
            <w:r w:rsidRPr="007641F1">
              <w:rPr>
                <w:rFonts w:ascii="Arial" w:hAnsi="Arial" w:cs="Arial"/>
                <w:sz w:val="24"/>
                <w:szCs w:val="24"/>
                <w:lang w:val="mn-MN"/>
              </w:rPr>
              <w:t xml:space="preserve"> тогтмол хүчдэлийн </w:t>
            </w:r>
            <w:r w:rsidR="007B36C7" w:rsidRPr="007641F1">
              <w:rPr>
                <w:rFonts w:ascii="Arial" w:hAnsi="Arial" w:cs="Arial"/>
                <w:sz w:val="24"/>
                <w:szCs w:val="24"/>
                <w:lang w:val="mn-MN"/>
              </w:rPr>
              <w:t>удирдлага</w:t>
            </w:r>
            <w:r w:rsidR="00232884" w:rsidRPr="007641F1">
              <w:rPr>
                <w:rFonts w:ascii="Arial" w:hAnsi="Arial" w:cs="Arial"/>
                <w:sz w:val="24"/>
                <w:szCs w:val="24"/>
                <w:lang w:val="mn-MN"/>
              </w:rPr>
              <w:t>оос</w:t>
            </w:r>
            <w:r w:rsidRPr="007641F1">
              <w:rPr>
                <w:rFonts w:ascii="Arial" w:hAnsi="Arial" w:cs="Arial"/>
                <w:sz w:val="24"/>
                <w:szCs w:val="24"/>
                <w:lang w:val="mn-MN"/>
              </w:rPr>
              <w:t xml:space="preserve"> гэрэлтүүлгийг  ажиллуулах үед оролтын нэрлэсэн тогтмол хүчдэлийн тэмдэглэгээтэй байна.</w:t>
            </w:r>
          </w:p>
          <w:p w14:paraId="692C56D3" w14:textId="05E265B2" w:rsidR="005A6B1B"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3.2.26 Гэрэлтүүл</w:t>
            </w:r>
            <w:r w:rsidR="00232884" w:rsidRPr="007641F1">
              <w:rPr>
                <w:rFonts w:ascii="Arial" w:hAnsi="Arial" w:cs="Arial"/>
                <w:sz w:val="24"/>
                <w:szCs w:val="24"/>
                <w:lang w:val="mn-MN"/>
              </w:rPr>
              <w:t>эгтэй хамт</w:t>
            </w:r>
            <w:r w:rsidRPr="007641F1">
              <w:rPr>
                <w:rFonts w:ascii="Arial" w:hAnsi="Arial" w:cs="Arial"/>
                <w:sz w:val="24"/>
                <w:szCs w:val="24"/>
                <w:lang w:val="mn-MN"/>
              </w:rPr>
              <w:t xml:space="preserve"> </w:t>
            </w:r>
            <w:r w:rsidR="00232884" w:rsidRPr="007641F1">
              <w:rPr>
                <w:rFonts w:ascii="Arial" w:hAnsi="Arial" w:cs="Arial"/>
                <w:sz w:val="24"/>
                <w:szCs w:val="24"/>
                <w:lang w:val="mn-MN"/>
              </w:rPr>
              <w:t>нийлүүлээгүй</w:t>
            </w:r>
            <w:r w:rsidRPr="007641F1">
              <w:rPr>
                <w:rFonts w:ascii="Arial" w:hAnsi="Arial" w:cs="Arial"/>
                <w:sz w:val="24"/>
                <w:szCs w:val="24"/>
                <w:lang w:val="mn-MN"/>
              </w:rPr>
              <w:t xml:space="preserve"> тогтмол гүйдлийн </w:t>
            </w:r>
            <w:r w:rsidR="00280DD7" w:rsidRPr="007641F1">
              <w:rPr>
                <w:rFonts w:ascii="Arial" w:hAnsi="Arial" w:cs="Arial"/>
                <w:sz w:val="24"/>
                <w:szCs w:val="24"/>
                <w:lang w:val="mn-MN"/>
              </w:rPr>
              <w:t>удирдлагаар</w:t>
            </w:r>
            <w:r w:rsidRPr="007641F1">
              <w:rPr>
                <w:rFonts w:ascii="Arial" w:hAnsi="Arial" w:cs="Arial"/>
                <w:sz w:val="24"/>
                <w:szCs w:val="24"/>
                <w:lang w:val="mn-MN"/>
              </w:rPr>
              <w:t xml:space="preserve"> гэрэлтүүлгийг  ажиллуулах үед оролтын нэрлэсэн тогтмол гүйдлийн тэмдэглэгээтэй байна.Тогтмол гүйдлээр тэжээгддэг гэрэлтүүлэг нь мөн </w:t>
            </w:r>
            <w:r w:rsidR="00280DD7" w:rsidRPr="007641F1">
              <w:rPr>
                <w:rFonts w:ascii="Arial" w:hAnsi="Arial" w:cs="Arial"/>
                <w:sz w:val="24"/>
                <w:szCs w:val="24"/>
                <w:lang w:val="mn-MN"/>
              </w:rPr>
              <w:t xml:space="preserve">удирдлагын </w:t>
            </w:r>
            <w:r w:rsidRPr="007641F1">
              <w:rPr>
                <w:rFonts w:ascii="Arial" w:hAnsi="Arial" w:cs="Arial"/>
                <w:sz w:val="24"/>
                <w:szCs w:val="24"/>
                <w:lang w:val="mn-MN"/>
              </w:rPr>
              <w:t>хамгийн их зөвшөөрөгдөх</w:t>
            </w:r>
            <w:r w:rsidR="00280DD7" w:rsidRPr="007641F1">
              <w:rPr>
                <w:rFonts w:ascii="Arial" w:hAnsi="Arial" w:cs="Arial"/>
                <w:sz w:val="24"/>
                <w:szCs w:val="24"/>
                <w:lang w:val="mn-MN"/>
              </w:rPr>
              <w:t xml:space="preserve"> хүчдэл</w:t>
            </w:r>
            <w:r w:rsidRPr="007641F1">
              <w:rPr>
                <w:rFonts w:ascii="Arial" w:hAnsi="Arial" w:cs="Arial"/>
                <w:sz w:val="24"/>
                <w:szCs w:val="24"/>
                <w:lang w:val="mn-MN"/>
              </w:rPr>
              <w:t xml:space="preserve"> U</w:t>
            </w:r>
            <w:r w:rsidRPr="007641F1">
              <w:rPr>
                <w:rFonts w:ascii="Arial" w:hAnsi="Arial" w:cs="Arial"/>
                <w:sz w:val="24"/>
                <w:szCs w:val="24"/>
                <w:vertAlign w:val="subscript"/>
                <w:lang w:val="mn-MN"/>
              </w:rPr>
              <w:t>out</w:t>
            </w:r>
            <w:r w:rsidRPr="007641F1">
              <w:rPr>
                <w:rFonts w:ascii="Arial" w:hAnsi="Arial" w:cs="Arial"/>
                <w:sz w:val="24"/>
                <w:szCs w:val="24"/>
                <w:lang w:val="mn-MN"/>
              </w:rPr>
              <w:t xml:space="preserve"> утга бүхий тэмдэглэгээтэй байна.</w:t>
            </w:r>
          </w:p>
          <w:p w14:paraId="650BC69A" w14:textId="71DC9A13" w:rsidR="00B57A21"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3.2.27   </w:t>
            </w:r>
            <w:r w:rsidR="00905392" w:rsidRPr="007641F1">
              <w:rPr>
                <w:rFonts w:ascii="Arial" w:hAnsi="Arial" w:cs="Arial"/>
                <w:sz w:val="24"/>
                <w:szCs w:val="24"/>
                <w:lang w:val="mn-MN"/>
              </w:rPr>
              <w:t xml:space="preserve">өөрөө </w:t>
            </w:r>
            <w:r w:rsidR="00280DD7" w:rsidRPr="007641F1">
              <w:rPr>
                <w:rFonts w:ascii="Arial" w:hAnsi="Arial" w:cs="Arial"/>
                <w:sz w:val="24"/>
                <w:szCs w:val="24"/>
                <w:lang w:val="mn-MN"/>
              </w:rPr>
              <w:t>удирдлагатай</w:t>
            </w:r>
            <w:r w:rsidRPr="007641F1">
              <w:rPr>
                <w:rFonts w:ascii="Arial" w:hAnsi="Arial" w:cs="Arial"/>
                <w:sz w:val="24"/>
                <w:szCs w:val="24"/>
                <w:lang w:val="mn-MN"/>
              </w:rPr>
              <w:t xml:space="preserve"> </w:t>
            </w:r>
            <w:r w:rsidR="00905392" w:rsidRPr="007641F1">
              <w:rPr>
                <w:rFonts w:ascii="Arial" w:hAnsi="Arial" w:cs="Arial"/>
                <w:sz w:val="24"/>
                <w:szCs w:val="24"/>
                <w:lang w:val="mn-MN"/>
              </w:rPr>
              <w:t xml:space="preserve">LED гэрлийн үүсгүүрээр </w:t>
            </w:r>
            <w:r w:rsidRPr="007641F1">
              <w:rPr>
                <w:rFonts w:ascii="Arial" w:hAnsi="Arial" w:cs="Arial"/>
                <w:sz w:val="24"/>
                <w:szCs w:val="24"/>
                <w:lang w:val="mn-MN"/>
              </w:rPr>
              <w:t xml:space="preserve">ажилладаг, гэрэлтүүлгийн хувьд, гэрэлтүүлгийг зохион бүтээхэд ашигладаг </w:t>
            </w:r>
            <w:r w:rsidR="00280DD7" w:rsidRPr="007641F1">
              <w:rPr>
                <w:rFonts w:ascii="Arial" w:hAnsi="Arial" w:cs="Arial"/>
                <w:sz w:val="24"/>
                <w:szCs w:val="24"/>
                <w:lang w:val="mn-MN"/>
              </w:rPr>
              <w:t>удирдлагын</w:t>
            </w:r>
            <w:r w:rsidRPr="007641F1">
              <w:rPr>
                <w:rFonts w:ascii="Arial" w:hAnsi="Arial" w:cs="Arial"/>
                <w:sz w:val="24"/>
                <w:szCs w:val="24"/>
                <w:lang w:val="mn-MN"/>
              </w:rPr>
              <w:t xml:space="preserve"> </w:t>
            </w:r>
            <w:r w:rsidR="00905392" w:rsidRPr="007641F1">
              <w:rPr>
                <w:rFonts w:ascii="Arial" w:hAnsi="Arial" w:cs="Arial"/>
                <w:sz w:val="24"/>
                <w:szCs w:val="24"/>
                <w:lang w:val="mn-MN"/>
              </w:rPr>
              <w:t xml:space="preserve">гаралтын цахилгааны </w:t>
            </w:r>
            <w:r w:rsidR="00280DD7" w:rsidRPr="007641F1">
              <w:rPr>
                <w:rFonts w:ascii="Arial" w:hAnsi="Arial" w:cs="Arial"/>
                <w:sz w:val="24"/>
                <w:szCs w:val="24"/>
                <w:lang w:val="mn-MN"/>
              </w:rPr>
              <w:t>үзүүлэлт</w:t>
            </w:r>
            <w:r w:rsidR="00905392" w:rsidRPr="007641F1">
              <w:rPr>
                <w:rFonts w:ascii="Arial" w:hAnsi="Arial" w:cs="Arial"/>
                <w:sz w:val="24"/>
                <w:szCs w:val="24"/>
                <w:lang w:val="mn-MN"/>
              </w:rPr>
              <w:t xml:space="preserve">ийн </w:t>
            </w:r>
            <w:r w:rsidRPr="007641F1">
              <w:rPr>
                <w:rFonts w:ascii="Arial" w:hAnsi="Arial" w:cs="Arial"/>
                <w:sz w:val="24"/>
                <w:szCs w:val="24"/>
                <w:lang w:val="mn-MN"/>
              </w:rPr>
              <w:t>хамгийн их нэрлэсэн</w:t>
            </w:r>
            <w:r w:rsidR="00905392" w:rsidRPr="007641F1">
              <w:rPr>
                <w:rFonts w:ascii="Arial" w:hAnsi="Arial" w:cs="Arial"/>
                <w:sz w:val="24"/>
                <w:szCs w:val="24"/>
                <w:lang w:val="mn-MN"/>
              </w:rPr>
              <w:t xml:space="preserve"> утг</w:t>
            </w:r>
            <w:r w:rsidR="008F07F0" w:rsidRPr="007641F1">
              <w:rPr>
                <w:rFonts w:ascii="Arial" w:hAnsi="Arial" w:cs="Arial"/>
                <w:sz w:val="24"/>
                <w:szCs w:val="24"/>
                <w:lang w:val="mn-MN"/>
              </w:rPr>
              <w:t>ыг</w:t>
            </w:r>
            <w:r w:rsidRPr="007641F1">
              <w:rPr>
                <w:rFonts w:ascii="Arial" w:hAnsi="Arial" w:cs="Arial"/>
                <w:sz w:val="24"/>
                <w:szCs w:val="24"/>
                <w:lang w:val="mn-MN"/>
              </w:rPr>
              <w:t xml:space="preserve"> (жишээ нь, тогтмол гүйдлийн </w:t>
            </w:r>
            <w:r w:rsidR="00280DD7" w:rsidRPr="007641F1">
              <w:rPr>
                <w:rFonts w:ascii="Arial" w:hAnsi="Arial" w:cs="Arial"/>
                <w:sz w:val="24"/>
                <w:szCs w:val="24"/>
                <w:lang w:val="mn-MN"/>
              </w:rPr>
              <w:t>удирдлагын</w:t>
            </w:r>
            <w:r w:rsidRPr="007641F1">
              <w:rPr>
                <w:rFonts w:ascii="Arial" w:hAnsi="Arial" w:cs="Arial"/>
                <w:sz w:val="24"/>
                <w:szCs w:val="24"/>
                <w:lang w:val="mn-MN"/>
              </w:rPr>
              <w:t xml:space="preserve"> гүйдэл), a) зүйлд хамаарах Хүснэгт 3.1-ийн эхний багана</w:t>
            </w:r>
            <w:r w:rsidR="008F07F0" w:rsidRPr="007641F1">
              <w:rPr>
                <w:rFonts w:ascii="Arial" w:hAnsi="Arial" w:cs="Arial"/>
                <w:sz w:val="24"/>
                <w:szCs w:val="24"/>
                <w:lang w:val="mn-MN"/>
              </w:rPr>
              <w:t>нд</w:t>
            </w:r>
            <w:r w:rsidRPr="007641F1">
              <w:rPr>
                <w:rFonts w:ascii="Arial" w:hAnsi="Arial" w:cs="Arial"/>
                <w:sz w:val="24"/>
                <w:szCs w:val="24"/>
                <w:lang w:val="mn-MN"/>
              </w:rPr>
              <w:t xml:space="preserve"> </w:t>
            </w:r>
            <w:r w:rsidR="008F07F0" w:rsidRPr="007641F1">
              <w:rPr>
                <w:rFonts w:ascii="Arial" w:hAnsi="Arial" w:cs="Arial"/>
                <w:sz w:val="24"/>
                <w:szCs w:val="24"/>
                <w:lang w:val="mn-MN"/>
              </w:rPr>
              <w:t>зааврын дагуу тэмдэглэнэ.</w:t>
            </w:r>
          </w:p>
          <w:p w14:paraId="0FCEE11C" w14:textId="72434FBF" w:rsidR="005A6B1B" w:rsidRPr="007641F1" w:rsidRDefault="00D258A4" w:rsidP="005267A0">
            <w:pPr>
              <w:spacing w:after="60"/>
              <w:contextualSpacing/>
              <w:jc w:val="both"/>
              <w:rPr>
                <w:rFonts w:ascii="Arial" w:hAnsi="Arial" w:cs="Arial"/>
                <w:sz w:val="24"/>
                <w:szCs w:val="24"/>
                <w:lang w:val="mn-MN"/>
              </w:rPr>
            </w:pPr>
            <w:r w:rsidRPr="007641F1">
              <w:rPr>
                <w:rFonts w:ascii="Arial" w:hAnsi="Arial" w:cs="Arial"/>
                <w:sz w:val="24"/>
                <w:szCs w:val="24"/>
                <w:lang w:val="mn-MN"/>
              </w:rPr>
              <w:t>Г</w:t>
            </w:r>
            <w:r w:rsidR="005A6B1B" w:rsidRPr="007641F1">
              <w:rPr>
                <w:rFonts w:ascii="Arial" w:hAnsi="Arial" w:cs="Arial"/>
                <w:sz w:val="24"/>
                <w:szCs w:val="24"/>
                <w:lang w:val="mn-MN"/>
              </w:rPr>
              <w:t xml:space="preserve">эрлийн гаралтын </w:t>
            </w:r>
            <w:r w:rsidRPr="007641F1">
              <w:rPr>
                <w:rFonts w:ascii="Arial" w:hAnsi="Arial" w:cs="Arial"/>
                <w:sz w:val="24"/>
                <w:szCs w:val="24"/>
                <w:lang w:val="mn-MN"/>
              </w:rPr>
              <w:t xml:space="preserve">тогтмол </w:t>
            </w:r>
            <w:r w:rsidR="005A6B1B" w:rsidRPr="007641F1">
              <w:rPr>
                <w:rFonts w:ascii="Arial" w:hAnsi="Arial" w:cs="Arial"/>
                <w:sz w:val="24"/>
                <w:szCs w:val="24"/>
                <w:lang w:val="mn-MN"/>
              </w:rPr>
              <w:t>функцийг агуулсан гэрэлтүүлгийн хувьд</w:t>
            </w:r>
            <w:r w:rsidRPr="007641F1">
              <w:rPr>
                <w:rFonts w:ascii="Arial" w:hAnsi="Arial" w:cs="Arial"/>
                <w:sz w:val="24"/>
                <w:szCs w:val="24"/>
                <w:lang w:val="mn-MN"/>
              </w:rPr>
              <w:t>,</w:t>
            </w:r>
            <w:r w:rsidR="005A6B1B" w:rsidRPr="007641F1">
              <w:rPr>
                <w:rFonts w:ascii="Arial" w:hAnsi="Arial" w:cs="Arial"/>
                <w:sz w:val="24"/>
                <w:szCs w:val="24"/>
                <w:lang w:val="mn-MN"/>
              </w:rPr>
              <w:t xml:space="preserve"> энэ тэмдэглэгээ нь гэрэлтүүлгийг зохион бүтээ</w:t>
            </w:r>
            <w:r w:rsidRPr="007641F1">
              <w:rPr>
                <w:rFonts w:ascii="Arial" w:hAnsi="Arial" w:cs="Arial"/>
                <w:sz w:val="24"/>
                <w:szCs w:val="24"/>
                <w:lang w:val="mn-MN"/>
              </w:rPr>
              <w:t>хэд тавьсан</w:t>
            </w:r>
            <w:r w:rsidR="005A6B1B" w:rsidRPr="007641F1">
              <w:rPr>
                <w:rFonts w:ascii="Arial" w:hAnsi="Arial" w:cs="Arial"/>
                <w:sz w:val="24"/>
                <w:szCs w:val="24"/>
                <w:lang w:val="mn-MN"/>
              </w:rPr>
              <w:t xml:space="preserve"> </w:t>
            </w:r>
            <w:r w:rsidR="00D04BDF" w:rsidRPr="007641F1">
              <w:rPr>
                <w:rFonts w:ascii="Arial" w:hAnsi="Arial" w:cs="Arial"/>
                <w:sz w:val="24"/>
                <w:szCs w:val="24"/>
                <w:lang w:val="mn-MN"/>
              </w:rPr>
              <w:t xml:space="preserve">шаардлагын </w:t>
            </w:r>
            <w:r w:rsidR="005A6B1B" w:rsidRPr="007641F1">
              <w:rPr>
                <w:rFonts w:ascii="Arial" w:hAnsi="Arial" w:cs="Arial"/>
                <w:sz w:val="24"/>
                <w:szCs w:val="24"/>
                <w:lang w:val="mn-MN"/>
              </w:rPr>
              <w:t xml:space="preserve">хамгийн </w:t>
            </w:r>
            <w:r w:rsidRPr="007641F1">
              <w:rPr>
                <w:rFonts w:ascii="Arial" w:hAnsi="Arial" w:cs="Arial"/>
                <w:sz w:val="24"/>
                <w:szCs w:val="24"/>
                <w:lang w:val="mn-MN"/>
              </w:rPr>
              <w:t>дээд</w:t>
            </w:r>
            <w:r w:rsidR="005A6B1B" w:rsidRPr="007641F1">
              <w:rPr>
                <w:rFonts w:ascii="Arial" w:hAnsi="Arial" w:cs="Arial"/>
                <w:sz w:val="24"/>
                <w:szCs w:val="24"/>
                <w:lang w:val="mn-MN"/>
              </w:rPr>
              <w:t xml:space="preserve"> </w:t>
            </w:r>
            <w:r w:rsidRPr="007641F1">
              <w:rPr>
                <w:rFonts w:ascii="Arial" w:hAnsi="Arial" w:cs="Arial"/>
                <w:sz w:val="24"/>
                <w:szCs w:val="24"/>
                <w:lang w:val="mn-MN"/>
              </w:rPr>
              <w:t>зэргээр ажиллах</w:t>
            </w:r>
            <w:r w:rsidR="005A6B1B" w:rsidRPr="007641F1">
              <w:rPr>
                <w:rFonts w:ascii="Arial" w:hAnsi="Arial" w:cs="Arial"/>
                <w:sz w:val="24"/>
                <w:szCs w:val="24"/>
                <w:lang w:val="mn-MN"/>
              </w:rPr>
              <w:t xml:space="preserve"> нөхцлийг заана. Гэрэлтүүл</w:t>
            </w:r>
            <w:r w:rsidR="00D04BDF" w:rsidRPr="007641F1">
              <w:rPr>
                <w:rFonts w:ascii="Arial" w:hAnsi="Arial" w:cs="Arial"/>
                <w:sz w:val="24"/>
                <w:szCs w:val="24"/>
                <w:lang w:val="mn-MN"/>
              </w:rPr>
              <w:t xml:space="preserve">эгтэй хамт </w:t>
            </w:r>
            <w:r w:rsidR="005A6B1B" w:rsidRPr="007641F1">
              <w:rPr>
                <w:rFonts w:ascii="Arial" w:hAnsi="Arial" w:cs="Arial"/>
                <w:sz w:val="24"/>
                <w:szCs w:val="24"/>
                <w:lang w:val="mn-MN"/>
              </w:rPr>
              <w:t xml:space="preserve"> нийлүүлсэн </w:t>
            </w:r>
            <w:r w:rsidR="00D04BDF" w:rsidRPr="007641F1">
              <w:rPr>
                <w:rFonts w:ascii="Arial" w:hAnsi="Arial" w:cs="Arial"/>
                <w:sz w:val="24"/>
                <w:szCs w:val="24"/>
                <w:lang w:val="mn-MN"/>
              </w:rPr>
              <w:t>тусдаа</w:t>
            </w:r>
            <w:r w:rsidR="005A6B1B" w:rsidRPr="007641F1">
              <w:rPr>
                <w:rFonts w:ascii="Arial" w:hAnsi="Arial" w:cs="Arial"/>
                <w:sz w:val="24"/>
                <w:szCs w:val="24"/>
                <w:lang w:val="mn-MN"/>
              </w:rPr>
              <w:t xml:space="preserve"> </w:t>
            </w:r>
            <w:r w:rsidR="00280DD7" w:rsidRPr="007641F1">
              <w:rPr>
                <w:rFonts w:ascii="Arial" w:hAnsi="Arial" w:cs="Arial"/>
                <w:sz w:val="24"/>
                <w:szCs w:val="24"/>
                <w:lang w:val="mn-MN"/>
              </w:rPr>
              <w:t>удирдлага</w:t>
            </w:r>
            <w:r w:rsidR="005A6B1B" w:rsidRPr="007641F1">
              <w:rPr>
                <w:rFonts w:ascii="Arial" w:hAnsi="Arial" w:cs="Arial"/>
                <w:sz w:val="24"/>
                <w:szCs w:val="24"/>
                <w:lang w:val="mn-MN"/>
              </w:rPr>
              <w:t xml:space="preserve"> ашигладаг гэрэлтүүлгийн хувьд </w:t>
            </w:r>
            <w:r w:rsidR="005A6B1B" w:rsidRPr="007641F1">
              <w:rPr>
                <w:rFonts w:ascii="Arial" w:hAnsi="Arial" w:cs="Arial"/>
                <w:sz w:val="24"/>
                <w:szCs w:val="24"/>
                <w:lang w:val="mn-MN"/>
              </w:rPr>
              <w:lastRenderedPageBreak/>
              <w:t>энэ тэмдэглэгээ нь b) зүйлд хамаарах Хүснэгт 3.1-ийн хоёр дахь баган</w:t>
            </w:r>
            <w:r w:rsidR="00D04BDF" w:rsidRPr="007641F1">
              <w:rPr>
                <w:rFonts w:ascii="Arial" w:hAnsi="Arial" w:cs="Arial"/>
                <w:sz w:val="24"/>
                <w:szCs w:val="24"/>
                <w:lang w:val="mn-MN"/>
              </w:rPr>
              <w:t xml:space="preserve">анд   </w:t>
            </w:r>
            <w:r w:rsidR="005A6B1B" w:rsidRPr="007641F1">
              <w:rPr>
                <w:rFonts w:ascii="Arial" w:hAnsi="Arial" w:cs="Arial"/>
                <w:sz w:val="24"/>
                <w:szCs w:val="24"/>
                <w:lang w:val="mn-MN"/>
              </w:rPr>
              <w:t xml:space="preserve">харагдах </w:t>
            </w:r>
            <w:r w:rsidR="00F46236" w:rsidRPr="007641F1">
              <w:rPr>
                <w:rFonts w:ascii="Arial" w:hAnsi="Arial" w:cs="Arial"/>
                <w:sz w:val="24"/>
                <w:szCs w:val="24"/>
                <w:lang w:val="mn-MN"/>
              </w:rPr>
              <w:t>шаардлагатай</w:t>
            </w:r>
            <w:r w:rsidR="005A6B1B" w:rsidRPr="007641F1">
              <w:rPr>
                <w:rFonts w:ascii="Arial" w:hAnsi="Arial" w:cs="Arial"/>
                <w:sz w:val="24"/>
                <w:szCs w:val="24"/>
                <w:lang w:val="mn-MN"/>
              </w:rPr>
              <w:t>.</w:t>
            </w:r>
          </w:p>
          <w:p w14:paraId="0E9E9683" w14:textId="77777777" w:rsidR="005A6B1B" w:rsidRPr="007641F1" w:rsidRDefault="005A6B1B" w:rsidP="005267A0">
            <w:pPr>
              <w:spacing w:after="60"/>
              <w:contextualSpacing/>
              <w:jc w:val="both"/>
              <w:rPr>
                <w:rFonts w:ascii="Arial" w:hAnsi="Arial" w:cs="Arial"/>
                <w:sz w:val="24"/>
                <w:szCs w:val="24"/>
                <w:lang w:val="mn-MN"/>
              </w:rPr>
            </w:pPr>
          </w:p>
          <w:p w14:paraId="7500E0ED" w14:textId="7FFF9CE9" w:rsidR="00B57A21" w:rsidRPr="007641F1" w:rsidRDefault="005A6B1B"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Энэхүү тэмдэглэгээ нь </w:t>
            </w:r>
            <w:r w:rsidR="00280DD7" w:rsidRPr="007641F1">
              <w:rPr>
                <w:rFonts w:ascii="Arial" w:hAnsi="Arial" w:cs="Arial"/>
                <w:sz w:val="24"/>
                <w:szCs w:val="24"/>
                <w:lang w:val="mn-MN"/>
              </w:rPr>
              <w:t>удирдлага</w:t>
            </w:r>
            <w:r w:rsidRPr="007641F1">
              <w:rPr>
                <w:rFonts w:ascii="Arial" w:hAnsi="Arial" w:cs="Arial"/>
                <w:sz w:val="24"/>
                <w:szCs w:val="24"/>
                <w:lang w:val="mn-MN"/>
              </w:rPr>
              <w:t xml:space="preserve"> дээр аль </w:t>
            </w:r>
            <w:r w:rsidR="00D04BDF" w:rsidRPr="007641F1">
              <w:rPr>
                <w:rFonts w:ascii="Arial" w:hAnsi="Arial" w:cs="Arial"/>
                <w:sz w:val="24"/>
                <w:szCs w:val="24"/>
                <w:lang w:val="mn-MN"/>
              </w:rPr>
              <w:t>өмнө нь</w:t>
            </w:r>
            <w:r w:rsidRPr="007641F1">
              <w:rPr>
                <w:rFonts w:ascii="Arial" w:hAnsi="Arial" w:cs="Arial"/>
                <w:sz w:val="24"/>
                <w:szCs w:val="24"/>
                <w:lang w:val="mn-MN"/>
              </w:rPr>
              <w:t xml:space="preserve"> тэмдэглэгдсэн мэдээлэлд нэмэлт</w:t>
            </w:r>
            <w:r w:rsidR="00D04BDF" w:rsidRPr="007641F1">
              <w:rPr>
                <w:rFonts w:ascii="Arial" w:hAnsi="Arial" w:cs="Arial"/>
                <w:sz w:val="24"/>
                <w:szCs w:val="24"/>
                <w:lang w:val="mn-MN"/>
              </w:rPr>
              <w:t>ээр орно.</w:t>
            </w:r>
          </w:p>
          <w:p w14:paraId="3DC1CCEC" w14:textId="77777777" w:rsidR="00B57A21" w:rsidRPr="007641F1" w:rsidRDefault="00CF5F1A"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p>
          <w:p w14:paraId="4EDF5812" w14:textId="77777777" w:rsidR="00B57A21" w:rsidRPr="007641F1" w:rsidRDefault="00CF5F1A" w:rsidP="005267A0">
            <w:pPr>
              <w:spacing w:after="60"/>
              <w:contextualSpacing/>
              <w:jc w:val="both"/>
              <w:rPr>
                <w:rFonts w:ascii="Arial" w:hAnsi="Arial" w:cs="Arial"/>
                <w:b/>
                <w:bCs/>
                <w:sz w:val="24"/>
                <w:szCs w:val="24"/>
                <w:lang w:val="mn-MN"/>
              </w:rPr>
            </w:pPr>
            <w:r w:rsidRPr="007641F1">
              <w:rPr>
                <w:rFonts w:ascii="Arial" w:hAnsi="Arial" w:cs="Arial"/>
                <w:sz w:val="24"/>
                <w:szCs w:val="24"/>
                <w:lang w:val="mn-MN"/>
              </w:rPr>
              <w:t xml:space="preserve"> </w:t>
            </w:r>
            <w:r w:rsidR="00B57A21" w:rsidRPr="007641F1">
              <w:rPr>
                <w:rFonts w:ascii="Arial" w:hAnsi="Arial" w:cs="Arial"/>
                <w:b/>
                <w:bCs/>
                <w:sz w:val="24"/>
                <w:szCs w:val="24"/>
                <w:lang w:val="mn-MN"/>
              </w:rPr>
              <w:t>3.3 Нэмэлт мэдээлэл</w:t>
            </w:r>
          </w:p>
          <w:p w14:paraId="69427850" w14:textId="77777777" w:rsidR="00B57A21" w:rsidRPr="007641F1" w:rsidRDefault="00B57A21" w:rsidP="005267A0">
            <w:pPr>
              <w:spacing w:after="60"/>
              <w:contextualSpacing/>
              <w:jc w:val="both"/>
              <w:rPr>
                <w:rFonts w:ascii="Arial" w:hAnsi="Arial" w:cs="Arial"/>
                <w:sz w:val="24"/>
                <w:szCs w:val="24"/>
                <w:lang w:val="mn-MN"/>
              </w:rPr>
            </w:pPr>
          </w:p>
          <w:p w14:paraId="360E83BC" w14:textId="6E498613"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Дээрх тэмдэглэгээнээс гадна зөв суурилуулах, ашиглах, засвар үйлчилгээ хийхэд шаардлагатай бүх мэдээллийг гэрэлтүүлэг, </w:t>
            </w:r>
            <w:r w:rsidR="00280DD7" w:rsidRPr="007641F1">
              <w:rPr>
                <w:rFonts w:ascii="Arial" w:hAnsi="Arial" w:cs="Arial"/>
                <w:sz w:val="24"/>
                <w:szCs w:val="24"/>
                <w:lang w:val="mn-MN"/>
              </w:rPr>
              <w:t>чиглэсэн тусгалт</w:t>
            </w:r>
            <w:r w:rsidRPr="007641F1">
              <w:rPr>
                <w:rFonts w:ascii="Arial" w:hAnsi="Arial" w:cs="Arial"/>
                <w:sz w:val="24"/>
                <w:szCs w:val="24"/>
                <w:lang w:val="mn-MN"/>
              </w:rPr>
              <w:t xml:space="preserve"> гэрэлтүүлэг эсвэл </w:t>
            </w:r>
            <w:r w:rsidR="00D258D4" w:rsidRPr="007641F1">
              <w:rPr>
                <w:rFonts w:ascii="Arial" w:hAnsi="Arial" w:cs="Arial"/>
                <w:sz w:val="24"/>
                <w:szCs w:val="24"/>
                <w:lang w:val="mn-MN"/>
              </w:rPr>
              <w:t>доторх</w:t>
            </w:r>
            <w:r w:rsidRPr="007641F1">
              <w:rPr>
                <w:rFonts w:ascii="Arial" w:hAnsi="Arial" w:cs="Arial"/>
                <w:sz w:val="24"/>
                <w:szCs w:val="24"/>
                <w:lang w:val="mn-MN"/>
              </w:rPr>
              <w:t xml:space="preserve"> тогтворжуулагч эсвэл гэрэлтүүлгийн хэрэгсэлд хавсаргасан үйлдвэрлэгчийн зааварт тусгана.</w:t>
            </w:r>
          </w:p>
          <w:p w14:paraId="65E081A3" w14:textId="77777777" w:rsidR="00B57A21" w:rsidRPr="007641F1" w:rsidRDefault="00B57A21" w:rsidP="005267A0">
            <w:pPr>
              <w:spacing w:after="60"/>
              <w:contextualSpacing/>
              <w:jc w:val="both"/>
              <w:rPr>
                <w:rFonts w:ascii="Arial" w:hAnsi="Arial" w:cs="Arial"/>
                <w:sz w:val="24"/>
                <w:szCs w:val="24"/>
                <w:lang w:val="mn-MN"/>
              </w:rPr>
            </w:pPr>
          </w:p>
          <w:p w14:paraId="70DA28D9" w14:textId="37CD3960"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 </w:t>
            </w:r>
            <w:r w:rsidR="00196EA5" w:rsidRPr="007641F1">
              <w:rPr>
                <w:rFonts w:ascii="Arial" w:hAnsi="Arial" w:cs="Arial"/>
                <w:sz w:val="24"/>
                <w:szCs w:val="24"/>
                <w:lang w:val="mn-MN"/>
              </w:rPr>
              <w:t xml:space="preserve">Бүрдэл бүхий </w:t>
            </w:r>
            <w:r w:rsidRPr="007641F1">
              <w:rPr>
                <w:rFonts w:ascii="Arial" w:hAnsi="Arial" w:cs="Arial"/>
                <w:sz w:val="24"/>
                <w:szCs w:val="24"/>
                <w:lang w:val="mn-MN"/>
              </w:rPr>
              <w:t xml:space="preserve">гэрэлтүүлгийн </w:t>
            </w:r>
            <w:r w:rsidR="00196EA5" w:rsidRPr="007641F1">
              <w:rPr>
                <w:rFonts w:ascii="Arial" w:hAnsi="Arial" w:cs="Arial"/>
                <w:sz w:val="24"/>
                <w:szCs w:val="24"/>
                <w:lang w:val="mn-MN"/>
              </w:rPr>
              <w:t xml:space="preserve">эд ангийн </w:t>
            </w:r>
            <w:r w:rsidRPr="007641F1">
              <w:rPr>
                <w:rFonts w:ascii="Arial" w:hAnsi="Arial" w:cs="Arial"/>
                <w:sz w:val="24"/>
                <w:szCs w:val="24"/>
                <w:lang w:val="mn-MN"/>
              </w:rPr>
              <w:t xml:space="preserve">хувьд орчны зөвшөөрөгдөх температур, хамгаалалтын </w:t>
            </w:r>
            <w:r w:rsidR="00D258D4" w:rsidRPr="007641F1">
              <w:rPr>
                <w:rFonts w:ascii="Arial" w:hAnsi="Arial" w:cs="Arial"/>
                <w:sz w:val="24"/>
                <w:szCs w:val="24"/>
                <w:lang w:val="mn-MN"/>
              </w:rPr>
              <w:t>зэрэг</w:t>
            </w:r>
            <w:r w:rsidRPr="007641F1">
              <w:rPr>
                <w:rFonts w:ascii="Arial" w:hAnsi="Arial" w:cs="Arial"/>
                <w:sz w:val="24"/>
                <w:szCs w:val="24"/>
                <w:lang w:val="mn-MN"/>
              </w:rPr>
              <w:t xml:space="preserve"> буюу тоос шороо, хатуу биет, чийг орохоос хамгаалах </w:t>
            </w:r>
            <w:r w:rsidR="00196EA5" w:rsidRPr="007641F1">
              <w:rPr>
                <w:rFonts w:ascii="Arial" w:hAnsi="Arial" w:cs="Arial"/>
                <w:sz w:val="24"/>
                <w:szCs w:val="24"/>
                <w:lang w:val="mn-MN"/>
              </w:rPr>
              <w:t>зэрэг нь</w:t>
            </w:r>
            <w:r w:rsidRPr="007641F1">
              <w:rPr>
                <w:rFonts w:ascii="Arial" w:hAnsi="Arial" w:cs="Arial"/>
                <w:sz w:val="24"/>
                <w:szCs w:val="24"/>
                <w:lang w:val="mn-MN"/>
              </w:rPr>
              <w:t xml:space="preserve"> үндсэн гэрэлтүүлгийн</w:t>
            </w:r>
            <w:r w:rsidR="003F154B" w:rsidRPr="007641F1">
              <w:rPr>
                <w:rFonts w:ascii="Arial" w:hAnsi="Arial" w:cs="Arial"/>
                <w:sz w:val="24"/>
                <w:szCs w:val="24"/>
                <w:lang w:val="mn-MN"/>
              </w:rPr>
              <w:t xml:space="preserve"> хэмжээн</w:t>
            </w:r>
            <w:r w:rsidR="00196EA5" w:rsidRPr="007641F1">
              <w:rPr>
                <w:rFonts w:ascii="Arial" w:hAnsi="Arial" w:cs="Arial"/>
                <w:sz w:val="24"/>
                <w:szCs w:val="24"/>
                <w:lang w:val="mn-MN"/>
              </w:rPr>
              <w:t>ээс багагүй</w:t>
            </w:r>
            <w:r w:rsidR="003F154B" w:rsidRPr="007641F1">
              <w:rPr>
                <w:rFonts w:ascii="Arial" w:hAnsi="Arial" w:cs="Arial"/>
                <w:sz w:val="24"/>
                <w:szCs w:val="24"/>
                <w:lang w:val="mn-MN"/>
              </w:rPr>
              <w:t xml:space="preserve"> байна.</w:t>
            </w:r>
          </w:p>
          <w:p w14:paraId="7C5DF67A" w14:textId="77777777" w:rsidR="00B57A21" w:rsidRPr="007641F1" w:rsidRDefault="00B57A21" w:rsidP="005267A0">
            <w:pPr>
              <w:spacing w:after="60"/>
              <w:contextualSpacing/>
              <w:jc w:val="both"/>
              <w:rPr>
                <w:rFonts w:ascii="Arial" w:hAnsi="Arial" w:cs="Arial"/>
                <w:sz w:val="24"/>
                <w:szCs w:val="24"/>
                <w:lang w:val="mn-MN"/>
              </w:rPr>
            </w:pPr>
          </w:p>
          <w:p w14:paraId="3BC5AB05" w14:textId="62513C9A"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 </w:t>
            </w:r>
            <w:r w:rsidR="003F154B" w:rsidRPr="007641F1">
              <w:rPr>
                <w:rFonts w:ascii="Arial" w:hAnsi="Arial" w:cs="Arial"/>
                <w:sz w:val="24"/>
                <w:szCs w:val="24"/>
                <w:lang w:val="mn-MN"/>
              </w:rPr>
              <w:t>Н</w:t>
            </w:r>
            <w:r w:rsidR="00196EA5" w:rsidRPr="007641F1">
              <w:rPr>
                <w:rFonts w:ascii="Arial" w:hAnsi="Arial" w:cs="Arial"/>
                <w:sz w:val="24"/>
                <w:szCs w:val="24"/>
                <w:lang w:val="mn-MN"/>
              </w:rPr>
              <w:t>эрлэсэн давтамж г</w:t>
            </w:r>
            <w:r w:rsidR="003F154B" w:rsidRPr="007641F1">
              <w:rPr>
                <w:rFonts w:ascii="Arial" w:hAnsi="Arial" w:cs="Arial"/>
                <w:sz w:val="24"/>
                <w:szCs w:val="24"/>
                <w:lang w:val="mn-MN"/>
              </w:rPr>
              <w:t>ерц</w:t>
            </w:r>
          </w:p>
          <w:p w14:paraId="293EACAB" w14:textId="77777777" w:rsidR="00B57A21" w:rsidRPr="007641F1" w:rsidRDefault="00B57A21" w:rsidP="005267A0">
            <w:pPr>
              <w:spacing w:after="60"/>
              <w:contextualSpacing/>
              <w:jc w:val="both"/>
              <w:rPr>
                <w:rFonts w:ascii="Arial" w:hAnsi="Arial" w:cs="Arial"/>
                <w:sz w:val="24"/>
                <w:szCs w:val="24"/>
                <w:lang w:val="mn-MN"/>
              </w:rPr>
            </w:pPr>
          </w:p>
          <w:p w14:paraId="6472EB65" w14:textId="3E7C8308"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3.3.3 А</w:t>
            </w:r>
            <w:r w:rsidR="00196EA5" w:rsidRPr="007641F1">
              <w:rPr>
                <w:rFonts w:ascii="Arial" w:hAnsi="Arial" w:cs="Arial"/>
                <w:sz w:val="24"/>
                <w:szCs w:val="24"/>
                <w:lang w:val="mn-MN"/>
              </w:rPr>
              <w:t>шиглалтын</w:t>
            </w:r>
            <w:r w:rsidRPr="007641F1">
              <w:rPr>
                <w:rFonts w:ascii="Arial" w:hAnsi="Arial" w:cs="Arial"/>
                <w:sz w:val="24"/>
                <w:szCs w:val="24"/>
                <w:lang w:val="mn-MN"/>
              </w:rPr>
              <w:t xml:space="preserve"> температур:</w:t>
            </w:r>
          </w:p>
          <w:p w14:paraId="27BD6247" w14:textId="77777777" w:rsidR="00B57A21" w:rsidRPr="007641F1" w:rsidRDefault="00B57A21" w:rsidP="005267A0">
            <w:pPr>
              <w:spacing w:after="60"/>
              <w:contextualSpacing/>
              <w:jc w:val="both"/>
              <w:rPr>
                <w:rFonts w:ascii="Arial" w:hAnsi="Arial" w:cs="Arial"/>
                <w:sz w:val="24"/>
                <w:szCs w:val="24"/>
                <w:lang w:val="mn-MN"/>
              </w:rPr>
            </w:pPr>
          </w:p>
          <w:p w14:paraId="276FF671" w14:textId="15EABB18"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a) </w:t>
            </w:r>
            <w:r w:rsidR="00196EA5" w:rsidRPr="007641F1">
              <w:rPr>
                <w:rFonts w:ascii="Arial" w:hAnsi="Arial" w:cs="Arial"/>
                <w:sz w:val="24"/>
                <w:szCs w:val="24"/>
                <w:lang w:val="mn-MN"/>
              </w:rPr>
              <w:t>Ашиглалтын</w:t>
            </w:r>
            <w:r w:rsidR="008E750D" w:rsidRPr="007641F1">
              <w:rPr>
                <w:rFonts w:ascii="Arial" w:hAnsi="Arial" w:cs="Arial"/>
                <w:sz w:val="24"/>
                <w:szCs w:val="24"/>
                <w:lang w:val="mn-MN"/>
              </w:rPr>
              <w:t xml:space="preserve"> </w:t>
            </w:r>
            <w:r w:rsidR="00196EA5" w:rsidRPr="007641F1">
              <w:rPr>
                <w:rFonts w:ascii="Arial" w:hAnsi="Arial" w:cs="Arial"/>
                <w:sz w:val="24"/>
                <w:szCs w:val="24"/>
                <w:lang w:val="mn-MN"/>
              </w:rPr>
              <w:t>хамгийн их температур  (ороомгийн), t</w:t>
            </w:r>
            <w:r w:rsidR="00196EA5" w:rsidRPr="007641F1">
              <w:rPr>
                <w:rFonts w:ascii="Arial" w:hAnsi="Arial" w:cs="Arial"/>
                <w:sz w:val="24"/>
                <w:szCs w:val="24"/>
                <w:vertAlign w:val="subscript"/>
                <w:lang w:val="mn-MN"/>
              </w:rPr>
              <w:t>w</w:t>
            </w:r>
            <w:r w:rsidR="00196EA5" w:rsidRPr="007641F1">
              <w:rPr>
                <w:rFonts w:ascii="Arial" w:hAnsi="Arial" w:cs="Arial"/>
                <w:sz w:val="24"/>
                <w:szCs w:val="24"/>
                <w:lang w:val="mn-MN"/>
              </w:rPr>
              <w:t xml:space="preserve"> </w:t>
            </w:r>
            <w:r w:rsidR="008E750D" w:rsidRPr="007641F1">
              <w:rPr>
                <w:rFonts w:ascii="Arial" w:hAnsi="Arial" w:cs="Arial"/>
                <w:sz w:val="24"/>
                <w:szCs w:val="24"/>
                <w:lang w:val="mn-MN"/>
              </w:rPr>
              <w:t>ц</w:t>
            </w:r>
            <w:r w:rsidRPr="007641F1">
              <w:rPr>
                <w:rFonts w:ascii="Arial" w:hAnsi="Arial" w:cs="Arial"/>
                <w:sz w:val="24"/>
                <w:szCs w:val="24"/>
                <w:lang w:val="mn-MN"/>
              </w:rPr>
              <w:t xml:space="preserve">ельсийн градусаар </w:t>
            </w:r>
            <w:r w:rsidR="00196EA5" w:rsidRPr="007641F1">
              <w:rPr>
                <w:rFonts w:ascii="Arial" w:hAnsi="Arial" w:cs="Arial"/>
                <w:sz w:val="24"/>
                <w:szCs w:val="24"/>
                <w:lang w:val="mn-MN"/>
              </w:rPr>
              <w:t xml:space="preserve"> </w:t>
            </w:r>
          </w:p>
          <w:p w14:paraId="0D4E0CD1" w14:textId="77777777" w:rsidR="00B57A21" w:rsidRPr="007641F1" w:rsidRDefault="00B57A21" w:rsidP="005267A0">
            <w:pPr>
              <w:spacing w:after="60"/>
              <w:contextualSpacing/>
              <w:jc w:val="both"/>
              <w:rPr>
                <w:rFonts w:ascii="Arial" w:hAnsi="Arial" w:cs="Arial"/>
                <w:sz w:val="24"/>
                <w:szCs w:val="24"/>
                <w:lang w:val="mn-MN"/>
              </w:rPr>
            </w:pPr>
          </w:p>
          <w:p w14:paraId="1EE1052E" w14:textId="323FADCA" w:rsidR="00196EA5"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б) </w:t>
            </w:r>
            <w:r w:rsidR="00196EA5" w:rsidRPr="007641F1">
              <w:rPr>
                <w:rFonts w:ascii="Arial" w:hAnsi="Arial" w:cs="Arial"/>
                <w:sz w:val="24"/>
                <w:szCs w:val="24"/>
                <w:lang w:val="mn-MN"/>
              </w:rPr>
              <w:t>Ашиглалтын хамгийн их температур  (конденсаторын),  t</w:t>
            </w:r>
            <w:r w:rsidR="00196EA5" w:rsidRPr="007641F1">
              <w:rPr>
                <w:rFonts w:ascii="Arial" w:hAnsi="Arial" w:cs="Arial"/>
                <w:sz w:val="24"/>
                <w:szCs w:val="24"/>
                <w:vertAlign w:val="subscript"/>
                <w:lang w:val="mn-MN"/>
              </w:rPr>
              <w:t>c</w:t>
            </w:r>
            <w:r w:rsidR="00196EA5" w:rsidRPr="007641F1">
              <w:rPr>
                <w:rFonts w:ascii="Arial" w:hAnsi="Arial" w:cs="Arial"/>
                <w:sz w:val="24"/>
                <w:szCs w:val="24"/>
                <w:lang w:val="mn-MN"/>
              </w:rPr>
              <w:t xml:space="preserve"> цельсийн градусаар  </w:t>
            </w:r>
          </w:p>
          <w:p w14:paraId="064E7782" w14:textId="71127C67" w:rsidR="00B57A21" w:rsidRPr="007641F1" w:rsidRDefault="00196E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p>
          <w:p w14:paraId="0B4B77F1" w14:textId="229ACC6E" w:rsidR="00816D92"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в) </w:t>
            </w:r>
            <w:r w:rsidR="00B842E4" w:rsidRPr="007641F1">
              <w:rPr>
                <w:rFonts w:ascii="Arial" w:hAnsi="Arial" w:cs="Arial"/>
                <w:sz w:val="24"/>
                <w:szCs w:val="24"/>
                <w:lang w:val="mn-MN"/>
              </w:rPr>
              <w:t>Хэвийн ажиллагааны хамгийн тааламжгүй нөхцөлд</w:t>
            </w:r>
            <w:r w:rsidR="00C420B9" w:rsidRPr="007641F1">
              <w:rPr>
                <w:rFonts w:ascii="Arial" w:hAnsi="Arial" w:cs="Arial"/>
                <w:sz w:val="24"/>
                <w:szCs w:val="24"/>
                <w:lang w:val="mn-MN"/>
              </w:rPr>
              <w:t>,  хэрэв</w:t>
            </w:r>
            <w:r w:rsidR="00B842E4" w:rsidRPr="007641F1">
              <w:rPr>
                <w:rFonts w:ascii="Arial" w:hAnsi="Arial" w:cs="Arial"/>
                <w:sz w:val="24"/>
                <w:szCs w:val="24"/>
                <w:lang w:val="mn-MN"/>
              </w:rPr>
              <w:t xml:space="preserve"> </w:t>
            </w:r>
            <w:r w:rsidR="00C420B9" w:rsidRPr="007641F1">
              <w:rPr>
                <w:rFonts w:ascii="Arial" w:hAnsi="Arial" w:cs="Arial"/>
                <w:sz w:val="24"/>
                <w:szCs w:val="24"/>
                <w:lang w:val="mn-MN"/>
              </w:rPr>
              <w:t xml:space="preserve">90 </w:t>
            </w:r>
            <w:r w:rsidR="00C420B9" w:rsidRPr="007641F1">
              <w:rPr>
                <w:rFonts w:ascii="Arial" w:hAnsi="Arial" w:cs="Arial"/>
                <w:sz w:val="24"/>
                <w:szCs w:val="24"/>
                <w:vertAlign w:val="superscript"/>
                <w:lang w:val="mn-MN"/>
              </w:rPr>
              <w:t>0</w:t>
            </w:r>
            <w:r w:rsidR="00C420B9" w:rsidRPr="007641F1">
              <w:rPr>
                <w:rFonts w:ascii="Arial" w:hAnsi="Arial" w:cs="Arial"/>
                <w:sz w:val="24"/>
                <w:szCs w:val="24"/>
                <w:lang w:val="mn-MN"/>
              </w:rPr>
              <w:t xml:space="preserve">С-аас дээш  </w:t>
            </w:r>
            <w:r w:rsidR="00B842E4" w:rsidRPr="007641F1">
              <w:rPr>
                <w:rFonts w:ascii="Arial" w:hAnsi="Arial" w:cs="Arial"/>
                <w:sz w:val="24"/>
                <w:szCs w:val="24"/>
                <w:lang w:val="mn-MN"/>
              </w:rPr>
              <w:t xml:space="preserve">байгаа </w:t>
            </w:r>
            <w:r w:rsidR="009B0550" w:rsidRPr="007641F1">
              <w:rPr>
                <w:rFonts w:ascii="Arial" w:hAnsi="Arial" w:cs="Arial"/>
                <w:sz w:val="24"/>
                <w:szCs w:val="24"/>
                <w:lang w:val="mn-MN"/>
              </w:rPr>
              <w:t xml:space="preserve">гэрэлтүүлгийн тэжээлийн кабель болон </w:t>
            </w:r>
            <w:r w:rsidR="00C420B9" w:rsidRPr="007641F1">
              <w:rPr>
                <w:rFonts w:ascii="Arial" w:hAnsi="Arial" w:cs="Arial"/>
                <w:sz w:val="24"/>
                <w:szCs w:val="24"/>
                <w:lang w:val="mn-MN"/>
              </w:rPr>
              <w:t xml:space="preserve">хоорондын </w:t>
            </w:r>
            <w:r w:rsidR="009B0550" w:rsidRPr="007641F1">
              <w:rPr>
                <w:rFonts w:ascii="Arial" w:hAnsi="Arial" w:cs="Arial"/>
                <w:sz w:val="24"/>
                <w:szCs w:val="24"/>
                <w:lang w:val="mn-MN"/>
              </w:rPr>
              <w:t xml:space="preserve"> холболтын кабелийн тусгаарла</w:t>
            </w:r>
            <w:r w:rsidR="00C420B9" w:rsidRPr="007641F1">
              <w:rPr>
                <w:rFonts w:ascii="Arial" w:hAnsi="Arial" w:cs="Arial"/>
                <w:sz w:val="24"/>
                <w:szCs w:val="24"/>
                <w:lang w:val="mn-MN"/>
              </w:rPr>
              <w:t xml:space="preserve">гч бүрээсийн </w:t>
            </w:r>
            <w:r w:rsidR="009B0550" w:rsidRPr="007641F1">
              <w:rPr>
                <w:rFonts w:ascii="Arial" w:hAnsi="Arial" w:cs="Arial"/>
                <w:sz w:val="24"/>
                <w:szCs w:val="24"/>
                <w:lang w:val="mn-MN"/>
              </w:rPr>
              <w:t>хамгийн дээд температур</w:t>
            </w:r>
            <w:r w:rsidR="00B842E4" w:rsidRPr="007641F1">
              <w:rPr>
                <w:rFonts w:ascii="Arial" w:hAnsi="Arial" w:cs="Arial"/>
                <w:sz w:val="24"/>
                <w:szCs w:val="24"/>
                <w:lang w:val="mn-MN"/>
              </w:rPr>
              <w:t>.</w:t>
            </w:r>
            <w:r w:rsidR="00816D92" w:rsidRPr="007641F1">
              <w:rPr>
                <w:rFonts w:ascii="Arial" w:hAnsi="Arial" w:cs="Arial"/>
                <w:sz w:val="24"/>
                <w:szCs w:val="24"/>
                <w:lang w:val="mn-MN"/>
              </w:rPr>
              <w:t xml:space="preserve"> </w:t>
            </w:r>
            <w:r w:rsidR="00C420B9" w:rsidRPr="007641F1">
              <w:rPr>
                <w:rFonts w:ascii="Arial" w:hAnsi="Arial" w:cs="Arial"/>
                <w:sz w:val="24"/>
                <w:szCs w:val="24"/>
                <w:lang w:val="mn-MN"/>
              </w:rPr>
              <w:t xml:space="preserve"> </w:t>
            </w:r>
            <w:r w:rsidR="00B842E4" w:rsidRPr="007641F1">
              <w:rPr>
                <w:rFonts w:ascii="Arial" w:hAnsi="Arial" w:cs="Arial"/>
                <w:sz w:val="24"/>
                <w:szCs w:val="24"/>
                <w:lang w:val="mn-MN"/>
              </w:rPr>
              <w:t xml:space="preserve"> </w:t>
            </w:r>
            <w:r w:rsidR="00415425" w:rsidRPr="007641F1">
              <w:rPr>
                <w:rFonts w:ascii="Arial" w:hAnsi="Arial" w:cs="Arial"/>
                <w:sz w:val="24"/>
                <w:szCs w:val="24"/>
                <w:lang w:val="mn-MN"/>
              </w:rPr>
              <w:t>(</w:t>
            </w:r>
            <w:r w:rsidR="00C420B9" w:rsidRPr="007641F1">
              <w:rPr>
                <w:rFonts w:ascii="Arial" w:hAnsi="Arial" w:cs="Arial"/>
                <w:sz w:val="24"/>
                <w:szCs w:val="24"/>
                <w:lang w:val="mn-MN"/>
              </w:rPr>
              <w:t xml:space="preserve">бүрээсгүй  </w:t>
            </w:r>
            <w:r w:rsidR="00E24A98" w:rsidRPr="007641F1">
              <w:rPr>
                <w:rFonts w:ascii="Arial" w:hAnsi="Arial" w:cs="Arial"/>
                <w:sz w:val="24"/>
                <w:szCs w:val="24"/>
                <w:lang w:val="mn-MN"/>
              </w:rPr>
              <w:t>тогтмол</w:t>
            </w:r>
            <w:r w:rsidR="00C420B9" w:rsidRPr="007641F1">
              <w:rPr>
                <w:rFonts w:ascii="Arial" w:hAnsi="Arial" w:cs="Arial"/>
                <w:sz w:val="24"/>
                <w:szCs w:val="24"/>
                <w:lang w:val="mn-MN"/>
              </w:rPr>
              <w:t xml:space="preserve"> </w:t>
            </w:r>
            <w:r w:rsidR="00BE4BBF">
              <w:rPr>
                <w:rFonts w:ascii="Arial" w:hAnsi="Arial" w:cs="Arial"/>
                <w:sz w:val="24"/>
                <w:szCs w:val="24"/>
                <w:lang w:val="mn-MN"/>
              </w:rPr>
              <w:t>холбо</w:t>
            </w:r>
            <w:r w:rsidR="00C50732">
              <w:rPr>
                <w:rFonts w:ascii="Arial" w:hAnsi="Arial" w:cs="Arial"/>
                <w:sz w:val="24"/>
                <w:szCs w:val="24"/>
                <w:lang w:val="mn-MN"/>
              </w:rPr>
              <w:t>ос</w:t>
            </w:r>
            <w:r w:rsidR="00F33526" w:rsidRPr="007641F1">
              <w:rPr>
                <w:rFonts w:ascii="Arial" w:hAnsi="Arial" w:cs="Arial"/>
                <w:sz w:val="24"/>
                <w:szCs w:val="24"/>
                <w:lang w:val="mn-MN"/>
              </w:rPr>
              <w:t xml:space="preserve"> </w:t>
            </w:r>
            <w:r w:rsidR="00415425" w:rsidRPr="007641F1">
              <w:rPr>
                <w:rFonts w:ascii="Arial" w:hAnsi="Arial" w:cs="Arial"/>
                <w:sz w:val="24"/>
                <w:szCs w:val="24"/>
                <w:lang w:val="mn-MN"/>
              </w:rPr>
              <w:t>утастай холбоотой</w:t>
            </w:r>
            <w:r w:rsidR="00C420B9" w:rsidRPr="007641F1">
              <w:rPr>
                <w:rFonts w:ascii="Arial" w:hAnsi="Arial" w:cs="Arial"/>
                <w:sz w:val="24"/>
                <w:szCs w:val="24"/>
                <w:lang w:val="mn-MN"/>
              </w:rPr>
              <w:t xml:space="preserve"> мэдээллийг</w:t>
            </w:r>
            <w:r w:rsidR="00415425" w:rsidRPr="007641F1">
              <w:rPr>
                <w:rFonts w:ascii="Arial" w:hAnsi="Arial" w:cs="Arial"/>
                <w:sz w:val="24"/>
                <w:szCs w:val="24"/>
                <w:lang w:val="mn-MN"/>
              </w:rPr>
              <w:t xml:space="preserve"> 12.2</w:t>
            </w:r>
            <w:r w:rsidR="00F33526" w:rsidRPr="007641F1">
              <w:rPr>
                <w:rFonts w:ascii="Arial" w:hAnsi="Arial" w:cs="Arial"/>
                <w:sz w:val="24"/>
                <w:szCs w:val="24"/>
                <w:lang w:val="mn-MN"/>
              </w:rPr>
              <w:t xml:space="preserve"> </w:t>
            </w:r>
            <w:r w:rsidR="00415425" w:rsidRPr="007641F1">
              <w:rPr>
                <w:rFonts w:ascii="Arial" w:hAnsi="Arial" w:cs="Arial"/>
                <w:sz w:val="24"/>
                <w:szCs w:val="24"/>
                <w:lang w:val="mn-MN"/>
              </w:rPr>
              <w:t xml:space="preserve">хүснэгтийн </w:t>
            </w:r>
            <w:r w:rsidR="00F33526" w:rsidRPr="007641F1">
              <w:rPr>
                <w:rFonts w:ascii="Arial" w:hAnsi="Arial" w:cs="Arial"/>
                <w:sz w:val="24"/>
                <w:szCs w:val="24"/>
                <w:lang w:val="mn-MN"/>
              </w:rPr>
              <w:t xml:space="preserve">с </w:t>
            </w:r>
            <w:r w:rsidR="00415425" w:rsidRPr="007641F1">
              <w:rPr>
                <w:rFonts w:ascii="Arial" w:hAnsi="Arial" w:cs="Arial"/>
                <w:sz w:val="24"/>
                <w:szCs w:val="24"/>
                <w:lang w:val="mn-MN"/>
              </w:rPr>
              <w:t>тайлбарыг үзнэ үү)</w:t>
            </w:r>
            <w:r w:rsidRPr="007641F1">
              <w:rPr>
                <w:rFonts w:ascii="Arial" w:hAnsi="Arial" w:cs="Arial"/>
                <w:sz w:val="24"/>
                <w:szCs w:val="24"/>
                <w:lang w:val="mn-MN"/>
              </w:rPr>
              <w:t xml:space="preserve">. </w:t>
            </w:r>
          </w:p>
          <w:p w14:paraId="6945177D"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Энэ шаардлагыг </w:t>
            </w:r>
            <w:r w:rsidR="008B1B39" w:rsidRPr="007641F1">
              <w:rPr>
                <w:rFonts w:ascii="Arial" w:hAnsi="Arial" w:cs="Arial"/>
                <w:sz w:val="24"/>
                <w:szCs w:val="24"/>
                <w:lang w:val="mn-MN"/>
              </w:rPr>
              <w:t>заах</w:t>
            </w:r>
            <w:r w:rsidRPr="007641F1">
              <w:rPr>
                <w:rFonts w:ascii="Arial" w:hAnsi="Arial" w:cs="Arial"/>
                <w:sz w:val="24"/>
                <w:szCs w:val="24"/>
                <w:lang w:val="mn-MN"/>
              </w:rPr>
              <w:t xml:space="preserve"> тэмдгийг </w:t>
            </w:r>
            <w:r w:rsidR="008B1B39" w:rsidRPr="007641F1">
              <w:rPr>
                <w:rFonts w:ascii="Arial" w:hAnsi="Arial" w:cs="Arial"/>
                <w:sz w:val="24"/>
                <w:szCs w:val="24"/>
                <w:lang w:val="mn-MN"/>
              </w:rPr>
              <w:t xml:space="preserve">Зураг </w:t>
            </w:r>
            <w:r w:rsidRPr="007641F1">
              <w:rPr>
                <w:rFonts w:ascii="Arial" w:hAnsi="Arial" w:cs="Arial"/>
                <w:sz w:val="24"/>
                <w:szCs w:val="24"/>
                <w:lang w:val="mn-MN"/>
              </w:rPr>
              <w:t>1-</w:t>
            </w:r>
            <w:r w:rsidR="008B1B39" w:rsidRPr="007641F1">
              <w:rPr>
                <w:rFonts w:ascii="Arial" w:hAnsi="Arial" w:cs="Arial"/>
                <w:sz w:val="24"/>
                <w:szCs w:val="24"/>
                <w:lang w:val="mn-MN"/>
              </w:rPr>
              <w:t>т</w:t>
            </w:r>
            <w:r w:rsidRPr="007641F1">
              <w:rPr>
                <w:rFonts w:ascii="Arial" w:hAnsi="Arial" w:cs="Arial"/>
                <w:sz w:val="24"/>
                <w:szCs w:val="24"/>
                <w:lang w:val="mn-MN"/>
              </w:rPr>
              <w:t xml:space="preserve"> үзүүлэв.</w:t>
            </w:r>
          </w:p>
          <w:p w14:paraId="1AA3066E"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г) Суурилуулалтын явцад дагаж мөрдөх зайны шаардлага.</w:t>
            </w:r>
          </w:p>
          <w:p w14:paraId="7B3A72A3" w14:textId="77777777" w:rsidR="00B57A21" w:rsidRPr="007641F1" w:rsidRDefault="00B57A21" w:rsidP="005267A0">
            <w:pPr>
              <w:spacing w:after="60"/>
              <w:contextualSpacing/>
              <w:jc w:val="both"/>
              <w:rPr>
                <w:rFonts w:ascii="Arial" w:hAnsi="Arial" w:cs="Arial"/>
                <w:sz w:val="24"/>
                <w:szCs w:val="24"/>
                <w:lang w:val="mn-MN"/>
              </w:rPr>
            </w:pPr>
          </w:p>
          <w:p w14:paraId="0C4CDEC3"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3.3.4 Ашиглаагүй.</w:t>
            </w:r>
          </w:p>
          <w:p w14:paraId="7C0AA8F1" w14:textId="77777777" w:rsidR="00B57A21" w:rsidRPr="007641F1" w:rsidRDefault="00B57A21" w:rsidP="005267A0">
            <w:pPr>
              <w:spacing w:after="60"/>
              <w:contextualSpacing/>
              <w:jc w:val="both"/>
              <w:rPr>
                <w:rFonts w:ascii="Arial" w:hAnsi="Arial" w:cs="Arial"/>
                <w:sz w:val="24"/>
                <w:szCs w:val="24"/>
                <w:lang w:val="mn-MN"/>
              </w:rPr>
            </w:pPr>
          </w:p>
          <w:p w14:paraId="4000180B" w14:textId="6FB16918"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3.3.5 Гэрэлтүүлгийг </w:t>
            </w:r>
            <w:r w:rsidR="003050C2" w:rsidRPr="007641F1">
              <w:rPr>
                <w:rFonts w:ascii="Arial" w:hAnsi="Arial" w:cs="Arial"/>
                <w:sz w:val="24"/>
                <w:szCs w:val="24"/>
                <w:lang w:val="mn-MN"/>
              </w:rPr>
              <w:t>үндсэн</w:t>
            </w:r>
            <w:r w:rsidRPr="007641F1">
              <w:rPr>
                <w:rFonts w:ascii="Arial" w:hAnsi="Arial" w:cs="Arial"/>
                <w:sz w:val="24"/>
                <w:szCs w:val="24"/>
                <w:lang w:val="mn-MN"/>
              </w:rPr>
              <w:t xml:space="preserve"> сүлжээнд шууд холбох</w:t>
            </w:r>
            <w:r w:rsidR="00E24A98" w:rsidRPr="007641F1">
              <w:rPr>
                <w:rFonts w:ascii="Arial" w:hAnsi="Arial" w:cs="Arial"/>
                <w:sz w:val="24"/>
                <w:szCs w:val="24"/>
                <w:lang w:val="mn-MN"/>
              </w:rPr>
              <w:t xml:space="preserve">оос </w:t>
            </w:r>
            <w:r w:rsidRPr="007641F1">
              <w:rPr>
                <w:rFonts w:ascii="Arial" w:hAnsi="Arial" w:cs="Arial"/>
                <w:sz w:val="24"/>
                <w:szCs w:val="24"/>
                <w:lang w:val="mn-MN"/>
              </w:rPr>
              <w:t>бусад тохиолдолд</w:t>
            </w:r>
            <w:r w:rsidR="003050C2" w:rsidRPr="007641F1">
              <w:rPr>
                <w:rFonts w:ascii="Arial" w:hAnsi="Arial" w:cs="Arial"/>
                <w:sz w:val="24"/>
                <w:szCs w:val="24"/>
                <w:lang w:val="mn-MN"/>
              </w:rPr>
              <w:t xml:space="preserve">лын </w:t>
            </w:r>
            <w:r w:rsidRPr="007641F1">
              <w:rPr>
                <w:rFonts w:ascii="Arial" w:hAnsi="Arial" w:cs="Arial"/>
                <w:sz w:val="24"/>
                <w:szCs w:val="24"/>
                <w:lang w:val="mn-MN"/>
              </w:rPr>
              <w:t xml:space="preserve"> холболтын схем.</w:t>
            </w:r>
          </w:p>
          <w:p w14:paraId="5EA72673" w14:textId="77777777" w:rsidR="00B57A21" w:rsidRPr="007641F1" w:rsidRDefault="00B57A21" w:rsidP="005267A0">
            <w:pPr>
              <w:spacing w:after="60"/>
              <w:contextualSpacing/>
              <w:jc w:val="both"/>
              <w:rPr>
                <w:rFonts w:ascii="Arial" w:hAnsi="Arial" w:cs="Arial"/>
                <w:sz w:val="24"/>
                <w:szCs w:val="24"/>
                <w:lang w:val="mn-MN"/>
              </w:rPr>
            </w:pPr>
          </w:p>
          <w:p w14:paraId="4D7AFC6B" w14:textId="11F83C3C"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3.3.6 </w:t>
            </w:r>
            <w:r w:rsidR="003050C2" w:rsidRPr="007641F1">
              <w:rPr>
                <w:rFonts w:ascii="Arial" w:hAnsi="Arial" w:cs="Arial"/>
                <w:sz w:val="24"/>
                <w:szCs w:val="24"/>
                <w:lang w:val="mn-MN"/>
              </w:rPr>
              <w:t xml:space="preserve">Гэрэлтүүлэг нь </w:t>
            </w:r>
            <w:r w:rsidR="000F4ED7" w:rsidRPr="007641F1">
              <w:rPr>
                <w:rFonts w:ascii="Arial" w:hAnsi="Arial" w:cs="Arial"/>
                <w:sz w:val="24"/>
                <w:szCs w:val="24"/>
                <w:lang w:val="mn-MN"/>
              </w:rPr>
              <w:t>хэлхэж</w:t>
            </w:r>
            <w:r w:rsidR="003050C2" w:rsidRPr="007641F1">
              <w:rPr>
                <w:rFonts w:ascii="Arial" w:hAnsi="Arial" w:cs="Arial"/>
                <w:sz w:val="24"/>
                <w:szCs w:val="24"/>
                <w:lang w:val="mn-MN"/>
              </w:rPr>
              <w:t xml:space="preserve"> холбогдохоор зориулагдсан эсэхээс үл хамааран </w:t>
            </w:r>
            <w:r w:rsidR="003050C2" w:rsidRPr="007641F1">
              <w:rPr>
                <w:rFonts w:ascii="Arial" w:hAnsi="Arial" w:cs="Arial"/>
                <w:sz w:val="24"/>
                <w:szCs w:val="24"/>
                <w:lang w:val="mn-MN"/>
              </w:rPr>
              <w:lastRenderedPageBreak/>
              <w:t>г</w:t>
            </w:r>
            <w:r w:rsidRPr="007641F1">
              <w:rPr>
                <w:rFonts w:ascii="Arial" w:hAnsi="Arial" w:cs="Arial"/>
                <w:sz w:val="24"/>
                <w:szCs w:val="24"/>
                <w:lang w:val="mn-MN"/>
              </w:rPr>
              <w:t>эрэлтүүл</w:t>
            </w:r>
            <w:r w:rsidR="003050C2" w:rsidRPr="007641F1">
              <w:rPr>
                <w:rFonts w:ascii="Arial" w:hAnsi="Arial" w:cs="Arial"/>
                <w:sz w:val="24"/>
                <w:szCs w:val="24"/>
                <w:lang w:val="mn-MN"/>
              </w:rPr>
              <w:t>эг</w:t>
            </w:r>
            <w:r w:rsidR="000F4ED7" w:rsidRPr="007641F1">
              <w:rPr>
                <w:rFonts w:ascii="Arial" w:hAnsi="Arial" w:cs="Arial"/>
                <w:sz w:val="24"/>
                <w:szCs w:val="24"/>
                <w:lang w:val="mn-MN"/>
              </w:rPr>
              <w:t>т</w:t>
            </w:r>
            <w:r w:rsidRPr="007641F1">
              <w:rPr>
                <w:rFonts w:ascii="Arial" w:hAnsi="Arial" w:cs="Arial"/>
                <w:sz w:val="24"/>
                <w:szCs w:val="24"/>
                <w:lang w:val="mn-MN"/>
              </w:rPr>
              <w:t xml:space="preserve">, </w:t>
            </w:r>
            <w:r w:rsidR="003050C2" w:rsidRPr="007641F1">
              <w:rPr>
                <w:rFonts w:ascii="Arial" w:hAnsi="Arial" w:cs="Arial"/>
                <w:sz w:val="24"/>
                <w:szCs w:val="24"/>
                <w:lang w:val="mn-MN"/>
              </w:rPr>
              <w:t xml:space="preserve"> </w:t>
            </w:r>
            <w:r w:rsidRPr="007641F1">
              <w:rPr>
                <w:rFonts w:ascii="Arial" w:hAnsi="Arial" w:cs="Arial"/>
                <w:sz w:val="24"/>
                <w:szCs w:val="24"/>
                <w:lang w:val="mn-MN"/>
              </w:rPr>
              <w:t>тогтворжуулагч</w:t>
            </w:r>
            <w:r w:rsidR="003050C2" w:rsidRPr="007641F1">
              <w:rPr>
                <w:rFonts w:ascii="Arial" w:hAnsi="Arial" w:cs="Arial"/>
                <w:sz w:val="24"/>
                <w:szCs w:val="24"/>
                <w:lang w:val="mn-MN"/>
              </w:rPr>
              <w:t>ийг оруулаад,</w:t>
            </w:r>
            <w:r w:rsidRPr="007641F1">
              <w:rPr>
                <w:rFonts w:ascii="Arial" w:hAnsi="Arial" w:cs="Arial"/>
                <w:sz w:val="24"/>
                <w:szCs w:val="24"/>
                <w:lang w:val="mn-MN"/>
              </w:rPr>
              <w:t xml:space="preserve"> тохирох тусгай нөхцөл, </w:t>
            </w:r>
          </w:p>
          <w:p w14:paraId="02326B44" w14:textId="77777777" w:rsidR="00B57A21" w:rsidRPr="007641F1" w:rsidRDefault="00B57A21" w:rsidP="005267A0">
            <w:pPr>
              <w:spacing w:after="60"/>
              <w:contextualSpacing/>
              <w:jc w:val="both"/>
              <w:rPr>
                <w:rFonts w:ascii="Arial" w:hAnsi="Arial" w:cs="Arial"/>
                <w:sz w:val="24"/>
                <w:szCs w:val="24"/>
                <w:lang w:val="mn-MN"/>
              </w:rPr>
            </w:pPr>
          </w:p>
          <w:p w14:paraId="6349D3BC"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3.3.7 Металл гал</w:t>
            </w:r>
            <w:r w:rsidR="00B777A7" w:rsidRPr="007641F1">
              <w:rPr>
                <w:rFonts w:ascii="Arial" w:hAnsi="Arial" w:cs="Arial"/>
                <w:sz w:val="24"/>
                <w:szCs w:val="24"/>
                <w:lang w:val="mn-MN"/>
              </w:rPr>
              <w:t>гон</w:t>
            </w:r>
            <w:r w:rsidRPr="007641F1">
              <w:rPr>
                <w:rFonts w:ascii="Arial" w:hAnsi="Arial" w:cs="Arial"/>
                <w:sz w:val="24"/>
                <w:szCs w:val="24"/>
                <w:lang w:val="mn-MN"/>
              </w:rPr>
              <w:t xml:space="preserve"> чийдэн</w:t>
            </w:r>
            <w:r w:rsidR="00B777A7" w:rsidRPr="007641F1">
              <w:rPr>
                <w:rFonts w:ascii="Arial" w:hAnsi="Arial" w:cs="Arial"/>
                <w:sz w:val="24"/>
                <w:szCs w:val="24"/>
                <w:lang w:val="mn-MN"/>
              </w:rPr>
              <w:t xml:space="preserve"> бүхий</w:t>
            </w:r>
            <w:r w:rsidRPr="007641F1">
              <w:rPr>
                <w:rFonts w:ascii="Arial" w:hAnsi="Arial" w:cs="Arial"/>
                <w:sz w:val="24"/>
                <w:szCs w:val="24"/>
                <w:lang w:val="mn-MN"/>
              </w:rPr>
              <w:t xml:space="preserve"> гэрэлтүүл</w:t>
            </w:r>
            <w:r w:rsidR="00B777A7" w:rsidRPr="007641F1">
              <w:rPr>
                <w:rFonts w:ascii="Arial" w:hAnsi="Arial" w:cs="Arial"/>
                <w:sz w:val="24"/>
                <w:szCs w:val="24"/>
                <w:lang w:val="mn-MN"/>
              </w:rPr>
              <w:t>э</w:t>
            </w:r>
            <w:r w:rsidRPr="007641F1">
              <w:rPr>
                <w:rFonts w:ascii="Arial" w:hAnsi="Arial" w:cs="Arial"/>
                <w:sz w:val="24"/>
                <w:szCs w:val="24"/>
                <w:lang w:val="mn-MN"/>
              </w:rPr>
              <w:t>г</w:t>
            </w:r>
            <w:r w:rsidR="00B777A7" w:rsidRPr="007641F1">
              <w:rPr>
                <w:rFonts w:ascii="Arial" w:hAnsi="Arial" w:cs="Arial"/>
                <w:sz w:val="24"/>
                <w:szCs w:val="24"/>
                <w:lang w:val="mn-MN"/>
              </w:rPr>
              <w:t xml:space="preserve"> </w:t>
            </w:r>
            <w:r w:rsidRPr="007641F1">
              <w:rPr>
                <w:rFonts w:ascii="Arial" w:hAnsi="Arial" w:cs="Arial"/>
                <w:sz w:val="24"/>
                <w:szCs w:val="24"/>
                <w:lang w:val="mn-MN"/>
              </w:rPr>
              <w:t xml:space="preserve">боломжтой бол дараах </w:t>
            </w:r>
            <w:r w:rsidR="00B777A7" w:rsidRPr="007641F1">
              <w:rPr>
                <w:rFonts w:ascii="Arial" w:hAnsi="Arial" w:cs="Arial"/>
                <w:sz w:val="24"/>
                <w:szCs w:val="24"/>
                <w:lang w:val="mn-MN"/>
              </w:rPr>
              <w:t>анхааруулах тайлбартай</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24CD0CE" w14:textId="77777777" w:rsidR="00B57A21" w:rsidRPr="007641F1" w:rsidRDefault="00B57A21" w:rsidP="005267A0">
            <w:pPr>
              <w:spacing w:after="60"/>
              <w:contextualSpacing/>
              <w:jc w:val="both"/>
              <w:rPr>
                <w:rFonts w:ascii="Arial" w:hAnsi="Arial" w:cs="Arial"/>
                <w:sz w:val="24"/>
                <w:szCs w:val="24"/>
                <w:lang w:val="mn-MN"/>
              </w:rPr>
            </w:pPr>
          </w:p>
          <w:p w14:paraId="77F342D4"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"Гэрэлтүүлг</w:t>
            </w:r>
            <w:r w:rsidR="00B777A7" w:rsidRPr="007641F1">
              <w:rPr>
                <w:rFonts w:ascii="Arial" w:hAnsi="Arial" w:cs="Arial"/>
                <w:sz w:val="24"/>
                <w:szCs w:val="24"/>
                <w:lang w:val="mn-MN"/>
              </w:rPr>
              <w:t>и</w:t>
            </w:r>
            <w:r w:rsidRPr="007641F1">
              <w:rPr>
                <w:rFonts w:ascii="Arial" w:hAnsi="Arial" w:cs="Arial"/>
                <w:sz w:val="24"/>
                <w:szCs w:val="24"/>
                <w:lang w:val="mn-MN"/>
              </w:rPr>
              <w:t xml:space="preserve">йг зөвхөн хамгаалалтын </w:t>
            </w:r>
            <w:r w:rsidR="00B777A7" w:rsidRPr="007641F1">
              <w:rPr>
                <w:rFonts w:ascii="Arial" w:hAnsi="Arial" w:cs="Arial"/>
                <w:sz w:val="24"/>
                <w:szCs w:val="24"/>
                <w:highlight w:val="yellow"/>
                <w:lang w:val="mn-MN"/>
              </w:rPr>
              <w:t>халхавчтай</w:t>
            </w:r>
            <w:r w:rsidRPr="007641F1">
              <w:rPr>
                <w:rFonts w:ascii="Arial" w:hAnsi="Arial" w:cs="Arial"/>
                <w:sz w:val="24"/>
                <w:szCs w:val="24"/>
                <w:lang w:val="mn-MN"/>
              </w:rPr>
              <w:t xml:space="preserve"> ашиглана."</w:t>
            </w:r>
          </w:p>
          <w:p w14:paraId="4A57B09B" w14:textId="77777777" w:rsidR="00B57A21" w:rsidRPr="007641F1" w:rsidRDefault="00B57A21" w:rsidP="005267A0">
            <w:pPr>
              <w:spacing w:after="60"/>
              <w:contextualSpacing/>
              <w:jc w:val="both"/>
              <w:rPr>
                <w:rFonts w:ascii="Arial" w:hAnsi="Arial" w:cs="Arial"/>
                <w:sz w:val="24"/>
                <w:szCs w:val="24"/>
                <w:lang w:val="mn-MN"/>
              </w:rPr>
            </w:pPr>
          </w:p>
          <w:p w14:paraId="211F123D" w14:textId="337BF0D2"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3.3.8. </w:t>
            </w:r>
            <w:r w:rsidR="008D6CE7" w:rsidRPr="007641F1">
              <w:rPr>
                <w:rFonts w:ascii="Arial" w:hAnsi="Arial" w:cs="Arial"/>
                <w:sz w:val="24"/>
                <w:szCs w:val="24"/>
                <w:lang w:val="mn-MN"/>
              </w:rPr>
              <w:t>Хагас тусгалтат</w:t>
            </w:r>
            <w:r w:rsidRPr="007641F1">
              <w:rPr>
                <w:rFonts w:ascii="Arial" w:hAnsi="Arial" w:cs="Arial"/>
                <w:sz w:val="24"/>
                <w:szCs w:val="24"/>
                <w:lang w:val="mn-MN"/>
              </w:rPr>
              <w:t xml:space="preserve"> гэрэлтүүлэг үйлдвэрлэгч нь эдгээр төхөөрөмжийн ашиглалтын хязгаарлалт, ялангуяа сольж бол</w:t>
            </w:r>
            <w:r w:rsidR="00B777A7" w:rsidRPr="007641F1">
              <w:rPr>
                <w:rFonts w:ascii="Arial" w:hAnsi="Arial" w:cs="Arial"/>
                <w:sz w:val="24"/>
                <w:szCs w:val="24"/>
                <w:lang w:val="mn-MN"/>
              </w:rPr>
              <w:t>дог</w:t>
            </w:r>
            <w:r w:rsidRPr="007641F1">
              <w:rPr>
                <w:rFonts w:ascii="Arial" w:hAnsi="Arial" w:cs="Arial"/>
                <w:sz w:val="24"/>
                <w:szCs w:val="24"/>
                <w:lang w:val="mn-MN"/>
              </w:rPr>
              <w:t xml:space="preserve"> гэрлийн </w:t>
            </w:r>
            <w:r w:rsidR="00B777A7" w:rsidRPr="007641F1">
              <w:rPr>
                <w:rFonts w:ascii="Arial" w:hAnsi="Arial" w:cs="Arial"/>
                <w:sz w:val="24"/>
                <w:szCs w:val="24"/>
                <w:lang w:val="mn-MN"/>
              </w:rPr>
              <w:t>үүсгүүрийн</w:t>
            </w:r>
            <w:r w:rsidRPr="007641F1">
              <w:rPr>
                <w:rFonts w:ascii="Arial" w:hAnsi="Arial" w:cs="Arial"/>
                <w:sz w:val="24"/>
                <w:szCs w:val="24"/>
                <w:lang w:val="mn-MN"/>
              </w:rPr>
              <w:t xml:space="preserve"> байрлал, дулааны тархалт</w:t>
            </w:r>
            <w:r w:rsidR="00480D71" w:rsidRPr="007641F1">
              <w:rPr>
                <w:rFonts w:ascii="Arial" w:hAnsi="Arial" w:cs="Arial"/>
                <w:sz w:val="24"/>
                <w:szCs w:val="24"/>
                <w:lang w:val="mn-MN"/>
              </w:rPr>
              <w:t xml:space="preserve">аас болж </w:t>
            </w:r>
            <w:r w:rsidRPr="007641F1">
              <w:rPr>
                <w:rFonts w:ascii="Arial" w:hAnsi="Arial" w:cs="Arial"/>
                <w:sz w:val="24"/>
                <w:szCs w:val="24"/>
                <w:lang w:val="mn-MN"/>
              </w:rPr>
              <w:t xml:space="preserve"> </w:t>
            </w:r>
            <w:r w:rsidR="00480D71" w:rsidRPr="007641F1">
              <w:rPr>
                <w:rFonts w:ascii="Arial" w:hAnsi="Arial" w:cs="Arial"/>
                <w:sz w:val="24"/>
                <w:szCs w:val="24"/>
                <w:lang w:val="mn-MN"/>
              </w:rPr>
              <w:t xml:space="preserve">үүсч болзошгүй хэт халалт </w:t>
            </w:r>
            <w:r w:rsidRPr="007641F1">
              <w:rPr>
                <w:rFonts w:ascii="Arial" w:hAnsi="Arial" w:cs="Arial"/>
                <w:sz w:val="24"/>
                <w:szCs w:val="24"/>
                <w:lang w:val="mn-MN"/>
              </w:rPr>
              <w:t xml:space="preserve">нь солих гэрлийн </w:t>
            </w:r>
            <w:r w:rsidR="00480D71" w:rsidRPr="007641F1">
              <w:rPr>
                <w:rFonts w:ascii="Arial" w:hAnsi="Arial" w:cs="Arial"/>
                <w:sz w:val="24"/>
                <w:szCs w:val="24"/>
                <w:lang w:val="mn-MN"/>
              </w:rPr>
              <w:t xml:space="preserve">үүсгүүрээс хамаарч </w:t>
            </w:r>
            <w:r w:rsidRPr="007641F1">
              <w:rPr>
                <w:rFonts w:ascii="Arial" w:hAnsi="Arial" w:cs="Arial"/>
                <w:sz w:val="24"/>
                <w:szCs w:val="24"/>
                <w:lang w:val="mn-MN"/>
              </w:rPr>
              <w:t xml:space="preserve"> өөр бай</w:t>
            </w:r>
            <w:r w:rsidR="00480D71" w:rsidRPr="007641F1">
              <w:rPr>
                <w:rFonts w:ascii="Arial" w:hAnsi="Arial" w:cs="Arial"/>
                <w:sz w:val="24"/>
                <w:szCs w:val="24"/>
                <w:lang w:val="mn-MN"/>
              </w:rPr>
              <w:t>даг</w:t>
            </w:r>
            <w:r w:rsidRPr="007641F1">
              <w:rPr>
                <w:rFonts w:ascii="Arial" w:hAnsi="Arial" w:cs="Arial"/>
                <w:sz w:val="24"/>
                <w:szCs w:val="24"/>
                <w:lang w:val="mn-MN"/>
              </w:rPr>
              <w:t xml:space="preserve"> </w:t>
            </w:r>
            <w:r w:rsidR="00480D71" w:rsidRPr="007641F1">
              <w:rPr>
                <w:rFonts w:ascii="Arial" w:hAnsi="Arial" w:cs="Arial"/>
                <w:sz w:val="24"/>
                <w:szCs w:val="24"/>
                <w:lang w:val="mn-MN"/>
              </w:rPr>
              <w:t>талаарх</w:t>
            </w:r>
            <w:r w:rsidRPr="007641F1">
              <w:rPr>
                <w:rFonts w:ascii="Arial" w:hAnsi="Arial" w:cs="Arial"/>
                <w:sz w:val="24"/>
                <w:szCs w:val="24"/>
                <w:lang w:val="mn-MN"/>
              </w:rPr>
              <w:t xml:space="preserve"> мэдээл</w:t>
            </w:r>
            <w:r w:rsidR="00480D71" w:rsidRPr="007641F1">
              <w:rPr>
                <w:rFonts w:ascii="Arial" w:hAnsi="Arial" w:cs="Arial"/>
                <w:sz w:val="24"/>
                <w:szCs w:val="24"/>
                <w:lang w:val="mn-MN"/>
              </w:rPr>
              <w:t>лийг</w:t>
            </w:r>
            <w:r w:rsidRPr="007641F1">
              <w:rPr>
                <w:rFonts w:ascii="Arial" w:hAnsi="Arial" w:cs="Arial"/>
                <w:sz w:val="24"/>
                <w:szCs w:val="24"/>
                <w:lang w:val="mn-MN"/>
              </w:rPr>
              <w:t xml:space="preserve"> өгөх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00B5F2A" w14:textId="77777777" w:rsidR="00480D71" w:rsidRPr="007641F1" w:rsidRDefault="00480D71" w:rsidP="005267A0">
            <w:pPr>
              <w:spacing w:after="60"/>
              <w:contextualSpacing/>
              <w:jc w:val="both"/>
              <w:rPr>
                <w:rFonts w:ascii="Arial" w:hAnsi="Arial" w:cs="Arial"/>
                <w:sz w:val="24"/>
                <w:szCs w:val="24"/>
                <w:lang w:val="mn-MN"/>
              </w:rPr>
            </w:pPr>
          </w:p>
          <w:p w14:paraId="0F4EA028"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3.3.9 Түүнчлэн үйлдвэрлэгч нь чадлын </w:t>
            </w:r>
            <w:r w:rsidR="00480D71" w:rsidRPr="007641F1">
              <w:rPr>
                <w:rFonts w:ascii="Arial" w:hAnsi="Arial" w:cs="Arial"/>
                <w:sz w:val="24"/>
                <w:szCs w:val="24"/>
                <w:lang w:val="mn-MN"/>
              </w:rPr>
              <w:t>коэфицент</w:t>
            </w:r>
            <w:r w:rsidRPr="007641F1">
              <w:rPr>
                <w:rFonts w:ascii="Arial" w:hAnsi="Arial" w:cs="Arial"/>
                <w:sz w:val="24"/>
                <w:szCs w:val="24"/>
                <w:lang w:val="mn-MN"/>
              </w:rPr>
              <w:t xml:space="preserve"> болон </w:t>
            </w:r>
            <w:r w:rsidR="00480D71" w:rsidRPr="007641F1">
              <w:rPr>
                <w:rFonts w:ascii="Arial" w:hAnsi="Arial" w:cs="Arial"/>
                <w:sz w:val="24"/>
                <w:szCs w:val="24"/>
                <w:lang w:val="mn-MN"/>
              </w:rPr>
              <w:t>тэжээлийн</w:t>
            </w:r>
            <w:r w:rsidRPr="007641F1">
              <w:rPr>
                <w:rFonts w:ascii="Arial" w:hAnsi="Arial" w:cs="Arial"/>
                <w:sz w:val="24"/>
                <w:szCs w:val="24"/>
                <w:lang w:val="mn-MN"/>
              </w:rPr>
              <w:t xml:space="preserve"> гүйдлийн талаар мэдээлэл өгөхөд бэл</w:t>
            </w:r>
            <w:r w:rsidR="00480D71" w:rsidRPr="007641F1">
              <w:rPr>
                <w:rFonts w:ascii="Arial" w:hAnsi="Arial" w:cs="Arial"/>
                <w:sz w:val="24"/>
                <w:szCs w:val="24"/>
                <w:lang w:val="mn-MN"/>
              </w:rPr>
              <w:t>дсэн</w:t>
            </w:r>
            <w:r w:rsidRPr="007641F1">
              <w:rPr>
                <w:rFonts w:ascii="Arial" w:hAnsi="Arial" w:cs="Arial"/>
                <w:sz w:val="24"/>
                <w:szCs w:val="24"/>
                <w:lang w:val="mn-MN"/>
              </w:rPr>
              <w:t xml:space="preserve"> байна.</w:t>
            </w:r>
          </w:p>
          <w:p w14:paraId="5662E676" w14:textId="77777777" w:rsidR="00B57A21" w:rsidRPr="007641F1" w:rsidRDefault="00B57A21" w:rsidP="005267A0">
            <w:pPr>
              <w:spacing w:after="60"/>
              <w:contextualSpacing/>
              <w:jc w:val="both"/>
              <w:rPr>
                <w:rFonts w:ascii="Arial" w:hAnsi="Arial" w:cs="Arial"/>
                <w:sz w:val="24"/>
                <w:szCs w:val="24"/>
                <w:lang w:val="mn-MN"/>
              </w:rPr>
            </w:pPr>
          </w:p>
          <w:p w14:paraId="2B302518" w14:textId="52B6A012" w:rsidR="00B57A21" w:rsidRPr="007641F1" w:rsidRDefault="008D6CE7" w:rsidP="005267A0">
            <w:pPr>
              <w:spacing w:after="60"/>
              <w:contextualSpacing/>
              <w:jc w:val="both"/>
              <w:rPr>
                <w:rFonts w:ascii="Arial" w:hAnsi="Arial" w:cs="Arial"/>
                <w:sz w:val="24"/>
                <w:szCs w:val="24"/>
                <w:lang w:val="mn-MN"/>
              </w:rPr>
            </w:pPr>
            <w:r w:rsidRPr="007641F1">
              <w:rPr>
                <w:rFonts w:ascii="Arial" w:hAnsi="Arial" w:cs="Arial"/>
                <w:sz w:val="24"/>
                <w:szCs w:val="24"/>
                <w:lang w:val="mn-MN"/>
              </w:rPr>
              <w:t>Шууд</w:t>
            </w:r>
            <w:r w:rsidR="00B57A21" w:rsidRPr="007641F1">
              <w:rPr>
                <w:rFonts w:ascii="Arial" w:hAnsi="Arial" w:cs="Arial"/>
                <w:sz w:val="24"/>
                <w:szCs w:val="24"/>
                <w:lang w:val="mn-MN"/>
              </w:rPr>
              <w:t xml:space="preserve"> ба индуктив ачааллын аль алинд нь тохирох холболтын хувьд</w:t>
            </w:r>
            <w:r w:rsidR="00210A29" w:rsidRPr="007641F1">
              <w:rPr>
                <w:rFonts w:ascii="Arial" w:hAnsi="Arial" w:cs="Arial"/>
                <w:sz w:val="24"/>
                <w:szCs w:val="24"/>
                <w:lang w:val="mn-MN"/>
              </w:rPr>
              <w:t>,</w:t>
            </w:r>
            <w:r w:rsidR="00B57A21" w:rsidRPr="007641F1">
              <w:rPr>
                <w:rFonts w:ascii="Arial" w:hAnsi="Arial" w:cs="Arial"/>
                <w:sz w:val="24"/>
                <w:szCs w:val="24"/>
                <w:lang w:val="mn-MN"/>
              </w:rPr>
              <w:t xml:space="preserve"> индуктив ачаал</w:t>
            </w:r>
            <w:r w:rsidR="00232A31" w:rsidRPr="007641F1">
              <w:rPr>
                <w:rFonts w:ascii="Arial" w:hAnsi="Arial" w:cs="Arial"/>
                <w:sz w:val="24"/>
                <w:szCs w:val="24"/>
                <w:lang w:val="mn-MN"/>
              </w:rPr>
              <w:t>алд тохирох</w:t>
            </w:r>
            <w:r w:rsidR="00B57A21" w:rsidRPr="007641F1">
              <w:rPr>
                <w:rFonts w:ascii="Arial" w:hAnsi="Arial" w:cs="Arial"/>
                <w:sz w:val="24"/>
                <w:szCs w:val="24"/>
                <w:lang w:val="mn-MN"/>
              </w:rPr>
              <w:t xml:space="preserve"> гүйдлийг хаалтны хооронд зааж өгөх </w:t>
            </w:r>
            <w:r w:rsidR="00F46236" w:rsidRPr="007641F1">
              <w:rPr>
                <w:rFonts w:ascii="Arial" w:hAnsi="Arial" w:cs="Arial"/>
                <w:sz w:val="24"/>
                <w:szCs w:val="24"/>
                <w:lang w:val="mn-MN"/>
              </w:rPr>
              <w:t>шаардлагатай</w:t>
            </w:r>
            <w:r w:rsidR="00B57A21" w:rsidRPr="007641F1">
              <w:rPr>
                <w:rFonts w:ascii="Arial" w:hAnsi="Arial" w:cs="Arial"/>
                <w:sz w:val="24"/>
                <w:szCs w:val="24"/>
                <w:lang w:val="mn-MN"/>
              </w:rPr>
              <w:t xml:space="preserve"> бөгөөд энэ нь </w:t>
            </w:r>
            <w:r w:rsidR="00232A31" w:rsidRPr="007641F1">
              <w:rPr>
                <w:rFonts w:ascii="Arial" w:hAnsi="Arial" w:cs="Arial"/>
                <w:sz w:val="24"/>
                <w:szCs w:val="24"/>
                <w:lang w:val="mn-MN"/>
              </w:rPr>
              <w:t>шууд</w:t>
            </w:r>
            <w:r w:rsidR="00B57A21" w:rsidRPr="007641F1">
              <w:rPr>
                <w:rFonts w:ascii="Arial" w:hAnsi="Arial" w:cs="Arial"/>
                <w:sz w:val="24"/>
                <w:szCs w:val="24"/>
                <w:lang w:val="mn-MN"/>
              </w:rPr>
              <w:t xml:space="preserve"> ачааллын </w:t>
            </w:r>
            <w:r w:rsidR="00210A29" w:rsidRPr="007641F1">
              <w:rPr>
                <w:rFonts w:ascii="Arial" w:hAnsi="Arial" w:cs="Arial"/>
                <w:sz w:val="24"/>
                <w:szCs w:val="24"/>
                <w:lang w:val="mn-MN"/>
              </w:rPr>
              <w:t>тогтоосон</w:t>
            </w:r>
            <w:r w:rsidR="00B57A21" w:rsidRPr="007641F1">
              <w:rPr>
                <w:rFonts w:ascii="Arial" w:hAnsi="Arial" w:cs="Arial"/>
                <w:sz w:val="24"/>
                <w:szCs w:val="24"/>
                <w:lang w:val="mn-MN"/>
              </w:rPr>
              <w:t xml:space="preserve"> гүйдлийг шууд дага</w:t>
            </w:r>
            <w:r w:rsidR="00210A29" w:rsidRPr="007641F1">
              <w:rPr>
                <w:rFonts w:ascii="Arial" w:hAnsi="Arial" w:cs="Arial"/>
                <w:sz w:val="24"/>
                <w:szCs w:val="24"/>
                <w:lang w:val="mn-MN"/>
              </w:rPr>
              <w:t>х</w:t>
            </w:r>
            <w:r w:rsidR="00B57A21"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B57A21" w:rsidRPr="007641F1">
              <w:rPr>
                <w:rFonts w:ascii="Arial" w:hAnsi="Arial" w:cs="Arial"/>
                <w:sz w:val="24"/>
                <w:szCs w:val="24"/>
                <w:lang w:val="mn-MN"/>
              </w:rPr>
              <w:t>. Үүний дагуу тэмдэглэгээ нь дараахь байж болно.</w:t>
            </w:r>
          </w:p>
          <w:p w14:paraId="710BD698" w14:textId="77777777" w:rsidR="00210A29" w:rsidRPr="007641F1" w:rsidRDefault="00210A29" w:rsidP="005267A0">
            <w:pPr>
              <w:spacing w:after="60"/>
              <w:contextualSpacing/>
              <w:jc w:val="both"/>
              <w:rPr>
                <w:rFonts w:ascii="Arial" w:hAnsi="Arial" w:cs="Arial"/>
                <w:sz w:val="24"/>
                <w:szCs w:val="24"/>
                <w:lang w:val="mn-MN"/>
              </w:rPr>
            </w:pPr>
          </w:p>
          <w:p w14:paraId="5D7E1242"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3(1)</w:t>
            </w:r>
          </w:p>
          <w:p w14:paraId="488F5E72" w14:textId="77777777" w:rsidR="00210A29"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3(1)A 250 В эсвэл 3(1)/250 эсвэл </w:t>
            </w:r>
            <m:oMath>
              <m:f>
                <m:fPr>
                  <m:ctrlPr>
                    <w:rPr>
                      <w:rFonts w:ascii="Cambria Math" w:hAnsi="Cambria Math" w:cs="Arial"/>
                      <w:i/>
                      <w:sz w:val="24"/>
                      <w:szCs w:val="24"/>
                      <w:lang w:val="mn-MN"/>
                    </w:rPr>
                  </m:ctrlPr>
                </m:fPr>
                <m:num>
                  <m:r>
                    <m:rPr>
                      <m:sty m:val="p"/>
                    </m:rPr>
                    <w:rPr>
                      <w:rFonts w:ascii="Cambria Math" w:hAnsi="Cambria Math" w:cs="Arial"/>
                      <w:sz w:val="24"/>
                      <w:szCs w:val="24"/>
                      <w:lang w:val="mn-MN"/>
                    </w:rPr>
                    <m:t>3(1)</m:t>
                  </m:r>
                </m:num>
                <m:den>
                  <m:r>
                    <m:rPr>
                      <m:sty m:val="p"/>
                    </m:rPr>
                    <w:rPr>
                      <w:rFonts w:ascii="Cambria Math" w:hAnsi="Cambria Math" w:cs="Arial"/>
                      <w:sz w:val="24"/>
                      <w:szCs w:val="24"/>
                      <w:lang w:val="mn-MN"/>
                    </w:rPr>
                    <m:t>250</m:t>
                  </m:r>
                </m:den>
              </m:f>
            </m:oMath>
          </w:p>
          <w:p w14:paraId="3F27078B" w14:textId="77777777" w:rsidR="00210A29" w:rsidRPr="007641F1" w:rsidRDefault="00210A29" w:rsidP="005267A0">
            <w:pPr>
              <w:spacing w:after="60"/>
              <w:contextualSpacing/>
              <w:jc w:val="both"/>
              <w:rPr>
                <w:rFonts w:ascii="Arial" w:hAnsi="Arial" w:cs="Arial"/>
                <w:sz w:val="24"/>
                <w:szCs w:val="24"/>
                <w:lang w:val="mn-MN"/>
              </w:rPr>
            </w:pPr>
          </w:p>
          <w:p w14:paraId="575927F3"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Энэхүү тэмдэглэгээ нь IEC 61058-1 стандартын дагуу хийгдсэн.</w:t>
            </w:r>
          </w:p>
          <w:p w14:paraId="125E87EC" w14:textId="77777777" w:rsidR="00B57A21" w:rsidRPr="007641F1" w:rsidRDefault="00B57A21" w:rsidP="005267A0">
            <w:pPr>
              <w:spacing w:after="60"/>
              <w:contextualSpacing/>
              <w:jc w:val="both"/>
              <w:rPr>
                <w:rFonts w:ascii="Arial" w:hAnsi="Arial" w:cs="Arial"/>
                <w:sz w:val="24"/>
                <w:szCs w:val="24"/>
                <w:lang w:val="mn-MN"/>
              </w:rPr>
            </w:pPr>
          </w:p>
          <w:p w14:paraId="4F9118C3" w14:textId="6759F0E3" w:rsidR="00B57A21" w:rsidRPr="007641F1" w:rsidRDefault="00210A29"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То</w:t>
            </w:r>
            <w:r w:rsidR="00232A31" w:rsidRPr="007641F1">
              <w:rPr>
                <w:rFonts w:ascii="Arial" w:hAnsi="Arial" w:cs="Arial"/>
                <w:sz w:val="24"/>
                <w:szCs w:val="24"/>
                <w:lang w:val="mn-MN"/>
              </w:rPr>
              <w:t>хирох</w:t>
            </w:r>
            <w:r w:rsidRPr="007641F1">
              <w:rPr>
                <w:rFonts w:ascii="Arial" w:hAnsi="Arial" w:cs="Arial"/>
                <w:sz w:val="24"/>
                <w:szCs w:val="24"/>
                <w:lang w:val="mn-MN"/>
              </w:rPr>
              <w:t xml:space="preserve"> </w:t>
            </w:r>
            <w:r w:rsidR="00B57A21" w:rsidRPr="007641F1">
              <w:rPr>
                <w:rFonts w:ascii="Arial" w:hAnsi="Arial" w:cs="Arial"/>
                <w:sz w:val="24"/>
                <w:szCs w:val="24"/>
                <w:lang w:val="mn-MN"/>
              </w:rPr>
              <w:t xml:space="preserve">гүйдлийн утгууд нь ерөнхийдөө хэлхээнд хамаарахгүй бөгөөд зөвхөн гэрэлтүүлгийн </w:t>
            </w:r>
            <w:r w:rsidR="00926ECE" w:rsidRPr="007641F1">
              <w:rPr>
                <w:rFonts w:ascii="Arial" w:hAnsi="Arial" w:cs="Arial"/>
                <w:sz w:val="24"/>
                <w:szCs w:val="24"/>
                <w:lang w:val="mn-MN"/>
              </w:rPr>
              <w:t>нийт</w:t>
            </w:r>
            <w:r w:rsidR="00B57A21" w:rsidRPr="007641F1">
              <w:rPr>
                <w:rFonts w:ascii="Arial" w:hAnsi="Arial" w:cs="Arial"/>
                <w:sz w:val="24"/>
                <w:szCs w:val="24"/>
                <w:lang w:val="mn-MN"/>
              </w:rPr>
              <w:t xml:space="preserve"> үзүүлэлтэд хамаарна.</w:t>
            </w:r>
          </w:p>
          <w:p w14:paraId="0C6FDB3E" w14:textId="77777777" w:rsidR="00926ECE" w:rsidRPr="007641F1" w:rsidRDefault="00926ECE" w:rsidP="005267A0">
            <w:pPr>
              <w:spacing w:after="60"/>
              <w:contextualSpacing/>
              <w:jc w:val="both"/>
              <w:rPr>
                <w:rFonts w:ascii="Arial" w:hAnsi="Arial" w:cs="Arial"/>
                <w:sz w:val="24"/>
                <w:szCs w:val="24"/>
                <w:lang w:val="mn-MN"/>
              </w:rPr>
            </w:pPr>
          </w:p>
          <w:p w14:paraId="3A3A8A4D"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3.3.10 Холбогдох орчны температурыг багтаасан "дото</w:t>
            </w:r>
            <w:r w:rsidR="00926ECE" w:rsidRPr="007641F1">
              <w:rPr>
                <w:rFonts w:ascii="Arial" w:hAnsi="Arial" w:cs="Arial"/>
                <w:sz w:val="24"/>
                <w:szCs w:val="24"/>
                <w:lang w:val="mn-MN"/>
              </w:rPr>
              <w:t>р</w:t>
            </w:r>
            <w:r w:rsidRPr="007641F1">
              <w:rPr>
                <w:rFonts w:ascii="Arial" w:hAnsi="Arial" w:cs="Arial"/>
                <w:sz w:val="24"/>
                <w:szCs w:val="24"/>
                <w:lang w:val="mn-MN"/>
              </w:rPr>
              <w:t>" ашиглахад тохиромжтой байдал.</w:t>
            </w:r>
          </w:p>
          <w:p w14:paraId="72D88F53" w14:textId="7BF1F9C2" w:rsidR="00B57A21" w:rsidRPr="007641F1" w:rsidRDefault="00232A3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3.3.11 Алсын удирдлага</w:t>
            </w:r>
            <w:r w:rsidR="00926ECE" w:rsidRPr="007641F1">
              <w:rPr>
                <w:rFonts w:ascii="Arial" w:hAnsi="Arial" w:cs="Arial"/>
                <w:sz w:val="24"/>
                <w:szCs w:val="24"/>
                <w:lang w:val="mn-MN"/>
              </w:rPr>
              <w:t xml:space="preserve"> ашигладаг </w:t>
            </w:r>
            <w:r w:rsidR="00B57A21" w:rsidRPr="007641F1">
              <w:rPr>
                <w:rFonts w:ascii="Arial" w:hAnsi="Arial" w:cs="Arial"/>
                <w:sz w:val="24"/>
                <w:szCs w:val="24"/>
                <w:lang w:val="mn-MN"/>
              </w:rPr>
              <w:t>гэрэлтүүлгийн хувьд уг гэрэлтүүлгийг зохион бүтээ</w:t>
            </w:r>
            <w:r w:rsidR="00926ECE" w:rsidRPr="007641F1">
              <w:rPr>
                <w:rFonts w:ascii="Arial" w:hAnsi="Arial" w:cs="Arial"/>
                <w:sz w:val="24"/>
                <w:szCs w:val="24"/>
                <w:lang w:val="mn-MN"/>
              </w:rPr>
              <w:t>х тооцоололд орсон</w:t>
            </w:r>
            <w:r w:rsidR="00B57A21" w:rsidRPr="007641F1">
              <w:rPr>
                <w:rFonts w:ascii="Arial" w:hAnsi="Arial" w:cs="Arial"/>
                <w:sz w:val="24"/>
                <w:szCs w:val="24"/>
                <w:lang w:val="mn-MN"/>
              </w:rPr>
              <w:t xml:space="preserve"> чийдэнгийн </w:t>
            </w:r>
            <w:r w:rsidR="00B20E0B" w:rsidRPr="007641F1">
              <w:rPr>
                <w:rFonts w:ascii="Arial" w:hAnsi="Arial" w:cs="Arial"/>
                <w:sz w:val="24"/>
                <w:szCs w:val="24"/>
                <w:lang w:val="mn-MN"/>
              </w:rPr>
              <w:t>төрлүүд</w:t>
            </w:r>
            <w:r w:rsidR="00B57A21" w:rsidRPr="007641F1">
              <w:rPr>
                <w:rFonts w:ascii="Arial" w:hAnsi="Arial" w:cs="Arial"/>
                <w:sz w:val="24"/>
                <w:szCs w:val="24"/>
                <w:lang w:val="mn-MN"/>
              </w:rPr>
              <w:t>.</w:t>
            </w:r>
          </w:p>
          <w:p w14:paraId="78FF5DCF"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3.3.12 Хавчаар</w:t>
            </w:r>
            <w:r w:rsidR="00926ECE" w:rsidRPr="007641F1">
              <w:rPr>
                <w:rFonts w:ascii="Arial" w:hAnsi="Arial" w:cs="Arial"/>
                <w:sz w:val="24"/>
                <w:szCs w:val="24"/>
                <w:lang w:val="mn-MN"/>
              </w:rPr>
              <w:t>тай</w:t>
            </w:r>
            <w:r w:rsidRPr="007641F1">
              <w:rPr>
                <w:rFonts w:ascii="Arial" w:hAnsi="Arial" w:cs="Arial"/>
                <w:sz w:val="24"/>
                <w:szCs w:val="24"/>
                <w:lang w:val="mn-MN"/>
              </w:rPr>
              <w:t xml:space="preserve"> гэрэлтүүлгийн хувьд </w:t>
            </w:r>
            <w:r w:rsidR="006679DE" w:rsidRPr="007641F1">
              <w:rPr>
                <w:rFonts w:ascii="Arial" w:hAnsi="Arial" w:cs="Arial"/>
                <w:sz w:val="24"/>
                <w:szCs w:val="24"/>
                <w:lang w:val="mn-MN"/>
              </w:rPr>
              <w:t>хоолой хэлбэртэй гадаргуу</w:t>
            </w:r>
            <w:r w:rsidRPr="007641F1">
              <w:rPr>
                <w:rFonts w:ascii="Arial" w:hAnsi="Arial" w:cs="Arial"/>
                <w:sz w:val="24"/>
                <w:szCs w:val="24"/>
                <w:lang w:val="mn-MN"/>
              </w:rPr>
              <w:t xml:space="preserve"> дээр угсрахад тохиромжгүй гэрэлтүүлгийн анхааруулга.</w:t>
            </w:r>
          </w:p>
          <w:p w14:paraId="77BEB55F" w14:textId="77777777" w:rsidR="00B57A21" w:rsidRPr="007641F1" w:rsidRDefault="00B57A21" w:rsidP="005267A0">
            <w:pPr>
              <w:spacing w:after="60"/>
              <w:contextualSpacing/>
              <w:jc w:val="both"/>
              <w:rPr>
                <w:rFonts w:ascii="Arial" w:hAnsi="Arial" w:cs="Arial"/>
                <w:sz w:val="24"/>
                <w:szCs w:val="24"/>
                <w:lang w:val="mn-MN"/>
              </w:rPr>
            </w:pPr>
          </w:p>
          <w:p w14:paraId="6A41025B"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3.3.13 Үйлдвэрлэгч нь бүх хамгаалалтын </w:t>
            </w:r>
            <w:r w:rsidR="006679DE" w:rsidRPr="007641F1">
              <w:rPr>
                <w:rFonts w:ascii="Arial" w:hAnsi="Arial" w:cs="Arial"/>
                <w:sz w:val="24"/>
                <w:szCs w:val="24"/>
                <w:lang w:val="mn-MN"/>
              </w:rPr>
              <w:t>халхавчны</w:t>
            </w:r>
            <w:r w:rsidRPr="007641F1">
              <w:rPr>
                <w:rFonts w:ascii="Arial" w:hAnsi="Arial" w:cs="Arial"/>
                <w:sz w:val="24"/>
                <w:szCs w:val="24"/>
                <w:lang w:val="mn-MN"/>
              </w:rPr>
              <w:t xml:space="preserve"> техникийн үзүүлэлтийг </w:t>
            </w:r>
            <w:r w:rsidR="006679DE" w:rsidRPr="007641F1">
              <w:rPr>
                <w:rFonts w:ascii="Arial" w:hAnsi="Arial" w:cs="Arial"/>
                <w:sz w:val="24"/>
                <w:szCs w:val="24"/>
                <w:lang w:val="mn-MN"/>
              </w:rPr>
              <w:t>гаргаж өгөх естой</w:t>
            </w:r>
            <w:r w:rsidRPr="007641F1">
              <w:rPr>
                <w:rFonts w:ascii="Arial" w:hAnsi="Arial" w:cs="Arial"/>
                <w:sz w:val="24"/>
                <w:szCs w:val="24"/>
                <w:lang w:val="mn-MN"/>
              </w:rPr>
              <w:t>.</w:t>
            </w:r>
          </w:p>
          <w:p w14:paraId="5B045F35" w14:textId="77777777" w:rsidR="00B57A21" w:rsidRPr="007641F1" w:rsidRDefault="00B57A21" w:rsidP="005267A0">
            <w:pPr>
              <w:spacing w:after="60"/>
              <w:contextualSpacing/>
              <w:jc w:val="both"/>
              <w:rPr>
                <w:rFonts w:ascii="Arial" w:hAnsi="Arial" w:cs="Arial"/>
                <w:sz w:val="24"/>
                <w:szCs w:val="24"/>
                <w:lang w:val="mn-MN"/>
              </w:rPr>
            </w:pPr>
          </w:p>
          <w:p w14:paraId="51C561A6" w14:textId="30303C80"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3.3.14 Зөв ажилл</w:t>
            </w:r>
            <w:r w:rsidR="006679DE" w:rsidRPr="007641F1">
              <w:rPr>
                <w:rFonts w:ascii="Arial" w:hAnsi="Arial" w:cs="Arial"/>
                <w:sz w:val="24"/>
                <w:szCs w:val="24"/>
                <w:lang w:val="mn-MN"/>
              </w:rPr>
              <w:t>уулах</w:t>
            </w:r>
            <w:r w:rsidRPr="007641F1">
              <w:rPr>
                <w:rFonts w:ascii="Arial" w:hAnsi="Arial" w:cs="Arial"/>
                <w:sz w:val="24"/>
                <w:szCs w:val="24"/>
                <w:lang w:val="mn-MN"/>
              </w:rPr>
              <w:t xml:space="preserve"> шаардлаг</w:t>
            </w:r>
            <w:r w:rsidR="006679DE" w:rsidRPr="007641F1">
              <w:rPr>
                <w:rFonts w:ascii="Arial" w:hAnsi="Arial" w:cs="Arial"/>
                <w:sz w:val="24"/>
                <w:szCs w:val="24"/>
                <w:lang w:val="mn-MN"/>
              </w:rPr>
              <w:t>ын</w:t>
            </w:r>
            <w:r w:rsidRPr="007641F1">
              <w:rPr>
                <w:rFonts w:ascii="Arial" w:hAnsi="Arial" w:cs="Arial"/>
                <w:sz w:val="24"/>
                <w:szCs w:val="24"/>
                <w:lang w:val="mn-MN"/>
              </w:rPr>
              <w:t xml:space="preserve"> </w:t>
            </w:r>
            <w:r w:rsidR="006679DE" w:rsidRPr="007641F1">
              <w:rPr>
                <w:rFonts w:ascii="Arial" w:hAnsi="Arial" w:cs="Arial"/>
                <w:sz w:val="24"/>
                <w:szCs w:val="24"/>
                <w:lang w:val="mn-MN"/>
              </w:rPr>
              <w:t xml:space="preserve">үүднээс </w:t>
            </w:r>
            <w:r w:rsidRPr="007641F1">
              <w:rPr>
                <w:rFonts w:ascii="Arial" w:hAnsi="Arial" w:cs="Arial"/>
                <w:sz w:val="24"/>
                <w:szCs w:val="24"/>
                <w:lang w:val="mn-MN"/>
              </w:rPr>
              <w:t>гэрэлтүүл</w:t>
            </w:r>
            <w:r w:rsidR="006679DE" w:rsidRPr="007641F1">
              <w:rPr>
                <w:rFonts w:ascii="Arial" w:hAnsi="Arial" w:cs="Arial"/>
                <w:sz w:val="24"/>
                <w:szCs w:val="24"/>
                <w:lang w:val="mn-MN"/>
              </w:rPr>
              <w:t>эг</w:t>
            </w:r>
            <w:r w:rsidR="006757DE" w:rsidRPr="007641F1">
              <w:rPr>
                <w:rFonts w:ascii="Arial" w:hAnsi="Arial" w:cs="Arial"/>
                <w:sz w:val="24"/>
                <w:szCs w:val="24"/>
                <w:lang w:val="mn-MN"/>
              </w:rPr>
              <w:t xml:space="preserve"> нь </w:t>
            </w:r>
            <w:r w:rsidR="006679DE" w:rsidRPr="007641F1">
              <w:rPr>
                <w:rFonts w:ascii="Arial" w:hAnsi="Arial" w:cs="Arial"/>
                <w:sz w:val="24"/>
                <w:szCs w:val="24"/>
                <w:lang w:val="mn-MN"/>
              </w:rPr>
              <w:t xml:space="preserve"> </w:t>
            </w:r>
            <w:r w:rsidR="006757DE" w:rsidRPr="007641F1">
              <w:rPr>
                <w:rFonts w:ascii="Arial" w:hAnsi="Arial" w:cs="Arial"/>
                <w:sz w:val="24"/>
                <w:szCs w:val="24"/>
                <w:lang w:val="mn-MN"/>
              </w:rPr>
              <w:t>тэжээлийн</w:t>
            </w:r>
            <w:r w:rsidRPr="007641F1">
              <w:rPr>
                <w:rFonts w:ascii="Arial" w:hAnsi="Arial" w:cs="Arial"/>
                <w:sz w:val="24"/>
                <w:szCs w:val="24"/>
                <w:lang w:val="mn-MN"/>
              </w:rPr>
              <w:t xml:space="preserve"> </w:t>
            </w:r>
            <w:r w:rsidR="006B650B" w:rsidRPr="007641F1">
              <w:rPr>
                <w:rFonts w:ascii="Arial" w:hAnsi="Arial" w:cs="Arial"/>
                <w:sz w:val="24"/>
                <w:szCs w:val="24"/>
                <w:lang w:val="mn-MN"/>
              </w:rPr>
              <w:t>мөн</w:t>
            </w:r>
            <w:r w:rsidR="006757DE" w:rsidRPr="007641F1">
              <w:rPr>
                <w:rFonts w:ascii="Arial" w:hAnsi="Arial" w:cs="Arial"/>
                <w:sz w:val="24"/>
                <w:szCs w:val="24"/>
                <w:lang w:val="mn-MN"/>
              </w:rPr>
              <w:t xml:space="preserve"> чанарын</w:t>
            </w:r>
            <w:r w:rsidRPr="007641F1">
              <w:rPr>
                <w:rFonts w:ascii="Arial" w:hAnsi="Arial" w:cs="Arial"/>
                <w:sz w:val="24"/>
                <w:szCs w:val="24"/>
                <w:lang w:val="mn-MN"/>
              </w:rPr>
              <w:t xml:space="preserve"> </w:t>
            </w:r>
            <w:r w:rsidR="006757DE" w:rsidRPr="007641F1">
              <w:rPr>
                <w:rFonts w:ascii="Arial" w:hAnsi="Arial" w:cs="Arial"/>
                <w:sz w:val="24"/>
                <w:szCs w:val="24"/>
                <w:lang w:val="mn-MN"/>
              </w:rPr>
              <w:t xml:space="preserve">талаарх </w:t>
            </w:r>
            <w:r w:rsidRPr="007641F1">
              <w:rPr>
                <w:rFonts w:ascii="Arial" w:hAnsi="Arial" w:cs="Arial"/>
                <w:sz w:val="24"/>
                <w:szCs w:val="24"/>
                <w:lang w:val="mn-MN"/>
              </w:rPr>
              <w:t>тэмдэгээр тэмдэглэ</w:t>
            </w:r>
            <w:r w:rsidR="006757DE" w:rsidRPr="007641F1">
              <w:rPr>
                <w:rFonts w:ascii="Arial" w:hAnsi="Arial" w:cs="Arial"/>
                <w:sz w:val="24"/>
                <w:szCs w:val="24"/>
                <w:lang w:val="mn-MN"/>
              </w:rPr>
              <w:t>гдсэн байна</w:t>
            </w:r>
            <w:r w:rsidRPr="007641F1">
              <w:rPr>
                <w:rFonts w:ascii="Arial" w:hAnsi="Arial" w:cs="Arial"/>
                <w:sz w:val="24"/>
                <w:szCs w:val="24"/>
                <w:lang w:val="mn-MN"/>
              </w:rPr>
              <w:t xml:space="preserve"> (Зураг 1-ийг үз).</w:t>
            </w:r>
          </w:p>
          <w:p w14:paraId="1C3FFEA4" w14:textId="723DEECA"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3.3.15 </w:t>
            </w:r>
            <w:r w:rsidR="006757DE" w:rsidRPr="007641F1">
              <w:rPr>
                <w:rFonts w:ascii="Arial" w:hAnsi="Arial" w:cs="Arial"/>
                <w:sz w:val="24"/>
                <w:szCs w:val="24"/>
                <w:lang w:val="mn-MN"/>
              </w:rPr>
              <w:t>Тогтоосон</w:t>
            </w:r>
            <w:r w:rsidRPr="007641F1">
              <w:rPr>
                <w:rFonts w:ascii="Arial" w:hAnsi="Arial" w:cs="Arial"/>
                <w:sz w:val="24"/>
                <w:szCs w:val="24"/>
                <w:lang w:val="mn-MN"/>
              </w:rPr>
              <w:t xml:space="preserve"> хүчдэлийн </w:t>
            </w:r>
            <w:r w:rsidR="00B20E0B" w:rsidRPr="007641F1">
              <w:rPr>
                <w:rFonts w:ascii="Arial" w:hAnsi="Arial" w:cs="Arial"/>
                <w:sz w:val="24"/>
                <w:szCs w:val="24"/>
                <w:lang w:val="mn-MN"/>
              </w:rPr>
              <w:t xml:space="preserve">тохирох </w:t>
            </w:r>
            <w:r w:rsidRPr="007641F1">
              <w:rPr>
                <w:rFonts w:ascii="Arial" w:hAnsi="Arial" w:cs="Arial"/>
                <w:sz w:val="24"/>
                <w:szCs w:val="24"/>
                <w:lang w:val="mn-MN"/>
              </w:rPr>
              <w:t xml:space="preserve"> гүйдлийг, хэрэв </w:t>
            </w:r>
            <w:r w:rsidR="006757DE" w:rsidRPr="007641F1">
              <w:rPr>
                <w:rFonts w:ascii="Arial" w:hAnsi="Arial" w:cs="Arial"/>
                <w:sz w:val="24"/>
                <w:szCs w:val="24"/>
                <w:lang w:val="mn-MN"/>
              </w:rPr>
              <w:t>тогтоосон</w:t>
            </w:r>
            <w:r w:rsidRPr="007641F1">
              <w:rPr>
                <w:rFonts w:ascii="Arial" w:hAnsi="Arial" w:cs="Arial"/>
                <w:sz w:val="24"/>
                <w:szCs w:val="24"/>
                <w:lang w:val="mn-MN"/>
              </w:rPr>
              <w:t xml:space="preserve"> утгаас бага бол гэрэлтүүлг</w:t>
            </w:r>
            <w:r w:rsidR="006757DE" w:rsidRPr="007641F1">
              <w:rPr>
                <w:rFonts w:ascii="Arial" w:hAnsi="Arial" w:cs="Arial"/>
                <w:sz w:val="24"/>
                <w:szCs w:val="24"/>
                <w:lang w:val="mn-MN"/>
              </w:rPr>
              <w:t>эд</w:t>
            </w:r>
            <w:r w:rsidRPr="007641F1">
              <w:rPr>
                <w:rFonts w:ascii="Arial" w:hAnsi="Arial" w:cs="Arial"/>
                <w:sz w:val="24"/>
                <w:szCs w:val="24"/>
                <w:lang w:val="mn-MN"/>
              </w:rPr>
              <w:t xml:space="preserve"> суурилуулсан </w:t>
            </w:r>
            <w:r w:rsidR="006757DE" w:rsidRPr="007641F1">
              <w:rPr>
                <w:rFonts w:ascii="Arial" w:hAnsi="Arial" w:cs="Arial"/>
                <w:sz w:val="24"/>
                <w:szCs w:val="24"/>
                <w:lang w:val="mn-MN"/>
              </w:rPr>
              <w:t xml:space="preserve">үүрэн </w:t>
            </w:r>
            <w:r w:rsidRPr="007641F1">
              <w:rPr>
                <w:rFonts w:ascii="Arial" w:hAnsi="Arial" w:cs="Arial"/>
                <w:sz w:val="24"/>
                <w:szCs w:val="24"/>
                <w:lang w:val="mn-MN"/>
              </w:rPr>
              <w:t xml:space="preserve">залгуурын хувьд үйлдвэрлэгч </w:t>
            </w:r>
            <w:r w:rsidR="006757DE" w:rsidRPr="007641F1">
              <w:rPr>
                <w:rFonts w:ascii="Arial" w:hAnsi="Arial" w:cs="Arial"/>
                <w:sz w:val="24"/>
                <w:szCs w:val="24"/>
                <w:lang w:val="mn-MN"/>
              </w:rPr>
              <w:t>мэдэгдэнэ</w:t>
            </w:r>
            <w:r w:rsidRPr="007641F1">
              <w:rPr>
                <w:rFonts w:ascii="Arial" w:hAnsi="Arial" w:cs="Arial"/>
                <w:sz w:val="24"/>
                <w:szCs w:val="24"/>
                <w:lang w:val="mn-MN"/>
              </w:rPr>
              <w:t>.</w:t>
            </w:r>
          </w:p>
          <w:p w14:paraId="5E188B2E" w14:textId="77777777" w:rsidR="00B57A21" w:rsidRPr="007641F1" w:rsidRDefault="00B57A21" w:rsidP="005267A0">
            <w:pPr>
              <w:spacing w:after="60"/>
              <w:contextualSpacing/>
              <w:jc w:val="both"/>
              <w:rPr>
                <w:rFonts w:ascii="Arial" w:hAnsi="Arial" w:cs="Arial"/>
                <w:sz w:val="24"/>
                <w:szCs w:val="24"/>
                <w:lang w:val="mn-MN"/>
              </w:rPr>
            </w:pPr>
          </w:p>
          <w:p w14:paraId="6EA046FD" w14:textId="2961D2CA"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3.3.16 </w:t>
            </w:r>
            <w:r w:rsidR="00A65FAE" w:rsidRPr="007641F1">
              <w:rPr>
                <w:rFonts w:ascii="Arial" w:hAnsi="Arial" w:cs="Arial"/>
                <w:sz w:val="24"/>
                <w:szCs w:val="24"/>
                <w:lang w:val="mn-MN"/>
              </w:rPr>
              <w:t xml:space="preserve">Хүнд нөхцөлд ашиглагдах </w:t>
            </w:r>
            <w:r w:rsidRPr="007641F1">
              <w:rPr>
                <w:rFonts w:ascii="Arial" w:hAnsi="Arial" w:cs="Arial"/>
                <w:sz w:val="24"/>
                <w:szCs w:val="24"/>
                <w:lang w:val="mn-MN"/>
              </w:rPr>
              <w:t>гэрэлтүүлгийн талаархи мэдээлэл:</w:t>
            </w:r>
          </w:p>
          <w:p w14:paraId="15D04B9A"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r w:rsidR="007F59DA" w:rsidRPr="007641F1">
              <w:rPr>
                <w:rFonts w:ascii="Arial" w:hAnsi="Arial" w:cs="Arial"/>
                <w:sz w:val="24"/>
                <w:szCs w:val="24"/>
                <w:lang w:val="mn-MN"/>
              </w:rPr>
              <w:t>IPX4</w:t>
            </w:r>
            <w:r w:rsidR="00FB0E1F" w:rsidRPr="007641F1">
              <w:rPr>
                <w:rFonts w:ascii="Arial" w:hAnsi="Arial" w:cs="Arial"/>
                <w:sz w:val="24"/>
                <w:szCs w:val="24"/>
                <w:lang w:val="mn-MN"/>
              </w:rPr>
              <w:t xml:space="preserve"> </w:t>
            </w:r>
            <w:r w:rsidR="006757DE" w:rsidRPr="007641F1">
              <w:rPr>
                <w:rFonts w:ascii="Arial" w:hAnsi="Arial" w:cs="Arial"/>
                <w:sz w:val="24"/>
                <w:szCs w:val="24"/>
                <w:lang w:val="mn-MN"/>
              </w:rPr>
              <w:t xml:space="preserve">тогтоосон үүрэн </w:t>
            </w:r>
            <w:r w:rsidR="007F59DA" w:rsidRPr="007641F1">
              <w:rPr>
                <w:rFonts w:ascii="Arial" w:hAnsi="Arial" w:cs="Arial"/>
                <w:sz w:val="24"/>
                <w:szCs w:val="24"/>
                <w:lang w:val="mn-MN"/>
              </w:rPr>
              <w:t>залгуур</w:t>
            </w:r>
            <w:r w:rsidR="00FB0E1F" w:rsidRPr="007641F1">
              <w:rPr>
                <w:rFonts w:ascii="Arial" w:hAnsi="Arial" w:cs="Arial"/>
                <w:sz w:val="24"/>
                <w:szCs w:val="24"/>
                <w:lang w:val="mn-MN"/>
              </w:rPr>
              <w:t xml:space="preserve">т </w:t>
            </w:r>
            <w:r w:rsidR="007F59DA" w:rsidRPr="007641F1">
              <w:rPr>
                <w:rFonts w:ascii="Arial" w:hAnsi="Arial" w:cs="Arial"/>
                <w:sz w:val="24"/>
                <w:szCs w:val="24"/>
                <w:lang w:val="mn-MN"/>
              </w:rPr>
              <w:t xml:space="preserve"> </w:t>
            </w:r>
            <w:r w:rsidRPr="007641F1">
              <w:rPr>
                <w:rFonts w:ascii="Arial" w:hAnsi="Arial" w:cs="Arial"/>
                <w:sz w:val="24"/>
                <w:szCs w:val="24"/>
                <w:lang w:val="mn-MN"/>
              </w:rPr>
              <w:t>холбо</w:t>
            </w:r>
            <w:r w:rsidR="00FB0E1F" w:rsidRPr="007641F1">
              <w:rPr>
                <w:rFonts w:ascii="Arial" w:hAnsi="Arial" w:cs="Arial"/>
                <w:sz w:val="24"/>
                <w:szCs w:val="24"/>
                <w:lang w:val="mn-MN"/>
              </w:rPr>
              <w:t>гдох</w:t>
            </w:r>
            <w:r w:rsidRPr="007641F1">
              <w:rPr>
                <w:rFonts w:ascii="Arial" w:hAnsi="Arial" w:cs="Arial"/>
                <w:sz w:val="24"/>
                <w:szCs w:val="24"/>
                <w:lang w:val="mn-MN"/>
              </w:rPr>
              <w:t>;</w:t>
            </w:r>
          </w:p>
          <w:p w14:paraId="72F117CD" w14:textId="77777777" w:rsidR="00B57A21" w:rsidRPr="007641F1" w:rsidRDefault="00B57A21" w:rsidP="005267A0">
            <w:pPr>
              <w:spacing w:after="60"/>
              <w:contextualSpacing/>
              <w:jc w:val="both"/>
              <w:rPr>
                <w:rFonts w:ascii="Arial" w:hAnsi="Arial" w:cs="Arial"/>
                <w:sz w:val="24"/>
                <w:szCs w:val="24"/>
                <w:lang w:val="mn-MN"/>
              </w:rPr>
            </w:pPr>
          </w:p>
          <w:p w14:paraId="262B10E8"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түр зуурын </w:t>
            </w:r>
            <w:r w:rsidR="00C73C76" w:rsidRPr="007641F1">
              <w:rPr>
                <w:rFonts w:ascii="Arial" w:hAnsi="Arial" w:cs="Arial"/>
                <w:sz w:val="24"/>
                <w:szCs w:val="24"/>
                <w:lang w:val="mn-MN"/>
              </w:rPr>
              <w:t xml:space="preserve">суурилуулалтын онцлогийг                                                                                                                                                                                                                                                                                                                                                                                                   </w:t>
            </w:r>
            <w:r w:rsidRPr="007641F1">
              <w:rPr>
                <w:rFonts w:ascii="Arial" w:hAnsi="Arial" w:cs="Arial"/>
                <w:sz w:val="24"/>
                <w:szCs w:val="24"/>
                <w:lang w:val="mn-MN"/>
              </w:rPr>
              <w:t>харгалзан зөв угсрах;</w:t>
            </w:r>
          </w:p>
          <w:p w14:paraId="5D344A74" w14:textId="0E3C2E00"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w:t>
            </w:r>
            <w:r w:rsidR="002E6A23" w:rsidRPr="007641F1">
              <w:rPr>
                <w:rFonts w:ascii="Arial" w:hAnsi="Arial" w:cs="Arial"/>
                <w:sz w:val="24"/>
                <w:szCs w:val="24"/>
                <w:lang w:val="mn-MN"/>
              </w:rPr>
              <w:t xml:space="preserve"> </w:t>
            </w:r>
            <w:r w:rsidR="006B650B" w:rsidRPr="007641F1">
              <w:rPr>
                <w:rFonts w:ascii="Arial" w:hAnsi="Arial" w:cs="Arial"/>
                <w:sz w:val="24"/>
                <w:szCs w:val="24"/>
                <w:lang w:val="mn-MN"/>
              </w:rPr>
              <w:t>тогтоогч суурийг</w:t>
            </w:r>
            <w:r w:rsidRPr="007641F1">
              <w:rPr>
                <w:rFonts w:ascii="Arial" w:hAnsi="Arial" w:cs="Arial"/>
                <w:sz w:val="24"/>
                <w:szCs w:val="24"/>
                <w:lang w:val="mn-MN"/>
              </w:rPr>
              <w:t xml:space="preserve"> зөв бэхлэх, түүнчлэн гэрэлтүүлэг</w:t>
            </w:r>
            <w:r w:rsidR="00C73C76" w:rsidRPr="007641F1">
              <w:rPr>
                <w:rFonts w:ascii="Arial" w:hAnsi="Arial" w:cs="Arial"/>
                <w:sz w:val="24"/>
                <w:szCs w:val="24"/>
                <w:lang w:val="mn-MN"/>
              </w:rPr>
              <w:t xml:space="preserve">тэй хамт </w:t>
            </w:r>
            <w:r w:rsidR="006B650B" w:rsidRPr="007641F1">
              <w:rPr>
                <w:rFonts w:ascii="Arial" w:hAnsi="Arial" w:cs="Arial"/>
                <w:sz w:val="24"/>
                <w:szCs w:val="24"/>
                <w:lang w:val="mn-MN"/>
              </w:rPr>
              <w:t>тогтоогч</w:t>
            </w:r>
            <w:r w:rsidR="007D7000" w:rsidRPr="007641F1">
              <w:rPr>
                <w:rFonts w:ascii="Arial" w:hAnsi="Arial" w:cs="Arial"/>
                <w:sz w:val="24"/>
                <w:szCs w:val="24"/>
                <w:lang w:val="mn-MN"/>
              </w:rPr>
              <w:t xml:space="preserve"> суурь</w:t>
            </w:r>
            <w:r w:rsidRPr="007641F1">
              <w:rPr>
                <w:rFonts w:ascii="Arial" w:hAnsi="Arial" w:cs="Arial"/>
                <w:sz w:val="24"/>
                <w:szCs w:val="24"/>
                <w:lang w:val="mn-MN"/>
              </w:rPr>
              <w:t xml:space="preserve"> </w:t>
            </w:r>
            <w:r w:rsidR="00751D1E" w:rsidRPr="007641F1">
              <w:rPr>
                <w:rFonts w:ascii="Arial" w:hAnsi="Arial" w:cs="Arial"/>
                <w:sz w:val="24"/>
                <w:szCs w:val="24"/>
                <w:lang w:val="mn-MN"/>
              </w:rPr>
              <w:t>нийлүүлээгүй</w:t>
            </w:r>
            <w:r w:rsidRPr="007641F1">
              <w:rPr>
                <w:rFonts w:ascii="Arial" w:hAnsi="Arial" w:cs="Arial"/>
                <w:sz w:val="24"/>
                <w:szCs w:val="24"/>
                <w:lang w:val="mn-MN"/>
              </w:rPr>
              <w:t xml:space="preserve"> тохиолдолд</w:t>
            </w:r>
            <w:r w:rsidR="00751D1E" w:rsidRPr="007641F1">
              <w:rPr>
                <w:rFonts w:ascii="Arial" w:hAnsi="Arial" w:cs="Arial"/>
                <w:sz w:val="24"/>
                <w:szCs w:val="24"/>
                <w:lang w:val="mn-MN"/>
              </w:rPr>
              <w:t>,</w:t>
            </w:r>
            <w:r w:rsidRPr="007641F1">
              <w:rPr>
                <w:rFonts w:ascii="Arial" w:hAnsi="Arial" w:cs="Arial"/>
                <w:sz w:val="24"/>
                <w:szCs w:val="24"/>
                <w:lang w:val="mn-MN"/>
              </w:rPr>
              <w:t xml:space="preserve"> </w:t>
            </w:r>
            <w:r w:rsidR="006B650B" w:rsidRPr="007641F1">
              <w:rPr>
                <w:rFonts w:ascii="Arial" w:hAnsi="Arial" w:cs="Arial"/>
                <w:sz w:val="24"/>
                <w:szCs w:val="24"/>
                <w:lang w:val="mn-MN"/>
              </w:rPr>
              <w:t>тогтоогчийн</w:t>
            </w:r>
            <w:r w:rsidR="00751D1E" w:rsidRPr="007641F1">
              <w:rPr>
                <w:rFonts w:ascii="Arial" w:hAnsi="Arial" w:cs="Arial"/>
                <w:sz w:val="24"/>
                <w:szCs w:val="24"/>
                <w:lang w:val="mn-MN"/>
              </w:rPr>
              <w:t xml:space="preserve"> боломжит хамгийн их өндөр, тогтвор тэнцвэртэй бай</w:t>
            </w:r>
            <w:r w:rsidR="002E6A23" w:rsidRPr="007641F1">
              <w:rPr>
                <w:rFonts w:ascii="Arial" w:hAnsi="Arial" w:cs="Arial"/>
                <w:sz w:val="24"/>
                <w:szCs w:val="24"/>
                <w:lang w:val="mn-MN"/>
              </w:rPr>
              <w:t xml:space="preserve">лгахад шаардлагатай </w:t>
            </w:r>
            <w:r w:rsidRPr="007641F1">
              <w:rPr>
                <w:rFonts w:ascii="Arial" w:hAnsi="Arial" w:cs="Arial"/>
                <w:sz w:val="24"/>
                <w:szCs w:val="24"/>
                <w:lang w:val="mn-MN"/>
              </w:rPr>
              <w:t xml:space="preserve">хөлийн </w:t>
            </w:r>
            <w:r w:rsidR="002E6A23" w:rsidRPr="007641F1">
              <w:rPr>
                <w:rFonts w:ascii="Arial" w:hAnsi="Arial" w:cs="Arial"/>
                <w:sz w:val="24"/>
                <w:szCs w:val="24"/>
                <w:lang w:val="mn-MN"/>
              </w:rPr>
              <w:t xml:space="preserve">уртын боломжит </w:t>
            </w:r>
            <w:r w:rsidRPr="007641F1">
              <w:rPr>
                <w:rFonts w:ascii="Arial" w:hAnsi="Arial" w:cs="Arial"/>
                <w:sz w:val="24"/>
                <w:szCs w:val="24"/>
                <w:lang w:val="mn-MN"/>
              </w:rPr>
              <w:t xml:space="preserve">хамгийн бага </w:t>
            </w:r>
            <w:r w:rsidR="002E6A23" w:rsidRPr="007641F1">
              <w:rPr>
                <w:rFonts w:ascii="Arial" w:hAnsi="Arial" w:cs="Arial"/>
                <w:sz w:val="24"/>
                <w:szCs w:val="24"/>
                <w:lang w:val="mn-MN"/>
              </w:rPr>
              <w:t xml:space="preserve">хэмжээ </w:t>
            </w:r>
            <w:r w:rsidR="007D7000" w:rsidRPr="007641F1">
              <w:rPr>
                <w:rFonts w:ascii="Arial" w:hAnsi="Arial" w:cs="Arial"/>
                <w:sz w:val="24"/>
                <w:szCs w:val="24"/>
                <w:lang w:val="mn-MN"/>
              </w:rPr>
              <w:t xml:space="preserve">болон тоог </w:t>
            </w:r>
            <w:r w:rsidRPr="007641F1">
              <w:rPr>
                <w:rFonts w:ascii="Arial" w:hAnsi="Arial" w:cs="Arial"/>
                <w:sz w:val="24"/>
                <w:szCs w:val="24"/>
                <w:lang w:val="mn-MN"/>
              </w:rPr>
              <w:t>зааж өгөх</w:t>
            </w:r>
            <w:r w:rsidR="002E6A23" w:rsidRPr="007641F1">
              <w:rPr>
                <w:rFonts w:ascii="Arial" w:hAnsi="Arial" w:cs="Arial"/>
                <w:sz w:val="24"/>
                <w:szCs w:val="24"/>
                <w:lang w:val="mn-MN"/>
              </w:rPr>
              <w:t>.</w:t>
            </w:r>
            <w:r w:rsidRPr="007641F1">
              <w:rPr>
                <w:rFonts w:ascii="Arial" w:hAnsi="Arial" w:cs="Arial"/>
                <w:sz w:val="24"/>
                <w:szCs w:val="24"/>
                <w:lang w:val="mn-MN"/>
              </w:rPr>
              <w:t xml:space="preserve"> </w:t>
            </w:r>
          </w:p>
          <w:p w14:paraId="3A192A7E" w14:textId="77777777" w:rsidR="002E6A23" w:rsidRPr="007641F1" w:rsidRDefault="002E6A23" w:rsidP="005267A0">
            <w:pPr>
              <w:spacing w:after="60"/>
              <w:contextualSpacing/>
              <w:jc w:val="both"/>
              <w:rPr>
                <w:rFonts w:ascii="Arial" w:hAnsi="Arial" w:cs="Arial"/>
                <w:sz w:val="24"/>
                <w:szCs w:val="24"/>
                <w:lang w:val="mn-MN"/>
              </w:rPr>
            </w:pPr>
          </w:p>
          <w:p w14:paraId="72800241"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3.3.17 X, Y, Z төрлийн </w:t>
            </w:r>
            <w:r w:rsidR="00965CE5" w:rsidRPr="007641F1">
              <w:rPr>
                <w:rFonts w:ascii="Arial" w:hAnsi="Arial" w:cs="Arial"/>
                <w:sz w:val="24"/>
                <w:szCs w:val="24"/>
                <w:lang w:val="mn-MN"/>
              </w:rPr>
              <w:t>дагалдах хэрэгсэлтэй</w:t>
            </w:r>
            <w:r w:rsidRPr="007641F1">
              <w:rPr>
                <w:rFonts w:ascii="Arial" w:hAnsi="Arial" w:cs="Arial"/>
                <w:sz w:val="24"/>
                <w:szCs w:val="24"/>
                <w:lang w:val="mn-MN"/>
              </w:rPr>
              <w:t xml:space="preserve"> гэрэлтүүлгийн хувьд угсрах заавар нь дараах агуулг</w:t>
            </w:r>
            <w:r w:rsidR="002E6A23" w:rsidRPr="007641F1">
              <w:rPr>
                <w:rFonts w:ascii="Arial" w:hAnsi="Arial" w:cs="Arial"/>
                <w:sz w:val="24"/>
                <w:szCs w:val="24"/>
                <w:lang w:val="mn-MN"/>
              </w:rPr>
              <w:t>а бүхий мэдээлэлтэй байна.</w:t>
            </w:r>
          </w:p>
          <w:p w14:paraId="33E379B1" w14:textId="77777777" w:rsidR="00B57A21" w:rsidRPr="007641F1" w:rsidRDefault="00B57A21" w:rsidP="005267A0">
            <w:pPr>
              <w:spacing w:after="60"/>
              <w:contextualSpacing/>
              <w:jc w:val="both"/>
              <w:rPr>
                <w:rFonts w:ascii="Arial" w:hAnsi="Arial" w:cs="Arial"/>
                <w:sz w:val="24"/>
                <w:szCs w:val="24"/>
                <w:lang w:val="mn-MN"/>
              </w:rPr>
            </w:pPr>
          </w:p>
          <w:p w14:paraId="38C03B5E"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–X төрлийн </w:t>
            </w:r>
            <w:r w:rsidR="00965CE5" w:rsidRPr="007641F1">
              <w:rPr>
                <w:rFonts w:ascii="Arial" w:hAnsi="Arial" w:cs="Arial"/>
                <w:sz w:val="24"/>
                <w:szCs w:val="24"/>
                <w:lang w:val="mn-MN"/>
              </w:rPr>
              <w:t>дагалдах хэрэгсэлтэй</w:t>
            </w:r>
            <w:r w:rsidRPr="007641F1">
              <w:rPr>
                <w:rFonts w:ascii="Arial" w:hAnsi="Arial" w:cs="Arial"/>
                <w:sz w:val="24"/>
                <w:szCs w:val="24"/>
                <w:lang w:val="mn-MN"/>
              </w:rPr>
              <w:t xml:space="preserve"> </w:t>
            </w:r>
            <w:r w:rsidR="00965CE5" w:rsidRPr="007641F1">
              <w:rPr>
                <w:rFonts w:ascii="Arial" w:hAnsi="Arial" w:cs="Arial"/>
                <w:sz w:val="24"/>
                <w:szCs w:val="24"/>
                <w:lang w:val="mn-MN"/>
              </w:rPr>
              <w:t>бол</w:t>
            </w:r>
            <w:r w:rsidR="002E6A23" w:rsidRPr="007641F1">
              <w:rPr>
                <w:rFonts w:ascii="Arial" w:hAnsi="Arial" w:cs="Arial"/>
                <w:sz w:val="24"/>
                <w:szCs w:val="24"/>
                <w:lang w:val="mn-MN"/>
              </w:rPr>
              <w:t xml:space="preserve"> тусгайлан бэлтгэсэн утастай байна</w:t>
            </w:r>
            <w:r w:rsidRPr="007641F1">
              <w:rPr>
                <w:rFonts w:ascii="Arial" w:hAnsi="Arial" w:cs="Arial"/>
                <w:sz w:val="24"/>
                <w:szCs w:val="24"/>
                <w:lang w:val="mn-MN"/>
              </w:rPr>
              <w:t>:</w:t>
            </w:r>
          </w:p>
          <w:p w14:paraId="41B2443D"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Хэрэв энэ гэрэлтүүлгийн гаднах уян кабель </w:t>
            </w:r>
            <w:r w:rsidR="002E6A23" w:rsidRPr="007641F1">
              <w:rPr>
                <w:rFonts w:ascii="Arial" w:hAnsi="Arial" w:cs="Arial"/>
                <w:sz w:val="24"/>
                <w:szCs w:val="24"/>
                <w:lang w:val="mn-MN"/>
              </w:rPr>
              <w:t>буюу</w:t>
            </w:r>
            <w:r w:rsidRPr="007641F1">
              <w:rPr>
                <w:rFonts w:ascii="Arial" w:hAnsi="Arial" w:cs="Arial"/>
                <w:sz w:val="24"/>
                <w:szCs w:val="24"/>
                <w:lang w:val="mn-MN"/>
              </w:rPr>
              <w:t xml:space="preserve"> утас гэмтсэн бол түүнийг зөвхөн үйлдвэрлэгч эсвэл түүний үйлчилгээ</w:t>
            </w:r>
            <w:r w:rsidR="0038612F" w:rsidRPr="007641F1">
              <w:rPr>
                <w:rFonts w:ascii="Arial" w:hAnsi="Arial" w:cs="Arial"/>
                <w:sz w:val="24"/>
                <w:szCs w:val="24"/>
                <w:lang w:val="mn-MN"/>
              </w:rPr>
              <w:t xml:space="preserve"> хийдэг</w:t>
            </w:r>
            <w:r w:rsidRPr="007641F1">
              <w:rPr>
                <w:rFonts w:ascii="Arial" w:hAnsi="Arial" w:cs="Arial"/>
                <w:sz w:val="24"/>
                <w:szCs w:val="24"/>
                <w:lang w:val="mn-MN"/>
              </w:rPr>
              <w:t xml:space="preserve"> төлөөлөгчөөс авах боломжтой </w:t>
            </w:r>
            <w:r w:rsidR="0038612F" w:rsidRPr="007641F1">
              <w:rPr>
                <w:rFonts w:ascii="Arial" w:hAnsi="Arial" w:cs="Arial"/>
                <w:sz w:val="24"/>
                <w:szCs w:val="24"/>
                <w:lang w:val="mn-MN"/>
              </w:rPr>
              <w:t xml:space="preserve">уян кабель тусгай утсаар </w:t>
            </w:r>
            <w:r w:rsidRPr="007641F1">
              <w:rPr>
                <w:rFonts w:ascii="Arial" w:hAnsi="Arial" w:cs="Arial"/>
                <w:sz w:val="24"/>
                <w:szCs w:val="24"/>
                <w:lang w:val="mn-MN"/>
              </w:rPr>
              <w:t>солино.</w:t>
            </w:r>
          </w:p>
          <w:p w14:paraId="6EF0AFC0"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Y төрлийн </w:t>
            </w:r>
            <w:r w:rsidR="00965CE5" w:rsidRPr="007641F1">
              <w:rPr>
                <w:rFonts w:ascii="Arial" w:hAnsi="Arial" w:cs="Arial"/>
                <w:sz w:val="24"/>
                <w:szCs w:val="24"/>
                <w:lang w:val="mn-MN"/>
              </w:rPr>
              <w:t>дагалдах хэрэгсэлтэй</w:t>
            </w:r>
            <w:r w:rsidRPr="007641F1">
              <w:rPr>
                <w:rFonts w:ascii="Arial" w:hAnsi="Arial" w:cs="Arial"/>
                <w:sz w:val="24"/>
                <w:szCs w:val="24"/>
                <w:lang w:val="mn-MN"/>
              </w:rPr>
              <w:t xml:space="preserve"> </w:t>
            </w:r>
            <w:r w:rsidR="00965CE5" w:rsidRPr="007641F1">
              <w:rPr>
                <w:rFonts w:ascii="Arial" w:hAnsi="Arial" w:cs="Arial"/>
                <w:sz w:val="24"/>
                <w:szCs w:val="24"/>
                <w:lang w:val="mn-MN"/>
              </w:rPr>
              <w:t>бол</w:t>
            </w:r>
            <w:r w:rsidRPr="007641F1">
              <w:rPr>
                <w:rFonts w:ascii="Arial" w:hAnsi="Arial" w:cs="Arial"/>
                <w:sz w:val="24"/>
                <w:szCs w:val="24"/>
                <w:lang w:val="mn-MN"/>
              </w:rPr>
              <w:t>:</w:t>
            </w:r>
          </w:p>
          <w:p w14:paraId="22933F8E"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Хэрэв энэ гэрэлтүүлгийн гад</w:t>
            </w:r>
            <w:r w:rsidR="0038612F" w:rsidRPr="007641F1">
              <w:rPr>
                <w:rFonts w:ascii="Arial" w:hAnsi="Arial" w:cs="Arial"/>
                <w:sz w:val="24"/>
                <w:szCs w:val="24"/>
                <w:lang w:val="mn-MN"/>
              </w:rPr>
              <w:t>нах</w:t>
            </w:r>
            <w:r w:rsidRPr="007641F1">
              <w:rPr>
                <w:rFonts w:ascii="Arial" w:hAnsi="Arial" w:cs="Arial"/>
                <w:sz w:val="24"/>
                <w:szCs w:val="24"/>
                <w:lang w:val="mn-MN"/>
              </w:rPr>
              <w:t xml:space="preserve"> уян кабель </w:t>
            </w:r>
            <w:r w:rsidR="0038612F" w:rsidRPr="007641F1">
              <w:rPr>
                <w:rFonts w:ascii="Arial" w:hAnsi="Arial" w:cs="Arial"/>
                <w:sz w:val="24"/>
                <w:szCs w:val="24"/>
                <w:lang w:val="mn-MN"/>
              </w:rPr>
              <w:t>буюу</w:t>
            </w:r>
            <w:r w:rsidRPr="007641F1">
              <w:rPr>
                <w:rFonts w:ascii="Arial" w:hAnsi="Arial" w:cs="Arial"/>
                <w:sz w:val="24"/>
                <w:szCs w:val="24"/>
                <w:lang w:val="mn-MN"/>
              </w:rPr>
              <w:t xml:space="preserve"> утас гэмтсэн бол аюул</w:t>
            </w:r>
            <w:r w:rsidR="0038612F" w:rsidRPr="007641F1">
              <w:rPr>
                <w:rFonts w:ascii="Arial" w:hAnsi="Arial" w:cs="Arial"/>
                <w:sz w:val="24"/>
                <w:szCs w:val="24"/>
                <w:lang w:val="mn-MN"/>
              </w:rPr>
              <w:t>аас</w:t>
            </w:r>
            <w:r w:rsidRPr="007641F1">
              <w:rPr>
                <w:rFonts w:ascii="Arial" w:hAnsi="Arial" w:cs="Arial"/>
                <w:sz w:val="24"/>
                <w:szCs w:val="24"/>
                <w:lang w:val="mn-MN"/>
              </w:rPr>
              <w:t xml:space="preserve"> </w:t>
            </w:r>
            <w:r w:rsidR="0038612F" w:rsidRPr="007641F1">
              <w:rPr>
                <w:rFonts w:ascii="Arial" w:hAnsi="Arial" w:cs="Arial"/>
                <w:sz w:val="24"/>
                <w:szCs w:val="24"/>
                <w:lang w:val="mn-MN"/>
              </w:rPr>
              <w:t>сэргийлж</w:t>
            </w:r>
            <w:r w:rsidRPr="007641F1">
              <w:rPr>
                <w:rFonts w:ascii="Arial" w:hAnsi="Arial" w:cs="Arial"/>
                <w:sz w:val="24"/>
                <w:szCs w:val="24"/>
                <w:lang w:val="mn-MN"/>
              </w:rPr>
              <w:t xml:space="preserve"> </w:t>
            </w:r>
            <w:r w:rsidR="0038612F" w:rsidRPr="007641F1">
              <w:rPr>
                <w:rFonts w:ascii="Arial" w:hAnsi="Arial" w:cs="Arial"/>
                <w:sz w:val="24"/>
                <w:szCs w:val="24"/>
                <w:lang w:val="mn-MN"/>
              </w:rPr>
              <w:t>түүнийг</w:t>
            </w:r>
            <w:r w:rsidRPr="007641F1">
              <w:rPr>
                <w:rFonts w:ascii="Arial" w:hAnsi="Arial" w:cs="Arial"/>
                <w:sz w:val="24"/>
                <w:szCs w:val="24"/>
                <w:lang w:val="mn-MN"/>
              </w:rPr>
              <w:t xml:space="preserve"> зөвхөн үйлдвэрлэгч эсвэл түүний үйлчилгээ</w:t>
            </w:r>
            <w:r w:rsidR="0038612F" w:rsidRPr="007641F1">
              <w:rPr>
                <w:rFonts w:ascii="Arial" w:hAnsi="Arial" w:cs="Arial"/>
                <w:sz w:val="24"/>
                <w:szCs w:val="24"/>
                <w:lang w:val="mn-MN"/>
              </w:rPr>
              <w:t xml:space="preserve"> хийдэг </w:t>
            </w:r>
            <w:r w:rsidRPr="007641F1">
              <w:rPr>
                <w:rFonts w:ascii="Arial" w:hAnsi="Arial" w:cs="Arial"/>
                <w:sz w:val="24"/>
                <w:szCs w:val="24"/>
                <w:lang w:val="mn-MN"/>
              </w:rPr>
              <w:t xml:space="preserve">төлөөлөгч эсвэл ижил төстэй мэргэшсэн хүн солих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05F9E628"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Z төрлийн </w:t>
            </w:r>
            <w:r w:rsidR="00965CE5" w:rsidRPr="007641F1">
              <w:rPr>
                <w:rFonts w:ascii="Arial" w:hAnsi="Arial" w:cs="Arial"/>
                <w:sz w:val="24"/>
                <w:szCs w:val="24"/>
                <w:lang w:val="mn-MN"/>
              </w:rPr>
              <w:t>дагалдах хэрэгсэлтэй бол</w:t>
            </w:r>
            <w:r w:rsidRPr="007641F1">
              <w:rPr>
                <w:rFonts w:ascii="Arial" w:hAnsi="Arial" w:cs="Arial"/>
                <w:sz w:val="24"/>
                <w:szCs w:val="24"/>
                <w:lang w:val="mn-MN"/>
              </w:rPr>
              <w:t>:</w:t>
            </w:r>
          </w:p>
          <w:p w14:paraId="5EFF4F84"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энэ гэрэлтүүлгийн гад</w:t>
            </w:r>
            <w:r w:rsidR="0038612F" w:rsidRPr="007641F1">
              <w:rPr>
                <w:rFonts w:ascii="Arial" w:hAnsi="Arial" w:cs="Arial"/>
                <w:sz w:val="24"/>
                <w:szCs w:val="24"/>
                <w:lang w:val="mn-MN"/>
              </w:rPr>
              <w:t>нах</w:t>
            </w:r>
            <w:r w:rsidRPr="007641F1">
              <w:rPr>
                <w:rFonts w:ascii="Arial" w:hAnsi="Arial" w:cs="Arial"/>
                <w:sz w:val="24"/>
                <w:szCs w:val="24"/>
                <w:lang w:val="mn-MN"/>
              </w:rPr>
              <w:t xml:space="preserve"> уян кабель эсвэл утсыг солих боломжгүй; хэрэв утас гэмтсэн бол гэрэлтүүл</w:t>
            </w:r>
            <w:r w:rsidR="0038612F" w:rsidRPr="007641F1">
              <w:rPr>
                <w:rFonts w:ascii="Arial" w:hAnsi="Arial" w:cs="Arial"/>
                <w:sz w:val="24"/>
                <w:szCs w:val="24"/>
                <w:lang w:val="mn-MN"/>
              </w:rPr>
              <w:t>г</w:t>
            </w:r>
            <w:r w:rsidRPr="007641F1">
              <w:rPr>
                <w:rFonts w:ascii="Arial" w:hAnsi="Arial" w:cs="Arial"/>
                <w:sz w:val="24"/>
                <w:szCs w:val="24"/>
                <w:lang w:val="mn-MN"/>
              </w:rPr>
              <w:t xml:space="preserve">ийг </w:t>
            </w:r>
            <w:r w:rsidR="0038612F" w:rsidRPr="007641F1">
              <w:rPr>
                <w:rFonts w:ascii="Arial" w:hAnsi="Arial" w:cs="Arial"/>
                <w:sz w:val="24"/>
                <w:szCs w:val="24"/>
                <w:lang w:val="mn-MN"/>
              </w:rPr>
              <w:t xml:space="preserve">бүр мөсөн </w:t>
            </w:r>
            <w:r w:rsidRPr="007641F1">
              <w:rPr>
                <w:rFonts w:ascii="Arial" w:hAnsi="Arial" w:cs="Arial"/>
                <w:sz w:val="24"/>
                <w:szCs w:val="24"/>
                <w:lang w:val="mn-MN"/>
              </w:rPr>
              <w:t>устгана.</w:t>
            </w:r>
          </w:p>
          <w:p w14:paraId="039A63A2" w14:textId="77777777" w:rsidR="00965CE5" w:rsidRPr="007641F1" w:rsidRDefault="00965CE5" w:rsidP="005267A0">
            <w:pPr>
              <w:spacing w:after="60"/>
              <w:contextualSpacing/>
              <w:jc w:val="both"/>
              <w:rPr>
                <w:rFonts w:ascii="Arial" w:hAnsi="Arial" w:cs="Arial"/>
                <w:sz w:val="24"/>
                <w:szCs w:val="24"/>
                <w:lang w:val="mn-MN"/>
              </w:rPr>
            </w:pPr>
          </w:p>
          <w:p w14:paraId="54ECE7CF" w14:textId="77777777"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3.3.18. </w:t>
            </w:r>
            <w:r w:rsidR="00DB758C" w:rsidRPr="007641F1">
              <w:rPr>
                <w:rFonts w:ascii="Arial" w:hAnsi="Arial" w:cs="Arial"/>
                <w:sz w:val="24"/>
                <w:szCs w:val="24"/>
                <w:lang w:val="mn-MN"/>
              </w:rPr>
              <w:t>Ердийнхөөс</w:t>
            </w:r>
            <w:r w:rsidRPr="007641F1">
              <w:rPr>
                <w:rFonts w:ascii="Arial" w:hAnsi="Arial" w:cs="Arial"/>
                <w:sz w:val="24"/>
                <w:szCs w:val="24"/>
                <w:lang w:val="mn-MN"/>
              </w:rPr>
              <w:t xml:space="preserve"> бусад гэрэлтүүлэг нь PVC тэжээлийн ут</w:t>
            </w:r>
            <w:r w:rsidR="00DB758C" w:rsidRPr="007641F1">
              <w:rPr>
                <w:rFonts w:ascii="Arial" w:hAnsi="Arial" w:cs="Arial"/>
                <w:sz w:val="24"/>
                <w:szCs w:val="24"/>
                <w:lang w:val="mn-MN"/>
              </w:rPr>
              <w:t>а</w:t>
            </w:r>
            <w:r w:rsidRPr="007641F1">
              <w:rPr>
                <w:rFonts w:ascii="Arial" w:hAnsi="Arial" w:cs="Arial"/>
                <w:sz w:val="24"/>
                <w:szCs w:val="24"/>
                <w:lang w:val="mn-MN"/>
              </w:rPr>
              <w:t>с</w:t>
            </w:r>
            <w:r w:rsidR="00DB758C" w:rsidRPr="007641F1">
              <w:rPr>
                <w:rFonts w:ascii="Arial" w:hAnsi="Arial" w:cs="Arial"/>
                <w:sz w:val="24"/>
                <w:szCs w:val="24"/>
                <w:lang w:val="mn-MN"/>
              </w:rPr>
              <w:t>тай</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DB758C" w:rsidRPr="007641F1">
              <w:rPr>
                <w:rFonts w:ascii="Arial" w:hAnsi="Arial" w:cs="Arial"/>
                <w:sz w:val="24"/>
                <w:szCs w:val="24"/>
                <w:lang w:val="mn-MN"/>
              </w:rPr>
              <w:t>бөгөөд</w:t>
            </w:r>
            <w:r w:rsidRPr="007641F1">
              <w:rPr>
                <w:rFonts w:ascii="Arial" w:hAnsi="Arial" w:cs="Arial"/>
                <w:sz w:val="24"/>
                <w:szCs w:val="24"/>
                <w:lang w:val="mn-MN"/>
              </w:rPr>
              <w:t xml:space="preserve"> </w:t>
            </w:r>
            <w:r w:rsidR="00DB758C" w:rsidRPr="007641F1">
              <w:rPr>
                <w:rFonts w:ascii="Arial" w:hAnsi="Arial" w:cs="Arial"/>
                <w:sz w:val="24"/>
                <w:szCs w:val="24"/>
                <w:lang w:val="mn-MN"/>
              </w:rPr>
              <w:t xml:space="preserve">зориулалт нь </w:t>
            </w:r>
            <w:r w:rsidRPr="007641F1">
              <w:rPr>
                <w:rFonts w:ascii="Arial" w:hAnsi="Arial" w:cs="Arial"/>
                <w:sz w:val="24"/>
                <w:szCs w:val="24"/>
                <w:lang w:val="mn-MN"/>
              </w:rPr>
              <w:t>"Зөвхөн дото</w:t>
            </w:r>
            <w:r w:rsidR="00DB758C" w:rsidRPr="007641F1">
              <w:rPr>
                <w:rFonts w:ascii="Arial" w:hAnsi="Arial" w:cs="Arial"/>
                <w:sz w:val="24"/>
                <w:szCs w:val="24"/>
                <w:lang w:val="mn-MN"/>
              </w:rPr>
              <w:t xml:space="preserve">р </w:t>
            </w:r>
            <w:r w:rsidRPr="007641F1">
              <w:rPr>
                <w:rFonts w:ascii="Arial" w:hAnsi="Arial" w:cs="Arial"/>
                <w:sz w:val="24"/>
                <w:szCs w:val="24"/>
                <w:lang w:val="mn-MN"/>
              </w:rPr>
              <w:t>орчинд ашигла</w:t>
            </w:r>
            <w:r w:rsidR="00DB758C" w:rsidRPr="007641F1">
              <w:rPr>
                <w:rFonts w:ascii="Arial" w:hAnsi="Arial" w:cs="Arial"/>
                <w:sz w:val="24"/>
                <w:szCs w:val="24"/>
                <w:lang w:val="mn-MN"/>
              </w:rPr>
              <w:t>на</w:t>
            </w:r>
            <w:r w:rsidRPr="007641F1">
              <w:rPr>
                <w:rFonts w:ascii="Arial" w:hAnsi="Arial" w:cs="Arial"/>
                <w:sz w:val="24"/>
                <w:szCs w:val="24"/>
                <w:lang w:val="mn-MN"/>
              </w:rPr>
              <w:t xml:space="preserve"> "</w:t>
            </w:r>
            <w:r w:rsidR="00DB758C" w:rsidRPr="007641F1">
              <w:rPr>
                <w:rFonts w:ascii="Arial" w:hAnsi="Arial" w:cs="Arial"/>
                <w:sz w:val="24"/>
                <w:szCs w:val="24"/>
                <w:lang w:val="mn-MN"/>
              </w:rPr>
              <w:t xml:space="preserve"> гэсэн тайлбартай байна.</w:t>
            </w:r>
          </w:p>
          <w:p w14:paraId="1F85E59D" w14:textId="77777777" w:rsidR="00B57A21" w:rsidRPr="007641F1" w:rsidRDefault="00B57A21" w:rsidP="005267A0">
            <w:pPr>
              <w:spacing w:after="60"/>
              <w:contextualSpacing/>
              <w:jc w:val="both"/>
              <w:rPr>
                <w:rFonts w:ascii="Arial" w:hAnsi="Arial" w:cs="Arial"/>
                <w:sz w:val="24"/>
                <w:szCs w:val="24"/>
                <w:lang w:val="mn-MN"/>
              </w:rPr>
            </w:pPr>
          </w:p>
          <w:p w14:paraId="6EC683B6" w14:textId="1E1EAE49" w:rsidR="00B57A21"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3.3.19. </w:t>
            </w:r>
            <w:r w:rsidR="00D12F8B" w:rsidRPr="007641F1">
              <w:rPr>
                <w:rFonts w:ascii="Arial" w:hAnsi="Arial" w:cs="Arial"/>
                <w:sz w:val="24"/>
                <w:szCs w:val="24"/>
                <w:lang w:val="mn-MN"/>
              </w:rPr>
              <w:t xml:space="preserve">Тэжээлийн гүйдэл нь 20 А-аас дээш </w:t>
            </w:r>
            <w:r w:rsidR="00DB758C" w:rsidRPr="007641F1">
              <w:rPr>
                <w:rFonts w:ascii="Arial" w:hAnsi="Arial" w:cs="Arial"/>
                <w:sz w:val="24"/>
                <w:szCs w:val="24"/>
                <w:lang w:val="mn-MN"/>
              </w:rPr>
              <w:t>I төрлийн гэрэлтүүлгийн хувьд</w:t>
            </w:r>
            <w:r w:rsidR="00D12F8B" w:rsidRPr="007641F1">
              <w:rPr>
                <w:rFonts w:ascii="Arial" w:hAnsi="Arial" w:cs="Arial"/>
                <w:sz w:val="24"/>
                <w:szCs w:val="24"/>
                <w:lang w:val="mn-MN"/>
              </w:rPr>
              <w:t>,</w:t>
            </w:r>
            <w:r w:rsidR="00DB758C" w:rsidRPr="007641F1">
              <w:rPr>
                <w:rFonts w:ascii="Arial" w:hAnsi="Arial" w:cs="Arial"/>
                <w:sz w:val="24"/>
                <w:szCs w:val="24"/>
                <w:lang w:val="mn-MN"/>
              </w:rPr>
              <w:t xml:space="preserve"> </w:t>
            </w:r>
            <w:r w:rsidR="00007CD0" w:rsidRPr="007641F1">
              <w:rPr>
                <w:rFonts w:ascii="Arial" w:hAnsi="Arial" w:cs="Arial"/>
                <w:sz w:val="24"/>
                <w:szCs w:val="24"/>
                <w:lang w:val="mn-MN"/>
              </w:rPr>
              <w:t>хамгаалах дамжуулагчийн гүйдэл</w:t>
            </w:r>
            <w:r w:rsidR="00D12F8B" w:rsidRPr="007641F1">
              <w:rPr>
                <w:rFonts w:ascii="Arial" w:hAnsi="Arial" w:cs="Arial"/>
                <w:sz w:val="24"/>
                <w:szCs w:val="24"/>
                <w:lang w:val="mn-MN"/>
              </w:rPr>
              <w:t xml:space="preserve"> нь </w:t>
            </w:r>
            <w:r w:rsidRPr="007641F1">
              <w:rPr>
                <w:rFonts w:ascii="Arial" w:hAnsi="Arial" w:cs="Arial"/>
                <w:sz w:val="24"/>
                <w:szCs w:val="24"/>
                <w:lang w:val="mn-MN"/>
              </w:rPr>
              <w:t>10 мА-аас их</w:t>
            </w:r>
            <w:r w:rsidR="00007CD0" w:rsidRPr="007641F1">
              <w:rPr>
                <w:rFonts w:ascii="Arial" w:hAnsi="Arial" w:cs="Arial"/>
                <w:sz w:val="24"/>
                <w:szCs w:val="24"/>
                <w:lang w:val="mn-MN"/>
              </w:rPr>
              <w:t xml:space="preserve"> </w:t>
            </w:r>
            <w:r w:rsidR="00D12F8B" w:rsidRPr="007641F1">
              <w:rPr>
                <w:rFonts w:ascii="Arial" w:hAnsi="Arial" w:cs="Arial"/>
                <w:sz w:val="24"/>
                <w:szCs w:val="24"/>
                <w:lang w:val="mn-MN"/>
              </w:rPr>
              <w:t xml:space="preserve"> ба </w:t>
            </w:r>
            <w:r w:rsidRPr="007641F1">
              <w:rPr>
                <w:rFonts w:ascii="Arial" w:hAnsi="Arial" w:cs="Arial"/>
                <w:sz w:val="24"/>
                <w:szCs w:val="24"/>
                <w:lang w:val="mn-MN"/>
              </w:rPr>
              <w:t xml:space="preserve">байнгын холболтод зориулагдсан </w:t>
            </w:r>
            <w:r w:rsidR="00007CD0" w:rsidRPr="007641F1">
              <w:rPr>
                <w:rFonts w:ascii="Arial" w:hAnsi="Arial" w:cs="Arial"/>
                <w:sz w:val="24"/>
                <w:szCs w:val="24"/>
                <w:lang w:val="mn-MN"/>
              </w:rPr>
              <w:t>бол</w:t>
            </w:r>
            <w:r w:rsidR="00D12F8B" w:rsidRPr="007641F1">
              <w:rPr>
                <w:rFonts w:ascii="Arial" w:hAnsi="Arial" w:cs="Arial"/>
                <w:sz w:val="24"/>
                <w:szCs w:val="24"/>
                <w:lang w:val="mn-MN"/>
              </w:rPr>
              <w:t xml:space="preserve"> </w:t>
            </w:r>
            <w:r w:rsidRPr="007641F1">
              <w:rPr>
                <w:rFonts w:ascii="Arial" w:hAnsi="Arial" w:cs="Arial"/>
                <w:sz w:val="24"/>
                <w:szCs w:val="24"/>
                <w:lang w:val="mn-MN"/>
              </w:rPr>
              <w:lastRenderedPageBreak/>
              <w:t>хамгаала</w:t>
            </w:r>
            <w:r w:rsidR="00D12F8B" w:rsidRPr="007641F1">
              <w:rPr>
                <w:rFonts w:ascii="Arial" w:hAnsi="Arial" w:cs="Arial"/>
                <w:sz w:val="24"/>
                <w:szCs w:val="24"/>
                <w:lang w:val="mn-MN"/>
              </w:rPr>
              <w:t>х</w:t>
            </w:r>
            <w:r w:rsidRPr="007641F1">
              <w:rPr>
                <w:rFonts w:ascii="Arial" w:hAnsi="Arial" w:cs="Arial"/>
                <w:sz w:val="24"/>
                <w:szCs w:val="24"/>
                <w:lang w:val="mn-MN"/>
              </w:rPr>
              <w:t xml:space="preserve"> дамжуулагчийн гүйдлийг үйлдвэрлэгчийн зааварт тодорхой заасан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0B7C87D" w14:textId="77777777" w:rsidR="00B57A21" w:rsidRPr="007641F1" w:rsidRDefault="00B57A21" w:rsidP="005267A0">
            <w:pPr>
              <w:spacing w:after="60"/>
              <w:contextualSpacing/>
              <w:jc w:val="both"/>
              <w:rPr>
                <w:rFonts w:ascii="Arial" w:hAnsi="Arial" w:cs="Arial"/>
                <w:sz w:val="24"/>
                <w:szCs w:val="24"/>
                <w:lang w:val="mn-MN"/>
              </w:rPr>
            </w:pPr>
          </w:p>
          <w:p w14:paraId="3593487D" w14:textId="77777777" w:rsidR="00933C56" w:rsidRPr="007641F1" w:rsidRDefault="00B57A21"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Австрали, Шинэ Зеландад хамгаала</w:t>
            </w:r>
            <w:r w:rsidR="00F22140" w:rsidRPr="007641F1">
              <w:rPr>
                <w:rFonts w:ascii="Arial" w:hAnsi="Arial" w:cs="Arial"/>
                <w:sz w:val="24"/>
                <w:szCs w:val="24"/>
                <w:lang w:val="mn-MN"/>
              </w:rPr>
              <w:t>х</w:t>
            </w:r>
            <w:r w:rsidRPr="007641F1">
              <w:rPr>
                <w:rFonts w:ascii="Arial" w:hAnsi="Arial" w:cs="Arial"/>
                <w:sz w:val="24"/>
                <w:szCs w:val="24"/>
                <w:lang w:val="mn-MN"/>
              </w:rPr>
              <w:t xml:space="preserve"> дамжуулагчийн гүйдэл 10 мА-аас их байх</w:t>
            </w:r>
            <w:r w:rsidR="00F22140" w:rsidRPr="007641F1">
              <w:rPr>
                <w:rFonts w:ascii="Arial" w:hAnsi="Arial" w:cs="Arial"/>
                <w:sz w:val="24"/>
                <w:szCs w:val="24"/>
                <w:lang w:val="mn-MN"/>
              </w:rPr>
              <w:t>ыг зөвшөөрдөггүй.</w:t>
            </w:r>
            <w:r w:rsidR="00CF5F1A" w:rsidRPr="007641F1">
              <w:rPr>
                <w:rFonts w:ascii="Arial" w:hAnsi="Arial" w:cs="Arial"/>
                <w:sz w:val="24"/>
                <w:szCs w:val="24"/>
                <w:lang w:val="mn-MN"/>
              </w:rPr>
              <w:t xml:space="preserve"> </w:t>
            </w:r>
          </w:p>
          <w:p w14:paraId="6E50BE85" w14:textId="77777777" w:rsidR="00933C56" w:rsidRPr="007641F1" w:rsidRDefault="00933C56" w:rsidP="005267A0">
            <w:pPr>
              <w:spacing w:after="60"/>
              <w:contextualSpacing/>
              <w:jc w:val="both"/>
              <w:rPr>
                <w:rFonts w:ascii="Arial" w:hAnsi="Arial" w:cs="Arial"/>
                <w:sz w:val="24"/>
                <w:szCs w:val="24"/>
                <w:lang w:val="mn-MN"/>
              </w:rPr>
            </w:pPr>
          </w:p>
          <w:p w14:paraId="2AA9EFBA"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3.3.20 Гар хүрэх зайд суурилуулахаар </w:t>
            </w:r>
            <w:r w:rsidR="00F22140" w:rsidRPr="007641F1">
              <w:rPr>
                <w:rFonts w:ascii="Arial" w:hAnsi="Arial" w:cs="Arial"/>
                <w:sz w:val="24"/>
                <w:szCs w:val="24"/>
                <w:lang w:val="mn-MN"/>
              </w:rPr>
              <w:t>зориулаагүй</w:t>
            </w:r>
            <w:r w:rsidRPr="007641F1">
              <w:rPr>
                <w:rFonts w:ascii="Arial" w:hAnsi="Arial" w:cs="Arial"/>
                <w:sz w:val="24"/>
                <w:szCs w:val="24"/>
                <w:lang w:val="mn-MN"/>
              </w:rPr>
              <w:t xml:space="preserve"> хананд суурилуулсан, </w:t>
            </w:r>
            <w:r w:rsidR="00F22140" w:rsidRPr="007641F1">
              <w:rPr>
                <w:rFonts w:ascii="Arial" w:hAnsi="Arial" w:cs="Arial"/>
                <w:sz w:val="24"/>
                <w:szCs w:val="24"/>
                <w:lang w:val="mn-MN"/>
              </w:rPr>
              <w:t>ширээний</w:t>
            </w:r>
            <w:r w:rsidRPr="007641F1">
              <w:rPr>
                <w:rFonts w:ascii="Arial" w:hAnsi="Arial" w:cs="Arial"/>
                <w:sz w:val="24"/>
                <w:szCs w:val="24"/>
                <w:lang w:val="mn-MN"/>
              </w:rPr>
              <w:t>, тохируулдаг гэрэлтүүлгийг зөв суурилуулах</w:t>
            </w:r>
            <w:r w:rsidR="00F22140" w:rsidRPr="007641F1">
              <w:rPr>
                <w:rFonts w:ascii="Arial" w:hAnsi="Arial" w:cs="Arial"/>
                <w:sz w:val="24"/>
                <w:szCs w:val="24"/>
                <w:lang w:val="mn-MN"/>
              </w:rPr>
              <w:t xml:space="preserve">тай холбоотой </w:t>
            </w:r>
            <w:r w:rsidRPr="007641F1">
              <w:rPr>
                <w:rFonts w:ascii="Arial" w:hAnsi="Arial" w:cs="Arial"/>
                <w:sz w:val="24"/>
                <w:szCs w:val="24"/>
                <w:lang w:val="mn-MN"/>
              </w:rPr>
              <w:t>"Зөвхөн гар хүрэхгүй газар суурилуул</w:t>
            </w:r>
            <w:r w:rsidR="001D02D2" w:rsidRPr="007641F1">
              <w:rPr>
                <w:rFonts w:ascii="Arial" w:hAnsi="Arial" w:cs="Arial"/>
                <w:sz w:val="24"/>
                <w:szCs w:val="24"/>
                <w:lang w:val="mn-MN"/>
              </w:rPr>
              <w:t>на</w:t>
            </w:r>
            <w:r w:rsidRPr="007641F1">
              <w:rPr>
                <w:rFonts w:ascii="Arial" w:hAnsi="Arial" w:cs="Arial"/>
                <w:sz w:val="24"/>
                <w:szCs w:val="24"/>
                <w:lang w:val="mn-MN"/>
              </w:rPr>
              <w:t xml:space="preserve">" гэсэн </w:t>
            </w:r>
            <w:r w:rsidR="001D02D2" w:rsidRPr="007641F1">
              <w:rPr>
                <w:rFonts w:ascii="Arial" w:hAnsi="Arial" w:cs="Arial"/>
                <w:sz w:val="24"/>
                <w:szCs w:val="24"/>
                <w:lang w:val="mn-MN"/>
              </w:rPr>
              <w:t xml:space="preserve">тайлбар мэдээллийг өгөх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45E6C57" w14:textId="77777777" w:rsidR="00933C56" w:rsidRPr="007641F1" w:rsidRDefault="00933C56" w:rsidP="005267A0">
            <w:pPr>
              <w:spacing w:after="60"/>
              <w:contextualSpacing/>
              <w:jc w:val="both"/>
              <w:rPr>
                <w:rFonts w:ascii="Arial" w:hAnsi="Arial" w:cs="Arial"/>
                <w:sz w:val="24"/>
                <w:szCs w:val="24"/>
                <w:lang w:val="mn-MN"/>
              </w:rPr>
            </w:pPr>
          </w:p>
          <w:p w14:paraId="456F212B" w14:textId="0F88F532"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3.3.21. </w:t>
            </w:r>
            <w:r w:rsidR="001D02D2" w:rsidRPr="007641F1">
              <w:rPr>
                <w:rFonts w:ascii="Arial" w:hAnsi="Arial" w:cs="Arial"/>
                <w:sz w:val="24"/>
                <w:szCs w:val="24"/>
                <w:lang w:val="mn-MN"/>
              </w:rPr>
              <w:t>Сольж болдоггүй</w:t>
            </w:r>
            <w:r w:rsidRPr="007641F1">
              <w:rPr>
                <w:rFonts w:ascii="Arial" w:hAnsi="Arial" w:cs="Arial"/>
                <w:sz w:val="24"/>
                <w:szCs w:val="24"/>
                <w:lang w:val="mn-MN"/>
              </w:rPr>
              <w:t>,</w:t>
            </w:r>
            <w:r w:rsidR="00FD1F86" w:rsidRPr="007641F1">
              <w:rPr>
                <w:rFonts w:ascii="Arial" w:hAnsi="Arial" w:cs="Arial"/>
                <w:sz w:val="24"/>
                <w:szCs w:val="24"/>
                <w:lang w:val="mn-MN"/>
              </w:rPr>
              <w:t xml:space="preserve"> болон</w:t>
            </w:r>
            <w:r w:rsidRPr="007641F1">
              <w:rPr>
                <w:rFonts w:ascii="Arial" w:hAnsi="Arial" w:cs="Arial"/>
                <w:sz w:val="24"/>
                <w:szCs w:val="24"/>
                <w:lang w:val="mn-MN"/>
              </w:rPr>
              <w:t xml:space="preserve"> хэрэглэгч сольж болдоггүй гэрлийн </w:t>
            </w:r>
            <w:r w:rsidR="001D02D2" w:rsidRPr="007641F1">
              <w:rPr>
                <w:rFonts w:ascii="Arial" w:hAnsi="Arial" w:cs="Arial"/>
                <w:sz w:val="24"/>
                <w:szCs w:val="24"/>
                <w:lang w:val="mn-MN"/>
              </w:rPr>
              <w:t>үүсгүүртэй</w:t>
            </w:r>
            <w:r w:rsidRPr="007641F1">
              <w:rPr>
                <w:rFonts w:ascii="Arial" w:hAnsi="Arial" w:cs="Arial"/>
                <w:sz w:val="24"/>
                <w:szCs w:val="24"/>
                <w:lang w:val="mn-MN"/>
              </w:rPr>
              <w:t xml:space="preserve"> гэрэлтүүлгийн хувьд</w:t>
            </w:r>
            <w:r w:rsidR="001D02D2" w:rsidRPr="007641F1">
              <w:rPr>
                <w:rFonts w:ascii="Arial" w:hAnsi="Arial" w:cs="Arial"/>
                <w:sz w:val="24"/>
                <w:szCs w:val="24"/>
                <w:lang w:val="mn-MN"/>
              </w:rPr>
              <w:t>,</w:t>
            </w:r>
            <w:r w:rsidRPr="007641F1">
              <w:rPr>
                <w:rFonts w:ascii="Arial" w:hAnsi="Arial" w:cs="Arial"/>
                <w:sz w:val="24"/>
                <w:szCs w:val="24"/>
                <w:lang w:val="mn-MN"/>
              </w:rPr>
              <w:t xml:space="preserve"> заавар</w:t>
            </w:r>
            <w:r w:rsidR="001D02D2" w:rsidRPr="007641F1">
              <w:rPr>
                <w:rFonts w:ascii="Arial" w:hAnsi="Arial" w:cs="Arial"/>
                <w:sz w:val="24"/>
                <w:szCs w:val="24"/>
                <w:lang w:val="mn-MN"/>
              </w:rPr>
              <w:t xml:space="preserve">т </w:t>
            </w:r>
            <w:r w:rsidRPr="007641F1">
              <w:rPr>
                <w:rFonts w:ascii="Arial" w:hAnsi="Arial" w:cs="Arial"/>
                <w:sz w:val="24"/>
                <w:szCs w:val="24"/>
                <w:lang w:val="mn-MN"/>
              </w:rPr>
              <w:t xml:space="preserve">дараах </w:t>
            </w:r>
            <w:r w:rsidR="001D02D2" w:rsidRPr="007641F1">
              <w:rPr>
                <w:rFonts w:ascii="Arial" w:hAnsi="Arial" w:cs="Arial"/>
                <w:sz w:val="24"/>
                <w:szCs w:val="24"/>
                <w:lang w:val="mn-MN"/>
              </w:rPr>
              <w:t xml:space="preserve">агуулгатай </w:t>
            </w:r>
            <w:r w:rsidRPr="007641F1">
              <w:rPr>
                <w:rFonts w:ascii="Arial" w:hAnsi="Arial" w:cs="Arial"/>
                <w:sz w:val="24"/>
                <w:szCs w:val="24"/>
                <w:lang w:val="mn-MN"/>
              </w:rPr>
              <w:t>мэдээллий</w:t>
            </w:r>
            <w:r w:rsidR="001D02D2" w:rsidRPr="007641F1">
              <w:rPr>
                <w:rFonts w:ascii="Arial" w:hAnsi="Arial" w:cs="Arial"/>
                <w:sz w:val="24"/>
                <w:szCs w:val="24"/>
                <w:lang w:val="mn-MN"/>
              </w:rPr>
              <w:t>г</w:t>
            </w:r>
            <w:r w:rsidRPr="007641F1">
              <w:rPr>
                <w:rFonts w:ascii="Arial" w:hAnsi="Arial" w:cs="Arial"/>
                <w:sz w:val="24"/>
                <w:szCs w:val="24"/>
                <w:lang w:val="mn-MN"/>
              </w:rPr>
              <w:t xml:space="preserve"> </w:t>
            </w:r>
            <w:r w:rsidR="001D02D2" w:rsidRPr="007641F1">
              <w:rPr>
                <w:rFonts w:ascii="Arial" w:hAnsi="Arial" w:cs="Arial"/>
                <w:sz w:val="24"/>
                <w:szCs w:val="24"/>
                <w:lang w:val="mn-MN"/>
              </w:rPr>
              <w:t>тусгасан</w:t>
            </w:r>
            <w:r w:rsidRPr="007641F1">
              <w:rPr>
                <w:rFonts w:ascii="Arial" w:hAnsi="Arial" w:cs="Arial"/>
                <w:sz w:val="24"/>
                <w:szCs w:val="24"/>
                <w:lang w:val="mn-MN"/>
              </w:rPr>
              <w:t xml:space="preserve"> байна.</w:t>
            </w:r>
          </w:p>
          <w:p w14:paraId="5358471C" w14:textId="77777777" w:rsidR="001D02D2" w:rsidRPr="007641F1" w:rsidRDefault="001D02D2" w:rsidP="005267A0">
            <w:pPr>
              <w:spacing w:after="60"/>
              <w:contextualSpacing/>
              <w:jc w:val="both"/>
              <w:rPr>
                <w:rFonts w:ascii="Arial" w:hAnsi="Arial" w:cs="Arial"/>
                <w:sz w:val="24"/>
                <w:szCs w:val="24"/>
                <w:lang w:val="mn-MN"/>
              </w:rPr>
            </w:pPr>
          </w:p>
          <w:p w14:paraId="7CACEADD"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r w:rsidR="001D02D2" w:rsidRPr="007641F1">
              <w:rPr>
                <w:rFonts w:ascii="Arial" w:hAnsi="Arial" w:cs="Arial"/>
                <w:sz w:val="24"/>
                <w:szCs w:val="24"/>
                <w:lang w:val="mn-MN"/>
              </w:rPr>
              <w:t xml:space="preserve">Сольж болдоггүй </w:t>
            </w:r>
            <w:r w:rsidRPr="007641F1">
              <w:rPr>
                <w:rFonts w:ascii="Arial" w:hAnsi="Arial" w:cs="Arial"/>
                <w:sz w:val="24"/>
                <w:szCs w:val="24"/>
                <w:lang w:val="mn-MN"/>
              </w:rPr>
              <w:t xml:space="preserve">гэрлийн </w:t>
            </w:r>
            <w:r w:rsidR="001D02D2" w:rsidRPr="007641F1">
              <w:rPr>
                <w:rFonts w:ascii="Arial" w:hAnsi="Arial" w:cs="Arial"/>
                <w:sz w:val="24"/>
                <w:szCs w:val="24"/>
                <w:lang w:val="mn-MN"/>
              </w:rPr>
              <w:t>үүсгүүрийн</w:t>
            </w:r>
            <w:r w:rsidRPr="007641F1">
              <w:rPr>
                <w:rFonts w:ascii="Arial" w:hAnsi="Arial" w:cs="Arial"/>
                <w:sz w:val="24"/>
                <w:szCs w:val="24"/>
                <w:lang w:val="mn-MN"/>
              </w:rPr>
              <w:t xml:space="preserve"> хувьд:</w:t>
            </w:r>
          </w:p>
          <w:p w14:paraId="10BB1D7E"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w:t>
            </w:r>
            <w:r w:rsidR="001D02D2" w:rsidRPr="007641F1">
              <w:rPr>
                <w:rFonts w:ascii="Arial" w:hAnsi="Arial" w:cs="Arial"/>
                <w:sz w:val="24"/>
                <w:szCs w:val="24"/>
                <w:lang w:val="mn-MN"/>
              </w:rPr>
              <w:t>Ийм</w:t>
            </w:r>
            <w:r w:rsidRPr="007641F1">
              <w:rPr>
                <w:rFonts w:ascii="Arial" w:hAnsi="Arial" w:cs="Arial"/>
                <w:sz w:val="24"/>
                <w:szCs w:val="24"/>
                <w:lang w:val="mn-MN"/>
              </w:rPr>
              <w:t xml:space="preserve"> гэрэлтүүлгийн гэрлийн </w:t>
            </w:r>
            <w:r w:rsidR="001D02D2" w:rsidRPr="007641F1">
              <w:rPr>
                <w:rFonts w:ascii="Arial" w:hAnsi="Arial" w:cs="Arial"/>
                <w:sz w:val="24"/>
                <w:szCs w:val="24"/>
                <w:lang w:val="mn-MN"/>
              </w:rPr>
              <w:t>үүсгүүрийг</w:t>
            </w:r>
            <w:r w:rsidRPr="007641F1">
              <w:rPr>
                <w:rFonts w:ascii="Arial" w:hAnsi="Arial" w:cs="Arial"/>
                <w:sz w:val="24"/>
                <w:szCs w:val="24"/>
                <w:lang w:val="mn-MN"/>
              </w:rPr>
              <w:t xml:space="preserve"> солих боломжгүй; гэрлийн </w:t>
            </w:r>
            <w:r w:rsidR="001D02D2" w:rsidRPr="007641F1">
              <w:rPr>
                <w:rFonts w:ascii="Arial" w:hAnsi="Arial" w:cs="Arial"/>
                <w:sz w:val="24"/>
                <w:szCs w:val="24"/>
                <w:lang w:val="mn-MN"/>
              </w:rPr>
              <w:t>үүсгүүрийн</w:t>
            </w:r>
            <w:r w:rsidRPr="007641F1">
              <w:rPr>
                <w:rFonts w:ascii="Arial" w:hAnsi="Arial" w:cs="Arial"/>
                <w:sz w:val="24"/>
                <w:szCs w:val="24"/>
                <w:lang w:val="mn-MN"/>
              </w:rPr>
              <w:t xml:space="preserve"> ашиглалтын хугацаа дуусахад гэрэлтүүл</w:t>
            </w:r>
            <w:r w:rsidR="001D02D2" w:rsidRPr="007641F1">
              <w:rPr>
                <w:rFonts w:ascii="Arial" w:hAnsi="Arial" w:cs="Arial"/>
                <w:sz w:val="24"/>
                <w:szCs w:val="24"/>
                <w:lang w:val="mn-MN"/>
              </w:rPr>
              <w:t>г</w:t>
            </w:r>
            <w:r w:rsidRPr="007641F1">
              <w:rPr>
                <w:rFonts w:ascii="Arial" w:hAnsi="Arial" w:cs="Arial"/>
                <w:sz w:val="24"/>
                <w:szCs w:val="24"/>
                <w:lang w:val="mn-MN"/>
              </w:rPr>
              <w:t xml:space="preserve">ийг бүхэлд нь солих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5673254"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Хэрэглэгч сольж болдог</w:t>
            </w:r>
            <w:r w:rsidR="001D02D2" w:rsidRPr="007641F1">
              <w:rPr>
                <w:rFonts w:ascii="Arial" w:hAnsi="Arial" w:cs="Arial"/>
                <w:sz w:val="24"/>
                <w:szCs w:val="24"/>
                <w:lang w:val="mn-MN"/>
              </w:rPr>
              <w:t>гүй</w:t>
            </w:r>
            <w:r w:rsidRPr="007641F1">
              <w:rPr>
                <w:rFonts w:ascii="Arial" w:hAnsi="Arial" w:cs="Arial"/>
                <w:sz w:val="24"/>
                <w:szCs w:val="24"/>
                <w:lang w:val="mn-MN"/>
              </w:rPr>
              <w:t xml:space="preserve"> гэрлийн </w:t>
            </w:r>
            <w:r w:rsidR="001D02D2" w:rsidRPr="007641F1">
              <w:rPr>
                <w:rFonts w:ascii="Arial" w:hAnsi="Arial" w:cs="Arial"/>
                <w:sz w:val="24"/>
                <w:szCs w:val="24"/>
                <w:lang w:val="mn-MN"/>
              </w:rPr>
              <w:t>үүсгүүрийн</w:t>
            </w:r>
            <w:r w:rsidRPr="007641F1">
              <w:rPr>
                <w:rFonts w:ascii="Arial" w:hAnsi="Arial" w:cs="Arial"/>
                <w:sz w:val="24"/>
                <w:szCs w:val="24"/>
                <w:lang w:val="mn-MN"/>
              </w:rPr>
              <w:t xml:space="preserve"> хувьд:</w:t>
            </w:r>
          </w:p>
          <w:p w14:paraId="1302AC44"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w:t>
            </w:r>
            <w:r w:rsidR="001D02D2" w:rsidRPr="007641F1">
              <w:rPr>
                <w:rFonts w:ascii="Arial" w:hAnsi="Arial" w:cs="Arial"/>
                <w:sz w:val="24"/>
                <w:szCs w:val="24"/>
                <w:lang w:val="mn-MN"/>
              </w:rPr>
              <w:t>Ийм гэрэлтүүлгэд байгаа</w:t>
            </w:r>
            <w:r w:rsidRPr="007641F1">
              <w:rPr>
                <w:rFonts w:ascii="Arial" w:hAnsi="Arial" w:cs="Arial"/>
                <w:sz w:val="24"/>
                <w:szCs w:val="24"/>
                <w:lang w:val="mn-MN"/>
              </w:rPr>
              <w:t xml:space="preserve"> гэрлийн </w:t>
            </w:r>
            <w:r w:rsidR="001D02D2" w:rsidRPr="007641F1">
              <w:rPr>
                <w:rFonts w:ascii="Arial" w:hAnsi="Arial" w:cs="Arial"/>
                <w:sz w:val="24"/>
                <w:szCs w:val="24"/>
                <w:lang w:val="mn-MN"/>
              </w:rPr>
              <w:t>үүсгүүрийг</w:t>
            </w:r>
            <w:r w:rsidRPr="007641F1">
              <w:rPr>
                <w:rFonts w:ascii="Arial" w:hAnsi="Arial" w:cs="Arial"/>
                <w:sz w:val="24"/>
                <w:szCs w:val="24"/>
                <w:lang w:val="mn-MN"/>
              </w:rPr>
              <w:t xml:space="preserve"> зөвхөн үйлдвэрлэгч эсвэл </w:t>
            </w:r>
            <w:r w:rsidR="001D02D2" w:rsidRPr="007641F1">
              <w:rPr>
                <w:rFonts w:ascii="Arial" w:hAnsi="Arial" w:cs="Arial"/>
                <w:sz w:val="24"/>
                <w:szCs w:val="24"/>
                <w:lang w:val="mn-MN"/>
              </w:rPr>
              <w:t>төлөөний</w:t>
            </w:r>
            <w:r w:rsidRPr="007641F1">
              <w:rPr>
                <w:rFonts w:ascii="Arial" w:hAnsi="Arial" w:cs="Arial"/>
                <w:sz w:val="24"/>
                <w:szCs w:val="24"/>
                <w:lang w:val="mn-MN"/>
              </w:rPr>
              <w:t xml:space="preserve"> </w:t>
            </w:r>
            <w:r w:rsidR="001D02D2" w:rsidRPr="007641F1">
              <w:rPr>
                <w:rFonts w:ascii="Arial" w:hAnsi="Arial" w:cs="Arial"/>
                <w:sz w:val="24"/>
                <w:szCs w:val="24"/>
                <w:lang w:val="mn-MN"/>
              </w:rPr>
              <w:t>хүн</w:t>
            </w:r>
            <w:r w:rsidRPr="007641F1">
              <w:rPr>
                <w:rFonts w:ascii="Arial" w:hAnsi="Arial" w:cs="Arial"/>
                <w:sz w:val="24"/>
                <w:szCs w:val="24"/>
                <w:lang w:val="mn-MN"/>
              </w:rPr>
              <w:t xml:space="preserve"> эсвэл ижил төстэй мэргэшсэн хүн солих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89767F8" w14:textId="77777777" w:rsidR="00933C56" w:rsidRPr="007641F1" w:rsidRDefault="00933C56" w:rsidP="005267A0">
            <w:pPr>
              <w:spacing w:after="60"/>
              <w:contextualSpacing/>
              <w:jc w:val="both"/>
              <w:rPr>
                <w:rFonts w:ascii="Arial" w:hAnsi="Arial" w:cs="Arial"/>
                <w:sz w:val="24"/>
                <w:szCs w:val="24"/>
                <w:lang w:val="mn-MN"/>
              </w:rPr>
            </w:pPr>
          </w:p>
          <w:p w14:paraId="137C88F0" w14:textId="7D29A058"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3.3.22 </w:t>
            </w:r>
            <w:r w:rsidR="005D6F23" w:rsidRPr="007641F1">
              <w:rPr>
                <w:rFonts w:ascii="Arial" w:hAnsi="Arial" w:cs="Arial"/>
                <w:sz w:val="24"/>
                <w:szCs w:val="24"/>
                <w:lang w:val="mn-MN"/>
              </w:rPr>
              <w:t>Удирдах</w:t>
            </w:r>
            <w:r w:rsidRPr="007641F1">
              <w:rPr>
                <w:rFonts w:ascii="Arial" w:hAnsi="Arial" w:cs="Arial"/>
                <w:sz w:val="24"/>
                <w:szCs w:val="24"/>
                <w:lang w:val="mn-MN"/>
              </w:rPr>
              <w:t xml:space="preserve"> боломжтой гэрэлтүүлгийн хувьд </w:t>
            </w:r>
            <w:r w:rsidR="008339F2" w:rsidRPr="007641F1">
              <w:rPr>
                <w:rFonts w:ascii="Arial" w:hAnsi="Arial" w:cs="Arial"/>
                <w:sz w:val="24"/>
                <w:szCs w:val="24"/>
                <w:lang w:val="mn-MN"/>
              </w:rPr>
              <w:t>НХ-ийн</w:t>
            </w:r>
            <w:r w:rsidRPr="007641F1">
              <w:rPr>
                <w:rFonts w:ascii="Arial" w:hAnsi="Arial" w:cs="Arial"/>
                <w:sz w:val="24"/>
                <w:szCs w:val="24"/>
                <w:lang w:val="mn-MN"/>
              </w:rPr>
              <w:t xml:space="preserve"> тэжээлийн болон </w:t>
            </w:r>
            <w:r w:rsidR="005D6F23" w:rsidRPr="007641F1">
              <w:rPr>
                <w:rFonts w:ascii="Arial" w:hAnsi="Arial" w:cs="Arial"/>
                <w:sz w:val="24"/>
                <w:szCs w:val="24"/>
                <w:lang w:val="mn-MN"/>
              </w:rPr>
              <w:t>удирдлаг</w:t>
            </w:r>
            <w:r w:rsidRPr="007641F1">
              <w:rPr>
                <w:rFonts w:ascii="Arial" w:hAnsi="Arial" w:cs="Arial"/>
                <w:sz w:val="24"/>
                <w:szCs w:val="24"/>
                <w:lang w:val="mn-MN"/>
              </w:rPr>
              <w:t xml:space="preserve">ын дамжуулагчийн хооронд </w:t>
            </w:r>
            <w:r w:rsidR="008339F2" w:rsidRPr="007641F1">
              <w:rPr>
                <w:rFonts w:ascii="Arial" w:hAnsi="Arial" w:cs="Arial"/>
                <w:sz w:val="24"/>
                <w:szCs w:val="24"/>
                <w:lang w:val="mn-MN"/>
              </w:rPr>
              <w:t xml:space="preserve">орших </w:t>
            </w:r>
            <w:r w:rsidRPr="007641F1">
              <w:rPr>
                <w:rFonts w:ascii="Arial" w:hAnsi="Arial" w:cs="Arial"/>
                <w:sz w:val="24"/>
                <w:szCs w:val="24"/>
                <w:lang w:val="mn-MN"/>
              </w:rPr>
              <w:t xml:space="preserve">тусгаарлагчийн </w:t>
            </w:r>
            <w:r w:rsidR="008339F2" w:rsidRPr="007641F1">
              <w:rPr>
                <w:rFonts w:ascii="Arial" w:hAnsi="Arial" w:cs="Arial"/>
                <w:sz w:val="24"/>
                <w:szCs w:val="24"/>
                <w:lang w:val="mn-MN"/>
              </w:rPr>
              <w:t>төрлийг</w:t>
            </w:r>
            <w:r w:rsidRPr="007641F1">
              <w:rPr>
                <w:rFonts w:ascii="Arial" w:hAnsi="Arial" w:cs="Arial"/>
                <w:sz w:val="24"/>
                <w:szCs w:val="24"/>
                <w:lang w:val="mn-MN"/>
              </w:rPr>
              <w:t xml:space="preserve"> (жишээлбэл, үндсэн тусгаарлагч, хүчитгэсэн тусгаарлагч) </w:t>
            </w:r>
            <w:r w:rsidR="008339F2" w:rsidRPr="007641F1">
              <w:rPr>
                <w:rFonts w:ascii="Arial" w:hAnsi="Arial" w:cs="Arial"/>
                <w:sz w:val="24"/>
                <w:szCs w:val="24"/>
                <w:lang w:val="mn-MN"/>
              </w:rPr>
              <w:t>тодорхойлох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B9E0B9F" w14:textId="77777777" w:rsidR="00933C56" w:rsidRPr="007641F1" w:rsidRDefault="00933C56" w:rsidP="005267A0">
            <w:pPr>
              <w:spacing w:after="60"/>
              <w:contextualSpacing/>
              <w:jc w:val="both"/>
              <w:rPr>
                <w:rFonts w:ascii="Arial" w:hAnsi="Arial" w:cs="Arial"/>
                <w:sz w:val="24"/>
                <w:szCs w:val="24"/>
                <w:lang w:val="mn-MN"/>
              </w:rPr>
            </w:pPr>
          </w:p>
          <w:p w14:paraId="6930A196" w14:textId="01333FCA"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Гэрэлтүүлгийн тусгаарлагчийн </w:t>
            </w:r>
            <w:r w:rsidR="008339F2" w:rsidRPr="007641F1">
              <w:rPr>
                <w:rFonts w:ascii="Arial" w:hAnsi="Arial" w:cs="Arial"/>
                <w:sz w:val="24"/>
                <w:szCs w:val="24"/>
                <w:lang w:val="mn-MN"/>
              </w:rPr>
              <w:t>ашиглалт</w:t>
            </w:r>
            <w:r w:rsidRPr="007641F1">
              <w:rPr>
                <w:rFonts w:ascii="Arial" w:hAnsi="Arial" w:cs="Arial"/>
                <w:sz w:val="24"/>
                <w:szCs w:val="24"/>
                <w:lang w:val="mn-MN"/>
              </w:rPr>
              <w:t xml:space="preserve"> нь </w:t>
            </w:r>
            <w:r w:rsidR="008339F2" w:rsidRPr="007641F1">
              <w:rPr>
                <w:rFonts w:ascii="Arial" w:hAnsi="Arial" w:cs="Arial"/>
                <w:sz w:val="24"/>
                <w:szCs w:val="24"/>
                <w:lang w:val="mn-MN"/>
              </w:rPr>
              <w:t xml:space="preserve">нэг </w:t>
            </w:r>
            <w:r w:rsidRPr="007641F1">
              <w:rPr>
                <w:rFonts w:ascii="Arial" w:hAnsi="Arial" w:cs="Arial"/>
                <w:sz w:val="24"/>
                <w:szCs w:val="24"/>
                <w:lang w:val="mn-MN"/>
              </w:rPr>
              <w:t xml:space="preserve">ижил </w:t>
            </w:r>
            <w:r w:rsidR="00482F36" w:rsidRPr="007641F1">
              <w:rPr>
                <w:rFonts w:ascii="Arial" w:hAnsi="Arial" w:cs="Arial"/>
                <w:sz w:val="24"/>
                <w:szCs w:val="24"/>
                <w:lang w:val="mn-MN"/>
              </w:rPr>
              <w:t>удирдлагын</w:t>
            </w:r>
            <w:r w:rsidRPr="007641F1">
              <w:rPr>
                <w:rFonts w:ascii="Arial" w:hAnsi="Arial" w:cs="Arial"/>
                <w:sz w:val="24"/>
                <w:szCs w:val="24"/>
                <w:lang w:val="mn-MN"/>
              </w:rPr>
              <w:t xml:space="preserve"> </w:t>
            </w:r>
            <w:r w:rsidR="008339F2" w:rsidRPr="007641F1">
              <w:rPr>
                <w:rFonts w:ascii="Arial" w:hAnsi="Arial" w:cs="Arial"/>
                <w:sz w:val="24"/>
                <w:szCs w:val="24"/>
                <w:lang w:val="mn-MN"/>
              </w:rPr>
              <w:t>шинд</w:t>
            </w:r>
            <w:r w:rsidRPr="007641F1">
              <w:rPr>
                <w:rFonts w:ascii="Arial" w:hAnsi="Arial" w:cs="Arial"/>
                <w:sz w:val="24"/>
                <w:szCs w:val="24"/>
                <w:lang w:val="mn-MN"/>
              </w:rPr>
              <w:t xml:space="preserve"> холбогдсон бусад гад</w:t>
            </w:r>
            <w:r w:rsidR="008339F2" w:rsidRPr="007641F1">
              <w:rPr>
                <w:rFonts w:ascii="Arial" w:hAnsi="Arial" w:cs="Arial"/>
                <w:sz w:val="24"/>
                <w:szCs w:val="24"/>
                <w:lang w:val="mn-MN"/>
              </w:rPr>
              <w:t>нах</w:t>
            </w:r>
            <w:r w:rsidRPr="007641F1">
              <w:rPr>
                <w:rFonts w:ascii="Arial" w:hAnsi="Arial" w:cs="Arial"/>
                <w:sz w:val="24"/>
                <w:szCs w:val="24"/>
                <w:lang w:val="mn-MN"/>
              </w:rPr>
              <w:t xml:space="preserve"> бүрэлдэхүүн хэсгүүдээс хамаарна. Энэ нь </w:t>
            </w:r>
            <w:r w:rsidR="008339F2" w:rsidRPr="007641F1">
              <w:rPr>
                <w:rFonts w:ascii="Arial" w:hAnsi="Arial" w:cs="Arial"/>
                <w:sz w:val="24"/>
                <w:szCs w:val="24"/>
                <w:lang w:val="mn-MN"/>
              </w:rPr>
              <w:t xml:space="preserve">гэрэлтүүлгийг үйлдвэрлэгчийнх  биш харин </w:t>
            </w:r>
            <w:r w:rsidR="00482F36" w:rsidRPr="007641F1">
              <w:rPr>
                <w:rFonts w:ascii="Arial" w:hAnsi="Arial" w:cs="Arial"/>
                <w:sz w:val="24"/>
                <w:szCs w:val="24"/>
                <w:lang w:val="mn-MN"/>
              </w:rPr>
              <w:t>удирдлагын</w:t>
            </w:r>
            <w:r w:rsidR="008339F2" w:rsidRPr="007641F1">
              <w:rPr>
                <w:rFonts w:ascii="Arial" w:hAnsi="Arial" w:cs="Arial"/>
                <w:sz w:val="24"/>
                <w:szCs w:val="24"/>
                <w:lang w:val="mn-MN"/>
              </w:rPr>
              <w:t xml:space="preserve"> системийн </w:t>
            </w:r>
            <w:r w:rsidR="00482F36" w:rsidRPr="007641F1">
              <w:rPr>
                <w:rFonts w:ascii="Arial" w:hAnsi="Arial" w:cs="Arial"/>
                <w:sz w:val="24"/>
                <w:szCs w:val="24"/>
                <w:lang w:val="mn-MN"/>
              </w:rPr>
              <w:t>зохиогчийн</w:t>
            </w:r>
            <w:r w:rsidR="008339F2" w:rsidRPr="007641F1">
              <w:rPr>
                <w:rFonts w:ascii="Arial" w:hAnsi="Arial" w:cs="Arial"/>
                <w:sz w:val="24"/>
                <w:szCs w:val="24"/>
                <w:lang w:val="mn-MN"/>
              </w:rPr>
              <w:t xml:space="preserve"> үүрэг </w:t>
            </w:r>
            <w:r w:rsidRPr="007641F1">
              <w:rPr>
                <w:rFonts w:ascii="Arial" w:hAnsi="Arial" w:cs="Arial"/>
                <w:sz w:val="24"/>
                <w:szCs w:val="24"/>
                <w:lang w:val="mn-MN"/>
              </w:rPr>
              <w:t>юм.</w:t>
            </w:r>
          </w:p>
          <w:p w14:paraId="09B3D4A2" w14:textId="77777777" w:rsidR="00933C56" w:rsidRPr="007641F1" w:rsidRDefault="00933C56" w:rsidP="005267A0">
            <w:pPr>
              <w:spacing w:after="60"/>
              <w:contextualSpacing/>
              <w:jc w:val="both"/>
              <w:rPr>
                <w:rFonts w:ascii="Arial" w:hAnsi="Arial" w:cs="Arial"/>
                <w:sz w:val="24"/>
                <w:szCs w:val="24"/>
                <w:lang w:val="mn-MN"/>
              </w:rPr>
            </w:pPr>
          </w:p>
          <w:p w14:paraId="52F0F5DC" w14:textId="554EF60D" w:rsidR="004C636A"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3.3.23 </w:t>
            </w:r>
            <w:r w:rsidR="00482F36" w:rsidRPr="007641F1">
              <w:rPr>
                <w:rFonts w:ascii="Arial" w:hAnsi="Arial" w:cs="Arial"/>
                <w:sz w:val="24"/>
                <w:szCs w:val="24"/>
                <w:lang w:val="mn-MN"/>
              </w:rPr>
              <w:t>Удирлагагүй</w:t>
            </w:r>
            <w:r w:rsidRPr="007641F1">
              <w:rPr>
                <w:rFonts w:ascii="Arial" w:hAnsi="Arial" w:cs="Arial"/>
                <w:sz w:val="24"/>
                <w:szCs w:val="24"/>
                <w:lang w:val="mn-MN"/>
              </w:rPr>
              <w:t xml:space="preserve"> нийлүүлсэн гэрэлтүүлэг нь тохирох бүрэлдэхүүн хэсгийг сонгоход шаардлагатай (ялангуяа </w:t>
            </w:r>
            <w:r w:rsidR="00482F36" w:rsidRPr="007641F1">
              <w:rPr>
                <w:rFonts w:ascii="Arial" w:hAnsi="Arial" w:cs="Arial"/>
                <w:sz w:val="24"/>
                <w:szCs w:val="24"/>
                <w:lang w:val="mn-MN"/>
              </w:rPr>
              <w:t>удирдлага</w:t>
            </w:r>
            <w:r w:rsidR="00800756" w:rsidRPr="007641F1">
              <w:rPr>
                <w:rFonts w:ascii="Arial" w:hAnsi="Arial" w:cs="Arial"/>
                <w:sz w:val="24"/>
                <w:szCs w:val="24"/>
                <w:lang w:val="mn-MN"/>
              </w:rPr>
              <w:t xml:space="preserve"> болон</w:t>
            </w:r>
            <w:r w:rsidRPr="007641F1">
              <w:rPr>
                <w:rFonts w:ascii="Arial" w:hAnsi="Arial" w:cs="Arial"/>
                <w:sz w:val="24"/>
                <w:szCs w:val="24"/>
                <w:lang w:val="mn-MN"/>
              </w:rPr>
              <w:t xml:space="preserve"> гэрэлтүүлгийн хоорондох </w:t>
            </w:r>
            <w:r w:rsidR="00ED72FB" w:rsidRPr="007641F1">
              <w:rPr>
                <w:rFonts w:ascii="Arial" w:hAnsi="Arial" w:cs="Arial"/>
                <w:sz w:val="24"/>
                <w:szCs w:val="24"/>
                <w:lang w:val="mn-MN"/>
              </w:rPr>
              <w:t xml:space="preserve">холболтын </w:t>
            </w:r>
            <w:r w:rsidRPr="007641F1">
              <w:rPr>
                <w:rFonts w:ascii="Arial" w:hAnsi="Arial" w:cs="Arial"/>
                <w:sz w:val="24"/>
                <w:szCs w:val="24"/>
                <w:lang w:val="mn-MN"/>
              </w:rPr>
              <w:t xml:space="preserve">утаснуудын хамгийн их зай ба хэмжээ), </w:t>
            </w:r>
            <w:r w:rsidR="00482F36" w:rsidRPr="007641F1">
              <w:rPr>
                <w:rFonts w:ascii="Arial" w:hAnsi="Arial" w:cs="Arial"/>
                <w:sz w:val="24"/>
                <w:szCs w:val="24"/>
                <w:lang w:val="mn-MN"/>
              </w:rPr>
              <w:t>удирдлагын</w:t>
            </w:r>
            <w:r w:rsidRPr="007641F1">
              <w:rPr>
                <w:rFonts w:ascii="Arial" w:hAnsi="Arial" w:cs="Arial"/>
                <w:sz w:val="24"/>
                <w:szCs w:val="24"/>
                <w:lang w:val="mn-MN"/>
              </w:rPr>
              <w:t xml:space="preserve"> зөвшөөрөгдөх хамгийн их U</w:t>
            </w:r>
            <w:r w:rsidRPr="007641F1">
              <w:rPr>
                <w:rFonts w:ascii="Arial" w:hAnsi="Arial" w:cs="Arial"/>
                <w:sz w:val="24"/>
                <w:szCs w:val="24"/>
                <w:vertAlign w:val="subscript"/>
                <w:lang w:val="mn-MN"/>
              </w:rPr>
              <w:t>out</w:t>
            </w:r>
            <w:r w:rsidRPr="007641F1">
              <w:rPr>
                <w:rFonts w:ascii="Arial" w:hAnsi="Arial" w:cs="Arial"/>
                <w:sz w:val="24"/>
                <w:szCs w:val="24"/>
                <w:lang w:val="mn-MN"/>
              </w:rPr>
              <w:t xml:space="preserve"> утга ба </w:t>
            </w:r>
            <w:r w:rsidR="00ED72FB" w:rsidRPr="007641F1">
              <w:rPr>
                <w:rFonts w:ascii="Arial" w:hAnsi="Arial" w:cs="Arial"/>
                <w:sz w:val="24"/>
                <w:szCs w:val="24"/>
                <w:lang w:val="mn-MN"/>
              </w:rPr>
              <w:t xml:space="preserve">импульсийн хүчдэл хэрэглэж байгаа газар </w:t>
            </w:r>
            <w:r w:rsidRPr="007641F1">
              <w:rPr>
                <w:rFonts w:ascii="Arial" w:hAnsi="Arial" w:cs="Arial"/>
                <w:sz w:val="24"/>
                <w:szCs w:val="24"/>
                <w:lang w:val="mn-MN"/>
              </w:rPr>
              <w:t>хамгийн их</w:t>
            </w:r>
            <w:r w:rsidR="00ED72FB" w:rsidRPr="007641F1">
              <w:rPr>
                <w:rFonts w:ascii="Arial" w:hAnsi="Arial" w:cs="Arial"/>
                <w:sz w:val="24"/>
                <w:szCs w:val="24"/>
                <w:lang w:val="mn-MN"/>
              </w:rPr>
              <w:t xml:space="preserve"> U</w:t>
            </w:r>
            <w:r w:rsidR="00ED72FB" w:rsidRPr="007641F1">
              <w:rPr>
                <w:rFonts w:ascii="Arial" w:hAnsi="Arial" w:cs="Arial"/>
                <w:sz w:val="24"/>
                <w:szCs w:val="24"/>
                <w:vertAlign w:val="subscript"/>
                <w:lang w:val="mn-MN"/>
              </w:rPr>
              <w:t>p</w:t>
            </w:r>
            <w:r w:rsidRPr="007641F1">
              <w:rPr>
                <w:rFonts w:ascii="Arial" w:hAnsi="Arial" w:cs="Arial"/>
                <w:sz w:val="24"/>
                <w:szCs w:val="24"/>
                <w:lang w:val="mn-MN"/>
              </w:rPr>
              <w:t xml:space="preserve"> </w:t>
            </w:r>
            <w:r w:rsidR="00ED72FB" w:rsidRPr="007641F1">
              <w:rPr>
                <w:rFonts w:ascii="Arial" w:hAnsi="Arial" w:cs="Arial"/>
                <w:sz w:val="24"/>
                <w:szCs w:val="24"/>
                <w:lang w:val="mn-MN"/>
              </w:rPr>
              <w:t xml:space="preserve">буюу </w:t>
            </w:r>
            <w:r w:rsidRPr="007641F1">
              <w:rPr>
                <w:rFonts w:ascii="Arial" w:hAnsi="Arial" w:cs="Arial"/>
                <w:sz w:val="24"/>
                <w:szCs w:val="24"/>
                <w:lang w:val="mn-MN"/>
              </w:rPr>
              <w:t>эквивалент оргил хүчдэл</w:t>
            </w:r>
            <w:r w:rsidR="00ED72FB" w:rsidRPr="007641F1">
              <w:rPr>
                <w:rFonts w:ascii="Arial" w:hAnsi="Arial" w:cs="Arial"/>
                <w:sz w:val="24"/>
                <w:szCs w:val="24"/>
                <w:lang w:val="mn-MN"/>
              </w:rPr>
              <w:t xml:space="preserve"> U</w:t>
            </w:r>
            <w:r w:rsidR="00ED72FB" w:rsidRPr="007641F1">
              <w:rPr>
                <w:rFonts w:ascii="Arial" w:hAnsi="Arial" w:cs="Arial"/>
                <w:sz w:val="24"/>
                <w:szCs w:val="24"/>
                <w:vertAlign w:val="subscript"/>
                <w:lang w:val="mn-MN"/>
              </w:rPr>
              <w:t>p</w:t>
            </w:r>
            <w:r w:rsidR="00ED72FB" w:rsidRPr="007641F1">
              <w:rPr>
                <w:rFonts w:ascii="Arial" w:hAnsi="Arial" w:cs="Arial"/>
                <w:sz w:val="24"/>
                <w:szCs w:val="24"/>
                <w:lang w:val="mn-MN"/>
              </w:rPr>
              <w:t xml:space="preserve"> зэргийг</w:t>
            </w:r>
            <w:r w:rsidR="00ED72FB" w:rsidRPr="007641F1">
              <w:rPr>
                <w:rFonts w:ascii="Arial" w:hAnsi="Arial" w:cs="Arial"/>
                <w:sz w:val="24"/>
                <w:szCs w:val="24"/>
                <w:vertAlign w:val="subscript"/>
                <w:lang w:val="mn-MN"/>
              </w:rPr>
              <w:t xml:space="preserve"> </w:t>
            </w:r>
            <w:r w:rsidR="00ED72FB" w:rsidRPr="007641F1">
              <w:rPr>
                <w:rFonts w:ascii="Arial" w:hAnsi="Arial" w:cs="Arial"/>
                <w:sz w:val="24"/>
                <w:szCs w:val="24"/>
                <w:lang w:val="mn-MN"/>
              </w:rPr>
              <w:t xml:space="preserve">хамарсан мэдээллээр </w:t>
            </w:r>
            <w:r w:rsidR="00ED72FB" w:rsidRPr="007641F1">
              <w:rPr>
                <w:rFonts w:ascii="Arial" w:hAnsi="Arial" w:cs="Arial"/>
                <w:sz w:val="24"/>
                <w:szCs w:val="24"/>
                <w:lang w:val="mn-MN"/>
              </w:rPr>
              <w:lastRenderedPageBreak/>
              <w:t xml:space="preserve">хангах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Нэмж дурдахад, </w:t>
            </w:r>
            <w:r w:rsidR="004C636A" w:rsidRPr="007641F1">
              <w:rPr>
                <w:rFonts w:ascii="Arial" w:hAnsi="Arial" w:cs="Arial"/>
                <w:sz w:val="24"/>
                <w:szCs w:val="24"/>
                <w:lang w:val="mn-MN"/>
              </w:rPr>
              <w:t xml:space="preserve">НХ-ийн тэжээл  ба хоёрдугаар гаралтын хооронд орших гаднах </w:t>
            </w:r>
            <w:r w:rsidR="00482F36" w:rsidRPr="007641F1">
              <w:rPr>
                <w:rFonts w:ascii="Arial" w:hAnsi="Arial" w:cs="Arial"/>
                <w:sz w:val="24"/>
                <w:szCs w:val="24"/>
                <w:lang w:val="mn-MN"/>
              </w:rPr>
              <w:t>удирдлагын</w:t>
            </w:r>
            <w:r w:rsidR="004C636A" w:rsidRPr="007641F1">
              <w:rPr>
                <w:rFonts w:ascii="Arial" w:hAnsi="Arial" w:cs="Arial"/>
                <w:sz w:val="24"/>
                <w:szCs w:val="24"/>
                <w:lang w:val="mn-MN"/>
              </w:rPr>
              <w:t xml:space="preserve"> тусгаарлагчийн төрлийн талаар мэдээлэл</w:t>
            </w:r>
            <w:r w:rsidRPr="007641F1">
              <w:rPr>
                <w:rFonts w:ascii="Arial" w:hAnsi="Arial" w:cs="Arial"/>
                <w:sz w:val="24"/>
                <w:szCs w:val="24"/>
                <w:lang w:val="mn-MN"/>
              </w:rPr>
              <w:t xml:space="preserve"> </w:t>
            </w:r>
            <w:r w:rsidR="004C636A" w:rsidRPr="007641F1">
              <w:rPr>
                <w:rFonts w:ascii="Arial" w:hAnsi="Arial" w:cs="Arial"/>
                <w:sz w:val="24"/>
                <w:szCs w:val="24"/>
                <w:lang w:val="mn-MN"/>
              </w:rPr>
              <w:t xml:space="preserve">ядахдаа </w:t>
            </w:r>
            <w:r w:rsidRPr="007641F1">
              <w:rPr>
                <w:rFonts w:ascii="Arial" w:hAnsi="Arial" w:cs="Arial"/>
                <w:sz w:val="24"/>
                <w:szCs w:val="24"/>
                <w:lang w:val="mn-MN"/>
              </w:rPr>
              <w:t xml:space="preserve">үндсэн </w:t>
            </w:r>
            <w:r w:rsidR="004C636A" w:rsidRPr="007641F1">
              <w:rPr>
                <w:rFonts w:ascii="Arial" w:hAnsi="Arial" w:cs="Arial"/>
                <w:sz w:val="24"/>
                <w:szCs w:val="24"/>
                <w:lang w:val="mn-MN"/>
              </w:rPr>
              <w:t xml:space="preserve">тусгаарлагчид хэрэгтэй </w:t>
            </w:r>
            <w:r w:rsidRPr="007641F1">
              <w:rPr>
                <w:rFonts w:ascii="Arial" w:hAnsi="Arial" w:cs="Arial"/>
                <w:sz w:val="24"/>
                <w:szCs w:val="24"/>
                <w:lang w:val="mn-MN"/>
              </w:rPr>
              <w:t xml:space="preserve"> бол</w:t>
            </w:r>
            <w:r w:rsidR="00482F36" w:rsidRPr="007641F1">
              <w:rPr>
                <w:rFonts w:ascii="Arial" w:hAnsi="Arial" w:cs="Arial"/>
                <w:sz w:val="24"/>
                <w:szCs w:val="24"/>
                <w:lang w:val="mn-MN"/>
              </w:rPr>
              <w:t xml:space="preserve"> </w:t>
            </w:r>
            <w:r w:rsidR="004C636A" w:rsidRPr="007641F1">
              <w:rPr>
                <w:rFonts w:ascii="Arial" w:hAnsi="Arial" w:cs="Arial"/>
                <w:sz w:val="24"/>
                <w:szCs w:val="24"/>
                <w:lang w:val="mn-MN"/>
              </w:rPr>
              <w:t xml:space="preserve">өгөх </w:t>
            </w:r>
            <w:r w:rsidR="00F46236" w:rsidRPr="007641F1">
              <w:rPr>
                <w:rFonts w:ascii="Arial" w:hAnsi="Arial" w:cs="Arial"/>
                <w:sz w:val="24"/>
                <w:szCs w:val="24"/>
                <w:lang w:val="mn-MN"/>
              </w:rPr>
              <w:t>шаардлагатай</w:t>
            </w:r>
            <w:r w:rsidR="004C636A" w:rsidRPr="007641F1">
              <w:rPr>
                <w:rFonts w:ascii="Arial" w:hAnsi="Arial" w:cs="Arial"/>
                <w:sz w:val="24"/>
                <w:szCs w:val="24"/>
                <w:lang w:val="mn-MN"/>
              </w:rPr>
              <w:t>.</w:t>
            </w:r>
          </w:p>
          <w:p w14:paraId="0114DCCE" w14:textId="72D4E311"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r w:rsidR="00162D14" w:rsidRPr="007641F1">
              <w:rPr>
                <w:rFonts w:ascii="Arial" w:hAnsi="Arial" w:cs="Arial"/>
                <w:sz w:val="24"/>
                <w:szCs w:val="24"/>
                <w:lang w:val="mn-MN"/>
              </w:rPr>
              <w:t>НХ-ийн</w:t>
            </w:r>
            <w:r w:rsidRPr="007641F1">
              <w:rPr>
                <w:rFonts w:ascii="Arial" w:hAnsi="Arial" w:cs="Arial"/>
                <w:sz w:val="24"/>
                <w:szCs w:val="24"/>
                <w:lang w:val="mn-MN"/>
              </w:rPr>
              <w:t xml:space="preserve"> </w:t>
            </w:r>
            <w:r w:rsidR="00162D14" w:rsidRPr="007641F1">
              <w:rPr>
                <w:rFonts w:ascii="Arial" w:hAnsi="Arial" w:cs="Arial"/>
                <w:sz w:val="24"/>
                <w:szCs w:val="24"/>
                <w:lang w:val="mn-MN"/>
              </w:rPr>
              <w:t>тэжээл</w:t>
            </w:r>
            <w:r w:rsidRPr="007641F1">
              <w:rPr>
                <w:rFonts w:ascii="Arial" w:hAnsi="Arial" w:cs="Arial"/>
                <w:sz w:val="24"/>
                <w:szCs w:val="24"/>
                <w:lang w:val="mn-MN"/>
              </w:rPr>
              <w:t xml:space="preserve"> ба гадна</w:t>
            </w:r>
            <w:r w:rsidR="00162D14" w:rsidRPr="007641F1">
              <w:rPr>
                <w:rFonts w:ascii="Arial" w:hAnsi="Arial" w:cs="Arial"/>
                <w:sz w:val="24"/>
                <w:szCs w:val="24"/>
                <w:lang w:val="mn-MN"/>
              </w:rPr>
              <w:t>х</w:t>
            </w:r>
            <w:r w:rsidRPr="007641F1">
              <w:rPr>
                <w:rFonts w:ascii="Arial" w:hAnsi="Arial" w:cs="Arial"/>
                <w:sz w:val="24"/>
                <w:szCs w:val="24"/>
                <w:lang w:val="mn-MN"/>
              </w:rPr>
              <w:t xml:space="preserve"> </w:t>
            </w:r>
            <w:r w:rsidR="00482F36" w:rsidRPr="007641F1">
              <w:rPr>
                <w:rFonts w:ascii="Arial" w:hAnsi="Arial" w:cs="Arial"/>
                <w:sz w:val="24"/>
                <w:szCs w:val="24"/>
                <w:lang w:val="mn-MN"/>
              </w:rPr>
              <w:t>удирдлагын</w:t>
            </w:r>
            <w:r w:rsidRPr="007641F1">
              <w:rPr>
                <w:rFonts w:ascii="Arial" w:hAnsi="Arial" w:cs="Arial"/>
                <w:sz w:val="24"/>
                <w:szCs w:val="24"/>
                <w:lang w:val="mn-MN"/>
              </w:rPr>
              <w:t xml:space="preserve"> гаралтын хооронд тусгаарлагч шаарддаггүй гэрэлтүүлгийн хувьд нэмэлт мэдээлэл шаардлагагүй.</w:t>
            </w:r>
          </w:p>
          <w:p w14:paraId="1867832F"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Удирдлагын хэрэгслийн анхдагч ба хоёрдогч хэсгийн хооронд үндсэн тусгаарлагч шаардлагатай гэрэлтүүлгийн хувьд дараахь мэдээллийг агуулсан байх шаардлагатай.</w:t>
            </w:r>
          </w:p>
          <w:p w14:paraId="56206C54" w14:textId="6FBC7831"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Гаднах </w:t>
            </w:r>
            <w:r w:rsidR="00482F36" w:rsidRPr="007641F1">
              <w:rPr>
                <w:rFonts w:ascii="Arial" w:hAnsi="Arial" w:cs="Arial"/>
                <w:sz w:val="24"/>
                <w:szCs w:val="24"/>
                <w:lang w:val="mn-MN"/>
              </w:rPr>
              <w:t>удирдлагын</w:t>
            </w:r>
            <w:r w:rsidRPr="007641F1">
              <w:rPr>
                <w:rFonts w:ascii="Arial" w:hAnsi="Arial" w:cs="Arial"/>
                <w:sz w:val="24"/>
                <w:szCs w:val="24"/>
                <w:lang w:val="mn-MN"/>
              </w:rPr>
              <w:t xml:space="preserve"> хэрэгсэл нь АШ-ын нийлүүлэлт ба гаралтын хооронд наад зах нь үндсэн тусгаарлагчийг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4E8B815" w14:textId="5A365499"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III </w:t>
            </w:r>
            <w:r w:rsidR="00162D14" w:rsidRPr="007641F1">
              <w:rPr>
                <w:rFonts w:ascii="Arial" w:hAnsi="Arial" w:cs="Arial"/>
                <w:sz w:val="24"/>
                <w:szCs w:val="24"/>
                <w:lang w:val="mn-MN"/>
              </w:rPr>
              <w:t>төрөлд</w:t>
            </w:r>
            <w:r w:rsidRPr="007641F1">
              <w:rPr>
                <w:rFonts w:ascii="Arial" w:hAnsi="Arial" w:cs="Arial"/>
                <w:sz w:val="24"/>
                <w:szCs w:val="24"/>
                <w:lang w:val="mn-MN"/>
              </w:rPr>
              <w:t xml:space="preserve"> хамаарахгүй ч </w:t>
            </w:r>
            <w:r w:rsidR="00482F36" w:rsidRPr="007641F1">
              <w:rPr>
                <w:rFonts w:ascii="Arial" w:hAnsi="Arial" w:cs="Arial"/>
                <w:sz w:val="24"/>
                <w:szCs w:val="24"/>
                <w:lang w:val="mn-MN"/>
              </w:rPr>
              <w:t>удирдлагын</w:t>
            </w:r>
            <w:r w:rsidRPr="007641F1">
              <w:rPr>
                <w:rFonts w:ascii="Arial" w:hAnsi="Arial" w:cs="Arial"/>
                <w:sz w:val="24"/>
                <w:szCs w:val="24"/>
                <w:lang w:val="mn-MN"/>
              </w:rPr>
              <w:t xml:space="preserve"> </w:t>
            </w:r>
            <w:r w:rsidR="00DE7A0E" w:rsidRPr="007641F1">
              <w:rPr>
                <w:rFonts w:ascii="Arial" w:hAnsi="Arial" w:cs="Arial"/>
                <w:sz w:val="24"/>
                <w:szCs w:val="24"/>
                <w:lang w:val="mn-MN"/>
              </w:rPr>
              <w:t>анхдагч</w:t>
            </w:r>
            <w:r w:rsidRPr="007641F1">
              <w:rPr>
                <w:rFonts w:ascii="Arial" w:hAnsi="Arial" w:cs="Arial"/>
                <w:sz w:val="24"/>
                <w:szCs w:val="24"/>
                <w:lang w:val="mn-MN"/>
              </w:rPr>
              <w:t xml:space="preserve"> ба хоёрдогч хэсгийн хооронд давхар буюу хүчитгэсэн тусгаарлагч шаардлагатай гэрэлтүүлгийн хувьд дараахь мэдээллийг агуулсан байх шаардлагатай.</w:t>
            </w:r>
          </w:p>
          <w:p w14:paraId="5EEACC74" w14:textId="70F166E8"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Гаднах </w:t>
            </w:r>
            <w:r w:rsidR="00482F36" w:rsidRPr="007641F1">
              <w:rPr>
                <w:rFonts w:ascii="Arial" w:hAnsi="Arial" w:cs="Arial"/>
                <w:sz w:val="24"/>
                <w:szCs w:val="24"/>
                <w:lang w:val="mn-MN"/>
              </w:rPr>
              <w:t>удирдлага</w:t>
            </w:r>
            <w:r w:rsidRPr="007641F1">
              <w:rPr>
                <w:rFonts w:ascii="Arial" w:hAnsi="Arial" w:cs="Arial"/>
                <w:sz w:val="24"/>
                <w:szCs w:val="24"/>
                <w:lang w:val="mn-MN"/>
              </w:rPr>
              <w:t xml:space="preserve"> нь </w:t>
            </w:r>
            <w:r w:rsidR="00DE7A0E" w:rsidRPr="007641F1">
              <w:rPr>
                <w:rFonts w:ascii="Arial" w:hAnsi="Arial" w:cs="Arial"/>
                <w:sz w:val="24"/>
                <w:szCs w:val="24"/>
                <w:lang w:val="mn-MN"/>
              </w:rPr>
              <w:t>НХ-ийн</w:t>
            </w:r>
            <w:r w:rsidRPr="007641F1">
              <w:rPr>
                <w:rFonts w:ascii="Arial" w:hAnsi="Arial" w:cs="Arial"/>
                <w:sz w:val="24"/>
                <w:szCs w:val="24"/>
                <w:lang w:val="mn-MN"/>
              </w:rPr>
              <w:t xml:space="preserve"> </w:t>
            </w:r>
            <w:r w:rsidR="00DE7A0E" w:rsidRPr="007641F1">
              <w:rPr>
                <w:rFonts w:ascii="Arial" w:hAnsi="Arial" w:cs="Arial"/>
                <w:sz w:val="24"/>
                <w:szCs w:val="24"/>
                <w:lang w:val="mn-MN"/>
              </w:rPr>
              <w:t>тэжээл</w:t>
            </w:r>
            <w:r w:rsidRPr="007641F1">
              <w:rPr>
                <w:rFonts w:ascii="Arial" w:hAnsi="Arial" w:cs="Arial"/>
                <w:sz w:val="24"/>
                <w:szCs w:val="24"/>
                <w:lang w:val="mn-MN"/>
              </w:rPr>
              <w:t xml:space="preserve"> ба гаралтын хооронд </w:t>
            </w:r>
            <w:r w:rsidR="009E778A" w:rsidRPr="007641F1">
              <w:rPr>
                <w:rFonts w:ascii="Arial" w:hAnsi="Arial" w:cs="Arial"/>
                <w:sz w:val="24"/>
                <w:szCs w:val="24"/>
                <w:lang w:val="mn-MN"/>
              </w:rPr>
              <w:t>ядаж</w:t>
            </w:r>
            <w:r w:rsidRPr="007641F1">
              <w:rPr>
                <w:rFonts w:ascii="Arial" w:hAnsi="Arial" w:cs="Arial"/>
                <w:sz w:val="24"/>
                <w:szCs w:val="24"/>
                <w:lang w:val="mn-MN"/>
              </w:rPr>
              <w:t xml:space="preserve"> давхар буюу хүчитгэсэн тусгаарлагчаар ханга</w:t>
            </w:r>
            <w:r w:rsidR="00DE7A0E" w:rsidRPr="007641F1">
              <w:rPr>
                <w:rFonts w:ascii="Arial" w:hAnsi="Arial" w:cs="Arial"/>
                <w:sz w:val="24"/>
                <w:szCs w:val="24"/>
                <w:lang w:val="mn-MN"/>
              </w:rPr>
              <w:t>гдсан байна</w:t>
            </w:r>
            <w:r w:rsidRPr="007641F1">
              <w:rPr>
                <w:rFonts w:ascii="Arial" w:hAnsi="Arial" w:cs="Arial"/>
                <w:sz w:val="24"/>
                <w:szCs w:val="24"/>
                <w:lang w:val="mn-MN"/>
              </w:rPr>
              <w:t>.</w:t>
            </w:r>
          </w:p>
          <w:p w14:paraId="70B25B46" w14:textId="7D508C55" w:rsidR="00DE7A0E"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III </w:t>
            </w:r>
            <w:r w:rsidR="00DE7A0E" w:rsidRPr="007641F1">
              <w:rPr>
                <w:rFonts w:ascii="Arial" w:hAnsi="Arial" w:cs="Arial"/>
                <w:sz w:val="24"/>
                <w:szCs w:val="24"/>
                <w:lang w:val="mn-MN"/>
              </w:rPr>
              <w:t>төрлийн</w:t>
            </w:r>
            <w:r w:rsidRPr="007641F1">
              <w:rPr>
                <w:rFonts w:ascii="Arial" w:hAnsi="Arial" w:cs="Arial"/>
                <w:sz w:val="24"/>
                <w:szCs w:val="24"/>
                <w:lang w:val="mn-MN"/>
              </w:rPr>
              <w:t xml:space="preserve"> гэрэлтүүлгийн хувьд ил гарсан хэсгүүд нь хувьсах гүйдлийн 12 В эсвэл тогтмол гүйдлийн 30 В-оос дээш хүчдэлтэй, </w:t>
            </w:r>
            <w:r w:rsidR="009E778A" w:rsidRPr="007641F1">
              <w:rPr>
                <w:rFonts w:ascii="Arial" w:hAnsi="Arial" w:cs="Arial"/>
                <w:sz w:val="24"/>
                <w:szCs w:val="24"/>
                <w:lang w:val="mn-MN"/>
              </w:rPr>
              <w:t>удирдлага</w:t>
            </w:r>
            <w:r w:rsidR="00DE7A0E" w:rsidRPr="007641F1">
              <w:rPr>
                <w:rFonts w:ascii="Arial" w:hAnsi="Arial" w:cs="Arial"/>
                <w:sz w:val="24"/>
                <w:szCs w:val="24"/>
                <w:lang w:val="mn-MN"/>
              </w:rPr>
              <w:t xml:space="preserve"> </w:t>
            </w:r>
            <w:r w:rsidRPr="007641F1">
              <w:rPr>
                <w:rFonts w:ascii="Arial" w:hAnsi="Arial" w:cs="Arial"/>
                <w:sz w:val="24"/>
                <w:szCs w:val="24"/>
                <w:lang w:val="mn-MN"/>
              </w:rPr>
              <w:t xml:space="preserve">нь зөвхөн SELV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г эс тооцвол </w:t>
            </w:r>
            <w:r w:rsidR="007B36C7" w:rsidRPr="007641F1">
              <w:rPr>
                <w:rFonts w:ascii="Arial" w:hAnsi="Arial" w:cs="Arial"/>
                <w:sz w:val="24"/>
                <w:szCs w:val="24"/>
                <w:lang w:val="mn-MN"/>
              </w:rPr>
              <w:t>удирдлага</w:t>
            </w:r>
            <w:r w:rsidR="00DE7A0E" w:rsidRPr="007641F1">
              <w:rPr>
                <w:rFonts w:ascii="Arial" w:hAnsi="Arial" w:cs="Arial"/>
                <w:sz w:val="24"/>
                <w:szCs w:val="24"/>
                <w:lang w:val="mn-MN"/>
              </w:rPr>
              <w:t xml:space="preserve"> </w:t>
            </w:r>
            <w:r w:rsidRPr="007641F1">
              <w:rPr>
                <w:rFonts w:ascii="Arial" w:hAnsi="Arial" w:cs="Arial"/>
                <w:sz w:val="24"/>
                <w:szCs w:val="24"/>
                <w:lang w:val="mn-MN"/>
              </w:rPr>
              <w:t xml:space="preserve"> нь SELV/PELV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гэсэн заалт шаардлагатай. </w:t>
            </w:r>
          </w:p>
          <w:p w14:paraId="0564842B" w14:textId="77777777" w:rsidR="00DE7A0E" w:rsidRPr="007641F1" w:rsidRDefault="00DE7A0E" w:rsidP="005267A0">
            <w:pPr>
              <w:spacing w:after="60"/>
              <w:contextualSpacing/>
              <w:jc w:val="both"/>
              <w:rPr>
                <w:rFonts w:ascii="Arial" w:hAnsi="Arial" w:cs="Arial"/>
                <w:sz w:val="24"/>
                <w:szCs w:val="24"/>
                <w:lang w:val="mn-MN"/>
              </w:rPr>
            </w:pPr>
          </w:p>
          <w:p w14:paraId="7C2F2349" w14:textId="75C6B2F3"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3.3.24 </w:t>
            </w:r>
            <w:r w:rsidR="00037891">
              <w:rPr>
                <w:rFonts w:ascii="Arial" w:hAnsi="Arial" w:cs="Arial"/>
                <w:sz w:val="24"/>
                <w:szCs w:val="24"/>
                <w:lang w:val="mn-MN"/>
              </w:rPr>
              <w:t>Холболт</w:t>
            </w:r>
            <w:r w:rsidRPr="007641F1">
              <w:rPr>
                <w:rFonts w:ascii="Arial" w:hAnsi="Arial" w:cs="Arial"/>
                <w:sz w:val="24"/>
                <w:szCs w:val="24"/>
                <w:lang w:val="mn-MN"/>
              </w:rPr>
              <w:t xml:space="preserve"> блок нь гэрэлтүүлэгчээр хангагдаагүй тохиолдолд савлагаа нь дараахь зүйлийг агуулна.</w:t>
            </w:r>
          </w:p>
          <w:p w14:paraId="3769942B" w14:textId="77777777" w:rsidR="00933C56" w:rsidRPr="007641F1" w:rsidRDefault="00933C56" w:rsidP="005267A0">
            <w:pPr>
              <w:spacing w:after="60"/>
              <w:contextualSpacing/>
              <w:jc w:val="both"/>
              <w:rPr>
                <w:rFonts w:ascii="Arial" w:hAnsi="Arial" w:cs="Arial"/>
                <w:sz w:val="24"/>
                <w:szCs w:val="24"/>
                <w:lang w:val="mn-MN"/>
              </w:rPr>
            </w:pPr>
          </w:p>
          <w:p w14:paraId="6865F7C8" w14:textId="4B03BB61"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w:t>
            </w:r>
            <w:r w:rsidR="00037891">
              <w:rPr>
                <w:rFonts w:ascii="Arial" w:hAnsi="Arial" w:cs="Arial"/>
                <w:sz w:val="24"/>
                <w:szCs w:val="24"/>
                <w:lang w:val="mn-MN"/>
              </w:rPr>
              <w:t>Холболт</w:t>
            </w:r>
            <w:r w:rsidRPr="007641F1">
              <w:rPr>
                <w:rFonts w:ascii="Arial" w:hAnsi="Arial" w:cs="Arial"/>
                <w:sz w:val="24"/>
                <w:szCs w:val="24"/>
                <w:lang w:val="mn-MN"/>
              </w:rPr>
              <w:t xml:space="preserve"> блок оруулаагүй болно. Суурилуулалтыг мэргэшсэн хүн хийх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ADF9C68" w14:textId="1C4AA218"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3.3.25.Гэрэлтүүлэгч үйлдвэрлэгчид  хэт ягаан туяа ялгаруулдаг гэрлийн эх үүсвэр ашиглаж байгаа гэрэлтүүлгийн цахилгааны утаснууды</w:t>
            </w:r>
            <w:r w:rsidR="009E778A" w:rsidRPr="007641F1">
              <w:rPr>
                <w:rFonts w:ascii="Arial" w:hAnsi="Arial" w:cs="Arial"/>
                <w:sz w:val="24"/>
                <w:szCs w:val="24"/>
                <w:lang w:val="mn-MN"/>
              </w:rPr>
              <w:t>г</w:t>
            </w:r>
            <w:r w:rsidRPr="007641F1">
              <w:rPr>
                <w:rFonts w:ascii="Arial" w:hAnsi="Arial" w:cs="Arial"/>
                <w:sz w:val="24"/>
                <w:szCs w:val="24"/>
                <w:lang w:val="mn-MN"/>
              </w:rPr>
              <w:t xml:space="preserve"> </w:t>
            </w:r>
            <w:r w:rsidR="009E778A" w:rsidRPr="007641F1">
              <w:rPr>
                <w:rFonts w:ascii="Arial" w:hAnsi="Arial" w:cs="Arial"/>
                <w:sz w:val="24"/>
                <w:szCs w:val="24"/>
                <w:lang w:val="mn-MN"/>
              </w:rPr>
              <w:t xml:space="preserve"> хэрхэн </w:t>
            </w:r>
            <w:r w:rsidRPr="007641F1">
              <w:rPr>
                <w:rFonts w:ascii="Arial" w:hAnsi="Arial" w:cs="Arial"/>
                <w:sz w:val="24"/>
                <w:szCs w:val="24"/>
                <w:lang w:val="mn-MN"/>
              </w:rPr>
              <w:t>хамгаала</w:t>
            </w:r>
            <w:r w:rsidR="009E778A" w:rsidRPr="007641F1">
              <w:rPr>
                <w:rFonts w:ascii="Arial" w:hAnsi="Arial" w:cs="Arial"/>
                <w:sz w:val="24"/>
                <w:szCs w:val="24"/>
                <w:lang w:val="mn-MN"/>
              </w:rPr>
              <w:t>х</w:t>
            </w:r>
            <w:r w:rsidRPr="007641F1">
              <w:rPr>
                <w:rFonts w:ascii="Arial" w:hAnsi="Arial" w:cs="Arial"/>
                <w:sz w:val="24"/>
                <w:szCs w:val="24"/>
                <w:lang w:val="mn-MN"/>
              </w:rPr>
              <w:t xml:space="preserve"> талаар мэдээлэл өгөх </w:t>
            </w:r>
            <w:r w:rsidR="00F46236" w:rsidRPr="007641F1">
              <w:rPr>
                <w:rFonts w:ascii="Arial" w:hAnsi="Arial" w:cs="Arial"/>
                <w:sz w:val="24"/>
                <w:szCs w:val="24"/>
                <w:lang w:val="mn-MN"/>
              </w:rPr>
              <w:t>шаардлагатай</w:t>
            </w:r>
            <w:r w:rsidRPr="007641F1">
              <w:rPr>
                <w:rFonts w:ascii="Arial" w:hAnsi="Arial" w:cs="Arial"/>
                <w:sz w:val="24"/>
                <w:szCs w:val="24"/>
                <w:lang w:val="mn-MN"/>
              </w:rPr>
              <w:t>. Мэдээлэл нь дараахь зүйлийг агуулна.</w:t>
            </w:r>
          </w:p>
          <w:p w14:paraId="5F801912" w14:textId="727B21D3"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"Суурилуулалтыг хийхийн тулд хэт ягаан туяанд тэсвэр</w:t>
            </w:r>
            <w:r w:rsidR="009E778A" w:rsidRPr="007641F1">
              <w:rPr>
                <w:rFonts w:ascii="Arial" w:hAnsi="Arial" w:cs="Arial"/>
                <w:sz w:val="24"/>
                <w:szCs w:val="24"/>
                <w:lang w:val="mn-MN"/>
              </w:rPr>
              <w:t xml:space="preserve">гүй </w:t>
            </w:r>
            <w:r w:rsidR="00F428EF" w:rsidRPr="007641F1">
              <w:rPr>
                <w:rFonts w:ascii="Arial" w:hAnsi="Arial" w:cs="Arial"/>
                <w:sz w:val="24"/>
                <w:szCs w:val="24"/>
                <w:lang w:val="mn-MN"/>
              </w:rPr>
              <w:t xml:space="preserve">үндсэн </w:t>
            </w:r>
            <w:r w:rsidR="009E778A" w:rsidRPr="007641F1">
              <w:rPr>
                <w:rFonts w:ascii="Arial" w:hAnsi="Arial" w:cs="Arial"/>
                <w:sz w:val="24"/>
                <w:szCs w:val="24"/>
                <w:lang w:val="mn-MN"/>
              </w:rPr>
              <w:t xml:space="preserve">тэжээлийн </w:t>
            </w:r>
            <w:r w:rsidRPr="007641F1">
              <w:rPr>
                <w:rFonts w:ascii="Arial" w:hAnsi="Arial" w:cs="Arial"/>
                <w:sz w:val="24"/>
                <w:szCs w:val="24"/>
                <w:lang w:val="mn-MN"/>
              </w:rPr>
              <w:t xml:space="preserve"> кабельд (ялангуяа зарим галогенгүй утаа багатай кабель) нэмэлт хэт ягаан туяанд тэсвэртэй </w:t>
            </w:r>
            <w:r w:rsidR="00F428EF" w:rsidRPr="007641F1">
              <w:rPr>
                <w:rFonts w:ascii="Arial" w:hAnsi="Arial" w:cs="Arial"/>
                <w:sz w:val="24"/>
                <w:szCs w:val="24"/>
                <w:lang w:val="mn-MN"/>
              </w:rPr>
              <w:t>бүрээсэн хоолой</w:t>
            </w:r>
            <w:r w:rsidRPr="007641F1">
              <w:rPr>
                <w:rFonts w:ascii="Arial" w:hAnsi="Arial" w:cs="Arial"/>
                <w:sz w:val="24"/>
                <w:szCs w:val="24"/>
                <w:lang w:val="mn-MN"/>
              </w:rPr>
              <w:t xml:space="preserve"> ашиглах шаардлагатай."</w:t>
            </w:r>
          </w:p>
          <w:p w14:paraId="504EB8D4" w14:textId="77777777" w:rsidR="00933C56" w:rsidRPr="007641F1" w:rsidRDefault="00933C56" w:rsidP="005267A0">
            <w:pPr>
              <w:spacing w:after="60"/>
              <w:contextualSpacing/>
              <w:jc w:val="both"/>
              <w:rPr>
                <w:rFonts w:ascii="Arial" w:hAnsi="Arial" w:cs="Arial"/>
                <w:sz w:val="24"/>
                <w:szCs w:val="24"/>
                <w:lang w:val="mn-MN"/>
              </w:rPr>
            </w:pPr>
          </w:p>
          <w:p w14:paraId="77158F6E"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lastRenderedPageBreak/>
              <w:t xml:space="preserve">ТАЙЛБАР: Флюресцент, металл галид, өндөр даралтын мөнгөн усны чийдэнгээс бусад ерөнхий гэрэлтүүлгийн гэрлийн </w:t>
            </w:r>
            <w:r w:rsidR="00F428EF" w:rsidRPr="007641F1">
              <w:rPr>
                <w:rFonts w:ascii="Arial" w:hAnsi="Arial" w:cs="Arial"/>
                <w:sz w:val="24"/>
                <w:szCs w:val="24"/>
                <w:lang w:val="mn-MN"/>
              </w:rPr>
              <w:t>үүсгүүрүүд</w:t>
            </w:r>
            <w:r w:rsidRPr="007641F1">
              <w:rPr>
                <w:rFonts w:ascii="Arial" w:hAnsi="Arial" w:cs="Arial"/>
                <w:sz w:val="24"/>
                <w:szCs w:val="24"/>
                <w:lang w:val="mn-MN"/>
              </w:rPr>
              <w:t xml:space="preserve"> нь кабелийн тусгаарлагчийг гэмтээж болох хэт ягаан туяаны түвшинг ялгаруулахгүй.</w:t>
            </w:r>
          </w:p>
          <w:p w14:paraId="112C56D1" w14:textId="77777777" w:rsidR="00933C56" w:rsidRPr="007641F1" w:rsidRDefault="00933C56" w:rsidP="005267A0">
            <w:pPr>
              <w:spacing w:after="60"/>
              <w:contextualSpacing/>
              <w:jc w:val="both"/>
              <w:rPr>
                <w:rFonts w:ascii="Arial" w:hAnsi="Arial" w:cs="Arial"/>
                <w:sz w:val="24"/>
                <w:szCs w:val="24"/>
                <w:lang w:val="mn-MN"/>
              </w:rPr>
            </w:pPr>
          </w:p>
          <w:p w14:paraId="6D0B3A1C"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3.3.26 30 см-ээс урт гад</w:t>
            </w:r>
            <w:r w:rsidR="00F428EF" w:rsidRPr="007641F1">
              <w:rPr>
                <w:rFonts w:ascii="Arial" w:hAnsi="Arial" w:cs="Arial"/>
                <w:sz w:val="24"/>
                <w:szCs w:val="24"/>
                <w:lang w:val="mn-MN"/>
              </w:rPr>
              <w:t>нах</w:t>
            </w:r>
            <w:r w:rsidRPr="007641F1">
              <w:rPr>
                <w:rFonts w:ascii="Arial" w:hAnsi="Arial" w:cs="Arial"/>
                <w:sz w:val="24"/>
                <w:szCs w:val="24"/>
                <w:lang w:val="mn-MN"/>
              </w:rPr>
              <w:t xml:space="preserve"> уян кабель эсвэл утсыг ашиглан хананд суурилуулсан </w:t>
            </w:r>
            <w:r w:rsidR="00F428EF" w:rsidRPr="007641F1">
              <w:rPr>
                <w:rFonts w:ascii="Arial" w:hAnsi="Arial" w:cs="Arial"/>
                <w:sz w:val="24"/>
                <w:szCs w:val="24"/>
                <w:lang w:val="mn-MN"/>
              </w:rPr>
              <w:t xml:space="preserve">суурин </w:t>
            </w:r>
            <w:r w:rsidRPr="007641F1">
              <w:rPr>
                <w:rFonts w:ascii="Arial" w:hAnsi="Arial" w:cs="Arial"/>
                <w:sz w:val="24"/>
                <w:szCs w:val="24"/>
                <w:lang w:val="mn-MN"/>
              </w:rPr>
              <w:t>болон зөөврийн гэрэлтүүлгийн хувьд үйлдвэрлэгчийн зааварт дараахь зүйлийг тусгасан байна: "</w:t>
            </w:r>
            <w:r w:rsidR="00BE02A1" w:rsidRPr="007641F1">
              <w:rPr>
                <w:rFonts w:ascii="Arial" w:hAnsi="Arial" w:cs="Arial"/>
                <w:sz w:val="24"/>
                <w:szCs w:val="24"/>
                <w:lang w:val="mn-MN"/>
              </w:rPr>
              <w:t>Энэхүү гэрэлтүүлгэд холбогдсон у</w:t>
            </w:r>
            <w:r w:rsidRPr="007641F1">
              <w:rPr>
                <w:rFonts w:ascii="Arial" w:hAnsi="Arial" w:cs="Arial"/>
                <w:sz w:val="24"/>
                <w:szCs w:val="24"/>
                <w:lang w:val="mn-MN"/>
              </w:rPr>
              <w:t xml:space="preserve">ян </w:t>
            </w:r>
            <w:r w:rsidR="00BE02A1" w:rsidRPr="007641F1">
              <w:rPr>
                <w:rFonts w:ascii="Arial" w:hAnsi="Arial" w:cs="Arial"/>
                <w:sz w:val="24"/>
                <w:szCs w:val="24"/>
                <w:lang w:val="mn-MN"/>
              </w:rPr>
              <w:t>холболтын</w:t>
            </w:r>
            <w:r w:rsidRPr="007641F1">
              <w:rPr>
                <w:rFonts w:ascii="Arial" w:hAnsi="Arial" w:cs="Arial"/>
                <w:sz w:val="24"/>
                <w:szCs w:val="24"/>
                <w:lang w:val="mn-MN"/>
              </w:rPr>
              <w:t xml:space="preserve"> ут</w:t>
            </w:r>
            <w:r w:rsidR="00BE02A1" w:rsidRPr="007641F1">
              <w:rPr>
                <w:rFonts w:ascii="Arial" w:hAnsi="Arial" w:cs="Arial"/>
                <w:sz w:val="24"/>
                <w:szCs w:val="24"/>
                <w:lang w:val="mn-MN"/>
              </w:rPr>
              <w:t>ас</w:t>
            </w:r>
            <w:r w:rsidRPr="007641F1">
              <w:rPr>
                <w:rFonts w:ascii="Arial" w:hAnsi="Arial" w:cs="Arial"/>
                <w:sz w:val="24"/>
                <w:szCs w:val="24"/>
                <w:lang w:val="mn-MN"/>
              </w:rPr>
              <w:t xml:space="preserve"> </w:t>
            </w:r>
            <w:r w:rsidR="00F428EF" w:rsidRPr="007641F1">
              <w:rPr>
                <w:rFonts w:ascii="Arial" w:hAnsi="Arial" w:cs="Arial"/>
                <w:sz w:val="24"/>
                <w:szCs w:val="24"/>
                <w:lang w:val="mn-MN"/>
              </w:rPr>
              <w:t>ээдрэх</w:t>
            </w:r>
            <w:r w:rsidRPr="007641F1">
              <w:rPr>
                <w:rFonts w:ascii="Arial" w:hAnsi="Arial" w:cs="Arial"/>
                <w:sz w:val="24"/>
                <w:szCs w:val="24"/>
                <w:lang w:val="mn-MN"/>
              </w:rPr>
              <w:t xml:space="preserve"> эрсдлийг бууруулахын тулд </w:t>
            </w:r>
            <w:r w:rsidR="00BE02A1" w:rsidRPr="007641F1">
              <w:rPr>
                <w:rFonts w:ascii="Arial" w:hAnsi="Arial" w:cs="Arial"/>
                <w:sz w:val="24"/>
                <w:szCs w:val="24"/>
                <w:lang w:val="mn-MN"/>
              </w:rPr>
              <w:t>түүнийг х</w:t>
            </w:r>
            <w:r w:rsidRPr="007641F1">
              <w:rPr>
                <w:rFonts w:ascii="Arial" w:hAnsi="Arial" w:cs="Arial"/>
                <w:sz w:val="24"/>
                <w:szCs w:val="24"/>
                <w:lang w:val="mn-MN"/>
              </w:rPr>
              <w:t xml:space="preserve">эрэв утас нь гар хүрэх зайд байвал хананд </w:t>
            </w:r>
            <w:r w:rsidR="00BE02A1" w:rsidRPr="007641F1">
              <w:rPr>
                <w:rFonts w:ascii="Arial" w:hAnsi="Arial" w:cs="Arial"/>
                <w:sz w:val="24"/>
                <w:szCs w:val="24"/>
                <w:lang w:val="mn-MN"/>
              </w:rPr>
              <w:t>найдвартай</w:t>
            </w:r>
            <w:r w:rsidRPr="007641F1">
              <w:rPr>
                <w:rFonts w:ascii="Arial" w:hAnsi="Arial" w:cs="Arial"/>
                <w:sz w:val="24"/>
                <w:szCs w:val="24"/>
                <w:lang w:val="mn-MN"/>
              </w:rPr>
              <w:t xml:space="preserve"> бэхлэ</w:t>
            </w:r>
            <w:r w:rsidR="00BE02A1" w:rsidRPr="007641F1">
              <w:rPr>
                <w:rFonts w:ascii="Arial" w:hAnsi="Arial" w:cs="Arial"/>
                <w:sz w:val="24"/>
                <w:szCs w:val="24"/>
                <w:lang w:val="mn-MN"/>
              </w:rPr>
              <w:t>сэн</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2C12820" w14:textId="77777777" w:rsidR="00933C56" w:rsidRPr="007641F1" w:rsidRDefault="00933C56" w:rsidP="005267A0">
            <w:pPr>
              <w:spacing w:after="60"/>
              <w:contextualSpacing/>
              <w:jc w:val="both"/>
              <w:rPr>
                <w:rFonts w:ascii="Arial" w:hAnsi="Arial" w:cs="Arial"/>
                <w:sz w:val="24"/>
                <w:szCs w:val="24"/>
                <w:lang w:val="mn-MN"/>
              </w:rPr>
            </w:pPr>
          </w:p>
          <w:p w14:paraId="272D3974" w14:textId="77777777" w:rsidR="00933C56" w:rsidRPr="007641F1" w:rsidRDefault="00B21F72" w:rsidP="005267A0">
            <w:pPr>
              <w:pStyle w:val="ListParagraph"/>
              <w:spacing w:after="60"/>
              <w:ind w:left="698"/>
              <w:rPr>
                <w:rFonts w:ascii="Arial" w:hAnsi="Arial" w:cs="Arial"/>
                <w:b/>
                <w:bCs/>
                <w:sz w:val="24"/>
                <w:szCs w:val="24"/>
                <w:lang w:val="mn-MN"/>
              </w:rPr>
            </w:pPr>
            <w:r w:rsidRPr="007641F1">
              <w:rPr>
                <w:rFonts w:ascii="Arial" w:hAnsi="Arial" w:cs="Arial"/>
                <w:b/>
                <w:bCs/>
                <w:sz w:val="24"/>
                <w:szCs w:val="24"/>
                <w:lang w:val="mn-MN"/>
              </w:rPr>
              <w:t>3.4</w:t>
            </w:r>
            <w:r w:rsidR="00933C56" w:rsidRPr="007641F1">
              <w:rPr>
                <w:rFonts w:ascii="Arial" w:hAnsi="Arial" w:cs="Arial"/>
                <w:b/>
                <w:bCs/>
                <w:sz w:val="24"/>
                <w:szCs w:val="24"/>
                <w:lang w:val="mn-MN"/>
              </w:rPr>
              <w:t>Тэмдэглэгээ</w:t>
            </w:r>
            <w:r w:rsidR="00305AE9" w:rsidRPr="007641F1">
              <w:rPr>
                <w:rFonts w:ascii="Arial" w:hAnsi="Arial" w:cs="Arial"/>
                <w:b/>
                <w:bCs/>
                <w:sz w:val="24"/>
                <w:szCs w:val="24"/>
                <w:lang w:val="mn-MN"/>
              </w:rPr>
              <w:t>г</w:t>
            </w:r>
            <w:r w:rsidR="00933C56" w:rsidRPr="007641F1">
              <w:rPr>
                <w:rFonts w:ascii="Arial" w:hAnsi="Arial" w:cs="Arial"/>
                <w:b/>
                <w:bCs/>
                <w:sz w:val="24"/>
                <w:szCs w:val="24"/>
                <w:lang w:val="mn-MN"/>
              </w:rPr>
              <w:t xml:space="preserve"> турши</w:t>
            </w:r>
            <w:r w:rsidR="00305AE9" w:rsidRPr="007641F1">
              <w:rPr>
                <w:rFonts w:ascii="Arial" w:hAnsi="Arial" w:cs="Arial"/>
                <w:b/>
                <w:bCs/>
                <w:sz w:val="24"/>
                <w:szCs w:val="24"/>
                <w:lang w:val="mn-MN"/>
              </w:rPr>
              <w:t>х</w:t>
            </w:r>
          </w:p>
          <w:p w14:paraId="0D01EB37" w14:textId="77777777" w:rsidR="00305AE9" w:rsidRPr="007641F1" w:rsidRDefault="00305AE9" w:rsidP="005267A0">
            <w:pPr>
              <w:spacing w:after="60"/>
              <w:ind w:left="495"/>
              <w:jc w:val="both"/>
              <w:rPr>
                <w:rFonts w:ascii="Arial" w:hAnsi="Arial" w:cs="Arial"/>
                <w:sz w:val="24"/>
                <w:szCs w:val="24"/>
                <w:lang w:val="mn-MN"/>
              </w:rPr>
            </w:pPr>
          </w:p>
          <w:p w14:paraId="1DA948D1"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3.2, 3.3-т заасан шаардлаг</w:t>
            </w:r>
            <w:r w:rsidR="00960269" w:rsidRPr="007641F1">
              <w:rPr>
                <w:rFonts w:ascii="Arial" w:hAnsi="Arial" w:cs="Arial"/>
                <w:sz w:val="24"/>
                <w:szCs w:val="24"/>
                <w:lang w:val="mn-MN"/>
              </w:rPr>
              <w:t>ад</w:t>
            </w:r>
            <w:r w:rsidRPr="007641F1">
              <w:rPr>
                <w:rFonts w:ascii="Arial" w:hAnsi="Arial" w:cs="Arial"/>
                <w:sz w:val="24"/>
                <w:szCs w:val="24"/>
                <w:lang w:val="mn-MN"/>
              </w:rPr>
              <w:t xml:space="preserve"> </w:t>
            </w:r>
            <w:r w:rsidR="00960269" w:rsidRPr="007641F1">
              <w:rPr>
                <w:rFonts w:ascii="Arial" w:hAnsi="Arial" w:cs="Arial"/>
                <w:sz w:val="24"/>
                <w:szCs w:val="24"/>
                <w:lang w:val="mn-MN"/>
              </w:rPr>
              <w:t>нийцсэн</w:t>
            </w:r>
            <w:r w:rsidRPr="007641F1">
              <w:rPr>
                <w:rFonts w:ascii="Arial" w:hAnsi="Arial" w:cs="Arial"/>
                <w:sz w:val="24"/>
                <w:szCs w:val="24"/>
                <w:lang w:val="mn-MN"/>
              </w:rPr>
              <w:t xml:space="preserve"> эсэхийг </w:t>
            </w:r>
            <w:r w:rsidR="00960269" w:rsidRPr="007641F1">
              <w:rPr>
                <w:rFonts w:ascii="Arial" w:hAnsi="Arial" w:cs="Arial"/>
                <w:sz w:val="24"/>
                <w:szCs w:val="24"/>
                <w:lang w:val="mn-MN"/>
              </w:rPr>
              <w:t>хяналт шинжилгээ</w:t>
            </w:r>
            <w:r w:rsidRPr="007641F1">
              <w:rPr>
                <w:rFonts w:ascii="Arial" w:hAnsi="Arial" w:cs="Arial"/>
                <w:sz w:val="24"/>
                <w:szCs w:val="24"/>
                <w:lang w:val="mn-MN"/>
              </w:rPr>
              <w:t xml:space="preserve"> болон дараах туршилтаар шалгана.</w:t>
            </w:r>
          </w:p>
          <w:p w14:paraId="025B375F" w14:textId="77777777" w:rsidR="00933C56" w:rsidRPr="007641F1" w:rsidRDefault="00933C56" w:rsidP="005267A0">
            <w:pPr>
              <w:spacing w:after="60"/>
              <w:contextualSpacing/>
              <w:jc w:val="both"/>
              <w:rPr>
                <w:rFonts w:ascii="Arial" w:hAnsi="Arial" w:cs="Arial"/>
                <w:sz w:val="24"/>
                <w:szCs w:val="24"/>
                <w:lang w:val="mn-MN"/>
              </w:rPr>
            </w:pPr>
          </w:p>
          <w:p w14:paraId="0067E8E5"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Тэмдэглэгээний </w:t>
            </w:r>
            <w:r w:rsidR="00305AE9" w:rsidRPr="007641F1">
              <w:rPr>
                <w:rFonts w:ascii="Arial" w:hAnsi="Arial" w:cs="Arial"/>
                <w:sz w:val="24"/>
                <w:szCs w:val="24"/>
                <w:lang w:val="mn-MN"/>
              </w:rPr>
              <w:t>хэр зэрэг урт хугацаанд хадгалагдахыг</w:t>
            </w:r>
            <w:r w:rsidR="00DF4633" w:rsidRPr="007641F1">
              <w:rPr>
                <w:rFonts w:ascii="Arial" w:hAnsi="Arial" w:cs="Arial"/>
                <w:sz w:val="24"/>
                <w:szCs w:val="24"/>
                <w:lang w:val="mn-MN"/>
              </w:rPr>
              <w:t>,</w:t>
            </w:r>
            <w:r w:rsidRPr="007641F1">
              <w:rPr>
                <w:rFonts w:ascii="Arial" w:hAnsi="Arial" w:cs="Arial"/>
                <w:sz w:val="24"/>
                <w:szCs w:val="24"/>
                <w:lang w:val="mn-MN"/>
              </w:rPr>
              <w:t xml:space="preserve"> </w:t>
            </w:r>
            <w:r w:rsidR="00305AE9" w:rsidRPr="007641F1">
              <w:rPr>
                <w:rFonts w:ascii="Arial" w:hAnsi="Arial" w:cs="Arial"/>
                <w:sz w:val="24"/>
                <w:szCs w:val="24"/>
                <w:lang w:val="mn-MN"/>
              </w:rPr>
              <w:t xml:space="preserve">усанд дэвтээсэн даавуугаар </w:t>
            </w:r>
            <w:r w:rsidRPr="007641F1">
              <w:rPr>
                <w:rFonts w:ascii="Arial" w:hAnsi="Arial" w:cs="Arial"/>
                <w:sz w:val="24"/>
                <w:szCs w:val="24"/>
                <w:lang w:val="mn-MN"/>
              </w:rPr>
              <w:t>15 секундын турш бага зэрэг үрж</w:t>
            </w:r>
            <w:r w:rsidR="004D5F02" w:rsidRPr="007641F1">
              <w:rPr>
                <w:rFonts w:ascii="Arial" w:hAnsi="Arial" w:cs="Arial"/>
                <w:sz w:val="24"/>
                <w:szCs w:val="24"/>
                <w:lang w:val="mn-MN"/>
              </w:rPr>
              <w:t xml:space="preserve"> арилгахыг оролдож шалгах ба</w:t>
            </w:r>
            <w:r w:rsidRPr="007641F1">
              <w:rPr>
                <w:rFonts w:ascii="Arial" w:hAnsi="Arial" w:cs="Arial"/>
                <w:sz w:val="24"/>
                <w:szCs w:val="24"/>
                <w:lang w:val="mn-MN"/>
              </w:rPr>
              <w:t xml:space="preserve"> хат</w:t>
            </w:r>
            <w:r w:rsidR="00DF4633" w:rsidRPr="007641F1">
              <w:rPr>
                <w:rFonts w:ascii="Arial" w:hAnsi="Arial" w:cs="Arial"/>
                <w:sz w:val="24"/>
                <w:szCs w:val="24"/>
                <w:lang w:val="mn-MN"/>
              </w:rPr>
              <w:t>саны</w:t>
            </w:r>
            <w:r w:rsidRPr="007641F1">
              <w:rPr>
                <w:rFonts w:ascii="Arial" w:hAnsi="Arial" w:cs="Arial"/>
                <w:sz w:val="24"/>
                <w:szCs w:val="24"/>
                <w:lang w:val="mn-MN"/>
              </w:rPr>
              <w:t xml:space="preserve"> дараа нефтийн спиртээр дэвтээсэн даавуугаар 15 секундын турш арчиж, </w:t>
            </w:r>
            <w:r w:rsidR="00DF4633" w:rsidRPr="007641F1">
              <w:rPr>
                <w:rFonts w:ascii="Arial" w:hAnsi="Arial" w:cs="Arial"/>
                <w:sz w:val="24"/>
                <w:szCs w:val="24"/>
                <w:lang w:val="mn-MN"/>
              </w:rPr>
              <w:t>12-р бүлэгт  дэлгэрэнгүй тайлбарласан туршилтуудыг гүйцэ</w:t>
            </w:r>
            <w:r w:rsidR="00224D24" w:rsidRPr="007641F1">
              <w:rPr>
                <w:rFonts w:ascii="Arial" w:hAnsi="Arial" w:cs="Arial"/>
                <w:sz w:val="24"/>
                <w:szCs w:val="24"/>
                <w:lang w:val="mn-MN"/>
              </w:rPr>
              <w:t>ээж</w:t>
            </w:r>
            <w:r w:rsidR="00DF4633" w:rsidRPr="007641F1">
              <w:rPr>
                <w:rFonts w:ascii="Arial" w:hAnsi="Arial" w:cs="Arial"/>
                <w:sz w:val="24"/>
                <w:szCs w:val="24"/>
                <w:lang w:val="mn-MN"/>
              </w:rPr>
              <w:t xml:space="preserve">, </w:t>
            </w:r>
            <w:r w:rsidRPr="007641F1">
              <w:rPr>
                <w:rFonts w:ascii="Arial" w:hAnsi="Arial" w:cs="Arial"/>
                <w:sz w:val="24"/>
                <w:szCs w:val="24"/>
                <w:lang w:val="mn-MN"/>
              </w:rPr>
              <w:t xml:space="preserve">дараа нь </w:t>
            </w:r>
            <w:r w:rsidR="00305AE9" w:rsidRPr="007641F1">
              <w:rPr>
                <w:rFonts w:ascii="Arial" w:hAnsi="Arial" w:cs="Arial"/>
                <w:sz w:val="24"/>
                <w:szCs w:val="24"/>
                <w:lang w:val="mn-MN"/>
              </w:rPr>
              <w:t>үзлэг хий</w:t>
            </w:r>
            <w:r w:rsidR="00DF4633" w:rsidRPr="007641F1">
              <w:rPr>
                <w:rFonts w:ascii="Arial" w:hAnsi="Arial" w:cs="Arial"/>
                <w:sz w:val="24"/>
                <w:szCs w:val="24"/>
                <w:lang w:val="mn-MN"/>
              </w:rPr>
              <w:t>ж шалгана.</w:t>
            </w:r>
          </w:p>
          <w:p w14:paraId="2D5E4135" w14:textId="77777777" w:rsidR="00933C56"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Туршилтын дараа тэмдэглэгээ нь гаргацтай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тэмдэглэгээний шошго нь амархан арилдаггүй, буржгар харагдахгүй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13F85895" w14:textId="77777777" w:rsidR="00933C56" w:rsidRPr="007641F1" w:rsidRDefault="00933C56" w:rsidP="005267A0">
            <w:pPr>
              <w:spacing w:after="60"/>
              <w:contextualSpacing/>
              <w:jc w:val="both"/>
              <w:rPr>
                <w:rFonts w:ascii="Arial" w:hAnsi="Arial" w:cs="Arial"/>
                <w:sz w:val="24"/>
                <w:szCs w:val="24"/>
                <w:lang w:val="mn-MN"/>
              </w:rPr>
            </w:pPr>
          </w:p>
          <w:p w14:paraId="396AF68A" w14:textId="6E317213" w:rsidR="00583EBD" w:rsidRPr="007641F1" w:rsidRDefault="00933C56"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w:t>
            </w:r>
            <w:r w:rsidR="003D42D8" w:rsidRPr="007641F1">
              <w:rPr>
                <w:rFonts w:ascii="Arial" w:hAnsi="Arial" w:cs="Arial"/>
                <w:sz w:val="24"/>
                <w:szCs w:val="24"/>
                <w:lang w:val="mn-MN"/>
              </w:rPr>
              <w:t>Н</w:t>
            </w:r>
            <w:r w:rsidR="009A5B7D" w:rsidRPr="007641F1">
              <w:rPr>
                <w:rFonts w:ascii="Arial" w:hAnsi="Arial" w:cs="Arial"/>
                <w:sz w:val="24"/>
                <w:szCs w:val="24"/>
                <w:lang w:val="mn-MN"/>
              </w:rPr>
              <w:t>ефтийн спирт нь ихэвчлэн эзэлхүүний хамгийн ихдээ 0.1%, каури-бутанолын хувьд 29%, анхны буцлах цэг нь ойролцоогоор 65 °C, хатах-цэг ойролцоогоор 69 °C, нягт нь ойролцоогоор 0,68 г/см</w:t>
            </w:r>
            <w:r w:rsidR="009A5B7D" w:rsidRPr="007641F1">
              <w:rPr>
                <w:rFonts w:ascii="Arial" w:hAnsi="Arial" w:cs="Arial"/>
                <w:sz w:val="24"/>
                <w:szCs w:val="24"/>
                <w:vertAlign w:val="superscript"/>
                <w:lang w:val="mn-MN"/>
              </w:rPr>
              <w:t>3</w:t>
            </w:r>
            <w:r w:rsidR="009A5B7D" w:rsidRPr="007641F1">
              <w:rPr>
                <w:rFonts w:ascii="Arial" w:hAnsi="Arial" w:cs="Arial"/>
                <w:sz w:val="24"/>
                <w:szCs w:val="24"/>
                <w:lang w:val="mn-MN"/>
              </w:rPr>
              <w:t xml:space="preserve">    үнэрт бодисын агууламжтай уусгагч гексанаас бүрдэнэ. </w:t>
            </w:r>
          </w:p>
          <w:p w14:paraId="5780DEA1" w14:textId="77777777" w:rsidR="00583EBD" w:rsidRPr="007641F1" w:rsidRDefault="00583EBD" w:rsidP="005267A0">
            <w:pPr>
              <w:spacing w:after="60"/>
              <w:contextualSpacing/>
              <w:jc w:val="both"/>
              <w:rPr>
                <w:rFonts w:ascii="Arial" w:hAnsi="Arial" w:cs="Arial"/>
                <w:sz w:val="24"/>
                <w:szCs w:val="24"/>
                <w:lang w:val="mn-MN"/>
              </w:rPr>
            </w:pPr>
          </w:p>
          <w:p w14:paraId="05E99FCF" w14:textId="77777777" w:rsidR="00583EBD" w:rsidRPr="007641F1" w:rsidRDefault="00CF5F1A" w:rsidP="005267A0">
            <w:pPr>
              <w:spacing w:after="60"/>
              <w:contextualSpacing/>
              <w:jc w:val="both"/>
              <w:rPr>
                <w:rFonts w:ascii="Arial" w:hAnsi="Arial" w:cs="Arial"/>
                <w:b/>
                <w:bCs/>
                <w:sz w:val="24"/>
                <w:szCs w:val="24"/>
                <w:lang w:val="mn-MN"/>
              </w:rPr>
            </w:pPr>
            <w:r w:rsidRPr="007641F1">
              <w:rPr>
                <w:rFonts w:ascii="Arial" w:hAnsi="Arial" w:cs="Arial"/>
                <w:sz w:val="24"/>
                <w:szCs w:val="24"/>
                <w:lang w:val="mn-MN"/>
              </w:rPr>
              <w:t xml:space="preserve">     </w:t>
            </w:r>
            <w:r w:rsidR="00583EBD" w:rsidRPr="007641F1">
              <w:rPr>
                <w:rFonts w:ascii="Arial" w:hAnsi="Arial" w:cs="Arial"/>
                <w:b/>
                <w:bCs/>
                <w:sz w:val="24"/>
                <w:szCs w:val="24"/>
                <w:lang w:val="mn-MN"/>
              </w:rPr>
              <w:t>БҮЛЭГ 4: Б</w:t>
            </w:r>
            <w:r w:rsidR="009A5B7D" w:rsidRPr="007641F1">
              <w:rPr>
                <w:rFonts w:ascii="Arial" w:hAnsi="Arial" w:cs="Arial"/>
                <w:b/>
                <w:bCs/>
                <w:sz w:val="24"/>
                <w:szCs w:val="24"/>
                <w:lang w:val="mn-MN"/>
              </w:rPr>
              <w:t>ҮТЭЦ</w:t>
            </w:r>
          </w:p>
          <w:p w14:paraId="6EA46917" w14:textId="77777777" w:rsidR="00583EBD" w:rsidRPr="007641F1" w:rsidRDefault="00583EBD" w:rsidP="005267A0">
            <w:pPr>
              <w:spacing w:after="60"/>
              <w:contextualSpacing/>
              <w:jc w:val="both"/>
              <w:rPr>
                <w:rFonts w:ascii="Arial" w:hAnsi="Arial" w:cs="Arial"/>
                <w:b/>
                <w:bCs/>
                <w:sz w:val="24"/>
                <w:szCs w:val="24"/>
                <w:lang w:val="mn-MN"/>
              </w:rPr>
            </w:pPr>
          </w:p>
          <w:p w14:paraId="34608D98" w14:textId="77777777" w:rsidR="00583EBD" w:rsidRPr="007641F1" w:rsidRDefault="00583EBD" w:rsidP="005267A0">
            <w:pPr>
              <w:spacing w:after="60"/>
              <w:contextualSpacing/>
              <w:jc w:val="both"/>
              <w:rPr>
                <w:rFonts w:ascii="Arial" w:hAnsi="Arial" w:cs="Arial"/>
                <w:b/>
                <w:bCs/>
                <w:sz w:val="24"/>
                <w:szCs w:val="24"/>
                <w:lang w:val="mn-MN"/>
              </w:rPr>
            </w:pPr>
            <w:r w:rsidRPr="007641F1">
              <w:rPr>
                <w:rFonts w:ascii="Arial" w:hAnsi="Arial" w:cs="Arial"/>
                <w:b/>
                <w:bCs/>
                <w:sz w:val="24"/>
                <w:szCs w:val="24"/>
                <w:lang w:val="mn-MN"/>
              </w:rPr>
              <w:t>4.1 Ерөнхий</w:t>
            </w:r>
            <w:r w:rsidR="009A5B7D" w:rsidRPr="007641F1">
              <w:rPr>
                <w:rFonts w:ascii="Arial" w:hAnsi="Arial" w:cs="Arial"/>
                <w:b/>
                <w:bCs/>
                <w:sz w:val="24"/>
                <w:szCs w:val="24"/>
                <w:lang w:val="mn-MN"/>
              </w:rPr>
              <w:t xml:space="preserve"> зүйл</w:t>
            </w:r>
          </w:p>
          <w:p w14:paraId="7724CBF8" w14:textId="77777777" w:rsidR="00583EBD" w:rsidRPr="007641F1" w:rsidRDefault="00583EBD" w:rsidP="005267A0">
            <w:pPr>
              <w:spacing w:after="60"/>
              <w:contextualSpacing/>
              <w:jc w:val="both"/>
              <w:rPr>
                <w:rFonts w:ascii="Arial" w:hAnsi="Arial" w:cs="Arial"/>
                <w:sz w:val="24"/>
                <w:szCs w:val="24"/>
                <w:lang w:val="mn-MN"/>
              </w:rPr>
            </w:pPr>
          </w:p>
          <w:p w14:paraId="59B1DB6F"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Энэ </w:t>
            </w:r>
            <w:r w:rsidR="009A5B7D" w:rsidRPr="007641F1">
              <w:rPr>
                <w:rFonts w:ascii="Arial" w:hAnsi="Arial" w:cs="Arial"/>
                <w:sz w:val="24"/>
                <w:szCs w:val="24"/>
                <w:lang w:val="mn-MN"/>
              </w:rPr>
              <w:t>бүлэгт</w:t>
            </w:r>
            <w:r w:rsidRPr="007641F1">
              <w:rPr>
                <w:rFonts w:ascii="Arial" w:hAnsi="Arial" w:cs="Arial"/>
                <w:sz w:val="24"/>
                <w:szCs w:val="24"/>
                <w:lang w:val="mn-MN"/>
              </w:rPr>
              <w:t xml:space="preserve"> гэрэлтүүлгийн </w:t>
            </w:r>
            <w:r w:rsidR="009A5B7D" w:rsidRPr="007641F1">
              <w:rPr>
                <w:rFonts w:ascii="Arial" w:hAnsi="Arial" w:cs="Arial"/>
                <w:sz w:val="24"/>
                <w:szCs w:val="24"/>
                <w:lang w:val="mn-MN"/>
              </w:rPr>
              <w:t>бүтэцийн</w:t>
            </w:r>
            <w:r w:rsidRPr="007641F1">
              <w:rPr>
                <w:rFonts w:ascii="Arial" w:hAnsi="Arial" w:cs="Arial"/>
                <w:sz w:val="24"/>
                <w:szCs w:val="24"/>
                <w:lang w:val="mn-MN"/>
              </w:rPr>
              <w:t xml:space="preserve"> ерөнхий шаардлагыг тодорхойлно. Мөн L хавсралтыг үзнэ үү.</w:t>
            </w:r>
          </w:p>
          <w:p w14:paraId="173C125C" w14:textId="77777777" w:rsidR="00583EBD" w:rsidRPr="007641F1" w:rsidRDefault="00583EBD" w:rsidP="005267A0">
            <w:pPr>
              <w:spacing w:after="60"/>
              <w:contextualSpacing/>
              <w:jc w:val="both"/>
              <w:rPr>
                <w:rFonts w:ascii="Arial" w:hAnsi="Arial" w:cs="Arial"/>
                <w:b/>
                <w:bCs/>
                <w:sz w:val="24"/>
                <w:szCs w:val="24"/>
                <w:lang w:val="mn-MN"/>
              </w:rPr>
            </w:pPr>
            <w:r w:rsidRPr="007641F1">
              <w:rPr>
                <w:rFonts w:ascii="Arial" w:hAnsi="Arial" w:cs="Arial"/>
                <w:b/>
                <w:bCs/>
                <w:sz w:val="24"/>
                <w:szCs w:val="24"/>
                <w:lang w:val="mn-MN"/>
              </w:rPr>
              <w:t xml:space="preserve">4.2 </w:t>
            </w:r>
            <w:r w:rsidR="009A5B7D" w:rsidRPr="007641F1">
              <w:rPr>
                <w:rFonts w:ascii="Arial" w:hAnsi="Arial" w:cs="Arial"/>
                <w:b/>
                <w:bCs/>
                <w:sz w:val="24"/>
                <w:szCs w:val="24"/>
                <w:lang w:val="mn-MN"/>
              </w:rPr>
              <w:t>Сольж болдог</w:t>
            </w:r>
            <w:r w:rsidRPr="007641F1">
              <w:rPr>
                <w:rFonts w:ascii="Arial" w:hAnsi="Arial" w:cs="Arial"/>
                <w:b/>
                <w:bCs/>
                <w:sz w:val="24"/>
                <w:szCs w:val="24"/>
                <w:lang w:val="mn-MN"/>
              </w:rPr>
              <w:t xml:space="preserve"> </w:t>
            </w:r>
            <w:r w:rsidR="00334CE2" w:rsidRPr="007641F1">
              <w:rPr>
                <w:rFonts w:ascii="Arial" w:hAnsi="Arial" w:cs="Arial"/>
                <w:b/>
                <w:bCs/>
                <w:sz w:val="24"/>
                <w:szCs w:val="24"/>
                <w:highlight w:val="yellow"/>
                <w:lang w:val="mn-MN"/>
              </w:rPr>
              <w:t>эд ангиуд</w:t>
            </w:r>
          </w:p>
          <w:p w14:paraId="76990F83" w14:textId="77777777" w:rsidR="00583EBD" w:rsidRPr="007641F1" w:rsidRDefault="00583EBD" w:rsidP="005267A0">
            <w:pPr>
              <w:spacing w:after="60"/>
              <w:contextualSpacing/>
              <w:jc w:val="both"/>
              <w:rPr>
                <w:rFonts w:ascii="Arial" w:hAnsi="Arial" w:cs="Arial"/>
                <w:sz w:val="24"/>
                <w:szCs w:val="24"/>
                <w:lang w:val="mn-MN"/>
              </w:rPr>
            </w:pPr>
          </w:p>
          <w:p w14:paraId="68F5085A"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Солих зориулалттай эд анги </w:t>
            </w:r>
            <w:r w:rsidR="002923D4" w:rsidRPr="007641F1">
              <w:rPr>
                <w:rFonts w:ascii="Arial" w:hAnsi="Arial" w:cs="Arial"/>
                <w:sz w:val="24"/>
                <w:szCs w:val="24"/>
                <w:lang w:val="mn-MN"/>
              </w:rPr>
              <w:t>буюу</w:t>
            </w:r>
            <w:r w:rsidRPr="007641F1">
              <w:rPr>
                <w:rFonts w:ascii="Arial" w:hAnsi="Arial" w:cs="Arial"/>
                <w:sz w:val="24"/>
                <w:szCs w:val="24"/>
                <w:lang w:val="mn-MN"/>
              </w:rPr>
              <w:t xml:space="preserve"> </w:t>
            </w:r>
            <w:r w:rsidR="002923D4" w:rsidRPr="007641F1">
              <w:rPr>
                <w:rFonts w:ascii="Arial" w:hAnsi="Arial" w:cs="Arial"/>
                <w:sz w:val="24"/>
                <w:szCs w:val="24"/>
                <w:lang w:val="mn-MN"/>
              </w:rPr>
              <w:t>бүрдлүүд</w:t>
            </w:r>
            <w:r w:rsidRPr="007641F1">
              <w:rPr>
                <w:rFonts w:ascii="Arial" w:hAnsi="Arial" w:cs="Arial"/>
                <w:sz w:val="24"/>
                <w:szCs w:val="24"/>
                <w:lang w:val="mn-MN"/>
              </w:rPr>
              <w:t xml:space="preserve"> </w:t>
            </w:r>
            <w:r w:rsidR="002923D4" w:rsidRPr="007641F1">
              <w:rPr>
                <w:rFonts w:ascii="Arial" w:hAnsi="Arial" w:cs="Arial"/>
                <w:sz w:val="24"/>
                <w:szCs w:val="24"/>
                <w:lang w:val="mn-MN"/>
              </w:rPr>
              <w:t>бүхий</w:t>
            </w:r>
            <w:r w:rsidRPr="007641F1">
              <w:rPr>
                <w:rFonts w:ascii="Arial" w:hAnsi="Arial" w:cs="Arial"/>
                <w:sz w:val="24"/>
                <w:szCs w:val="24"/>
                <w:lang w:val="mn-MN"/>
              </w:rPr>
              <w:t xml:space="preserve"> гэрэлтүүлэг нь аюулгүй </w:t>
            </w:r>
            <w:r w:rsidR="002923D4" w:rsidRPr="007641F1">
              <w:rPr>
                <w:rFonts w:ascii="Arial" w:hAnsi="Arial" w:cs="Arial"/>
                <w:sz w:val="24"/>
                <w:szCs w:val="24"/>
                <w:lang w:val="mn-MN"/>
              </w:rPr>
              <w:t xml:space="preserve">ажиллагааг </w:t>
            </w:r>
            <w:r w:rsidRPr="007641F1">
              <w:rPr>
                <w:rFonts w:ascii="Arial" w:hAnsi="Arial" w:cs="Arial"/>
                <w:sz w:val="24"/>
                <w:szCs w:val="24"/>
                <w:lang w:val="mn-MN"/>
              </w:rPr>
              <w:t>алдагдуулахгүйгээр</w:t>
            </w:r>
            <w:r w:rsidR="002923D4" w:rsidRPr="007641F1">
              <w:rPr>
                <w:rFonts w:ascii="Arial" w:hAnsi="Arial" w:cs="Arial"/>
                <w:sz w:val="24"/>
                <w:szCs w:val="24"/>
                <w:lang w:val="mn-MN"/>
              </w:rPr>
              <w:t>, хүндрэлгүйгээр</w:t>
            </w:r>
            <w:r w:rsidRPr="007641F1">
              <w:rPr>
                <w:rFonts w:ascii="Arial" w:hAnsi="Arial" w:cs="Arial"/>
                <w:sz w:val="24"/>
                <w:szCs w:val="24"/>
                <w:lang w:val="mn-MN"/>
              </w:rPr>
              <w:t xml:space="preserve"> </w:t>
            </w:r>
            <w:r w:rsidR="002923D4" w:rsidRPr="007641F1">
              <w:rPr>
                <w:rFonts w:ascii="Arial" w:hAnsi="Arial" w:cs="Arial"/>
                <w:sz w:val="24"/>
                <w:szCs w:val="24"/>
                <w:lang w:val="mn-MN"/>
              </w:rPr>
              <w:t>эдгээр</w:t>
            </w:r>
            <w:r w:rsidRPr="007641F1">
              <w:rPr>
                <w:rFonts w:ascii="Arial" w:hAnsi="Arial" w:cs="Arial"/>
                <w:sz w:val="24"/>
                <w:szCs w:val="24"/>
                <w:lang w:val="mn-MN"/>
              </w:rPr>
              <w:t xml:space="preserve"> </w:t>
            </w:r>
            <w:r w:rsidRPr="007641F1">
              <w:rPr>
                <w:rFonts w:ascii="Arial" w:hAnsi="Arial" w:cs="Arial"/>
                <w:sz w:val="24"/>
                <w:szCs w:val="24"/>
                <w:lang w:val="mn-MN"/>
              </w:rPr>
              <w:lastRenderedPageBreak/>
              <w:t xml:space="preserve">эд анги, </w:t>
            </w:r>
            <w:r w:rsidR="002923D4" w:rsidRPr="007641F1">
              <w:rPr>
                <w:rFonts w:ascii="Arial" w:hAnsi="Arial" w:cs="Arial"/>
                <w:sz w:val="24"/>
                <w:szCs w:val="24"/>
                <w:lang w:val="mn-MN"/>
              </w:rPr>
              <w:t>бүрдлүүдийг</w:t>
            </w:r>
            <w:r w:rsidRPr="007641F1">
              <w:rPr>
                <w:rFonts w:ascii="Arial" w:hAnsi="Arial" w:cs="Arial"/>
                <w:sz w:val="24"/>
                <w:szCs w:val="24"/>
                <w:lang w:val="mn-MN"/>
              </w:rPr>
              <w:t xml:space="preserve"> солих хангалттай </w:t>
            </w:r>
            <w:r w:rsidRPr="007641F1">
              <w:rPr>
                <w:rFonts w:ascii="Arial" w:hAnsi="Arial" w:cs="Arial"/>
                <w:sz w:val="24"/>
                <w:szCs w:val="24"/>
                <w:highlight w:val="yellow"/>
                <w:lang w:val="mn-MN"/>
              </w:rPr>
              <w:t>зайтай</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1B4E56F7" w14:textId="77777777" w:rsidR="00583EBD" w:rsidRPr="007641F1" w:rsidRDefault="00583EBD" w:rsidP="005267A0">
            <w:pPr>
              <w:spacing w:after="60"/>
              <w:contextualSpacing/>
              <w:jc w:val="both"/>
              <w:rPr>
                <w:rFonts w:ascii="Arial" w:hAnsi="Arial" w:cs="Arial"/>
                <w:sz w:val="24"/>
                <w:szCs w:val="24"/>
                <w:lang w:val="mn-MN"/>
              </w:rPr>
            </w:pPr>
          </w:p>
          <w:p w14:paraId="276AF548" w14:textId="731D837B"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w:t>
            </w:r>
            <w:r w:rsidR="00C745E1" w:rsidRPr="007641F1">
              <w:rPr>
                <w:rFonts w:ascii="Arial" w:hAnsi="Arial" w:cs="Arial"/>
                <w:sz w:val="24"/>
                <w:szCs w:val="24"/>
                <w:lang w:val="mn-MN"/>
              </w:rPr>
              <w:t>Гагнасан</w:t>
            </w:r>
            <w:r w:rsidRPr="007641F1">
              <w:rPr>
                <w:rFonts w:ascii="Arial" w:hAnsi="Arial" w:cs="Arial"/>
                <w:sz w:val="24"/>
                <w:szCs w:val="24"/>
                <w:lang w:val="mn-MN"/>
              </w:rPr>
              <w:t xml:space="preserve"> болон тавла</w:t>
            </w:r>
            <w:r w:rsidR="002923D4" w:rsidRPr="007641F1">
              <w:rPr>
                <w:rFonts w:ascii="Arial" w:hAnsi="Arial" w:cs="Arial"/>
                <w:sz w:val="24"/>
                <w:szCs w:val="24"/>
                <w:lang w:val="mn-MN"/>
              </w:rPr>
              <w:t>ж бэхэлсэн</w:t>
            </w:r>
            <w:r w:rsidRPr="007641F1">
              <w:rPr>
                <w:rFonts w:ascii="Arial" w:hAnsi="Arial" w:cs="Arial"/>
                <w:sz w:val="24"/>
                <w:szCs w:val="24"/>
                <w:lang w:val="mn-MN"/>
              </w:rPr>
              <w:t xml:space="preserve"> эд анги нь сольж болдог эд анги биш юм.</w:t>
            </w:r>
          </w:p>
          <w:p w14:paraId="4D50A3CC" w14:textId="77777777" w:rsidR="00583EBD" w:rsidRPr="007641F1" w:rsidRDefault="00583EBD" w:rsidP="005267A0">
            <w:pPr>
              <w:spacing w:after="60"/>
              <w:contextualSpacing/>
              <w:jc w:val="both"/>
              <w:rPr>
                <w:rFonts w:ascii="Arial" w:hAnsi="Arial" w:cs="Arial"/>
                <w:b/>
                <w:bCs/>
                <w:sz w:val="24"/>
                <w:szCs w:val="24"/>
                <w:lang w:val="mn-MN"/>
              </w:rPr>
            </w:pPr>
            <w:r w:rsidRPr="007641F1">
              <w:rPr>
                <w:rFonts w:ascii="Arial" w:hAnsi="Arial" w:cs="Arial"/>
                <w:b/>
                <w:bCs/>
                <w:sz w:val="24"/>
                <w:szCs w:val="24"/>
                <w:lang w:val="mn-MN"/>
              </w:rPr>
              <w:t>4.3 Утас</w:t>
            </w:r>
          </w:p>
          <w:p w14:paraId="29A89E61" w14:textId="77777777" w:rsidR="00583EBD" w:rsidRPr="007641F1" w:rsidRDefault="00583EBD" w:rsidP="005267A0">
            <w:pPr>
              <w:spacing w:after="60"/>
              <w:contextualSpacing/>
              <w:jc w:val="both"/>
              <w:rPr>
                <w:rFonts w:ascii="Arial" w:hAnsi="Arial" w:cs="Arial"/>
                <w:sz w:val="24"/>
                <w:szCs w:val="24"/>
                <w:lang w:val="mn-MN"/>
              </w:rPr>
            </w:pPr>
          </w:p>
          <w:p w14:paraId="44D0BDD7" w14:textId="57A0179B"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Утас</w:t>
            </w:r>
            <w:r w:rsidR="002923D4" w:rsidRPr="007641F1">
              <w:rPr>
                <w:rFonts w:ascii="Arial" w:hAnsi="Arial" w:cs="Arial"/>
                <w:sz w:val="24"/>
                <w:szCs w:val="24"/>
                <w:lang w:val="mn-MN"/>
              </w:rPr>
              <w:t xml:space="preserve"> </w:t>
            </w:r>
            <w:r w:rsidR="00C745E1" w:rsidRPr="007641F1">
              <w:rPr>
                <w:rFonts w:ascii="Arial" w:hAnsi="Arial" w:cs="Arial"/>
                <w:sz w:val="24"/>
                <w:szCs w:val="24"/>
                <w:lang w:val="mn-MN"/>
              </w:rPr>
              <w:t xml:space="preserve">татах </w:t>
            </w:r>
            <w:r w:rsidR="002923D4" w:rsidRPr="007641F1">
              <w:rPr>
                <w:rFonts w:ascii="Arial" w:hAnsi="Arial" w:cs="Arial"/>
                <w:sz w:val="24"/>
                <w:szCs w:val="24"/>
                <w:lang w:val="mn-MN"/>
              </w:rPr>
              <w:t>зам</w:t>
            </w:r>
            <w:r w:rsidRPr="007641F1">
              <w:rPr>
                <w:rFonts w:ascii="Arial" w:hAnsi="Arial" w:cs="Arial"/>
                <w:sz w:val="24"/>
                <w:szCs w:val="24"/>
                <w:lang w:val="mn-MN"/>
              </w:rPr>
              <w:t xml:space="preserve"> нь </w:t>
            </w:r>
            <w:r w:rsidR="002923D4" w:rsidRPr="007641F1">
              <w:rPr>
                <w:rFonts w:ascii="Arial" w:hAnsi="Arial" w:cs="Arial"/>
                <w:sz w:val="24"/>
                <w:szCs w:val="24"/>
                <w:lang w:val="mn-MN"/>
              </w:rPr>
              <w:t xml:space="preserve">тэгшхэн бөгөөд </w:t>
            </w:r>
            <w:r w:rsidRPr="007641F1">
              <w:rPr>
                <w:rFonts w:ascii="Arial" w:hAnsi="Arial" w:cs="Arial"/>
                <w:sz w:val="24"/>
                <w:szCs w:val="24"/>
                <w:lang w:val="mn-MN"/>
              </w:rPr>
              <w:t xml:space="preserve">утаснуудын тусгаарлагчийг элэгдэлд хүргэж болзошгүй хурц ирмэг, </w:t>
            </w:r>
            <w:r w:rsidR="00DB7E1A" w:rsidRPr="007641F1">
              <w:rPr>
                <w:rFonts w:ascii="Arial" w:hAnsi="Arial" w:cs="Arial"/>
                <w:sz w:val="24"/>
                <w:szCs w:val="24"/>
                <w:lang w:val="mn-MN"/>
              </w:rPr>
              <w:t>сөрөлт</w:t>
            </w:r>
            <w:r w:rsidRPr="007641F1">
              <w:rPr>
                <w:rFonts w:ascii="Arial" w:hAnsi="Arial" w:cs="Arial"/>
                <w:sz w:val="24"/>
                <w:szCs w:val="24"/>
                <w:lang w:val="mn-MN"/>
              </w:rPr>
              <w:t xml:space="preserve">, </w:t>
            </w:r>
            <w:r w:rsidR="00DB7E1A" w:rsidRPr="007641F1">
              <w:rPr>
                <w:rFonts w:ascii="Arial" w:hAnsi="Arial" w:cs="Arial"/>
                <w:sz w:val="24"/>
                <w:szCs w:val="24"/>
                <w:lang w:val="mn-MN"/>
              </w:rPr>
              <w:t>зэтэр</w:t>
            </w:r>
            <w:r w:rsidRPr="007641F1">
              <w:rPr>
                <w:rFonts w:ascii="Arial" w:hAnsi="Arial" w:cs="Arial"/>
                <w:sz w:val="24"/>
                <w:szCs w:val="24"/>
                <w:lang w:val="mn-MN"/>
              </w:rPr>
              <w:t xml:space="preserve"> гэх мэт зүйлгүй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D86559" w:rsidRPr="007641F1">
              <w:rPr>
                <w:rFonts w:ascii="Arial" w:hAnsi="Arial" w:cs="Arial"/>
                <w:sz w:val="24"/>
                <w:szCs w:val="24"/>
                <w:lang w:val="mn-MN"/>
              </w:rPr>
              <w:t xml:space="preserve">Утас </w:t>
            </w:r>
            <w:r w:rsidR="00C745E1" w:rsidRPr="007641F1">
              <w:rPr>
                <w:rFonts w:ascii="Arial" w:hAnsi="Arial" w:cs="Arial"/>
                <w:sz w:val="24"/>
                <w:szCs w:val="24"/>
                <w:lang w:val="mn-MN"/>
              </w:rPr>
              <w:t>татах</w:t>
            </w:r>
            <w:r w:rsidR="00D86559" w:rsidRPr="007641F1">
              <w:rPr>
                <w:rFonts w:ascii="Arial" w:hAnsi="Arial" w:cs="Arial"/>
                <w:sz w:val="24"/>
                <w:szCs w:val="24"/>
                <w:lang w:val="mn-MN"/>
              </w:rPr>
              <w:t xml:space="preserve"> зам дагуу м</w:t>
            </w:r>
            <w:r w:rsidRPr="007641F1">
              <w:rPr>
                <w:rFonts w:ascii="Arial" w:hAnsi="Arial" w:cs="Arial"/>
                <w:sz w:val="24"/>
                <w:szCs w:val="24"/>
                <w:lang w:val="mn-MN"/>
              </w:rPr>
              <w:t xml:space="preserve">еталл эрэг </w:t>
            </w:r>
            <w:r w:rsidR="00DB7E1A" w:rsidRPr="007641F1">
              <w:rPr>
                <w:rFonts w:ascii="Arial" w:hAnsi="Arial" w:cs="Arial"/>
                <w:sz w:val="24"/>
                <w:szCs w:val="24"/>
                <w:lang w:val="mn-MN"/>
              </w:rPr>
              <w:t>шурга бүхий бэхэлгээ</w:t>
            </w:r>
            <w:r w:rsidR="00D86559" w:rsidRPr="007641F1">
              <w:rPr>
                <w:rFonts w:ascii="Arial" w:hAnsi="Arial" w:cs="Arial"/>
                <w:sz w:val="24"/>
                <w:szCs w:val="24"/>
                <w:lang w:val="mn-MN"/>
              </w:rPr>
              <w:t xml:space="preserve">ний </w:t>
            </w:r>
            <w:r w:rsidRPr="007641F1">
              <w:rPr>
                <w:rFonts w:ascii="Arial" w:hAnsi="Arial" w:cs="Arial"/>
                <w:sz w:val="24"/>
                <w:szCs w:val="24"/>
                <w:lang w:val="mn-MN"/>
              </w:rPr>
              <w:t xml:space="preserve">эд </w:t>
            </w:r>
            <w:r w:rsidR="00D86559" w:rsidRPr="007641F1">
              <w:rPr>
                <w:rFonts w:ascii="Arial" w:hAnsi="Arial" w:cs="Arial"/>
                <w:sz w:val="24"/>
                <w:szCs w:val="24"/>
                <w:lang w:val="mn-MN"/>
              </w:rPr>
              <w:t xml:space="preserve">зүйлүүд  ёрдойж, </w:t>
            </w:r>
            <w:r w:rsidRPr="007641F1">
              <w:rPr>
                <w:rFonts w:ascii="Arial" w:hAnsi="Arial" w:cs="Arial"/>
                <w:sz w:val="24"/>
                <w:szCs w:val="24"/>
                <w:lang w:val="mn-MN"/>
              </w:rPr>
              <w:t>цухуйж болохгүй.</w:t>
            </w:r>
          </w:p>
          <w:p w14:paraId="170FA957" w14:textId="77777777" w:rsidR="00583EBD" w:rsidRPr="007641F1" w:rsidRDefault="00D86559" w:rsidP="005267A0">
            <w:pPr>
              <w:spacing w:after="60"/>
              <w:contextualSpacing/>
              <w:jc w:val="both"/>
              <w:rPr>
                <w:rFonts w:ascii="Arial" w:hAnsi="Arial" w:cs="Arial"/>
                <w:sz w:val="24"/>
                <w:szCs w:val="24"/>
                <w:lang w:val="mn-MN"/>
              </w:rPr>
            </w:pPr>
            <w:r w:rsidRPr="007641F1">
              <w:rPr>
                <w:rFonts w:ascii="Arial" w:hAnsi="Arial" w:cs="Arial"/>
                <w:sz w:val="24"/>
                <w:szCs w:val="24"/>
                <w:lang w:val="mn-MN"/>
              </w:rPr>
              <w:t>Хэр зэрэг нийцсэнийг</w:t>
            </w:r>
            <w:r w:rsidR="00583EBD" w:rsidRPr="007641F1">
              <w:rPr>
                <w:rFonts w:ascii="Arial" w:hAnsi="Arial" w:cs="Arial"/>
                <w:sz w:val="24"/>
                <w:szCs w:val="24"/>
                <w:lang w:val="mn-MN"/>
              </w:rPr>
              <w:t xml:space="preserve"> </w:t>
            </w:r>
            <w:r w:rsidRPr="007641F1">
              <w:rPr>
                <w:rFonts w:ascii="Arial" w:hAnsi="Arial" w:cs="Arial"/>
                <w:sz w:val="24"/>
                <w:szCs w:val="24"/>
                <w:lang w:val="mn-MN"/>
              </w:rPr>
              <w:t xml:space="preserve">хяналтаар </w:t>
            </w:r>
            <w:r w:rsidR="00583EBD" w:rsidRPr="007641F1">
              <w:rPr>
                <w:rFonts w:ascii="Arial" w:hAnsi="Arial" w:cs="Arial"/>
                <w:sz w:val="24"/>
                <w:szCs w:val="24"/>
                <w:lang w:val="mn-MN"/>
              </w:rPr>
              <w:t>шалга</w:t>
            </w:r>
            <w:r w:rsidRPr="007641F1">
              <w:rPr>
                <w:rFonts w:ascii="Arial" w:hAnsi="Arial" w:cs="Arial"/>
                <w:sz w:val="24"/>
                <w:szCs w:val="24"/>
                <w:lang w:val="mn-MN"/>
              </w:rPr>
              <w:t xml:space="preserve">х ба </w:t>
            </w:r>
            <w:r w:rsidR="00583EBD" w:rsidRPr="007641F1">
              <w:rPr>
                <w:rFonts w:ascii="Arial" w:hAnsi="Arial" w:cs="Arial"/>
                <w:sz w:val="24"/>
                <w:szCs w:val="24"/>
                <w:lang w:val="mn-MN"/>
              </w:rPr>
              <w:t xml:space="preserve">, шаардлагатай бол гэрэлтүүлгийг задлах, </w:t>
            </w:r>
            <w:r w:rsidRPr="007641F1">
              <w:rPr>
                <w:rFonts w:ascii="Arial" w:hAnsi="Arial" w:cs="Arial"/>
                <w:sz w:val="24"/>
                <w:szCs w:val="24"/>
                <w:lang w:val="mn-MN"/>
              </w:rPr>
              <w:t xml:space="preserve">буцааж </w:t>
            </w:r>
            <w:r w:rsidR="00583EBD" w:rsidRPr="007641F1">
              <w:rPr>
                <w:rFonts w:ascii="Arial" w:hAnsi="Arial" w:cs="Arial"/>
                <w:sz w:val="24"/>
                <w:szCs w:val="24"/>
                <w:lang w:val="mn-MN"/>
              </w:rPr>
              <w:t>угсрах замаар шалгана.</w:t>
            </w:r>
          </w:p>
          <w:p w14:paraId="4EE025FA" w14:textId="77777777" w:rsidR="00583EBD" w:rsidRPr="007641F1" w:rsidRDefault="00583EBD" w:rsidP="005267A0">
            <w:pPr>
              <w:spacing w:after="60"/>
              <w:contextualSpacing/>
              <w:jc w:val="both"/>
              <w:rPr>
                <w:rFonts w:ascii="Arial" w:hAnsi="Arial" w:cs="Arial"/>
                <w:sz w:val="24"/>
                <w:szCs w:val="24"/>
                <w:lang w:val="mn-MN"/>
              </w:rPr>
            </w:pPr>
          </w:p>
          <w:p w14:paraId="081DCA94" w14:textId="77777777" w:rsidR="00583EBD" w:rsidRPr="007641F1" w:rsidRDefault="00583EBD" w:rsidP="005267A0">
            <w:pPr>
              <w:spacing w:after="60"/>
              <w:contextualSpacing/>
              <w:jc w:val="both"/>
              <w:rPr>
                <w:rFonts w:ascii="Arial" w:hAnsi="Arial" w:cs="Arial"/>
                <w:b/>
                <w:bCs/>
                <w:sz w:val="24"/>
                <w:szCs w:val="24"/>
                <w:lang w:val="mn-MN"/>
              </w:rPr>
            </w:pPr>
            <w:r w:rsidRPr="007641F1">
              <w:rPr>
                <w:rFonts w:ascii="Arial" w:hAnsi="Arial" w:cs="Arial"/>
                <w:b/>
                <w:bCs/>
                <w:sz w:val="24"/>
                <w:szCs w:val="24"/>
                <w:lang w:val="mn-MN"/>
              </w:rPr>
              <w:t xml:space="preserve">4.4 </w:t>
            </w:r>
            <w:r w:rsidR="00D86559" w:rsidRPr="007641F1">
              <w:rPr>
                <w:rFonts w:ascii="Arial" w:hAnsi="Arial" w:cs="Arial"/>
                <w:b/>
                <w:bCs/>
                <w:sz w:val="24"/>
                <w:szCs w:val="24"/>
                <w:lang w:val="mn-MN"/>
              </w:rPr>
              <w:t>Гэрлийн Патрон</w:t>
            </w:r>
          </w:p>
          <w:p w14:paraId="79F152AC" w14:textId="77777777" w:rsidR="00583EBD" w:rsidRPr="007641F1" w:rsidRDefault="00583EBD" w:rsidP="005267A0">
            <w:pPr>
              <w:spacing w:after="60"/>
              <w:contextualSpacing/>
              <w:jc w:val="both"/>
              <w:rPr>
                <w:rFonts w:ascii="Arial" w:hAnsi="Arial" w:cs="Arial"/>
                <w:sz w:val="24"/>
                <w:szCs w:val="24"/>
                <w:lang w:val="mn-MN"/>
              </w:rPr>
            </w:pPr>
          </w:p>
          <w:p w14:paraId="39FD988E"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4.4.1 </w:t>
            </w:r>
            <w:r w:rsidR="000211ED" w:rsidRPr="007641F1">
              <w:rPr>
                <w:rFonts w:ascii="Arial" w:hAnsi="Arial" w:cs="Arial"/>
                <w:sz w:val="24"/>
                <w:szCs w:val="24"/>
                <w:lang w:val="mn-MN"/>
              </w:rPr>
              <w:t>Бүрдмэл патроны цахилгааны аюулгүй байдалд тавих шаардлаг</w:t>
            </w:r>
            <w:r w:rsidR="00550868" w:rsidRPr="007641F1">
              <w:rPr>
                <w:rFonts w:ascii="Arial" w:hAnsi="Arial" w:cs="Arial"/>
                <w:sz w:val="24"/>
                <w:szCs w:val="24"/>
                <w:lang w:val="mn-MN"/>
              </w:rPr>
              <w:t>ыг</w:t>
            </w:r>
            <w:r w:rsidR="00597FF0" w:rsidRPr="007641F1">
              <w:rPr>
                <w:rFonts w:ascii="Arial" w:hAnsi="Arial" w:cs="Arial"/>
                <w:sz w:val="24"/>
                <w:szCs w:val="24"/>
                <w:lang w:val="mn-MN"/>
              </w:rPr>
              <w:t xml:space="preserve"> </w:t>
            </w:r>
            <w:r w:rsidR="00FA7CD5" w:rsidRPr="007641F1">
              <w:rPr>
                <w:rFonts w:ascii="Arial" w:hAnsi="Arial" w:cs="Arial"/>
                <w:sz w:val="24"/>
                <w:szCs w:val="24"/>
                <w:lang w:val="mn-MN"/>
              </w:rPr>
              <w:t xml:space="preserve">бүхэл гэрэлтүүлгэд хамаарах ердийн хэрэглээний патрон болон бүрэн угсарсан </w:t>
            </w:r>
            <w:r w:rsidR="00B45724" w:rsidRPr="007641F1">
              <w:rPr>
                <w:rFonts w:ascii="Arial" w:hAnsi="Arial" w:cs="Arial"/>
                <w:sz w:val="24"/>
                <w:szCs w:val="24"/>
                <w:lang w:val="mn-MN"/>
              </w:rPr>
              <w:t>байрлал</w:t>
            </w:r>
            <w:r w:rsidR="00550868" w:rsidRPr="007641F1">
              <w:rPr>
                <w:rFonts w:ascii="Arial" w:hAnsi="Arial" w:cs="Arial"/>
                <w:sz w:val="24"/>
                <w:szCs w:val="24"/>
                <w:lang w:val="mn-MN"/>
              </w:rPr>
              <w:t>даа</w:t>
            </w:r>
            <w:r w:rsidR="00B45724" w:rsidRPr="007641F1">
              <w:rPr>
                <w:rFonts w:ascii="Arial" w:hAnsi="Arial" w:cs="Arial"/>
                <w:sz w:val="24"/>
                <w:szCs w:val="24"/>
                <w:lang w:val="mn-MN"/>
              </w:rPr>
              <w:t xml:space="preserve"> </w:t>
            </w:r>
            <w:r w:rsidR="00550868" w:rsidRPr="007641F1">
              <w:rPr>
                <w:rFonts w:ascii="Arial" w:hAnsi="Arial" w:cs="Arial"/>
                <w:sz w:val="24"/>
                <w:szCs w:val="24"/>
                <w:lang w:val="mn-MN"/>
              </w:rPr>
              <w:t xml:space="preserve">байгаа </w:t>
            </w:r>
            <w:r w:rsidR="00FA7CD5" w:rsidRPr="007641F1">
              <w:rPr>
                <w:rFonts w:ascii="Arial" w:hAnsi="Arial" w:cs="Arial"/>
                <w:sz w:val="24"/>
                <w:szCs w:val="24"/>
                <w:lang w:val="mn-MN"/>
              </w:rPr>
              <w:t xml:space="preserve">чийдэн, зэрэгт </w:t>
            </w:r>
            <w:r w:rsidR="00550868" w:rsidRPr="007641F1">
              <w:rPr>
                <w:rFonts w:ascii="Arial" w:hAnsi="Arial" w:cs="Arial"/>
                <w:sz w:val="24"/>
                <w:szCs w:val="24"/>
                <w:lang w:val="mn-MN"/>
              </w:rPr>
              <w:t>хэрэгжүүлнэ</w:t>
            </w:r>
            <w:r w:rsidR="00FA7CD5" w:rsidRPr="007641F1">
              <w:rPr>
                <w:rFonts w:ascii="Arial" w:hAnsi="Arial" w:cs="Arial"/>
                <w:sz w:val="24"/>
                <w:szCs w:val="24"/>
                <w:lang w:val="mn-MN"/>
              </w:rPr>
              <w:t>.</w:t>
            </w:r>
            <w:r w:rsidRPr="007641F1">
              <w:rPr>
                <w:rFonts w:ascii="Arial" w:hAnsi="Arial" w:cs="Arial"/>
                <w:sz w:val="24"/>
                <w:szCs w:val="24"/>
                <w:lang w:val="mn-MN"/>
              </w:rPr>
              <w:t xml:space="preserve"> </w:t>
            </w:r>
          </w:p>
          <w:p w14:paraId="50D25408"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Нэмж дурдахад, </w:t>
            </w:r>
            <w:r w:rsidR="00B45724" w:rsidRPr="007641F1">
              <w:rPr>
                <w:rFonts w:ascii="Arial" w:hAnsi="Arial" w:cs="Arial"/>
                <w:sz w:val="24"/>
                <w:szCs w:val="24"/>
                <w:lang w:val="mn-MN"/>
              </w:rPr>
              <w:t xml:space="preserve">бүрдмэл патроныг гэрэлтүүлгэд суурилуулахдаа, </w:t>
            </w:r>
            <w:r w:rsidR="00550868" w:rsidRPr="007641F1">
              <w:rPr>
                <w:rFonts w:ascii="Arial" w:hAnsi="Arial" w:cs="Arial"/>
                <w:sz w:val="24"/>
                <w:szCs w:val="24"/>
                <w:lang w:val="mn-MN"/>
              </w:rPr>
              <w:t>тохирох</w:t>
            </w:r>
            <w:r w:rsidR="00B45724" w:rsidRPr="007641F1">
              <w:rPr>
                <w:rFonts w:ascii="Arial" w:hAnsi="Arial" w:cs="Arial"/>
                <w:sz w:val="24"/>
                <w:szCs w:val="24"/>
                <w:lang w:val="mn-MN"/>
              </w:rPr>
              <w:t xml:space="preserve"> </w:t>
            </w:r>
            <w:r w:rsidR="00550868" w:rsidRPr="007641F1">
              <w:rPr>
                <w:rFonts w:ascii="Arial" w:hAnsi="Arial" w:cs="Arial"/>
                <w:sz w:val="24"/>
                <w:szCs w:val="24"/>
                <w:lang w:val="mn-MN"/>
              </w:rPr>
              <w:t xml:space="preserve">патроны стандартад </w:t>
            </w:r>
            <w:r w:rsidR="00B45724" w:rsidRPr="007641F1">
              <w:rPr>
                <w:rFonts w:ascii="Arial" w:hAnsi="Arial" w:cs="Arial"/>
                <w:sz w:val="24"/>
                <w:szCs w:val="24"/>
                <w:lang w:val="mn-MN"/>
              </w:rPr>
              <w:t>заасанаар чийдэнг суулгах</w:t>
            </w:r>
            <w:r w:rsidR="00550868" w:rsidRPr="007641F1">
              <w:rPr>
                <w:rFonts w:ascii="Arial" w:hAnsi="Arial" w:cs="Arial"/>
                <w:sz w:val="24"/>
                <w:szCs w:val="24"/>
                <w:lang w:val="mn-MN"/>
              </w:rPr>
              <w:t xml:space="preserve">даа </w:t>
            </w:r>
            <w:r w:rsidR="00B45724" w:rsidRPr="007641F1">
              <w:rPr>
                <w:rFonts w:ascii="Arial" w:hAnsi="Arial" w:cs="Arial"/>
                <w:sz w:val="24"/>
                <w:szCs w:val="24"/>
                <w:lang w:val="mn-MN"/>
              </w:rPr>
              <w:t xml:space="preserve">аюулгүй байдлын шаардлагыг хангасан байх </w:t>
            </w:r>
            <w:r w:rsidR="00F46236" w:rsidRPr="007641F1">
              <w:rPr>
                <w:rFonts w:ascii="Arial" w:hAnsi="Arial" w:cs="Arial"/>
                <w:sz w:val="24"/>
                <w:szCs w:val="24"/>
                <w:lang w:val="mn-MN"/>
              </w:rPr>
              <w:t>шаардлагатай</w:t>
            </w:r>
            <w:r w:rsidR="00B45724" w:rsidRPr="007641F1">
              <w:rPr>
                <w:rFonts w:ascii="Arial" w:hAnsi="Arial" w:cs="Arial"/>
                <w:sz w:val="24"/>
                <w:szCs w:val="24"/>
                <w:lang w:val="mn-MN"/>
              </w:rPr>
              <w:t xml:space="preserve"> .</w:t>
            </w:r>
          </w:p>
          <w:p w14:paraId="2FEE8595" w14:textId="77777777" w:rsidR="00B45724" w:rsidRPr="007641F1" w:rsidRDefault="00B45724" w:rsidP="005267A0">
            <w:pPr>
              <w:spacing w:after="60"/>
              <w:contextualSpacing/>
              <w:jc w:val="both"/>
              <w:rPr>
                <w:rFonts w:ascii="Arial" w:hAnsi="Arial" w:cs="Arial"/>
                <w:sz w:val="24"/>
                <w:szCs w:val="24"/>
                <w:lang w:val="mn-MN"/>
              </w:rPr>
            </w:pPr>
          </w:p>
          <w:p w14:paraId="6C877453" w14:textId="79822E96"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4.4.2 </w:t>
            </w:r>
            <w:r w:rsidR="00550868" w:rsidRPr="007641F1">
              <w:rPr>
                <w:rFonts w:ascii="Arial" w:hAnsi="Arial" w:cs="Arial"/>
                <w:sz w:val="24"/>
                <w:szCs w:val="24"/>
                <w:lang w:val="mn-MN"/>
              </w:rPr>
              <w:t>Б</w:t>
            </w:r>
            <w:r w:rsidR="00B45724" w:rsidRPr="007641F1">
              <w:rPr>
                <w:rFonts w:ascii="Arial" w:hAnsi="Arial" w:cs="Arial"/>
                <w:sz w:val="24"/>
                <w:szCs w:val="24"/>
                <w:lang w:val="mn-MN"/>
              </w:rPr>
              <w:t>үрдмэл патронд утаснуудыг холбох</w:t>
            </w:r>
            <w:r w:rsidR="00AC1AC4" w:rsidRPr="007641F1">
              <w:rPr>
                <w:rFonts w:ascii="Arial" w:hAnsi="Arial" w:cs="Arial"/>
                <w:sz w:val="24"/>
                <w:szCs w:val="24"/>
                <w:lang w:val="mn-MN"/>
              </w:rPr>
              <w:t xml:space="preserve">од </w:t>
            </w:r>
            <w:r w:rsidRPr="007641F1">
              <w:rPr>
                <w:rFonts w:ascii="Arial" w:hAnsi="Arial" w:cs="Arial"/>
                <w:sz w:val="24"/>
                <w:szCs w:val="24"/>
                <w:lang w:val="mn-MN"/>
              </w:rPr>
              <w:t>контактууд</w:t>
            </w:r>
            <w:r w:rsidR="00AC1AC4" w:rsidRPr="007641F1">
              <w:rPr>
                <w:rFonts w:ascii="Arial" w:hAnsi="Arial" w:cs="Arial"/>
                <w:sz w:val="24"/>
                <w:szCs w:val="24"/>
                <w:lang w:val="mn-MN"/>
              </w:rPr>
              <w:t>ыг</w:t>
            </w:r>
            <w:r w:rsidRPr="007641F1">
              <w:rPr>
                <w:rFonts w:ascii="Arial" w:hAnsi="Arial" w:cs="Arial"/>
                <w:sz w:val="24"/>
                <w:szCs w:val="24"/>
                <w:lang w:val="mn-MN"/>
              </w:rPr>
              <w:t xml:space="preserve"> </w:t>
            </w:r>
            <w:r w:rsidR="00AC1AC4" w:rsidRPr="007641F1">
              <w:rPr>
                <w:rFonts w:ascii="Arial" w:hAnsi="Arial" w:cs="Arial"/>
                <w:sz w:val="24"/>
                <w:szCs w:val="24"/>
                <w:lang w:val="mn-MN"/>
              </w:rPr>
              <w:t xml:space="preserve">патроны </w:t>
            </w:r>
            <w:r w:rsidRPr="007641F1">
              <w:rPr>
                <w:rFonts w:ascii="Arial" w:hAnsi="Arial" w:cs="Arial"/>
                <w:sz w:val="24"/>
                <w:szCs w:val="24"/>
                <w:lang w:val="mn-MN"/>
              </w:rPr>
              <w:t xml:space="preserve"> ашиглалтын хугацаанд найдвартай цахилгаан холбо</w:t>
            </w:r>
            <w:r w:rsidR="00AC1AC4" w:rsidRPr="007641F1">
              <w:rPr>
                <w:rFonts w:ascii="Arial" w:hAnsi="Arial" w:cs="Arial"/>
                <w:sz w:val="24"/>
                <w:szCs w:val="24"/>
                <w:lang w:val="mn-MN"/>
              </w:rPr>
              <w:t xml:space="preserve">лтыг </w:t>
            </w:r>
            <w:r w:rsidRPr="007641F1">
              <w:rPr>
                <w:rFonts w:ascii="Arial" w:hAnsi="Arial" w:cs="Arial"/>
                <w:sz w:val="24"/>
                <w:szCs w:val="24"/>
                <w:lang w:val="mn-MN"/>
              </w:rPr>
              <w:t xml:space="preserve"> ямар ч аргаар хийж болно.</w:t>
            </w:r>
          </w:p>
          <w:p w14:paraId="23869422" w14:textId="77777777" w:rsidR="00550868" w:rsidRPr="007641F1" w:rsidRDefault="00550868" w:rsidP="005267A0">
            <w:pPr>
              <w:spacing w:after="60"/>
              <w:contextualSpacing/>
              <w:jc w:val="both"/>
              <w:rPr>
                <w:rFonts w:ascii="Arial" w:hAnsi="Arial" w:cs="Arial"/>
                <w:sz w:val="24"/>
                <w:szCs w:val="24"/>
                <w:lang w:val="mn-MN"/>
              </w:rPr>
            </w:pPr>
          </w:p>
          <w:p w14:paraId="7CED991D"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4.4.3. Хоолой</w:t>
            </w:r>
            <w:r w:rsidR="00E126C2" w:rsidRPr="007641F1">
              <w:rPr>
                <w:rFonts w:ascii="Arial" w:hAnsi="Arial" w:cs="Arial"/>
                <w:sz w:val="24"/>
                <w:szCs w:val="24"/>
                <w:lang w:val="mn-MN"/>
              </w:rPr>
              <w:t xml:space="preserve"> хэлбэртэй</w:t>
            </w:r>
            <w:r w:rsidRPr="007641F1">
              <w:rPr>
                <w:rFonts w:ascii="Arial" w:hAnsi="Arial" w:cs="Arial"/>
                <w:sz w:val="24"/>
                <w:szCs w:val="24"/>
                <w:lang w:val="mn-MN"/>
              </w:rPr>
              <w:t xml:space="preserve"> флюресцент чийдэн</w:t>
            </w:r>
            <w:r w:rsidR="00DA7E8E" w:rsidRPr="007641F1">
              <w:rPr>
                <w:rFonts w:ascii="Arial" w:hAnsi="Arial" w:cs="Arial"/>
                <w:sz w:val="24"/>
                <w:szCs w:val="24"/>
                <w:lang w:val="mn-MN"/>
              </w:rPr>
              <w:t xml:space="preserve"> бүхий төгсгөлөөс- төгсгөл рүү гэсэн суурилуулалтад зориулагдсан гэрэлтүүлэг </w:t>
            </w:r>
            <w:r w:rsidRPr="007641F1">
              <w:rPr>
                <w:rFonts w:ascii="Arial" w:hAnsi="Arial" w:cs="Arial"/>
                <w:sz w:val="24"/>
                <w:szCs w:val="24"/>
                <w:lang w:val="mn-MN"/>
              </w:rPr>
              <w:t>нь бусад гэрэлтүүлгий</w:t>
            </w:r>
            <w:r w:rsidR="00C54F66" w:rsidRPr="007641F1">
              <w:rPr>
                <w:rFonts w:ascii="Arial" w:hAnsi="Arial" w:cs="Arial"/>
                <w:sz w:val="24"/>
                <w:szCs w:val="24"/>
                <w:lang w:val="mn-MN"/>
              </w:rPr>
              <w:t>г</w:t>
            </w:r>
            <w:r w:rsidRPr="007641F1">
              <w:rPr>
                <w:rFonts w:ascii="Arial" w:hAnsi="Arial" w:cs="Arial"/>
                <w:sz w:val="24"/>
                <w:szCs w:val="24"/>
                <w:lang w:val="mn-MN"/>
              </w:rPr>
              <w:t xml:space="preserve"> тохируулахгүйгээр эгнээний дунд</w:t>
            </w:r>
            <w:r w:rsidR="00C54F66" w:rsidRPr="007641F1">
              <w:rPr>
                <w:rFonts w:ascii="Arial" w:hAnsi="Arial" w:cs="Arial"/>
                <w:sz w:val="24"/>
                <w:szCs w:val="24"/>
                <w:lang w:val="mn-MN"/>
              </w:rPr>
              <w:t>ах</w:t>
            </w:r>
            <w:r w:rsidRPr="007641F1">
              <w:rPr>
                <w:rFonts w:ascii="Arial" w:hAnsi="Arial" w:cs="Arial"/>
                <w:sz w:val="24"/>
                <w:szCs w:val="24"/>
                <w:lang w:val="mn-MN"/>
              </w:rPr>
              <w:t xml:space="preserve"> гэрэлтүүлэгт чийдэнг солих боломжтой байхаар хийгдсэн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Хоолойн </w:t>
            </w:r>
            <w:r w:rsidR="00C54F66" w:rsidRPr="007641F1">
              <w:rPr>
                <w:rFonts w:ascii="Arial" w:hAnsi="Arial" w:cs="Arial"/>
                <w:sz w:val="24"/>
                <w:szCs w:val="24"/>
                <w:lang w:val="mn-MN"/>
              </w:rPr>
              <w:t xml:space="preserve">хэлбэртэй </w:t>
            </w:r>
            <w:r w:rsidRPr="007641F1">
              <w:rPr>
                <w:rFonts w:ascii="Arial" w:hAnsi="Arial" w:cs="Arial"/>
                <w:sz w:val="24"/>
                <w:szCs w:val="24"/>
                <w:lang w:val="mn-MN"/>
              </w:rPr>
              <w:t xml:space="preserve">флюресцент чийдэнгийн </w:t>
            </w:r>
            <w:r w:rsidR="00C54F66" w:rsidRPr="007641F1">
              <w:rPr>
                <w:rFonts w:ascii="Arial" w:hAnsi="Arial" w:cs="Arial"/>
                <w:sz w:val="24"/>
                <w:szCs w:val="24"/>
                <w:lang w:val="mn-MN"/>
              </w:rPr>
              <w:t xml:space="preserve">хувьд </w:t>
            </w:r>
            <w:r w:rsidRPr="007641F1">
              <w:rPr>
                <w:rFonts w:ascii="Arial" w:hAnsi="Arial" w:cs="Arial"/>
                <w:sz w:val="24"/>
                <w:szCs w:val="24"/>
                <w:lang w:val="mn-MN"/>
              </w:rPr>
              <w:t>олон</w:t>
            </w:r>
            <w:r w:rsidR="00C54F66" w:rsidRPr="007641F1">
              <w:rPr>
                <w:rFonts w:ascii="Arial" w:hAnsi="Arial" w:cs="Arial"/>
                <w:sz w:val="24"/>
                <w:szCs w:val="24"/>
                <w:lang w:val="mn-MN"/>
              </w:rPr>
              <w:t>-</w:t>
            </w:r>
            <w:r w:rsidRPr="007641F1">
              <w:rPr>
                <w:rFonts w:ascii="Arial" w:hAnsi="Arial" w:cs="Arial"/>
                <w:sz w:val="24"/>
                <w:szCs w:val="24"/>
                <w:lang w:val="mn-MN"/>
              </w:rPr>
              <w:t>чийдэн</w:t>
            </w:r>
            <w:r w:rsidR="00C54F66" w:rsidRPr="007641F1">
              <w:rPr>
                <w:rFonts w:ascii="Arial" w:hAnsi="Arial" w:cs="Arial"/>
                <w:sz w:val="24"/>
                <w:szCs w:val="24"/>
                <w:lang w:val="mn-MN"/>
              </w:rPr>
              <w:t>т</w:t>
            </w:r>
            <w:r w:rsidRPr="007641F1">
              <w:rPr>
                <w:rFonts w:ascii="Arial" w:hAnsi="Arial" w:cs="Arial"/>
                <w:sz w:val="24"/>
                <w:szCs w:val="24"/>
                <w:lang w:val="mn-MN"/>
              </w:rPr>
              <w:t xml:space="preserve"> гэрэлтүүл</w:t>
            </w:r>
            <w:r w:rsidR="00665A65" w:rsidRPr="007641F1">
              <w:rPr>
                <w:rFonts w:ascii="Arial" w:hAnsi="Arial" w:cs="Arial"/>
                <w:sz w:val="24"/>
                <w:szCs w:val="24"/>
                <w:lang w:val="mn-MN"/>
              </w:rPr>
              <w:t xml:space="preserve">гийн аль </w:t>
            </w:r>
            <w:r w:rsidRPr="007641F1">
              <w:rPr>
                <w:rFonts w:ascii="Arial" w:hAnsi="Arial" w:cs="Arial"/>
                <w:sz w:val="24"/>
                <w:szCs w:val="24"/>
                <w:lang w:val="mn-MN"/>
              </w:rPr>
              <w:t xml:space="preserve"> нэг чийдэнг солих нь бусад чийдэнгийн аюулгүй байдлыг алдагдуулах ёсгүй.</w:t>
            </w:r>
          </w:p>
          <w:p w14:paraId="4217F9A7" w14:textId="77777777" w:rsidR="00583EBD" w:rsidRPr="007641F1" w:rsidRDefault="00583EBD" w:rsidP="005267A0">
            <w:pPr>
              <w:spacing w:after="60"/>
              <w:contextualSpacing/>
              <w:jc w:val="both"/>
              <w:rPr>
                <w:rFonts w:ascii="Arial" w:hAnsi="Arial" w:cs="Arial"/>
                <w:sz w:val="24"/>
                <w:szCs w:val="24"/>
                <w:lang w:val="mn-MN"/>
              </w:rPr>
            </w:pPr>
          </w:p>
          <w:p w14:paraId="2CD148EC"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4.4.1-ээс 4.4.3-т заасан шаардлагыг хангаж байгаа эсэхийг хяналт шалгалтаар шалгана.</w:t>
            </w:r>
          </w:p>
          <w:p w14:paraId="73E7439F" w14:textId="77777777" w:rsidR="00583EBD" w:rsidRPr="007641F1" w:rsidRDefault="00583EBD" w:rsidP="005267A0">
            <w:pPr>
              <w:spacing w:after="60"/>
              <w:contextualSpacing/>
              <w:jc w:val="both"/>
              <w:rPr>
                <w:rFonts w:ascii="Arial" w:hAnsi="Arial" w:cs="Arial"/>
                <w:sz w:val="24"/>
                <w:szCs w:val="24"/>
                <w:lang w:val="mn-MN"/>
              </w:rPr>
            </w:pPr>
          </w:p>
          <w:p w14:paraId="0A1A2C51" w14:textId="77777777" w:rsidR="00583EBD" w:rsidRPr="007641F1" w:rsidRDefault="00583EBD"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4.4.4 Хэрэглэгчийн </w:t>
            </w:r>
            <w:r w:rsidR="00EA4742" w:rsidRPr="007641F1">
              <w:rPr>
                <w:rFonts w:ascii="Arial" w:hAnsi="Arial" w:cs="Arial"/>
                <w:sz w:val="24"/>
                <w:szCs w:val="24"/>
                <w:lang w:val="mn-MN"/>
              </w:rPr>
              <w:t>байранд нь суулгасан</w:t>
            </w:r>
            <w:r w:rsidRPr="007641F1">
              <w:rPr>
                <w:rFonts w:ascii="Arial" w:hAnsi="Arial" w:cs="Arial"/>
                <w:sz w:val="24"/>
                <w:szCs w:val="24"/>
                <w:lang w:val="mn-MN"/>
              </w:rPr>
              <w:t xml:space="preserve"> </w:t>
            </w:r>
            <w:r w:rsidR="00245717" w:rsidRPr="007641F1">
              <w:rPr>
                <w:rFonts w:ascii="Arial" w:hAnsi="Arial" w:cs="Arial"/>
                <w:sz w:val="24"/>
                <w:szCs w:val="24"/>
                <w:lang w:val="mn-MN"/>
              </w:rPr>
              <w:t>патрон</w:t>
            </w:r>
            <w:r w:rsidRPr="007641F1">
              <w:rPr>
                <w:rFonts w:ascii="Arial" w:hAnsi="Arial" w:cs="Arial"/>
                <w:sz w:val="24"/>
                <w:szCs w:val="24"/>
                <w:lang w:val="mn-MN"/>
              </w:rPr>
              <w:t xml:space="preserve"> нь хялбар бөгөөд зөв байрла</w:t>
            </w:r>
            <w:r w:rsidR="00245717" w:rsidRPr="007641F1">
              <w:rPr>
                <w:rFonts w:ascii="Arial" w:hAnsi="Arial" w:cs="Arial"/>
                <w:sz w:val="24"/>
                <w:szCs w:val="24"/>
                <w:lang w:val="mn-MN"/>
              </w:rPr>
              <w:t>х</w:t>
            </w:r>
            <w:r w:rsidRPr="007641F1">
              <w:rPr>
                <w:rFonts w:ascii="Arial" w:hAnsi="Arial" w:cs="Arial"/>
                <w:sz w:val="24"/>
                <w:szCs w:val="24"/>
                <w:lang w:val="mn-MN"/>
              </w:rPr>
              <w:t xml:space="preserve"> чадвартай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922D527" w14:textId="77777777" w:rsidR="00583EBD" w:rsidRPr="007641F1" w:rsidRDefault="00583EBD" w:rsidP="005267A0">
            <w:pPr>
              <w:spacing w:after="60"/>
              <w:contextualSpacing/>
              <w:jc w:val="both"/>
              <w:rPr>
                <w:rFonts w:ascii="Arial" w:hAnsi="Arial" w:cs="Arial"/>
                <w:sz w:val="24"/>
                <w:szCs w:val="24"/>
                <w:lang w:val="mn-MN"/>
              </w:rPr>
            </w:pPr>
          </w:p>
          <w:p w14:paraId="3857F5B6" w14:textId="306864ED" w:rsidR="00583EBD" w:rsidRPr="007641F1" w:rsidRDefault="00245717" w:rsidP="005267A0">
            <w:pPr>
              <w:spacing w:after="60"/>
              <w:contextualSpacing/>
              <w:jc w:val="both"/>
              <w:rPr>
                <w:rFonts w:ascii="Arial" w:hAnsi="Arial" w:cs="Arial"/>
                <w:sz w:val="24"/>
                <w:szCs w:val="24"/>
                <w:lang w:val="mn-MN"/>
              </w:rPr>
            </w:pPr>
            <w:r w:rsidRPr="007641F1">
              <w:rPr>
                <w:rFonts w:ascii="Arial" w:hAnsi="Arial" w:cs="Arial"/>
                <w:sz w:val="24"/>
                <w:szCs w:val="24"/>
                <w:lang w:val="mn-MN"/>
              </w:rPr>
              <w:lastRenderedPageBreak/>
              <w:t>Суурин</w:t>
            </w:r>
            <w:r w:rsidR="00583EBD" w:rsidRPr="007641F1">
              <w:rPr>
                <w:rFonts w:ascii="Arial" w:hAnsi="Arial" w:cs="Arial"/>
                <w:sz w:val="24"/>
                <w:szCs w:val="24"/>
                <w:lang w:val="mn-MN"/>
              </w:rPr>
              <w:t xml:space="preserve"> байрлалд суурилуула</w:t>
            </w:r>
            <w:r w:rsidR="00681790" w:rsidRPr="007641F1">
              <w:rPr>
                <w:rFonts w:ascii="Arial" w:hAnsi="Arial" w:cs="Arial"/>
                <w:sz w:val="24"/>
                <w:szCs w:val="24"/>
                <w:lang w:val="mn-MN"/>
              </w:rPr>
              <w:t xml:space="preserve">х </w:t>
            </w:r>
            <w:r w:rsidR="00583EBD" w:rsidRPr="007641F1">
              <w:rPr>
                <w:rFonts w:ascii="Arial" w:hAnsi="Arial" w:cs="Arial"/>
                <w:sz w:val="24"/>
                <w:szCs w:val="24"/>
                <w:lang w:val="mn-MN"/>
              </w:rPr>
              <w:t>флюресцент чийдэнгийн</w:t>
            </w:r>
            <w:r w:rsidRPr="007641F1">
              <w:rPr>
                <w:rFonts w:ascii="Arial" w:hAnsi="Arial" w:cs="Arial"/>
                <w:sz w:val="24"/>
                <w:szCs w:val="24"/>
                <w:lang w:val="mn-MN"/>
              </w:rPr>
              <w:t xml:space="preserve"> хувьд</w:t>
            </w:r>
            <w:r w:rsidR="00583EBD" w:rsidRPr="007641F1">
              <w:rPr>
                <w:rFonts w:ascii="Arial" w:hAnsi="Arial" w:cs="Arial"/>
                <w:sz w:val="24"/>
                <w:szCs w:val="24"/>
                <w:lang w:val="mn-MN"/>
              </w:rPr>
              <w:t xml:space="preserve"> суури</w:t>
            </w:r>
            <w:r w:rsidRPr="007641F1">
              <w:rPr>
                <w:rFonts w:ascii="Arial" w:hAnsi="Arial" w:cs="Arial"/>
                <w:sz w:val="24"/>
                <w:szCs w:val="24"/>
                <w:lang w:val="mn-MN"/>
              </w:rPr>
              <w:t>луулсан</w:t>
            </w:r>
            <w:r w:rsidR="00583EBD" w:rsidRPr="007641F1">
              <w:rPr>
                <w:rFonts w:ascii="Arial" w:hAnsi="Arial" w:cs="Arial"/>
                <w:sz w:val="24"/>
                <w:szCs w:val="24"/>
                <w:lang w:val="mn-MN"/>
              </w:rPr>
              <w:t xml:space="preserve"> </w:t>
            </w:r>
            <w:r w:rsidRPr="007641F1">
              <w:rPr>
                <w:rFonts w:ascii="Arial" w:hAnsi="Arial" w:cs="Arial"/>
                <w:sz w:val="24"/>
                <w:szCs w:val="24"/>
                <w:lang w:val="mn-MN"/>
              </w:rPr>
              <w:t xml:space="preserve">хос патроны  </w:t>
            </w:r>
            <w:r w:rsidR="00583EBD" w:rsidRPr="007641F1">
              <w:rPr>
                <w:rFonts w:ascii="Arial" w:hAnsi="Arial" w:cs="Arial"/>
                <w:sz w:val="24"/>
                <w:szCs w:val="24"/>
                <w:lang w:val="mn-MN"/>
              </w:rPr>
              <w:t xml:space="preserve">хоорондын зай нь IEC 60061-2 стандартын холбогдох стандарт хуудас эсвэл (хэрэв IEC 60061-2 хамаарахгүй бол) </w:t>
            </w:r>
            <w:r w:rsidRPr="007641F1">
              <w:rPr>
                <w:rFonts w:ascii="Arial" w:hAnsi="Arial" w:cs="Arial"/>
                <w:sz w:val="24"/>
                <w:szCs w:val="24"/>
                <w:lang w:val="mn-MN"/>
              </w:rPr>
              <w:t>патроныг</w:t>
            </w:r>
            <w:r w:rsidR="00583EBD" w:rsidRPr="007641F1">
              <w:rPr>
                <w:rFonts w:ascii="Arial" w:hAnsi="Arial" w:cs="Arial"/>
                <w:sz w:val="24"/>
                <w:szCs w:val="24"/>
                <w:lang w:val="mn-MN"/>
              </w:rPr>
              <w:t xml:space="preserve"> үйлдвэрлэгчийн угсрах заавартай тохирч байх </w:t>
            </w:r>
            <w:r w:rsidR="00F46236" w:rsidRPr="007641F1">
              <w:rPr>
                <w:rFonts w:ascii="Arial" w:hAnsi="Arial" w:cs="Arial"/>
                <w:sz w:val="24"/>
                <w:szCs w:val="24"/>
                <w:lang w:val="mn-MN"/>
              </w:rPr>
              <w:t>шаардлагатай</w:t>
            </w:r>
            <w:r w:rsidR="00583EBD" w:rsidRPr="007641F1">
              <w:rPr>
                <w:rFonts w:ascii="Arial" w:hAnsi="Arial" w:cs="Arial"/>
                <w:sz w:val="24"/>
                <w:szCs w:val="24"/>
                <w:lang w:val="mn-MN"/>
              </w:rPr>
              <w:t xml:space="preserve">. </w:t>
            </w:r>
            <w:r w:rsidR="00CE4FEA" w:rsidRPr="007641F1">
              <w:rPr>
                <w:rFonts w:ascii="Arial" w:hAnsi="Arial" w:cs="Arial"/>
                <w:sz w:val="24"/>
                <w:szCs w:val="24"/>
                <w:lang w:val="mn-MN"/>
              </w:rPr>
              <w:t>Улайсах</w:t>
            </w:r>
            <w:r w:rsidR="00583EBD" w:rsidRPr="007641F1">
              <w:rPr>
                <w:rFonts w:ascii="Arial" w:hAnsi="Arial" w:cs="Arial"/>
                <w:sz w:val="24"/>
                <w:szCs w:val="24"/>
                <w:lang w:val="mn-MN"/>
              </w:rPr>
              <w:t xml:space="preserve"> чийдэнгийн </w:t>
            </w:r>
            <w:r w:rsidR="00CE4FEA" w:rsidRPr="007641F1">
              <w:rPr>
                <w:rFonts w:ascii="Arial" w:hAnsi="Arial" w:cs="Arial"/>
                <w:sz w:val="24"/>
                <w:szCs w:val="24"/>
                <w:lang w:val="mn-MN"/>
              </w:rPr>
              <w:t xml:space="preserve">патрон </w:t>
            </w:r>
            <w:r w:rsidR="00583EBD" w:rsidRPr="007641F1">
              <w:rPr>
                <w:rFonts w:ascii="Arial" w:hAnsi="Arial" w:cs="Arial"/>
                <w:sz w:val="24"/>
                <w:szCs w:val="24"/>
                <w:lang w:val="mn-MN"/>
              </w:rPr>
              <w:t xml:space="preserve">ба нэг тагтай флюресцент чийдэнгийн </w:t>
            </w:r>
            <w:r w:rsidR="00CE4FEA" w:rsidRPr="007641F1">
              <w:rPr>
                <w:rFonts w:ascii="Arial" w:hAnsi="Arial" w:cs="Arial"/>
                <w:sz w:val="24"/>
                <w:szCs w:val="24"/>
                <w:lang w:val="mn-MN"/>
              </w:rPr>
              <w:t>патрон</w:t>
            </w:r>
            <w:r w:rsidR="00583EBD" w:rsidRPr="007641F1">
              <w:rPr>
                <w:rFonts w:ascii="Arial" w:hAnsi="Arial" w:cs="Arial"/>
                <w:sz w:val="24"/>
                <w:szCs w:val="24"/>
                <w:lang w:val="mn-MN"/>
              </w:rPr>
              <w:t xml:space="preserve"> гэрэлтүүлгийн их биед </w:t>
            </w:r>
            <w:r w:rsidR="00681790" w:rsidRPr="007641F1">
              <w:rPr>
                <w:rFonts w:ascii="Arial" w:hAnsi="Arial" w:cs="Arial"/>
                <w:sz w:val="24"/>
                <w:szCs w:val="24"/>
                <w:lang w:val="mn-MN"/>
              </w:rPr>
              <w:t xml:space="preserve">зөв </w:t>
            </w:r>
            <w:r w:rsidR="00583EBD" w:rsidRPr="007641F1">
              <w:rPr>
                <w:rFonts w:ascii="Arial" w:hAnsi="Arial" w:cs="Arial"/>
                <w:sz w:val="24"/>
                <w:szCs w:val="24"/>
                <w:lang w:val="mn-MN"/>
              </w:rPr>
              <w:t xml:space="preserve"> бэхлэгдсэн байна. </w:t>
            </w:r>
            <w:r w:rsidR="00CE4FEA" w:rsidRPr="007641F1">
              <w:rPr>
                <w:rFonts w:ascii="Arial" w:hAnsi="Arial" w:cs="Arial"/>
                <w:sz w:val="24"/>
                <w:szCs w:val="24"/>
                <w:lang w:val="mn-MN"/>
              </w:rPr>
              <w:t xml:space="preserve">Патроны </w:t>
            </w:r>
            <w:r w:rsidR="00583EBD" w:rsidRPr="007641F1">
              <w:rPr>
                <w:rFonts w:ascii="Arial" w:hAnsi="Arial" w:cs="Arial"/>
                <w:sz w:val="24"/>
                <w:szCs w:val="24"/>
                <w:lang w:val="mn-MN"/>
              </w:rPr>
              <w:t xml:space="preserve">бэхэлгээний төхөөрөмж нь ердийн ашиглалтын үед </w:t>
            </w:r>
            <w:r w:rsidR="0032136F" w:rsidRPr="007641F1">
              <w:rPr>
                <w:rFonts w:ascii="Arial" w:hAnsi="Arial" w:cs="Arial"/>
                <w:sz w:val="24"/>
                <w:szCs w:val="24"/>
                <w:lang w:val="mn-MN"/>
              </w:rPr>
              <w:t>тооцоолж</w:t>
            </w:r>
            <w:r w:rsidR="00583EBD" w:rsidRPr="007641F1">
              <w:rPr>
                <w:rFonts w:ascii="Arial" w:hAnsi="Arial" w:cs="Arial"/>
                <w:sz w:val="24"/>
                <w:szCs w:val="24"/>
                <w:lang w:val="mn-MN"/>
              </w:rPr>
              <w:t xml:space="preserve"> буй </w:t>
            </w:r>
            <w:r w:rsidR="00652B66" w:rsidRPr="007641F1">
              <w:rPr>
                <w:rFonts w:ascii="Arial" w:hAnsi="Arial" w:cs="Arial"/>
                <w:sz w:val="24"/>
                <w:szCs w:val="24"/>
                <w:lang w:val="mn-MN"/>
              </w:rPr>
              <w:t xml:space="preserve">хүнд нөхцлийг </w:t>
            </w:r>
            <w:r w:rsidR="0032136F" w:rsidRPr="007641F1">
              <w:rPr>
                <w:rFonts w:ascii="Arial" w:hAnsi="Arial" w:cs="Arial"/>
                <w:sz w:val="24"/>
                <w:szCs w:val="24"/>
                <w:lang w:val="mn-MN"/>
              </w:rPr>
              <w:t xml:space="preserve"> </w:t>
            </w:r>
            <w:r w:rsidR="00583EBD" w:rsidRPr="007641F1">
              <w:rPr>
                <w:rFonts w:ascii="Arial" w:hAnsi="Arial" w:cs="Arial"/>
                <w:sz w:val="24"/>
                <w:szCs w:val="24"/>
                <w:lang w:val="mn-MN"/>
              </w:rPr>
              <w:t xml:space="preserve">тэсвэрлэхуйц хангалттай механик бат бөх </w:t>
            </w:r>
            <w:r w:rsidR="0032136F" w:rsidRPr="007641F1">
              <w:rPr>
                <w:rFonts w:ascii="Arial" w:hAnsi="Arial" w:cs="Arial"/>
                <w:sz w:val="24"/>
                <w:szCs w:val="24"/>
                <w:lang w:val="mn-MN"/>
              </w:rPr>
              <w:t xml:space="preserve">чанартай </w:t>
            </w:r>
            <w:r w:rsidR="00583EBD" w:rsidRPr="007641F1">
              <w:rPr>
                <w:rFonts w:ascii="Arial" w:hAnsi="Arial" w:cs="Arial"/>
                <w:sz w:val="24"/>
                <w:szCs w:val="24"/>
                <w:lang w:val="mn-MN"/>
              </w:rPr>
              <w:t xml:space="preserve">байх </w:t>
            </w:r>
            <w:r w:rsidR="00F46236" w:rsidRPr="007641F1">
              <w:rPr>
                <w:rFonts w:ascii="Arial" w:hAnsi="Arial" w:cs="Arial"/>
                <w:sz w:val="24"/>
                <w:szCs w:val="24"/>
                <w:lang w:val="mn-MN"/>
              </w:rPr>
              <w:t>шаардлагатай</w:t>
            </w:r>
            <w:r w:rsidR="00583EBD" w:rsidRPr="007641F1">
              <w:rPr>
                <w:rFonts w:ascii="Arial" w:hAnsi="Arial" w:cs="Arial"/>
                <w:sz w:val="24"/>
                <w:szCs w:val="24"/>
                <w:lang w:val="mn-MN"/>
              </w:rPr>
              <w:t xml:space="preserve">. Эдгээр шаардлагууд нь хэрэглэгчийн </w:t>
            </w:r>
            <w:r w:rsidR="0032136F" w:rsidRPr="007641F1">
              <w:rPr>
                <w:rFonts w:ascii="Arial" w:hAnsi="Arial" w:cs="Arial"/>
                <w:sz w:val="24"/>
                <w:szCs w:val="24"/>
                <w:lang w:val="mn-MN"/>
              </w:rPr>
              <w:t>суулгасан</w:t>
            </w:r>
            <w:r w:rsidR="00583EBD" w:rsidRPr="007641F1">
              <w:rPr>
                <w:rFonts w:ascii="Arial" w:hAnsi="Arial" w:cs="Arial"/>
                <w:sz w:val="24"/>
                <w:szCs w:val="24"/>
                <w:lang w:val="mn-MN"/>
              </w:rPr>
              <w:t xml:space="preserve"> </w:t>
            </w:r>
            <w:r w:rsidR="0032136F" w:rsidRPr="007641F1">
              <w:rPr>
                <w:rFonts w:ascii="Arial" w:hAnsi="Arial" w:cs="Arial"/>
                <w:sz w:val="24"/>
                <w:szCs w:val="24"/>
                <w:lang w:val="mn-MN"/>
              </w:rPr>
              <w:t>патрон</w:t>
            </w:r>
            <w:r w:rsidR="00583EBD" w:rsidRPr="007641F1">
              <w:rPr>
                <w:rFonts w:ascii="Arial" w:hAnsi="Arial" w:cs="Arial"/>
                <w:sz w:val="24"/>
                <w:szCs w:val="24"/>
                <w:lang w:val="mn-MN"/>
              </w:rPr>
              <w:t xml:space="preserve"> болон гэрэлтүүл</w:t>
            </w:r>
            <w:r w:rsidR="0032136F" w:rsidRPr="007641F1">
              <w:rPr>
                <w:rFonts w:ascii="Arial" w:hAnsi="Arial" w:cs="Arial"/>
                <w:sz w:val="24"/>
                <w:szCs w:val="24"/>
                <w:lang w:val="mn-MN"/>
              </w:rPr>
              <w:t>гийг</w:t>
            </w:r>
            <w:r w:rsidR="00583EBD" w:rsidRPr="007641F1">
              <w:rPr>
                <w:rFonts w:ascii="Arial" w:hAnsi="Arial" w:cs="Arial"/>
                <w:sz w:val="24"/>
                <w:szCs w:val="24"/>
                <w:lang w:val="mn-MN"/>
              </w:rPr>
              <w:t xml:space="preserve"> үйлдвэрлэгчийн </w:t>
            </w:r>
            <w:r w:rsidR="0032136F" w:rsidRPr="007641F1">
              <w:rPr>
                <w:rFonts w:ascii="Arial" w:hAnsi="Arial" w:cs="Arial"/>
                <w:sz w:val="24"/>
                <w:szCs w:val="24"/>
                <w:lang w:val="mn-MN"/>
              </w:rPr>
              <w:t>суулгасан</w:t>
            </w:r>
            <w:r w:rsidR="00583EBD" w:rsidRPr="007641F1">
              <w:rPr>
                <w:rFonts w:ascii="Arial" w:hAnsi="Arial" w:cs="Arial"/>
                <w:sz w:val="24"/>
                <w:szCs w:val="24"/>
                <w:lang w:val="mn-MN"/>
              </w:rPr>
              <w:t xml:space="preserve"> </w:t>
            </w:r>
            <w:r w:rsidR="0032136F" w:rsidRPr="007641F1">
              <w:rPr>
                <w:rFonts w:ascii="Arial" w:hAnsi="Arial" w:cs="Arial"/>
                <w:sz w:val="24"/>
                <w:szCs w:val="24"/>
                <w:lang w:val="mn-MN"/>
              </w:rPr>
              <w:t>патронд</w:t>
            </w:r>
            <w:r w:rsidR="00583EBD" w:rsidRPr="007641F1">
              <w:rPr>
                <w:rFonts w:ascii="Arial" w:hAnsi="Arial" w:cs="Arial"/>
                <w:sz w:val="24"/>
                <w:szCs w:val="24"/>
                <w:lang w:val="mn-MN"/>
              </w:rPr>
              <w:t xml:space="preserve"> хоёуланд нь хамаарна.</w:t>
            </w:r>
          </w:p>
          <w:p w14:paraId="217A17F8" w14:textId="77777777" w:rsidR="00583EBD" w:rsidRPr="007641F1" w:rsidRDefault="00583EBD" w:rsidP="005267A0">
            <w:pPr>
              <w:spacing w:after="60"/>
              <w:contextualSpacing/>
              <w:jc w:val="both"/>
              <w:rPr>
                <w:rFonts w:ascii="Arial" w:hAnsi="Arial" w:cs="Arial"/>
                <w:sz w:val="24"/>
                <w:szCs w:val="24"/>
                <w:lang w:val="mn-MN"/>
              </w:rPr>
            </w:pPr>
          </w:p>
          <w:p w14:paraId="63F63831" w14:textId="77777777" w:rsidR="00491659" w:rsidRPr="007641F1" w:rsidRDefault="0032136F" w:rsidP="005267A0">
            <w:pPr>
              <w:spacing w:after="60"/>
              <w:jc w:val="both"/>
              <w:rPr>
                <w:rFonts w:ascii="Arial" w:hAnsi="Arial" w:cs="Arial"/>
                <w:i/>
                <w:iCs/>
                <w:sz w:val="24"/>
                <w:szCs w:val="24"/>
                <w:lang w:val="mn-MN"/>
              </w:rPr>
            </w:pPr>
            <w:r w:rsidRPr="007641F1">
              <w:rPr>
                <w:rFonts w:ascii="Arial" w:hAnsi="Arial" w:cs="Arial"/>
                <w:i/>
                <w:iCs/>
                <w:sz w:val="24"/>
                <w:szCs w:val="24"/>
                <w:lang w:val="mn-MN"/>
              </w:rPr>
              <w:t>Хэр зэрэг нийцэлтэй</w:t>
            </w:r>
            <w:r w:rsidR="00583EBD" w:rsidRPr="007641F1">
              <w:rPr>
                <w:rFonts w:ascii="Arial" w:hAnsi="Arial" w:cs="Arial"/>
                <w:i/>
                <w:iCs/>
                <w:sz w:val="24"/>
                <w:szCs w:val="24"/>
                <w:lang w:val="mn-MN"/>
              </w:rPr>
              <w:t xml:space="preserve"> эсэхийг </w:t>
            </w:r>
            <w:r w:rsidRPr="007641F1">
              <w:rPr>
                <w:rFonts w:ascii="Arial" w:hAnsi="Arial" w:cs="Arial"/>
                <w:i/>
                <w:iCs/>
                <w:sz w:val="24"/>
                <w:szCs w:val="24"/>
                <w:lang w:val="mn-MN"/>
              </w:rPr>
              <w:t>хяналт</w:t>
            </w:r>
            <w:r w:rsidR="00BC20F0" w:rsidRPr="007641F1">
              <w:rPr>
                <w:rFonts w:ascii="Arial" w:hAnsi="Arial" w:cs="Arial"/>
                <w:i/>
                <w:iCs/>
                <w:sz w:val="24"/>
                <w:szCs w:val="24"/>
                <w:lang w:val="mn-MN"/>
              </w:rPr>
              <w:t>аар</w:t>
            </w:r>
            <w:r w:rsidR="00583EBD" w:rsidRPr="007641F1">
              <w:rPr>
                <w:rFonts w:ascii="Arial" w:hAnsi="Arial" w:cs="Arial"/>
                <w:i/>
                <w:iCs/>
                <w:sz w:val="24"/>
                <w:szCs w:val="24"/>
                <w:lang w:val="mn-MN"/>
              </w:rPr>
              <w:t>, хэмжи</w:t>
            </w:r>
            <w:r w:rsidR="00BC20F0" w:rsidRPr="007641F1">
              <w:rPr>
                <w:rFonts w:ascii="Arial" w:hAnsi="Arial" w:cs="Arial"/>
                <w:i/>
                <w:iCs/>
                <w:sz w:val="24"/>
                <w:szCs w:val="24"/>
                <w:lang w:val="mn-MN"/>
              </w:rPr>
              <w:t xml:space="preserve">лтээр шалгах ба </w:t>
            </w:r>
            <w:r w:rsidR="00583EBD" w:rsidRPr="007641F1">
              <w:rPr>
                <w:rFonts w:ascii="Arial" w:hAnsi="Arial" w:cs="Arial"/>
                <w:i/>
                <w:iCs/>
                <w:sz w:val="24"/>
                <w:szCs w:val="24"/>
                <w:lang w:val="mn-MN"/>
              </w:rPr>
              <w:t xml:space="preserve"> шаардлагатай бол дараах механик туршилтаар шалгана</w:t>
            </w:r>
            <w:r w:rsidR="00491659" w:rsidRPr="007641F1">
              <w:rPr>
                <w:rFonts w:ascii="Arial" w:hAnsi="Arial" w:cs="Arial"/>
                <w:i/>
                <w:iCs/>
                <w:sz w:val="24"/>
                <w:szCs w:val="24"/>
                <w:lang w:val="mn-MN"/>
              </w:rPr>
              <w:t>.</w:t>
            </w:r>
          </w:p>
          <w:p w14:paraId="77D6AB5B" w14:textId="77777777" w:rsidR="00491659" w:rsidRPr="007641F1" w:rsidRDefault="00491659" w:rsidP="005267A0">
            <w:pPr>
              <w:spacing w:after="60"/>
              <w:jc w:val="both"/>
              <w:rPr>
                <w:rFonts w:ascii="Arial" w:hAnsi="Arial" w:cs="Arial"/>
                <w:i/>
                <w:iCs/>
                <w:sz w:val="24"/>
                <w:szCs w:val="24"/>
                <w:lang w:val="mn-MN"/>
              </w:rPr>
            </w:pPr>
          </w:p>
          <w:p w14:paraId="0178B00F" w14:textId="77777777" w:rsidR="00491659" w:rsidRPr="007641F1" w:rsidRDefault="00491659" w:rsidP="005267A0">
            <w:pPr>
              <w:spacing w:after="60"/>
              <w:jc w:val="both"/>
              <w:rPr>
                <w:rFonts w:ascii="Arial" w:hAnsi="Arial" w:cs="Arial"/>
                <w:i/>
                <w:iCs/>
                <w:sz w:val="24"/>
                <w:szCs w:val="24"/>
                <w:lang w:val="mn-MN"/>
              </w:rPr>
            </w:pPr>
            <w:r w:rsidRPr="007641F1">
              <w:rPr>
                <w:rFonts w:ascii="Arial" w:hAnsi="Arial" w:cs="Arial"/>
                <w:i/>
                <w:iCs/>
                <w:sz w:val="24"/>
                <w:szCs w:val="24"/>
                <w:lang w:val="mn-MN"/>
              </w:rPr>
              <w:t xml:space="preserve"> i) </w:t>
            </w:r>
            <w:r w:rsidR="00C03BA5" w:rsidRPr="007641F1">
              <w:rPr>
                <w:rFonts w:ascii="Arial" w:hAnsi="Arial" w:cs="Arial"/>
                <w:i/>
                <w:iCs/>
                <w:sz w:val="24"/>
                <w:szCs w:val="24"/>
                <w:lang w:val="mn-MN"/>
              </w:rPr>
              <w:t>байрандаа т</w:t>
            </w:r>
            <w:r w:rsidRPr="007641F1">
              <w:rPr>
                <w:rFonts w:ascii="Arial" w:hAnsi="Arial" w:cs="Arial"/>
                <w:i/>
                <w:iCs/>
                <w:sz w:val="24"/>
                <w:szCs w:val="24"/>
                <w:lang w:val="mn-MN"/>
              </w:rPr>
              <w:t>уршилтын тагтай флюресцент чийдэнгийн</w:t>
            </w:r>
            <w:r w:rsidR="00C03BA5" w:rsidRPr="007641F1">
              <w:rPr>
                <w:rFonts w:ascii="Arial" w:hAnsi="Arial" w:cs="Arial"/>
                <w:i/>
                <w:iCs/>
                <w:sz w:val="24"/>
                <w:szCs w:val="24"/>
                <w:lang w:val="mn-MN"/>
              </w:rPr>
              <w:t xml:space="preserve"> хувьд</w:t>
            </w:r>
            <w:r w:rsidRPr="007641F1">
              <w:rPr>
                <w:rFonts w:ascii="Arial" w:hAnsi="Arial" w:cs="Arial"/>
                <w:i/>
                <w:iCs/>
                <w:sz w:val="24"/>
                <w:szCs w:val="24"/>
                <w:lang w:val="mn-MN"/>
              </w:rPr>
              <w:t xml:space="preserve"> тэнхлэгийн нь дагуу тагны төвд 1 минутын турш дараах даралтыг үзүүлнэ.</w:t>
            </w:r>
          </w:p>
          <w:p w14:paraId="0E06D571"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 </w:t>
            </w:r>
            <w:r w:rsidRPr="007641F1">
              <w:rPr>
                <w:rFonts w:ascii="Arial" w:hAnsi="Arial" w:cs="Arial"/>
                <w:i/>
                <w:iCs/>
                <w:sz w:val="24"/>
                <w:szCs w:val="24"/>
              </w:rPr>
              <w:t>G</w:t>
            </w:r>
            <w:r w:rsidRPr="007641F1">
              <w:rPr>
                <w:rFonts w:ascii="Arial" w:hAnsi="Arial" w:cs="Arial"/>
                <w:i/>
                <w:iCs/>
                <w:sz w:val="24"/>
                <w:szCs w:val="24"/>
                <w:lang w:val="ru-RU"/>
              </w:rPr>
              <w:t xml:space="preserve">5 </w:t>
            </w:r>
            <w:r w:rsidR="00C03BA5" w:rsidRPr="007641F1">
              <w:rPr>
                <w:rFonts w:ascii="Arial" w:hAnsi="Arial" w:cs="Arial"/>
                <w:i/>
                <w:iCs/>
                <w:sz w:val="24"/>
                <w:szCs w:val="24"/>
                <w:lang w:val="mn-MN"/>
              </w:rPr>
              <w:t>патроны</w:t>
            </w:r>
            <w:r w:rsidRPr="007641F1">
              <w:rPr>
                <w:rFonts w:ascii="Arial" w:hAnsi="Arial" w:cs="Arial"/>
                <w:i/>
                <w:iCs/>
                <w:sz w:val="24"/>
                <w:szCs w:val="24"/>
                <w:lang w:val="ru-RU"/>
              </w:rPr>
              <w:t xml:space="preserve"> хувьд 15 Н;</w:t>
            </w:r>
          </w:p>
          <w:p w14:paraId="3737070D"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 </w:t>
            </w:r>
            <w:r w:rsidRPr="007641F1">
              <w:rPr>
                <w:rFonts w:ascii="Arial" w:hAnsi="Arial" w:cs="Arial"/>
                <w:i/>
                <w:iCs/>
                <w:sz w:val="24"/>
                <w:szCs w:val="24"/>
              </w:rPr>
              <w:t>G</w:t>
            </w:r>
            <w:r w:rsidRPr="007641F1">
              <w:rPr>
                <w:rFonts w:ascii="Arial" w:hAnsi="Arial" w:cs="Arial"/>
                <w:i/>
                <w:iCs/>
                <w:sz w:val="24"/>
                <w:szCs w:val="24"/>
                <w:lang w:val="ru-RU"/>
              </w:rPr>
              <w:t xml:space="preserve">13 </w:t>
            </w:r>
            <w:r w:rsidR="00C03BA5" w:rsidRPr="007641F1">
              <w:rPr>
                <w:rFonts w:ascii="Arial" w:hAnsi="Arial" w:cs="Arial"/>
                <w:i/>
                <w:iCs/>
                <w:sz w:val="24"/>
                <w:szCs w:val="24"/>
                <w:lang w:val="mn-MN"/>
              </w:rPr>
              <w:t>патроны</w:t>
            </w:r>
            <w:r w:rsidRPr="007641F1">
              <w:rPr>
                <w:rFonts w:ascii="Arial" w:hAnsi="Arial" w:cs="Arial"/>
                <w:i/>
                <w:iCs/>
                <w:sz w:val="24"/>
                <w:szCs w:val="24"/>
                <w:lang w:val="ru-RU"/>
              </w:rPr>
              <w:t xml:space="preserve"> хувьд 30 Н;</w:t>
            </w:r>
          </w:p>
          <w:p w14:paraId="55164923" w14:textId="77777777" w:rsidR="00C03BA5"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 Нэг тагтай флюресцент чийдэнгийн </w:t>
            </w:r>
            <w:r w:rsidR="00C03BA5" w:rsidRPr="007641F1">
              <w:rPr>
                <w:rFonts w:ascii="Arial" w:hAnsi="Arial" w:cs="Arial"/>
                <w:i/>
                <w:iCs/>
                <w:sz w:val="24"/>
                <w:szCs w:val="24"/>
                <w:lang w:val="mn-MN"/>
              </w:rPr>
              <w:t>патроны хувьд</w:t>
            </w:r>
            <w:r w:rsidRPr="007641F1">
              <w:rPr>
                <w:rFonts w:ascii="Arial" w:hAnsi="Arial" w:cs="Arial"/>
                <w:i/>
                <w:iCs/>
                <w:sz w:val="24"/>
                <w:szCs w:val="24"/>
                <w:lang w:val="ru-RU"/>
              </w:rPr>
              <w:t xml:space="preserve"> (</w:t>
            </w:r>
            <w:r w:rsidRPr="007641F1">
              <w:rPr>
                <w:rFonts w:ascii="Arial" w:hAnsi="Arial" w:cs="Arial"/>
                <w:i/>
                <w:iCs/>
                <w:sz w:val="24"/>
                <w:szCs w:val="24"/>
              </w:rPr>
              <w:t>G</w:t>
            </w:r>
            <w:r w:rsidRPr="007641F1">
              <w:rPr>
                <w:rFonts w:ascii="Arial" w:hAnsi="Arial" w:cs="Arial"/>
                <w:i/>
                <w:iCs/>
                <w:sz w:val="24"/>
                <w:szCs w:val="24"/>
                <w:lang w:val="ru-RU"/>
              </w:rPr>
              <w:t xml:space="preserve">23, </w:t>
            </w:r>
            <w:r w:rsidRPr="007641F1">
              <w:rPr>
                <w:rFonts w:ascii="Arial" w:hAnsi="Arial" w:cs="Arial"/>
                <w:i/>
                <w:iCs/>
                <w:sz w:val="24"/>
                <w:szCs w:val="24"/>
              </w:rPr>
              <w:t>G</w:t>
            </w:r>
            <w:r w:rsidRPr="007641F1">
              <w:rPr>
                <w:rFonts w:ascii="Arial" w:hAnsi="Arial" w:cs="Arial"/>
                <w:i/>
                <w:iCs/>
                <w:sz w:val="24"/>
                <w:szCs w:val="24"/>
                <w:lang w:val="ru-RU"/>
              </w:rPr>
              <w:t>10</w:t>
            </w:r>
            <w:r w:rsidRPr="007641F1">
              <w:rPr>
                <w:rFonts w:ascii="Arial" w:hAnsi="Arial" w:cs="Arial"/>
                <w:i/>
                <w:iCs/>
                <w:sz w:val="24"/>
                <w:szCs w:val="24"/>
              </w:rPr>
              <w:t>q</w:t>
            </w:r>
            <w:r w:rsidRPr="007641F1">
              <w:rPr>
                <w:rFonts w:ascii="Arial" w:hAnsi="Arial" w:cs="Arial"/>
                <w:i/>
                <w:iCs/>
                <w:sz w:val="24"/>
                <w:szCs w:val="24"/>
                <w:lang w:val="ru-RU"/>
              </w:rPr>
              <w:t xml:space="preserve">, </w:t>
            </w:r>
            <w:r w:rsidRPr="007641F1">
              <w:rPr>
                <w:rFonts w:ascii="Arial" w:hAnsi="Arial" w:cs="Arial"/>
                <w:i/>
                <w:iCs/>
                <w:sz w:val="24"/>
                <w:szCs w:val="24"/>
              </w:rPr>
              <w:t>GR</w:t>
            </w:r>
            <w:r w:rsidRPr="007641F1">
              <w:rPr>
                <w:rFonts w:ascii="Arial" w:hAnsi="Arial" w:cs="Arial"/>
                <w:i/>
                <w:iCs/>
                <w:sz w:val="24"/>
                <w:szCs w:val="24"/>
                <w:lang w:val="ru-RU"/>
              </w:rPr>
              <w:t xml:space="preserve">8 гэх мэт) </w:t>
            </w:r>
          </w:p>
          <w:p w14:paraId="5300A9EB"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30 Н.</w:t>
            </w:r>
          </w:p>
          <w:p w14:paraId="5B836CEB" w14:textId="438BBE5B"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Бусад гэрлийн </w:t>
            </w:r>
            <w:r w:rsidR="00C03BA5" w:rsidRPr="007641F1">
              <w:rPr>
                <w:rFonts w:ascii="Arial" w:hAnsi="Arial" w:cs="Arial"/>
                <w:i/>
                <w:iCs/>
                <w:sz w:val="24"/>
                <w:szCs w:val="24"/>
                <w:lang w:val="mn-MN"/>
              </w:rPr>
              <w:t xml:space="preserve">патронуудын </w:t>
            </w:r>
            <w:r w:rsidRPr="007641F1">
              <w:rPr>
                <w:rFonts w:ascii="Arial" w:hAnsi="Arial" w:cs="Arial"/>
                <w:i/>
                <w:iCs/>
                <w:sz w:val="24"/>
                <w:szCs w:val="24"/>
                <w:lang w:val="ru-RU"/>
              </w:rPr>
              <w:t>үнэ</w:t>
            </w:r>
            <w:r w:rsidR="00FA51D7" w:rsidRPr="007641F1">
              <w:rPr>
                <w:rFonts w:ascii="Arial" w:hAnsi="Arial" w:cs="Arial"/>
                <w:i/>
                <w:iCs/>
                <w:sz w:val="24"/>
                <w:szCs w:val="24"/>
                <w:lang w:val="mn-MN"/>
              </w:rPr>
              <w:t>лэмжийг</w:t>
            </w:r>
            <w:r w:rsidRPr="007641F1">
              <w:rPr>
                <w:rFonts w:ascii="Arial" w:hAnsi="Arial" w:cs="Arial"/>
                <w:i/>
                <w:iCs/>
                <w:sz w:val="24"/>
                <w:szCs w:val="24"/>
                <w:lang w:val="ru-RU"/>
              </w:rPr>
              <w:t xml:space="preserve"> </w:t>
            </w:r>
            <w:r w:rsidR="00FA51D7" w:rsidRPr="007641F1">
              <w:rPr>
                <w:rFonts w:ascii="Arial" w:hAnsi="Arial" w:cs="Arial"/>
                <w:i/>
                <w:iCs/>
                <w:sz w:val="24"/>
                <w:szCs w:val="24"/>
                <w:lang w:val="mn-MN"/>
              </w:rPr>
              <w:t>тооцож</w:t>
            </w:r>
            <w:r w:rsidRPr="007641F1">
              <w:rPr>
                <w:rFonts w:ascii="Arial" w:hAnsi="Arial" w:cs="Arial"/>
                <w:i/>
                <w:iCs/>
                <w:sz w:val="24"/>
                <w:szCs w:val="24"/>
                <w:lang w:val="ru-RU"/>
              </w:rPr>
              <w:t xml:space="preserve"> бай</w:t>
            </w:r>
            <w:r w:rsidR="00C03BA5" w:rsidRPr="007641F1">
              <w:rPr>
                <w:rFonts w:ascii="Arial" w:hAnsi="Arial" w:cs="Arial"/>
                <w:i/>
                <w:iCs/>
                <w:sz w:val="24"/>
                <w:szCs w:val="24"/>
                <w:lang w:val="mn-MN"/>
              </w:rPr>
              <w:t>гаа</w:t>
            </w:r>
            <w:r w:rsidRPr="007641F1">
              <w:rPr>
                <w:rFonts w:ascii="Arial" w:hAnsi="Arial" w:cs="Arial"/>
                <w:i/>
                <w:iCs/>
                <w:sz w:val="24"/>
                <w:szCs w:val="24"/>
                <w:lang w:val="ru-RU"/>
              </w:rPr>
              <w:t>.</w:t>
            </w:r>
          </w:p>
          <w:p w14:paraId="5BF65753" w14:textId="77777777" w:rsidR="00C03BA5" w:rsidRPr="007641F1" w:rsidRDefault="00C03BA5" w:rsidP="005267A0">
            <w:pPr>
              <w:spacing w:after="60"/>
              <w:jc w:val="both"/>
              <w:rPr>
                <w:rFonts w:ascii="Arial" w:hAnsi="Arial" w:cs="Arial"/>
                <w:i/>
                <w:iCs/>
                <w:sz w:val="24"/>
                <w:szCs w:val="24"/>
                <w:lang w:val="ru-RU"/>
              </w:rPr>
            </w:pPr>
          </w:p>
          <w:p w14:paraId="1480F0D5"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ТАЙЛБАР: Эдгээр туршилтын хувьд стандартчилсан чийдэнгийн тагийг туршилтын таг болгон ашиглаж болно.</w:t>
            </w:r>
          </w:p>
          <w:p w14:paraId="31A3E183" w14:textId="5A425445"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Туршилтын дараа </w:t>
            </w:r>
            <w:r w:rsidR="00FA51D7" w:rsidRPr="007641F1">
              <w:rPr>
                <w:rFonts w:ascii="Arial" w:hAnsi="Arial" w:cs="Arial"/>
                <w:i/>
                <w:iCs/>
                <w:sz w:val="24"/>
                <w:szCs w:val="24"/>
                <w:lang w:val="mn-MN"/>
              </w:rPr>
              <w:t>патронуудын</w:t>
            </w:r>
            <w:r w:rsidRPr="007641F1">
              <w:rPr>
                <w:rFonts w:ascii="Arial" w:hAnsi="Arial" w:cs="Arial"/>
                <w:i/>
                <w:iCs/>
                <w:sz w:val="24"/>
                <w:szCs w:val="24"/>
                <w:lang w:val="ru-RU"/>
              </w:rPr>
              <w:t xml:space="preserve"> хоорондох зай нь </w:t>
            </w:r>
            <w:r w:rsidRPr="007641F1">
              <w:rPr>
                <w:rFonts w:ascii="Arial" w:hAnsi="Arial" w:cs="Arial"/>
                <w:i/>
                <w:iCs/>
                <w:sz w:val="24"/>
                <w:szCs w:val="24"/>
              </w:rPr>
              <w:t>IEC</w:t>
            </w:r>
            <w:r w:rsidRPr="007641F1">
              <w:rPr>
                <w:rFonts w:ascii="Arial" w:hAnsi="Arial" w:cs="Arial"/>
                <w:i/>
                <w:iCs/>
                <w:sz w:val="24"/>
                <w:szCs w:val="24"/>
                <w:lang w:val="ru-RU"/>
              </w:rPr>
              <w:t xml:space="preserve"> 60061-2</w:t>
            </w:r>
            <w:r w:rsidR="00FA51D7" w:rsidRPr="007641F1">
              <w:rPr>
                <w:rFonts w:ascii="Arial" w:hAnsi="Arial" w:cs="Arial"/>
                <w:i/>
                <w:iCs/>
                <w:sz w:val="24"/>
                <w:szCs w:val="24"/>
                <w:lang w:val="mn-MN"/>
              </w:rPr>
              <w:t>-ийн</w:t>
            </w:r>
            <w:r w:rsidRPr="007641F1">
              <w:rPr>
                <w:rFonts w:ascii="Arial" w:hAnsi="Arial" w:cs="Arial"/>
                <w:i/>
                <w:iCs/>
                <w:sz w:val="24"/>
                <w:szCs w:val="24"/>
                <w:lang w:val="ru-RU"/>
              </w:rPr>
              <w:t xml:space="preserve"> </w:t>
            </w:r>
            <w:r w:rsidR="00FA51D7" w:rsidRPr="007641F1">
              <w:rPr>
                <w:rFonts w:ascii="Arial" w:hAnsi="Arial" w:cs="Arial"/>
                <w:i/>
                <w:iCs/>
                <w:sz w:val="24"/>
                <w:szCs w:val="24"/>
                <w:lang w:val="ru-RU"/>
              </w:rPr>
              <w:t xml:space="preserve">холбогдох </w:t>
            </w:r>
            <w:r w:rsidRPr="007641F1">
              <w:rPr>
                <w:rFonts w:ascii="Arial" w:hAnsi="Arial" w:cs="Arial"/>
                <w:i/>
                <w:iCs/>
                <w:sz w:val="24"/>
                <w:szCs w:val="24"/>
                <w:lang w:val="ru-RU"/>
              </w:rPr>
              <w:t>стандарт</w:t>
            </w:r>
            <w:r w:rsidR="00652B66" w:rsidRPr="007641F1">
              <w:rPr>
                <w:rFonts w:ascii="Arial" w:hAnsi="Arial" w:cs="Arial"/>
                <w:i/>
                <w:iCs/>
                <w:sz w:val="24"/>
                <w:szCs w:val="24"/>
                <w:lang w:val="mn-MN"/>
              </w:rPr>
              <w:t>ын заалтанд</w:t>
            </w:r>
            <w:r w:rsidRPr="007641F1">
              <w:rPr>
                <w:rFonts w:ascii="Arial" w:hAnsi="Arial" w:cs="Arial"/>
                <w:i/>
                <w:iCs/>
                <w:sz w:val="24"/>
                <w:szCs w:val="24"/>
                <w:lang w:val="ru-RU"/>
              </w:rPr>
              <w:t xml:space="preserve"> нийцсэн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 xml:space="preserve"> бөгөөд чийдэнгийн </w:t>
            </w:r>
            <w:r w:rsidR="00FA51D7" w:rsidRPr="007641F1">
              <w:rPr>
                <w:rFonts w:ascii="Arial" w:hAnsi="Arial" w:cs="Arial"/>
                <w:i/>
                <w:iCs/>
                <w:sz w:val="24"/>
                <w:szCs w:val="24"/>
                <w:lang w:val="mn-MN"/>
              </w:rPr>
              <w:t>патрон</w:t>
            </w:r>
            <w:r w:rsidRPr="007641F1">
              <w:rPr>
                <w:rFonts w:ascii="Arial" w:hAnsi="Arial" w:cs="Arial"/>
                <w:i/>
                <w:iCs/>
                <w:sz w:val="24"/>
                <w:szCs w:val="24"/>
                <w:lang w:val="ru-RU"/>
              </w:rPr>
              <w:t xml:space="preserve"> нь гэмтэлгүй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 xml:space="preserve">. Энэхүү туршилтын туршилтын таг нь </w:t>
            </w:r>
            <w:r w:rsidRPr="007641F1">
              <w:rPr>
                <w:rFonts w:ascii="Arial" w:hAnsi="Arial" w:cs="Arial"/>
                <w:i/>
                <w:iCs/>
                <w:sz w:val="24"/>
                <w:szCs w:val="24"/>
              </w:rPr>
              <w:t>IEC</w:t>
            </w:r>
            <w:r w:rsidRPr="007641F1">
              <w:rPr>
                <w:rFonts w:ascii="Arial" w:hAnsi="Arial" w:cs="Arial"/>
                <w:i/>
                <w:iCs/>
                <w:sz w:val="24"/>
                <w:szCs w:val="24"/>
                <w:lang w:val="ru-RU"/>
              </w:rPr>
              <w:t xml:space="preserve"> 60061-3</w:t>
            </w:r>
            <w:r w:rsidR="00FA51D7" w:rsidRPr="007641F1">
              <w:rPr>
                <w:rFonts w:ascii="Arial" w:hAnsi="Arial" w:cs="Arial"/>
                <w:i/>
                <w:iCs/>
                <w:sz w:val="24"/>
                <w:szCs w:val="24"/>
                <w:lang w:val="mn-MN"/>
              </w:rPr>
              <w:t>-ийн</w:t>
            </w:r>
            <w:r w:rsidRPr="007641F1">
              <w:rPr>
                <w:rFonts w:ascii="Arial" w:hAnsi="Arial" w:cs="Arial"/>
                <w:i/>
                <w:iCs/>
                <w:sz w:val="24"/>
                <w:szCs w:val="24"/>
                <w:lang w:val="ru-RU"/>
              </w:rPr>
              <w:t xml:space="preserve"> дараах стандарт</w:t>
            </w:r>
            <w:r w:rsidR="00652B66" w:rsidRPr="007641F1">
              <w:rPr>
                <w:rFonts w:ascii="Arial" w:hAnsi="Arial" w:cs="Arial"/>
                <w:i/>
                <w:iCs/>
                <w:sz w:val="24"/>
                <w:szCs w:val="24"/>
                <w:lang w:val="mn-MN"/>
              </w:rPr>
              <w:t>ын заалттай</w:t>
            </w:r>
            <w:r w:rsidRPr="007641F1">
              <w:rPr>
                <w:rFonts w:ascii="Arial" w:hAnsi="Arial" w:cs="Arial"/>
                <w:i/>
                <w:iCs/>
                <w:sz w:val="24"/>
                <w:szCs w:val="24"/>
                <w:lang w:val="ru-RU"/>
              </w:rPr>
              <w:t xml:space="preserve"> тохирч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w:t>
            </w:r>
          </w:p>
          <w:p w14:paraId="770F3906"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rPr>
              <w:t>G</w:t>
            </w:r>
            <w:r w:rsidRPr="007641F1">
              <w:rPr>
                <w:rFonts w:ascii="Arial" w:hAnsi="Arial" w:cs="Arial"/>
                <w:i/>
                <w:iCs/>
                <w:sz w:val="24"/>
                <w:szCs w:val="24"/>
                <w:lang w:val="ru-RU"/>
              </w:rPr>
              <w:t xml:space="preserve">5 </w:t>
            </w:r>
            <w:r w:rsidR="00FA51D7" w:rsidRPr="007641F1">
              <w:rPr>
                <w:rFonts w:ascii="Arial" w:hAnsi="Arial" w:cs="Arial"/>
                <w:i/>
                <w:iCs/>
                <w:sz w:val="24"/>
                <w:szCs w:val="24"/>
                <w:lang w:val="mn-MN"/>
              </w:rPr>
              <w:t>патронд</w:t>
            </w:r>
            <w:r w:rsidRPr="007641F1">
              <w:rPr>
                <w:rFonts w:ascii="Arial" w:hAnsi="Arial" w:cs="Arial"/>
                <w:i/>
                <w:iCs/>
                <w:sz w:val="24"/>
                <w:szCs w:val="24"/>
                <w:lang w:val="ru-RU"/>
              </w:rPr>
              <w:t xml:space="preserve"> 7006-47</w:t>
            </w:r>
            <w:r w:rsidRPr="007641F1">
              <w:rPr>
                <w:rFonts w:ascii="Arial" w:hAnsi="Arial" w:cs="Arial"/>
                <w:i/>
                <w:iCs/>
                <w:sz w:val="24"/>
                <w:szCs w:val="24"/>
              </w:rPr>
              <w:t>C</w:t>
            </w:r>
            <w:r w:rsidRPr="007641F1">
              <w:rPr>
                <w:rFonts w:ascii="Arial" w:hAnsi="Arial" w:cs="Arial"/>
                <w:i/>
                <w:iCs/>
                <w:sz w:val="24"/>
                <w:szCs w:val="24"/>
                <w:lang w:val="ru-RU"/>
              </w:rPr>
              <w:t xml:space="preserve">, </w:t>
            </w:r>
            <w:r w:rsidRPr="007641F1">
              <w:rPr>
                <w:rFonts w:ascii="Arial" w:hAnsi="Arial" w:cs="Arial"/>
                <w:i/>
                <w:iCs/>
                <w:sz w:val="24"/>
                <w:szCs w:val="24"/>
              </w:rPr>
              <w:t>G</w:t>
            </w:r>
            <w:r w:rsidRPr="007641F1">
              <w:rPr>
                <w:rFonts w:ascii="Arial" w:hAnsi="Arial" w:cs="Arial"/>
                <w:i/>
                <w:iCs/>
                <w:sz w:val="24"/>
                <w:szCs w:val="24"/>
                <w:lang w:val="ru-RU"/>
              </w:rPr>
              <w:t xml:space="preserve">13 </w:t>
            </w:r>
            <w:r w:rsidR="00FA51D7" w:rsidRPr="007641F1">
              <w:rPr>
                <w:rFonts w:ascii="Arial" w:hAnsi="Arial" w:cs="Arial"/>
                <w:i/>
                <w:iCs/>
                <w:sz w:val="24"/>
                <w:szCs w:val="24"/>
                <w:lang w:val="mn-MN"/>
              </w:rPr>
              <w:t>патронд</w:t>
            </w:r>
            <w:r w:rsidRPr="007641F1">
              <w:rPr>
                <w:rFonts w:ascii="Arial" w:hAnsi="Arial" w:cs="Arial"/>
                <w:i/>
                <w:iCs/>
                <w:sz w:val="24"/>
                <w:szCs w:val="24"/>
                <w:lang w:val="ru-RU"/>
              </w:rPr>
              <w:t xml:space="preserve"> 7006-60С,</w:t>
            </w:r>
            <w:r w:rsidR="00FA51D7" w:rsidRPr="007641F1">
              <w:rPr>
                <w:rFonts w:ascii="Arial" w:hAnsi="Arial" w:cs="Arial"/>
                <w:i/>
                <w:iCs/>
                <w:sz w:val="24"/>
                <w:szCs w:val="24"/>
                <w:lang w:val="mn-MN"/>
              </w:rPr>
              <w:t xml:space="preserve"> </w:t>
            </w:r>
            <w:r w:rsidRPr="007641F1">
              <w:rPr>
                <w:rFonts w:ascii="Arial" w:hAnsi="Arial" w:cs="Arial"/>
                <w:i/>
                <w:iCs/>
                <w:sz w:val="24"/>
                <w:szCs w:val="24"/>
                <w:lang w:val="ru-RU"/>
              </w:rPr>
              <w:t xml:space="preserve">бусад гэрлийн </w:t>
            </w:r>
            <w:r w:rsidR="00FA51D7" w:rsidRPr="007641F1">
              <w:rPr>
                <w:rFonts w:ascii="Arial" w:hAnsi="Arial" w:cs="Arial"/>
                <w:i/>
                <w:iCs/>
                <w:sz w:val="24"/>
                <w:szCs w:val="24"/>
                <w:lang w:val="mn-MN"/>
              </w:rPr>
              <w:t>патронуудад</w:t>
            </w:r>
            <w:r w:rsidRPr="007641F1">
              <w:rPr>
                <w:rFonts w:ascii="Arial" w:hAnsi="Arial" w:cs="Arial"/>
                <w:i/>
                <w:iCs/>
                <w:sz w:val="24"/>
                <w:szCs w:val="24"/>
                <w:lang w:val="ru-RU"/>
              </w:rPr>
              <w:t xml:space="preserve"> зориулсан туршилтын таг</w:t>
            </w:r>
            <w:r w:rsidR="00FA51D7" w:rsidRPr="007641F1">
              <w:rPr>
                <w:rFonts w:ascii="Arial" w:hAnsi="Arial" w:cs="Arial"/>
                <w:i/>
                <w:iCs/>
                <w:sz w:val="24"/>
                <w:szCs w:val="24"/>
                <w:lang w:val="mn-MN"/>
              </w:rPr>
              <w:t xml:space="preserve"> тооцоонд байгаа</w:t>
            </w:r>
            <w:r w:rsidRPr="007641F1">
              <w:rPr>
                <w:rFonts w:ascii="Arial" w:hAnsi="Arial" w:cs="Arial"/>
                <w:i/>
                <w:iCs/>
                <w:sz w:val="24"/>
                <w:szCs w:val="24"/>
                <w:lang w:val="ru-RU"/>
              </w:rPr>
              <w:t>.</w:t>
            </w:r>
          </w:p>
          <w:p w14:paraId="1E0BA49A"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Нэг таглаатай флюресцент чийдэнг</w:t>
            </w:r>
            <w:r w:rsidR="00FA51D7" w:rsidRPr="007641F1">
              <w:rPr>
                <w:rFonts w:ascii="Arial" w:hAnsi="Arial" w:cs="Arial"/>
                <w:i/>
                <w:iCs/>
                <w:sz w:val="24"/>
                <w:szCs w:val="24"/>
                <w:lang w:val="mn-MN"/>
              </w:rPr>
              <w:t>ийн</w:t>
            </w:r>
            <w:r w:rsidRPr="007641F1">
              <w:rPr>
                <w:rFonts w:ascii="Arial" w:hAnsi="Arial" w:cs="Arial"/>
                <w:i/>
                <w:iCs/>
                <w:sz w:val="24"/>
                <w:szCs w:val="24"/>
                <w:lang w:val="ru-RU"/>
              </w:rPr>
              <w:t xml:space="preserve"> </w:t>
            </w:r>
            <w:r w:rsidR="00FA51D7" w:rsidRPr="007641F1">
              <w:rPr>
                <w:rFonts w:ascii="Arial" w:hAnsi="Arial" w:cs="Arial"/>
                <w:i/>
                <w:iCs/>
                <w:sz w:val="24"/>
                <w:szCs w:val="24"/>
                <w:lang w:val="mn-MN"/>
              </w:rPr>
              <w:t>патроныг</w:t>
            </w:r>
            <w:r w:rsidRPr="007641F1">
              <w:rPr>
                <w:rFonts w:ascii="Arial" w:hAnsi="Arial" w:cs="Arial"/>
                <w:i/>
                <w:iCs/>
                <w:sz w:val="24"/>
                <w:szCs w:val="24"/>
                <w:lang w:val="ru-RU"/>
              </w:rPr>
              <w:t xml:space="preserve"> туршсаны дараа чийдэнгийн </w:t>
            </w:r>
            <w:r w:rsidR="00FA51D7" w:rsidRPr="007641F1">
              <w:rPr>
                <w:rFonts w:ascii="Arial" w:hAnsi="Arial" w:cs="Arial"/>
                <w:i/>
                <w:iCs/>
                <w:sz w:val="24"/>
                <w:szCs w:val="24"/>
                <w:lang w:val="mn-MN"/>
              </w:rPr>
              <w:t>патрон</w:t>
            </w:r>
            <w:r w:rsidRPr="007641F1">
              <w:rPr>
                <w:rFonts w:ascii="Arial" w:hAnsi="Arial" w:cs="Arial"/>
                <w:i/>
                <w:iCs/>
                <w:sz w:val="24"/>
                <w:szCs w:val="24"/>
                <w:lang w:val="ru-RU"/>
              </w:rPr>
              <w:t xml:space="preserve"> байрнаасаа хөдлөхгүй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 xml:space="preserve"> бөгөөд бэхэлгээний төхөөрөмж нь байнгын хэв гажилтгүй байх </w:t>
            </w:r>
            <w:r w:rsidR="00F46236" w:rsidRPr="007641F1">
              <w:rPr>
                <w:rFonts w:ascii="Arial" w:hAnsi="Arial" w:cs="Arial"/>
                <w:i/>
                <w:iCs/>
                <w:sz w:val="24"/>
                <w:szCs w:val="24"/>
                <w:lang w:val="ru-RU"/>
              </w:rPr>
              <w:lastRenderedPageBreak/>
              <w:t>шаардлагатай</w:t>
            </w:r>
            <w:r w:rsidRPr="007641F1">
              <w:rPr>
                <w:rFonts w:ascii="Arial" w:hAnsi="Arial" w:cs="Arial"/>
                <w:i/>
                <w:iCs/>
                <w:sz w:val="24"/>
                <w:szCs w:val="24"/>
                <w:lang w:val="ru-RU"/>
              </w:rPr>
              <w:t xml:space="preserve"> бөгөөд ингэснээр чийдэнг дахин </w:t>
            </w:r>
            <w:r w:rsidR="00F627C3" w:rsidRPr="007641F1">
              <w:rPr>
                <w:rFonts w:ascii="Arial" w:hAnsi="Arial" w:cs="Arial"/>
                <w:i/>
                <w:iCs/>
                <w:sz w:val="24"/>
                <w:szCs w:val="24"/>
                <w:lang w:val="mn-MN"/>
              </w:rPr>
              <w:t>суулгах</w:t>
            </w:r>
            <w:r w:rsidRPr="007641F1">
              <w:rPr>
                <w:rFonts w:ascii="Arial" w:hAnsi="Arial" w:cs="Arial"/>
                <w:i/>
                <w:iCs/>
                <w:sz w:val="24"/>
                <w:szCs w:val="24"/>
                <w:lang w:val="ru-RU"/>
              </w:rPr>
              <w:t xml:space="preserve"> үед </w:t>
            </w:r>
            <w:r w:rsidR="00F627C3" w:rsidRPr="007641F1">
              <w:rPr>
                <w:rFonts w:ascii="Arial" w:hAnsi="Arial" w:cs="Arial"/>
                <w:i/>
                <w:iCs/>
                <w:sz w:val="24"/>
                <w:szCs w:val="24"/>
                <w:lang w:val="mn-MN"/>
              </w:rPr>
              <w:t>зориулалтын</w:t>
            </w:r>
            <w:r w:rsidRPr="007641F1">
              <w:rPr>
                <w:rFonts w:ascii="Arial" w:hAnsi="Arial" w:cs="Arial"/>
                <w:i/>
                <w:iCs/>
                <w:sz w:val="24"/>
                <w:szCs w:val="24"/>
                <w:lang w:val="ru-RU"/>
              </w:rPr>
              <w:t xml:space="preserve"> байрлалдаа орно.</w:t>
            </w:r>
          </w:p>
          <w:p w14:paraId="3FB66084" w14:textId="38D44303"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rPr>
              <w:t>ii</w:t>
            </w:r>
            <w:r w:rsidRPr="007641F1">
              <w:rPr>
                <w:rFonts w:ascii="Arial" w:hAnsi="Arial" w:cs="Arial"/>
                <w:i/>
                <w:iCs/>
                <w:sz w:val="24"/>
                <w:szCs w:val="24"/>
                <w:lang w:val="ru-RU"/>
              </w:rPr>
              <w:t xml:space="preserve">) </w:t>
            </w:r>
            <w:r w:rsidR="00652B66" w:rsidRPr="007641F1">
              <w:rPr>
                <w:rFonts w:ascii="Arial" w:hAnsi="Arial" w:cs="Arial"/>
                <w:i/>
                <w:iCs/>
                <w:sz w:val="24"/>
                <w:szCs w:val="24"/>
                <w:lang w:val="mn-MN"/>
              </w:rPr>
              <w:t xml:space="preserve">Эргэн </w:t>
            </w:r>
            <w:r w:rsidRPr="007641F1">
              <w:rPr>
                <w:rFonts w:ascii="Arial" w:hAnsi="Arial" w:cs="Arial"/>
                <w:i/>
                <w:iCs/>
                <w:sz w:val="24"/>
                <w:szCs w:val="24"/>
                <w:lang w:val="ru-RU"/>
              </w:rPr>
              <w:t xml:space="preserve">эсвэл </w:t>
            </w:r>
            <w:r w:rsidR="00F627C3" w:rsidRPr="007641F1">
              <w:rPr>
                <w:rFonts w:ascii="Arial" w:hAnsi="Arial" w:cs="Arial"/>
                <w:i/>
                <w:iCs/>
                <w:sz w:val="24"/>
                <w:szCs w:val="24"/>
                <w:lang w:val="mn-MN"/>
              </w:rPr>
              <w:t>замган түгжээтэй</w:t>
            </w:r>
            <w:r w:rsidRPr="007641F1">
              <w:rPr>
                <w:rFonts w:ascii="Arial" w:hAnsi="Arial" w:cs="Arial"/>
                <w:i/>
                <w:iCs/>
                <w:sz w:val="24"/>
                <w:szCs w:val="24"/>
                <w:lang w:val="ru-RU"/>
              </w:rPr>
              <w:t xml:space="preserve"> таглаатай </w:t>
            </w:r>
            <w:r w:rsidR="00F627C3" w:rsidRPr="007641F1">
              <w:rPr>
                <w:rFonts w:ascii="Arial" w:hAnsi="Arial" w:cs="Arial"/>
                <w:i/>
                <w:iCs/>
                <w:sz w:val="24"/>
                <w:szCs w:val="24"/>
                <w:lang w:val="mn-MN"/>
              </w:rPr>
              <w:t>патроныг</w:t>
            </w:r>
            <w:r w:rsidRPr="007641F1">
              <w:rPr>
                <w:rFonts w:ascii="Arial" w:hAnsi="Arial" w:cs="Arial"/>
                <w:i/>
                <w:iCs/>
                <w:sz w:val="24"/>
                <w:szCs w:val="24"/>
                <w:lang w:val="ru-RU"/>
              </w:rPr>
              <w:t xml:space="preserve"> 1 минутын турш дараах гулзайлтын моментуудад туршина.</w:t>
            </w:r>
          </w:p>
          <w:p w14:paraId="52A1871C" w14:textId="77777777" w:rsidR="00F627C3" w:rsidRPr="007641F1" w:rsidRDefault="00F627C3" w:rsidP="005267A0">
            <w:pPr>
              <w:spacing w:after="60"/>
              <w:jc w:val="both"/>
              <w:rPr>
                <w:rFonts w:ascii="Arial" w:hAnsi="Arial" w:cs="Arial"/>
                <w:i/>
                <w:iCs/>
                <w:sz w:val="24"/>
                <w:szCs w:val="24"/>
                <w:lang w:val="ru-RU"/>
              </w:rPr>
            </w:pPr>
          </w:p>
          <w:p w14:paraId="19C9313D" w14:textId="77777777" w:rsidR="00211637"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rPr>
              <w:t>E</w:t>
            </w:r>
            <w:r w:rsidRPr="007641F1">
              <w:rPr>
                <w:rFonts w:ascii="Arial" w:hAnsi="Arial" w:cs="Arial"/>
                <w:i/>
                <w:iCs/>
                <w:sz w:val="24"/>
                <w:szCs w:val="24"/>
                <w:lang w:val="ru-RU"/>
              </w:rPr>
              <w:t xml:space="preserve">14 ба </w:t>
            </w:r>
            <w:r w:rsidRPr="007641F1">
              <w:rPr>
                <w:rFonts w:ascii="Arial" w:hAnsi="Arial" w:cs="Arial"/>
                <w:i/>
                <w:iCs/>
                <w:sz w:val="24"/>
                <w:szCs w:val="24"/>
              </w:rPr>
              <w:t>B</w:t>
            </w:r>
            <w:r w:rsidRPr="007641F1">
              <w:rPr>
                <w:rFonts w:ascii="Arial" w:hAnsi="Arial" w:cs="Arial"/>
                <w:i/>
                <w:iCs/>
                <w:sz w:val="24"/>
                <w:szCs w:val="24"/>
                <w:lang w:val="ru-RU"/>
              </w:rPr>
              <w:t xml:space="preserve">15 </w:t>
            </w:r>
            <w:r w:rsidR="00211637" w:rsidRPr="007641F1">
              <w:rPr>
                <w:rFonts w:ascii="Arial" w:hAnsi="Arial" w:cs="Arial"/>
                <w:i/>
                <w:iCs/>
                <w:sz w:val="24"/>
                <w:szCs w:val="24"/>
                <w:lang w:val="mn-MN"/>
              </w:rPr>
              <w:t>патроны</w:t>
            </w:r>
            <w:r w:rsidRPr="007641F1">
              <w:rPr>
                <w:rFonts w:ascii="Arial" w:hAnsi="Arial" w:cs="Arial"/>
                <w:i/>
                <w:iCs/>
                <w:sz w:val="24"/>
                <w:szCs w:val="24"/>
                <w:lang w:val="ru-RU"/>
              </w:rPr>
              <w:t xml:space="preserve"> хувьд 1,2 Нм; </w:t>
            </w:r>
          </w:p>
          <w:p w14:paraId="5672B27F" w14:textId="77777777" w:rsidR="00211637"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rPr>
              <w:t>E</w:t>
            </w:r>
            <w:r w:rsidRPr="007641F1">
              <w:rPr>
                <w:rFonts w:ascii="Arial" w:hAnsi="Arial" w:cs="Arial"/>
                <w:i/>
                <w:iCs/>
                <w:sz w:val="24"/>
                <w:szCs w:val="24"/>
                <w:lang w:val="ru-RU"/>
              </w:rPr>
              <w:t xml:space="preserve">26, </w:t>
            </w:r>
            <w:r w:rsidRPr="007641F1">
              <w:rPr>
                <w:rFonts w:ascii="Arial" w:hAnsi="Arial" w:cs="Arial"/>
                <w:i/>
                <w:iCs/>
                <w:sz w:val="24"/>
                <w:szCs w:val="24"/>
              </w:rPr>
              <w:t>E</w:t>
            </w:r>
            <w:r w:rsidRPr="007641F1">
              <w:rPr>
                <w:rFonts w:ascii="Arial" w:hAnsi="Arial" w:cs="Arial"/>
                <w:i/>
                <w:iCs/>
                <w:sz w:val="24"/>
                <w:szCs w:val="24"/>
                <w:lang w:val="ru-RU"/>
              </w:rPr>
              <w:t xml:space="preserve">27, </w:t>
            </w:r>
            <w:r w:rsidRPr="007641F1">
              <w:rPr>
                <w:rFonts w:ascii="Arial" w:hAnsi="Arial" w:cs="Arial"/>
                <w:i/>
                <w:iCs/>
                <w:sz w:val="24"/>
                <w:szCs w:val="24"/>
              </w:rPr>
              <w:t>B</w:t>
            </w:r>
            <w:r w:rsidRPr="007641F1">
              <w:rPr>
                <w:rFonts w:ascii="Arial" w:hAnsi="Arial" w:cs="Arial"/>
                <w:i/>
                <w:iCs/>
                <w:sz w:val="24"/>
                <w:szCs w:val="24"/>
                <w:lang w:val="ru-RU"/>
              </w:rPr>
              <w:t xml:space="preserve">22 </w:t>
            </w:r>
            <w:r w:rsidR="00211637" w:rsidRPr="007641F1">
              <w:rPr>
                <w:rFonts w:ascii="Arial" w:hAnsi="Arial" w:cs="Arial"/>
                <w:i/>
                <w:iCs/>
                <w:sz w:val="24"/>
                <w:szCs w:val="24"/>
                <w:lang w:val="mn-MN"/>
              </w:rPr>
              <w:t>патроны</w:t>
            </w:r>
            <w:r w:rsidRPr="007641F1">
              <w:rPr>
                <w:rFonts w:ascii="Arial" w:hAnsi="Arial" w:cs="Arial"/>
                <w:i/>
                <w:iCs/>
                <w:sz w:val="24"/>
                <w:szCs w:val="24"/>
                <w:lang w:val="ru-RU"/>
              </w:rPr>
              <w:t xml:space="preserve"> хувьд 2,0 Нм;</w:t>
            </w:r>
          </w:p>
          <w:p w14:paraId="09369AF7"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 </w:t>
            </w:r>
            <w:r w:rsidRPr="007641F1">
              <w:rPr>
                <w:rFonts w:ascii="Arial" w:hAnsi="Arial" w:cs="Arial"/>
                <w:i/>
                <w:iCs/>
                <w:sz w:val="24"/>
                <w:szCs w:val="24"/>
              </w:rPr>
              <w:t>E</w:t>
            </w:r>
            <w:r w:rsidRPr="007641F1">
              <w:rPr>
                <w:rFonts w:ascii="Arial" w:hAnsi="Arial" w:cs="Arial"/>
                <w:i/>
                <w:iCs/>
                <w:sz w:val="24"/>
                <w:szCs w:val="24"/>
                <w:lang w:val="ru-RU"/>
              </w:rPr>
              <w:t xml:space="preserve">39 ба </w:t>
            </w:r>
            <w:r w:rsidRPr="007641F1">
              <w:rPr>
                <w:rFonts w:ascii="Arial" w:hAnsi="Arial" w:cs="Arial"/>
                <w:i/>
                <w:iCs/>
                <w:sz w:val="24"/>
                <w:szCs w:val="24"/>
              </w:rPr>
              <w:t>E</w:t>
            </w:r>
            <w:r w:rsidRPr="007641F1">
              <w:rPr>
                <w:rFonts w:ascii="Arial" w:hAnsi="Arial" w:cs="Arial"/>
                <w:i/>
                <w:iCs/>
                <w:sz w:val="24"/>
                <w:szCs w:val="24"/>
                <w:lang w:val="ru-RU"/>
              </w:rPr>
              <w:t xml:space="preserve">40 </w:t>
            </w:r>
            <w:r w:rsidR="00211637" w:rsidRPr="007641F1">
              <w:rPr>
                <w:rFonts w:ascii="Arial" w:hAnsi="Arial" w:cs="Arial"/>
                <w:i/>
                <w:iCs/>
                <w:sz w:val="24"/>
                <w:szCs w:val="24"/>
                <w:lang w:val="mn-MN"/>
              </w:rPr>
              <w:t>патроны</w:t>
            </w:r>
            <w:r w:rsidRPr="007641F1">
              <w:rPr>
                <w:rFonts w:ascii="Arial" w:hAnsi="Arial" w:cs="Arial"/>
                <w:i/>
                <w:iCs/>
                <w:sz w:val="24"/>
                <w:szCs w:val="24"/>
                <w:lang w:val="ru-RU"/>
              </w:rPr>
              <w:t xml:space="preserve"> хувьд 4,0 Нм.</w:t>
            </w:r>
          </w:p>
          <w:p w14:paraId="0EE3ADA1" w14:textId="77777777" w:rsidR="00211637" w:rsidRPr="007641F1" w:rsidRDefault="00211637" w:rsidP="005267A0">
            <w:pPr>
              <w:spacing w:after="60"/>
              <w:jc w:val="both"/>
              <w:rPr>
                <w:rFonts w:ascii="Arial" w:hAnsi="Arial" w:cs="Arial"/>
                <w:i/>
                <w:iCs/>
                <w:sz w:val="24"/>
                <w:szCs w:val="24"/>
                <w:lang w:val="ru-RU"/>
              </w:rPr>
            </w:pPr>
          </w:p>
          <w:p w14:paraId="4F88C04B" w14:textId="77777777" w:rsidR="00491659" w:rsidRPr="007641F1" w:rsidRDefault="00491659" w:rsidP="005267A0">
            <w:pPr>
              <w:spacing w:after="60"/>
              <w:jc w:val="both"/>
              <w:rPr>
                <w:rFonts w:ascii="Arial" w:hAnsi="Arial" w:cs="Arial"/>
                <w:i/>
                <w:iCs/>
                <w:sz w:val="24"/>
                <w:szCs w:val="24"/>
                <w:lang w:val="ru-RU"/>
              </w:rPr>
            </w:pPr>
            <w:r w:rsidRPr="007641F1">
              <w:rPr>
                <w:rFonts w:ascii="Arial" w:hAnsi="Arial" w:cs="Arial"/>
                <w:i/>
                <w:iCs/>
                <w:sz w:val="24"/>
                <w:szCs w:val="24"/>
                <w:lang w:val="ru-RU"/>
              </w:rPr>
              <w:t xml:space="preserve">Туршилтын дараа </w:t>
            </w:r>
            <w:r w:rsidR="00211637" w:rsidRPr="007641F1">
              <w:rPr>
                <w:rFonts w:ascii="Arial" w:hAnsi="Arial" w:cs="Arial"/>
                <w:i/>
                <w:iCs/>
                <w:sz w:val="24"/>
                <w:szCs w:val="24"/>
                <w:lang w:val="mn-MN"/>
              </w:rPr>
              <w:t>патрон</w:t>
            </w:r>
            <w:r w:rsidRPr="007641F1">
              <w:rPr>
                <w:rFonts w:ascii="Arial" w:hAnsi="Arial" w:cs="Arial"/>
                <w:i/>
                <w:iCs/>
                <w:sz w:val="24"/>
                <w:szCs w:val="24"/>
                <w:lang w:val="ru-RU"/>
              </w:rPr>
              <w:t xml:space="preserve"> нь байрлалаасаа хөдлөхгүй </w:t>
            </w:r>
            <w:r w:rsidR="00211637" w:rsidRPr="007641F1">
              <w:rPr>
                <w:rFonts w:ascii="Arial" w:hAnsi="Arial" w:cs="Arial"/>
                <w:i/>
                <w:iCs/>
                <w:sz w:val="24"/>
                <w:szCs w:val="24"/>
                <w:lang w:val="mn-MN"/>
              </w:rPr>
              <w:t>,</w:t>
            </w:r>
            <w:r w:rsidRPr="007641F1">
              <w:rPr>
                <w:rFonts w:ascii="Arial" w:hAnsi="Arial" w:cs="Arial"/>
                <w:i/>
                <w:iCs/>
                <w:sz w:val="24"/>
                <w:szCs w:val="24"/>
                <w:lang w:val="ru-RU"/>
              </w:rPr>
              <w:t xml:space="preserve"> бэхэлгээний төхөөрөмж нь байнгын хэв гажилтгүй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 xml:space="preserve"> бөгөөд ингэснээр чийдэнг дахин </w:t>
            </w:r>
            <w:r w:rsidR="00211637" w:rsidRPr="007641F1">
              <w:rPr>
                <w:rFonts w:ascii="Arial" w:hAnsi="Arial" w:cs="Arial"/>
                <w:i/>
                <w:iCs/>
                <w:sz w:val="24"/>
                <w:szCs w:val="24"/>
                <w:lang w:val="mn-MN"/>
              </w:rPr>
              <w:t>суулгах</w:t>
            </w:r>
            <w:r w:rsidRPr="007641F1">
              <w:rPr>
                <w:rFonts w:ascii="Arial" w:hAnsi="Arial" w:cs="Arial"/>
                <w:i/>
                <w:iCs/>
                <w:sz w:val="24"/>
                <w:szCs w:val="24"/>
                <w:lang w:val="ru-RU"/>
              </w:rPr>
              <w:t xml:space="preserve"> үед </w:t>
            </w:r>
            <w:r w:rsidR="00211637" w:rsidRPr="007641F1">
              <w:rPr>
                <w:rFonts w:ascii="Arial" w:hAnsi="Arial" w:cs="Arial"/>
                <w:i/>
                <w:iCs/>
                <w:sz w:val="24"/>
                <w:szCs w:val="24"/>
                <w:lang w:val="mn-MN"/>
              </w:rPr>
              <w:t xml:space="preserve">тэр нь зориулалтын </w:t>
            </w:r>
            <w:r w:rsidRPr="007641F1">
              <w:rPr>
                <w:rFonts w:ascii="Arial" w:hAnsi="Arial" w:cs="Arial"/>
                <w:i/>
                <w:iCs/>
                <w:sz w:val="24"/>
                <w:szCs w:val="24"/>
                <w:lang w:val="ru-RU"/>
              </w:rPr>
              <w:t>байрлалд</w:t>
            </w:r>
            <w:r w:rsidR="00211637" w:rsidRPr="007641F1">
              <w:rPr>
                <w:rFonts w:ascii="Arial" w:hAnsi="Arial" w:cs="Arial"/>
                <w:i/>
                <w:iCs/>
                <w:sz w:val="24"/>
                <w:szCs w:val="24"/>
                <w:lang w:val="mn-MN"/>
              </w:rPr>
              <w:t>аа</w:t>
            </w:r>
            <w:r w:rsidRPr="007641F1">
              <w:rPr>
                <w:rFonts w:ascii="Arial" w:hAnsi="Arial" w:cs="Arial"/>
                <w:i/>
                <w:iCs/>
                <w:sz w:val="24"/>
                <w:szCs w:val="24"/>
                <w:lang w:val="ru-RU"/>
              </w:rPr>
              <w:t xml:space="preserve"> байх </w:t>
            </w:r>
            <w:r w:rsidR="00F46236" w:rsidRPr="007641F1">
              <w:rPr>
                <w:rFonts w:ascii="Arial" w:hAnsi="Arial" w:cs="Arial"/>
                <w:i/>
                <w:iCs/>
                <w:sz w:val="24"/>
                <w:szCs w:val="24"/>
                <w:lang w:val="ru-RU"/>
              </w:rPr>
              <w:t>шаардлагатай</w:t>
            </w:r>
            <w:r w:rsidRPr="007641F1">
              <w:rPr>
                <w:rFonts w:ascii="Arial" w:hAnsi="Arial" w:cs="Arial"/>
                <w:i/>
                <w:iCs/>
                <w:sz w:val="24"/>
                <w:szCs w:val="24"/>
                <w:lang w:val="ru-RU"/>
              </w:rPr>
              <w:t>.</w:t>
            </w:r>
          </w:p>
          <w:p w14:paraId="4C45F009" w14:textId="77777777" w:rsidR="00211637" w:rsidRPr="007641F1" w:rsidRDefault="00211637" w:rsidP="005267A0">
            <w:pPr>
              <w:spacing w:after="60"/>
              <w:jc w:val="both"/>
              <w:rPr>
                <w:rFonts w:ascii="Arial" w:hAnsi="Arial" w:cs="Arial"/>
                <w:sz w:val="24"/>
                <w:szCs w:val="24"/>
                <w:lang w:val="ru-RU"/>
              </w:rPr>
            </w:pPr>
          </w:p>
          <w:p w14:paraId="32166D9A" w14:textId="15EED65F" w:rsidR="00645837" w:rsidRPr="007641F1" w:rsidRDefault="002835ED" w:rsidP="005267A0">
            <w:pPr>
              <w:spacing w:after="60"/>
              <w:jc w:val="both"/>
              <w:rPr>
                <w:rFonts w:ascii="Arial" w:hAnsi="Arial" w:cs="Arial"/>
                <w:sz w:val="24"/>
                <w:szCs w:val="24"/>
                <w:lang w:val="ru-RU"/>
              </w:rPr>
            </w:pPr>
            <w:r w:rsidRPr="007641F1">
              <w:rPr>
                <w:rFonts w:ascii="Arial" w:hAnsi="Arial" w:cs="Arial"/>
                <w:sz w:val="24"/>
                <w:szCs w:val="24"/>
                <w:lang w:val="ru-RU"/>
              </w:rPr>
              <w:t xml:space="preserve">4.4.5 </w:t>
            </w:r>
            <w:r w:rsidR="004F392C" w:rsidRPr="007641F1">
              <w:rPr>
                <w:rFonts w:ascii="Arial" w:hAnsi="Arial" w:cs="Arial"/>
                <w:sz w:val="24"/>
                <w:szCs w:val="24"/>
                <w:lang w:val="mn-MN"/>
              </w:rPr>
              <w:t>Өдөөгчтэй</w:t>
            </w:r>
            <w:r w:rsidRPr="007641F1">
              <w:rPr>
                <w:rFonts w:ascii="Arial" w:hAnsi="Arial" w:cs="Arial"/>
                <w:sz w:val="24"/>
                <w:szCs w:val="24"/>
                <w:lang w:val="ru-RU"/>
              </w:rPr>
              <w:t xml:space="preserve"> гэрэлтүүлгийн хувьд </w:t>
            </w:r>
            <w:r w:rsidR="004F392C" w:rsidRPr="007641F1">
              <w:rPr>
                <w:rFonts w:ascii="Arial" w:hAnsi="Arial" w:cs="Arial"/>
                <w:sz w:val="24"/>
                <w:szCs w:val="24"/>
                <w:lang w:val="mn-MN"/>
              </w:rPr>
              <w:t xml:space="preserve">, </w:t>
            </w:r>
            <w:r w:rsidRPr="007641F1">
              <w:rPr>
                <w:rFonts w:ascii="Arial" w:hAnsi="Arial" w:cs="Arial"/>
                <w:sz w:val="24"/>
                <w:szCs w:val="24"/>
                <w:lang w:val="ru-RU"/>
              </w:rPr>
              <w:t xml:space="preserve">импульсийн хүчдэлийн хэлхээний нэг хэсэг болох чийдэнгийн </w:t>
            </w:r>
            <w:r w:rsidR="004F392C" w:rsidRPr="007641F1">
              <w:rPr>
                <w:rFonts w:ascii="Arial" w:hAnsi="Arial" w:cs="Arial"/>
                <w:sz w:val="24"/>
                <w:szCs w:val="24"/>
                <w:lang w:val="mn-MN"/>
              </w:rPr>
              <w:t>патроны</w:t>
            </w:r>
            <w:r w:rsidRPr="007641F1">
              <w:rPr>
                <w:rFonts w:ascii="Arial" w:hAnsi="Arial" w:cs="Arial"/>
                <w:sz w:val="24"/>
                <w:szCs w:val="24"/>
                <w:lang w:val="ru-RU"/>
              </w:rPr>
              <w:t xml:space="preserve"> контактууд дээр үүсэх импульсийн оргил хүчдэл нь чийдэнгийн </w:t>
            </w:r>
            <w:r w:rsidR="00645837" w:rsidRPr="007641F1">
              <w:rPr>
                <w:rFonts w:ascii="Arial" w:hAnsi="Arial" w:cs="Arial"/>
                <w:sz w:val="24"/>
                <w:szCs w:val="24"/>
                <w:lang w:val="mn-MN"/>
              </w:rPr>
              <w:t>патрон дээр</w:t>
            </w:r>
            <w:r w:rsidRPr="007641F1">
              <w:rPr>
                <w:rFonts w:ascii="Arial" w:hAnsi="Arial" w:cs="Arial"/>
                <w:sz w:val="24"/>
                <w:szCs w:val="24"/>
                <w:lang w:val="ru-RU"/>
              </w:rPr>
              <w:t xml:space="preserve"> тэмдэглэгдсэн импульсийн хүчдэлээс ихгүй байх ба ийм тэмдэглэгээ байхгүй тохиолдолд </w:t>
            </w:r>
            <w:r w:rsidR="00652B66" w:rsidRPr="007641F1">
              <w:rPr>
                <w:rFonts w:ascii="Arial" w:hAnsi="Arial" w:cs="Arial"/>
                <w:sz w:val="24"/>
                <w:szCs w:val="24"/>
                <w:lang w:val="mn-MN"/>
              </w:rPr>
              <w:t xml:space="preserve">дараах хэмжээнээс </w:t>
            </w:r>
            <w:r w:rsidRPr="007641F1">
              <w:rPr>
                <w:rFonts w:ascii="Arial" w:hAnsi="Arial" w:cs="Arial"/>
                <w:sz w:val="24"/>
                <w:szCs w:val="24"/>
                <w:lang w:val="ru-RU"/>
              </w:rPr>
              <w:t xml:space="preserve">илүү их байж болохгүй. </w:t>
            </w:r>
          </w:p>
          <w:p w14:paraId="217768BE" w14:textId="77777777" w:rsidR="002835ED" w:rsidRPr="007641F1" w:rsidRDefault="002835ED" w:rsidP="005267A0">
            <w:pPr>
              <w:spacing w:after="60"/>
              <w:jc w:val="both"/>
              <w:rPr>
                <w:rFonts w:ascii="Arial" w:hAnsi="Arial" w:cs="Arial"/>
                <w:sz w:val="24"/>
                <w:szCs w:val="24"/>
                <w:lang w:val="ru-RU"/>
              </w:rPr>
            </w:pPr>
            <w:r w:rsidRPr="007641F1">
              <w:rPr>
                <w:rFonts w:ascii="Arial" w:hAnsi="Arial" w:cs="Arial"/>
                <w:sz w:val="24"/>
                <w:szCs w:val="24"/>
                <w:lang w:val="ru-RU"/>
              </w:rPr>
              <w:t>–</w:t>
            </w:r>
            <w:r w:rsidR="00645837" w:rsidRPr="007641F1">
              <w:rPr>
                <w:rFonts w:ascii="Arial" w:hAnsi="Arial" w:cs="Arial"/>
                <w:sz w:val="24"/>
                <w:szCs w:val="24"/>
                <w:lang w:val="mn-MN"/>
              </w:rPr>
              <w:t>тогтоосон</w:t>
            </w:r>
            <w:r w:rsidR="00645837" w:rsidRPr="007641F1">
              <w:rPr>
                <w:rFonts w:ascii="Arial" w:hAnsi="Arial" w:cs="Arial"/>
                <w:sz w:val="24"/>
                <w:szCs w:val="24"/>
                <w:lang w:val="ru-RU"/>
              </w:rPr>
              <w:t xml:space="preserve"> </w:t>
            </w:r>
            <w:r w:rsidR="00AE5D20" w:rsidRPr="007641F1">
              <w:rPr>
                <w:rFonts w:ascii="Arial" w:hAnsi="Arial" w:cs="Arial"/>
                <w:sz w:val="24"/>
                <w:szCs w:val="24"/>
                <w:lang w:val="mn-MN"/>
              </w:rPr>
              <w:t xml:space="preserve">хүчдэл нь </w:t>
            </w:r>
            <w:r w:rsidRPr="007641F1">
              <w:rPr>
                <w:rFonts w:ascii="Arial" w:hAnsi="Arial" w:cs="Arial"/>
                <w:sz w:val="24"/>
                <w:szCs w:val="24"/>
                <w:lang w:val="ru-RU"/>
              </w:rPr>
              <w:t xml:space="preserve">250 В-ын чийдэнгийн </w:t>
            </w:r>
            <w:r w:rsidR="00645837" w:rsidRPr="007641F1">
              <w:rPr>
                <w:rFonts w:ascii="Arial" w:hAnsi="Arial" w:cs="Arial"/>
                <w:sz w:val="24"/>
                <w:szCs w:val="24"/>
                <w:lang w:val="mn-MN"/>
              </w:rPr>
              <w:t>патрон</w:t>
            </w:r>
            <w:r w:rsidR="00EC3C24" w:rsidRPr="007641F1">
              <w:rPr>
                <w:rFonts w:ascii="Arial" w:hAnsi="Arial" w:cs="Arial"/>
                <w:sz w:val="24"/>
                <w:szCs w:val="24"/>
                <w:lang w:val="mn-MN"/>
              </w:rPr>
              <w:t xml:space="preserve">ы хувьд </w:t>
            </w:r>
            <w:r w:rsidR="00EC3C24" w:rsidRPr="007641F1">
              <w:rPr>
                <w:rFonts w:ascii="Arial" w:hAnsi="Arial" w:cs="Arial"/>
                <w:sz w:val="24"/>
                <w:szCs w:val="24"/>
                <w:lang w:val="ru-RU"/>
              </w:rPr>
              <w:t>2,5 кВ</w:t>
            </w:r>
            <w:r w:rsidRPr="007641F1">
              <w:rPr>
                <w:rFonts w:ascii="Arial" w:hAnsi="Arial" w:cs="Arial"/>
                <w:sz w:val="24"/>
                <w:szCs w:val="24"/>
                <w:lang w:val="ru-RU"/>
              </w:rPr>
              <w:t>;</w:t>
            </w:r>
          </w:p>
          <w:p w14:paraId="7CF9F28C"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ru-RU"/>
              </w:rPr>
              <w:t>–</w:t>
            </w:r>
            <w:r w:rsidR="00645837" w:rsidRPr="007641F1">
              <w:rPr>
                <w:rFonts w:ascii="Arial" w:hAnsi="Arial" w:cs="Arial"/>
                <w:sz w:val="24"/>
                <w:szCs w:val="24"/>
                <w:lang w:val="mn-MN"/>
              </w:rPr>
              <w:t xml:space="preserve">тогтоосон </w:t>
            </w:r>
            <w:r w:rsidR="00AE5D20" w:rsidRPr="007641F1">
              <w:rPr>
                <w:rFonts w:ascii="Arial" w:hAnsi="Arial" w:cs="Arial"/>
                <w:sz w:val="24"/>
                <w:szCs w:val="24"/>
                <w:lang w:val="mn-MN"/>
              </w:rPr>
              <w:t xml:space="preserve">хүчдэл нь </w:t>
            </w:r>
            <w:r w:rsidRPr="007641F1">
              <w:rPr>
                <w:rFonts w:ascii="Arial" w:hAnsi="Arial" w:cs="Arial"/>
                <w:sz w:val="24"/>
                <w:szCs w:val="24"/>
                <w:lang w:val="ru-RU"/>
              </w:rPr>
              <w:t xml:space="preserve">500 В-ын </w:t>
            </w:r>
            <w:r w:rsidRPr="007641F1">
              <w:rPr>
                <w:rFonts w:ascii="Arial" w:hAnsi="Arial" w:cs="Arial"/>
                <w:sz w:val="24"/>
                <w:szCs w:val="24"/>
              </w:rPr>
              <w:t>ES</w:t>
            </w:r>
            <w:r w:rsidRPr="007641F1">
              <w:rPr>
                <w:rFonts w:ascii="Arial" w:hAnsi="Arial" w:cs="Arial"/>
                <w:sz w:val="24"/>
                <w:szCs w:val="24"/>
                <w:lang w:val="ru-RU"/>
              </w:rPr>
              <w:t xml:space="preserve"> </w:t>
            </w:r>
            <w:r w:rsidR="00645837" w:rsidRPr="007641F1">
              <w:rPr>
                <w:rFonts w:ascii="Arial" w:hAnsi="Arial" w:cs="Arial"/>
                <w:sz w:val="24"/>
                <w:szCs w:val="24"/>
                <w:lang w:val="mn-MN"/>
              </w:rPr>
              <w:t>патрон</w:t>
            </w:r>
            <w:r w:rsidRPr="007641F1">
              <w:rPr>
                <w:rFonts w:ascii="Arial" w:hAnsi="Arial" w:cs="Arial"/>
                <w:sz w:val="24"/>
                <w:szCs w:val="24"/>
                <w:lang w:val="ru-RU"/>
              </w:rPr>
              <w:t>ы хувьд</w:t>
            </w:r>
            <w:r w:rsidR="00AE5D20" w:rsidRPr="007641F1">
              <w:rPr>
                <w:rFonts w:ascii="Arial" w:hAnsi="Arial" w:cs="Arial"/>
                <w:sz w:val="24"/>
                <w:szCs w:val="24"/>
                <w:lang w:val="mn-MN"/>
              </w:rPr>
              <w:t xml:space="preserve"> </w:t>
            </w:r>
            <w:r w:rsidR="00EC3C24" w:rsidRPr="007641F1">
              <w:rPr>
                <w:rFonts w:ascii="Arial" w:hAnsi="Arial" w:cs="Arial"/>
                <w:sz w:val="24"/>
                <w:szCs w:val="24"/>
                <w:lang w:val="mn-MN"/>
              </w:rPr>
              <w:t>4 кВ</w:t>
            </w:r>
            <w:r w:rsidRPr="007641F1">
              <w:rPr>
                <w:rFonts w:ascii="Arial" w:hAnsi="Arial" w:cs="Arial"/>
                <w:sz w:val="24"/>
                <w:szCs w:val="24"/>
                <w:lang w:val="mn-MN"/>
              </w:rPr>
              <w:t>;</w:t>
            </w:r>
          </w:p>
          <w:p w14:paraId="1BDAE789" w14:textId="77777777" w:rsidR="00EC3C24"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EC3C24" w:rsidRPr="007641F1">
              <w:rPr>
                <w:rFonts w:ascii="Arial" w:hAnsi="Arial" w:cs="Arial"/>
                <w:sz w:val="24"/>
                <w:szCs w:val="24"/>
                <w:lang w:val="mn-MN"/>
              </w:rPr>
              <w:t>тогтоосон</w:t>
            </w:r>
            <w:r w:rsidR="00AE5D20" w:rsidRPr="007641F1">
              <w:rPr>
                <w:rFonts w:ascii="Arial" w:hAnsi="Arial" w:cs="Arial"/>
                <w:sz w:val="24"/>
                <w:szCs w:val="24"/>
                <w:lang w:val="ru-RU"/>
              </w:rPr>
              <w:t xml:space="preserve"> </w:t>
            </w:r>
            <w:r w:rsidR="00AE5D20" w:rsidRPr="007641F1">
              <w:rPr>
                <w:rFonts w:ascii="Arial" w:hAnsi="Arial" w:cs="Arial"/>
                <w:sz w:val="24"/>
                <w:szCs w:val="24"/>
                <w:lang w:val="mn-MN"/>
              </w:rPr>
              <w:t>хүчдэл нь</w:t>
            </w:r>
            <w:r w:rsidR="00EC3C24"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EC3C24" w:rsidRPr="007641F1">
              <w:rPr>
                <w:rFonts w:ascii="Arial" w:hAnsi="Arial" w:cs="Arial"/>
                <w:sz w:val="24"/>
                <w:szCs w:val="24"/>
                <w:lang w:val="mn-MN"/>
              </w:rPr>
              <w:t>750 В-ын ES чийдэнгийн патроны</w:t>
            </w:r>
            <w:r w:rsidR="00AE5D20" w:rsidRPr="007641F1">
              <w:rPr>
                <w:rFonts w:ascii="Arial" w:hAnsi="Arial" w:cs="Arial"/>
                <w:sz w:val="24"/>
                <w:szCs w:val="24"/>
                <w:lang w:val="mn-MN"/>
              </w:rPr>
              <w:t xml:space="preserve"> хувьд</w:t>
            </w:r>
            <w:r w:rsidR="00EC3C24" w:rsidRPr="007641F1">
              <w:rPr>
                <w:rFonts w:ascii="Arial" w:hAnsi="Arial" w:cs="Arial"/>
                <w:sz w:val="24"/>
                <w:szCs w:val="24"/>
                <w:lang w:val="mn-MN"/>
              </w:rPr>
              <w:t xml:space="preserve"> 5</w:t>
            </w:r>
            <w:r w:rsidRPr="007641F1">
              <w:rPr>
                <w:rFonts w:ascii="Arial" w:hAnsi="Arial" w:cs="Arial"/>
                <w:sz w:val="24"/>
                <w:szCs w:val="24"/>
                <w:lang w:val="mn-MN"/>
              </w:rPr>
              <w:t>кВ</w:t>
            </w:r>
            <w:r w:rsidR="00EC3C24" w:rsidRPr="007641F1">
              <w:rPr>
                <w:rFonts w:ascii="Arial" w:hAnsi="Arial" w:cs="Arial"/>
                <w:sz w:val="24"/>
                <w:szCs w:val="24"/>
                <w:lang w:val="mn-MN"/>
              </w:rPr>
              <w:t xml:space="preserve"> </w:t>
            </w:r>
          </w:p>
          <w:p w14:paraId="37F14438" w14:textId="0A56A0E0" w:rsidR="002835ED" w:rsidRPr="007641F1" w:rsidRDefault="00AE5D20" w:rsidP="005267A0">
            <w:pPr>
              <w:spacing w:after="60"/>
              <w:jc w:val="both"/>
              <w:rPr>
                <w:rFonts w:ascii="Arial" w:hAnsi="Arial" w:cs="Arial"/>
                <w:sz w:val="24"/>
                <w:szCs w:val="24"/>
                <w:lang w:val="mn-MN"/>
              </w:rPr>
            </w:pPr>
            <w:r w:rsidRPr="007641F1">
              <w:rPr>
                <w:rFonts w:ascii="Arial" w:hAnsi="Arial" w:cs="Arial"/>
                <w:sz w:val="24"/>
                <w:szCs w:val="24"/>
                <w:lang w:val="mn-MN"/>
              </w:rPr>
              <w:t>Өдөөгчтэй</w:t>
            </w:r>
            <w:r w:rsidR="002835ED" w:rsidRPr="007641F1">
              <w:rPr>
                <w:rFonts w:ascii="Arial" w:hAnsi="Arial" w:cs="Arial"/>
                <w:sz w:val="24"/>
                <w:szCs w:val="24"/>
                <w:lang w:val="mn-MN"/>
              </w:rPr>
              <w:t xml:space="preserve"> гэрэлтүүлгийн</w:t>
            </w:r>
            <w:r w:rsidRPr="007641F1">
              <w:rPr>
                <w:rFonts w:ascii="Arial" w:hAnsi="Arial" w:cs="Arial"/>
                <w:sz w:val="24"/>
                <w:szCs w:val="24"/>
                <w:lang w:val="mn-MN"/>
              </w:rPr>
              <w:t xml:space="preserve"> хувьд</w:t>
            </w:r>
            <w:r w:rsidR="002835ED" w:rsidRPr="007641F1">
              <w:rPr>
                <w:rFonts w:ascii="Arial" w:hAnsi="Arial" w:cs="Arial"/>
                <w:sz w:val="24"/>
                <w:szCs w:val="24"/>
                <w:lang w:val="mn-MN"/>
              </w:rPr>
              <w:t xml:space="preserve"> 10.2.2-ын </w:t>
            </w:r>
            <w:r w:rsidRPr="007641F1">
              <w:rPr>
                <w:rFonts w:ascii="Arial" w:hAnsi="Arial" w:cs="Arial"/>
                <w:sz w:val="24"/>
                <w:szCs w:val="24"/>
                <w:lang w:val="mn-MN"/>
              </w:rPr>
              <w:t xml:space="preserve">дагуу </w:t>
            </w:r>
            <w:r w:rsidR="002835ED" w:rsidRPr="007641F1">
              <w:rPr>
                <w:rFonts w:ascii="Arial" w:hAnsi="Arial" w:cs="Arial"/>
                <w:sz w:val="24"/>
                <w:szCs w:val="24"/>
                <w:lang w:val="mn-MN"/>
              </w:rPr>
              <w:t xml:space="preserve">импульсийн туршилтын үед чийдэнгийн </w:t>
            </w:r>
            <w:r w:rsidRPr="007641F1">
              <w:rPr>
                <w:rFonts w:ascii="Arial" w:hAnsi="Arial" w:cs="Arial"/>
                <w:sz w:val="24"/>
                <w:szCs w:val="24"/>
                <w:lang w:val="mn-MN"/>
              </w:rPr>
              <w:t>патроны</w:t>
            </w:r>
            <w:r w:rsidR="002835ED" w:rsidRPr="007641F1">
              <w:rPr>
                <w:rFonts w:ascii="Arial" w:hAnsi="Arial" w:cs="Arial"/>
                <w:sz w:val="24"/>
                <w:szCs w:val="24"/>
                <w:lang w:val="mn-MN"/>
              </w:rPr>
              <w:t xml:space="preserve"> контактууд дээр</w:t>
            </w:r>
            <w:r w:rsidRPr="007641F1">
              <w:rPr>
                <w:rFonts w:ascii="Arial" w:hAnsi="Arial" w:cs="Arial"/>
                <w:sz w:val="24"/>
                <w:szCs w:val="24"/>
                <w:lang w:val="mn-MN"/>
              </w:rPr>
              <w:t>х</w:t>
            </w:r>
            <w:r w:rsidR="002835ED" w:rsidRPr="007641F1">
              <w:rPr>
                <w:rFonts w:ascii="Arial" w:hAnsi="Arial" w:cs="Arial"/>
                <w:sz w:val="24"/>
                <w:szCs w:val="24"/>
                <w:lang w:val="mn-MN"/>
              </w:rPr>
              <w:t xml:space="preserve"> хүчдэлийг хэмжих замаар </w:t>
            </w:r>
            <w:r w:rsidR="002A0FA9" w:rsidRPr="007641F1">
              <w:rPr>
                <w:rFonts w:ascii="Arial" w:hAnsi="Arial" w:cs="Arial"/>
                <w:sz w:val="24"/>
                <w:szCs w:val="24"/>
                <w:lang w:val="mn-MN"/>
              </w:rPr>
              <w:t>тохирлыг</w:t>
            </w:r>
            <w:r w:rsidR="002835ED" w:rsidRPr="007641F1">
              <w:rPr>
                <w:rFonts w:ascii="Arial" w:hAnsi="Arial" w:cs="Arial"/>
                <w:sz w:val="24"/>
                <w:szCs w:val="24"/>
                <w:lang w:val="mn-MN"/>
              </w:rPr>
              <w:t xml:space="preserve"> шалгана.</w:t>
            </w:r>
          </w:p>
          <w:p w14:paraId="3DD2DCD4" w14:textId="77777777" w:rsidR="002835ED" w:rsidRPr="007641F1" w:rsidRDefault="002835ED" w:rsidP="005267A0">
            <w:pPr>
              <w:spacing w:after="60"/>
              <w:jc w:val="both"/>
              <w:rPr>
                <w:rFonts w:ascii="Arial" w:hAnsi="Arial" w:cs="Arial"/>
                <w:sz w:val="24"/>
                <w:szCs w:val="24"/>
                <w:lang w:val="mn-MN"/>
              </w:rPr>
            </w:pPr>
          </w:p>
          <w:p w14:paraId="5D6E8B9A" w14:textId="289CC6C8"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4.4.6 </w:t>
            </w:r>
            <w:r w:rsidR="002A0FA9" w:rsidRPr="007641F1">
              <w:rPr>
                <w:rFonts w:ascii="Arial" w:hAnsi="Arial" w:cs="Arial"/>
                <w:sz w:val="24"/>
                <w:szCs w:val="24"/>
                <w:lang w:val="mn-MN"/>
              </w:rPr>
              <w:t>Ч</w:t>
            </w:r>
            <w:r w:rsidRPr="007641F1">
              <w:rPr>
                <w:rFonts w:ascii="Arial" w:hAnsi="Arial" w:cs="Arial"/>
                <w:sz w:val="24"/>
                <w:szCs w:val="24"/>
                <w:lang w:val="mn-MN"/>
              </w:rPr>
              <w:t xml:space="preserve">ийдэнгийн </w:t>
            </w:r>
            <w:r w:rsidR="002A0FA9" w:rsidRPr="007641F1">
              <w:rPr>
                <w:rFonts w:ascii="Arial" w:hAnsi="Arial" w:cs="Arial"/>
                <w:sz w:val="24"/>
                <w:szCs w:val="24"/>
                <w:lang w:val="mn-MN"/>
              </w:rPr>
              <w:t xml:space="preserve">эрэгтэй </w:t>
            </w:r>
            <w:r w:rsidR="00AE5D20" w:rsidRPr="007641F1">
              <w:rPr>
                <w:rFonts w:ascii="Arial" w:hAnsi="Arial" w:cs="Arial"/>
                <w:sz w:val="24"/>
                <w:szCs w:val="24"/>
                <w:lang w:val="mn-MN"/>
              </w:rPr>
              <w:t>патрон бүхий</w:t>
            </w:r>
            <w:r w:rsidRPr="007641F1">
              <w:rPr>
                <w:rFonts w:ascii="Arial" w:hAnsi="Arial" w:cs="Arial"/>
                <w:sz w:val="24"/>
                <w:szCs w:val="24"/>
                <w:lang w:val="mn-MN"/>
              </w:rPr>
              <w:t xml:space="preserve"> </w:t>
            </w:r>
            <w:r w:rsidR="00AE5D20" w:rsidRPr="007641F1">
              <w:rPr>
                <w:rFonts w:ascii="Arial" w:hAnsi="Arial" w:cs="Arial"/>
                <w:sz w:val="24"/>
                <w:szCs w:val="24"/>
                <w:lang w:val="mn-MN"/>
              </w:rPr>
              <w:t>өдөөгчтэй</w:t>
            </w:r>
            <w:r w:rsidRPr="007641F1">
              <w:rPr>
                <w:rFonts w:ascii="Arial" w:hAnsi="Arial" w:cs="Arial"/>
                <w:sz w:val="24"/>
                <w:szCs w:val="24"/>
                <w:lang w:val="mn-MN"/>
              </w:rPr>
              <w:t xml:space="preserve"> гэрэлтүүлгийн хувьд</w:t>
            </w:r>
            <w:r w:rsidR="00AE5D20" w:rsidRPr="007641F1">
              <w:rPr>
                <w:rFonts w:ascii="Arial" w:hAnsi="Arial" w:cs="Arial"/>
                <w:sz w:val="24"/>
                <w:szCs w:val="24"/>
                <w:lang w:val="mn-MN"/>
              </w:rPr>
              <w:t>,</w:t>
            </w:r>
            <w:r w:rsidRPr="007641F1">
              <w:rPr>
                <w:rFonts w:ascii="Arial" w:hAnsi="Arial" w:cs="Arial"/>
                <w:sz w:val="24"/>
                <w:szCs w:val="24"/>
                <w:lang w:val="mn-MN"/>
              </w:rPr>
              <w:t xml:space="preserve"> чийдэнгийн </w:t>
            </w:r>
            <w:r w:rsidR="00AE5D20" w:rsidRPr="007641F1">
              <w:rPr>
                <w:rFonts w:ascii="Arial" w:hAnsi="Arial" w:cs="Arial"/>
                <w:sz w:val="24"/>
                <w:szCs w:val="24"/>
                <w:lang w:val="mn-MN"/>
              </w:rPr>
              <w:t>патроны</w:t>
            </w:r>
            <w:r w:rsidRPr="007641F1">
              <w:rPr>
                <w:rFonts w:ascii="Arial" w:hAnsi="Arial" w:cs="Arial"/>
                <w:sz w:val="24"/>
                <w:szCs w:val="24"/>
                <w:lang w:val="mn-MN"/>
              </w:rPr>
              <w:t xml:space="preserve"> гол контакт нь импульсийн хүчдэл</w:t>
            </w:r>
            <w:r w:rsidR="00AE5D20" w:rsidRPr="007641F1">
              <w:rPr>
                <w:rFonts w:ascii="Arial" w:hAnsi="Arial" w:cs="Arial"/>
                <w:sz w:val="24"/>
                <w:szCs w:val="24"/>
                <w:lang w:val="mn-MN"/>
              </w:rPr>
              <w:t>ээр</w:t>
            </w:r>
            <w:r w:rsidRPr="007641F1">
              <w:rPr>
                <w:rFonts w:ascii="Arial" w:hAnsi="Arial" w:cs="Arial"/>
                <w:sz w:val="24"/>
                <w:szCs w:val="24"/>
                <w:lang w:val="mn-MN"/>
              </w:rPr>
              <w:t xml:space="preserve"> хангадаг хар тугалга</w:t>
            </w:r>
            <w:r w:rsidR="000572B1" w:rsidRPr="007641F1">
              <w:rPr>
                <w:rFonts w:ascii="Arial" w:hAnsi="Arial" w:cs="Arial"/>
                <w:sz w:val="24"/>
                <w:szCs w:val="24"/>
                <w:lang w:val="mn-MN"/>
              </w:rPr>
              <w:t>н толгойтой</w:t>
            </w:r>
            <w:r w:rsidRPr="007641F1">
              <w:rPr>
                <w:rFonts w:ascii="Arial" w:hAnsi="Arial" w:cs="Arial"/>
                <w:sz w:val="24"/>
                <w:szCs w:val="24"/>
                <w:lang w:val="mn-MN"/>
              </w:rPr>
              <w:t xml:space="preserve"> холбогдсон байна.</w:t>
            </w:r>
          </w:p>
          <w:p w14:paraId="74EE83EF" w14:textId="2EE0882A" w:rsidR="002835ED" w:rsidRPr="007641F1" w:rsidRDefault="002A0FA9"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572B1" w:rsidRPr="007641F1">
              <w:rPr>
                <w:rFonts w:ascii="Arial" w:hAnsi="Arial" w:cs="Arial"/>
                <w:sz w:val="24"/>
                <w:szCs w:val="24"/>
                <w:lang w:val="mn-MN"/>
              </w:rPr>
              <w:t xml:space="preserve"> шинжилгээ хийж </w:t>
            </w:r>
            <w:r w:rsidR="002835ED" w:rsidRPr="007641F1">
              <w:rPr>
                <w:rFonts w:ascii="Arial" w:hAnsi="Arial" w:cs="Arial"/>
                <w:sz w:val="24"/>
                <w:szCs w:val="24"/>
                <w:lang w:val="mn-MN"/>
              </w:rPr>
              <w:t>шалгадаг.</w:t>
            </w:r>
          </w:p>
          <w:p w14:paraId="7D4864BA" w14:textId="77777777" w:rsidR="002835ED" w:rsidRPr="007641F1" w:rsidRDefault="002835ED" w:rsidP="005267A0">
            <w:pPr>
              <w:spacing w:after="60"/>
              <w:jc w:val="both"/>
              <w:rPr>
                <w:rFonts w:ascii="Arial" w:hAnsi="Arial" w:cs="Arial"/>
                <w:sz w:val="24"/>
                <w:szCs w:val="24"/>
                <w:lang w:val="mn-MN"/>
              </w:rPr>
            </w:pPr>
          </w:p>
          <w:p w14:paraId="5D4D2BFB" w14:textId="72FF515A" w:rsidR="00535F71"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4.4.7 </w:t>
            </w:r>
            <w:r w:rsidR="00E732B9" w:rsidRPr="007641F1">
              <w:rPr>
                <w:rFonts w:ascii="Arial" w:hAnsi="Arial" w:cs="Arial"/>
                <w:sz w:val="24"/>
                <w:szCs w:val="24"/>
                <w:lang w:val="mn-MN"/>
              </w:rPr>
              <w:t>Хүнд нөхцөлд</w:t>
            </w:r>
            <w:r w:rsidR="00535F71" w:rsidRPr="007641F1">
              <w:rPr>
                <w:rFonts w:ascii="Arial" w:hAnsi="Arial" w:cs="Arial"/>
                <w:sz w:val="24"/>
                <w:szCs w:val="24"/>
                <w:lang w:val="mn-MN"/>
              </w:rPr>
              <w:t xml:space="preserve"> байх</w:t>
            </w:r>
            <w:r w:rsidRPr="007641F1">
              <w:rPr>
                <w:rFonts w:ascii="Arial" w:hAnsi="Arial" w:cs="Arial"/>
                <w:sz w:val="24"/>
                <w:szCs w:val="24"/>
                <w:lang w:val="mn-MN"/>
              </w:rPr>
              <w:t xml:space="preserve"> гэрэлтүүл</w:t>
            </w:r>
            <w:r w:rsidR="00535F71" w:rsidRPr="007641F1">
              <w:rPr>
                <w:rFonts w:ascii="Arial" w:hAnsi="Arial" w:cs="Arial"/>
                <w:sz w:val="24"/>
                <w:szCs w:val="24"/>
                <w:lang w:val="mn-MN"/>
              </w:rPr>
              <w:t>гэд</w:t>
            </w:r>
            <w:r w:rsidRPr="007641F1">
              <w:rPr>
                <w:rFonts w:ascii="Arial" w:hAnsi="Arial" w:cs="Arial"/>
                <w:sz w:val="24"/>
                <w:szCs w:val="24"/>
                <w:lang w:val="mn-MN"/>
              </w:rPr>
              <w:t xml:space="preserve"> </w:t>
            </w:r>
            <w:r w:rsidR="00535F71" w:rsidRPr="007641F1">
              <w:rPr>
                <w:rFonts w:ascii="Arial" w:hAnsi="Arial" w:cs="Arial"/>
                <w:sz w:val="24"/>
                <w:szCs w:val="24"/>
                <w:lang w:val="mn-MN"/>
              </w:rPr>
              <w:t xml:space="preserve">холбогддог патрон болон залгуурын </w:t>
            </w:r>
            <w:r w:rsidRPr="007641F1">
              <w:rPr>
                <w:rFonts w:ascii="Arial" w:hAnsi="Arial" w:cs="Arial"/>
                <w:sz w:val="24"/>
                <w:szCs w:val="24"/>
                <w:lang w:val="mn-MN"/>
              </w:rPr>
              <w:t>тусгаарлах хэсгүүд</w:t>
            </w:r>
            <w:r w:rsidR="00535F71" w:rsidRPr="007641F1">
              <w:rPr>
                <w:rFonts w:ascii="Arial" w:hAnsi="Arial" w:cs="Arial"/>
                <w:sz w:val="24"/>
                <w:szCs w:val="24"/>
                <w:lang w:val="mn-MN"/>
              </w:rPr>
              <w:t>ийг</w:t>
            </w:r>
            <w:r w:rsidRPr="007641F1">
              <w:rPr>
                <w:rFonts w:ascii="Arial" w:hAnsi="Arial" w:cs="Arial"/>
                <w:sz w:val="24"/>
                <w:szCs w:val="24"/>
                <w:lang w:val="mn-MN"/>
              </w:rPr>
              <w:t xml:space="preserve"> </w:t>
            </w:r>
            <w:r w:rsidR="00535F71" w:rsidRPr="007641F1">
              <w:rPr>
                <w:rFonts w:ascii="Arial" w:hAnsi="Arial" w:cs="Arial"/>
                <w:sz w:val="24"/>
                <w:szCs w:val="24"/>
                <w:lang w:val="mn-MN"/>
              </w:rPr>
              <w:t xml:space="preserve">татаж, сунгахад тэсвэртэй </w:t>
            </w:r>
            <w:r w:rsidRPr="007641F1">
              <w:rPr>
                <w:rFonts w:ascii="Arial" w:hAnsi="Arial" w:cs="Arial"/>
                <w:sz w:val="24"/>
                <w:szCs w:val="24"/>
                <w:lang w:val="mn-MN"/>
              </w:rPr>
              <w:t xml:space="preserve">материалаар хийсэн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49D1220" w14:textId="1E8E3D4D" w:rsidR="002835ED"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5927A1" w:rsidRPr="007641F1">
              <w:rPr>
                <w:rFonts w:ascii="Arial" w:hAnsi="Arial" w:cs="Arial"/>
                <w:sz w:val="24"/>
                <w:szCs w:val="24"/>
                <w:lang w:val="mn-MN"/>
              </w:rPr>
              <w:t xml:space="preserve"> </w:t>
            </w:r>
            <w:r w:rsidR="002835ED" w:rsidRPr="007641F1">
              <w:rPr>
                <w:rFonts w:ascii="Arial" w:hAnsi="Arial" w:cs="Arial"/>
                <w:sz w:val="24"/>
                <w:szCs w:val="24"/>
                <w:lang w:val="mn-MN"/>
              </w:rPr>
              <w:t xml:space="preserve">13.4-ийн </w:t>
            </w:r>
            <w:r w:rsidR="005927A1" w:rsidRPr="007641F1">
              <w:rPr>
                <w:rFonts w:ascii="Arial" w:hAnsi="Arial" w:cs="Arial"/>
                <w:sz w:val="24"/>
                <w:szCs w:val="24"/>
                <w:lang w:val="mn-MN"/>
              </w:rPr>
              <w:t xml:space="preserve">дагуух </w:t>
            </w:r>
            <w:r w:rsidR="002835ED" w:rsidRPr="007641F1">
              <w:rPr>
                <w:rFonts w:ascii="Arial" w:hAnsi="Arial" w:cs="Arial"/>
                <w:sz w:val="24"/>
                <w:szCs w:val="24"/>
                <w:lang w:val="mn-MN"/>
              </w:rPr>
              <w:t>туршилтаар шалгана.</w:t>
            </w:r>
          </w:p>
          <w:p w14:paraId="48CD3C94"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4.4.8 </w:t>
            </w:r>
            <w:r w:rsidR="007C49EE" w:rsidRPr="007641F1">
              <w:rPr>
                <w:rFonts w:ascii="Arial" w:hAnsi="Arial" w:cs="Arial"/>
                <w:sz w:val="24"/>
                <w:szCs w:val="24"/>
                <w:lang w:val="mn-MN"/>
              </w:rPr>
              <w:t>Чийдэнгийн</w:t>
            </w:r>
            <w:r w:rsidRPr="007641F1">
              <w:rPr>
                <w:rFonts w:ascii="Arial" w:hAnsi="Arial" w:cs="Arial"/>
                <w:sz w:val="24"/>
                <w:szCs w:val="24"/>
                <w:lang w:val="mn-MN"/>
              </w:rPr>
              <w:t xml:space="preserve"> холбогч нь чийдэнг байрлалд нь </w:t>
            </w:r>
            <w:r w:rsidR="00C436A5" w:rsidRPr="007641F1">
              <w:rPr>
                <w:rFonts w:ascii="Arial" w:hAnsi="Arial" w:cs="Arial"/>
                <w:sz w:val="24"/>
                <w:szCs w:val="24"/>
                <w:lang w:val="mn-MN"/>
              </w:rPr>
              <w:t>тогтоохтой</w:t>
            </w:r>
            <w:r w:rsidRPr="007641F1">
              <w:rPr>
                <w:rFonts w:ascii="Arial" w:hAnsi="Arial" w:cs="Arial"/>
                <w:sz w:val="24"/>
                <w:szCs w:val="24"/>
                <w:lang w:val="mn-MN"/>
              </w:rPr>
              <w:t xml:space="preserve"> холбоотой</w:t>
            </w:r>
            <w:r w:rsidR="00C436A5" w:rsidRPr="007641F1">
              <w:rPr>
                <w:rFonts w:ascii="Arial" w:hAnsi="Arial" w:cs="Arial"/>
                <w:sz w:val="24"/>
                <w:szCs w:val="24"/>
                <w:lang w:val="mn-MN"/>
              </w:rPr>
              <w:t>гоос бусад</w:t>
            </w:r>
            <w:r w:rsidRPr="007641F1">
              <w:rPr>
                <w:rFonts w:ascii="Arial" w:hAnsi="Arial" w:cs="Arial"/>
                <w:sz w:val="24"/>
                <w:szCs w:val="24"/>
                <w:lang w:val="mn-MN"/>
              </w:rPr>
              <w:t xml:space="preserve"> </w:t>
            </w:r>
            <w:r w:rsidR="00C436A5" w:rsidRPr="007641F1">
              <w:rPr>
                <w:rFonts w:ascii="Arial" w:hAnsi="Arial" w:cs="Arial"/>
                <w:sz w:val="24"/>
                <w:szCs w:val="24"/>
                <w:lang w:val="mn-MN"/>
              </w:rPr>
              <w:t xml:space="preserve">патронуудын </w:t>
            </w:r>
            <w:r w:rsidRPr="007641F1">
              <w:rPr>
                <w:rFonts w:ascii="Arial" w:hAnsi="Arial" w:cs="Arial"/>
                <w:sz w:val="24"/>
                <w:szCs w:val="24"/>
                <w:lang w:val="mn-MN"/>
              </w:rPr>
              <w:t xml:space="preserve">бүх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C436A5" w:rsidRPr="007641F1">
              <w:rPr>
                <w:rFonts w:ascii="Arial" w:hAnsi="Arial" w:cs="Arial"/>
                <w:sz w:val="24"/>
                <w:szCs w:val="24"/>
                <w:lang w:val="mn-MN"/>
              </w:rPr>
              <w:t>Чийдэнг</w:t>
            </w:r>
            <w:r w:rsidRPr="007641F1">
              <w:rPr>
                <w:rFonts w:ascii="Arial" w:hAnsi="Arial" w:cs="Arial"/>
                <w:sz w:val="24"/>
                <w:szCs w:val="24"/>
                <w:lang w:val="mn-MN"/>
              </w:rPr>
              <w:t xml:space="preserve"> </w:t>
            </w:r>
            <w:r w:rsidR="00C436A5" w:rsidRPr="007641F1">
              <w:rPr>
                <w:rFonts w:ascii="Arial" w:hAnsi="Arial" w:cs="Arial"/>
                <w:sz w:val="24"/>
                <w:szCs w:val="24"/>
                <w:highlight w:val="yellow"/>
                <w:lang w:val="mn-MN"/>
              </w:rPr>
              <w:t>тогтоох</w:t>
            </w:r>
            <w:r w:rsidRPr="007641F1">
              <w:rPr>
                <w:rFonts w:ascii="Arial" w:hAnsi="Arial" w:cs="Arial"/>
                <w:sz w:val="24"/>
                <w:szCs w:val="24"/>
                <w:lang w:val="mn-MN"/>
              </w:rPr>
              <w:t xml:space="preserve"> хэрэгслийг гэрэлтүүлгийн бусад хэсгүүдээ</w:t>
            </w:r>
            <w:r w:rsidR="00C436A5" w:rsidRPr="007641F1">
              <w:rPr>
                <w:rFonts w:ascii="Arial" w:hAnsi="Arial" w:cs="Arial"/>
                <w:sz w:val="24"/>
                <w:szCs w:val="24"/>
                <w:lang w:val="mn-MN"/>
              </w:rPr>
              <w:t>с бүрдүүлнэ.</w:t>
            </w:r>
          </w:p>
          <w:p w14:paraId="0499C36D" w14:textId="77777777" w:rsidR="002835ED" w:rsidRPr="007641F1" w:rsidRDefault="002835ED" w:rsidP="005267A0">
            <w:pPr>
              <w:spacing w:after="60"/>
              <w:jc w:val="both"/>
              <w:rPr>
                <w:rFonts w:ascii="Arial" w:hAnsi="Arial" w:cs="Arial"/>
                <w:sz w:val="24"/>
                <w:szCs w:val="24"/>
                <w:lang w:val="mn-MN"/>
              </w:rPr>
            </w:pPr>
          </w:p>
          <w:p w14:paraId="19EACEEB" w14:textId="1731301C"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4.4.1-ээс 4.4.7-д заасан шаардлагын дагуу </w:t>
            </w:r>
            <w:r w:rsidR="00B50CEA" w:rsidRPr="007641F1">
              <w:rPr>
                <w:rFonts w:ascii="Arial" w:hAnsi="Arial" w:cs="Arial"/>
                <w:sz w:val="24"/>
                <w:szCs w:val="24"/>
                <w:lang w:val="mn-MN"/>
              </w:rPr>
              <w:t>шинжилгээ</w:t>
            </w:r>
            <w:r w:rsidRPr="007641F1">
              <w:rPr>
                <w:rFonts w:ascii="Arial" w:hAnsi="Arial" w:cs="Arial"/>
                <w:sz w:val="24"/>
                <w:szCs w:val="24"/>
                <w:lang w:val="mn-MN"/>
              </w:rPr>
              <w:t xml:space="preserve">, туршилтаар </w:t>
            </w:r>
            <w:r w:rsidR="002A0FA9" w:rsidRPr="007641F1">
              <w:rPr>
                <w:rFonts w:ascii="Arial" w:hAnsi="Arial" w:cs="Arial"/>
                <w:sz w:val="24"/>
                <w:szCs w:val="24"/>
                <w:lang w:val="mn-MN"/>
              </w:rPr>
              <w:t xml:space="preserve">тохирлыг </w:t>
            </w:r>
            <w:r w:rsidRPr="007641F1">
              <w:rPr>
                <w:rFonts w:ascii="Arial" w:hAnsi="Arial" w:cs="Arial"/>
                <w:sz w:val="24"/>
                <w:szCs w:val="24"/>
                <w:lang w:val="mn-MN"/>
              </w:rPr>
              <w:t>шалгана.</w:t>
            </w:r>
          </w:p>
          <w:p w14:paraId="6010C830"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7EDCC9D4"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7D4B86" w:rsidRPr="007641F1">
              <w:rPr>
                <w:rFonts w:ascii="Arial" w:hAnsi="Arial" w:cs="Arial"/>
                <w:sz w:val="24"/>
                <w:szCs w:val="24"/>
                <w:lang w:val="mn-MN"/>
              </w:rPr>
              <w:t>Чийдэнгийн</w:t>
            </w:r>
            <w:r w:rsidRPr="007641F1">
              <w:rPr>
                <w:rFonts w:ascii="Arial" w:hAnsi="Arial" w:cs="Arial"/>
                <w:sz w:val="24"/>
                <w:szCs w:val="24"/>
                <w:lang w:val="mn-MN"/>
              </w:rPr>
              <w:t xml:space="preserve"> холбогч ба </w:t>
            </w:r>
            <w:r w:rsidR="007D4B86" w:rsidRPr="007641F1">
              <w:rPr>
                <w:rFonts w:ascii="Arial" w:hAnsi="Arial" w:cs="Arial"/>
                <w:sz w:val="24"/>
                <w:szCs w:val="24"/>
                <w:lang w:val="mn-MN"/>
              </w:rPr>
              <w:t>патроны</w:t>
            </w:r>
            <w:r w:rsidRPr="007641F1">
              <w:rPr>
                <w:rFonts w:ascii="Arial" w:hAnsi="Arial" w:cs="Arial"/>
                <w:sz w:val="24"/>
                <w:szCs w:val="24"/>
                <w:lang w:val="mn-MN"/>
              </w:rPr>
              <w:t xml:space="preserve">  ялгааг IEC 60061 стандартын (бүх хэсгүүд) холбогдох мэдээллийн хуудсанд тодорхой тусгасан болно.</w:t>
            </w:r>
          </w:p>
          <w:p w14:paraId="7737B589" w14:textId="77777777" w:rsidR="002835ED" w:rsidRPr="007641F1" w:rsidRDefault="002835ED" w:rsidP="005267A0">
            <w:pPr>
              <w:spacing w:after="60"/>
              <w:jc w:val="both"/>
              <w:rPr>
                <w:rFonts w:ascii="Arial" w:hAnsi="Arial" w:cs="Arial"/>
                <w:sz w:val="24"/>
                <w:szCs w:val="24"/>
                <w:lang w:val="mn-MN"/>
              </w:rPr>
            </w:pPr>
          </w:p>
          <w:p w14:paraId="2F3C3BC9"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4.4.9 </w:t>
            </w:r>
            <w:r w:rsidR="00C0793A" w:rsidRPr="007641F1">
              <w:rPr>
                <w:rFonts w:ascii="Arial" w:hAnsi="Arial" w:cs="Arial"/>
                <w:sz w:val="24"/>
                <w:szCs w:val="24"/>
                <w:lang w:val="mn-MN"/>
              </w:rPr>
              <w:t>Анхнаасаа н</w:t>
            </w:r>
            <w:r w:rsidRPr="007641F1">
              <w:rPr>
                <w:rFonts w:ascii="Arial" w:hAnsi="Arial" w:cs="Arial"/>
                <w:sz w:val="24"/>
                <w:szCs w:val="24"/>
                <w:lang w:val="mn-MN"/>
              </w:rPr>
              <w:t>эг тагтай ELV чийдэн</w:t>
            </w:r>
            <w:r w:rsidR="00C0793A" w:rsidRPr="007641F1">
              <w:rPr>
                <w:rFonts w:ascii="Arial" w:hAnsi="Arial" w:cs="Arial"/>
                <w:sz w:val="24"/>
                <w:szCs w:val="24"/>
                <w:lang w:val="mn-MN"/>
              </w:rPr>
              <w:t xml:space="preserve">д </w:t>
            </w:r>
            <w:r w:rsidRPr="007641F1">
              <w:rPr>
                <w:rFonts w:ascii="Arial" w:hAnsi="Arial" w:cs="Arial"/>
                <w:sz w:val="24"/>
                <w:szCs w:val="24"/>
                <w:lang w:val="mn-MN"/>
              </w:rPr>
              <w:t xml:space="preserve">зориулж </w:t>
            </w:r>
            <w:r w:rsidR="00C0793A" w:rsidRPr="007641F1">
              <w:rPr>
                <w:rFonts w:ascii="Arial" w:hAnsi="Arial" w:cs="Arial"/>
                <w:sz w:val="24"/>
                <w:szCs w:val="24"/>
                <w:lang w:val="mn-MN"/>
              </w:rPr>
              <w:t>бүтээсэн</w:t>
            </w:r>
            <w:r w:rsidRPr="007641F1">
              <w:rPr>
                <w:rFonts w:ascii="Arial" w:hAnsi="Arial" w:cs="Arial"/>
                <w:sz w:val="24"/>
                <w:szCs w:val="24"/>
                <w:lang w:val="mn-MN"/>
              </w:rPr>
              <w:t xml:space="preserve"> таг буюу суурийг 50 В-оос дээш </w:t>
            </w:r>
            <w:r w:rsidR="00C0793A" w:rsidRPr="007641F1">
              <w:rPr>
                <w:rFonts w:ascii="Arial" w:hAnsi="Arial" w:cs="Arial"/>
                <w:sz w:val="24"/>
                <w:szCs w:val="24"/>
                <w:lang w:val="mn-MN"/>
              </w:rPr>
              <w:t>тогтоосон</w:t>
            </w:r>
            <w:r w:rsidRPr="007641F1">
              <w:rPr>
                <w:rFonts w:ascii="Arial" w:hAnsi="Arial" w:cs="Arial"/>
                <w:sz w:val="24"/>
                <w:szCs w:val="24"/>
                <w:lang w:val="mn-MN"/>
              </w:rPr>
              <w:t xml:space="preserve"> хүчдэлтэй ер</w:t>
            </w:r>
            <w:r w:rsidR="00C0793A" w:rsidRPr="007641F1">
              <w:rPr>
                <w:rFonts w:ascii="Arial" w:hAnsi="Arial" w:cs="Arial"/>
                <w:sz w:val="24"/>
                <w:szCs w:val="24"/>
                <w:lang w:val="mn-MN"/>
              </w:rPr>
              <w:t>дийн</w:t>
            </w:r>
            <w:r w:rsidRPr="007641F1">
              <w:rPr>
                <w:rFonts w:ascii="Arial" w:hAnsi="Arial" w:cs="Arial"/>
                <w:sz w:val="24"/>
                <w:szCs w:val="24"/>
                <w:lang w:val="mn-MN"/>
              </w:rPr>
              <w:t xml:space="preserve"> зориулалтын </w:t>
            </w:r>
            <w:r w:rsidR="00C0793A" w:rsidRPr="007641F1">
              <w:rPr>
                <w:rFonts w:ascii="Arial" w:hAnsi="Arial" w:cs="Arial"/>
                <w:sz w:val="24"/>
                <w:szCs w:val="24"/>
                <w:lang w:val="mn-MN"/>
              </w:rPr>
              <w:t>улайсах</w:t>
            </w:r>
            <w:r w:rsidRPr="007641F1">
              <w:rPr>
                <w:rFonts w:ascii="Arial" w:hAnsi="Arial" w:cs="Arial"/>
                <w:sz w:val="24"/>
                <w:szCs w:val="24"/>
                <w:lang w:val="mn-MN"/>
              </w:rPr>
              <w:t xml:space="preserve"> чийдэнтэй хамт ашиглах зориулалттай гэрэлтүүлэгт ашиглахыг хориглоно.</w:t>
            </w:r>
          </w:p>
          <w:p w14:paraId="34CE60F7" w14:textId="77777777" w:rsidR="002835ED" w:rsidRPr="007641F1" w:rsidRDefault="002835ED" w:rsidP="005267A0">
            <w:pPr>
              <w:spacing w:after="60"/>
              <w:jc w:val="both"/>
              <w:rPr>
                <w:rFonts w:ascii="Arial" w:hAnsi="Arial" w:cs="Arial"/>
                <w:sz w:val="24"/>
                <w:szCs w:val="24"/>
                <w:lang w:val="mn-MN"/>
              </w:rPr>
            </w:pPr>
          </w:p>
          <w:p w14:paraId="6C6AC07D"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ТАЙЛБАР: Ийм ELV тохирох жишээ нь: G4, GU4, GY4, GX5.3, GU5.3, G6.35, GY6.35, GU7 болон G53.</w:t>
            </w:r>
          </w:p>
          <w:p w14:paraId="566776AB" w14:textId="77777777" w:rsidR="002835ED" w:rsidRPr="007641F1" w:rsidRDefault="002835ED" w:rsidP="005267A0">
            <w:pPr>
              <w:spacing w:after="60"/>
              <w:jc w:val="both"/>
              <w:rPr>
                <w:rFonts w:ascii="Arial" w:hAnsi="Arial" w:cs="Arial"/>
                <w:sz w:val="24"/>
                <w:szCs w:val="24"/>
                <w:lang w:val="mn-MN"/>
              </w:rPr>
            </w:pPr>
          </w:p>
          <w:p w14:paraId="5A405051"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Зөвхөн GU10 чийдэн</w:t>
            </w:r>
            <w:r w:rsidR="00C0793A" w:rsidRPr="007641F1">
              <w:rPr>
                <w:rFonts w:ascii="Arial" w:hAnsi="Arial" w:cs="Arial"/>
                <w:sz w:val="24"/>
                <w:szCs w:val="24"/>
                <w:lang w:val="mn-MN"/>
              </w:rPr>
              <w:t>г</w:t>
            </w:r>
            <w:r w:rsidRPr="007641F1">
              <w:rPr>
                <w:rFonts w:ascii="Arial" w:hAnsi="Arial" w:cs="Arial"/>
                <w:sz w:val="24"/>
                <w:szCs w:val="24"/>
                <w:lang w:val="mn-MN"/>
              </w:rPr>
              <w:t xml:space="preserve"> (хөнгөнцагаан </w:t>
            </w:r>
            <w:r w:rsidR="00C0793A" w:rsidRPr="007641F1">
              <w:rPr>
                <w:rFonts w:ascii="Arial" w:hAnsi="Arial" w:cs="Arial"/>
                <w:sz w:val="24"/>
                <w:szCs w:val="24"/>
                <w:lang w:val="mn-MN"/>
              </w:rPr>
              <w:t>ойлгогчтой</w:t>
            </w:r>
            <w:r w:rsidRPr="007641F1">
              <w:rPr>
                <w:rFonts w:ascii="Arial" w:hAnsi="Arial" w:cs="Arial"/>
                <w:sz w:val="24"/>
                <w:szCs w:val="24"/>
                <w:lang w:val="mn-MN"/>
              </w:rPr>
              <w:t>) ашиглах зориулалттай гэрэлтүүлг</w:t>
            </w:r>
            <w:r w:rsidR="00C0793A" w:rsidRPr="007641F1">
              <w:rPr>
                <w:rFonts w:ascii="Arial" w:hAnsi="Arial" w:cs="Arial"/>
                <w:sz w:val="24"/>
                <w:szCs w:val="24"/>
                <w:lang w:val="mn-MN"/>
              </w:rPr>
              <w:t>ийг</w:t>
            </w:r>
            <w:r w:rsidRPr="007641F1">
              <w:rPr>
                <w:rFonts w:ascii="Arial" w:hAnsi="Arial" w:cs="Arial"/>
                <w:sz w:val="24"/>
                <w:szCs w:val="24"/>
                <w:lang w:val="mn-MN"/>
              </w:rPr>
              <w:t xml:space="preserve"> зөвхөн GU10 </w:t>
            </w:r>
            <w:r w:rsidR="00C0793A" w:rsidRPr="007641F1">
              <w:rPr>
                <w:rFonts w:ascii="Arial" w:hAnsi="Arial" w:cs="Arial"/>
                <w:sz w:val="24"/>
                <w:szCs w:val="24"/>
                <w:lang w:val="mn-MN"/>
              </w:rPr>
              <w:t>патрон</w:t>
            </w:r>
            <w:r w:rsidR="00951619" w:rsidRPr="007641F1">
              <w:rPr>
                <w:rFonts w:ascii="Arial" w:hAnsi="Arial" w:cs="Arial"/>
                <w:sz w:val="24"/>
                <w:szCs w:val="24"/>
                <w:lang w:val="mn-MN"/>
              </w:rPr>
              <w:t>аар</w:t>
            </w:r>
            <w:r w:rsidRPr="007641F1">
              <w:rPr>
                <w:rFonts w:ascii="Arial" w:hAnsi="Arial" w:cs="Arial"/>
                <w:sz w:val="24"/>
                <w:szCs w:val="24"/>
                <w:lang w:val="mn-MN"/>
              </w:rPr>
              <w:t xml:space="preserve"> </w:t>
            </w:r>
            <w:r w:rsidR="00951619" w:rsidRPr="007641F1">
              <w:rPr>
                <w:rFonts w:ascii="Arial" w:hAnsi="Arial" w:cs="Arial"/>
                <w:sz w:val="24"/>
                <w:szCs w:val="24"/>
                <w:lang w:val="mn-MN"/>
              </w:rPr>
              <w:t>хангах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056173A" w14:textId="14938332"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Ш</w:t>
            </w:r>
            <w:r w:rsidR="00951619" w:rsidRPr="007641F1">
              <w:rPr>
                <w:rFonts w:ascii="Arial" w:hAnsi="Arial" w:cs="Arial"/>
                <w:sz w:val="24"/>
                <w:szCs w:val="24"/>
                <w:lang w:val="mn-MN"/>
              </w:rPr>
              <w:t>инжилгээгээр</w:t>
            </w:r>
            <w:r w:rsidRPr="007641F1">
              <w:rPr>
                <w:rFonts w:ascii="Arial" w:hAnsi="Arial" w:cs="Arial"/>
                <w:sz w:val="24"/>
                <w:szCs w:val="24"/>
                <w:lang w:val="mn-MN"/>
              </w:rPr>
              <w:t xml:space="preserve"> </w:t>
            </w:r>
            <w:r w:rsidR="00D45222" w:rsidRPr="007641F1">
              <w:rPr>
                <w:rFonts w:ascii="Arial" w:hAnsi="Arial" w:cs="Arial"/>
                <w:sz w:val="24"/>
                <w:szCs w:val="24"/>
                <w:highlight w:val="yellow"/>
                <w:lang w:val="mn-MN"/>
              </w:rPr>
              <w:t>тохирлыг</w:t>
            </w:r>
            <w:r w:rsidRPr="007641F1">
              <w:rPr>
                <w:rFonts w:ascii="Arial" w:hAnsi="Arial" w:cs="Arial"/>
                <w:sz w:val="24"/>
                <w:szCs w:val="24"/>
                <w:lang w:val="mn-MN"/>
              </w:rPr>
              <w:t xml:space="preserve"> шалгадаг.</w:t>
            </w:r>
          </w:p>
          <w:p w14:paraId="31C60A2D" w14:textId="77777777" w:rsidR="002835ED" w:rsidRPr="007641F1" w:rsidRDefault="002835ED" w:rsidP="005267A0">
            <w:pPr>
              <w:spacing w:after="60"/>
              <w:jc w:val="both"/>
              <w:rPr>
                <w:rFonts w:ascii="Arial" w:hAnsi="Arial" w:cs="Arial"/>
                <w:sz w:val="24"/>
                <w:szCs w:val="24"/>
                <w:lang w:val="mn-MN"/>
              </w:rPr>
            </w:pPr>
          </w:p>
          <w:p w14:paraId="15812ECD" w14:textId="77777777"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 xml:space="preserve">4.4.10 IEC 60061 стандартын дагуу </w:t>
            </w:r>
            <w:r w:rsidR="00951619" w:rsidRPr="007641F1">
              <w:rPr>
                <w:rFonts w:ascii="Arial" w:hAnsi="Arial" w:cs="Arial"/>
                <w:sz w:val="24"/>
                <w:szCs w:val="24"/>
                <w:lang w:val="mn-MN"/>
              </w:rPr>
              <w:t>патрон</w:t>
            </w:r>
            <w:r w:rsidRPr="007641F1">
              <w:rPr>
                <w:rFonts w:ascii="Arial" w:hAnsi="Arial" w:cs="Arial"/>
                <w:sz w:val="24"/>
                <w:szCs w:val="24"/>
                <w:lang w:val="mn-MN"/>
              </w:rPr>
              <w:t xml:space="preserve"> буюу холбогчоор холбох зориулалттай гэрлийн </w:t>
            </w:r>
            <w:r w:rsidR="00951619" w:rsidRPr="007641F1">
              <w:rPr>
                <w:rFonts w:ascii="Arial" w:hAnsi="Arial" w:cs="Arial"/>
                <w:sz w:val="24"/>
                <w:szCs w:val="24"/>
                <w:lang w:val="mn-MN"/>
              </w:rPr>
              <w:t>үүсгүүр</w:t>
            </w:r>
            <w:r w:rsidRPr="007641F1">
              <w:rPr>
                <w:rFonts w:ascii="Arial" w:hAnsi="Arial" w:cs="Arial"/>
                <w:sz w:val="24"/>
                <w:szCs w:val="24"/>
                <w:lang w:val="mn-MN"/>
              </w:rPr>
              <w:t xml:space="preserve"> буюу гэрлийн </w:t>
            </w:r>
            <w:r w:rsidR="00951619" w:rsidRPr="007641F1">
              <w:rPr>
                <w:rFonts w:ascii="Arial" w:hAnsi="Arial" w:cs="Arial"/>
                <w:sz w:val="24"/>
                <w:szCs w:val="24"/>
                <w:lang w:val="mn-MN"/>
              </w:rPr>
              <w:t>үүсгүүрүүдийн</w:t>
            </w:r>
            <w:r w:rsidRPr="007641F1">
              <w:rPr>
                <w:rFonts w:ascii="Arial" w:hAnsi="Arial" w:cs="Arial"/>
                <w:sz w:val="24"/>
                <w:szCs w:val="24"/>
                <w:lang w:val="mn-MN"/>
              </w:rPr>
              <w:t xml:space="preserve"> хэрэглээ (бүх хэсгүүд),</w:t>
            </w:r>
            <w:r w:rsidR="00951619" w:rsidRPr="007641F1">
              <w:rPr>
                <w:rFonts w:ascii="Arial" w:hAnsi="Arial" w:cs="Arial"/>
                <w:sz w:val="24"/>
                <w:szCs w:val="24"/>
                <w:lang w:val="mn-MN"/>
              </w:rPr>
              <w:t>-ний хувьд</w:t>
            </w:r>
            <w:r w:rsidRPr="007641F1">
              <w:rPr>
                <w:rFonts w:ascii="Arial" w:hAnsi="Arial" w:cs="Arial"/>
                <w:sz w:val="24"/>
                <w:szCs w:val="24"/>
                <w:lang w:val="mn-MN"/>
              </w:rPr>
              <w:t xml:space="preserve"> холбогдох </w:t>
            </w:r>
            <w:r w:rsidR="00951619" w:rsidRPr="007641F1">
              <w:rPr>
                <w:rFonts w:ascii="Arial" w:hAnsi="Arial" w:cs="Arial"/>
                <w:sz w:val="24"/>
                <w:szCs w:val="24"/>
                <w:lang w:val="mn-MN"/>
              </w:rPr>
              <w:t>патрон</w:t>
            </w:r>
            <w:r w:rsidRPr="007641F1">
              <w:rPr>
                <w:rFonts w:ascii="Arial" w:hAnsi="Arial" w:cs="Arial"/>
                <w:sz w:val="24"/>
                <w:szCs w:val="24"/>
                <w:lang w:val="mn-MN"/>
              </w:rPr>
              <w:t xml:space="preserve">, холбогчгүйгээр, өөр аргаар хийсэн цахилгаан холболттой (жишээ нь: тээглүүр дээр шууд гагнасан утастай), </w:t>
            </w:r>
            <w:r w:rsidR="00951619" w:rsidRPr="007641F1">
              <w:rPr>
                <w:rFonts w:ascii="Arial" w:hAnsi="Arial" w:cs="Arial"/>
                <w:sz w:val="24"/>
                <w:szCs w:val="24"/>
                <w:lang w:val="mn-MN"/>
              </w:rPr>
              <w:t xml:space="preserve">-гоор ашиглахыг </w:t>
            </w:r>
            <w:r w:rsidRPr="007641F1">
              <w:rPr>
                <w:rFonts w:ascii="Arial" w:hAnsi="Arial" w:cs="Arial"/>
                <w:sz w:val="24"/>
                <w:szCs w:val="24"/>
                <w:lang w:val="mn-MN"/>
              </w:rPr>
              <w:t>зөвшөөрөхгүй.</w:t>
            </w:r>
          </w:p>
          <w:p w14:paraId="17ED28C5" w14:textId="77777777" w:rsidR="00951619" w:rsidRPr="007641F1" w:rsidRDefault="00951619" w:rsidP="005267A0">
            <w:pPr>
              <w:spacing w:after="60"/>
              <w:jc w:val="both"/>
              <w:rPr>
                <w:rFonts w:ascii="Arial" w:hAnsi="Arial" w:cs="Arial"/>
                <w:sz w:val="24"/>
                <w:szCs w:val="24"/>
                <w:lang w:val="mn-MN"/>
              </w:rPr>
            </w:pPr>
          </w:p>
          <w:p w14:paraId="0041CD2F" w14:textId="3EC85C0D" w:rsidR="002835ED" w:rsidRPr="007641F1" w:rsidRDefault="002835ED" w:rsidP="005267A0">
            <w:pPr>
              <w:spacing w:after="60"/>
              <w:jc w:val="both"/>
              <w:rPr>
                <w:rFonts w:ascii="Arial" w:hAnsi="Arial" w:cs="Arial"/>
                <w:sz w:val="24"/>
                <w:szCs w:val="24"/>
                <w:lang w:val="mn-MN"/>
              </w:rPr>
            </w:pPr>
            <w:r w:rsidRPr="007641F1">
              <w:rPr>
                <w:rFonts w:ascii="Arial" w:hAnsi="Arial" w:cs="Arial"/>
                <w:sz w:val="24"/>
                <w:szCs w:val="24"/>
                <w:lang w:val="mn-MN"/>
              </w:rPr>
              <w:t>Ш</w:t>
            </w:r>
            <w:r w:rsidR="00951619" w:rsidRPr="007641F1">
              <w:rPr>
                <w:rFonts w:ascii="Arial" w:hAnsi="Arial" w:cs="Arial"/>
                <w:sz w:val="24"/>
                <w:szCs w:val="24"/>
                <w:lang w:val="mn-MN"/>
              </w:rPr>
              <w:t>инжилгээгээр</w:t>
            </w:r>
            <w:r w:rsidRPr="007641F1">
              <w:rPr>
                <w:rFonts w:ascii="Arial" w:hAnsi="Arial" w:cs="Arial"/>
                <w:sz w:val="24"/>
                <w:szCs w:val="24"/>
                <w:lang w:val="mn-MN"/>
              </w:rPr>
              <w:t xml:space="preserve"> </w:t>
            </w:r>
            <w:r w:rsidR="00D45222" w:rsidRPr="007641F1">
              <w:rPr>
                <w:rFonts w:ascii="Arial" w:hAnsi="Arial" w:cs="Arial"/>
                <w:sz w:val="24"/>
                <w:szCs w:val="24"/>
                <w:lang w:val="mn-MN"/>
              </w:rPr>
              <w:t>тохирлыг</w:t>
            </w:r>
            <w:r w:rsidRPr="007641F1">
              <w:rPr>
                <w:rFonts w:ascii="Arial" w:hAnsi="Arial" w:cs="Arial"/>
                <w:sz w:val="24"/>
                <w:szCs w:val="24"/>
                <w:lang w:val="mn-MN"/>
              </w:rPr>
              <w:t xml:space="preserve"> шалгадаг.</w:t>
            </w:r>
          </w:p>
          <w:p w14:paraId="77693FB7" w14:textId="77777777" w:rsidR="00BE0AA3" w:rsidRPr="007641F1" w:rsidRDefault="00BE0AA3" w:rsidP="005267A0">
            <w:pPr>
              <w:spacing w:after="60"/>
              <w:jc w:val="both"/>
              <w:rPr>
                <w:rFonts w:ascii="Arial" w:hAnsi="Arial" w:cs="Arial"/>
                <w:sz w:val="24"/>
                <w:szCs w:val="24"/>
                <w:lang w:val="mn-MN"/>
              </w:rPr>
            </w:pPr>
          </w:p>
          <w:p w14:paraId="1BBE3FCD" w14:textId="77777777" w:rsidR="00BE0AA3" w:rsidRPr="007641F1" w:rsidRDefault="00BE0AA3"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4.5 </w:t>
            </w:r>
            <w:r w:rsidR="002B1D40" w:rsidRPr="007641F1">
              <w:rPr>
                <w:rFonts w:ascii="Arial" w:hAnsi="Arial" w:cs="Arial"/>
                <w:b/>
                <w:bCs/>
                <w:sz w:val="24"/>
                <w:szCs w:val="24"/>
                <w:lang w:val="mn-MN"/>
              </w:rPr>
              <w:t>Өдөөгчийн үүр</w:t>
            </w:r>
          </w:p>
          <w:p w14:paraId="6CA2681F" w14:textId="77777777" w:rsidR="004E5B74" w:rsidRPr="007641F1" w:rsidRDefault="004E5B74" w:rsidP="005267A0">
            <w:pPr>
              <w:spacing w:after="60"/>
              <w:jc w:val="both"/>
              <w:rPr>
                <w:rFonts w:ascii="Arial" w:hAnsi="Arial" w:cs="Arial"/>
                <w:b/>
                <w:bCs/>
                <w:sz w:val="24"/>
                <w:szCs w:val="24"/>
                <w:lang w:val="mn-MN"/>
              </w:rPr>
            </w:pPr>
          </w:p>
          <w:p w14:paraId="2D81667F" w14:textId="07433A8C"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II </w:t>
            </w:r>
            <w:r w:rsidR="002B1D40" w:rsidRPr="007641F1">
              <w:rPr>
                <w:rFonts w:ascii="Arial" w:hAnsi="Arial" w:cs="Arial"/>
                <w:sz w:val="24"/>
                <w:szCs w:val="24"/>
                <w:lang w:val="mn-MN"/>
              </w:rPr>
              <w:t>төрлөөс</w:t>
            </w:r>
            <w:r w:rsidRPr="007641F1">
              <w:rPr>
                <w:rFonts w:ascii="Arial" w:hAnsi="Arial" w:cs="Arial"/>
                <w:sz w:val="24"/>
                <w:szCs w:val="24"/>
                <w:lang w:val="mn-MN"/>
              </w:rPr>
              <w:t xml:space="preserve"> бусад гэрэлтүүлгийн </w:t>
            </w:r>
            <w:r w:rsidR="00B216B0" w:rsidRPr="007641F1">
              <w:rPr>
                <w:rFonts w:ascii="Arial" w:hAnsi="Arial" w:cs="Arial"/>
                <w:sz w:val="24"/>
                <w:szCs w:val="24"/>
                <w:lang w:val="mn-MN"/>
              </w:rPr>
              <w:t xml:space="preserve">өдөөгчийг </w:t>
            </w:r>
            <w:r w:rsidR="002B1D40" w:rsidRPr="007641F1">
              <w:rPr>
                <w:rFonts w:ascii="Arial" w:hAnsi="Arial" w:cs="Arial"/>
                <w:sz w:val="24"/>
                <w:szCs w:val="24"/>
                <w:lang w:val="mn-MN"/>
              </w:rPr>
              <w:t xml:space="preserve"> </w:t>
            </w:r>
            <w:r w:rsidRPr="007641F1">
              <w:rPr>
                <w:rFonts w:ascii="Arial" w:hAnsi="Arial" w:cs="Arial"/>
                <w:sz w:val="24"/>
                <w:szCs w:val="24"/>
                <w:lang w:val="mn-MN"/>
              </w:rPr>
              <w:t xml:space="preserve">IEC 60155 стандартад </w:t>
            </w:r>
            <w:r w:rsidR="00B216B0" w:rsidRPr="007641F1">
              <w:rPr>
                <w:rFonts w:ascii="Arial" w:hAnsi="Arial" w:cs="Arial"/>
                <w:sz w:val="24"/>
                <w:szCs w:val="24"/>
                <w:lang w:val="mn-MN"/>
              </w:rPr>
              <w:t>нийцүүлэн авна</w:t>
            </w:r>
          </w:p>
          <w:p w14:paraId="5845EC14" w14:textId="77777777" w:rsidR="00BE0AA3" w:rsidRPr="007641F1" w:rsidRDefault="00BE0AA3" w:rsidP="005267A0">
            <w:pPr>
              <w:spacing w:after="60"/>
              <w:jc w:val="both"/>
              <w:rPr>
                <w:rFonts w:ascii="Arial" w:hAnsi="Arial" w:cs="Arial"/>
                <w:sz w:val="24"/>
                <w:szCs w:val="24"/>
                <w:lang w:val="mn-MN"/>
              </w:rPr>
            </w:pPr>
          </w:p>
          <w:p w14:paraId="0D7EA238" w14:textId="0A559994"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II </w:t>
            </w:r>
            <w:r w:rsidR="002B1D40" w:rsidRPr="007641F1">
              <w:rPr>
                <w:rFonts w:ascii="Arial" w:hAnsi="Arial" w:cs="Arial"/>
                <w:sz w:val="24"/>
                <w:szCs w:val="24"/>
                <w:lang w:val="mn-MN"/>
              </w:rPr>
              <w:t>төрлийн</w:t>
            </w:r>
            <w:r w:rsidRPr="007641F1">
              <w:rPr>
                <w:rFonts w:ascii="Arial" w:hAnsi="Arial" w:cs="Arial"/>
                <w:sz w:val="24"/>
                <w:szCs w:val="24"/>
                <w:lang w:val="mn-MN"/>
              </w:rPr>
              <w:t xml:space="preserve"> гэрэлтүүлэг нь II </w:t>
            </w:r>
            <w:r w:rsidR="002B1D40" w:rsidRPr="007641F1">
              <w:rPr>
                <w:rFonts w:ascii="Arial" w:hAnsi="Arial" w:cs="Arial"/>
                <w:sz w:val="24"/>
                <w:szCs w:val="24"/>
                <w:lang w:val="mn-MN"/>
              </w:rPr>
              <w:t>төрлийн</w:t>
            </w:r>
            <w:r w:rsidRPr="007641F1">
              <w:rPr>
                <w:rFonts w:ascii="Arial" w:hAnsi="Arial" w:cs="Arial"/>
                <w:sz w:val="24"/>
                <w:szCs w:val="24"/>
                <w:lang w:val="mn-MN"/>
              </w:rPr>
              <w:t xml:space="preserve"> </w:t>
            </w:r>
            <w:r w:rsidR="002B1D40" w:rsidRPr="007641F1">
              <w:rPr>
                <w:rFonts w:ascii="Arial" w:hAnsi="Arial" w:cs="Arial"/>
                <w:sz w:val="24"/>
                <w:szCs w:val="24"/>
                <w:lang w:val="mn-MN"/>
              </w:rPr>
              <w:t>бүтэцтэй</w:t>
            </w:r>
            <w:r w:rsidRPr="007641F1">
              <w:rPr>
                <w:rFonts w:ascii="Arial" w:hAnsi="Arial" w:cs="Arial"/>
                <w:sz w:val="24"/>
                <w:szCs w:val="24"/>
                <w:lang w:val="mn-MN"/>
              </w:rPr>
              <w:t xml:space="preserve"> </w:t>
            </w:r>
            <w:r w:rsidR="002B1D40" w:rsidRPr="007641F1">
              <w:rPr>
                <w:rFonts w:ascii="Arial" w:hAnsi="Arial" w:cs="Arial"/>
                <w:sz w:val="24"/>
                <w:szCs w:val="24"/>
                <w:lang w:val="mn-MN"/>
              </w:rPr>
              <w:t>өдөөгч</w:t>
            </w:r>
            <w:r w:rsidR="00B216B0" w:rsidRPr="007641F1">
              <w:rPr>
                <w:rFonts w:ascii="Arial" w:hAnsi="Arial" w:cs="Arial"/>
                <w:sz w:val="24"/>
                <w:szCs w:val="24"/>
                <w:lang w:val="mn-MN"/>
              </w:rPr>
              <w:t>тэй байна</w:t>
            </w:r>
            <w:r w:rsidRPr="007641F1">
              <w:rPr>
                <w:rFonts w:ascii="Arial" w:hAnsi="Arial" w:cs="Arial"/>
                <w:sz w:val="24"/>
                <w:szCs w:val="24"/>
                <w:lang w:val="mn-MN"/>
              </w:rPr>
              <w:t>.</w:t>
            </w:r>
          </w:p>
          <w:p w14:paraId="4E2207D9" w14:textId="77777777" w:rsidR="00BE0AA3" w:rsidRPr="007641F1" w:rsidRDefault="00BE0AA3" w:rsidP="005267A0">
            <w:pPr>
              <w:spacing w:after="60"/>
              <w:jc w:val="both"/>
              <w:rPr>
                <w:rFonts w:ascii="Arial" w:hAnsi="Arial" w:cs="Arial"/>
                <w:sz w:val="24"/>
                <w:szCs w:val="24"/>
                <w:lang w:val="mn-MN"/>
              </w:rPr>
            </w:pPr>
          </w:p>
          <w:p w14:paraId="0A93F0F1" w14:textId="4DC9942C" w:rsidR="00BE0AA3" w:rsidRPr="007641F1" w:rsidRDefault="00822E97"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II Төрлийн  </w:t>
            </w:r>
            <w:r w:rsidR="009B1803" w:rsidRPr="007641F1">
              <w:rPr>
                <w:rFonts w:ascii="Arial" w:hAnsi="Arial" w:cs="Arial"/>
                <w:sz w:val="24"/>
                <w:szCs w:val="24"/>
                <w:lang w:val="mn-MN"/>
              </w:rPr>
              <w:t>г</w:t>
            </w:r>
            <w:r w:rsidR="00BE0AA3" w:rsidRPr="007641F1">
              <w:rPr>
                <w:rFonts w:ascii="Arial" w:hAnsi="Arial" w:cs="Arial"/>
                <w:sz w:val="24"/>
                <w:szCs w:val="24"/>
                <w:lang w:val="mn-MN"/>
              </w:rPr>
              <w:t>эрэлтүүлгий</w:t>
            </w:r>
            <w:r w:rsidR="009B1803" w:rsidRPr="007641F1">
              <w:rPr>
                <w:rFonts w:ascii="Arial" w:hAnsi="Arial" w:cs="Arial"/>
                <w:sz w:val="24"/>
                <w:szCs w:val="24"/>
                <w:lang w:val="mn-MN"/>
              </w:rPr>
              <w:t xml:space="preserve">н </w:t>
            </w:r>
            <w:r w:rsidR="00BE0AA3" w:rsidRPr="007641F1">
              <w:rPr>
                <w:rFonts w:ascii="Arial" w:hAnsi="Arial" w:cs="Arial"/>
                <w:sz w:val="24"/>
                <w:szCs w:val="24"/>
                <w:lang w:val="mn-MN"/>
              </w:rPr>
              <w:t xml:space="preserve"> </w:t>
            </w:r>
            <w:r w:rsidR="009B1803" w:rsidRPr="007641F1">
              <w:rPr>
                <w:rFonts w:ascii="Arial" w:hAnsi="Arial" w:cs="Arial"/>
                <w:sz w:val="24"/>
                <w:szCs w:val="24"/>
                <w:lang w:val="mn-MN"/>
              </w:rPr>
              <w:t xml:space="preserve">хувьд </w:t>
            </w:r>
            <w:r w:rsidR="0092645A" w:rsidRPr="007641F1">
              <w:rPr>
                <w:rFonts w:ascii="Arial" w:hAnsi="Arial" w:cs="Arial"/>
                <w:sz w:val="24"/>
                <w:szCs w:val="24"/>
                <w:lang w:val="mn-MN"/>
              </w:rPr>
              <w:t xml:space="preserve">гэрэлтүүлгийг ашиглахаар бүрэн угсарсан </w:t>
            </w:r>
            <w:r w:rsidR="00FD537A" w:rsidRPr="007641F1">
              <w:rPr>
                <w:rFonts w:ascii="Arial" w:hAnsi="Arial" w:cs="Arial"/>
                <w:sz w:val="24"/>
                <w:szCs w:val="24"/>
                <w:lang w:val="mn-MN"/>
              </w:rPr>
              <w:t xml:space="preserve">эсвэл </w:t>
            </w:r>
            <w:r w:rsidR="0092645A" w:rsidRPr="007641F1">
              <w:rPr>
                <w:rFonts w:ascii="Arial" w:hAnsi="Arial" w:cs="Arial"/>
                <w:sz w:val="24"/>
                <w:szCs w:val="24"/>
                <w:lang w:val="mn-MN"/>
              </w:rPr>
              <w:t xml:space="preserve">  чийдэн эсвэл өдөөгч солихоор онгойлогосон, </w:t>
            </w:r>
            <w:r w:rsidR="009B1803" w:rsidRPr="007641F1">
              <w:rPr>
                <w:rFonts w:ascii="Arial" w:hAnsi="Arial" w:cs="Arial"/>
                <w:sz w:val="24"/>
                <w:szCs w:val="24"/>
                <w:lang w:val="mn-MN"/>
              </w:rPr>
              <w:t>өдөөгчи</w:t>
            </w:r>
            <w:r w:rsidR="0092645A" w:rsidRPr="007641F1">
              <w:rPr>
                <w:rFonts w:ascii="Arial" w:hAnsi="Arial" w:cs="Arial"/>
                <w:sz w:val="24"/>
                <w:szCs w:val="24"/>
                <w:lang w:val="mn-MN"/>
              </w:rPr>
              <w:t>д</w:t>
            </w:r>
            <w:r w:rsidR="009B1803" w:rsidRPr="007641F1">
              <w:rPr>
                <w:rFonts w:ascii="Arial" w:hAnsi="Arial" w:cs="Arial"/>
                <w:sz w:val="24"/>
                <w:szCs w:val="24"/>
                <w:lang w:val="mn-MN"/>
              </w:rPr>
              <w:t xml:space="preserve"> </w:t>
            </w:r>
            <w:r w:rsidR="009B1803" w:rsidRPr="007641F1">
              <w:rPr>
                <w:rFonts w:ascii="Arial" w:hAnsi="Arial" w:cs="Arial"/>
                <w:sz w:val="24"/>
                <w:szCs w:val="24"/>
                <w:highlight w:val="yellow"/>
                <w:lang w:val="mn-MN"/>
              </w:rPr>
              <w:t>стандарт туршилтын хуруугаар</w:t>
            </w:r>
            <w:r w:rsidR="009B1803" w:rsidRPr="007641F1">
              <w:rPr>
                <w:rFonts w:ascii="Arial" w:hAnsi="Arial" w:cs="Arial"/>
                <w:sz w:val="24"/>
                <w:szCs w:val="24"/>
                <w:lang w:val="mn-MN"/>
              </w:rPr>
              <w:t xml:space="preserve"> хүрч болох өдөөгчний үүр нь IEC 60155-д заасан II төрлийн </w:t>
            </w:r>
            <w:r w:rsidR="00BE0AA3" w:rsidRPr="007641F1">
              <w:rPr>
                <w:rFonts w:ascii="Arial" w:hAnsi="Arial" w:cs="Arial"/>
                <w:sz w:val="24"/>
                <w:szCs w:val="24"/>
                <w:lang w:val="mn-MN"/>
              </w:rPr>
              <w:t xml:space="preserve"> гэрэлтүүлг</w:t>
            </w:r>
            <w:r w:rsidR="0092645A" w:rsidRPr="007641F1">
              <w:rPr>
                <w:rFonts w:ascii="Arial" w:hAnsi="Arial" w:cs="Arial"/>
                <w:sz w:val="24"/>
                <w:szCs w:val="24"/>
                <w:lang w:val="mn-MN"/>
              </w:rPr>
              <w:t>ийн</w:t>
            </w:r>
            <w:r w:rsidR="009B1803" w:rsidRPr="007641F1">
              <w:rPr>
                <w:rFonts w:ascii="Arial" w:hAnsi="Arial" w:cs="Arial"/>
                <w:sz w:val="24"/>
                <w:szCs w:val="24"/>
                <w:lang w:val="mn-MN"/>
              </w:rPr>
              <w:t xml:space="preserve"> </w:t>
            </w:r>
            <w:r w:rsidR="0092645A" w:rsidRPr="007641F1">
              <w:rPr>
                <w:rFonts w:ascii="Arial" w:hAnsi="Arial" w:cs="Arial"/>
                <w:sz w:val="24"/>
                <w:szCs w:val="24"/>
                <w:lang w:val="mn-MN"/>
              </w:rPr>
              <w:t xml:space="preserve">өдөөгчийн  шаардлагыг хангасан өдөөгчийг </w:t>
            </w:r>
            <w:r w:rsidR="0092645A" w:rsidRPr="007641F1">
              <w:rPr>
                <w:rFonts w:ascii="Arial" w:hAnsi="Arial" w:cs="Arial"/>
                <w:sz w:val="24"/>
                <w:szCs w:val="24"/>
                <w:highlight w:val="yellow"/>
                <w:lang w:val="mn-MN"/>
              </w:rPr>
              <w:t xml:space="preserve">хүлээж авах </w:t>
            </w:r>
            <w:r w:rsidR="00F46236" w:rsidRPr="007641F1">
              <w:rPr>
                <w:rFonts w:ascii="Arial" w:hAnsi="Arial" w:cs="Arial"/>
                <w:sz w:val="24"/>
                <w:szCs w:val="24"/>
                <w:highlight w:val="yellow"/>
                <w:lang w:val="mn-MN"/>
              </w:rPr>
              <w:t>шаардлагатай</w:t>
            </w:r>
            <w:r w:rsidR="0092645A" w:rsidRPr="007641F1">
              <w:rPr>
                <w:rFonts w:ascii="Arial" w:hAnsi="Arial" w:cs="Arial"/>
                <w:sz w:val="24"/>
                <w:szCs w:val="24"/>
                <w:lang w:val="mn-MN"/>
              </w:rPr>
              <w:t>.</w:t>
            </w:r>
          </w:p>
          <w:p w14:paraId="537D2050" w14:textId="7B51D1A3" w:rsidR="00BE0AA3" w:rsidRPr="007641F1" w:rsidRDefault="00FD537A" w:rsidP="005267A0">
            <w:pPr>
              <w:spacing w:after="60"/>
              <w:jc w:val="both"/>
              <w:rPr>
                <w:rFonts w:ascii="Arial" w:hAnsi="Arial" w:cs="Arial"/>
                <w:sz w:val="24"/>
                <w:szCs w:val="24"/>
                <w:lang w:val="mn-MN"/>
              </w:rPr>
            </w:pPr>
            <w:r w:rsidRPr="007641F1">
              <w:rPr>
                <w:rFonts w:ascii="Arial" w:hAnsi="Arial" w:cs="Arial"/>
                <w:sz w:val="24"/>
                <w:szCs w:val="24"/>
                <w:lang w:val="mn-MN"/>
              </w:rPr>
              <w:t>Шинжилгээгээр</w:t>
            </w:r>
            <w:r w:rsidR="00BE0AA3" w:rsidRPr="007641F1">
              <w:rPr>
                <w:rFonts w:ascii="Arial" w:hAnsi="Arial" w:cs="Arial"/>
                <w:sz w:val="24"/>
                <w:szCs w:val="24"/>
                <w:lang w:val="mn-MN"/>
              </w:rPr>
              <w:t xml:space="preserve"> </w:t>
            </w:r>
            <w:r w:rsidR="00D45222" w:rsidRPr="007641F1">
              <w:rPr>
                <w:rFonts w:ascii="Arial" w:hAnsi="Arial" w:cs="Arial"/>
                <w:sz w:val="24"/>
                <w:szCs w:val="24"/>
                <w:lang w:val="mn-MN"/>
              </w:rPr>
              <w:t>тохирлыг</w:t>
            </w:r>
            <w:r w:rsidRPr="007641F1">
              <w:rPr>
                <w:rFonts w:ascii="Arial" w:hAnsi="Arial" w:cs="Arial"/>
                <w:sz w:val="24"/>
                <w:szCs w:val="24"/>
                <w:lang w:val="mn-MN"/>
              </w:rPr>
              <w:t xml:space="preserve"> шалгадаг.</w:t>
            </w:r>
            <w:r w:rsidR="00BE0AA3" w:rsidRPr="007641F1">
              <w:rPr>
                <w:rFonts w:ascii="Arial" w:hAnsi="Arial" w:cs="Arial"/>
                <w:sz w:val="24"/>
                <w:szCs w:val="24"/>
                <w:lang w:val="mn-MN"/>
              </w:rPr>
              <w:t xml:space="preserve"> </w:t>
            </w:r>
          </w:p>
          <w:p w14:paraId="024D8FA2" w14:textId="77777777" w:rsidR="00FD537A" w:rsidRPr="007641F1" w:rsidRDefault="00FD537A" w:rsidP="005267A0">
            <w:pPr>
              <w:spacing w:after="60"/>
              <w:jc w:val="both"/>
              <w:rPr>
                <w:rFonts w:ascii="Arial" w:hAnsi="Arial" w:cs="Arial"/>
                <w:sz w:val="24"/>
                <w:szCs w:val="24"/>
                <w:lang w:val="mn-MN"/>
              </w:rPr>
            </w:pPr>
          </w:p>
          <w:p w14:paraId="748BE2E9" w14:textId="2EAF1217"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4.6 </w:t>
            </w:r>
            <w:r w:rsidR="00037891">
              <w:rPr>
                <w:rFonts w:ascii="Arial" w:hAnsi="Arial" w:cs="Arial"/>
                <w:sz w:val="24"/>
                <w:szCs w:val="24"/>
                <w:lang w:val="mn-MN"/>
              </w:rPr>
              <w:t>Холболт</w:t>
            </w:r>
            <w:r w:rsidRPr="007641F1">
              <w:rPr>
                <w:rFonts w:ascii="Arial" w:hAnsi="Arial" w:cs="Arial"/>
                <w:sz w:val="24"/>
                <w:szCs w:val="24"/>
                <w:lang w:val="mn-MN"/>
              </w:rPr>
              <w:t xml:space="preserve"> блокууд</w:t>
            </w:r>
          </w:p>
          <w:p w14:paraId="358CF32B" w14:textId="77777777" w:rsidR="00BE0AA3" w:rsidRPr="007641F1" w:rsidRDefault="00BE0AA3" w:rsidP="005267A0">
            <w:pPr>
              <w:spacing w:after="60"/>
              <w:jc w:val="both"/>
              <w:rPr>
                <w:rFonts w:ascii="Arial" w:hAnsi="Arial" w:cs="Arial"/>
                <w:sz w:val="24"/>
                <w:szCs w:val="24"/>
                <w:lang w:val="mn-MN"/>
              </w:rPr>
            </w:pPr>
          </w:p>
          <w:p w14:paraId="7B598006" w14:textId="60DDD944"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Хэрэв гэрэлтүүлэг нь </w:t>
            </w:r>
            <w:r w:rsidR="007C4A3C" w:rsidRPr="007641F1">
              <w:rPr>
                <w:rFonts w:ascii="Arial" w:hAnsi="Arial" w:cs="Arial"/>
                <w:sz w:val="24"/>
                <w:szCs w:val="24"/>
                <w:lang w:val="mn-MN"/>
              </w:rPr>
              <w:t>бэхлэсэн</w:t>
            </w:r>
            <w:r w:rsidRPr="007641F1">
              <w:rPr>
                <w:rFonts w:ascii="Arial" w:hAnsi="Arial" w:cs="Arial"/>
                <w:sz w:val="24"/>
                <w:szCs w:val="24"/>
                <w:lang w:val="mn-MN"/>
              </w:rPr>
              <w:t xml:space="preserve"> </w:t>
            </w:r>
            <w:r w:rsidR="007C4A3C" w:rsidRPr="007641F1">
              <w:rPr>
                <w:rFonts w:ascii="Arial" w:hAnsi="Arial" w:cs="Arial"/>
                <w:sz w:val="24"/>
                <w:szCs w:val="24"/>
                <w:lang w:val="mn-MN"/>
              </w:rPr>
              <w:t>утсанд</w:t>
            </w:r>
            <w:r w:rsidRPr="007641F1">
              <w:rPr>
                <w:rFonts w:ascii="Arial" w:hAnsi="Arial" w:cs="Arial"/>
                <w:sz w:val="24"/>
                <w:szCs w:val="24"/>
                <w:lang w:val="mn-MN"/>
              </w:rPr>
              <w:t xml:space="preserve"> тусдаа </w:t>
            </w:r>
            <w:r w:rsidR="00037891">
              <w:rPr>
                <w:rFonts w:ascii="Arial" w:hAnsi="Arial" w:cs="Arial"/>
                <w:sz w:val="24"/>
                <w:szCs w:val="24"/>
                <w:lang w:val="mn-MN"/>
              </w:rPr>
              <w:t>холболт</w:t>
            </w:r>
            <w:r w:rsidRPr="007641F1">
              <w:rPr>
                <w:rFonts w:ascii="Arial" w:hAnsi="Arial" w:cs="Arial"/>
                <w:sz w:val="24"/>
                <w:szCs w:val="24"/>
                <w:lang w:val="mn-MN"/>
              </w:rPr>
              <w:t xml:space="preserve"> блок шаарддаг холбогч </w:t>
            </w:r>
            <w:r w:rsidR="00316C4F" w:rsidRPr="007641F1">
              <w:rPr>
                <w:rFonts w:ascii="Arial" w:hAnsi="Arial" w:cs="Arial"/>
                <w:sz w:val="24"/>
                <w:szCs w:val="24"/>
                <w:lang w:val="mn-MN"/>
              </w:rPr>
              <w:t>утастай</w:t>
            </w:r>
            <w:r w:rsidRPr="007641F1">
              <w:rPr>
                <w:rFonts w:ascii="Arial" w:hAnsi="Arial" w:cs="Arial"/>
                <w:sz w:val="24"/>
                <w:szCs w:val="24"/>
                <w:lang w:val="mn-MN"/>
              </w:rPr>
              <w:t xml:space="preserve"> (</w:t>
            </w:r>
            <w:r w:rsidR="00DB6E81" w:rsidRPr="007641F1">
              <w:rPr>
                <w:rFonts w:ascii="Arial" w:hAnsi="Arial" w:cs="Arial"/>
                <w:sz w:val="24"/>
                <w:szCs w:val="24"/>
                <w:lang w:val="mn-MN"/>
              </w:rPr>
              <w:t>үзүүртэй</w:t>
            </w:r>
            <w:r w:rsidRPr="007641F1">
              <w:rPr>
                <w:rFonts w:ascii="Arial" w:hAnsi="Arial" w:cs="Arial"/>
                <w:sz w:val="24"/>
                <w:szCs w:val="24"/>
                <w:lang w:val="mn-MN"/>
              </w:rPr>
              <w:t>) байвал гэрэлтүүл</w:t>
            </w:r>
            <w:r w:rsidR="00DB6E81" w:rsidRPr="007641F1">
              <w:rPr>
                <w:rFonts w:ascii="Arial" w:hAnsi="Arial" w:cs="Arial"/>
                <w:sz w:val="24"/>
                <w:szCs w:val="24"/>
                <w:lang w:val="mn-MN"/>
              </w:rPr>
              <w:t>эг</w:t>
            </w:r>
            <w:r w:rsidRPr="007641F1">
              <w:rPr>
                <w:rFonts w:ascii="Arial" w:hAnsi="Arial" w:cs="Arial"/>
                <w:sz w:val="24"/>
                <w:szCs w:val="24"/>
                <w:lang w:val="mn-MN"/>
              </w:rPr>
              <w:t xml:space="preserve"> дотор эсвэл гэрэлтүүлгийн хамт нийлүүлсэн хайрцаг дотор, эс</w:t>
            </w:r>
            <w:r w:rsidR="00DB6E81" w:rsidRPr="007641F1">
              <w:rPr>
                <w:rFonts w:ascii="Arial" w:hAnsi="Arial" w:cs="Arial"/>
                <w:sz w:val="24"/>
                <w:szCs w:val="24"/>
                <w:lang w:val="mn-MN"/>
              </w:rPr>
              <w:t>вэл</w:t>
            </w:r>
            <w:r w:rsidRPr="007641F1">
              <w:rPr>
                <w:rFonts w:ascii="Arial" w:hAnsi="Arial" w:cs="Arial"/>
                <w:sz w:val="24"/>
                <w:szCs w:val="24"/>
                <w:lang w:val="mn-MN"/>
              </w:rPr>
              <w:t xml:space="preserve"> үйлдвэрлэгчийн зааж өгсөн</w:t>
            </w:r>
            <w:r w:rsidR="00DB6E81" w:rsidRPr="007641F1">
              <w:rPr>
                <w:rFonts w:ascii="Arial" w:hAnsi="Arial" w:cs="Arial"/>
                <w:sz w:val="24"/>
                <w:szCs w:val="24"/>
                <w:lang w:val="mn-MN"/>
              </w:rPr>
              <w:t>өөр</w:t>
            </w:r>
            <w:r w:rsidRPr="007641F1">
              <w:rPr>
                <w:rFonts w:ascii="Arial" w:hAnsi="Arial" w:cs="Arial"/>
                <w:sz w:val="24"/>
                <w:szCs w:val="24"/>
                <w:lang w:val="mn-MN"/>
              </w:rPr>
              <w:t xml:space="preserve"> уг </w:t>
            </w:r>
            <w:r w:rsidR="00037891">
              <w:rPr>
                <w:rFonts w:ascii="Arial" w:hAnsi="Arial" w:cs="Arial"/>
                <w:sz w:val="24"/>
                <w:szCs w:val="24"/>
                <w:lang w:val="mn-MN"/>
              </w:rPr>
              <w:t>холболт</w:t>
            </w:r>
            <w:r w:rsidRPr="007641F1">
              <w:rPr>
                <w:rFonts w:ascii="Arial" w:hAnsi="Arial" w:cs="Arial"/>
                <w:sz w:val="24"/>
                <w:szCs w:val="24"/>
                <w:lang w:val="mn-MN"/>
              </w:rPr>
              <w:t xml:space="preserve"> блок</w:t>
            </w:r>
            <w:r w:rsidR="00DB6E81" w:rsidRPr="007641F1">
              <w:rPr>
                <w:rFonts w:ascii="Arial" w:hAnsi="Arial" w:cs="Arial"/>
                <w:sz w:val="24"/>
                <w:szCs w:val="24"/>
                <w:lang w:val="mn-MN"/>
              </w:rPr>
              <w:t>од</w:t>
            </w:r>
            <w:r w:rsidRPr="007641F1">
              <w:rPr>
                <w:rFonts w:ascii="Arial" w:hAnsi="Arial" w:cs="Arial"/>
                <w:sz w:val="24"/>
                <w:szCs w:val="24"/>
                <w:lang w:val="mn-MN"/>
              </w:rPr>
              <w:t xml:space="preserve"> хангалттай зай</w:t>
            </w:r>
            <w:r w:rsidR="00DB6E81" w:rsidRPr="007641F1">
              <w:rPr>
                <w:rFonts w:ascii="Arial" w:hAnsi="Arial" w:cs="Arial"/>
                <w:sz w:val="24"/>
                <w:szCs w:val="24"/>
                <w:lang w:val="mn-MN"/>
              </w:rPr>
              <w:t xml:space="preserve"> гаргаж өгөх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3916A5B" w14:textId="1EED2BD0"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Энэ шаардлага нь дамжуулагчийн нэрлэсэн хөндлөн огтлол нь 2,5 мм</w:t>
            </w:r>
            <w:r w:rsidRPr="007641F1">
              <w:rPr>
                <w:rFonts w:ascii="Arial" w:hAnsi="Arial" w:cs="Arial"/>
                <w:sz w:val="24"/>
                <w:szCs w:val="24"/>
                <w:vertAlign w:val="superscript"/>
                <w:lang w:val="mn-MN"/>
              </w:rPr>
              <w:t>2</w:t>
            </w:r>
            <w:r w:rsidRPr="007641F1">
              <w:rPr>
                <w:rFonts w:ascii="Arial" w:hAnsi="Arial" w:cs="Arial"/>
                <w:sz w:val="24"/>
                <w:szCs w:val="24"/>
                <w:lang w:val="mn-MN"/>
              </w:rPr>
              <w:t xml:space="preserve">-аас ихгүй </w:t>
            </w:r>
            <w:r w:rsidR="00316C4F" w:rsidRPr="007641F1">
              <w:rPr>
                <w:rFonts w:ascii="Arial" w:hAnsi="Arial" w:cs="Arial"/>
                <w:sz w:val="24"/>
                <w:szCs w:val="24"/>
                <w:lang w:val="mn-MN"/>
              </w:rPr>
              <w:t>утастай</w:t>
            </w:r>
            <w:r w:rsidR="00DB6E81" w:rsidRPr="007641F1">
              <w:rPr>
                <w:rFonts w:ascii="Arial" w:hAnsi="Arial" w:cs="Arial"/>
                <w:sz w:val="24"/>
                <w:szCs w:val="24"/>
                <w:lang w:val="mn-MN"/>
              </w:rPr>
              <w:t xml:space="preserve"> </w:t>
            </w:r>
            <w:r w:rsidRPr="007641F1">
              <w:rPr>
                <w:rFonts w:ascii="Arial" w:hAnsi="Arial" w:cs="Arial"/>
                <w:sz w:val="24"/>
                <w:szCs w:val="24"/>
                <w:lang w:val="mn-MN"/>
              </w:rPr>
              <w:t>(</w:t>
            </w:r>
            <w:r w:rsidR="00DB6E81" w:rsidRPr="007641F1">
              <w:rPr>
                <w:rFonts w:ascii="Arial" w:hAnsi="Arial" w:cs="Arial"/>
                <w:sz w:val="24"/>
                <w:szCs w:val="24"/>
                <w:lang w:val="mn-MN"/>
              </w:rPr>
              <w:t>үзүүртэй</w:t>
            </w:r>
            <w:r w:rsidRPr="007641F1">
              <w:rPr>
                <w:rFonts w:ascii="Arial" w:hAnsi="Arial" w:cs="Arial"/>
                <w:sz w:val="24"/>
                <w:szCs w:val="24"/>
                <w:lang w:val="mn-MN"/>
              </w:rPr>
              <w:t xml:space="preserve">) холбох </w:t>
            </w:r>
            <w:r w:rsidR="00037891">
              <w:rPr>
                <w:rFonts w:ascii="Arial" w:hAnsi="Arial" w:cs="Arial"/>
                <w:sz w:val="24"/>
                <w:szCs w:val="24"/>
                <w:lang w:val="mn-MN"/>
              </w:rPr>
              <w:t>холболт</w:t>
            </w:r>
            <w:r w:rsidRPr="007641F1">
              <w:rPr>
                <w:rFonts w:ascii="Arial" w:hAnsi="Arial" w:cs="Arial"/>
                <w:sz w:val="24"/>
                <w:szCs w:val="24"/>
                <w:lang w:val="mn-MN"/>
              </w:rPr>
              <w:t xml:space="preserve"> блокуудад хамаарна.</w:t>
            </w:r>
          </w:p>
          <w:p w14:paraId="6CA9E86B" w14:textId="78905099" w:rsidR="00BE0AA3"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BE0AA3" w:rsidRPr="007641F1">
              <w:rPr>
                <w:rFonts w:ascii="Arial" w:hAnsi="Arial" w:cs="Arial"/>
                <w:sz w:val="24"/>
                <w:szCs w:val="24"/>
                <w:lang w:val="mn-MN"/>
              </w:rPr>
              <w:t xml:space="preserve"> 2-р зурагт үзүүлсэн шиг </w:t>
            </w:r>
            <w:r w:rsidR="007C4A3C" w:rsidRPr="007641F1">
              <w:rPr>
                <w:rFonts w:ascii="Arial" w:hAnsi="Arial" w:cs="Arial"/>
                <w:sz w:val="24"/>
                <w:szCs w:val="24"/>
                <w:lang w:val="mn-MN"/>
              </w:rPr>
              <w:t xml:space="preserve">хамт </w:t>
            </w:r>
            <w:r w:rsidR="00BE0AA3" w:rsidRPr="007641F1">
              <w:rPr>
                <w:rFonts w:ascii="Arial" w:hAnsi="Arial" w:cs="Arial"/>
                <w:sz w:val="24"/>
                <w:szCs w:val="24"/>
                <w:lang w:val="mn-MN"/>
              </w:rPr>
              <w:t xml:space="preserve">холбох хоёр дамжуулагч бүрт нэг </w:t>
            </w:r>
            <w:r w:rsidR="00037891">
              <w:rPr>
                <w:rFonts w:ascii="Arial" w:hAnsi="Arial" w:cs="Arial"/>
                <w:sz w:val="24"/>
                <w:szCs w:val="24"/>
                <w:lang w:val="mn-MN"/>
              </w:rPr>
              <w:t>холболт</w:t>
            </w:r>
            <w:r w:rsidR="00BE0AA3" w:rsidRPr="007641F1">
              <w:rPr>
                <w:rFonts w:ascii="Arial" w:hAnsi="Arial" w:cs="Arial"/>
                <w:sz w:val="24"/>
                <w:szCs w:val="24"/>
                <w:lang w:val="mn-MN"/>
              </w:rPr>
              <w:t xml:space="preserve"> блок, ойролцоогоор 80 мм урттай </w:t>
            </w:r>
            <w:r w:rsidR="007C4A3C" w:rsidRPr="007641F1">
              <w:rPr>
                <w:rFonts w:ascii="Arial" w:hAnsi="Arial" w:cs="Arial"/>
                <w:sz w:val="24"/>
                <w:szCs w:val="24"/>
                <w:lang w:val="mn-MN"/>
              </w:rPr>
              <w:t>бэхлэсэн</w:t>
            </w:r>
            <w:r w:rsidR="00BE0AA3" w:rsidRPr="007641F1">
              <w:rPr>
                <w:rFonts w:ascii="Arial" w:hAnsi="Arial" w:cs="Arial"/>
                <w:sz w:val="24"/>
                <w:szCs w:val="24"/>
                <w:lang w:val="mn-MN"/>
              </w:rPr>
              <w:t xml:space="preserve"> утсыг ашиглан хэмжилт, суурилуулалтын туршилтаар шалгана. </w:t>
            </w:r>
            <w:r w:rsidR="00037891">
              <w:rPr>
                <w:rFonts w:ascii="Arial" w:hAnsi="Arial" w:cs="Arial"/>
                <w:sz w:val="24"/>
                <w:szCs w:val="24"/>
                <w:lang w:val="mn-MN"/>
              </w:rPr>
              <w:t>Холболт</w:t>
            </w:r>
            <w:r w:rsidR="00BE0AA3" w:rsidRPr="007641F1">
              <w:rPr>
                <w:rFonts w:ascii="Arial" w:hAnsi="Arial" w:cs="Arial"/>
                <w:sz w:val="24"/>
                <w:szCs w:val="24"/>
                <w:lang w:val="mn-MN"/>
              </w:rPr>
              <w:t xml:space="preserve"> блокуудын хэмжээс нь үйлдвэрлэгчээс заасан хэмжээсүүд эсвэл ийм үзүүлэлт байхгүй тохиолдолд 10 мм × 20 мм × 25 мм байна.</w:t>
            </w:r>
          </w:p>
          <w:p w14:paraId="4D463606" w14:textId="77777777" w:rsidR="00BE0AA3" w:rsidRPr="007641F1" w:rsidRDefault="00BE0AA3" w:rsidP="005267A0">
            <w:pPr>
              <w:spacing w:after="60"/>
              <w:jc w:val="both"/>
              <w:rPr>
                <w:rFonts w:ascii="Arial" w:hAnsi="Arial" w:cs="Arial"/>
                <w:sz w:val="24"/>
                <w:szCs w:val="24"/>
                <w:lang w:val="mn-MN"/>
              </w:rPr>
            </w:pPr>
          </w:p>
          <w:p w14:paraId="1993666A" w14:textId="4387D5FC"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Хамгаалалтгүй </w:t>
            </w:r>
            <w:r w:rsidR="00037891">
              <w:rPr>
                <w:rFonts w:ascii="Arial" w:hAnsi="Arial" w:cs="Arial"/>
                <w:sz w:val="24"/>
                <w:szCs w:val="24"/>
                <w:lang w:val="mn-MN"/>
              </w:rPr>
              <w:t>холболт</w:t>
            </w:r>
            <w:r w:rsidRPr="007641F1">
              <w:rPr>
                <w:rFonts w:ascii="Arial" w:hAnsi="Arial" w:cs="Arial"/>
                <w:sz w:val="24"/>
                <w:szCs w:val="24"/>
                <w:lang w:val="mn-MN"/>
              </w:rPr>
              <w:t xml:space="preserve"> блокуудыг</w:t>
            </w:r>
            <w:r w:rsidR="00AF6208" w:rsidRPr="007641F1">
              <w:rPr>
                <w:rFonts w:ascii="Arial" w:hAnsi="Arial" w:cs="Arial"/>
                <w:sz w:val="24"/>
                <w:szCs w:val="24"/>
                <w:lang w:val="mn-MN"/>
              </w:rPr>
              <w:t>,</w:t>
            </w:r>
            <w:r w:rsidRPr="007641F1">
              <w:rPr>
                <w:rFonts w:ascii="Arial" w:hAnsi="Arial" w:cs="Arial"/>
                <w:sz w:val="24"/>
                <w:szCs w:val="24"/>
                <w:lang w:val="mn-MN"/>
              </w:rPr>
              <w:t xml:space="preserve"> 11-р зүйлд заасны дагуу </w:t>
            </w:r>
            <w:r w:rsidR="00AF6208" w:rsidRPr="007641F1">
              <w:rPr>
                <w:rFonts w:ascii="Arial" w:hAnsi="Arial" w:cs="Arial"/>
                <w:sz w:val="24"/>
                <w:szCs w:val="24"/>
                <w:lang w:val="mn-MN"/>
              </w:rPr>
              <w:t>шилждэг</w:t>
            </w:r>
            <w:r w:rsidRPr="007641F1">
              <w:rPr>
                <w:rFonts w:ascii="Arial" w:hAnsi="Arial" w:cs="Arial"/>
                <w:sz w:val="24"/>
                <w:szCs w:val="24"/>
                <w:lang w:val="mn-MN"/>
              </w:rPr>
              <w:t xml:space="preserve"> зай</w:t>
            </w:r>
            <w:r w:rsidR="00AF6208" w:rsidRPr="007641F1">
              <w:rPr>
                <w:rFonts w:ascii="Arial" w:hAnsi="Arial" w:cs="Arial"/>
                <w:sz w:val="24"/>
                <w:szCs w:val="24"/>
                <w:lang w:val="mn-MN"/>
              </w:rPr>
              <w:t xml:space="preserve"> ба</w:t>
            </w:r>
            <w:r w:rsidRPr="007641F1">
              <w:rPr>
                <w:rFonts w:ascii="Arial" w:hAnsi="Arial" w:cs="Arial"/>
                <w:sz w:val="24"/>
                <w:szCs w:val="24"/>
                <w:lang w:val="mn-MN"/>
              </w:rPr>
              <w:t xml:space="preserve"> за</w:t>
            </w:r>
            <w:r w:rsidR="00AF6208" w:rsidRPr="007641F1">
              <w:rPr>
                <w:rFonts w:ascii="Arial" w:hAnsi="Arial" w:cs="Arial"/>
                <w:sz w:val="24"/>
                <w:szCs w:val="24"/>
                <w:lang w:val="mn-MN"/>
              </w:rPr>
              <w:t>всарыг</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 блокийн аль ч байрлалд байнга </w:t>
            </w:r>
            <w:r w:rsidR="00AF6208" w:rsidRPr="007641F1">
              <w:rPr>
                <w:rFonts w:ascii="Arial" w:hAnsi="Arial" w:cs="Arial"/>
                <w:sz w:val="24"/>
                <w:szCs w:val="24"/>
                <w:lang w:val="mn-MN"/>
              </w:rPr>
              <w:t>хадгалаж</w:t>
            </w:r>
            <w:r w:rsidRPr="007641F1">
              <w:rPr>
                <w:rFonts w:ascii="Arial" w:hAnsi="Arial" w:cs="Arial"/>
                <w:sz w:val="24"/>
                <w:szCs w:val="24"/>
                <w:lang w:val="mn-MN"/>
              </w:rPr>
              <w:t>, дото</w:t>
            </w:r>
            <w:r w:rsidR="00AF6208" w:rsidRPr="007641F1">
              <w:rPr>
                <w:rFonts w:ascii="Arial" w:hAnsi="Arial" w:cs="Arial"/>
                <w:sz w:val="24"/>
                <w:szCs w:val="24"/>
                <w:lang w:val="mn-MN"/>
              </w:rPr>
              <w:t>рх</w:t>
            </w:r>
            <w:r w:rsidRPr="007641F1">
              <w:rPr>
                <w:rFonts w:ascii="Arial" w:hAnsi="Arial" w:cs="Arial"/>
                <w:sz w:val="24"/>
                <w:szCs w:val="24"/>
                <w:lang w:val="mn-MN"/>
              </w:rPr>
              <w:t xml:space="preserve"> утсыг гэмтээхээс сэргийл</w:t>
            </w:r>
            <w:r w:rsidR="00AF6208" w:rsidRPr="007641F1">
              <w:rPr>
                <w:rFonts w:ascii="Arial" w:hAnsi="Arial" w:cs="Arial"/>
                <w:sz w:val="24"/>
                <w:szCs w:val="24"/>
                <w:lang w:val="mn-MN"/>
              </w:rPr>
              <w:t>эхээр тооцсон</w:t>
            </w:r>
            <w:r w:rsidRPr="007641F1">
              <w:rPr>
                <w:rFonts w:ascii="Arial" w:hAnsi="Arial" w:cs="Arial"/>
                <w:sz w:val="24"/>
                <w:szCs w:val="24"/>
                <w:lang w:val="mn-MN"/>
              </w:rPr>
              <w:t>, тусгаарласан тохиолдолд зөвшөөрнө.</w:t>
            </w:r>
          </w:p>
          <w:p w14:paraId="46CCA901" w14:textId="77777777"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347C638E" w14:textId="38B6CD82" w:rsidR="00BE0AA3" w:rsidRPr="007641F1" w:rsidRDefault="00BE0AA3"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4.7 </w:t>
            </w:r>
            <w:r w:rsidR="00037891">
              <w:rPr>
                <w:rFonts w:ascii="Arial" w:hAnsi="Arial" w:cs="Arial"/>
                <w:b/>
                <w:bCs/>
                <w:sz w:val="24"/>
                <w:szCs w:val="24"/>
                <w:lang w:val="mn-MN"/>
              </w:rPr>
              <w:t>Холболт</w:t>
            </w:r>
            <w:r w:rsidRPr="007641F1">
              <w:rPr>
                <w:rFonts w:ascii="Arial" w:hAnsi="Arial" w:cs="Arial"/>
                <w:b/>
                <w:bCs/>
                <w:sz w:val="24"/>
                <w:szCs w:val="24"/>
                <w:lang w:val="mn-MN"/>
              </w:rPr>
              <w:t xml:space="preserve"> ба тэжээлийн холболт</w:t>
            </w:r>
          </w:p>
          <w:p w14:paraId="23041069" w14:textId="77777777" w:rsidR="00AF6208" w:rsidRPr="007641F1" w:rsidRDefault="00AF6208" w:rsidP="005267A0">
            <w:pPr>
              <w:spacing w:after="60"/>
              <w:jc w:val="both"/>
              <w:rPr>
                <w:rFonts w:ascii="Arial" w:hAnsi="Arial" w:cs="Arial"/>
                <w:b/>
                <w:bCs/>
                <w:sz w:val="24"/>
                <w:szCs w:val="24"/>
                <w:lang w:val="mn-MN"/>
              </w:rPr>
            </w:pPr>
          </w:p>
          <w:p w14:paraId="6DF64D1B" w14:textId="39D06D90"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4.7.1</w:t>
            </w:r>
            <w:r w:rsidR="0057095C" w:rsidRPr="007641F1">
              <w:rPr>
                <w:rFonts w:ascii="Arial" w:hAnsi="Arial" w:cs="Arial"/>
                <w:sz w:val="24"/>
                <w:szCs w:val="24"/>
                <w:lang w:val="mn-MN"/>
              </w:rPr>
              <w:t xml:space="preserve"> </w:t>
            </w:r>
            <w:r w:rsidRPr="007641F1">
              <w:rPr>
                <w:rFonts w:ascii="Arial" w:hAnsi="Arial" w:cs="Arial"/>
                <w:sz w:val="24"/>
                <w:szCs w:val="24"/>
                <w:lang w:val="mn-MN"/>
              </w:rPr>
              <w:t xml:space="preserve"> I ба II </w:t>
            </w:r>
            <w:r w:rsidR="0057095C" w:rsidRPr="007641F1">
              <w:rPr>
                <w:rFonts w:ascii="Arial" w:hAnsi="Arial" w:cs="Arial"/>
                <w:sz w:val="24"/>
                <w:szCs w:val="24"/>
                <w:lang w:val="mn-MN"/>
              </w:rPr>
              <w:t>төрлийн</w:t>
            </w:r>
            <w:r w:rsidRPr="007641F1">
              <w:rPr>
                <w:rFonts w:ascii="Arial" w:hAnsi="Arial" w:cs="Arial"/>
                <w:sz w:val="24"/>
                <w:szCs w:val="24"/>
                <w:lang w:val="mn-MN"/>
              </w:rPr>
              <w:t xml:space="preserve"> зөөврийн гэрэлтүүлэг</w:t>
            </w:r>
            <w:r w:rsidR="0057095C" w:rsidRPr="007641F1">
              <w:rPr>
                <w:rFonts w:ascii="Arial" w:hAnsi="Arial" w:cs="Arial"/>
                <w:sz w:val="24"/>
                <w:szCs w:val="24"/>
                <w:lang w:val="mn-MN"/>
              </w:rPr>
              <w:t xml:space="preserve"> ба</w:t>
            </w:r>
            <w:r w:rsidRPr="007641F1">
              <w:rPr>
                <w:rFonts w:ascii="Arial" w:hAnsi="Arial" w:cs="Arial"/>
                <w:sz w:val="24"/>
                <w:szCs w:val="24"/>
                <w:lang w:val="mn-MN"/>
              </w:rPr>
              <w:t xml:space="preserve"> байнга тохируулдаг I, II </w:t>
            </w:r>
            <w:r w:rsidR="0057095C" w:rsidRPr="007641F1">
              <w:rPr>
                <w:rFonts w:ascii="Arial" w:hAnsi="Arial" w:cs="Arial"/>
                <w:sz w:val="24"/>
                <w:szCs w:val="24"/>
                <w:lang w:val="mn-MN"/>
              </w:rPr>
              <w:t>төрлийн</w:t>
            </w:r>
            <w:r w:rsidRPr="007641F1">
              <w:rPr>
                <w:rFonts w:ascii="Arial" w:hAnsi="Arial" w:cs="Arial"/>
                <w:sz w:val="24"/>
                <w:szCs w:val="24"/>
                <w:lang w:val="mn-MN"/>
              </w:rPr>
              <w:t xml:space="preserve"> суурин гэрэлтүүл</w:t>
            </w:r>
            <w:r w:rsidR="0057095C" w:rsidRPr="007641F1">
              <w:rPr>
                <w:rFonts w:ascii="Arial" w:hAnsi="Arial" w:cs="Arial"/>
                <w:sz w:val="24"/>
                <w:szCs w:val="24"/>
                <w:lang w:val="mn-MN"/>
              </w:rPr>
              <w:t>э</w:t>
            </w:r>
            <w:r w:rsidRPr="007641F1">
              <w:rPr>
                <w:rFonts w:ascii="Arial" w:hAnsi="Arial" w:cs="Arial"/>
                <w:sz w:val="24"/>
                <w:szCs w:val="24"/>
                <w:lang w:val="mn-MN"/>
              </w:rPr>
              <w:t>г</w:t>
            </w:r>
            <w:r w:rsidR="0057095C" w:rsidRPr="007641F1">
              <w:rPr>
                <w:rFonts w:ascii="Arial" w:hAnsi="Arial" w:cs="Arial"/>
                <w:sz w:val="24"/>
                <w:szCs w:val="24"/>
                <w:lang w:val="mn-MN"/>
              </w:rPr>
              <w:t>эд,</w:t>
            </w:r>
            <w:r w:rsidRPr="007641F1">
              <w:rPr>
                <w:rFonts w:ascii="Arial" w:hAnsi="Arial" w:cs="Arial"/>
                <w:sz w:val="24"/>
                <w:szCs w:val="24"/>
                <w:lang w:val="mn-MN"/>
              </w:rPr>
              <w:t xml:space="preserve"> металл эд ангиудын </w:t>
            </w:r>
            <w:r w:rsidR="0057095C" w:rsidRPr="007641F1">
              <w:rPr>
                <w:rFonts w:ascii="Arial" w:hAnsi="Arial" w:cs="Arial"/>
                <w:sz w:val="24"/>
                <w:szCs w:val="24"/>
                <w:lang w:val="mn-MN"/>
              </w:rPr>
              <w:t xml:space="preserve">тасарсан салсан </w:t>
            </w:r>
            <w:r w:rsidRPr="007641F1">
              <w:rPr>
                <w:rFonts w:ascii="Arial" w:hAnsi="Arial" w:cs="Arial"/>
                <w:sz w:val="24"/>
                <w:szCs w:val="24"/>
                <w:lang w:val="mn-MN"/>
              </w:rPr>
              <w:t xml:space="preserve">утас, </w:t>
            </w:r>
            <w:r w:rsidR="0057095C" w:rsidRPr="007641F1">
              <w:rPr>
                <w:rFonts w:ascii="Arial" w:hAnsi="Arial" w:cs="Arial"/>
                <w:sz w:val="24"/>
                <w:szCs w:val="24"/>
                <w:lang w:val="mn-MN"/>
              </w:rPr>
              <w:t xml:space="preserve">эрэг </w:t>
            </w:r>
            <w:r w:rsidRPr="007641F1">
              <w:rPr>
                <w:rFonts w:ascii="Arial" w:hAnsi="Arial" w:cs="Arial"/>
                <w:sz w:val="24"/>
                <w:szCs w:val="24"/>
                <w:lang w:val="mn-MN"/>
              </w:rPr>
              <w:t>шураг</w:t>
            </w:r>
            <w:r w:rsidR="0057095C" w:rsidRPr="007641F1">
              <w:rPr>
                <w:rFonts w:ascii="Arial" w:hAnsi="Arial" w:cs="Arial"/>
                <w:sz w:val="24"/>
                <w:szCs w:val="24"/>
                <w:lang w:val="mn-MN"/>
              </w:rPr>
              <w:t xml:space="preserve"> галтай болохоос </w:t>
            </w:r>
            <w:r w:rsidRPr="007641F1">
              <w:rPr>
                <w:rFonts w:ascii="Arial" w:hAnsi="Arial" w:cs="Arial"/>
                <w:sz w:val="24"/>
                <w:szCs w:val="24"/>
                <w:lang w:val="mn-MN"/>
              </w:rPr>
              <w:t xml:space="preserve">урьдчилан сэргийлэх зохих арга хэмжээг авна. Энэ шаардлага нь бүх </w:t>
            </w:r>
            <w:r w:rsidR="00037891">
              <w:rPr>
                <w:rFonts w:ascii="Arial" w:hAnsi="Arial" w:cs="Arial"/>
                <w:sz w:val="24"/>
                <w:szCs w:val="24"/>
                <w:lang w:val="mn-MN"/>
              </w:rPr>
              <w:t>холболт</w:t>
            </w:r>
            <w:r w:rsidRPr="007641F1">
              <w:rPr>
                <w:rFonts w:ascii="Arial" w:hAnsi="Arial" w:cs="Arial"/>
                <w:sz w:val="24"/>
                <w:szCs w:val="24"/>
                <w:lang w:val="mn-MN"/>
              </w:rPr>
              <w:t>уудад (</w:t>
            </w:r>
            <w:r w:rsidR="0057095C" w:rsidRPr="007641F1">
              <w:rPr>
                <w:rFonts w:ascii="Arial" w:hAnsi="Arial" w:cs="Arial"/>
                <w:sz w:val="24"/>
                <w:szCs w:val="24"/>
                <w:lang w:val="mn-MN"/>
              </w:rPr>
              <w:t>тэжээлийн</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0057095C" w:rsidRPr="007641F1">
              <w:rPr>
                <w:rFonts w:ascii="Arial" w:hAnsi="Arial" w:cs="Arial"/>
                <w:sz w:val="24"/>
                <w:szCs w:val="24"/>
                <w:lang w:val="mn-MN"/>
              </w:rPr>
              <w:t xml:space="preserve"> ч</w:t>
            </w:r>
            <w:r w:rsidRPr="007641F1">
              <w:rPr>
                <w:rFonts w:ascii="Arial" w:hAnsi="Arial" w:cs="Arial"/>
                <w:sz w:val="24"/>
                <w:szCs w:val="24"/>
                <w:lang w:val="mn-MN"/>
              </w:rPr>
              <w:t xml:space="preserve"> ор</w:t>
            </w:r>
            <w:r w:rsidR="0057095C" w:rsidRPr="007641F1">
              <w:rPr>
                <w:rFonts w:ascii="Arial" w:hAnsi="Arial" w:cs="Arial"/>
                <w:sz w:val="24"/>
                <w:szCs w:val="24"/>
                <w:lang w:val="mn-MN"/>
              </w:rPr>
              <w:t>но</w:t>
            </w:r>
            <w:r w:rsidRPr="007641F1">
              <w:rPr>
                <w:rFonts w:ascii="Arial" w:hAnsi="Arial" w:cs="Arial"/>
                <w:sz w:val="24"/>
                <w:szCs w:val="24"/>
                <w:lang w:val="mn-MN"/>
              </w:rPr>
              <w:t>) хамаарна.</w:t>
            </w:r>
          </w:p>
          <w:p w14:paraId="1CF8F128" w14:textId="77777777" w:rsidR="00BE0AA3" w:rsidRPr="007641F1" w:rsidRDefault="00BE0AA3" w:rsidP="005267A0">
            <w:pPr>
              <w:spacing w:after="60"/>
              <w:jc w:val="both"/>
              <w:rPr>
                <w:rFonts w:ascii="Arial" w:hAnsi="Arial" w:cs="Arial"/>
                <w:sz w:val="24"/>
                <w:szCs w:val="24"/>
                <w:lang w:val="mn-MN"/>
              </w:rPr>
            </w:pPr>
          </w:p>
          <w:p w14:paraId="15485830" w14:textId="198A1F7E"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Уг шаардлагыг </w:t>
            </w:r>
            <w:r w:rsidR="00037891">
              <w:rPr>
                <w:rFonts w:ascii="Arial" w:hAnsi="Arial" w:cs="Arial"/>
                <w:sz w:val="24"/>
                <w:szCs w:val="24"/>
                <w:lang w:val="mn-MN"/>
              </w:rPr>
              <w:t>холболт</w:t>
            </w:r>
            <w:r w:rsidRPr="007641F1">
              <w:rPr>
                <w:rFonts w:ascii="Arial" w:hAnsi="Arial" w:cs="Arial"/>
                <w:sz w:val="24"/>
                <w:szCs w:val="24"/>
                <w:lang w:val="mn-MN"/>
              </w:rPr>
              <w:t xml:space="preserve">ын оролттой зэргэлдээх утсыг бэхлэх, </w:t>
            </w:r>
            <w:r w:rsidR="00037891">
              <w:rPr>
                <w:rFonts w:ascii="Arial" w:hAnsi="Arial" w:cs="Arial"/>
                <w:sz w:val="24"/>
                <w:szCs w:val="24"/>
                <w:lang w:val="mn-MN"/>
              </w:rPr>
              <w:t>холболт</w:t>
            </w:r>
            <w:r w:rsidR="00E3744E" w:rsidRPr="007641F1">
              <w:rPr>
                <w:rFonts w:ascii="Arial" w:hAnsi="Arial" w:cs="Arial"/>
                <w:sz w:val="24"/>
                <w:szCs w:val="24"/>
                <w:lang w:val="mn-MN"/>
              </w:rPr>
              <w:t>уудад</w:t>
            </w:r>
            <w:r w:rsidRPr="007641F1">
              <w:rPr>
                <w:rFonts w:ascii="Arial" w:hAnsi="Arial" w:cs="Arial"/>
                <w:sz w:val="24"/>
                <w:szCs w:val="24"/>
                <w:lang w:val="mn-MN"/>
              </w:rPr>
              <w:t xml:space="preserve"> тохирох хэмжээ</w:t>
            </w:r>
            <w:r w:rsidR="00E3744E" w:rsidRPr="007641F1">
              <w:rPr>
                <w:rFonts w:ascii="Arial" w:hAnsi="Arial" w:cs="Arial"/>
                <w:sz w:val="24"/>
                <w:szCs w:val="24"/>
                <w:lang w:val="mn-MN"/>
              </w:rPr>
              <w:t xml:space="preserve">тэй хайрцаг </w:t>
            </w:r>
            <w:r w:rsidR="00E3744E" w:rsidRPr="007641F1">
              <w:rPr>
                <w:rFonts w:ascii="Arial" w:hAnsi="Arial" w:cs="Arial"/>
                <w:sz w:val="24"/>
                <w:szCs w:val="24"/>
                <w:lang w:val="mn-MN"/>
              </w:rPr>
              <w:lastRenderedPageBreak/>
              <w:t>хийх,</w:t>
            </w:r>
            <w:r w:rsidRPr="007641F1">
              <w:rPr>
                <w:rFonts w:ascii="Arial" w:hAnsi="Arial" w:cs="Arial"/>
                <w:sz w:val="24"/>
                <w:szCs w:val="24"/>
                <w:lang w:val="mn-MN"/>
              </w:rPr>
              <w:t xml:space="preserve"> тусгаарлах материалаар хийсэн </w:t>
            </w:r>
            <w:r w:rsidR="00E3744E" w:rsidRPr="007641F1">
              <w:rPr>
                <w:rFonts w:ascii="Arial" w:hAnsi="Arial" w:cs="Arial"/>
                <w:sz w:val="24"/>
                <w:szCs w:val="24"/>
                <w:lang w:val="mn-MN"/>
              </w:rPr>
              <w:t>хайрцаг</w:t>
            </w:r>
            <w:r w:rsidRPr="007641F1">
              <w:rPr>
                <w:rFonts w:ascii="Arial" w:hAnsi="Arial" w:cs="Arial"/>
                <w:sz w:val="24"/>
                <w:szCs w:val="24"/>
                <w:lang w:val="mn-MN"/>
              </w:rPr>
              <w:t xml:space="preserve"> ашиглах эсвэл </w:t>
            </w:r>
            <w:r w:rsidR="00E3744E" w:rsidRPr="007641F1">
              <w:rPr>
                <w:rFonts w:ascii="Arial" w:hAnsi="Arial" w:cs="Arial"/>
                <w:sz w:val="24"/>
                <w:szCs w:val="24"/>
                <w:lang w:val="mn-MN"/>
              </w:rPr>
              <w:t xml:space="preserve">хайрцаг дотор </w:t>
            </w:r>
            <w:r w:rsidRPr="007641F1">
              <w:rPr>
                <w:rFonts w:ascii="Arial" w:hAnsi="Arial" w:cs="Arial"/>
                <w:sz w:val="24"/>
                <w:szCs w:val="24"/>
                <w:lang w:val="mn-MN"/>
              </w:rPr>
              <w:t>тусгаарлах доторлогоо хийх замаар хангаж болно.</w:t>
            </w:r>
          </w:p>
          <w:p w14:paraId="136BD5F3" w14:textId="77777777"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Утас </w:t>
            </w:r>
            <w:r w:rsidR="00E3744E" w:rsidRPr="007641F1">
              <w:rPr>
                <w:rFonts w:ascii="Arial" w:hAnsi="Arial" w:cs="Arial"/>
                <w:sz w:val="24"/>
                <w:szCs w:val="24"/>
                <w:lang w:val="mn-MN"/>
              </w:rPr>
              <w:t xml:space="preserve">тасарч </w:t>
            </w:r>
            <w:r w:rsidRPr="007641F1">
              <w:rPr>
                <w:rFonts w:ascii="Arial" w:hAnsi="Arial" w:cs="Arial"/>
                <w:sz w:val="24"/>
                <w:szCs w:val="24"/>
                <w:lang w:val="mn-MN"/>
              </w:rPr>
              <w:t>салахаас урьдчилан сэргийлэх үр дүнтэй аргуудын жишээ нь:</w:t>
            </w:r>
          </w:p>
          <w:p w14:paraId="2AFB7AB5" w14:textId="511651FA"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a) утаснууд</w:t>
            </w:r>
            <w:r w:rsidR="00C47B09" w:rsidRPr="007641F1">
              <w:rPr>
                <w:rFonts w:ascii="Arial" w:hAnsi="Arial" w:cs="Arial"/>
                <w:sz w:val="24"/>
                <w:szCs w:val="24"/>
                <w:lang w:val="mn-MN"/>
              </w:rPr>
              <w:t>ыг</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уудын зэргэлдээх </w:t>
            </w:r>
            <w:r w:rsidR="00C47B09" w:rsidRPr="007641F1">
              <w:rPr>
                <w:rFonts w:ascii="Arial" w:hAnsi="Arial" w:cs="Arial"/>
                <w:sz w:val="24"/>
                <w:szCs w:val="24"/>
                <w:lang w:val="mn-MN"/>
              </w:rPr>
              <w:t xml:space="preserve">гавалдаг </w:t>
            </w:r>
            <w:r w:rsidRPr="007641F1">
              <w:rPr>
                <w:rFonts w:ascii="Arial" w:hAnsi="Arial" w:cs="Arial"/>
                <w:sz w:val="24"/>
                <w:szCs w:val="24"/>
                <w:lang w:val="mn-MN"/>
              </w:rPr>
              <w:t>утс</w:t>
            </w:r>
            <w:r w:rsidR="00C47B09" w:rsidRPr="007641F1">
              <w:rPr>
                <w:rFonts w:ascii="Arial" w:hAnsi="Arial" w:cs="Arial"/>
                <w:sz w:val="24"/>
                <w:szCs w:val="24"/>
                <w:lang w:val="mn-MN"/>
              </w:rPr>
              <w:t>аар</w:t>
            </w:r>
            <w:r w:rsidRPr="007641F1">
              <w:rPr>
                <w:rFonts w:ascii="Arial" w:hAnsi="Arial" w:cs="Arial"/>
                <w:sz w:val="24"/>
                <w:szCs w:val="24"/>
                <w:lang w:val="mn-MN"/>
              </w:rPr>
              <w:t xml:space="preserve"> бэх</w:t>
            </w:r>
            <w:r w:rsidR="00C47B09" w:rsidRPr="007641F1">
              <w:rPr>
                <w:rFonts w:ascii="Arial" w:hAnsi="Arial" w:cs="Arial"/>
                <w:sz w:val="24"/>
                <w:szCs w:val="24"/>
                <w:lang w:val="mn-MN"/>
              </w:rPr>
              <w:t>лэх</w:t>
            </w:r>
            <w:r w:rsidRPr="007641F1">
              <w:rPr>
                <w:rFonts w:ascii="Arial" w:hAnsi="Arial" w:cs="Arial"/>
                <w:sz w:val="24"/>
                <w:szCs w:val="24"/>
                <w:lang w:val="mn-MN"/>
              </w:rPr>
              <w:t>;</w:t>
            </w:r>
          </w:p>
          <w:p w14:paraId="0C9F4AC6" w14:textId="07972E75"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б) дамжуулагчийг </w:t>
            </w:r>
            <w:r w:rsidR="00C47B09" w:rsidRPr="007641F1">
              <w:rPr>
                <w:rFonts w:ascii="Arial" w:hAnsi="Arial" w:cs="Arial"/>
                <w:sz w:val="24"/>
                <w:szCs w:val="24"/>
                <w:lang w:val="mn-MN"/>
              </w:rPr>
              <w:t>шураггүй хавчдаг</w:t>
            </w:r>
            <w:r w:rsidRPr="007641F1">
              <w:rPr>
                <w:rFonts w:ascii="Arial" w:hAnsi="Arial" w:cs="Arial"/>
                <w:sz w:val="24"/>
                <w:szCs w:val="24"/>
                <w:lang w:val="mn-MN"/>
              </w:rPr>
              <w:t xml:space="preserve"> төрлийн </w:t>
            </w:r>
            <w:r w:rsidR="00037891">
              <w:rPr>
                <w:rFonts w:ascii="Arial" w:hAnsi="Arial" w:cs="Arial"/>
                <w:sz w:val="24"/>
                <w:szCs w:val="24"/>
                <w:lang w:val="mn-MN"/>
              </w:rPr>
              <w:t>холболт</w:t>
            </w:r>
            <w:r w:rsidRPr="007641F1">
              <w:rPr>
                <w:rFonts w:ascii="Arial" w:hAnsi="Arial" w:cs="Arial"/>
                <w:sz w:val="24"/>
                <w:szCs w:val="24"/>
                <w:lang w:val="mn-MN"/>
              </w:rPr>
              <w:t>аар бэх</w:t>
            </w:r>
            <w:r w:rsidR="00C47B09" w:rsidRPr="007641F1">
              <w:rPr>
                <w:rFonts w:ascii="Arial" w:hAnsi="Arial" w:cs="Arial"/>
                <w:sz w:val="24"/>
                <w:szCs w:val="24"/>
                <w:lang w:val="mn-MN"/>
              </w:rPr>
              <w:t>лэх</w:t>
            </w:r>
            <w:r w:rsidRPr="007641F1">
              <w:rPr>
                <w:rFonts w:ascii="Arial" w:hAnsi="Arial" w:cs="Arial"/>
                <w:sz w:val="24"/>
                <w:szCs w:val="24"/>
                <w:lang w:val="mn-MN"/>
              </w:rPr>
              <w:t>;</w:t>
            </w:r>
          </w:p>
          <w:p w14:paraId="56043950" w14:textId="77777777"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в) гагнуурын өмнө </w:t>
            </w:r>
            <w:r w:rsidR="00C47B09" w:rsidRPr="007641F1">
              <w:rPr>
                <w:rFonts w:ascii="Arial" w:hAnsi="Arial" w:cs="Arial"/>
                <w:sz w:val="24"/>
                <w:szCs w:val="24"/>
                <w:lang w:val="mn-MN"/>
              </w:rPr>
              <w:t xml:space="preserve">дамжуулагч </w:t>
            </w:r>
            <w:r w:rsidRPr="007641F1">
              <w:rPr>
                <w:rFonts w:ascii="Arial" w:hAnsi="Arial" w:cs="Arial"/>
                <w:sz w:val="24"/>
                <w:szCs w:val="24"/>
                <w:lang w:val="mn-MN"/>
              </w:rPr>
              <w:t>утас</w:t>
            </w:r>
            <w:r w:rsidR="00C47B09" w:rsidRPr="007641F1">
              <w:rPr>
                <w:rFonts w:ascii="Arial" w:hAnsi="Arial" w:cs="Arial"/>
                <w:sz w:val="24"/>
                <w:szCs w:val="24"/>
                <w:lang w:val="mn-MN"/>
              </w:rPr>
              <w:t>ыг</w:t>
            </w:r>
            <w:r w:rsidRPr="007641F1">
              <w:rPr>
                <w:rFonts w:ascii="Arial" w:hAnsi="Arial" w:cs="Arial"/>
                <w:sz w:val="24"/>
                <w:szCs w:val="24"/>
                <w:lang w:val="mn-MN"/>
              </w:rPr>
              <w:t xml:space="preserve"> бэх</w:t>
            </w:r>
            <w:r w:rsidR="00C47B09" w:rsidRPr="007641F1">
              <w:rPr>
                <w:rFonts w:ascii="Arial" w:hAnsi="Arial" w:cs="Arial"/>
                <w:sz w:val="24"/>
                <w:szCs w:val="24"/>
                <w:lang w:val="mn-MN"/>
              </w:rPr>
              <w:t>лэх</w:t>
            </w:r>
            <w:r w:rsidRPr="007641F1">
              <w:rPr>
                <w:rFonts w:ascii="Arial" w:hAnsi="Arial" w:cs="Arial"/>
                <w:sz w:val="24"/>
                <w:szCs w:val="24"/>
                <w:lang w:val="mn-MN"/>
              </w:rPr>
              <w:t>;</w:t>
            </w:r>
          </w:p>
          <w:p w14:paraId="7B17926B" w14:textId="77777777" w:rsidR="00C47B09" w:rsidRPr="007641F1" w:rsidRDefault="00C47B09" w:rsidP="005267A0">
            <w:pPr>
              <w:spacing w:after="60"/>
              <w:jc w:val="both"/>
              <w:rPr>
                <w:rFonts w:ascii="Arial" w:hAnsi="Arial" w:cs="Arial"/>
                <w:sz w:val="24"/>
                <w:szCs w:val="24"/>
                <w:lang w:val="mn-MN"/>
              </w:rPr>
            </w:pPr>
          </w:p>
          <w:p w14:paraId="52590356" w14:textId="77777777" w:rsidR="00BE0AA3" w:rsidRPr="007641F1" w:rsidRDefault="00BE0AA3" w:rsidP="005267A0">
            <w:pPr>
              <w:spacing w:after="60"/>
              <w:jc w:val="both"/>
              <w:rPr>
                <w:rFonts w:ascii="Arial" w:hAnsi="Arial" w:cs="Arial"/>
                <w:sz w:val="24"/>
                <w:szCs w:val="24"/>
                <w:lang w:val="ru-RU"/>
              </w:rPr>
            </w:pPr>
            <w:r w:rsidRPr="007641F1">
              <w:rPr>
                <w:rFonts w:ascii="Arial" w:hAnsi="Arial" w:cs="Arial"/>
                <w:sz w:val="24"/>
                <w:szCs w:val="24"/>
                <w:lang w:val="ru-RU"/>
              </w:rPr>
              <w:t xml:space="preserve">г) утсыг </w:t>
            </w:r>
            <w:r w:rsidR="00C47B09" w:rsidRPr="007641F1">
              <w:rPr>
                <w:rFonts w:ascii="Arial" w:hAnsi="Arial" w:cs="Arial"/>
                <w:sz w:val="24"/>
                <w:szCs w:val="24"/>
                <w:lang w:val="mn-MN"/>
              </w:rPr>
              <w:t xml:space="preserve">хамтад нь </w:t>
            </w:r>
            <w:r w:rsidRPr="007641F1">
              <w:rPr>
                <w:rFonts w:ascii="Arial" w:hAnsi="Arial" w:cs="Arial"/>
                <w:sz w:val="24"/>
                <w:szCs w:val="24"/>
                <w:lang w:val="ru-RU"/>
              </w:rPr>
              <w:t>найдвартай эр</w:t>
            </w:r>
            <w:r w:rsidR="00C47B09" w:rsidRPr="007641F1">
              <w:rPr>
                <w:rFonts w:ascii="Arial" w:hAnsi="Arial" w:cs="Arial"/>
                <w:sz w:val="24"/>
                <w:szCs w:val="24"/>
                <w:lang w:val="mn-MN"/>
              </w:rPr>
              <w:t>члэх</w:t>
            </w:r>
            <w:r w:rsidRPr="007641F1">
              <w:rPr>
                <w:rFonts w:ascii="Arial" w:hAnsi="Arial" w:cs="Arial"/>
                <w:sz w:val="24"/>
                <w:szCs w:val="24"/>
                <w:lang w:val="ru-RU"/>
              </w:rPr>
              <w:t>;</w:t>
            </w:r>
          </w:p>
          <w:p w14:paraId="3BE1ECCF" w14:textId="77777777" w:rsidR="00E3744E" w:rsidRPr="007641F1" w:rsidRDefault="00E3744E" w:rsidP="005267A0">
            <w:pPr>
              <w:spacing w:after="60"/>
              <w:jc w:val="both"/>
              <w:rPr>
                <w:rFonts w:ascii="Arial" w:hAnsi="Arial" w:cs="Arial"/>
                <w:sz w:val="24"/>
                <w:szCs w:val="24"/>
                <w:lang w:val="ru-RU"/>
              </w:rPr>
            </w:pPr>
          </w:p>
          <w:p w14:paraId="6546909F" w14:textId="77777777" w:rsidR="00BE0AA3" w:rsidRPr="007641F1" w:rsidRDefault="00E3744E" w:rsidP="005267A0">
            <w:pPr>
              <w:spacing w:after="60"/>
              <w:jc w:val="both"/>
              <w:rPr>
                <w:rFonts w:ascii="Arial" w:hAnsi="Arial" w:cs="Arial"/>
                <w:sz w:val="24"/>
                <w:szCs w:val="24"/>
                <w:lang w:val="ru-RU"/>
              </w:rPr>
            </w:pPr>
            <w:r w:rsidRPr="007641F1">
              <w:rPr>
                <w:rFonts w:ascii="Arial" w:hAnsi="Arial" w:cs="Arial"/>
                <w:sz w:val="24"/>
                <w:szCs w:val="24"/>
                <w:lang w:val="mn-MN"/>
              </w:rPr>
              <w:t>д</w:t>
            </w:r>
            <w:r w:rsidR="00BE0AA3" w:rsidRPr="007641F1">
              <w:rPr>
                <w:rFonts w:ascii="Arial" w:hAnsi="Arial" w:cs="Arial"/>
                <w:sz w:val="24"/>
                <w:szCs w:val="24"/>
                <w:lang w:val="ru-RU"/>
              </w:rPr>
              <w:t>) утаснууд</w:t>
            </w:r>
            <w:r w:rsidR="00C47B09" w:rsidRPr="007641F1">
              <w:rPr>
                <w:rFonts w:ascii="Arial" w:hAnsi="Arial" w:cs="Arial"/>
                <w:sz w:val="24"/>
                <w:szCs w:val="24"/>
                <w:lang w:val="mn-MN"/>
              </w:rPr>
              <w:t>ыг</w:t>
            </w:r>
            <w:r w:rsidR="00BE0AA3" w:rsidRPr="007641F1">
              <w:rPr>
                <w:rFonts w:ascii="Arial" w:hAnsi="Arial" w:cs="Arial"/>
                <w:sz w:val="24"/>
                <w:szCs w:val="24"/>
                <w:lang w:val="ru-RU"/>
              </w:rPr>
              <w:t xml:space="preserve"> тусгаарлах </w:t>
            </w:r>
            <w:r w:rsidR="00C47B09" w:rsidRPr="007641F1">
              <w:rPr>
                <w:rFonts w:ascii="Arial" w:hAnsi="Arial" w:cs="Arial"/>
                <w:sz w:val="24"/>
                <w:szCs w:val="24"/>
                <w:lang w:val="mn-MN"/>
              </w:rPr>
              <w:t>лент</w:t>
            </w:r>
            <w:r w:rsidR="00BE0AA3" w:rsidRPr="007641F1">
              <w:rPr>
                <w:rFonts w:ascii="Arial" w:hAnsi="Arial" w:cs="Arial"/>
                <w:sz w:val="24"/>
                <w:szCs w:val="24"/>
                <w:lang w:val="ru-RU"/>
              </w:rPr>
              <w:t xml:space="preserve">, </w:t>
            </w:r>
            <w:r w:rsidR="00C47B09" w:rsidRPr="007641F1">
              <w:rPr>
                <w:rFonts w:ascii="Arial" w:hAnsi="Arial" w:cs="Arial"/>
                <w:sz w:val="24"/>
                <w:szCs w:val="24"/>
                <w:lang w:val="mn-MN"/>
              </w:rPr>
              <w:t>хоолой</w:t>
            </w:r>
            <w:r w:rsidR="00BE0AA3" w:rsidRPr="007641F1">
              <w:rPr>
                <w:rFonts w:ascii="Arial" w:hAnsi="Arial" w:cs="Arial"/>
                <w:sz w:val="24"/>
                <w:szCs w:val="24"/>
                <w:lang w:val="ru-RU"/>
              </w:rPr>
              <w:t xml:space="preserve"> эсвэл </w:t>
            </w:r>
            <w:r w:rsidR="00C47B09" w:rsidRPr="007641F1">
              <w:rPr>
                <w:rFonts w:ascii="Arial" w:hAnsi="Arial" w:cs="Arial"/>
                <w:sz w:val="24"/>
                <w:szCs w:val="24"/>
                <w:lang w:val="mn-MN"/>
              </w:rPr>
              <w:t>т</w:t>
            </w:r>
            <w:r w:rsidR="00BE0AA3" w:rsidRPr="007641F1">
              <w:rPr>
                <w:rFonts w:ascii="Arial" w:hAnsi="Arial" w:cs="Arial"/>
                <w:sz w:val="24"/>
                <w:szCs w:val="24"/>
                <w:lang w:val="ru-RU"/>
              </w:rPr>
              <w:t>үүнтэй төстэй зүйлээр бэхлэ</w:t>
            </w:r>
            <w:r w:rsidR="00C47B09" w:rsidRPr="007641F1">
              <w:rPr>
                <w:rFonts w:ascii="Arial" w:hAnsi="Arial" w:cs="Arial"/>
                <w:sz w:val="24"/>
                <w:szCs w:val="24"/>
                <w:lang w:val="mn-MN"/>
              </w:rPr>
              <w:t>х</w:t>
            </w:r>
            <w:r w:rsidR="00BE0AA3" w:rsidRPr="007641F1">
              <w:rPr>
                <w:rFonts w:ascii="Arial" w:hAnsi="Arial" w:cs="Arial"/>
                <w:sz w:val="24"/>
                <w:szCs w:val="24"/>
                <w:lang w:val="ru-RU"/>
              </w:rPr>
              <w:t>;</w:t>
            </w:r>
          </w:p>
          <w:p w14:paraId="5F271248" w14:textId="77777777" w:rsidR="00BE0AA3" w:rsidRPr="007641F1" w:rsidRDefault="00BE0AA3" w:rsidP="005267A0">
            <w:pPr>
              <w:spacing w:after="60"/>
              <w:jc w:val="both"/>
              <w:rPr>
                <w:rFonts w:ascii="Arial" w:hAnsi="Arial" w:cs="Arial"/>
                <w:sz w:val="24"/>
                <w:szCs w:val="24"/>
                <w:lang w:val="ru-RU"/>
              </w:rPr>
            </w:pPr>
            <w:r w:rsidRPr="007641F1">
              <w:rPr>
                <w:rFonts w:ascii="Arial" w:hAnsi="Arial" w:cs="Arial"/>
                <w:sz w:val="24"/>
                <w:szCs w:val="24"/>
                <w:lang w:val="ru-RU"/>
              </w:rPr>
              <w:t xml:space="preserve">е) </w:t>
            </w:r>
            <w:r w:rsidR="00C47B09" w:rsidRPr="007641F1">
              <w:rPr>
                <w:rFonts w:ascii="Arial" w:hAnsi="Arial" w:cs="Arial"/>
                <w:sz w:val="24"/>
                <w:szCs w:val="24"/>
                <w:lang w:val="ru-RU"/>
              </w:rPr>
              <w:t xml:space="preserve">дамжуулагч </w:t>
            </w:r>
            <w:r w:rsidRPr="007641F1">
              <w:rPr>
                <w:rFonts w:ascii="Arial" w:hAnsi="Arial" w:cs="Arial"/>
                <w:sz w:val="24"/>
                <w:szCs w:val="24"/>
                <w:lang w:val="ru-RU"/>
              </w:rPr>
              <w:t>ут</w:t>
            </w:r>
            <w:r w:rsidR="008734FD" w:rsidRPr="007641F1">
              <w:rPr>
                <w:rFonts w:ascii="Arial" w:hAnsi="Arial" w:cs="Arial"/>
                <w:sz w:val="24"/>
                <w:szCs w:val="24"/>
                <w:lang w:val="mn-MN"/>
              </w:rPr>
              <w:t>а</w:t>
            </w:r>
            <w:r w:rsidRPr="007641F1">
              <w:rPr>
                <w:rFonts w:ascii="Arial" w:hAnsi="Arial" w:cs="Arial"/>
                <w:sz w:val="24"/>
                <w:szCs w:val="24"/>
                <w:lang w:val="ru-RU"/>
              </w:rPr>
              <w:t>с</w:t>
            </w:r>
            <w:r w:rsidR="00C47B09" w:rsidRPr="007641F1">
              <w:rPr>
                <w:rFonts w:ascii="Arial" w:hAnsi="Arial" w:cs="Arial"/>
                <w:sz w:val="24"/>
                <w:szCs w:val="24"/>
                <w:lang w:val="mn-MN"/>
              </w:rPr>
              <w:t>ыг</w:t>
            </w:r>
            <w:r w:rsidRPr="007641F1">
              <w:rPr>
                <w:rFonts w:ascii="Arial" w:hAnsi="Arial" w:cs="Arial"/>
                <w:sz w:val="24"/>
                <w:szCs w:val="24"/>
                <w:lang w:val="ru-RU"/>
              </w:rPr>
              <w:t xml:space="preserve"> хэвлэмэл хавтангийн нүхэнд оруулж, нугалж, гагна</w:t>
            </w:r>
            <w:r w:rsidR="00C47B09" w:rsidRPr="007641F1">
              <w:rPr>
                <w:rFonts w:ascii="Arial" w:hAnsi="Arial" w:cs="Arial"/>
                <w:sz w:val="24"/>
                <w:szCs w:val="24"/>
                <w:lang w:val="mn-MN"/>
              </w:rPr>
              <w:t>х,</w:t>
            </w:r>
            <w:r w:rsidRPr="007641F1">
              <w:rPr>
                <w:rFonts w:ascii="Arial" w:hAnsi="Arial" w:cs="Arial"/>
                <w:sz w:val="24"/>
                <w:szCs w:val="24"/>
                <w:lang w:val="ru-RU"/>
              </w:rPr>
              <w:t xml:space="preserve"> нүх нь дамжуулагчаас арай том диаметртэй байна;</w:t>
            </w:r>
          </w:p>
          <w:p w14:paraId="78F52AEC" w14:textId="77777777" w:rsidR="00E3744E" w:rsidRPr="007641F1" w:rsidRDefault="00E3744E" w:rsidP="005267A0">
            <w:pPr>
              <w:spacing w:after="60"/>
              <w:jc w:val="both"/>
              <w:rPr>
                <w:rFonts w:ascii="Arial" w:hAnsi="Arial" w:cs="Arial"/>
                <w:sz w:val="24"/>
                <w:szCs w:val="24"/>
                <w:lang w:val="mn-MN"/>
              </w:rPr>
            </w:pPr>
          </w:p>
          <w:p w14:paraId="707C869C" w14:textId="5862074B" w:rsidR="00BE0AA3" w:rsidRPr="007641F1" w:rsidRDefault="00E3744E" w:rsidP="005267A0">
            <w:pPr>
              <w:spacing w:after="60"/>
              <w:jc w:val="both"/>
              <w:rPr>
                <w:rFonts w:ascii="Arial" w:hAnsi="Arial" w:cs="Arial"/>
                <w:sz w:val="24"/>
                <w:szCs w:val="24"/>
                <w:lang w:val="mn-MN"/>
              </w:rPr>
            </w:pPr>
            <w:r w:rsidRPr="007641F1">
              <w:rPr>
                <w:rFonts w:ascii="Arial" w:hAnsi="Arial" w:cs="Arial"/>
                <w:sz w:val="24"/>
                <w:szCs w:val="24"/>
                <w:lang w:val="mn-MN"/>
              </w:rPr>
              <w:t>ё</w:t>
            </w:r>
            <w:r w:rsidR="00BE0AA3" w:rsidRPr="007641F1">
              <w:rPr>
                <w:rFonts w:ascii="Arial" w:hAnsi="Arial" w:cs="Arial"/>
                <w:sz w:val="24"/>
                <w:szCs w:val="24"/>
                <w:lang w:val="mn-MN"/>
              </w:rPr>
              <w:t xml:space="preserve">) </w:t>
            </w:r>
            <w:r w:rsidR="00C47B09" w:rsidRPr="007641F1">
              <w:rPr>
                <w:rFonts w:ascii="Arial" w:hAnsi="Arial" w:cs="Arial"/>
                <w:sz w:val="24"/>
                <w:szCs w:val="24"/>
                <w:lang w:val="mn-MN"/>
              </w:rPr>
              <w:t xml:space="preserve">дамжуулагч </w:t>
            </w:r>
            <w:r w:rsidR="00BE0AA3" w:rsidRPr="007641F1">
              <w:rPr>
                <w:rFonts w:ascii="Arial" w:hAnsi="Arial" w:cs="Arial"/>
                <w:sz w:val="24"/>
                <w:szCs w:val="24"/>
                <w:lang w:val="mn-MN"/>
              </w:rPr>
              <w:t>ут</w:t>
            </w:r>
            <w:r w:rsidR="008734FD" w:rsidRPr="007641F1">
              <w:rPr>
                <w:rFonts w:ascii="Arial" w:hAnsi="Arial" w:cs="Arial"/>
                <w:sz w:val="24"/>
                <w:szCs w:val="24"/>
                <w:lang w:val="mn-MN"/>
              </w:rPr>
              <w:t>а</w:t>
            </w:r>
            <w:r w:rsidR="00BE0AA3" w:rsidRPr="007641F1">
              <w:rPr>
                <w:rFonts w:ascii="Arial" w:hAnsi="Arial" w:cs="Arial"/>
                <w:sz w:val="24"/>
                <w:szCs w:val="24"/>
                <w:lang w:val="mn-MN"/>
              </w:rPr>
              <w:t>с</w:t>
            </w:r>
            <w:r w:rsidR="00C47B09" w:rsidRPr="007641F1">
              <w:rPr>
                <w:rFonts w:ascii="Arial" w:hAnsi="Arial" w:cs="Arial"/>
                <w:sz w:val="24"/>
                <w:szCs w:val="24"/>
                <w:lang w:val="mn-MN"/>
              </w:rPr>
              <w:t>ыг</w:t>
            </w:r>
            <w:r w:rsidR="00BE0AA3" w:rsidRPr="007641F1">
              <w:rPr>
                <w:rFonts w:ascii="Arial" w:hAnsi="Arial" w:cs="Arial"/>
                <w:sz w:val="24"/>
                <w:szCs w:val="24"/>
                <w:lang w:val="mn-MN"/>
              </w:rPr>
              <w:t xml:space="preserve"> тусгай багажийн тусламжтайгаар </w:t>
            </w:r>
            <w:r w:rsidR="00037891">
              <w:rPr>
                <w:rFonts w:ascii="Arial" w:hAnsi="Arial" w:cs="Arial"/>
                <w:sz w:val="24"/>
                <w:szCs w:val="24"/>
                <w:lang w:val="mn-MN"/>
              </w:rPr>
              <w:t>холболт</w:t>
            </w:r>
            <w:r w:rsidR="00BE0AA3" w:rsidRPr="007641F1">
              <w:rPr>
                <w:rFonts w:ascii="Arial" w:hAnsi="Arial" w:cs="Arial"/>
                <w:sz w:val="24"/>
                <w:szCs w:val="24"/>
                <w:lang w:val="mn-MN"/>
              </w:rPr>
              <w:t xml:space="preserve"> дээр найдвартай ороосон байна (19-р зургийг үз);</w:t>
            </w:r>
          </w:p>
          <w:p w14:paraId="7444F7A5" w14:textId="02D5DDBF" w:rsidR="00BE0AA3" w:rsidRPr="007641F1" w:rsidRDefault="00E3744E" w:rsidP="005267A0">
            <w:pPr>
              <w:spacing w:after="60"/>
              <w:jc w:val="both"/>
              <w:rPr>
                <w:rFonts w:ascii="Arial" w:hAnsi="Arial" w:cs="Arial"/>
                <w:sz w:val="24"/>
                <w:szCs w:val="24"/>
                <w:lang w:val="mn-MN"/>
              </w:rPr>
            </w:pPr>
            <w:r w:rsidRPr="007641F1">
              <w:rPr>
                <w:rFonts w:ascii="Arial" w:hAnsi="Arial" w:cs="Arial"/>
                <w:sz w:val="24"/>
                <w:szCs w:val="24"/>
                <w:lang w:val="mn-MN"/>
              </w:rPr>
              <w:t>ж</w:t>
            </w:r>
            <w:r w:rsidR="00C47B09" w:rsidRPr="007641F1">
              <w:rPr>
                <w:rFonts w:ascii="Arial" w:hAnsi="Arial" w:cs="Arial"/>
                <w:sz w:val="24"/>
                <w:szCs w:val="24"/>
                <w:lang w:val="mn-MN"/>
              </w:rPr>
              <w:t>)</w:t>
            </w:r>
            <w:r w:rsidR="00BE0AA3" w:rsidRPr="007641F1">
              <w:rPr>
                <w:rFonts w:ascii="Arial" w:hAnsi="Arial" w:cs="Arial"/>
                <w:sz w:val="24"/>
                <w:szCs w:val="24"/>
                <w:lang w:val="mn-MN"/>
              </w:rPr>
              <w:t xml:space="preserve"> утас дамжуулагчийг тусгай багажийн тусламжтайгаар </w:t>
            </w:r>
            <w:r w:rsidR="00037891">
              <w:rPr>
                <w:rFonts w:ascii="Arial" w:hAnsi="Arial" w:cs="Arial"/>
                <w:sz w:val="24"/>
                <w:szCs w:val="24"/>
                <w:lang w:val="mn-MN"/>
              </w:rPr>
              <w:t>холболт</w:t>
            </w:r>
            <w:r w:rsidR="00BE0AA3" w:rsidRPr="007641F1">
              <w:rPr>
                <w:rFonts w:ascii="Arial" w:hAnsi="Arial" w:cs="Arial"/>
                <w:sz w:val="24"/>
                <w:szCs w:val="24"/>
                <w:lang w:val="mn-MN"/>
              </w:rPr>
              <w:t xml:space="preserve"> руу хавчих (19-р зургийг үз).</w:t>
            </w:r>
          </w:p>
          <w:p w14:paraId="14DD6137" w14:textId="77777777" w:rsidR="00BE0AA3" w:rsidRPr="007641F1" w:rsidRDefault="00E3744E" w:rsidP="005267A0">
            <w:pPr>
              <w:spacing w:after="60"/>
              <w:jc w:val="both"/>
              <w:rPr>
                <w:rFonts w:ascii="Arial" w:hAnsi="Arial" w:cs="Arial"/>
                <w:sz w:val="24"/>
                <w:szCs w:val="24"/>
                <w:lang w:val="mn-MN"/>
              </w:rPr>
            </w:pPr>
            <w:r w:rsidRPr="007641F1">
              <w:rPr>
                <w:rFonts w:ascii="Arial" w:hAnsi="Arial" w:cs="Arial"/>
                <w:sz w:val="24"/>
                <w:szCs w:val="24"/>
                <w:lang w:val="mn-MN"/>
              </w:rPr>
              <w:t>з</w:t>
            </w:r>
            <w:r w:rsidR="00BE0AA3" w:rsidRPr="007641F1">
              <w:rPr>
                <w:rFonts w:ascii="Arial" w:hAnsi="Arial" w:cs="Arial"/>
                <w:sz w:val="24"/>
                <w:szCs w:val="24"/>
                <w:lang w:val="mn-MN"/>
              </w:rPr>
              <w:t>)</w:t>
            </w:r>
            <w:r w:rsidR="00C47B09" w:rsidRPr="007641F1">
              <w:rPr>
                <w:rFonts w:ascii="Arial" w:hAnsi="Arial" w:cs="Arial"/>
                <w:sz w:val="24"/>
                <w:szCs w:val="24"/>
                <w:lang w:val="mn-MN"/>
              </w:rPr>
              <w:t xml:space="preserve"> a)</w:t>
            </w:r>
            <w:r w:rsidR="00BE0AA3" w:rsidRPr="007641F1">
              <w:rPr>
                <w:rFonts w:ascii="Arial" w:hAnsi="Arial" w:cs="Arial"/>
                <w:sz w:val="24"/>
                <w:szCs w:val="24"/>
                <w:lang w:val="mn-MN"/>
              </w:rPr>
              <w:t xml:space="preserve">-аас </w:t>
            </w:r>
            <w:r w:rsidR="008734FD" w:rsidRPr="007641F1">
              <w:rPr>
                <w:rFonts w:ascii="Arial" w:hAnsi="Arial" w:cs="Arial"/>
                <w:sz w:val="24"/>
                <w:szCs w:val="24"/>
                <w:lang w:val="mn-MN"/>
              </w:rPr>
              <w:t>з</w:t>
            </w:r>
            <w:r w:rsidR="00BE0AA3" w:rsidRPr="007641F1">
              <w:rPr>
                <w:rFonts w:ascii="Arial" w:hAnsi="Arial" w:cs="Arial"/>
                <w:sz w:val="24"/>
                <w:szCs w:val="24"/>
                <w:lang w:val="mn-MN"/>
              </w:rPr>
              <w:t>) хүртэлх аргууд нь дото</w:t>
            </w:r>
            <w:r w:rsidR="008734FD" w:rsidRPr="007641F1">
              <w:rPr>
                <w:rFonts w:ascii="Arial" w:hAnsi="Arial" w:cs="Arial"/>
                <w:sz w:val="24"/>
                <w:szCs w:val="24"/>
                <w:lang w:val="mn-MN"/>
              </w:rPr>
              <w:t xml:space="preserve">рх </w:t>
            </w:r>
            <w:r w:rsidR="00BE0AA3" w:rsidRPr="007641F1">
              <w:rPr>
                <w:rFonts w:ascii="Arial" w:hAnsi="Arial" w:cs="Arial"/>
                <w:sz w:val="24"/>
                <w:szCs w:val="24"/>
                <w:lang w:val="mn-MN"/>
              </w:rPr>
              <w:t>утаснуудад, а) ба б) дахин залгах боломжтой гад</w:t>
            </w:r>
            <w:r w:rsidR="008734FD" w:rsidRPr="007641F1">
              <w:rPr>
                <w:rFonts w:ascii="Arial" w:hAnsi="Arial" w:cs="Arial"/>
                <w:sz w:val="24"/>
                <w:szCs w:val="24"/>
                <w:lang w:val="mn-MN"/>
              </w:rPr>
              <w:t>нах</w:t>
            </w:r>
            <w:r w:rsidR="00BE0AA3" w:rsidRPr="007641F1">
              <w:rPr>
                <w:rFonts w:ascii="Arial" w:hAnsi="Arial" w:cs="Arial"/>
                <w:sz w:val="24"/>
                <w:szCs w:val="24"/>
                <w:lang w:val="mn-MN"/>
              </w:rPr>
              <w:t xml:space="preserve"> уян утаснуудад хамаарна.</w:t>
            </w:r>
          </w:p>
          <w:p w14:paraId="0BE74098" w14:textId="77777777" w:rsidR="00BE0AA3" w:rsidRPr="007641F1" w:rsidRDefault="00BE0AA3" w:rsidP="005267A0">
            <w:pPr>
              <w:spacing w:after="60"/>
              <w:jc w:val="both"/>
              <w:rPr>
                <w:rFonts w:ascii="Arial" w:hAnsi="Arial" w:cs="Arial"/>
                <w:sz w:val="24"/>
                <w:szCs w:val="24"/>
                <w:lang w:val="mn-MN"/>
              </w:rPr>
            </w:pPr>
          </w:p>
          <w:p w14:paraId="41A5B0E1" w14:textId="779D6B44"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Зөвхөн нэг дамжуулагчийг </w:t>
            </w:r>
            <w:r w:rsidR="005D6CA5" w:rsidRPr="007641F1">
              <w:rPr>
                <w:rFonts w:ascii="Arial" w:hAnsi="Arial" w:cs="Arial"/>
                <w:sz w:val="24"/>
                <w:szCs w:val="24"/>
                <w:lang w:val="mn-MN"/>
              </w:rPr>
              <w:t>тухайн үед</w:t>
            </w:r>
            <w:r w:rsidRPr="007641F1">
              <w:rPr>
                <w:rFonts w:ascii="Arial" w:hAnsi="Arial" w:cs="Arial"/>
                <w:sz w:val="24"/>
                <w:szCs w:val="24"/>
                <w:lang w:val="mn-MN"/>
              </w:rPr>
              <w:t xml:space="preserve"> салгах боломжтой гэсэн </w:t>
            </w:r>
            <w:r w:rsidR="008734FD" w:rsidRPr="007641F1">
              <w:rPr>
                <w:rFonts w:ascii="Arial" w:hAnsi="Arial" w:cs="Arial"/>
                <w:sz w:val="24"/>
                <w:szCs w:val="24"/>
                <w:lang w:val="mn-MN"/>
              </w:rPr>
              <w:t>төсөөлөл</w:t>
            </w:r>
            <w:r w:rsidRPr="007641F1">
              <w:rPr>
                <w:rFonts w:ascii="Arial" w:hAnsi="Arial" w:cs="Arial"/>
                <w:sz w:val="24"/>
                <w:szCs w:val="24"/>
                <w:lang w:val="mn-MN"/>
              </w:rPr>
              <w:t xml:space="preserve"> дээр үндэслэн </w:t>
            </w:r>
            <w:r w:rsidR="005D6CA5" w:rsidRPr="007641F1">
              <w:rPr>
                <w:rFonts w:ascii="Arial" w:hAnsi="Arial" w:cs="Arial"/>
                <w:sz w:val="24"/>
                <w:szCs w:val="24"/>
                <w:lang w:val="mn-MN"/>
              </w:rPr>
              <w:t xml:space="preserve"> </w:t>
            </w:r>
            <w:r w:rsidR="00C941E2">
              <w:rPr>
                <w:rFonts w:ascii="Arial" w:hAnsi="Arial" w:cs="Arial"/>
                <w:sz w:val="24"/>
                <w:szCs w:val="24"/>
                <w:lang w:val="mn-MN"/>
              </w:rPr>
              <w:t>Тохирлыг</w:t>
            </w:r>
            <w:r w:rsidR="003844AE" w:rsidRPr="007641F1">
              <w:rPr>
                <w:rFonts w:ascii="Arial" w:hAnsi="Arial" w:cs="Arial"/>
                <w:sz w:val="24"/>
                <w:szCs w:val="24"/>
                <w:lang w:val="mn-MN"/>
              </w:rPr>
              <w:t xml:space="preserve"> </w:t>
            </w:r>
            <w:r w:rsidRPr="007641F1">
              <w:rPr>
                <w:rFonts w:ascii="Arial" w:hAnsi="Arial" w:cs="Arial"/>
                <w:sz w:val="24"/>
                <w:szCs w:val="24"/>
                <w:lang w:val="mn-MN"/>
              </w:rPr>
              <w:t>шалга</w:t>
            </w:r>
            <w:r w:rsidR="003844AE" w:rsidRPr="007641F1">
              <w:rPr>
                <w:rFonts w:ascii="Arial" w:hAnsi="Arial" w:cs="Arial"/>
                <w:sz w:val="24"/>
                <w:szCs w:val="24"/>
                <w:lang w:val="mn-MN"/>
              </w:rPr>
              <w:t>даг.</w:t>
            </w:r>
          </w:p>
          <w:p w14:paraId="0C7F8148" w14:textId="77777777" w:rsidR="00BE0AA3" w:rsidRPr="007641F1" w:rsidRDefault="00BE0AA3" w:rsidP="005267A0">
            <w:pPr>
              <w:spacing w:after="60"/>
              <w:jc w:val="both"/>
              <w:rPr>
                <w:rFonts w:ascii="Arial" w:hAnsi="Arial" w:cs="Arial"/>
                <w:sz w:val="24"/>
                <w:szCs w:val="24"/>
                <w:lang w:val="mn-MN"/>
              </w:rPr>
            </w:pPr>
          </w:p>
          <w:p w14:paraId="128F5CF5" w14:textId="0D805B12"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4.7.2 </w:t>
            </w:r>
            <w:r w:rsidR="00D64D52" w:rsidRPr="007641F1">
              <w:rPr>
                <w:rFonts w:ascii="Arial" w:hAnsi="Arial" w:cs="Arial"/>
                <w:sz w:val="24"/>
                <w:szCs w:val="24"/>
                <w:lang w:val="mn-MN"/>
              </w:rPr>
              <w:t>Тэжээлийн</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 нь дамжуулагчийг суурилуулах үед дамжуулагчийн </w:t>
            </w:r>
            <w:r w:rsidR="00D42365" w:rsidRPr="007641F1">
              <w:rPr>
                <w:rFonts w:ascii="Arial" w:hAnsi="Arial" w:cs="Arial"/>
                <w:sz w:val="24"/>
                <w:szCs w:val="24"/>
                <w:lang w:val="mn-MN"/>
              </w:rPr>
              <w:t xml:space="preserve">бэхлээгүй </w:t>
            </w:r>
            <w:r w:rsidRPr="007641F1">
              <w:rPr>
                <w:rFonts w:ascii="Arial" w:hAnsi="Arial" w:cs="Arial"/>
                <w:sz w:val="24"/>
                <w:szCs w:val="24"/>
                <w:lang w:val="mn-MN"/>
              </w:rPr>
              <w:t xml:space="preserve">утас </w:t>
            </w:r>
            <w:r w:rsidR="00037891">
              <w:rPr>
                <w:rFonts w:ascii="Arial" w:hAnsi="Arial" w:cs="Arial"/>
                <w:sz w:val="24"/>
                <w:szCs w:val="24"/>
                <w:lang w:val="mn-MN"/>
              </w:rPr>
              <w:t>холболт</w:t>
            </w:r>
            <w:r w:rsidR="001F788C" w:rsidRPr="007641F1">
              <w:rPr>
                <w:rFonts w:ascii="Arial" w:hAnsi="Arial" w:cs="Arial"/>
                <w:sz w:val="24"/>
                <w:szCs w:val="24"/>
                <w:lang w:val="mn-MN"/>
              </w:rPr>
              <w:t>аас</w:t>
            </w:r>
            <w:r w:rsidRPr="007641F1">
              <w:rPr>
                <w:rFonts w:ascii="Arial" w:hAnsi="Arial" w:cs="Arial"/>
                <w:sz w:val="24"/>
                <w:szCs w:val="24"/>
                <w:lang w:val="mn-MN"/>
              </w:rPr>
              <w:t xml:space="preserve"> гадагш гарсан тохиолдолд </w:t>
            </w:r>
            <w:r w:rsidR="00727386" w:rsidRPr="007641F1">
              <w:rPr>
                <w:rFonts w:ascii="Arial" w:hAnsi="Arial" w:cs="Arial"/>
                <w:sz w:val="24"/>
                <w:szCs w:val="24"/>
                <w:lang w:val="mn-MN"/>
              </w:rPr>
              <w:t xml:space="preserve">гэрэлтүүлгийг ашиглахаар бүрэн угсарсан эсвэл гэрлийн үүсгүүр болон өдөөгчийг солихоор онгойлгосон үед стандарт туршилтын </w:t>
            </w:r>
            <w:r w:rsidR="003844AE" w:rsidRPr="007641F1">
              <w:rPr>
                <w:rFonts w:ascii="Arial" w:hAnsi="Arial" w:cs="Arial"/>
                <w:sz w:val="24"/>
                <w:szCs w:val="24"/>
                <w:lang w:val="mn-MN"/>
              </w:rPr>
              <w:t xml:space="preserve">хуруугаар </w:t>
            </w:r>
            <w:r w:rsidR="00727386" w:rsidRPr="007641F1">
              <w:rPr>
                <w:rFonts w:ascii="Arial" w:hAnsi="Arial" w:cs="Arial"/>
                <w:sz w:val="24"/>
                <w:szCs w:val="24"/>
                <w:lang w:val="mn-MN"/>
              </w:rPr>
              <w:t>хүрч болох</w:t>
            </w:r>
            <w:r w:rsidR="00727386" w:rsidRPr="007641F1">
              <w:rPr>
                <w:rFonts w:ascii="Arial" w:hAnsi="Arial" w:cs="Arial"/>
                <w:sz w:val="24"/>
                <w:szCs w:val="24"/>
                <w:highlight w:val="yellow"/>
                <w:lang w:val="mn-MN"/>
              </w:rPr>
              <w:t xml:space="preserve"> </w:t>
            </w:r>
            <w:r w:rsidRPr="007641F1">
              <w:rPr>
                <w:rFonts w:ascii="Arial" w:hAnsi="Arial" w:cs="Arial"/>
                <w:sz w:val="24"/>
                <w:szCs w:val="24"/>
                <w:lang w:val="mn-MN"/>
              </w:rPr>
              <w:t xml:space="preserve">гүйдэл дамжуулах </w:t>
            </w:r>
            <w:r w:rsidR="00727386" w:rsidRPr="007641F1">
              <w:rPr>
                <w:rFonts w:ascii="Arial" w:hAnsi="Arial" w:cs="Arial"/>
                <w:sz w:val="24"/>
                <w:szCs w:val="24"/>
                <w:lang w:val="mn-MN"/>
              </w:rPr>
              <w:t>болон</w:t>
            </w:r>
            <w:r w:rsidRPr="007641F1">
              <w:rPr>
                <w:rFonts w:ascii="Arial" w:hAnsi="Arial" w:cs="Arial"/>
                <w:sz w:val="24"/>
                <w:szCs w:val="24"/>
                <w:lang w:val="mn-MN"/>
              </w:rPr>
              <w:t xml:space="preserve"> болон металл хэсгүүдийн хооронд шүргэ</w:t>
            </w:r>
            <w:r w:rsidR="00727386" w:rsidRPr="007641F1">
              <w:rPr>
                <w:rFonts w:ascii="Arial" w:hAnsi="Arial" w:cs="Arial"/>
                <w:sz w:val="24"/>
                <w:szCs w:val="24"/>
                <w:lang w:val="mn-MN"/>
              </w:rPr>
              <w:t>лцэх</w:t>
            </w:r>
            <w:r w:rsidRPr="007641F1">
              <w:rPr>
                <w:rFonts w:ascii="Arial" w:hAnsi="Arial" w:cs="Arial"/>
                <w:sz w:val="24"/>
                <w:szCs w:val="24"/>
                <w:lang w:val="mn-MN"/>
              </w:rPr>
              <w:t xml:space="preserve"> эрсдэл</w:t>
            </w:r>
            <w:r w:rsidR="009C675B" w:rsidRPr="007641F1">
              <w:rPr>
                <w:rFonts w:ascii="Arial" w:hAnsi="Arial" w:cs="Arial"/>
                <w:sz w:val="24"/>
                <w:szCs w:val="24"/>
                <w:lang w:val="mn-MN"/>
              </w:rPr>
              <w:t>гүй</w:t>
            </w:r>
            <w:r w:rsidR="00727386" w:rsidRPr="007641F1">
              <w:rPr>
                <w:rFonts w:ascii="Arial" w:hAnsi="Arial" w:cs="Arial"/>
                <w:sz w:val="24"/>
                <w:szCs w:val="24"/>
                <w:lang w:val="mn-MN"/>
              </w:rPr>
              <w:t xml:space="preserve"> </w:t>
            </w:r>
            <w:r w:rsidRPr="007641F1">
              <w:rPr>
                <w:rFonts w:ascii="Arial" w:hAnsi="Arial" w:cs="Arial"/>
                <w:sz w:val="24"/>
                <w:szCs w:val="24"/>
                <w:lang w:val="mn-MN"/>
              </w:rPr>
              <w:t xml:space="preserve">байхаар байрлуулах буюу хамгаалсан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0EDE684" w14:textId="0C08C26F" w:rsidR="00BE0AA3"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820F3" w:rsidRPr="007641F1">
              <w:rPr>
                <w:rFonts w:ascii="Arial" w:hAnsi="Arial" w:cs="Arial"/>
                <w:sz w:val="24"/>
                <w:szCs w:val="24"/>
                <w:lang w:val="mn-MN"/>
              </w:rPr>
              <w:t xml:space="preserve"> </w:t>
            </w:r>
            <w:r w:rsidR="00BE0AA3" w:rsidRPr="007641F1">
              <w:rPr>
                <w:rFonts w:ascii="Arial" w:hAnsi="Arial" w:cs="Arial"/>
                <w:sz w:val="24"/>
                <w:szCs w:val="24"/>
                <w:lang w:val="mn-MN"/>
              </w:rPr>
              <w:t xml:space="preserve"> хяналт </w:t>
            </w:r>
            <w:r w:rsidR="000820F3" w:rsidRPr="007641F1">
              <w:rPr>
                <w:rFonts w:ascii="Arial" w:hAnsi="Arial" w:cs="Arial"/>
                <w:sz w:val="24"/>
                <w:szCs w:val="24"/>
                <w:lang w:val="mn-MN"/>
              </w:rPr>
              <w:t>шинжилгээ</w:t>
            </w:r>
            <w:r w:rsidR="00BE0AA3" w:rsidRPr="007641F1">
              <w:rPr>
                <w:rFonts w:ascii="Arial" w:hAnsi="Arial" w:cs="Arial"/>
                <w:sz w:val="24"/>
                <w:szCs w:val="24"/>
                <w:lang w:val="mn-MN"/>
              </w:rPr>
              <w:t xml:space="preserve"> болон дараах туршилтаар шалгана.</w:t>
            </w:r>
          </w:p>
          <w:p w14:paraId="61B122AE" w14:textId="77777777" w:rsidR="00BE0AA3" w:rsidRPr="007641F1" w:rsidRDefault="00BE0AA3" w:rsidP="005267A0">
            <w:pPr>
              <w:spacing w:after="60"/>
              <w:jc w:val="both"/>
              <w:rPr>
                <w:rFonts w:ascii="Arial" w:hAnsi="Arial" w:cs="Arial"/>
                <w:sz w:val="24"/>
                <w:szCs w:val="24"/>
                <w:lang w:val="mn-MN"/>
              </w:rPr>
            </w:pPr>
          </w:p>
          <w:p w14:paraId="638C470C" w14:textId="7A3BB212"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5-р </w:t>
            </w:r>
            <w:r w:rsidR="0040104D" w:rsidRPr="007641F1">
              <w:rPr>
                <w:rFonts w:ascii="Arial" w:hAnsi="Arial" w:cs="Arial"/>
                <w:sz w:val="24"/>
                <w:szCs w:val="24"/>
                <w:lang w:val="mn-MN"/>
              </w:rPr>
              <w:t>бүлэгт</w:t>
            </w:r>
            <w:r w:rsidRPr="007641F1">
              <w:rPr>
                <w:rFonts w:ascii="Arial" w:hAnsi="Arial" w:cs="Arial"/>
                <w:sz w:val="24"/>
                <w:szCs w:val="24"/>
                <w:lang w:val="mn-MN"/>
              </w:rPr>
              <w:t xml:space="preserve"> заасан хамгийн том хөндлөн огтлолтой уян дамжуулагчийн төгсгөлөөс 8 мм-ийн урттай </w:t>
            </w:r>
            <w:r w:rsidR="0040104D" w:rsidRPr="007641F1">
              <w:rPr>
                <w:rFonts w:ascii="Arial" w:hAnsi="Arial" w:cs="Arial"/>
                <w:sz w:val="24"/>
                <w:szCs w:val="24"/>
                <w:lang w:val="mn-MN"/>
              </w:rPr>
              <w:t xml:space="preserve">хэсэг </w:t>
            </w:r>
            <w:r w:rsidRPr="007641F1">
              <w:rPr>
                <w:rFonts w:ascii="Arial" w:hAnsi="Arial" w:cs="Arial"/>
                <w:sz w:val="24"/>
                <w:szCs w:val="24"/>
                <w:lang w:val="mn-MN"/>
              </w:rPr>
              <w:t xml:space="preserve">тусгаарлагчийг салгаж </w:t>
            </w:r>
            <w:r w:rsidRPr="007641F1">
              <w:rPr>
                <w:rFonts w:ascii="Arial" w:hAnsi="Arial" w:cs="Arial"/>
                <w:sz w:val="24"/>
                <w:szCs w:val="24"/>
                <w:lang w:val="mn-MN"/>
              </w:rPr>
              <w:lastRenderedPageBreak/>
              <w:t xml:space="preserve">авна. </w:t>
            </w:r>
            <w:r w:rsidR="00B833AF" w:rsidRPr="007641F1">
              <w:rPr>
                <w:rFonts w:ascii="Arial" w:hAnsi="Arial" w:cs="Arial"/>
                <w:sz w:val="24"/>
                <w:szCs w:val="24"/>
                <w:lang w:val="mn-MN"/>
              </w:rPr>
              <w:t>Д</w:t>
            </w:r>
            <w:r w:rsidRPr="007641F1">
              <w:rPr>
                <w:rFonts w:ascii="Arial" w:hAnsi="Arial" w:cs="Arial"/>
                <w:sz w:val="24"/>
                <w:szCs w:val="24"/>
                <w:lang w:val="mn-MN"/>
              </w:rPr>
              <w:t xml:space="preserve">амжуулагчийн </w:t>
            </w:r>
            <w:r w:rsidR="00B833AF" w:rsidRPr="007641F1">
              <w:rPr>
                <w:rFonts w:ascii="Arial" w:hAnsi="Arial" w:cs="Arial"/>
                <w:sz w:val="24"/>
                <w:szCs w:val="24"/>
                <w:lang w:val="mn-MN"/>
              </w:rPr>
              <w:t>бэхлээгүй сул</w:t>
            </w:r>
            <w:r w:rsidRPr="007641F1">
              <w:rPr>
                <w:rFonts w:ascii="Arial" w:hAnsi="Arial" w:cs="Arial"/>
                <w:sz w:val="24"/>
                <w:szCs w:val="24"/>
                <w:lang w:val="mn-MN"/>
              </w:rPr>
              <w:t xml:space="preserve"> утсыг чөлөөтэй үлдээж, үлдсэн хэсгийг нь </w:t>
            </w:r>
            <w:r w:rsidR="00037891">
              <w:rPr>
                <w:rFonts w:ascii="Arial" w:hAnsi="Arial" w:cs="Arial"/>
                <w:sz w:val="24"/>
                <w:szCs w:val="24"/>
                <w:lang w:val="mn-MN"/>
              </w:rPr>
              <w:t>холболт</w:t>
            </w:r>
            <w:r w:rsidRPr="007641F1">
              <w:rPr>
                <w:rFonts w:ascii="Arial" w:hAnsi="Arial" w:cs="Arial"/>
                <w:sz w:val="24"/>
                <w:szCs w:val="24"/>
                <w:lang w:val="mn-MN"/>
              </w:rPr>
              <w:t xml:space="preserve">д </w:t>
            </w:r>
            <w:r w:rsidR="00B41D5B" w:rsidRPr="007641F1">
              <w:rPr>
                <w:rFonts w:ascii="Arial" w:hAnsi="Arial" w:cs="Arial"/>
                <w:sz w:val="24"/>
                <w:szCs w:val="24"/>
                <w:lang w:val="mn-MN"/>
              </w:rPr>
              <w:t>гүйцэт</w:t>
            </w:r>
            <w:r w:rsidRPr="007641F1">
              <w:rPr>
                <w:rFonts w:ascii="Arial" w:hAnsi="Arial" w:cs="Arial"/>
                <w:sz w:val="24"/>
                <w:szCs w:val="24"/>
                <w:lang w:val="mn-MN"/>
              </w:rPr>
              <w:t xml:space="preserve"> оруулаад хавчи</w:t>
            </w:r>
            <w:r w:rsidR="00B41D5B" w:rsidRPr="007641F1">
              <w:rPr>
                <w:rFonts w:ascii="Arial" w:hAnsi="Arial" w:cs="Arial"/>
                <w:sz w:val="24"/>
                <w:szCs w:val="24"/>
                <w:lang w:val="mn-MN"/>
              </w:rPr>
              <w:t>на</w:t>
            </w:r>
            <w:r w:rsidRPr="007641F1">
              <w:rPr>
                <w:rFonts w:ascii="Arial" w:hAnsi="Arial" w:cs="Arial"/>
                <w:sz w:val="24"/>
                <w:szCs w:val="24"/>
                <w:lang w:val="mn-MN"/>
              </w:rPr>
              <w:t xml:space="preserve">. тусгаарлагчийг буцааж урахгүйгээр </w:t>
            </w:r>
            <w:r w:rsidR="00B41D5B" w:rsidRPr="007641F1">
              <w:rPr>
                <w:rFonts w:ascii="Arial" w:hAnsi="Arial" w:cs="Arial"/>
                <w:sz w:val="24"/>
                <w:szCs w:val="24"/>
                <w:lang w:val="mn-MN"/>
              </w:rPr>
              <w:t xml:space="preserve">сул утасыг  </w:t>
            </w:r>
            <w:r w:rsidRPr="007641F1">
              <w:rPr>
                <w:rFonts w:ascii="Arial" w:hAnsi="Arial" w:cs="Arial"/>
                <w:sz w:val="24"/>
                <w:szCs w:val="24"/>
                <w:lang w:val="mn-MN"/>
              </w:rPr>
              <w:t xml:space="preserve">бүх чиглэлд нугалж, харин саадыг тойруулан </w:t>
            </w:r>
            <w:r w:rsidR="00B41D5B" w:rsidRPr="007641F1">
              <w:rPr>
                <w:rFonts w:ascii="Arial" w:hAnsi="Arial" w:cs="Arial"/>
                <w:sz w:val="24"/>
                <w:szCs w:val="24"/>
                <w:lang w:val="mn-MN"/>
              </w:rPr>
              <w:t>огцом</w:t>
            </w:r>
            <w:r w:rsidRPr="007641F1">
              <w:rPr>
                <w:rFonts w:ascii="Arial" w:hAnsi="Arial" w:cs="Arial"/>
                <w:sz w:val="24"/>
                <w:szCs w:val="24"/>
                <w:lang w:val="mn-MN"/>
              </w:rPr>
              <w:t xml:space="preserve"> </w:t>
            </w:r>
            <w:r w:rsidR="00B41D5B" w:rsidRPr="007641F1">
              <w:rPr>
                <w:rFonts w:ascii="Arial" w:hAnsi="Arial" w:cs="Arial"/>
                <w:sz w:val="24"/>
                <w:szCs w:val="24"/>
                <w:lang w:val="mn-MN"/>
              </w:rPr>
              <w:t>нугалахгүйгээр</w:t>
            </w:r>
            <w:r w:rsidRPr="007641F1">
              <w:rPr>
                <w:rFonts w:ascii="Arial" w:hAnsi="Arial" w:cs="Arial"/>
                <w:sz w:val="24"/>
                <w:szCs w:val="24"/>
                <w:lang w:val="mn-MN"/>
              </w:rPr>
              <w:t xml:space="preserve"> </w:t>
            </w:r>
            <w:r w:rsidR="00973478" w:rsidRPr="007641F1">
              <w:rPr>
                <w:rFonts w:ascii="Arial" w:hAnsi="Arial" w:cs="Arial"/>
                <w:sz w:val="24"/>
                <w:szCs w:val="24"/>
                <w:lang w:val="mn-MN"/>
              </w:rPr>
              <w:t xml:space="preserve">туршилтыг </w:t>
            </w:r>
            <w:r w:rsidRPr="007641F1">
              <w:rPr>
                <w:rFonts w:ascii="Arial" w:hAnsi="Arial" w:cs="Arial"/>
                <w:sz w:val="24"/>
                <w:szCs w:val="24"/>
                <w:lang w:val="mn-MN"/>
              </w:rPr>
              <w:t>хийдэг.</w:t>
            </w:r>
          </w:p>
          <w:p w14:paraId="178E8F66" w14:textId="77777777" w:rsidR="00BE0AA3" w:rsidRPr="007641F1" w:rsidRDefault="00BE0AA3" w:rsidP="005267A0">
            <w:pPr>
              <w:spacing w:after="60"/>
              <w:jc w:val="both"/>
              <w:rPr>
                <w:rFonts w:ascii="Arial" w:hAnsi="Arial" w:cs="Arial"/>
                <w:sz w:val="24"/>
                <w:szCs w:val="24"/>
                <w:lang w:val="mn-MN"/>
              </w:rPr>
            </w:pPr>
          </w:p>
          <w:p w14:paraId="531FEF14" w14:textId="629F9DE6"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Хүчдэл</w:t>
            </w:r>
            <w:r w:rsidR="001D215C" w:rsidRPr="007641F1">
              <w:rPr>
                <w:rFonts w:ascii="Arial" w:hAnsi="Arial" w:cs="Arial"/>
                <w:sz w:val="24"/>
                <w:szCs w:val="24"/>
                <w:lang w:val="mn-MN"/>
              </w:rPr>
              <w:t xml:space="preserve">тэй </w:t>
            </w:r>
            <w:r w:rsidR="00037891">
              <w:rPr>
                <w:rFonts w:ascii="Arial" w:hAnsi="Arial" w:cs="Arial"/>
                <w:sz w:val="24"/>
                <w:szCs w:val="24"/>
                <w:lang w:val="mn-MN"/>
              </w:rPr>
              <w:t>холболт</w:t>
            </w:r>
            <w:r w:rsidR="001D215C" w:rsidRPr="007641F1">
              <w:rPr>
                <w:rFonts w:ascii="Arial" w:hAnsi="Arial" w:cs="Arial"/>
                <w:sz w:val="24"/>
                <w:szCs w:val="24"/>
                <w:lang w:val="mn-MN"/>
              </w:rPr>
              <w:t>д</w:t>
            </w:r>
            <w:r w:rsidRPr="007641F1">
              <w:rPr>
                <w:rFonts w:ascii="Arial" w:hAnsi="Arial" w:cs="Arial"/>
                <w:sz w:val="24"/>
                <w:szCs w:val="24"/>
                <w:lang w:val="mn-MN"/>
              </w:rPr>
              <w:t xml:space="preserve"> холбосон дамжуулагчийн </w:t>
            </w:r>
            <w:r w:rsidR="00B833AF" w:rsidRPr="007641F1">
              <w:rPr>
                <w:rFonts w:ascii="Arial" w:hAnsi="Arial" w:cs="Arial"/>
                <w:sz w:val="24"/>
                <w:szCs w:val="24"/>
                <w:lang w:val="mn-MN"/>
              </w:rPr>
              <w:t>сул</w:t>
            </w:r>
            <w:r w:rsidRPr="007641F1">
              <w:rPr>
                <w:rFonts w:ascii="Arial" w:hAnsi="Arial" w:cs="Arial"/>
                <w:sz w:val="24"/>
                <w:szCs w:val="24"/>
                <w:lang w:val="mn-MN"/>
              </w:rPr>
              <w:t xml:space="preserve"> утас </w:t>
            </w:r>
            <w:r w:rsidR="00282596" w:rsidRPr="007641F1">
              <w:rPr>
                <w:rFonts w:ascii="Arial" w:hAnsi="Arial" w:cs="Arial"/>
                <w:sz w:val="24"/>
                <w:szCs w:val="24"/>
                <w:lang w:val="mn-MN"/>
              </w:rPr>
              <w:t xml:space="preserve"> нь </w:t>
            </w:r>
            <w:r w:rsidR="007408C7" w:rsidRPr="007641F1">
              <w:rPr>
                <w:rFonts w:ascii="Arial" w:hAnsi="Arial" w:cs="Arial"/>
                <w:sz w:val="24"/>
                <w:szCs w:val="24"/>
                <w:lang w:val="mn-MN"/>
              </w:rPr>
              <w:t xml:space="preserve">хүрч болох метал хэсэгт </w:t>
            </w:r>
            <w:r w:rsidR="00282596" w:rsidRPr="007641F1">
              <w:rPr>
                <w:rFonts w:ascii="Arial" w:hAnsi="Arial" w:cs="Arial"/>
                <w:sz w:val="24"/>
                <w:szCs w:val="24"/>
                <w:lang w:val="mn-MN"/>
              </w:rPr>
              <w:t>түүнтэй</w:t>
            </w:r>
            <w:r w:rsidR="007408C7" w:rsidRPr="007641F1">
              <w:rPr>
                <w:rFonts w:ascii="Arial" w:hAnsi="Arial" w:cs="Arial"/>
                <w:sz w:val="24"/>
                <w:szCs w:val="24"/>
                <w:lang w:val="mn-MN"/>
              </w:rPr>
              <w:t xml:space="preserve"> холбогдсон, </w:t>
            </w:r>
            <w:r w:rsidR="001D215C" w:rsidRPr="007641F1">
              <w:rPr>
                <w:rFonts w:ascii="Arial" w:hAnsi="Arial" w:cs="Arial"/>
                <w:sz w:val="24"/>
                <w:szCs w:val="24"/>
                <w:lang w:val="mn-MN"/>
              </w:rPr>
              <w:t xml:space="preserve">ямар нэг метал хэсэгт </w:t>
            </w:r>
            <w:r w:rsidRPr="007641F1">
              <w:rPr>
                <w:rFonts w:ascii="Arial" w:hAnsi="Arial" w:cs="Arial"/>
                <w:sz w:val="24"/>
                <w:szCs w:val="24"/>
                <w:lang w:val="mn-MN"/>
              </w:rPr>
              <w:t>хүрч болох</w:t>
            </w:r>
            <w:r w:rsidR="001D215C" w:rsidRPr="007641F1">
              <w:rPr>
                <w:rFonts w:ascii="Arial" w:hAnsi="Arial" w:cs="Arial"/>
                <w:sz w:val="24"/>
                <w:szCs w:val="24"/>
                <w:lang w:val="mn-MN"/>
              </w:rPr>
              <w:t>гүй</w:t>
            </w:r>
            <w:r w:rsidR="007408C7" w:rsidRPr="007641F1">
              <w:rPr>
                <w:rFonts w:ascii="Arial" w:hAnsi="Arial" w:cs="Arial"/>
                <w:sz w:val="24"/>
                <w:szCs w:val="24"/>
                <w:lang w:val="mn-MN"/>
              </w:rPr>
              <w:t xml:space="preserve">, ба газардуулгын </w:t>
            </w:r>
            <w:r w:rsidR="00037891">
              <w:rPr>
                <w:rFonts w:ascii="Arial" w:hAnsi="Arial" w:cs="Arial"/>
                <w:sz w:val="24"/>
                <w:szCs w:val="24"/>
                <w:lang w:val="mn-MN"/>
              </w:rPr>
              <w:t>холболт</w:t>
            </w:r>
            <w:r w:rsidR="007408C7" w:rsidRPr="007641F1">
              <w:rPr>
                <w:rFonts w:ascii="Arial" w:hAnsi="Arial" w:cs="Arial"/>
                <w:sz w:val="24"/>
                <w:szCs w:val="24"/>
                <w:lang w:val="mn-MN"/>
              </w:rPr>
              <w:t xml:space="preserve">д холбогдсон </w:t>
            </w:r>
            <w:r w:rsidR="00282596" w:rsidRPr="007641F1">
              <w:rPr>
                <w:rFonts w:ascii="Arial" w:hAnsi="Arial" w:cs="Arial"/>
                <w:sz w:val="24"/>
                <w:szCs w:val="24"/>
                <w:lang w:val="mn-MN"/>
              </w:rPr>
              <w:t xml:space="preserve"> </w:t>
            </w:r>
            <w:r w:rsidR="007408C7" w:rsidRPr="007641F1">
              <w:rPr>
                <w:rFonts w:ascii="Arial" w:hAnsi="Arial" w:cs="Arial"/>
                <w:sz w:val="24"/>
                <w:szCs w:val="24"/>
                <w:lang w:val="mn-MN"/>
              </w:rPr>
              <w:t xml:space="preserve">  утас нь </w:t>
            </w:r>
            <w:r w:rsidR="00B56B2F" w:rsidRPr="007641F1">
              <w:rPr>
                <w:rFonts w:ascii="Arial" w:hAnsi="Arial" w:cs="Arial"/>
                <w:sz w:val="24"/>
                <w:szCs w:val="24"/>
                <w:lang w:val="mn-MN"/>
              </w:rPr>
              <w:t>ямар нэг</w:t>
            </w:r>
            <w:r w:rsidRPr="007641F1">
              <w:rPr>
                <w:rFonts w:ascii="Arial" w:hAnsi="Arial" w:cs="Arial"/>
                <w:sz w:val="24"/>
                <w:szCs w:val="24"/>
                <w:lang w:val="mn-MN"/>
              </w:rPr>
              <w:t xml:space="preserve"> </w:t>
            </w:r>
            <w:r w:rsidR="00B56B2F" w:rsidRPr="007641F1">
              <w:rPr>
                <w:rFonts w:ascii="Arial" w:hAnsi="Arial" w:cs="Arial"/>
                <w:sz w:val="24"/>
                <w:szCs w:val="24"/>
                <w:lang w:val="mn-MN"/>
              </w:rPr>
              <w:t xml:space="preserve">хүчдэлтэй </w:t>
            </w:r>
            <w:r w:rsidRPr="007641F1">
              <w:rPr>
                <w:rFonts w:ascii="Arial" w:hAnsi="Arial" w:cs="Arial"/>
                <w:sz w:val="24"/>
                <w:szCs w:val="24"/>
                <w:lang w:val="mn-MN"/>
              </w:rPr>
              <w:t>хэсэгт хүрч болохгүй.</w:t>
            </w:r>
          </w:p>
          <w:p w14:paraId="0B23C6DC" w14:textId="77777777" w:rsidR="00B56B2F" w:rsidRPr="007641F1" w:rsidRDefault="00B56B2F" w:rsidP="005267A0">
            <w:pPr>
              <w:spacing w:after="60"/>
              <w:jc w:val="both"/>
              <w:rPr>
                <w:rFonts w:ascii="Arial" w:hAnsi="Arial" w:cs="Arial"/>
                <w:sz w:val="24"/>
                <w:szCs w:val="24"/>
                <w:lang w:val="mn-MN"/>
              </w:rPr>
            </w:pPr>
          </w:p>
          <w:p w14:paraId="76908B4F" w14:textId="7002A782" w:rsidR="00BE0AA3" w:rsidRPr="007641F1" w:rsidRDefault="00020B54" w:rsidP="005267A0">
            <w:pPr>
              <w:spacing w:after="60"/>
              <w:jc w:val="both"/>
              <w:rPr>
                <w:rFonts w:ascii="Arial" w:hAnsi="Arial" w:cs="Arial"/>
                <w:sz w:val="24"/>
                <w:szCs w:val="24"/>
                <w:lang w:val="mn-MN"/>
              </w:rPr>
            </w:pPr>
            <w:r w:rsidRPr="007641F1">
              <w:rPr>
                <w:rFonts w:ascii="Arial" w:hAnsi="Arial" w:cs="Arial"/>
                <w:sz w:val="24"/>
                <w:szCs w:val="24"/>
                <w:lang w:val="mn-MN"/>
              </w:rPr>
              <w:t xml:space="preserve">Энэхүү туршилт нь IEC-ийн зохих стандартын дагуу тусад нь батлагдсан чийдэнгийн суурь болон угсралтын арга нь чөлөөт утсыг богиносгохыг зөвтгөдөг эд ангиудын </w:t>
            </w:r>
            <w:r w:rsidR="00037891">
              <w:rPr>
                <w:rFonts w:ascii="Arial" w:hAnsi="Arial" w:cs="Arial"/>
                <w:sz w:val="24"/>
                <w:szCs w:val="24"/>
                <w:lang w:val="mn-MN"/>
              </w:rPr>
              <w:t>холболт</w:t>
            </w:r>
            <w:r w:rsidRPr="007641F1">
              <w:rPr>
                <w:rFonts w:ascii="Arial" w:hAnsi="Arial" w:cs="Arial"/>
                <w:sz w:val="24"/>
                <w:szCs w:val="24"/>
                <w:lang w:val="mn-MN"/>
              </w:rPr>
              <w:t>уудад хамаарахгүй.</w:t>
            </w:r>
            <w:r w:rsidR="00BE0AA3" w:rsidRPr="007641F1">
              <w:rPr>
                <w:rFonts w:ascii="Arial" w:hAnsi="Arial" w:cs="Arial"/>
                <w:sz w:val="24"/>
                <w:szCs w:val="24"/>
                <w:lang w:val="mn-MN"/>
              </w:rPr>
              <w:t>.</w:t>
            </w:r>
          </w:p>
          <w:p w14:paraId="223D480B" w14:textId="77777777" w:rsidR="00BE0AA3" w:rsidRPr="007641F1" w:rsidRDefault="00BE0AA3" w:rsidP="005267A0">
            <w:pPr>
              <w:spacing w:after="60"/>
              <w:jc w:val="both"/>
              <w:rPr>
                <w:rFonts w:ascii="Arial" w:hAnsi="Arial" w:cs="Arial"/>
                <w:sz w:val="24"/>
                <w:szCs w:val="24"/>
                <w:lang w:val="mn-MN"/>
              </w:rPr>
            </w:pPr>
          </w:p>
          <w:p w14:paraId="240188AB" w14:textId="474A2A31"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highlight w:val="yellow"/>
                <w:lang w:val="mn-MN"/>
              </w:rPr>
              <w:t xml:space="preserve">4.7.3 </w:t>
            </w:r>
            <w:r w:rsidR="004C4CBF" w:rsidRPr="007641F1">
              <w:rPr>
                <w:rFonts w:ascii="Arial" w:hAnsi="Arial" w:cs="Arial"/>
                <w:sz w:val="24"/>
                <w:szCs w:val="24"/>
                <w:highlight w:val="yellow"/>
                <w:lang w:val="mn-MN"/>
              </w:rPr>
              <w:t xml:space="preserve">Тэжээлийн </w:t>
            </w:r>
            <w:r w:rsidRPr="007641F1">
              <w:rPr>
                <w:rFonts w:ascii="Arial" w:hAnsi="Arial" w:cs="Arial"/>
                <w:sz w:val="24"/>
                <w:szCs w:val="24"/>
                <w:highlight w:val="yellow"/>
                <w:lang w:val="mn-MN"/>
              </w:rPr>
              <w:t xml:space="preserve"> </w:t>
            </w:r>
            <w:r w:rsidR="004C4CBF" w:rsidRPr="007641F1">
              <w:rPr>
                <w:rFonts w:ascii="Arial" w:hAnsi="Arial" w:cs="Arial"/>
                <w:sz w:val="24"/>
                <w:szCs w:val="24"/>
                <w:highlight w:val="yellow"/>
                <w:lang w:val="mn-MN"/>
              </w:rPr>
              <w:t>кабелийн</w:t>
            </w:r>
            <w:r w:rsidRPr="007641F1">
              <w:rPr>
                <w:rFonts w:ascii="Arial" w:hAnsi="Arial" w:cs="Arial"/>
                <w:sz w:val="24"/>
                <w:szCs w:val="24"/>
                <w:highlight w:val="yellow"/>
                <w:lang w:val="mn-MN"/>
              </w:rPr>
              <w:t xml:space="preserve"> </w:t>
            </w:r>
            <w:r w:rsidR="00037891">
              <w:rPr>
                <w:rFonts w:ascii="Arial" w:hAnsi="Arial" w:cs="Arial"/>
                <w:sz w:val="24"/>
                <w:szCs w:val="24"/>
                <w:highlight w:val="yellow"/>
                <w:lang w:val="mn-MN"/>
              </w:rPr>
              <w:t>холболт</w:t>
            </w:r>
            <w:r w:rsidR="004C4CBF" w:rsidRPr="007641F1">
              <w:rPr>
                <w:rFonts w:ascii="Arial" w:hAnsi="Arial" w:cs="Arial"/>
                <w:sz w:val="24"/>
                <w:szCs w:val="24"/>
                <w:highlight w:val="yellow"/>
                <w:lang w:val="mn-MN"/>
              </w:rPr>
              <w:t>ь</w:t>
            </w:r>
            <w:r w:rsidRPr="007641F1">
              <w:rPr>
                <w:rFonts w:ascii="Arial" w:hAnsi="Arial" w:cs="Arial"/>
                <w:sz w:val="24"/>
                <w:szCs w:val="24"/>
                <w:highlight w:val="yellow"/>
                <w:lang w:val="mn-MN"/>
              </w:rPr>
              <w:t xml:space="preserve"> нь эрэг, </w:t>
            </w:r>
            <w:r w:rsidR="004C4CBF" w:rsidRPr="007641F1">
              <w:rPr>
                <w:rFonts w:ascii="Arial" w:hAnsi="Arial" w:cs="Arial"/>
                <w:sz w:val="24"/>
                <w:szCs w:val="24"/>
                <w:highlight w:val="yellow"/>
                <w:lang w:val="mn-MN"/>
              </w:rPr>
              <w:t>шураг</w:t>
            </w:r>
            <w:r w:rsidRPr="007641F1">
              <w:rPr>
                <w:rFonts w:ascii="Arial" w:hAnsi="Arial" w:cs="Arial"/>
                <w:sz w:val="24"/>
                <w:szCs w:val="24"/>
                <w:highlight w:val="yellow"/>
                <w:lang w:val="mn-MN"/>
              </w:rPr>
              <w:t xml:space="preserve"> эсвэл ижил </w:t>
            </w:r>
            <w:r w:rsidR="004C4CBF" w:rsidRPr="007641F1">
              <w:rPr>
                <w:rFonts w:ascii="Arial" w:hAnsi="Arial" w:cs="Arial"/>
                <w:sz w:val="24"/>
                <w:szCs w:val="24"/>
                <w:highlight w:val="yellow"/>
                <w:lang w:val="mn-MN"/>
              </w:rPr>
              <w:t>төстэй</w:t>
            </w:r>
            <w:r w:rsidRPr="007641F1">
              <w:rPr>
                <w:rFonts w:ascii="Arial" w:hAnsi="Arial" w:cs="Arial"/>
                <w:sz w:val="24"/>
                <w:szCs w:val="24"/>
                <w:highlight w:val="yellow"/>
                <w:lang w:val="mn-MN"/>
              </w:rPr>
              <w:t xml:space="preserve"> </w:t>
            </w:r>
            <w:r w:rsidR="00020B54" w:rsidRPr="007641F1">
              <w:rPr>
                <w:rFonts w:ascii="Arial" w:hAnsi="Arial" w:cs="Arial"/>
                <w:sz w:val="24"/>
                <w:szCs w:val="24"/>
                <w:highlight w:val="yellow"/>
                <w:lang w:val="mn-MN"/>
              </w:rPr>
              <w:t>төхөөрөмжөөр</w:t>
            </w:r>
            <w:r w:rsidRPr="007641F1">
              <w:rPr>
                <w:rFonts w:ascii="Arial" w:hAnsi="Arial" w:cs="Arial"/>
                <w:sz w:val="24"/>
                <w:szCs w:val="24"/>
                <w:highlight w:val="yellow"/>
                <w:lang w:val="mn-MN"/>
              </w:rPr>
              <w:t xml:space="preserve"> холбоход тохиромжтой байх </w:t>
            </w:r>
            <w:r w:rsidR="00F46236" w:rsidRPr="007641F1">
              <w:rPr>
                <w:rFonts w:ascii="Arial" w:hAnsi="Arial" w:cs="Arial"/>
                <w:sz w:val="24"/>
                <w:szCs w:val="24"/>
                <w:highlight w:val="yellow"/>
                <w:lang w:val="mn-MN"/>
              </w:rPr>
              <w:t>шаардлагатай</w:t>
            </w:r>
            <w:r w:rsidRPr="007641F1">
              <w:rPr>
                <w:rFonts w:ascii="Arial" w:hAnsi="Arial" w:cs="Arial"/>
                <w:sz w:val="24"/>
                <w:szCs w:val="24"/>
                <w:highlight w:val="yellow"/>
                <w:lang w:val="mn-MN"/>
              </w:rPr>
              <w:t>.</w:t>
            </w:r>
          </w:p>
          <w:p w14:paraId="69E4C436" w14:textId="77777777" w:rsidR="00BE0AA3" w:rsidRPr="007641F1" w:rsidRDefault="00BE0AA3" w:rsidP="005267A0">
            <w:pPr>
              <w:spacing w:after="60"/>
              <w:jc w:val="both"/>
              <w:rPr>
                <w:rFonts w:ascii="Arial" w:hAnsi="Arial" w:cs="Arial"/>
                <w:sz w:val="24"/>
                <w:szCs w:val="24"/>
              </w:rPr>
            </w:pPr>
          </w:p>
          <w:p w14:paraId="08483F63" w14:textId="77777777"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Холбох </w:t>
            </w:r>
            <w:r w:rsidR="004C4CBF" w:rsidRPr="007641F1">
              <w:rPr>
                <w:rFonts w:ascii="Arial" w:hAnsi="Arial" w:cs="Arial"/>
                <w:sz w:val="24"/>
                <w:szCs w:val="24"/>
                <w:lang w:val="mn-MN"/>
              </w:rPr>
              <w:t>утас нь</w:t>
            </w:r>
            <w:r w:rsidRPr="007641F1">
              <w:rPr>
                <w:rFonts w:ascii="Arial" w:hAnsi="Arial" w:cs="Arial"/>
                <w:sz w:val="24"/>
                <w:szCs w:val="24"/>
                <w:lang w:val="mn-MN"/>
              </w:rPr>
              <w:t xml:space="preserve"> (</w:t>
            </w:r>
            <w:r w:rsidR="004C4CBF" w:rsidRPr="007641F1">
              <w:rPr>
                <w:rFonts w:ascii="Arial" w:hAnsi="Arial" w:cs="Arial"/>
                <w:sz w:val="24"/>
                <w:szCs w:val="24"/>
                <w:lang w:val="mn-MN"/>
              </w:rPr>
              <w:t>төгсгөлийн үзүүр</w:t>
            </w:r>
            <w:r w:rsidRPr="007641F1">
              <w:rPr>
                <w:rFonts w:ascii="Arial" w:hAnsi="Arial" w:cs="Arial"/>
                <w:sz w:val="24"/>
                <w:szCs w:val="24"/>
                <w:lang w:val="mn-MN"/>
              </w:rPr>
              <w:t xml:space="preserve">) нь 5.3-т заасан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6B45E6E" w14:textId="77777777" w:rsidR="00BE0AA3" w:rsidRPr="007641F1" w:rsidRDefault="00BE0AA3" w:rsidP="005267A0">
            <w:pPr>
              <w:spacing w:after="60"/>
              <w:jc w:val="both"/>
              <w:rPr>
                <w:rFonts w:ascii="Arial" w:hAnsi="Arial" w:cs="Arial"/>
                <w:sz w:val="24"/>
                <w:szCs w:val="24"/>
                <w:lang w:val="mn-MN"/>
              </w:rPr>
            </w:pPr>
          </w:p>
          <w:p w14:paraId="609774E8" w14:textId="5CACF9AF" w:rsidR="00BE0AA3" w:rsidRPr="007641F1" w:rsidRDefault="00BE0AA3"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1. Хатуу (хатуу эсвэл </w:t>
            </w:r>
            <w:r w:rsidR="00D42365" w:rsidRPr="007641F1">
              <w:rPr>
                <w:rFonts w:ascii="Arial" w:hAnsi="Arial" w:cs="Arial"/>
                <w:sz w:val="24"/>
                <w:szCs w:val="24"/>
                <w:highlight w:val="yellow"/>
                <w:lang w:val="mn-MN"/>
              </w:rPr>
              <w:t>сүлжмэл</w:t>
            </w:r>
            <w:r w:rsidRPr="007641F1">
              <w:rPr>
                <w:rFonts w:ascii="Arial" w:hAnsi="Arial" w:cs="Arial"/>
                <w:sz w:val="24"/>
                <w:szCs w:val="24"/>
                <w:lang w:val="mn-MN"/>
              </w:rPr>
              <w:t>) дамжуулагчаар холбох зориулалттай гэрэлтүүлгийн хувьд</w:t>
            </w:r>
            <w:r w:rsidR="000543E5" w:rsidRPr="007641F1">
              <w:rPr>
                <w:rFonts w:ascii="Arial" w:hAnsi="Arial" w:cs="Arial"/>
                <w:sz w:val="24"/>
                <w:szCs w:val="24"/>
                <w:lang w:val="mn-MN"/>
              </w:rPr>
              <w:t>,</w:t>
            </w:r>
            <w:r w:rsidRPr="007641F1">
              <w:rPr>
                <w:rFonts w:ascii="Arial" w:hAnsi="Arial" w:cs="Arial"/>
                <w:sz w:val="24"/>
                <w:szCs w:val="24"/>
                <w:lang w:val="mn-MN"/>
              </w:rPr>
              <w:t xml:space="preserve"> </w:t>
            </w:r>
            <w:r w:rsidR="000543E5" w:rsidRPr="007641F1">
              <w:rPr>
                <w:rFonts w:ascii="Arial" w:hAnsi="Arial" w:cs="Arial"/>
                <w:sz w:val="24"/>
                <w:szCs w:val="24"/>
                <w:lang w:val="mn-MN"/>
              </w:rPr>
              <w:t xml:space="preserve">мөн газардуулгын холболтонд </w:t>
            </w:r>
            <w:r w:rsidR="00D42365" w:rsidRPr="007641F1">
              <w:rPr>
                <w:rFonts w:ascii="Arial" w:hAnsi="Arial" w:cs="Arial"/>
                <w:sz w:val="24"/>
                <w:szCs w:val="24"/>
                <w:lang w:val="mn-MN"/>
              </w:rPr>
              <w:t xml:space="preserve">эрэг, шураггүй </w:t>
            </w:r>
            <w:r w:rsidRPr="007641F1">
              <w:rPr>
                <w:rFonts w:ascii="Arial" w:hAnsi="Arial" w:cs="Arial"/>
                <w:sz w:val="24"/>
                <w:szCs w:val="24"/>
                <w:lang w:val="mn-MN"/>
              </w:rPr>
              <w:t>пүрш</w:t>
            </w:r>
            <w:r w:rsidR="00D42365" w:rsidRPr="007641F1">
              <w:rPr>
                <w:rFonts w:ascii="Arial" w:hAnsi="Arial" w:cs="Arial"/>
                <w:sz w:val="24"/>
                <w:szCs w:val="24"/>
                <w:lang w:val="mn-MN"/>
              </w:rPr>
              <w:t xml:space="preserve">ин даруулгатай </w:t>
            </w:r>
            <w:r w:rsidR="00037891">
              <w:rPr>
                <w:rFonts w:ascii="Arial" w:hAnsi="Arial" w:cs="Arial"/>
                <w:sz w:val="24"/>
                <w:szCs w:val="24"/>
                <w:lang w:val="mn-MN"/>
              </w:rPr>
              <w:t>холболт</w:t>
            </w:r>
            <w:r w:rsidRPr="007641F1">
              <w:rPr>
                <w:rFonts w:ascii="Arial" w:hAnsi="Arial" w:cs="Arial"/>
                <w:sz w:val="24"/>
                <w:szCs w:val="24"/>
                <w:lang w:val="mn-MN"/>
              </w:rPr>
              <w:t xml:space="preserve"> нь үр дүнтэй </w:t>
            </w:r>
            <w:r w:rsidR="00D42365" w:rsidRPr="007641F1">
              <w:rPr>
                <w:rFonts w:ascii="Arial" w:hAnsi="Arial" w:cs="Arial"/>
                <w:sz w:val="24"/>
                <w:szCs w:val="24"/>
                <w:lang w:val="mn-MN"/>
              </w:rPr>
              <w:t>хэрэгсэл болдог</w:t>
            </w:r>
            <w:r w:rsidRPr="007641F1">
              <w:rPr>
                <w:rFonts w:ascii="Arial" w:hAnsi="Arial" w:cs="Arial"/>
                <w:sz w:val="24"/>
                <w:szCs w:val="24"/>
                <w:lang w:val="mn-MN"/>
              </w:rPr>
              <w:t>.</w:t>
            </w:r>
            <w:r w:rsidR="000543E5" w:rsidRPr="007641F1">
              <w:rPr>
                <w:rFonts w:ascii="Arial" w:hAnsi="Arial" w:cs="Arial"/>
                <w:sz w:val="24"/>
                <w:szCs w:val="24"/>
                <w:lang w:val="mn-MN"/>
              </w:rPr>
              <w:t xml:space="preserve"> Тэжээлийн утаснуудын холболтод энэ төрлийн </w:t>
            </w:r>
            <w:r w:rsidR="00037891">
              <w:rPr>
                <w:rFonts w:ascii="Arial" w:hAnsi="Arial" w:cs="Arial"/>
                <w:sz w:val="24"/>
                <w:szCs w:val="24"/>
                <w:lang w:val="mn-MN"/>
              </w:rPr>
              <w:t>холболт</w:t>
            </w:r>
            <w:r w:rsidR="000543E5" w:rsidRPr="007641F1">
              <w:rPr>
                <w:rFonts w:ascii="Arial" w:hAnsi="Arial" w:cs="Arial"/>
                <w:sz w:val="24"/>
                <w:szCs w:val="24"/>
                <w:lang w:val="mn-MN"/>
              </w:rPr>
              <w:t>ыг ашиглахад тусгай шаардлага тавьдаггүй.</w:t>
            </w:r>
          </w:p>
          <w:p w14:paraId="2D6CC50B" w14:textId="77777777" w:rsidR="004C4CBF" w:rsidRPr="007641F1" w:rsidRDefault="004C4CBF" w:rsidP="005267A0">
            <w:pPr>
              <w:spacing w:after="60"/>
              <w:jc w:val="both"/>
              <w:rPr>
                <w:rFonts w:ascii="Arial" w:hAnsi="Arial" w:cs="Arial"/>
                <w:sz w:val="24"/>
                <w:szCs w:val="24"/>
                <w:lang w:val="mn-MN"/>
              </w:rPr>
            </w:pPr>
          </w:p>
          <w:p w14:paraId="40D00BE4" w14:textId="296B1C2C" w:rsidR="004E5B74" w:rsidRPr="007641F1" w:rsidRDefault="00BC6A74"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ТАЙЛБАР:2  3 А-аас ихгүй нэрлэсэн гүйдэл бүхий тэжээлийн утсаар холбох зориулалттай гэрэлтүүлэгчийн хувьд </w:t>
            </w:r>
            <w:r w:rsidR="002274D0" w:rsidRPr="007641F1">
              <w:rPr>
                <w:rFonts w:ascii="Arial" w:hAnsi="Arial" w:cs="Arial"/>
                <w:sz w:val="24"/>
                <w:szCs w:val="24"/>
                <w:lang w:val="mn-MN"/>
              </w:rPr>
              <w:t xml:space="preserve">халуун болон хүйтэнээр </w:t>
            </w:r>
            <w:r w:rsidRPr="007641F1">
              <w:rPr>
                <w:rFonts w:ascii="Arial" w:hAnsi="Arial" w:cs="Arial"/>
                <w:sz w:val="24"/>
                <w:szCs w:val="24"/>
                <w:lang w:val="mn-MN"/>
              </w:rPr>
              <w:t xml:space="preserve">гагнасан, </w:t>
            </w:r>
            <w:r w:rsidR="002274D0" w:rsidRPr="007641F1">
              <w:rPr>
                <w:rFonts w:ascii="Arial" w:hAnsi="Arial" w:cs="Arial"/>
                <w:sz w:val="24"/>
                <w:szCs w:val="24"/>
                <w:lang w:val="mn-MN"/>
              </w:rPr>
              <w:t>чимхсэн</w:t>
            </w:r>
            <w:r w:rsidRPr="007641F1">
              <w:rPr>
                <w:rFonts w:ascii="Arial" w:hAnsi="Arial" w:cs="Arial"/>
                <w:sz w:val="24"/>
                <w:szCs w:val="24"/>
                <w:lang w:val="mn-MN"/>
              </w:rPr>
              <w:t xml:space="preserve"> болон түүнтэй төстэй холболтууд, түүний дотор залгах холбогч нь газардуулга зэрэг үр дүнтэй төхөөрөмж юм. Бусад ижил төстэй холболтууд нь шураггүй </w:t>
            </w:r>
            <w:r w:rsidR="00037891">
              <w:rPr>
                <w:rFonts w:ascii="Arial" w:hAnsi="Arial" w:cs="Arial"/>
                <w:sz w:val="24"/>
                <w:szCs w:val="24"/>
                <w:lang w:val="mn-MN"/>
              </w:rPr>
              <w:t>холболт</w:t>
            </w:r>
            <w:r w:rsidRPr="007641F1">
              <w:rPr>
                <w:rFonts w:ascii="Arial" w:hAnsi="Arial" w:cs="Arial"/>
                <w:sz w:val="24"/>
                <w:szCs w:val="24"/>
                <w:lang w:val="mn-MN"/>
              </w:rPr>
              <w:t>, тусгаарлагч</w:t>
            </w:r>
            <w:r w:rsidR="00B4413C" w:rsidRPr="007641F1">
              <w:rPr>
                <w:rFonts w:ascii="Arial" w:hAnsi="Arial" w:cs="Arial"/>
                <w:sz w:val="24"/>
                <w:szCs w:val="24"/>
                <w:lang w:val="mn-MN"/>
              </w:rPr>
              <w:t xml:space="preserve">ийг цоолох эсвэл тусгаарлагчийг </w:t>
            </w:r>
            <w:r w:rsidR="00E82DA6" w:rsidRPr="007641F1">
              <w:rPr>
                <w:rFonts w:ascii="Arial" w:hAnsi="Arial" w:cs="Arial"/>
                <w:sz w:val="24"/>
                <w:szCs w:val="24"/>
                <w:lang w:val="mn-MN"/>
              </w:rPr>
              <w:t>н</w:t>
            </w:r>
            <w:r w:rsidR="00B4413C" w:rsidRPr="007641F1">
              <w:rPr>
                <w:rFonts w:ascii="Arial" w:hAnsi="Arial" w:cs="Arial"/>
                <w:sz w:val="24"/>
                <w:szCs w:val="24"/>
                <w:lang w:val="mn-MN"/>
              </w:rPr>
              <w:t xml:space="preserve">эвт </w:t>
            </w:r>
            <w:r w:rsidRPr="007641F1">
              <w:rPr>
                <w:rFonts w:ascii="Arial" w:hAnsi="Arial" w:cs="Arial"/>
                <w:sz w:val="24"/>
                <w:szCs w:val="24"/>
                <w:lang w:val="mn-MN"/>
              </w:rPr>
              <w:t xml:space="preserve">хавчих </w:t>
            </w:r>
            <w:r w:rsidR="00037891">
              <w:rPr>
                <w:rFonts w:ascii="Arial" w:hAnsi="Arial" w:cs="Arial"/>
                <w:sz w:val="24"/>
                <w:szCs w:val="24"/>
                <w:lang w:val="mn-MN"/>
              </w:rPr>
              <w:t>холболт</w:t>
            </w:r>
            <w:r w:rsidRPr="007641F1">
              <w:rPr>
                <w:rFonts w:ascii="Arial" w:hAnsi="Arial" w:cs="Arial"/>
                <w:sz w:val="24"/>
                <w:szCs w:val="24"/>
                <w:lang w:val="mn-MN"/>
              </w:rPr>
              <w:t>ууд орно.</w:t>
            </w:r>
          </w:p>
          <w:p w14:paraId="0864FBF4" w14:textId="77777777" w:rsidR="00BC6A74" w:rsidRPr="007641F1" w:rsidRDefault="00BC6A74" w:rsidP="005267A0">
            <w:pPr>
              <w:spacing w:after="60"/>
              <w:jc w:val="both"/>
              <w:rPr>
                <w:rFonts w:ascii="Arial" w:hAnsi="Arial" w:cs="Arial"/>
                <w:sz w:val="24"/>
                <w:szCs w:val="24"/>
                <w:lang w:val="mn-MN"/>
              </w:rPr>
            </w:pPr>
          </w:p>
          <w:p w14:paraId="2522761E" w14:textId="40A0EC07" w:rsidR="00BC6A74" w:rsidRPr="007641F1" w:rsidRDefault="00BC6A74" w:rsidP="005267A0">
            <w:pPr>
              <w:spacing w:after="60"/>
              <w:jc w:val="both"/>
              <w:rPr>
                <w:rFonts w:ascii="Arial" w:hAnsi="Arial" w:cs="Arial"/>
                <w:sz w:val="24"/>
                <w:szCs w:val="24"/>
                <w:lang w:val="mn-MN"/>
              </w:rPr>
            </w:pPr>
            <w:r w:rsidRPr="007641F1">
              <w:rPr>
                <w:rFonts w:ascii="Arial" w:hAnsi="Arial" w:cs="Arial"/>
                <w:sz w:val="24"/>
                <w:szCs w:val="24"/>
                <w:lang w:val="mn-MN"/>
              </w:rPr>
              <w:t>ТАЙЛБАР</w:t>
            </w:r>
            <w:r w:rsidR="000543E5" w:rsidRPr="007641F1">
              <w:rPr>
                <w:rFonts w:ascii="Arial" w:hAnsi="Arial" w:cs="Arial"/>
                <w:sz w:val="24"/>
                <w:szCs w:val="24"/>
                <w:lang w:val="mn-MN"/>
              </w:rPr>
              <w:t>:</w:t>
            </w:r>
            <w:r w:rsidRPr="007641F1">
              <w:rPr>
                <w:rFonts w:ascii="Arial" w:hAnsi="Arial" w:cs="Arial"/>
                <w:sz w:val="24"/>
                <w:szCs w:val="24"/>
                <w:lang w:val="mn-MN"/>
              </w:rPr>
              <w:t xml:space="preserve">3 3 А-аас дээш </w:t>
            </w:r>
            <w:r w:rsidR="000543E5" w:rsidRPr="007641F1">
              <w:rPr>
                <w:rFonts w:ascii="Arial" w:hAnsi="Arial" w:cs="Arial"/>
                <w:sz w:val="24"/>
                <w:szCs w:val="24"/>
                <w:lang w:val="mn-MN"/>
              </w:rPr>
              <w:t>тогтоосон</w:t>
            </w:r>
            <w:r w:rsidRPr="007641F1">
              <w:rPr>
                <w:rFonts w:ascii="Arial" w:hAnsi="Arial" w:cs="Arial"/>
                <w:sz w:val="24"/>
                <w:szCs w:val="24"/>
                <w:lang w:val="mn-MN"/>
              </w:rPr>
              <w:t xml:space="preserve"> гүйдэл бүхий гэрэлтүүлгийн хувьд</w:t>
            </w:r>
            <w:r w:rsidR="000543E5" w:rsidRPr="007641F1">
              <w:rPr>
                <w:rFonts w:ascii="Arial" w:hAnsi="Arial" w:cs="Arial"/>
                <w:sz w:val="24"/>
                <w:szCs w:val="24"/>
                <w:lang w:val="mn-MN"/>
              </w:rPr>
              <w:t>,</w:t>
            </w:r>
            <w:r w:rsidRPr="007641F1">
              <w:rPr>
                <w:rFonts w:ascii="Arial" w:hAnsi="Arial" w:cs="Arial"/>
                <w:sz w:val="24"/>
                <w:szCs w:val="24"/>
                <w:lang w:val="mn-MN"/>
              </w:rPr>
              <w:t xml:space="preserve"> залгуур ашиглахгүйгээр,</w:t>
            </w:r>
            <w:r w:rsidR="00CA06D6" w:rsidRPr="007641F1">
              <w:rPr>
                <w:rFonts w:ascii="Arial" w:hAnsi="Arial" w:cs="Arial"/>
                <w:sz w:val="24"/>
                <w:szCs w:val="24"/>
                <w:lang w:val="mn-MN"/>
              </w:rPr>
              <w:t xml:space="preserve"> холболтыг хийхэд </w:t>
            </w:r>
            <w:r w:rsidR="00CA06D6" w:rsidRPr="007641F1">
              <w:rPr>
                <w:rFonts w:ascii="Arial" w:hAnsi="Arial" w:cs="Arial"/>
                <w:sz w:val="24"/>
                <w:szCs w:val="24"/>
                <w:lang w:val="mn-MN"/>
              </w:rPr>
              <w:lastRenderedPageBreak/>
              <w:t xml:space="preserve">тохиромжтой тусгай холбогчтой </w:t>
            </w:r>
            <w:r w:rsidRPr="007641F1">
              <w:rPr>
                <w:rFonts w:ascii="Arial" w:hAnsi="Arial" w:cs="Arial"/>
                <w:sz w:val="24"/>
                <w:szCs w:val="24"/>
                <w:lang w:val="mn-MN"/>
              </w:rPr>
              <w:t xml:space="preserve">жишээлбэл, </w:t>
            </w:r>
            <w:r w:rsidR="000543E5" w:rsidRPr="007641F1">
              <w:rPr>
                <w:rFonts w:ascii="Arial" w:hAnsi="Arial" w:cs="Arial"/>
                <w:sz w:val="24"/>
                <w:szCs w:val="24"/>
                <w:lang w:val="mn-MN"/>
              </w:rPr>
              <w:t xml:space="preserve">эрэг, </w:t>
            </w:r>
            <w:r w:rsidRPr="007641F1">
              <w:rPr>
                <w:rFonts w:ascii="Arial" w:hAnsi="Arial" w:cs="Arial"/>
                <w:sz w:val="24"/>
                <w:szCs w:val="24"/>
                <w:lang w:val="mn-MN"/>
              </w:rPr>
              <w:t xml:space="preserve">шурагтай холболтоор холбох боломжтой бол </w:t>
            </w:r>
            <w:r w:rsidR="00E82DA6" w:rsidRPr="007641F1">
              <w:rPr>
                <w:rFonts w:ascii="Arial" w:hAnsi="Arial" w:cs="Arial"/>
                <w:sz w:val="24"/>
                <w:szCs w:val="24"/>
                <w:lang w:val="mn-MN"/>
              </w:rPr>
              <w:t>эрэг</w:t>
            </w:r>
            <w:r w:rsidR="00A81B34" w:rsidRPr="007641F1">
              <w:rPr>
                <w:rFonts w:ascii="Arial" w:hAnsi="Arial" w:cs="Arial"/>
                <w:sz w:val="24"/>
                <w:szCs w:val="24"/>
                <w:lang w:val="mn-MN"/>
              </w:rPr>
              <w:t>ддэг</w:t>
            </w:r>
            <w:r w:rsidR="00CA06D6" w:rsidRPr="007641F1">
              <w:rPr>
                <w:rFonts w:ascii="Arial" w:hAnsi="Arial" w:cs="Arial"/>
                <w:sz w:val="24"/>
                <w:szCs w:val="24"/>
                <w:lang w:val="mn-MN"/>
              </w:rPr>
              <w:t xml:space="preserve"> нүхнүүдтэй байх ба хүснэгтээр үзүүлнэ.</w:t>
            </w:r>
          </w:p>
          <w:p w14:paraId="361A1266" w14:textId="77777777" w:rsidR="00BC6A74" w:rsidRPr="007641F1" w:rsidRDefault="00BC6A74" w:rsidP="005267A0">
            <w:pPr>
              <w:spacing w:after="60"/>
              <w:jc w:val="both"/>
              <w:rPr>
                <w:rFonts w:ascii="Arial" w:hAnsi="Arial" w:cs="Arial"/>
                <w:sz w:val="24"/>
                <w:szCs w:val="24"/>
                <w:lang w:val="mn-MN"/>
              </w:rPr>
            </w:pPr>
          </w:p>
          <w:p w14:paraId="2140A10F" w14:textId="04C71876"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4.7.3.1 </w:t>
            </w:r>
            <w:r w:rsidR="00960F02" w:rsidRPr="007641F1">
              <w:rPr>
                <w:rFonts w:ascii="Arial" w:hAnsi="Arial" w:cs="Arial"/>
                <w:sz w:val="24"/>
                <w:szCs w:val="24"/>
                <w:lang w:val="mn-MN"/>
              </w:rPr>
              <w:t>Материал болон г</w:t>
            </w:r>
            <w:r w:rsidRPr="007641F1">
              <w:rPr>
                <w:rFonts w:ascii="Arial" w:hAnsi="Arial" w:cs="Arial"/>
                <w:sz w:val="24"/>
                <w:szCs w:val="24"/>
                <w:lang w:val="mn-MN"/>
              </w:rPr>
              <w:t>агн</w:t>
            </w:r>
            <w:r w:rsidR="00960F02" w:rsidRPr="007641F1">
              <w:rPr>
                <w:rFonts w:ascii="Arial" w:hAnsi="Arial" w:cs="Arial"/>
                <w:sz w:val="24"/>
                <w:szCs w:val="24"/>
                <w:lang w:val="mn-MN"/>
              </w:rPr>
              <w:t xml:space="preserve">уурын </w:t>
            </w:r>
            <w:r w:rsidRPr="007641F1">
              <w:rPr>
                <w:rFonts w:ascii="Arial" w:hAnsi="Arial" w:cs="Arial"/>
                <w:sz w:val="24"/>
                <w:szCs w:val="24"/>
                <w:lang w:val="mn-MN"/>
              </w:rPr>
              <w:t>арга</w:t>
            </w:r>
          </w:p>
          <w:p w14:paraId="476F734C"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Дамжуулагч нь зэс материалаар хийсэн </w:t>
            </w:r>
            <w:r w:rsidR="00CA06D6" w:rsidRPr="007641F1">
              <w:rPr>
                <w:rFonts w:ascii="Arial" w:hAnsi="Arial" w:cs="Arial"/>
                <w:sz w:val="24"/>
                <w:szCs w:val="24"/>
                <w:lang w:val="mn-MN"/>
              </w:rPr>
              <w:t>сүлжмэл</w:t>
            </w:r>
            <w:r w:rsidRPr="007641F1">
              <w:rPr>
                <w:rFonts w:ascii="Arial" w:hAnsi="Arial" w:cs="Arial"/>
                <w:sz w:val="24"/>
                <w:szCs w:val="24"/>
                <w:lang w:val="mn-MN"/>
              </w:rPr>
              <w:t xml:space="preserve"> буюу </w:t>
            </w:r>
            <w:r w:rsidRPr="007641F1">
              <w:rPr>
                <w:rFonts w:ascii="Arial" w:hAnsi="Arial" w:cs="Arial"/>
                <w:sz w:val="24"/>
                <w:szCs w:val="24"/>
                <w:highlight w:val="yellow"/>
                <w:lang w:val="mn-MN"/>
              </w:rPr>
              <w:t>цул</w:t>
            </w:r>
            <w:r w:rsidRPr="007641F1">
              <w:rPr>
                <w:rFonts w:ascii="Arial" w:hAnsi="Arial" w:cs="Arial"/>
                <w:sz w:val="24"/>
                <w:szCs w:val="24"/>
                <w:lang w:val="mn-MN"/>
              </w:rPr>
              <w:t xml:space="preserve"> утас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Н</w:t>
            </w:r>
            <w:r w:rsidR="00CA06D6" w:rsidRPr="007641F1">
              <w:rPr>
                <w:rFonts w:ascii="Arial" w:hAnsi="Arial" w:cs="Arial"/>
                <w:sz w:val="24"/>
                <w:szCs w:val="24"/>
                <w:lang w:val="mn-MN"/>
              </w:rPr>
              <w:t>арийн</w:t>
            </w:r>
            <w:r w:rsidRPr="007641F1">
              <w:rPr>
                <w:rFonts w:ascii="Arial" w:hAnsi="Arial" w:cs="Arial"/>
                <w:sz w:val="24"/>
                <w:szCs w:val="24"/>
                <w:lang w:val="mn-MN"/>
              </w:rPr>
              <w:t xml:space="preserve"> утаснуудын хувьд </w:t>
            </w:r>
            <w:r w:rsidR="00960F02" w:rsidRPr="007641F1">
              <w:rPr>
                <w:rFonts w:ascii="Arial" w:hAnsi="Arial" w:cs="Arial"/>
                <w:sz w:val="24"/>
                <w:szCs w:val="24"/>
                <w:lang w:val="mn-MN"/>
              </w:rPr>
              <w:t>угладаг төгсөвч</w:t>
            </w:r>
            <w:r w:rsidRPr="007641F1">
              <w:rPr>
                <w:rFonts w:ascii="Arial" w:hAnsi="Arial" w:cs="Arial"/>
                <w:sz w:val="24"/>
                <w:szCs w:val="24"/>
                <w:lang w:val="mn-MN"/>
              </w:rPr>
              <w:t xml:space="preserve"> ашиглаж болно.</w:t>
            </w:r>
          </w:p>
          <w:p w14:paraId="19A702F4" w14:textId="433ECCEF"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Гагнуурын арга нь зөвхөн </w:t>
            </w:r>
            <w:r w:rsidR="000E0C00" w:rsidRPr="007641F1">
              <w:rPr>
                <w:rFonts w:ascii="Arial" w:hAnsi="Arial" w:cs="Arial"/>
                <w:sz w:val="24"/>
                <w:szCs w:val="24"/>
                <w:lang w:val="mn-MN"/>
              </w:rPr>
              <w:t>цэгэн</w:t>
            </w:r>
            <w:r w:rsidRPr="007641F1">
              <w:rPr>
                <w:rFonts w:ascii="Arial" w:hAnsi="Arial" w:cs="Arial"/>
                <w:sz w:val="24"/>
                <w:szCs w:val="24"/>
                <w:lang w:val="mn-MN"/>
              </w:rPr>
              <w:t xml:space="preserve"> гагнуур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7290409" w14:textId="77777777" w:rsidR="004E5B74" w:rsidRPr="007641F1" w:rsidRDefault="004E5B74" w:rsidP="005267A0">
            <w:pPr>
              <w:spacing w:after="60"/>
              <w:jc w:val="both"/>
              <w:rPr>
                <w:rFonts w:ascii="Arial" w:hAnsi="Arial" w:cs="Arial"/>
                <w:sz w:val="24"/>
                <w:szCs w:val="24"/>
                <w:lang w:val="mn-MN"/>
              </w:rPr>
            </w:pPr>
          </w:p>
          <w:p w14:paraId="3B8CAC5B"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Гагнуурын бусад аргуудыг </w:t>
            </w:r>
            <w:r w:rsidR="00960F02" w:rsidRPr="007641F1">
              <w:rPr>
                <w:rFonts w:ascii="Arial" w:hAnsi="Arial" w:cs="Arial"/>
                <w:sz w:val="24"/>
                <w:szCs w:val="24"/>
                <w:lang w:val="mn-MN"/>
              </w:rPr>
              <w:t>мөн</w:t>
            </w:r>
            <w:r w:rsidRPr="007641F1">
              <w:rPr>
                <w:rFonts w:ascii="Arial" w:hAnsi="Arial" w:cs="Arial"/>
                <w:sz w:val="24"/>
                <w:szCs w:val="24"/>
                <w:lang w:val="mn-MN"/>
              </w:rPr>
              <w:t xml:space="preserve"> </w:t>
            </w:r>
            <w:r w:rsidR="00960F02" w:rsidRPr="007641F1">
              <w:rPr>
                <w:rFonts w:ascii="Arial" w:hAnsi="Arial" w:cs="Arial"/>
                <w:sz w:val="24"/>
                <w:szCs w:val="24"/>
                <w:lang w:val="mn-MN"/>
              </w:rPr>
              <w:t>хэрэглэнэ.</w:t>
            </w:r>
          </w:p>
          <w:p w14:paraId="1EBCE5CB" w14:textId="77777777" w:rsidR="004E5B74" w:rsidRPr="007641F1" w:rsidRDefault="004E5B74" w:rsidP="005267A0">
            <w:pPr>
              <w:spacing w:after="60"/>
              <w:jc w:val="both"/>
              <w:rPr>
                <w:rFonts w:ascii="Arial" w:hAnsi="Arial" w:cs="Arial"/>
                <w:sz w:val="24"/>
                <w:szCs w:val="24"/>
                <w:lang w:val="mn-MN"/>
              </w:rPr>
            </w:pPr>
          </w:p>
          <w:p w14:paraId="4FC86234"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Утас ба хавтанг гагнахыг зөвшөөрдөг боловч утсыг хооронд нь гагнахыг зөвшөөрдөггүй. Гагнасан холболтыг зөвхөн Z төрлийн </w:t>
            </w:r>
            <w:r w:rsidRPr="007641F1">
              <w:rPr>
                <w:rFonts w:ascii="Arial" w:hAnsi="Arial" w:cs="Arial"/>
                <w:sz w:val="24"/>
                <w:szCs w:val="24"/>
                <w:highlight w:val="yellow"/>
                <w:lang w:val="mn-MN"/>
              </w:rPr>
              <w:t>хавсралтад</w:t>
            </w:r>
            <w:r w:rsidRPr="007641F1">
              <w:rPr>
                <w:rFonts w:ascii="Arial" w:hAnsi="Arial" w:cs="Arial"/>
                <w:sz w:val="24"/>
                <w:szCs w:val="24"/>
                <w:lang w:val="mn-MN"/>
              </w:rPr>
              <w:t xml:space="preserve"> ашигладаг.</w:t>
            </w:r>
          </w:p>
          <w:p w14:paraId="556C4D57"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Гагнасан холболтууд нь ердийн ашиглалтын үед механик, цахилгаан, дулааны туршилтыг тэсвэрлэх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6DFE463" w14:textId="77777777" w:rsidR="004E5B74" w:rsidRPr="007641F1" w:rsidRDefault="004E5B74" w:rsidP="005267A0">
            <w:pPr>
              <w:spacing w:after="60"/>
              <w:jc w:val="both"/>
              <w:rPr>
                <w:rFonts w:ascii="Arial" w:hAnsi="Arial" w:cs="Arial"/>
                <w:sz w:val="24"/>
                <w:szCs w:val="24"/>
                <w:lang w:val="mn-MN"/>
              </w:rPr>
            </w:pPr>
          </w:p>
          <w:p w14:paraId="46498561" w14:textId="763B6C46" w:rsidR="004E5B74"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E5B74" w:rsidRPr="007641F1">
              <w:rPr>
                <w:rFonts w:ascii="Arial" w:hAnsi="Arial" w:cs="Arial"/>
                <w:sz w:val="24"/>
                <w:szCs w:val="24"/>
                <w:lang w:val="mn-MN"/>
              </w:rPr>
              <w:t xml:space="preserve"> хяналт ш</w:t>
            </w:r>
            <w:r w:rsidR="007D527A" w:rsidRPr="007641F1">
              <w:rPr>
                <w:rFonts w:ascii="Arial" w:hAnsi="Arial" w:cs="Arial"/>
                <w:sz w:val="24"/>
                <w:szCs w:val="24"/>
                <w:lang w:val="mn-MN"/>
              </w:rPr>
              <w:t>инжилгээ</w:t>
            </w:r>
            <w:r w:rsidR="004E5B74" w:rsidRPr="007641F1">
              <w:rPr>
                <w:rFonts w:ascii="Arial" w:hAnsi="Arial" w:cs="Arial"/>
                <w:sz w:val="24"/>
                <w:szCs w:val="24"/>
                <w:lang w:val="mn-MN"/>
              </w:rPr>
              <w:t xml:space="preserve"> болон дараах туршилтаар шалгана.</w:t>
            </w:r>
          </w:p>
          <w:p w14:paraId="0D8EA4CC" w14:textId="77777777" w:rsidR="004E5B74" w:rsidRPr="007641F1" w:rsidRDefault="004E5B74" w:rsidP="005267A0">
            <w:pPr>
              <w:spacing w:after="60"/>
              <w:jc w:val="both"/>
              <w:rPr>
                <w:rFonts w:ascii="Arial" w:hAnsi="Arial" w:cs="Arial"/>
                <w:sz w:val="24"/>
                <w:szCs w:val="24"/>
                <w:lang w:val="mn-MN"/>
              </w:rPr>
            </w:pPr>
          </w:p>
          <w:p w14:paraId="3454CF52"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a) Механик туршилт</w:t>
            </w:r>
          </w:p>
          <w:p w14:paraId="34A252E2"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15.6.2-ын тестийг хэрэглэнэ.</w:t>
            </w:r>
          </w:p>
          <w:p w14:paraId="525276A0" w14:textId="0DEDDACF" w:rsidR="004E5B74" w:rsidRPr="007641F1" w:rsidRDefault="00815BA2" w:rsidP="005267A0">
            <w:pPr>
              <w:spacing w:after="60"/>
              <w:jc w:val="both"/>
              <w:rPr>
                <w:rFonts w:ascii="Arial" w:hAnsi="Arial" w:cs="Arial"/>
                <w:sz w:val="24"/>
                <w:szCs w:val="24"/>
                <w:lang w:val="mn-MN"/>
              </w:rPr>
            </w:pPr>
            <w:r w:rsidRPr="007641F1">
              <w:rPr>
                <w:rFonts w:ascii="Arial" w:hAnsi="Arial" w:cs="Arial"/>
                <w:sz w:val="24"/>
                <w:szCs w:val="24"/>
                <w:lang w:val="mn-MN"/>
              </w:rPr>
              <w:t>Хэрэв ут</w:t>
            </w:r>
            <w:r w:rsidR="004E5B74" w:rsidRPr="007641F1">
              <w:rPr>
                <w:rFonts w:ascii="Arial" w:hAnsi="Arial" w:cs="Arial"/>
                <w:sz w:val="24"/>
                <w:szCs w:val="24"/>
                <w:lang w:val="mn-MN"/>
              </w:rPr>
              <w:t>с</w:t>
            </w:r>
            <w:r w:rsidRPr="007641F1">
              <w:rPr>
                <w:rFonts w:ascii="Arial" w:hAnsi="Arial" w:cs="Arial"/>
                <w:sz w:val="24"/>
                <w:szCs w:val="24"/>
                <w:lang w:val="mn-MN"/>
              </w:rPr>
              <w:t xml:space="preserve">ыг </w:t>
            </w:r>
            <w:r w:rsidR="004E5B74" w:rsidRPr="007641F1">
              <w:rPr>
                <w:rFonts w:ascii="Arial" w:hAnsi="Arial" w:cs="Arial"/>
                <w:sz w:val="24"/>
                <w:szCs w:val="24"/>
                <w:lang w:val="mn-MN"/>
              </w:rPr>
              <w:t xml:space="preserve"> </w:t>
            </w:r>
            <w:r w:rsidRPr="007641F1">
              <w:rPr>
                <w:rFonts w:ascii="Arial" w:hAnsi="Arial" w:cs="Arial"/>
                <w:sz w:val="24"/>
                <w:szCs w:val="24"/>
                <w:lang w:val="mn-MN"/>
              </w:rPr>
              <w:t xml:space="preserve">шургуулж </w:t>
            </w:r>
            <w:r w:rsidR="004E5B74" w:rsidRPr="007641F1">
              <w:rPr>
                <w:rFonts w:ascii="Arial" w:hAnsi="Arial" w:cs="Arial"/>
                <w:sz w:val="24"/>
                <w:szCs w:val="24"/>
                <w:lang w:val="mn-MN"/>
              </w:rPr>
              <w:t>бэх</w:t>
            </w:r>
            <w:r w:rsidRPr="007641F1">
              <w:rPr>
                <w:rFonts w:ascii="Arial" w:hAnsi="Arial" w:cs="Arial"/>
                <w:sz w:val="24"/>
                <w:szCs w:val="24"/>
                <w:lang w:val="mn-MN"/>
              </w:rPr>
              <w:t>элсэн</w:t>
            </w:r>
            <w:r w:rsidR="004E5B74" w:rsidRPr="007641F1">
              <w:rPr>
                <w:rFonts w:ascii="Arial" w:hAnsi="Arial" w:cs="Arial"/>
                <w:sz w:val="24"/>
                <w:szCs w:val="24"/>
                <w:lang w:val="mn-MN"/>
              </w:rPr>
              <w:t xml:space="preserve"> бол механик туршилтыг ашиглах боломжгүй болно.</w:t>
            </w:r>
          </w:p>
          <w:p w14:paraId="409DBFC0"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б) Цахилгааны туршилт</w:t>
            </w:r>
          </w:p>
          <w:p w14:paraId="7ED20A9A"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15.6.3-т заасан туршилтуудыг хэрэглэнэ.</w:t>
            </w:r>
          </w:p>
          <w:p w14:paraId="5AEDBEB0" w14:textId="6F857515"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в)</w:t>
            </w:r>
            <w:r w:rsidR="00C7184D" w:rsidRPr="007641F1">
              <w:rPr>
                <w:rFonts w:ascii="Arial" w:hAnsi="Arial" w:cs="Arial"/>
                <w:sz w:val="24"/>
                <w:szCs w:val="24"/>
                <w:lang w:val="mn-MN"/>
              </w:rPr>
              <w:t xml:space="preserve"> </w:t>
            </w:r>
            <w:r w:rsidRPr="007641F1">
              <w:rPr>
                <w:rFonts w:ascii="Arial" w:hAnsi="Arial" w:cs="Arial"/>
                <w:sz w:val="24"/>
                <w:szCs w:val="24"/>
                <w:lang w:val="mn-MN"/>
              </w:rPr>
              <w:t>Дулааны туршилт</w:t>
            </w:r>
            <w:r w:rsidR="00C7184D" w:rsidRPr="007641F1">
              <w:rPr>
                <w:rFonts w:ascii="Arial" w:hAnsi="Arial" w:cs="Arial"/>
                <w:sz w:val="24"/>
                <w:szCs w:val="24"/>
                <w:lang w:val="mn-MN"/>
              </w:rPr>
              <w:t xml:space="preserve"> </w:t>
            </w:r>
            <w:r w:rsidRPr="007641F1">
              <w:rPr>
                <w:rFonts w:ascii="Arial" w:hAnsi="Arial" w:cs="Arial"/>
                <w:sz w:val="24"/>
                <w:szCs w:val="24"/>
                <w:lang w:val="mn-MN"/>
              </w:rPr>
              <w:t>15.6.3.2.3,15.6.3.2.4-ийн</w:t>
            </w:r>
            <w:r w:rsidR="00C7184D" w:rsidRPr="007641F1">
              <w:rPr>
                <w:rFonts w:ascii="Arial" w:hAnsi="Arial" w:cs="Arial"/>
                <w:sz w:val="24"/>
                <w:szCs w:val="24"/>
                <w:lang w:val="mn-MN"/>
              </w:rPr>
              <w:t xml:space="preserve"> </w:t>
            </w:r>
            <w:r w:rsidR="001549A3" w:rsidRPr="007641F1">
              <w:rPr>
                <w:rFonts w:ascii="Arial" w:hAnsi="Arial" w:cs="Arial"/>
                <w:sz w:val="24"/>
                <w:szCs w:val="24"/>
                <w:lang w:val="mn-MN"/>
              </w:rPr>
              <w:t xml:space="preserve">туршилтыг </w:t>
            </w:r>
            <w:r w:rsidRPr="007641F1">
              <w:rPr>
                <w:rFonts w:ascii="Arial" w:hAnsi="Arial" w:cs="Arial"/>
                <w:sz w:val="24"/>
                <w:szCs w:val="24"/>
                <w:lang w:val="mn-MN"/>
              </w:rPr>
              <w:t>хэрэглэнэ.</w:t>
            </w:r>
          </w:p>
          <w:p w14:paraId="6DB952CE" w14:textId="77777777" w:rsidR="00C7184D" w:rsidRPr="007641F1" w:rsidRDefault="00C7184D" w:rsidP="005267A0">
            <w:pPr>
              <w:spacing w:after="60"/>
              <w:jc w:val="both"/>
              <w:rPr>
                <w:rFonts w:ascii="Arial" w:hAnsi="Arial" w:cs="Arial"/>
                <w:sz w:val="24"/>
                <w:szCs w:val="24"/>
                <w:lang w:val="mn-MN"/>
              </w:rPr>
            </w:pPr>
          </w:p>
          <w:p w14:paraId="79AAA61D" w14:textId="4E9412AC"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4.7.4 Бүрэлдэхүүн хэсгүүдийн тусдаа стандартад хамаарахгүй тэжээлийн холболтоос бусад </w:t>
            </w:r>
            <w:r w:rsidR="00037891">
              <w:rPr>
                <w:rFonts w:ascii="Arial" w:hAnsi="Arial" w:cs="Arial"/>
                <w:sz w:val="24"/>
                <w:szCs w:val="24"/>
                <w:lang w:val="mn-MN"/>
              </w:rPr>
              <w:t>холболт</w:t>
            </w:r>
            <w:r w:rsidRPr="007641F1">
              <w:rPr>
                <w:rFonts w:ascii="Arial" w:hAnsi="Arial" w:cs="Arial"/>
                <w:sz w:val="24"/>
                <w:szCs w:val="24"/>
                <w:lang w:val="mn-MN"/>
              </w:rPr>
              <w:t xml:space="preserve">ууд нь 14, 15-р </w:t>
            </w:r>
            <w:r w:rsidR="00C7184D" w:rsidRPr="007641F1">
              <w:rPr>
                <w:rFonts w:ascii="Arial" w:hAnsi="Arial" w:cs="Arial"/>
                <w:sz w:val="24"/>
                <w:szCs w:val="24"/>
                <w:lang w:val="mn-MN"/>
              </w:rPr>
              <w:t>бүлгийн</w:t>
            </w:r>
            <w:r w:rsidRPr="007641F1">
              <w:rPr>
                <w:rFonts w:ascii="Arial" w:hAnsi="Arial" w:cs="Arial"/>
                <w:sz w:val="24"/>
                <w:szCs w:val="24"/>
                <w:lang w:val="mn-MN"/>
              </w:rPr>
              <w:t xml:space="preserve"> шаардлагыг хангасан байна.</w:t>
            </w:r>
          </w:p>
          <w:p w14:paraId="22B39B5A" w14:textId="77777777" w:rsidR="004E5B74" w:rsidRPr="007641F1" w:rsidRDefault="004E5B74" w:rsidP="005267A0">
            <w:pPr>
              <w:spacing w:after="60"/>
              <w:jc w:val="both"/>
              <w:rPr>
                <w:rFonts w:ascii="Arial" w:hAnsi="Arial" w:cs="Arial"/>
                <w:sz w:val="24"/>
                <w:szCs w:val="24"/>
                <w:lang w:val="mn-MN"/>
              </w:rPr>
            </w:pPr>
          </w:p>
          <w:p w14:paraId="5F5B8610" w14:textId="25ACC0FB"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Дото</w:t>
            </w:r>
            <w:r w:rsidR="00C7184D" w:rsidRPr="007641F1">
              <w:rPr>
                <w:rFonts w:ascii="Arial" w:hAnsi="Arial" w:cs="Arial"/>
                <w:sz w:val="24"/>
                <w:szCs w:val="24"/>
                <w:lang w:val="mn-MN"/>
              </w:rPr>
              <w:t>рх</w:t>
            </w:r>
            <w:r w:rsidRPr="007641F1">
              <w:rPr>
                <w:rFonts w:ascii="Arial" w:hAnsi="Arial" w:cs="Arial"/>
                <w:sz w:val="24"/>
                <w:szCs w:val="24"/>
                <w:lang w:val="mn-MN"/>
              </w:rPr>
              <w:t xml:space="preserve"> утсыг олон удаа холбоход ашигладаг чийдэнгийн </w:t>
            </w:r>
            <w:r w:rsidR="00C7184D" w:rsidRPr="007641F1">
              <w:rPr>
                <w:rFonts w:ascii="Arial" w:hAnsi="Arial" w:cs="Arial"/>
                <w:sz w:val="24"/>
                <w:szCs w:val="24"/>
                <w:lang w:val="mn-MN"/>
              </w:rPr>
              <w:t>патрон</w:t>
            </w:r>
            <w:r w:rsidRPr="007641F1">
              <w:rPr>
                <w:rFonts w:ascii="Arial" w:hAnsi="Arial" w:cs="Arial"/>
                <w:sz w:val="24"/>
                <w:szCs w:val="24"/>
                <w:lang w:val="mn-MN"/>
              </w:rPr>
              <w:t xml:space="preserve">, унтраалга болон түүнтэй адилтгах хэсгүүдийн </w:t>
            </w:r>
            <w:r w:rsidR="00037891">
              <w:rPr>
                <w:rFonts w:ascii="Arial" w:hAnsi="Arial" w:cs="Arial"/>
                <w:sz w:val="24"/>
                <w:szCs w:val="24"/>
                <w:lang w:val="mn-MN"/>
              </w:rPr>
              <w:t>холболт</w:t>
            </w:r>
            <w:r w:rsidRPr="007641F1">
              <w:rPr>
                <w:rFonts w:ascii="Arial" w:hAnsi="Arial" w:cs="Arial"/>
                <w:sz w:val="24"/>
                <w:szCs w:val="24"/>
                <w:lang w:val="mn-MN"/>
              </w:rPr>
              <w:t xml:space="preserve">ууд нь зориулалтын дагуу тохирох хэмжээтэй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бөгөөд гаднах холбо</w:t>
            </w:r>
            <w:r w:rsidR="00C7184D" w:rsidRPr="007641F1">
              <w:rPr>
                <w:rFonts w:ascii="Arial" w:hAnsi="Arial" w:cs="Arial"/>
                <w:sz w:val="24"/>
                <w:szCs w:val="24"/>
                <w:lang w:val="mn-MN"/>
              </w:rPr>
              <w:t>лт</w:t>
            </w:r>
            <w:r w:rsidRPr="007641F1">
              <w:rPr>
                <w:rFonts w:ascii="Arial" w:hAnsi="Arial" w:cs="Arial"/>
                <w:sz w:val="24"/>
                <w:szCs w:val="24"/>
                <w:lang w:val="mn-MN"/>
              </w:rPr>
              <w:t>од ашиглах ёсгүй.</w:t>
            </w:r>
          </w:p>
          <w:p w14:paraId="553300C2" w14:textId="3412CAE2" w:rsidR="004E5B74"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E5B74" w:rsidRPr="007641F1">
              <w:rPr>
                <w:rFonts w:ascii="Arial" w:hAnsi="Arial" w:cs="Arial"/>
                <w:sz w:val="24"/>
                <w:szCs w:val="24"/>
                <w:lang w:val="mn-MN"/>
              </w:rPr>
              <w:t xml:space="preserve"> 14, 15-р </w:t>
            </w:r>
            <w:r w:rsidR="00C25056" w:rsidRPr="007641F1">
              <w:rPr>
                <w:rFonts w:ascii="Arial" w:hAnsi="Arial" w:cs="Arial"/>
                <w:sz w:val="24"/>
                <w:szCs w:val="24"/>
                <w:lang w:val="mn-MN"/>
              </w:rPr>
              <w:t>бүлгийн</w:t>
            </w:r>
            <w:r w:rsidR="004E5B74" w:rsidRPr="007641F1">
              <w:rPr>
                <w:rFonts w:ascii="Arial" w:hAnsi="Arial" w:cs="Arial"/>
                <w:sz w:val="24"/>
                <w:szCs w:val="24"/>
                <w:lang w:val="mn-MN"/>
              </w:rPr>
              <w:t xml:space="preserve"> </w:t>
            </w:r>
            <w:r w:rsidR="00C25056" w:rsidRPr="007641F1">
              <w:rPr>
                <w:rFonts w:ascii="Arial" w:hAnsi="Arial" w:cs="Arial"/>
                <w:sz w:val="24"/>
                <w:szCs w:val="24"/>
                <w:lang w:val="mn-MN"/>
              </w:rPr>
              <w:t>шинжилгээ</w:t>
            </w:r>
            <w:r w:rsidR="004E5B74" w:rsidRPr="007641F1">
              <w:rPr>
                <w:rFonts w:ascii="Arial" w:hAnsi="Arial" w:cs="Arial"/>
                <w:sz w:val="24"/>
                <w:szCs w:val="24"/>
                <w:lang w:val="mn-MN"/>
              </w:rPr>
              <w:t>, туршилтаар шалгана.</w:t>
            </w:r>
          </w:p>
          <w:p w14:paraId="20B0F05D" w14:textId="77777777" w:rsidR="004E5B74" w:rsidRPr="007641F1" w:rsidRDefault="004E5B74" w:rsidP="005267A0">
            <w:pPr>
              <w:spacing w:after="60"/>
              <w:jc w:val="both"/>
              <w:rPr>
                <w:rFonts w:ascii="Arial" w:hAnsi="Arial" w:cs="Arial"/>
                <w:sz w:val="24"/>
                <w:szCs w:val="24"/>
                <w:lang w:val="mn-MN"/>
              </w:rPr>
            </w:pPr>
          </w:p>
          <w:p w14:paraId="3F01EA1D"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4.7.5</w:t>
            </w:r>
            <w:r w:rsidR="007A197D" w:rsidRPr="007641F1">
              <w:rPr>
                <w:rFonts w:ascii="Arial" w:hAnsi="Arial" w:cs="Arial"/>
                <w:sz w:val="24"/>
                <w:szCs w:val="24"/>
                <w:lang w:val="mn-MN"/>
              </w:rPr>
              <w:t xml:space="preserve"> </w:t>
            </w:r>
            <w:r w:rsidRPr="007641F1">
              <w:rPr>
                <w:rFonts w:ascii="Arial" w:hAnsi="Arial" w:cs="Arial"/>
                <w:sz w:val="24"/>
                <w:szCs w:val="24"/>
                <w:lang w:val="mn-MN"/>
              </w:rPr>
              <w:t>Гад</w:t>
            </w:r>
            <w:r w:rsidR="007A197D" w:rsidRPr="007641F1">
              <w:rPr>
                <w:rFonts w:ascii="Arial" w:hAnsi="Arial" w:cs="Arial"/>
                <w:sz w:val="24"/>
                <w:szCs w:val="24"/>
                <w:lang w:val="mn-MN"/>
              </w:rPr>
              <w:t>н</w:t>
            </w:r>
            <w:r w:rsidRPr="007641F1">
              <w:rPr>
                <w:rFonts w:ascii="Arial" w:hAnsi="Arial" w:cs="Arial"/>
                <w:sz w:val="24"/>
                <w:szCs w:val="24"/>
                <w:lang w:val="mn-MN"/>
              </w:rPr>
              <w:t>а</w:t>
            </w:r>
            <w:r w:rsidR="007A197D" w:rsidRPr="007641F1">
              <w:rPr>
                <w:rFonts w:ascii="Arial" w:hAnsi="Arial" w:cs="Arial"/>
                <w:sz w:val="24"/>
                <w:szCs w:val="24"/>
                <w:lang w:val="mn-MN"/>
              </w:rPr>
              <w:t>х</w:t>
            </w:r>
            <w:r w:rsidRPr="007641F1">
              <w:rPr>
                <w:rFonts w:ascii="Arial" w:hAnsi="Arial" w:cs="Arial"/>
                <w:sz w:val="24"/>
                <w:szCs w:val="24"/>
                <w:lang w:val="mn-MN"/>
              </w:rPr>
              <w:t xml:space="preserve"> утас буюу тэжээлийн утас нь гэрэлтүүлгийн дотор</w:t>
            </w:r>
            <w:r w:rsidR="007A197D" w:rsidRPr="007641F1">
              <w:rPr>
                <w:rFonts w:ascii="Arial" w:hAnsi="Arial" w:cs="Arial"/>
                <w:sz w:val="24"/>
                <w:szCs w:val="24"/>
                <w:lang w:val="mn-MN"/>
              </w:rPr>
              <w:t>х</w:t>
            </w:r>
            <w:r w:rsidRPr="007641F1">
              <w:rPr>
                <w:rFonts w:ascii="Arial" w:hAnsi="Arial" w:cs="Arial"/>
                <w:sz w:val="24"/>
                <w:szCs w:val="24"/>
                <w:lang w:val="mn-MN"/>
              </w:rPr>
              <w:t xml:space="preserve"> температур</w:t>
            </w:r>
            <w:r w:rsidR="007A197D" w:rsidRPr="007641F1">
              <w:rPr>
                <w:rFonts w:ascii="Arial" w:hAnsi="Arial" w:cs="Arial"/>
                <w:sz w:val="24"/>
                <w:szCs w:val="24"/>
                <w:lang w:val="mn-MN"/>
              </w:rPr>
              <w:t>ын нөхцөлд</w:t>
            </w:r>
            <w:r w:rsidRPr="007641F1">
              <w:rPr>
                <w:rFonts w:ascii="Arial" w:hAnsi="Arial" w:cs="Arial"/>
                <w:sz w:val="24"/>
                <w:szCs w:val="24"/>
                <w:lang w:val="mn-MN"/>
              </w:rPr>
              <w:t xml:space="preserve"> тохиромжгүй бол </w:t>
            </w:r>
            <w:r w:rsidR="007A197D" w:rsidRPr="007641F1">
              <w:rPr>
                <w:rFonts w:ascii="Arial" w:hAnsi="Arial" w:cs="Arial"/>
                <w:sz w:val="24"/>
                <w:szCs w:val="24"/>
                <w:lang w:val="mn-MN"/>
              </w:rPr>
              <w:t xml:space="preserve">холболтыг </w:t>
            </w:r>
            <w:r w:rsidRPr="007641F1">
              <w:rPr>
                <w:rFonts w:ascii="Arial" w:hAnsi="Arial" w:cs="Arial"/>
                <w:sz w:val="24"/>
                <w:szCs w:val="24"/>
                <w:lang w:val="mn-MN"/>
              </w:rPr>
              <w:t>энэ цэгийн дараа</w:t>
            </w:r>
            <w:r w:rsidR="00D16519" w:rsidRPr="007641F1">
              <w:rPr>
                <w:rFonts w:ascii="Arial" w:hAnsi="Arial" w:cs="Arial"/>
                <w:sz w:val="24"/>
                <w:szCs w:val="24"/>
                <w:lang w:val="mn-MN"/>
              </w:rPr>
              <w:t>х</w:t>
            </w:r>
            <w:r w:rsidRPr="007641F1">
              <w:rPr>
                <w:rFonts w:ascii="Arial" w:hAnsi="Arial" w:cs="Arial"/>
                <w:sz w:val="24"/>
                <w:szCs w:val="24"/>
                <w:lang w:val="mn-MN"/>
              </w:rPr>
              <w:t xml:space="preserve"> халуунд тэсвэртэй утас ашиглах зориулалттай гэрэлтүүлг</w:t>
            </w:r>
            <w:r w:rsidR="00D16519" w:rsidRPr="007641F1">
              <w:rPr>
                <w:rFonts w:ascii="Arial" w:hAnsi="Arial" w:cs="Arial"/>
                <w:sz w:val="24"/>
                <w:szCs w:val="24"/>
                <w:lang w:val="mn-MN"/>
              </w:rPr>
              <w:t>эд</w:t>
            </w:r>
            <w:r w:rsidRPr="007641F1">
              <w:rPr>
                <w:rFonts w:ascii="Arial" w:hAnsi="Arial" w:cs="Arial"/>
                <w:sz w:val="24"/>
                <w:szCs w:val="24"/>
                <w:lang w:val="mn-MN"/>
              </w:rPr>
              <w:t xml:space="preserve"> гад</w:t>
            </w:r>
            <w:r w:rsidR="00D16519" w:rsidRPr="007641F1">
              <w:rPr>
                <w:rFonts w:ascii="Arial" w:hAnsi="Arial" w:cs="Arial"/>
                <w:sz w:val="24"/>
                <w:szCs w:val="24"/>
                <w:lang w:val="mn-MN"/>
              </w:rPr>
              <w:t>н</w:t>
            </w:r>
            <w:r w:rsidRPr="007641F1">
              <w:rPr>
                <w:rFonts w:ascii="Arial" w:hAnsi="Arial" w:cs="Arial"/>
                <w:sz w:val="24"/>
                <w:szCs w:val="24"/>
                <w:lang w:val="mn-MN"/>
              </w:rPr>
              <w:t>аа</w:t>
            </w:r>
            <w:r w:rsidR="00D16519" w:rsidRPr="007641F1">
              <w:rPr>
                <w:rFonts w:ascii="Arial" w:hAnsi="Arial" w:cs="Arial"/>
                <w:sz w:val="24"/>
                <w:szCs w:val="24"/>
                <w:lang w:val="mn-MN"/>
              </w:rPr>
              <w:t>с</w:t>
            </w:r>
            <w:r w:rsidRPr="007641F1">
              <w:rPr>
                <w:rFonts w:ascii="Arial" w:hAnsi="Arial" w:cs="Arial"/>
                <w:sz w:val="24"/>
                <w:szCs w:val="24"/>
                <w:lang w:val="mn-MN"/>
              </w:rPr>
              <w:t xml:space="preserve"> утас орох </w:t>
            </w:r>
            <w:r w:rsidR="00D16519" w:rsidRPr="007641F1">
              <w:rPr>
                <w:rFonts w:ascii="Arial" w:hAnsi="Arial" w:cs="Arial"/>
                <w:sz w:val="24"/>
                <w:szCs w:val="24"/>
                <w:lang w:val="mn-MN"/>
              </w:rPr>
              <w:t>хэсэгт</w:t>
            </w:r>
            <w:r w:rsidRPr="007641F1">
              <w:rPr>
                <w:rFonts w:ascii="Arial" w:hAnsi="Arial" w:cs="Arial"/>
                <w:sz w:val="24"/>
                <w:szCs w:val="24"/>
                <w:lang w:val="mn-MN"/>
              </w:rPr>
              <w:t xml:space="preserve"> хийх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D16519" w:rsidRPr="007641F1">
              <w:rPr>
                <w:rFonts w:ascii="Arial" w:hAnsi="Arial" w:cs="Arial"/>
                <w:sz w:val="24"/>
                <w:szCs w:val="24"/>
                <w:lang w:val="mn-MN"/>
              </w:rPr>
              <w:t>Э</w:t>
            </w:r>
            <w:r w:rsidRPr="007641F1">
              <w:rPr>
                <w:rFonts w:ascii="Arial" w:hAnsi="Arial" w:cs="Arial"/>
                <w:sz w:val="24"/>
                <w:szCs w:val="24"/>
                <w:lang w:val="mn-MN"/>
              </w:rPr>
              <w:t>с</w:t>
            </w:r>
            <w:r w:rsidR="00D16519" w:rsidRPr="007641F1">
              <w:rPr>
                <w:rFonts w:ascii="Arial" w:hAnsi="Arial" w:cs="Arial"/>
                <w:sz w:val="24"/>
                <w:szCs w:val="24"/>
                <w:lang w:val="mn-MN"/>
              </w:rPr>
              <w:t>вэл</w:t>
            </w:r>
            <w:r w:rsidRPr="007641F1">
              <w:rPr>
                <w:rFonts w:ascii="Arial" w:hAnsi="Arial" w:cs="Arial"/>
                <w:sz w:val="24"/>
                <w:szCs w:val="24"/>
                <w:lang w:val="mn-MN"/>
              </w:rPr>
              <w:t xml:space="preserve"> халуунд тэсвэртэй хэсгүүдийг </w:t>
            </w:r>
            <w:r w:rsidR="00D16519" w:rsidRPr="007641F1">
              <w:rPr>
                <w:rFonts w:ascii="Arial" w:hAnsi="Arial" w:cs="Arial"/>
                <w:sz w:val="24"/>
                <w:szCs w:val="24"/>
                <w:lang w:val="mn-MN"/>
              </w:rPr>
              <w:t>гэрэлтүүлгэд байрлуулж</w:t>
            </w:r>
            <w:r w:rsidRPr="007641F1">
              <w:rPr>
                <w:rFonts w:ascii="Arial" w:hAnsi="Arial" w:cs="Arial"/>
                <w:sz w:val="24"/>
                <w:szCs w:val="24"/>
                <w:lang w:val="mn-MN"/>
              </w:rPr>
              <w:t xml:space="preserve">  </w:t>
            </w:r>
            <w:r w:rsidR="00D16519" w:rsidRPr="007641F1">
              <w:rPr>
                <w:rFonts w:ascii="Arial" w:hAnsi="Arial" w:cs="Arial"/>
                <w:sz w:val="24"/>
                <w:szCs w:val="24"/>
                <w:lang w:val="mn-MN"/>
              </w:rPr>
              <w:t>доторх</w:t>
            </w:r>
            <w:r w:rsidRPr="007641F1">
              <w:rPr>
                <w:rFonts w:ascii="Arial" w:hAnsi="Arial" w:cs="Arial"/>
                <w:sz w:val="24"/>
                <w:szCs w:val="24"/>
                <w:lang w:val="mn-MN"/>
              </w:rPr>
              <w:t xml:space="preserve"> </w:t>
            </w:r>
            <w:r w:rsidR="00D16519" w:rsidRPr="007641F1">
              <w:rPr>
                <w:rFonts w:ascii="Arial" w:hAnsi="Arial" w:cs="Arial"/>
                <w:sz w:val="24"/>
                <w:szCs w:val="24"/>
                <w:lang w:val="mn-MN"/>
              </w:rPr>
              <w:t xml:space="preserve">утаснууд </w:t>
            </w:r>
            <w:r w:rsidRPr="007641F1">
              <w:rPr>
                <w:rFonts w:ascii="Arial" w:hAnsi="Arial" w:cs="Arial"/>
                <w:sz w:val="24"/>
                <w:szCs w:val="24"/>
                <w:lang w:val="mn-MN"/>
              </w:rPr>
              <w:t>температурын хязгаараас хэтэр</w:t>
            </w:r>
            <w:r w:rsidR="00D16519" w:rsidRPr="007641F1">
              <w:rPr>
                <w:rFonts w:ascii="Arial" w:hAnsi="Arial" w:cs="Arial"/>
                <w:sz w:val="24"/>
                <w:szCs w:val="24"/>
                <w:lang w:val="mn-MN"/>
              </w:rPr>
              <w:t>ч халахаас хамгаалсан</w:t>
            </w:r>
            <w:r w:rsidRPr="007641F1">
              <w:rPr>
                <w:rFonts w:ascii="Arial" w:hAnsi="Arial" w:cs="Arial"/>
                <w:sz w:val="24"/>
                <w:szCs w:val="24"/>
                <w:lang w:val="mn-MN"/>
              </w:rPr>
              <w:t xml:space="preserve"> </w:t>
            </w:r>
            <w:r w:rsidR="004D7232" w:rsidRPr="007641F1">
              <w:rPr>
                <w:rFonts w:ascii="Arial" w:hAnsi="Arial" w:cs="Arial"/>
                <w:sz w:val="24"/>
                <w:szCs w:val="24"/>
                <w:lang w:val="mn-MN"/>
              </w:rPr>
              <w:t>бүрхүүлтэй байх</w:t>
            </w:r>
            <w:r w:rsidR="00D16519"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77F3B91" w14:textId="77777777" w:rsidR="004E5B74" w:rsidRPr="007641F1" w:rsidRDefault="004E5B74" w:rsidP="005267A0">
            <w:pPr>
              <w:spacing w:after="60"/>
              <w:jc w:val="both"/>
              <w:rPr>
                <w:rFonts w:ascii="Arial" w:hAnsi="Arial" w:cs="Arial"/>
                <w:sz w:val="24"/>
                <w:szCs w:val="24"/>
                <w:lang w:val="mn-MN"/>
              </w:rPr>
            </w:pPr>
          </w:p>
          <w:p w14:paraId="771D0C21" w14:textId="5E9B4DBC" w:rsidR="004E5B74"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D7232" w:rsidRPr="007641F1">
              <w:rPr>
                <w:rFonts w:ascii="Arial" w:hAnsi="Arial" w:cs="Arial"/>
                <w:sz w:val="24"/>
                <w:szCs w:val="24"/>
                <w:lang w:val="mn-MN"/>
              </w:rPr>
              <w:t xml:space="preserve"> хяналт шинжилгээгээр</w:t>
            </w:r>
            <w:r w:rsidR="004E5B74" w:rsidRPr="007641F1">
              <w:rPr>
                <w:rFonts w:ascii="Arial" w:hAnsi="Arial" w:cs="Arial"/>
                <w:sz w:val="24"/>
                <w:szCs w:val="24"/>
                <w:lang w:val="mn-MN"/>
              </w:rPr>
              <w:t xml:space="preserve"> шалгадаг.</w:t>
            </w:r>
          </w:p>
          <w:p w14:paraId="306741C1" w14:textId="77777777" w:rsidR="004E5B74" w:rsidRPr="007641F1" w:rsidRDefault="004E5B74" w:rsidP="005267A0">
            <w:pPr>
              <w:spacing w:after="60"/>
              <w:jc w:val="both"/>
              <w:rPr>
                <w:rFonts w:ascii="Arial" w:hAnsi="Arial" w:cs="Arial"/>
                <w:sz w:val="24"/>
                <w:szCs w:val="24"/>
                <w:lang w:val="mn-MN"/>
              </w:rPr>
            </w:pPr>
          </w:p>
          <w:p w14:paraId="04525505"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4.7.6 Гэрэлтүүлгийг угсрах, засварлах явцад цахилгааны холболтыг олон </w:t>
            </w:r>
            <w:r w:rsidR="004D7232" w:rsidRPr="007641F1">
              <w:rPr>
                <w:rFonts w:ascii="Arial" w:hAnsi="Arial" w:cs="Arial"/>
                <w:sz w:val="24"/>
                <w:szCs w:val="24"/>
                <w:lang w:val="mn-MN"/>
              </w:rPr>
              <w:t>оролттой</w:t>
            </w:r>
            <w:r w:rsidRPr="007641F1">
              <w:rPr>
                <w:rFonts w:ascii="Arial" w:hAnsi="Arial" w:cs="Arial"/>
                <w:sz w:val="24"/>
                <w:szCs w:val="24"/>
                <w:lang w:val="mn-MN"/>
              </w:rPr>
              <w:t xml:space="preserve"> залгуур, </w:t>
            </w:r>
            <w:r w:rsidR="004D7232" w:rsidRPr="007641F1">
              <w:rPr>
                <w:rFonts w:ascii="Arial" w:hAnsi="Arial" w:cs="Arial"/>
                <w:sz w:val="24"/>
                <w:szCs w:val="24"/>
                <w:lang w:val="mn-MN"/>
              </w:rPr>
              <w:t>үүр</w:t>
            </w:r>
            <w:r w:rsidR="00185659" w:rsidRPr="007641F1">
              <w:rPr>
                <w:rFonts w:ascii="Arial" w:hAnsi="Arial" w:cs="Arial"/>
                <w:sz w:val="24"/>
                <w:szCs w:val="24"/>
                <w:lang w:val="mn-MN"/>
              </w:rPr>
              <w:t xml:space="preserve"> ашиглаж хийхдээ болзошгүй </w:t>
            </w:r>
            <w:r w:rsidRPr="007641F1">
              <w:rPr>
                <w:rFonts w:ascii="Arial" w:hAnsi="Arial" w:cs="Arial"/>
                <w:sz w:val="24"/>
                <w:szCs w:val="24"/>
                <w:lang w:val="mn-MN"/>
              </w:rPr>
              <w:t>аюул</w:t>
            </w:r>
            <w:r w:rsidR="004D7232" w:rsidRPr="007641F1">
              <w:rPr>
                <w:rFonts w:ascii="Arial" w:hAnsi="Arial" w:cs="Arial"/>
                <w:sz w:val="24"/>
                <w:szCs w:val="24"/>
                <w:lang w:val="mn-MN"/>
              </w:rPr>
              <w:t>тай</w:t>
            </w:r>
            <w:r w:rsidRPr="007641F1">
              <w:rPr>
                <w:rFonts w:ascii="Arial" w:hAnsi="Arial" w:cs="Arial"/>
                <w:sz w:val="24"/>
                <w:szCs w:val="24"/>
                <w:lang w:val="mn-MN"/>
              </w:rPr>
              <w:t xml:space="preserve"> холболт</w:t>
            </w:r>
            <w:r w:rsidR="00185659" w:rsidRPr="007641F1">
              <w:rPr>
                <w:rFonts w:ascii="Arial" w:hAnsi="Arial" w:cs="Arial"/>
                <w:sz w:val="24"/>
                <w:szCs w:val="24"/>
                <w:lang w:val="mn-MN"/>
              </w:rPr>
              <w:t>оос</w:t>
            </w:r>
            <w:r w:rsidRPr="007641F1">
              <w:rPr>
                <w:rFonts w:ascii="Arial" w:hAnsi="Arial" w:cs="Arial"/>
                <w:sz w:val="24"/>
                <w:szCs w:val="24"/>
                <w:lang w:val="mn-MN"/>
              </w:rPr>
              <w:t xml:space="preserve"> сэргийл</w:t>
            </w:r>
            <w:r w:rsidR="00185659" w:rsidRPr="007641F1">
              <w:rPr>
                <w:rFonts w:ascii="Arial" w:hAnsi="Arial" w:cs="Arial"/>
                <w:sz w:val="24"/>
                <w:szCs w:val="24"/>
                <w:lang w:val="mn-MN"/>
              </w:rPr>
              <w:t xml:space="preserve">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594545D" w14:textId="77777777" w:rsidR="004E5B74" w:rsidRPr="007641F1" w:rsidRDefault="004E5B74" w:rsidP="005267A0">
            <w:pPr>
              <w:spacing w:after="60"/>
              <w:jc w:val="both"/>
              <w:rPr>
                <w:rFonts w:ascii="Arial" w:hAnsi="Arial" w:cs="Arial"/>
                <w:sz w:val="24"/>
                <w:szCs w:val="24"/>
                <w:lang w:val="mn-MN"/>
              </w:rPr>
            </w:pPr>
          </w:p>
          <w:p w14:paraId="067572CB" w14:textId="38C8CCC0" w:rsidR="004D7232"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E5B74" w:rsidRPr="007641F1">
              <w:rPr>
                <w:rFonts w:ascii="Arial" w:hAnsi="Arial" w:cs="Arial"/>
                <w:sz w:val="24"/>
                <w:szCs w:val="24"/>
                <w:lang w:val="mn-MN"/>
              </w:rPr>
              <w:t xml:space="preserve"> </w:t>
            </w:r>
            <w:r w:rsidR="004D7232" w:rsidRPr="007641F1">
              <w:rPr>
                <w:rFonts w:ascii="Arial" w:hAnsi="Arial" w:cs="Arial"/>
                <w:sz w:val="24"/>
                <w:szCs w:val="24"/>
                <w:lang w:val="mn-MN"/>
              </w:rPr>
              <w:t xml:space="preserve">хяналт </w:t>
            </w:r>
            <w:r w:rsidR="00185659" w:rsidRPr="007641F1">
              <w:rPr>
                <w:rFonts w:ascii="Arial" w:hAnsi="Arial" w:cs="Arial"/>
                <w:sz w:val="24"/>
                <w:szCs w:val="24"/>
                <w:lang w:val="mn-MN"/>
              </w:rPr>
              <w:t>шалгалтаар</w:t>
            </w:r>
            <w:r w:rsidR="004D7232" w:rsidRPr="007641F1">
              <w:rPr>
                <w:rFonts w:ascii="Arial" w:hAnsi="Arial" w:cs="Arial"/>
                <w:sz w:val="24"/>
                <w:szCs w:val="24"/>
                <w:lang w:val="mn-MN"/>
              </w:rPr>
              <w:t xml:space="preserve"> болон</w:t>
            </w:r>
            <w:r w:rsidR="004E5B74" w:rsidRPr="007641F1">
              <w:rPr>
                <w:rFonts w:ascii="Arial" w:hAnsi="Arial" w:cs="Arial"/>
                <w:sz w:val="24"/>
                <w:szCs w:val="24"/>
                <w:lang w:val="mn-MN"/>
              </w:rPr>
              <w:t>, аюултай холболт хийх</w:t>
            </w:r>
            <w:r w:rsidR="004D7232" w:rsidRPr="007641F1">
              <w:rPr>
                <w:rFonts w:ascii="Arial" w:hAnsi="Arial" w:cs="Arial"/>
                <w:sz w:val="24"/>
                <w:szCs w:val="24"/>
                <w:lang w:val="mn-MN"/>
              </w:rPr>
              <w:t>ээр оролдох</w:t>
            </w:r>
            <w:r w:rsidR="00185659" w:rsidRPr="007641F1">
              <w:rPr>
                <w:rFonts w:ascii="Arial" w:hAnsi="Arial" w:cs="Arial"/>
                <w:sz w:val="24"/>
                <w:szCs w:val="24"/>
                <w:lang w:val="mn-MN"/>
              </w:rPr>
              <w:t xml:space="preserve"> үед</w:t>
            </w:r>
            <w:r w:rsidR="004E5B74" w:rsidRPr="007641F1">
              <w:rPr>
                <w:rFonts w:ascii="Arial" w:hAnsi="Arial" w:cs="Arial"/>
                <w:sz w:val="24"/>
                <w:szCs w:val="24"/>
                <w:lang w:val="mn-MN"/>
              </w:rPr>
              <w:t xml:space="preserve">, жишээлбэл залгуурын байрлалыг өөрчлөх замаар шалгадаг. </w:t>
            </w:r>
            <w:r w:rsidR="006E34D6" w:rsidRPr="007641F1">
              <w:rPr>
                <w:rFonts w:ascii="Arial" w:hAnsi="Arial" w:cs="Arial"/>
                <w:sz w:val="24"/>
                <w:szCs w:val="24"/>
                <w:lang w:val="mn-MN"/>
              </w:rPr>
              <w:t>Тохирлыг</w:t>
            </w:r>
            <w:r w:rsidR="004D7232" w:rsidRPr="007641F1">
              <w:rPr>
                <w:rFonts w:ascii="Arial" w:hAnsi="Arial" w:cs="Arial"/>
                <w:sz w:val="24"/>
                <w:szCs w:val="24"/>
                <w:lang w:val="mn-MN"/>
              </w:rPr>
              <w:t xml:space="preserve"> </w:t>
            </w:r>
            <w:r w:rsidR="004E5B74" w:rsidRPr="007641F1">
              <w:rPr>
                <w:rFonts w:ascii="Arial" w:hAnsi="Arial" w:cs="Arial"/>
                <w:sz w:val="24"/>
                <w:szCs w:val="24"/>
                <w:lang w:val="mn-MN"/>
              </w:rPr>
              <w:t xml:space="preserve">  шалгах үед залгуурт </w:t>
            </w:r>
            <w:r w:rsidR="003523C6" w:rsidRPr="007641F1">
              <w:rPr>
                <w:rFonts w:ascii="Arial" w:hAnsi="Arial" w:cs="Arial"/>
                <w:sz w:val="24"/>
                <w:szCs w:val="24"/>
                <w:lang w:val="mn-MN"/>
              </w:rPr>
              <w:t xml:space="preserve">аль ч чиглэлд 30 Н хүртэлх хүчний үйлчлэлийг тооцож </w:t>
            </w:r>
            <w:r w:rsidR="004E5B74" w:rsidRPr="007641F1">
              <w:rPr>
                <w:rFonts w:ascii="Arial" w:hAnsi="Arial" w:cs="Arial"/>
                <w:sz w:val="24"/>
                <w:szCs w:val="24"/>
                <w:lang w:val="mn-MN"/>
              </w:rPr>
              <w:t xml:space="preserve">үзэх </w:t>
            </w:r>
            <w:r w:rsidR="003523C6" w:rsidRPr="007641F1">
              <w:rPr>
                <w:rFonts w:ascii="Arial" w:hAnsi="Arial" w:cs="Arial"/>
                <w:sz w:val="24"/>
                <w:szCs w:val="24"/>
                <w:lang w:val="mn-MN"/>
              </w:rPr>
              <w:t>хэрэгтэй</w:t>
            </w:r>
            <w:r w:rsidR="004E5B74" w:rsidRPr="007641F1">
              <w:rPr>
                <w:rFonts w:ascii="Arial" w:hAnsi="Arial" w:cs="Arial"/>
                <w:sz w:val="24"/>
                <w:szCs w:val="24"/>
                <w:lang w:val="mn-MN"/>
              </w:rPr>
              <w:t xml:space="preserve">. </w:t>
            </w:r>
          </w:p>
          <w:p w14:paraId="62C184A6" w14:textId="77777777" w:rsidR="004E5B74" w:rsidRPr="007641F1" w:rsidRDefault="004E5B74"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4.8 </w:t>
            </w:r>
            <w:r w:rsidR="009A2154" w:rsidRPr="007641F1">
              <w:rPr>
                <w:rFonts w:ascii="Arial" w:hAnsi="Arial" w:cs="Arial"/>
                <w:b/>
                <w:bCs/>
                <w:sz w:val="24"/>
                <w:szCs w:val="24"/>
                <w:highlight w:val="yellow"/>
                <w:lang w:val="mn-MN"/>
              </w:rPr>
              <w:t>Унтраалга</w:t>
            </w:r>
          </w:p>
          <w:p w14:paraId="350AC945" w14:textId="13A863B4" w:rsidR="004E5B74" w:rsidRPr="007641F1" w:rsidRDefault="009A2154" w:rsidP="005267A0">
            <w:pPr>
              <w:spacing w:after="60"/>
              <w:rPr>
                <w:rFonts w:ascii="Arial" w:hAnsi="Arial" w:cs="Arial"/>
                <w:sz w:val="24"/>
                <w:szCs w:val="24"/>
                <w:lang w:val="mn-MN"/>
              </w:rPr>
            </w:pPr>
            <w:r w:rsidRPr="007641F1">
              <w:rPr>
                <w:rFonts w:ascii="Arial" w:hAnsi="Arial" w:cs="Arial"/>
                <w:sz w:val="24"/>
                <w:szCs w:val="24"/>
                <w:lang w:val="mn-MN"/>
              </w:rPr>
              <w:t>Унтраалг</w:t>
            </w:r>
            <w:r w:rsidR="00E54B17" w:rsidRPr="007641F1">
              <w:rPr>
                <w:rFonts w:ascii="Arial" w:hAnsi="Arial" w:cs="Arial"/>
                <w:sz w:val="24"/>
                <w:szCs w:val="24"/>
                <w:lang w:val="mn-MN"/>
              </w:rPr>
              <w:t>ы</w:t>
            </w:r>
            <w:r w:rsidR="00A95AA1" w:rsidRPr="007641F1">
              <w:rPr>
                <w:rFonts w:ascii="Arial" w:hAnsi="Arial" w:cs="Arial"/>
                <w:sz w:val="24"/>
                <w:szCs w:val="24"/>
                <w:lang w:val="mn-MN"/>
              </w:rPr>
              <w:t>г эргэлтэд орох, гараар салгах боломжгүйгээр хамгаалагдсан байхаар зөв</w:t>
            </w:r>
            <w:r w:rsidR="009E3B15" w:rsidRPr="007641F1">
              <w:rPr>
                <w:rFonts w:ascii="Arial" w:hAnsi="Arial" w:cs="Arial"/>
                <w:sz w:val="24"/>
                <w:szCs w:val="24"/>
                <w:lang w:val="mn-MN"/>
              </w:rPr>
              <w:t xml:space="preserve"> тооцоолж</w:t>
            </w:r>
            <w:r w:rsidR="00A95AA1" w:rsidRPr="007641F1">
              <w:rPr>
                <w:rFonts w:ascii="Arial" w:hAnsi="Arial" w:cs="Arial"/>
                <w:sz w:val="24"/>
                <w:szCs w:val="24"/>
                <w:lang w:val="mn-MN"/>
              </w:rPr>
              <w:t xml:space="preserve"> суурилуулсан байх </w:t>
            </w:r>
            <w:r w:rsidR="00F46236" w:rsidRPr="007641F1">
              <w:rPr>
                <w:rFonts w:ascii="Arial" w:hAnsi="Arial" w:cs="Arial"/>
                <w:sz w:val="24"/>
                <w:szCs w:val="24"/>
                <w:lang w:val="mn-MN"/>
              </w:rPr>
              <w:t>шаардлагатай</w:t>
            </w:r>
            <w:r w:rsidR="00A95AA1" w:rsidRPr="007641F1">
              <w:rPr>
                <w:rFonts w:ascii="Arial" w:hAnsi="Arial" w:cs="Arial"/>
                <w:sz w:val="24"/>
                <w:szCs w:val="24"/>
                <w:lang w:val="mn-MN"/>
              </w:rPr>
              <w:t xml:space="preserve"> .                                           </w:t>
            </w:r>
          </w:p>
          <w:p w14:paraId="79D8244B" w14:textId="77777777" w:rsidR="004E5B74" w:rsidRPr="007641F1" w:rsidRDefault="004E5B74" w:rsidP="005267A0">
            <w:pPr>
              <w:spacing w:after="60"/>
              <w:jc w:val="both"/>
              <w:rPr>
                <w:rFonts w:ascii="Arial" w:hAnsi="Arial" w:cs="Arial"/>
                <w:sz w:val="24"/>
                <w:szCs w:val="24"/>
                <w:lang w:val="mn-MN"/>
              </w:rPr>
            </w:pPr>
          </w:p>
          <w:p w14:paraId="73F55558" w14:textId="77777777" w:rsidR="004E5B74" w:rsidRPr="007641F1" w:rsidRDefault="009A2154" w:rsidP="005267A0">
            <w:pPr>
              <w:spacing w:after="60"/>
              <w:jc w:val="both"/>
              <w:rPr>
                <w:rFonts w:ascii="Arial" w:hAnsi="Arial" w:cs="Arial"/>
                <w:sz w:val="24"/>
                <w:szCs w:val="24"/>
                <w:lang w:val="mn-MN"/>
              </w:rPr>
            </w:pPr>
            <w:r w:rsidRPr="007641F1">
              <w:rPr>
                <w:rFonts w:ascii="Arial" w:hAnsi="Arial" w:cs="Arial"/>
                <w:sz w:val="24"/>
                <w:szCs w:val="24"/>
                <w:lang w:val="mn-MN"/>
              </w:rPr>
              <w:t>Унтраалгын</w:t>
            </w:r>
            <w:r w:rsidR="004E5B74" w:rsidRPr="007641F1">
              <w:rPr>
                <w:rFonts w:ascii="Arial" w:hAnsi="Arial" w:cs="Arial"/>
                <w:sz w:val="24"/>
                <w:szCs w:val="24"/>
                <w:lang w:val="mn-MN"/>
              </w:rPr>
              <w:t xml:space="preserve"> тоос, хатуу биет, чийгээс хамгаалах зэрэг нь гэрэлтүүлгийн </w:t>
            </w:r>
            <w:r w:rsidR="009E3B15" w:rsidRPr="007641F1">
              <w:rPr>
                <w:rFonts w:ascii="Arial" w:hAnsi="Arial" w:cs="Arial"/>
                <w:sz w:val="24"/>
                <w:szCs w:val="24"/>
                <w:lang w:val="mn-MN"/>
              </w:rPr>
              <w:t>төрөлд</w:t>
            </w:r>
            <w:r w:rsidR="004E5B74" w:rsidRPr="007641F1">
              <w:rPr>
                <w:rFonts w:ascii="Arial" w:hAnsi="Arial" w:cs="Arial"/>
                <w:sz w:val="24"/>
                <w:szCs w:val="24"/>
                <w:lang w:val="mn-MN"/>
              </w:rPr>
              <w:t xml:space="preserve"> нийцэхгүй бол уян кабель эсвэл ут</w:t>
            </w:r>
            <w:r w:rsidRPr="007641F1">
              <w:rPr>
                <w:rFonts w:ascii="Arial" w:hAnsi="Arial" w:cs="Arial"/>
                <w:sz w:val="24"/>
                <w:szCs w:val="24"/>
                <w:lang w:val="mn-MN"/>
              </w:rPr>
              <w:t>а</w:t>
            </w:r>
            <w:r w:rsidR="004E5B74" w:rsidRPr="007641F1">
              <w:rPr>
                <w:rFonts w:ascii="Arial" w:hAnsi="Arial" w:cs="Arial"/>
                <w:sz w:val="24"/>
                <w:szCs w:val="24"/>
                <w:lang w:val="mn-MN"/>
              </w:rPr>
              <w:t>с</w:t>
            </w:r>
            <w:r w:rsidRPr="007641F1">
              <w:rPr>
                <w:rFonts w:ascii="Arial" w:hAnsi="Arial" w:cs="Arial"/>
                <w:sz w:val="24"/>
                <w:szCs w:val="24"/>
                <w:lang w:val="mn-MN"/>
              </w:rPr>
              <w:t>тай</w:t>
            </w:r>
            <w:r w:rsidR="004E5B74" w:rsidRPr="007641F1">
              <w:rPr>
                <w:rFonts w:ascii="Arial" w:hAnsi="Arial" w:cs="Arial"/>
                <w:sz w:val="24"/>
                <w:szCs w:val="24"/>
                <w:lang w:val="mn-MN"/>
              </w:rPr>
              <w:t xml:space="preserve"> </w:t>
            </w:r>
            <w:r w:rsidRPr="007641F1">
              <w:rPr>
                <w:rFonts w:ascii="Arial" w:hAnsi="Arial" w:cs="Arial"/>
                <w:sz w:val="24"/>
                <w:szCs w:val="24"/>
                <w:lang w:val="mn-MN"/>
              </w:rPr>
              <w:t>унтраалга болон</w:t>
            </w:r>
            <w:r w:rsidR="004E5B74" w:rsidRPr="007641F1">
              <w:rPr>
                <w:rFonts w:ascii="Arial" w:hAnsi="Arial" w:cs="Arial"/>
                <w:sz w:val="24"/>
                <w:szCs w:val="24"/>
                <w:lang w:val="mn-MN"/>
              </w:rPr>
              <w:t xml:space="preserve"> </w:t>
            </w:r>
            <w:r w:rsidRPr="007641F1">
              <w:rPr>
                <w:rFonts w:ascii="Arial" w:hAnsi="Arial" w:cs="Arial"/>
                <w:sz w:val="24"/>
                <w:szCs w:val="24"/>
                <w:lang w:val="mn-MN"/>
              </w:rPr>
              <w:t>унтраалгатай</w:t>
            </w:r>
            <w:r w:rsidR="004E5B74" w:rsidRPr="007641F1">
              <w:rPr>
                <w:rFonts w:ascii="Arial" w:hAnsi="Arial" w:cs="Arial"/>
                <w:sz w:val="24"/>
                <w:szCs w:val="24"/>
                <w:lang w:val="mn-MN"/>
              </w:rPr>
              <w:t xml:space="preserve"> </w:t>
            </w:r>
            <w:r w:rsidRPr="007641F1">
              <w:rPr>
                <w:rFonts w:ascii="Arial" w:hAnsi="Arial" w:cs="Arial"/>
                <w:sz w:val="24"/>
                <w:szCs w:val="24"/>
                <w:lang w:val="mn-MN"/>
              </w:rPr>
              <w:t>патрон</w:t>
            </w:r>
            <w:r w:rsidR="004E5B74" w:rsidRPr="007641F1">
              <w:rPr>
                <w:rFonts w:ascii="Arial" w:hAnsi="Arial" w:cs="Arial"/>
                <w:sz w:val="24"/>
                <w:szCs w:val="24"/>
                <w:lang w:val="mn-MN"/>
              </w:rPr>
              <w:t xml:space="preserve"> зэргийг ердийнхөөс өөр гэрэлтүүлг</w:t>
            </w:r>
            <w:r w:rsidRPr="007641F1">
              <w:rPr>
                <w:rFonts w:ascii="Arial" w:hAnsi="Arial" w:cs="Arial"/>
                <w:sz w:val="24"/>
                <w:szCs w:val="24"/>
                <w:lang w:val="mn-MN"/>
              </w:rPr>
              <w:t>эд</w:t>
            </w:r>
            <w:r w:rsidR="004E5B74" w:rsidRPr="007641F1">
              <w:rPr>
                <w:rFonts w:ascii="Arial" w:hAnsi="Arial" w:cs="Arial"/>
                <w:sz w:val="24"/>
                <w:szCs w:val="24"/>
                <w:lang w:val="mn-MN"/>
              </w:rPr>
              <w:t xml:space="preserve"> ашиглахыг хориглоно.</w:t>
            </w:r>
          </w:p>
          <w:p w14:paraId="25D7F3CD" w14:textId="77777777" w:rsidR="004E5B74" w:rsidRPr="007641F1" w:rsidRDefault="004E5B74" w:rsidP="005267A0">
            <w:pPr>
              <w:spacing w:after="60"/>
              <w:jc w:val="both"/>
              <w:rPr>
                <w:rFonts w:ascii="Arial" w:hAnsi="Arial" w:cs="Arial"/>
                <w:sz w:val="24"/>
                <w:szCs w:val="24"/>
                <w:lang w:val="mn-MN"/>
              </w:rPr>
            </w:pPr>
          </w:p>
          <w:p w14:paraId="68B0C96D" w14:textId="77777777" w:rsidR="004E5B74" w:rsidRPr="007641F1" w:rsidRDefault="00937311" w:rsidP="005267A0">
            <w:pPr>
              <w:spacing w:after="60"/>
              <w:jc w:val="both"/>
              <w:rPr>
                <w:rFonts w:ascii="Arial" w:hAnsi="Arial" w:cs="Arial"/>
                <w:sz w:val="24"/>
                <w:szCs w:val="24"/>
                <w:lang w:val="mn-MN"/>
              </w:rPr>
            </w:pPr>
            <w:r w:rsidRPr="007641F1">
              <w:rPr>
                <w:rFonts w:ascii="Arial" w:hAnsi="Arial" w:cs="Arial"/>
                <w:sz w:val="24"/>
                <w:szCs w:val="24"/>
                <w:lang w:val="mn-MN"/>
              </w:rPr>
              <w:t>Нэмэх хасах туйл бүхий</w:t>
            </w:r>
            <w:r w:rsidR="004E5B74" w:rsidRPr="007641F1">
              <w:rPr>
                <w:rFonts w:ascii="Arial" w:hAnsi="Arial" w:cs="Arial"/>
                <w:sz w:val="24"/>
                <w:szCs w:val="24"/>
                <w:lang w:val="mn-MN"/>
              </w:rPr>
              <w:t xml:space="preserve"> тэжээл ашиглах зориулалттай гэрэлтүүлг</w:t>
            </w:r>
            <w:r w:rsidRPr="007641F1">
              <w:rPr>
                <w:rFonts w:ascii="Arial" w:hAnsi="Arial" w:cs="Arial"/>
                <w:sz w:val="24"/>
                <w:szCs w:val="24"/>
                <w:lang w:val="mn-MN"/>
              </w:rPr>
              <w:t xml:space="preserve">эд болон </w:t>
            </w:r>
            <w:r w:rsidR="004E5B74" w:rsidRPr="007641F1">
              <w:rPr>
                <w:rFonts w:ascii="Arial" w:hAnsi="Arial" w:cs="Arial"/>
                <w:sz w:val="24"/>
                <w:szCs w:val="24"/>
                <w:lang w:val="mn-MN"/>
              </w:rPr>
              <w:t>гэрэлтүүлэг нь нэг туйлтай асаах/унтраах унтраалгатай бол унтраалга нь тэжээлийн хүчдэл</w:t>
            </w:r>
            <w:r w:rsidRPr="007641F1">
              <w:rPr>
                <w:rFonts w:ascii="Arial" w:hAnsi="Arial" w:cs="Arial"/>
                <w:sz w:val="24"/>
                <w:szCs w:val="24"/>
                <w:lang w:val="mn-MN"/>
              </w:rPr>
              <w:t>тэй</w:t>
            </w:r>
            <w:r w:rsidR="004E5B74" w:rsidRPr="007641F1">
              <w:rPr>
                <w:rFonts w:ascii="Arial" w:hAnsi="Arial" w:cs="Arial"/>
                <w:sz w:val="24"/>
                <w:szCs w:val="24"/>
                <w:lang w:val="mn-MN"/>
              </w:rPr>
              <w:t xml:space="preserve"> тал руу эсвэл </w:t>
            </w:r>
            <w:r w:rsidRPr="007641F1">
              <w:rPr>
                <w:rFonts w:ascii="Arial" w:hAnsi="Arial" w:cs="Arial"/>
                <w:sz w:val="24"/>
                <w:szCs w:val="24"/>
                <w:lang w:val="mn-MN"/>
              </w:rPr>
              <w:t>нейтрал гэж үздэгээс өөр</w:t>
            </w:r>
            <w:r w:rsidR="004E5B74" w:rsidRPr="007641F1">
              <w:rPr>
                <w:rFonts w:ascii="Arial" w:hAnsi="Arial" w:cs="Arial"/>
                <w:sz w:val="24"/>
                <w:szCs w:val="24"/>
                <w:lang w:val="mn-MN"/>
              </w:rPr>
              <w:t xml:space="preserve"> тал руу залга</w:t>
            </w:r>
            <w:r w:rsidRPr="007641F1">
              <w:rPr>
                <w:rFonts w:ascii="Arial" w:hAnsi="Arial" w:cs="Arial"/>
                <w:sz w:val="24"/>
                <w:szCs w:val="24"/>
                <w:lang w:val="mn-MN"/>
              </w:rPr>
              <w:t>гдах</w:t>
            </w:r>
            <w:r w:rsidR="004E5B74"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4E5B74" w:rsidRPr="007641F1">
              <w:rPr>
                <w:rFonts w:ascii="Arial" w:hAnsi="Arial" w:cs="Arial"/>
                <w:sz w:val="24"/>
                <w:szCs w:val="24"/>
                <w:lang w:val="mn-MN"/>
              </w:rPr>
              <w:t>.</w:t>
            </w:r>
          </w:p>
          <w:p w14:paraId="612C3F26" w14:textId="77777777" w:rsidR="004E5B74" w:rsidRPr="007641F1" w:rsidRDefault="004E5B74" w:rsidP="005267A0">
            <w:pPr>
              <w:spacing w:after="60"/>
              <w:jc w:val="both"/>
              <w:rPr>
                <w:rFonts w:ascii="Arial" w:hAnsi="Arial" w:cs="Arial"/>
                <w:sz w:val="24"/>
                <w:szCs w:val="24"/>
                <w:lang w:val="mn-MN"/>
              </w:rPr>
            </w:pPr>
          </w:p>
          <w:p w14:paraId="797F8BDD"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Цахим унтраалга нь гэрэлтүүлг</w:t>
            </w:r>
            <w:r w:rsidR="00937311" w:rsidRPr="007641F1">
              <w:rPr>
                <w:rFonts w:ascii="Arial" w:hAnsi="Arial" w:cs="Arial"/>
                <w:sz w:val="24"/>
                <w:szCs w:val="24"/>
                <w:lang w:val="mn-MN"/>
              </w:rPr>
              <w:t>эд</w:t>
            </w:r>
            <w:r w:rsidRPr="007641F1">
              <w:rPr>
                <w:rFonts w:ascii="Arial" w:hAnsi="Arial" w:cs="Arial"/>
                <w:sz w:val="24"/>
                <w:szCs w:val="24"/>
                <w:lang w:val="mn-MN"/>
              </w:rPr>
              <w:t xml:space="preserve"> суурилуулсан эсвэл дагалдаж байх үед IEC 61058-1 стандартын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D258F2D" w14:textId="260AA1C2" w:rsidR="004E5B74" w:rsidRPr="007641F1" w:rsidRDefault="00A0270D"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937311" w:rsidRPr="007641F1">
              <w:rPr>
                <w:rFonts w:ascii="Arial" w:hAnsi="Arial" w:cs="Arial"/>
                <w:sz w:val="24"/>
                <w:szCs w:val="24"/>
                <w:lang w:val="mn-MN"/>
              </w:rPr>
              <w:t xml:space="preserve"> хяналт, үзлэгээр ш</w:t>
            </w:r>
            <w:r w:rsidR="004E5B74" w:rsidRPr="007641F1">
              <w:rPr>
                <w:rFonts w:ascii="Arial" w:hAnsi="Arial" w:cs="Arial"/>
                <w:sz w:val="24"/>
                <w:szCs w:val="24"/>
                <w:lang w:val="mn-MN"/>
              </w:rPr>
              <w:t>алга</w:t>
            </w:r>
            <w:r w:rsidR="00937311" w:rsidRPr="007641F1">
              <w:rPr>
                <w:rFonts w:ascii="Arial" w:hAnsi="Arial" w:cs="Arial"/>
                <w:sz w:val="24"/>
                <w:szCs w:val="24"/>
                <w:lang w:val="mn-MN"/>
              </w:rPr>
              <w:t>на.</w:t>
            </w:r>
            <w:r w:rsidR="004E5B74" w:rsidRPr="007641F1">
              <w:rPr>
                <w:rFonts w:ascii="Arial" w:hAnsi="Arial" w:cs="Arial"/>
                <w:sz w:val="24"/>
                <w:szCs w:val="24"/>
                <w:lang w:val="mn-MN"/>
              </w:rPr>
              <w:t xml:space="preserve"> </w:t>
            </w:r>
          </w:p>
          <w:p w14:paraId="14F28EC9" w14:textId="77777777" w:rsidR="008A4301" w:rsidRPr="007641F1" w:rsidRDefault="008A4301" w:rsidP="005267A0">
            <w:pPr>
              <w:spacing w:after="60"/>
              <w:jc w:val="both"/>
              <w:rPr>
                <w:rFonts w:ascii="Arial" w:hAnsi="Arial" w:cs="Arial"/>
                <w:sz w:val="24"/>
                <w:szCs w:val="24"/>
                <w:lang w:val="mn-MN"/>
              </w:rPr>
            </w:pPr>
          </w:p>
          <w:p w14:paraId="385C7BE7" w14:textId="77777777" w:rsidR="004E5B74" w:rsidRPr="007641F1" w:rsidRDefault="004E5B74" w:rsidP="005267A0">
            <w:pPr>
              <w:spacing w:after="60"/>
              <w:jc w:val="both"/>
              <w:rPr>
                <w:rFonts w:ascii="Arial" w:hAnsi="Arial" w:cs="Arial"/>
                <w:b/>
                <w:bCs/>
                <w:sz w:val="24"/>
                <w:szCs w:val="24"/>
                <w:lang w:val="mn-MN"/>
              </w:rPr>
            </w:pPr>
            <w:r w:rsidRPr="007641F1">
              <w:rPr>
                <w:rFonts w:ascii="Arial" w:hAnsi="Arial" w:cs="Arial"/>
                <w:b/>
                <w:bCs/>
                <w:sz w:val="24"/>
                <w:szCs w:val="24"/>
                <w:lang w:val="mn-MN"/>
              </w:rPr>
              <w:lastRenderedPageBreak/>
              <w:t xml:space="preserve">4.9 Тусгаарлагч доторлогоо ба </w:t>
            </w:r>
            <w:r w:rsidR="00BF1D57" w:rsidRPr="007641F1">
              <w:rPr>
                <w:rFonts w:ascii="Arial" w:hAnsi="Arial" w:cs="Arial"/>
                <w:b/>
                <w:bCs/>
                <w:sz w:val="24"/>
                <w:szCs w:val="24"/>
                <w:lang w:val="mn-MN"/>
              </w:rPr>
              <w:t>бүр</w:t>
            </w:r>
            <w:r w:rsidR="009C56DC" w:rsidRPr="007641F1">
              <w:rPr>
                <w:rFonts w:ascii="Arial" w:hAnsi="Arial" w:cs="Arial"/>
                <w:b/>
                <w:bCs/>
                <w:sz w:val="24"/>
                <w:szCs w:val="24"/>
                <w:lang w:val="mn-MN"/>
              </w:rPr>
              <w:t>ээс</w:t>
            </w:r>
          </w:p>
          <w:p w14:paraId="4F0A2050" w14:textId="77777777" w:rsidR="008A4301" w:rsidRPr="007641F1" w:rsidRDefault="008A4301" w:rsidP="005267A0">
            <w:pPr>
              <w:spacing w:after="60"/>
              <w:jc w:val="both"/>
              <w:rPr>
                <w:rFonts w:ascii="Arial" w:hAnsi="Arial" w:cs="Arial"/>
                <w:sz w:val="24"/>
                <w:szCs w:val="24"/>
                <w:lang w:val="mn-MN"/>
              </w:rPr>
            </w:pPr>
          </w:p>
          <w:p w14:paraId="52867D45" w14:textId="5647CBAE"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4.9.1 Тусгаарлагч доторлогоо ба </w:t>
            </w:r>
            <w:r w:rsidR="00BF1D57" w:rsidRPr="007641F1">
              <w:rPr>
                <w:rFonts w:ascii="Arial" w:hAnsi="Arial" w:cs="Arial"/>
                <w:sz w:val="24"/>
                <w:szCs w:val="24"/>
                <w:lang w:val="mn-MN"/>
              </w:rPr>
              <w:t>бүр</w:t>
            </w:r>
            <w:r w:rsidR="009C56DC" w:rsidRPr="007641F1">
              <w:rPr>
                <w:rFonts w:ascii="Arial" w:hAnsi="Arial" w:cs="Arial"/>
                <w:sz w:val="24"/>
                <w:szCs w:val="24"/>
                <w:lang w:val="mn-MN"/>
              </w:rPr>
              <w:t>ээс</w:t>
            </w:r>
            <w:r w:rsidRPr="007641F1">
              <w:rPr>
                <w:rFonts w:ascii="Arial" w:hAnsi="Arial" w:cs="Arial"/>
                <w:sz w:val="24"/>
                <w:szCs w:val="24"/>
                <w:lang w:val="mn-MN"/>
              </w:rPr>
              <w:t xml:space="preserve"> нь унтраалга, чийдэнгийн </w:t>
            </w:r>
            <w:r w:rsidR="00BF1D57" w:rsidRPr="007641F1">
              <w:rPr>
                <w:rFonts w:ascii="Arial" w:hAnsi="Arial" w:cs="Arial"/>
                <w:sz w:val="24"/>
                <w:szCs w:val="24"/>
                <w:lang w:val="mn-MN"/>
              </w:rPr>
              <w:t>патрон</w:t>
            </w: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 утас болон түүнтэй адилтгах эд ангиудыг угсрах үед найдвартай байрлалд байхаар хийгдсэн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0C80A29A" w14:textId="77777777" w:rsidR="004E5B74" w:rsidRPr="007641F1" w:rsidRDefault="004E5B74" w:rsidP="005267A0">
            <w:pPr>
              <w:spacing w:after="60"/>
              <w:jc w:val="both"/>
              <w:rPr>
                <w:rFonts w:ascii="Arial" w:hAnsi="Arial" w:cs="Arial"/>
                <w:sz w:val="24"/>
                <w:szCs w:val="24"/>
                <w:lang w:val="mn-MN"/>
              </w:rPr>
            </w:pPr>
          </w:p>
          <w:p w14:paraId="3DEA9BF4"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ТАЙЛБАР: Доторлогоог засахын тулд эпокси давирхай зэрэг өөрөө хатуурдаг давирхайг ашиглаж болно.</w:t>
            </w:r>
          </w:p>
          <w:p w14:paraId="6C6DA758" w14:textId="22B85506" w:rsidR="0062761E" w:rsidRPr="007641F1" w:rsidRDefault="00A0270D"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2761E" w:rsidRPr="007641F1">
              <w:rPr>
                <w:rFonts w:ascii="Arial" w:hAnsi="Arial" w:cs="Arial"/>
                <w:sz w:val="24"/>
                <w:szCs w:val="24"/>
                <w:lang w:val="mn-MN"/>
              </w:rPr>
              <w:t xml:space="preserve"> хяналт, үзлэг, туршилтаар шалгадаг. </w:t>
            </w:r>
          </w:p>
          <w:p w14:paraId="45B9D4A7" w14:textId="77777777" w:rsidR="004E5B74" w:rsidRPr="007641F1" w:rsidRDefault="004E5B74" w:rsidP="005267A0">
            <w:pPr>
              <w:spacing w:after="60"/>
              <w:jc w:val="both"/>
              <w:rPr>
                <w:rFonts w:ascii="Arial" w:hAnsi="Arial" w:cs="Arial"/>
                <w:sz w:val="24"/>
                <w:szCs w:val="24"/>
                <w:lang w:val="mn-MN"/>
              </w:rPr>
            </w:pPr>
          </w:p>
          <w:p w14:paraId="051FE3E9" w14:textId="77777777" w:rsidR="004E5B74" w:rsidRPr="007641F1" w:rsidRDefault="004E5B74" w:rsidP="005267A0">
            <w:pPr>
              <w:spacing w:after="60"/>
              <w:jc w:val="both"/>
              <w:rPr>
                <w:rFonts w:ascii="Arial" w:hAnsi="Arial" w:cs="Arial"/>
                <w:sz w:val="24"/>
                <w:szCs w:val="24"/>
                <w:lang w:val="mn-MN"/>
              </w:rPr>
            </w:pPr>
            <w:r w:rsidRPr="007641F1">
              <w:rPr>
                <w:rFonts w:ascii="Arial" w:hAnsi="Arial" w:cs="Arial"/>
                <w:sz w:val="24"/>
                <w:szCs w:val="24"/>
                <w:lang w:val="mn-MN"/>
              </w:rPr>
              <w:t xml:space="preserve">4.9.2 Тусгаарласан </w:t>
            </w:r>
            <w:r w:rsidR="009C56DC" w:rsidRPr="007641F1">
              <w:rPr>
                <w:rFonts w:ascii="Arial" w:hAnsi="Arial" w:cs="Arial"/>
                <w:sz w:val="24"/>
                <w:szCs w:val="24"/>
                <w:lang w:val="mn-MN"/>
              </w:rPr>
              <w:t>доторлогоо</w:t>
            </w:r>
            <w:r w:rsidRPr="007641F1">
              <w:rPr>
                <w:rFonts w:ascii="Arial" w:hAnsi="Arial" w:cs="Arial"/>
                <w:sz w:val="24"/>
                <w:szCs w:val="24"/>
                <w:lang w:val="mn-MN"/>
              </w:rPr>
              <w:t xml:space="preserve">, </w:t>
            </w:r>
            <w:r w:rsidR="00DB12AF" w:rsidRPr="007641F1">
              <w:rPr>
                <w:rFonts w:ascii="Arial" w:hAnsi="Arial" w:cs="Arial"/>
                <w:sz w:val="24"/>
                <w:szCs w:val="24"/>
                <w:lang w:val="mn-MN"/>
              </w:rPr>
              <w:t>бүр</w:t>
            </w:r>
            <w:r w:rsidR="009C56DC" w:rsidRPr="007641F1">
              <w:rPr>
                <w:rFonts w:ascii="Arial" w:hAnsi="Arial" w:cs="Arial"/>
                <w:sz w:val="24"/>
                <w:szCs w:val="24"/>
                <w:lang w:val="mn-MN"/>
              </w:rPr>
              <w:t>ээс</w:t>
            </w:r>
            <w:r w:rsidRPr="007641F1">
              <w:rPr>
                <w:rFonts w:ascii="Arial" w:hAnsi="Arial" w:cs="Arial"/>
                <w:sz w:val="24"/>
                <w:szCs w:val="24"/>
                <w:lang w:val="mn-MN"/>
              </w:rPr>
              <w:t xml:space="preserve"> болон түүнтэй адилтгах эд анги нь механик, цахилгаан, дулааны</w:t>
            </w:r>
            <w:r w:rsidR="009C56DC" w:rsidRPr="007641F1">
              <w:rPr>
                <w:rFonts w:ascii="Arial" w:hAnsi="Arial" w:cs="Arial"/>
                <w:sz w:val="24"/>
                <w:szCs w:val="24"/>
                <w:lang w:val="mn-MN"/>
              </w:rPr>
              <w:t xml:space="preserve"> үйлчлэлийг</w:t>
            </w:r>
            <w:r w:rsidRPr="007641F1">
              <w:rPr>
                <w:rFonts w:ascii="Arial" w:hAnsi="Arial" w:cs="Arial"/>
                <w:sz w:val="24"/>
                <w:szCs w:val="24"/>
                <w:lang w:val="mn-MN"/>
              </w:rPr>
              <w:t xml:space="preserve"> хангалттай </w:t>
            </w:r>
            <w:r w:rsidR="00DB12AF" w:rsidRPr="007641F1">
              <w:rPr>
                <w:rFonts w:ascii="Arial" w:hAnsi="Arial" w:cs="Arial"/>
                <w:sz w:val="24"/>
                <w:szCs w:val="24"/>
                <w:lang w:val="mn-MN"/>
              </w:rPr>
              <w:t>тэсвэрлэх чадвартай</w:t>
            </w:r>
            <w:r w:rsidRPr="007641F1">
              <w:rPr>
                <w:rFonts w:ascii="Arial" w:hAnsi="Arial" w:cs="Arial"/>
                <w:sz w:val="24"/>
                <w:szCs w:val="24"/>
                <w:lang w:val="mn-MN"/>
              </w:rPr>
              <w:t xml:space="preserve"> байна.</w:t>
            </w:r>
          </w:p>
          <w:p w14:paraId="337721EF" w14:textId="68350782" w:rsidR="004E5B74" w:rsidRPr="007641F1" w:rsidRDefault="00A0270D"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E5B74" w:rsidRPr="007641F1">
              <w:rPr>
                <w:rFonts w:ascii="Arial" w:hAnsi="Arial" w:cs="Arial"/>
                <w:sz w:val="24"/>
                <w:szCs w:val="24"/>
                <w:lang w:val="mn-MN"/>
              </w:rPr>
              <w:t xml:space="preserve"> 10-р зүйлд заасны дагуу үзлэг, гарын авлагын туршилт, цахилгаан </w:t>
            </w:r>
            <w:r w:rsidR="00B35D66" w:rsidRPr="007641F1">
              <w:rPr>
                <w:rFonts w:ascii="Arial" w:hAnsi="Arial" w:cs="Arial"/>
                <w:sz w:val="24"/>
                <w:szCs w:val="24"/>
                <w:lang w:val="mn-MN"/>
              </w:rPr>
              <w:t>тэсвэрлэлтийн</w:t>
            </w:r>
            <w:r w:rsidR="004E5B74" w:rsidRPr="007641F1">
              <w:rPr>
                <w:rFonts w:ascii="Arial" w:hAnsi="Arial" w:cs="Arial"/>
                <w:sz w:val="24"/>
                <w:szCs w:val="24"/>
                <w:lang w:val="mn-MN"/>
              </w:rPr>
              <w:t xml:space="preserve"> туршилтаар шалгана. Утас ба </w:t>
            </w:r>
            <w:r w:rsidR="00B35D66" w:rsidRPr="007641F1">
              <w:rPr>
                <w:rFonts w:ascii="Arial" w:hAnsi="Arial" w:cs="Arial"/>
                <w:sz w:val="24"/>
                <w:szCs w:val="24"/>
                <w:lang w:val="mn-MN"/>
              </w:rPr>
              <w:t>бүр</w:t>
            </w:r>
            <w:r w:rsidR="009C56DC" w:rsidRPr="007641F1">
              <w:rPr>
                <w:rFonts w:ascii="Arial" w:hAnsi="Arial" w:cs="Arial"/>
                <w:sz w:val="24"/>
                <w:szCs w:val="24"/>
                <w:lang w:val="mn-MN"/>
              </w:rPr>
              <w:t>ээсний</w:t>
            </w:r>
            <w:r w:rsidR="004E5B74" w:rsidRPr="007641F1">
              <w:rPr>
                <w:rFonts w:ascii="Arial" w:hAnsi="Arial" w:cs="Arial"/>
                <w:sz w:val="24"/>
                <w:szCs w:val="24"/>
                <w:lang w:val="mn-MN"/>
              </w:rPr>
              <w:t xml:space="preserve"> дулааны </w:t>
            </w:r>
            <w:r w:rsidR="009C56DC" w:rsidRPr="007641F1">
              <w:rPr>
                <w:rFonts w:ascii="Arial" w:hAnsi="Arial" w:cs="Arial"/>
                <w:sz w:val="24"/>
                <w:szCs w:val="24"/>
                <w:lang w:val="mn-MN"/>
              </w:rPr>
              <w:t>үзүүлэлтийг</w:t>
            </w:r>
            <w:r w:rsidR="004E5B74" w:rsidRPr="007641F1">
              <w:rPr>
                <w:rFonts w:ascii="Arial" w:hAnsi="Arial" w:cs="Arial"/>
                <w:sz w:val="24"/>
                <w:szCs w:val="24"/>
                <w:lang w:val="mn-MN"/>
              </w:rPr>
              <w:t xml:space="preserve"> 12-р зүйлд заасны дагуу шалгана. </w:t>
            </w:r>
            <w:r w:rsidR="009C56DC" w:rsidRPr="007641F1">
              <w:rPr>
                <w:rFonts w:ascii="Arial" w:hAnsi="Arial" w:cs="Arial"/>
                <w:sz w:val="24"/>
                <w:szCs w:val="24"/>
                <w:lang w:val="mn-MN"/>
              </w:rPr>
              <w:t>Дулаан тэсвэрлэдэг бүрээсийг 12-р бүлгийн  12.2</w:t>
            </w:r>
            <w:r w:rsidR="002E18E7" w:rsidRPr="007641F1">
              <w:rPr>
                <w:rFonts w:ascii="Arial" w:hAnsi="Arial" w:cs="Arial"/>
                <w:sz w:val="24"/>
                <w:szCs w:val="24"/>
                <w:lang w:val="mn-MN"/>
              </w:rPr>
              <w:t xml:space="preserve"> Хүснэгтэд</w:t>
            </w:r>
            <w:r w:rsidR="009C56DC" w:rsidRPr="007641F1">
              <w:rPr>
                <w:rFonts w:ascii="Arial" w:hAnsi="Arial" w:cs="Arial"/>
                <w:sz w:val="24"/>
                <w:szCs w:val="24"/>
                <w:lang w:val="mn-MN"/>
              </w:rPr>
              <w:t xml:space="preserve"> заасан</w:t>
            </w:r>
            <w:r w:rsidR="002E18E7" w:rsidRPr="007641F1">
              <w:rPr>
                <w:rFonts w:ascii="Arial" w:hAnsi="Arial" w:cs="Arial"/>
                <w:sz w:val="24"/>
                <w:szCs w:val="24"/>
                <w:lang w:val="mn-MN"/>
              </w:rPr>
              <w:t xml:space="preserve"> утгаас илүү өндөр </w:t>
            </w:r>
            <w:r w:rsidR="009C56DC" w:rsidRPr="007641F1">
              <w:rPr>
                <w:rFonts w:ascii="Arial" w:hAnsi="Arial" w:cs="Arial"/>
                <w:sz w:val="24"/>
                <w:szCs w:val="24"/>
                <w:lang w:val="mn-MN"/>
              </w:rPr>
              <w:t xml:space="preserve"> </w:t>
            </w:r>
            <w:r w:rsidR="002E18E7" w:rsidRPr="007641F1">
              <w:rPr>
                <w:rFonts w:ascii="Arial" w:hAnsi="Arial" w:cs="Arial"/>
                <w:sz w:val="24"/>
                <w:szCs w:val="24"/>
                <w:lang w:val="mn-MN"/>
              </w:rPr>
              <w:t>температурын нөхцөлд хүрдэг  утсанд хамгаалах бүрээс</w:t>
            </w:r>
            <w:r w:rsidR="004E5B74" w:rsidRPr="007641F1">
              <w:rPr>
                <w:rFonts w:ascii="Arial" w:hAnsi="Arial" w:cs="Arial"/>
                <w:sz w:val="24"/>
                <w:szCs w:val="24"/>
                <w:lang w:val="mn-MN"/>
              </w:rPr>
              <w:t xml:space="preserve"> болгон ашигладаг</w:t>
            </w:r>
            <w:r w:rsidR="002E18E7" w:rsidRPr="007641F1">
              <w:rPr>
                <w:rFonts w:ascii="Arial" w:hAnsi="Arial" w:cs="Arial"/>
                <w:sz w:val="24"/>
                <w:szCs w:val="24"/>
                <w:lang w:val="mn-MN"/>
              </w:rPr>
              <w:t>.</w:t>
            </w:r>
            <w:r w:rsidR="004E5B74" w:rsidRPr="007641F1">
              <w:rPr>
                <w:rFonts w:ascii="Arial" w:hAnsi="Arial" w:cs="Arial"/>
                <w:sz w:val="24"/>
                <w:szCs w:val="24"/>
                <w:lang w:val="mn-MN"/>
              </w:rPr>
              <w:t xml:space="preserve"> </w:t>
            </w:r>
            <w:r w:rsidR="002E18E7" w:rsidRPr="007641F1">
              <w:rPr>
                <w:rFonts w:ascii="Arial" w:hAnsi="Arial" w:cs="Arial"/>
                <w:sz w:val="24"/>
                <w:szCs w:val="24"/>
                <w:lang w:val="mn-MN"/>
              </w:rPr>
              <w:t>У</w:t>
            </w:r>
            <w:r w:rsidR="004E5B74" w:rsidRPr="007641F1">
              <w:rPr>
                <w:rFonts w:ascii="Arial" w:hAnsi="Arial" w:cs="Arial"/>
                <w:sz w:val="24"/>
                <w:szCs w:val="24"/>
                <w:lang w:val="mn-MN"/>
              </w:rPr>
              <w:t xml:space="preserve">тсан дээрх </w:t>
            </w:r>
            <w:r w:rsidR="002E18E7" w:rsidRPr="007641F1">
              <w:rPr>
                <w:rFonts w:ascii="Arial" w:hAnsi="Arial" w:cs="Arial"/>
                <w:sz w:val="24"/>
                <w:szCs w:val="24"/>
                <w:lang w:val="mn-MN"/>
              </w:rPr>
              <w:t xml:space="preserve">хэмжсэн температураас </w:t>
            </w:r>
            <w:r w:rsidR="004E5B74" w:rsidRPr="007641F1">
              <w:rPr>
                <w:rFonts w:ascii="Arial" w:hAnsi="Arial" w:cs="Arial"/>
                <w:sz w:val="24"/>
                <w:szCs w:val="24"/>
                <w:lang w:val="mn-MN"/>
              </w:rPr>
              <w:t>ха</w:t>
            </w:r>
            <w:r w:rsidR="002E18E7" w:rsidRPr="007641F1">
              <w:rPr>
                <w:rFonts w:ascii="Arial" w:hAnsi="Arial" w:cs="Arial"/>
                <w:sz w:val="24"/>
                <w:szCs w:val="24"/>
                <w:lang w:val="mn-MN"/>
              </w:rPr>
              <w:t>мааран</w:t>
            </w:r>
            <w:r w:rsidR="004E5B74" w:rsidRPr="007641F1">
              <w:rPr>
                <w:rFonts w:ascii="Arial" w:hAnsi="Arial" w:cs="Arial"/>
                <w:sz w:val="24"/>
                <w:szCs w:val="24"/>
                <w:lang w:val="mn-MN"/>
              </w:rPr>
              <w:t xml:space="preserve"> IEC 60684 (бүх хэсгүүд) стандартын шаардлагад нийцсэн байх </w:t>
            </w:r>
            <w:r w:rsidR="00F46236" w:rsidRPr="007641F1">
              <w:rPr>
                <w:rFonts w:ascii="Arial" w:hAnsi="Arial" w:cs="Arial"/>
                <w:sz w:val="24"/>
                <w:szCs w:val="24"/>
                <w:lang w:val="mn-MN"/>
              </w:rPr>
              <w:t>шаардлагатай</w:t>
            </w:r>
            <w:r w:rsidR="004E5B74" w:rsidRPr="007641F1">
              <w:rPr>
                <w:rFonts w:ascii="Arial" w:hAnsi="Arial" w:cs="Arial"/>
                <w:sz w:val="24"/>
                <w:szCs w:val="24"/>
                <w:lang w:val="mn-MN"/>
              </w:rPr>
              <w:t xml:space="preserve">. </w:t>
            </w:r>
            <w:r w:rsidR="002E18E7" w:rsidRPr="007641F1">
              <w:rPr>
                <w:rFonts w:ascii="Arial" w:hAnsi="Arial" w:cs="Arial"/>
                <w:sz w:val="24"/>
                <w:szCs w:val="24"/>
                <w:lang w:val="mn-MN"/>
              </w:rPr>
              <w:t>Бүрээс</w:t>
            </w:r>
            <w:r w:rsidR="004E5B74" w:rsidRPr="007641F1">
              <w:rPr>
                <w:rFonts w:ascii="Arial" w:hAnsi="Arial" w:cs="Arial"/>
                <w:sz w:val="24"/>
                <w:szCs w:val="24"/>
                <w:lang w:val="mn-MN"/>
              </w:rPr>
              <w:t xml:space="preserve"> нь утсан дээр хэмжсэн температураас 20°C-аас их температурт тэсвэртэй эсвэл дараах туршилтыг тэсвэрлэх </w:t>
            </w:r>
            <w:r w:rsidR="00F46236" w:rsidRPr="007641F1">
              <w:rPr>
                <w:rFonts w:ascii="Arial" w:hAnsi="Arial" w:cs="Arial"/>
                <w:sz w:val="24"/>
                <w:szCs w:val="24"/>
                <w:lang w:val="mn-MN"/>
              </w:rPr>
              <w:t>шаардлагатай</w:t>
            </w:r>
            <w:r w:rsidR="004E5B74" w:rsidRPr="007641F1">
              <w:rPr>
                <w:rFonts w:ascii="Arial" w:hAnsi="Arial" w:cs="Arial"/>
                <w:sz w:val="24"/>
                <w:szCs w:val="24"/>
                <w:lang w:val="mn-MN"/>
              </w:rPr>
              <w:t>.</w:t>
            </w:r>
          </w:p>
          <w:p w14:paraId="7C5DA1D1" w14:textId="1F45066F" w:rsidR="004E5B74" w:rsidRPr="007641F1" w:rsidRDefault="004E5B74" w:rsidP="005267A0">
            <w:pPr>
              <w:spacing w:after="60"/>
              <w:jc w:val="both"/>
              <w:rPr>
                <w:rFonts w:ascii="Arial" w:hAnsi="Arial" w:cs="Arial"/>
                <w:i/>
                <w:iCs/>
                <w:sz w:val="24"/>
                <w:szCs w:val="24"/>
                <w:lang w:val="mn-MN"/>
              </w:rPr>
            </w:pPr>
            <w:r w:rsidRPr="007641F1">
              <w:rPr>
                <w:rFonts w:ascii="Arial" w:hAnsi="Arial" w:cs="Arial"/>
                <w:i/>
                <w:iCs/>
                <w:sz w:val="24"/>
                <w:szCs w:val="24"/>
                <w:lang w:val="mn-MN"/>
              </w:rPr>
              <w:t xml:space="preserve">a) </w:t>
            </w:r>
            <w:r w:rsidR="00D02431" w:rsidRPr="007641F1">
              <w:rPr>
                <w:rFonts w:ascii="Arial" w:hAnsi="Arial" w:cs="Arial"/>
                <w:i/>
                <w:iCs/>
                <w:sz w:val="24"/>
                <w:szCs w:val="24"/>
                <w:lang w:val="mn-MN"/>
              </w:rPr>
              <w:t>Бүрээсний</w:t>
            </w:r>
            <w:r w:rsidRPr="007641F1">
              <w:rPr>
                <w:rFonts w:ascii="Arial" w:hAnsi="Arial" w:cs="Arial"/>
                <w:i/>
                <w:iCs/>
                <w:sz w:val="24"/>
                <w:szCs w:val="24"/>
                <w:lang w:val="mn-MN"/>
              </w:rPr>
              <w:t xml:space="preserve"> 15 см орчим урттай гурван туршилтын дээжийг 9.3-ийн</w:t>
            </w:r>
            <w:r w:rsidR="00A0270D" w:rsidRPr="007641F1">
              <w:rPr>
                <w:rFonts w:ascii="Arial" w:hAnsi="Arial" w:cs="Arial"/>
                <w:i/>
                <w:iCs/>
                <w:sz w:val="24"/>
                <w:szCs w:val="24"/>
                <w:lang w:val="mn-MN"/>
              </w:rPr>
              <w:t xml:space="preserve"> дагуу</w:t>
            </w:r>
            <w:r w:rsidRPr="007641F1">
              <w:rPr>
                <w:rFonts w:ascii="Arial" w:hAnsi="Arial" w:cs="Arial"/>
                <w:i/>
                <w:iCs/>
                <w:sz w:val="24"/>
                <w:szCs w:val="24"/>
                <w:lang w:val="mn-MN"/>
              </w:rPr>
              <w:t xml:space="preserve"> чийгшил, дараа нь 10-р хэсгийн дагуу тусгаарлагчийн эсэргүүцэл ба цахилгаан </w:t>
            </w:r>
            <w:r w:rsidR="00D02431" w:rsidRPr="007641F1">
              <w:rPr>
                <w:rFonts w:ascii="Arial" w:hAnsi="Arial" w:cs="Arial"/>
                <w:i/>
                <w:iCs/>
                <w:sz w:val="24"/>
                <w:szCs w:val="24"/>
                <w:lang w:val="mn-MN"/>
              </w:rPr>
              <w:t>тэсвэрлэлтийн</w:t>
            </w:r>
            <w:r w:rsidRPr="007641F1">
              <w:rPr>
                <w:rFonts w:ascii="Arial" w:hAnsi="Arial" w:cs="Arial"/>
                <w:i/>
                <w:iCs/>
                <w:sz w:val="24"/>
                <w:szCs w:val="24"/>
                <w:lang w:val="mn-MN"/>
              </w:rPr>
              <w:t xml:space="preserve"> туршилтад хамруулна. </w:t>
            </w:r>
            <w:r w:rsidR="00AA4129" w:rsidRPr="007641F1">
              <w:rPr>
                <w:rFonts w:ascii="Arial" w:hAnsi="Arial" w:cs="Arial"/>
                <w:i/>
                <w:iCs/>
                <w:sz w:val="24"/>
                <w:szCs w:val="24"/>
                <w:lang w:val="mn-MN"/>
              </w:rPr>
              <w:t>Т</w:t>
            </w:r>
            <w:r w:rsidR="00D02431" w:rsidRPr="007641F1">
              <w:rPr>
                <w:rFonts w:ascii="Arial" w:hAnsi="Arial" w:cs="Arial"/>
                <w:i/>
                <w:iCs/>
                <w:sz w:val="24"/>
                <w:szCs w:val="24"/>
                <w:lang w:val="mn-MN"/>
              </w:rPr>
              <w:t xml:space="preserve">охиромжтой тусгаарлагчгүй </w:t>
            </w:r>
            <w:r w:rsidRPr="007641F1">
              <w:rPr>
                <w:rFonts w:ascii="Arial" w:hAnsi="Arial" w:cs="Arial"/>
                <w:i/>
                <w:iCs/>
                <w:sz w:val="24"/>
                <w:szCs w:val="24"/>
                <w:lang w:val="mn-MN"/>
              </w:rPr>
              <w:t xml:space="preserve">зэс дамжуулагч </w:t>
            </w:r>
            <w:r w:rsidR="00D02431" w:rsidRPr="007641F1">
              <w:rPr>
                <w:rFonts w:ascii="Arial" w:hAnsi="Arial" w:cs="Arial"/>
                <w:i/>
                <w:iCs/>
                <w:sz w:val="24"/>
                <w:szCs w:val="24"/>
                <w:lang w:val="mn-MN"/>
              </w:rPr>
              <w:t xml:space="preserve">эсвэл </w:t>
            </w:r>
            <w:r w:rsidRPr="007641F1">
              <w:rPr>
                <w:rFonts w:ascii="Arial" w:hAnsi="Arial" w:cs="Arial"/>
                <w:i/>
                <w:iCs/>
                <w:sz w:val="24"/>
                <w:szCs w:val="24"/>
                <w:lang w:val="mn-MN"/>
              </w:rPr>
              <w:t xml:space="preserve">металл </w:t>
            </w:r>
            <w:r w:rsidR="00AA4129" w:rsidRPr="007641F1">
              <w:rPr>
                <w:rFonts w:ascii="Arial" w:hAnsi="Arial" w:cs="Arial"/>
                <w:i/>
                <w:iCs/>
                <w:sz w:val="24"/>
                <w:szCs w:val="24"/>
                <w:lang w:val="mn-MN"/>
              </w:rPr>
              <w:t>савааг</w:t>
            </w:r>
            <w:r w:rsidRPr="007641F1">
              <w:rPr>
                <w:rFonts w:ascii="Arial" w:hAnsi="Arial" w:cs="Arial"/>
                <w:i/>
                <w:iCs/>
                <w:sz w:val="24"/>
                <w:szCs w:val="24"/>
                <w:lang w:val="mn-MN"/>
              </w:rPr>
              <w:t xml:space="preserve"> </w:t>
            </w:r>
            <w:r w:rsidR="00AA4129" w:rsidRPr="007641F1">
              <w:rPr>
                <w:rFonts w:ascii="Arial" w:hAnsi="Arial" w:cs="Arial"/>
                <w:i/>
                <w:iCs/>
                <w:sz w:val="24"/>
                <w:szCs w:val="24"/>
                <w:lang w:val="mn-MN"/>
              </w:rPr>
              <w:t xml:space="preserve">сорьцоор дамжуулж, дээжийн төгсгөлд </w:t>
            </w:r>
            <w:r w:rsidR="00A0270D" w:rsidRPr="007641F1">
              <w:rPr>
                <w:rFonts w:ascii="Arial" w:hAnsi="Arial" w:cs="Arial"/>
                <w:i/>
                <w:iCs/>
                <w:sz w:val="24"/>
                <w:szCs w:val="24"/>
                <w:lang w:val="mn-MN"/>
              </w:rPr>
              <w:t>цахилалт</w:t>
            </w:r>
            <w:r w:rsidR="00AA4129" w:rsidRPr="007641F1">
              <w:rPr>
                <w:rFonts w:ascii="Arial" w:hAnsi="Arial" w:cs="Arial"/>
                <w:i/>
                <w:iCs/>
                <w:sz w:val="24"/>
                <w:szCs w:val="24"/>
                <w:lang w:val="mn-MN"/>
              </w:rPr>
              <w:t xml:space="preserve"> үүсгэхгүйн тулд гадна талыг нь металл тугалган цаасаар хучна. Тусгаарлагчийн эсэргүүцэлийн хэмжилт ба цахилгаан тэсвэрлэлтийн туршилтыг зэс дамжуулагч/</w:t>
            </w:r>
            <w:r w:rsidRPr="007641F1">
              <w:rPr>
                <w:rFonts w:ascii="Arial" w:hAnsi="Arial" w:cs="Arial"/>
                <w:i/>
                <w:iCs/>
                <w:sz w:val="24"/>
                <w:szCs w:val="24"/>
                <w:lang w:val="mn-MN"/>
              </w:rPr>
              <w:t>металл</w:t>
            </w:r>
            <w:r w:rsidR="00AA4129" w:rsidRPr="007641F1">
              <w:rPr>
                <w:rFonts w:ascii="Arial" w:hAnsi="Arial" w:cs="Arial"/>
                <w:i/>
                <w:iCs/>
                <w:sz w:val="24"/>
                <w:szCs w:val="24"/>
                <w:lang w:val="mn-MN"/>
              </w:rPr>
              <w:t xml:space="preserve"> саваа болон метал</w:t>
            </w:r>
            <w:r w:rsidRPr="007641F1">
              <w:rPr>
                <w:rFonts w:ascii="Arial" w:hAnsi="Arial" w:cs="Arial"/>
                <w:i/>
                <w:iCs/>
                <w:sz w:val="24"/>
                <w:szCs w:val="24"/>
                <w:lang w:val="mn-MN"/>
              </w:rPr>
              <w:t xml:space="preserve"> тугалган цаасны хооронд хийнэ.</w:t>
            </w:r>
          </w:p>
          <w:p w14:paraId="2F15C085" w14:textId="15B200BC" w:rsidR="004E5B74" w:rsidRPr="007641F1" w:rsidRDefault="00AA4129" w:rsidP="005267A0">
            <w:pPr>
              <w:spacing w:after="60"/>
              <w:jc w:val="both"/>
              <w:rPr>
                <w:rFonts w:ascii="Arial" w:hAnsi="Arial" w:cs="Arial"/>
                <w:i/>
                <w:iCs/>
                <w:sz w:val="24"/>
                <w:szCs w:val="24"/>
                <w:lang w:val="mn-MN"/>
              </w:rPr>
            </w:pPr>
            <w:r w:rsidRPr="007641F1">
              <w:rPr>
                <w:rFonts w:ascii="Arial" w:hAnsi="Arial" w:cs="Arial"/>
                <w:i/>
                <w:iCs/>
                <w:sz w:val="24"/>
                <w:szCs w:val="24"/>
                <w:lang w:val="mn-MN"/>
              </w:rPr>
              <w:t>б</w:t>
            </w:r>
            <w:r w:rsidR="004E5B74" w:rsidRPr="007641F1">
              <w:rPr>
                <w:rFonts w:ascii="Arial" w:hAnsi="Arial" w:cs="Arial"/>
                <w:i/>
                <w:iCs/>
                <w:sz w:val="24"/>
                <w:szCs w:val="24"/>
                <w:lang w:val="mn-MN"/>
              </w:rPr>
              <w:t>) Зэс дамжуулагч/металл саваа, металл тугалган цаасыг салгасны дараа дээжийг халаалтын кабинетад 240 цагийн турш T + 20</w:t>
            </w:r>
            <w:r w:rsidR="00C941E2">
              <w:rPr>
                <w:rFonts w:ascii="Arial" w:hAnsi="Arial" w:cs="Arial"/>
                <w:i/>
                <w:iCs/>
                <w:sz w:val="24"/>
                <w:szCs w:val="24"/>
                <w:lang w:val="mn-MN"/>
              </w:rPr>
              <w:t>°C</w:t>
            </w:r>
            <w:r w:rsidR="004E5B74" w:rsidRPr="007641F1">
              <w:rPr>
                <w:rFonts w:ascii="Arial" w:hAnsi="Arial" w:cs="Arial"/>
                <w:i/>
                <w:iCs/>
                <w:sz w:val="24"/>
                <w:szCs w:val="24"/>
                <w:lang w:val="mn-MN"/>
              </w:rPr>
              <w:t xml:space="preserve"> температурт байрлуулна, T нь утасны хэмжсэн температур юм.</w:t>
            </w:r>
          </w:p>
          <w:p w14:paraId="70876FE0" w14:textId="77777777" w:rsidR="004E5B74" w:rsidRPr="007641F1" w:rsidRDefault="004E5B74" w:rsidP="005267A0">
            <w:pPr>
              <w:spacing w:after="60"/>
              <w:jc w:val="both"/>
              <w:rPr>
                <w:rFonts w:ascii="Arial" w:hAnsi="Arial" w:cs="Arial"/>
                <w:i/>
                <w:iCs/>
                <w:sz w:val="24"/>
                <w:szCs w:val="24"/>
                <w:lang w:val="mn-MN"/>
              </w:rPr>
            </w:pPr>
            <w:r w:rsidRPr="007641F1">
              <w:rPr>
                <w:rFonts w:ascii="Arial" w:hAnsi="Arial" w:cs="Arial"/>
                <w:i/>
                <w:iCs/>
                <w:sz w:val="24"/>
                <w:szCs w:val="24"/>
                <w:lang w:val="mn-MN"/>
              </w:rPr>
              <w:lastRenderedPageBreak/>
              <w:t>в) Сорьцыг тасалгааны температурт хөргөж, дараа нь дээрх а) зүйлд заасны дагуу бэлтгэнэ.</w:t>
            </w:r>
          </w:p>
          <w:p w14:paraId="16DBE21C" w14:textId="77777777" w:rsidR="004E5B74" w:rsidRPr="007641F1" w:rsidRDefault="004E5B74" w:rsidP="005267A0">
            <w:pPr>
              <w:spacing w:after="60"/>
              <w:jc w:val="both"/>
              <w:rPr>
                <w:rFonts w:ascii="Arial" w:hAnsi="Arial" w:cs="Arial"/>
                <w:i/>
                <w:iCs/>
                <w:sz w:val="24"/>
                <w:szCs w:val="24"/>
                <w:lang w:val="mn-MN"/>
              </w:rPr>
            </w:pPr>
          </w:p>
          <w:p w14:paraId="0C7DF7DC" w14:textId="77777777" w:rsidR="004E5B74" w:rsidRPr="007641F1" w:rsidRDefault="004E5B74" w:rsidP="005267A0">
            <w:pPr>
              <w:spacing w:after="60"/>
              <w:jc w:val="both"/>
              <w:rPr>
                <w:rFonts w:ascii="Arial" w:hAnsi="Arial" w:cs="Arial"/>
                <w:i/>
                <w:iCs/>
                <w:sz w:val="24"/>
                <w:szCs w:val="24"/>
                <w:lang w:val="mn-MN"/>
              </w:rPr>
            </w:pPr>
            <w:r w:rsidRPr="007641F1">
              <w:rPr>
                <w:rFonts w:ascii="Arial" w:hAnsi="Arial" w:cs="Arial"/>
                <w:i/>
                <w:iCs/>
                <w:sz w:val="24"/>
                <w:szCs w:val="24"/>
                <w:lang w:val="mn-MN"/>
              </w:rPr>
              <w:t xml:space="preserve">Дараа нь зэс дамжуулагч/металл саваа ба металл тугалган цаасны хооронд тусгаарлагчийн эсэргүүцэл ба цахилгаан </w:t>
            </w:r>
            <w:r w:rsidR="00A56259" w:rsidRPr="007641F1">
              <w:rPr>
                <w:rFonts w:ascii="Arial" w:hAnsi="Arial" w:cs="Arial"/>
                <w:i/>
                <w:iCs/>
                <w:sz w:val="24"/>
                <w:szCs w:val="24"/>
                <w:lang w:val="mn-MN"/>
              </w:rPr>
              <w:t>тэсвэрлэлтийн</w:t>
            </w:r>
            <w:r w:rsidRPr="007641F1">
              <w:rPr>
                <w:rFonts w:ascii="Arial" w:hAnsi="Arial" w:cs="Arial"/>
                <w:i/>
                <w:iCs/>
                <w:sz w:val="24"/>
                <w:szCs w:val="24"/>
                <w:lang w:val="mn-MN"/>
              </w:rPr>
              <w:t xml:space="preserve"> хэмжилтийг хийнэ.</w:t>
            </w:r>
          </w:p>
          <w:p w14:paraId="579A626D" w14:textId="77777777" w:rsidR="004E5B74" w:rsidRPr="007641F1" w:rsidRDefault="004E5B74" w:rsidP="005267A0">
            <w:pPr>
              <w:spacing w:after="60"/>
              <w:jc w:val="both"/>
              <w:rPr>
                <w:rFonts w:ascii="Arial" w:hAnsi="Arial" w:cs="Arial"/>
                <w:i/>
                <w:iCs/>
                <w:sz w:val="24"/>
                <w:szCs w:val="24"/>
                <w:lang w:val="mn-MN"/>
              </w:rPr>
            </w:pPr>
          </w:p>
          <w:p w14:paraId="58BECF94" w14:textId="600D3940" w:rsidR="00642BA5" w:rsidRPr="007641F1" w:rsidRDefault="00A15FEA" w:rsidP="005267A0">
            <w:pPr>
              <w:spacing w:after="60"/>
              <w:contextualSpacing/>
              <w:jc w:val="both"/>
              <w:rPr>
                <w:rFonts w:ascii="Arial" w:hAnsi="Arial" w:cs="Arial"/>
                <w:sz w:val="24"/>
                <w:szCs w:val="24"/>
                <w:lang w:val="mn-MN"/>
              </w:rPr>
            </w:pPr>
            <w:r>
              <w:rPr>
                <w:rFonts w:ascii="Arial" w:hAnsi="Arial" w:cs="Arial"/>
                <w:i/>
                <w:iCs/>
                <w:sz w:val="24"/>
                <w:szCs w:val="24"/>
                <w:lang w:val="mn-MN"/>
              </w:rPr>
              <w:t>Тохирлыг</w:t>
            </w:r>
            <w:r w:rsidR="004E5B74" w:rsidRPr="007641F1">
              <w:rPr>
                <w:rFonts w:ascii="Arial" w:hAnsi="Arial" w:cs="Arial"/>
                <w:i/>
                <w:iCs/>
                <w:sz w:val="24"/>
                <w:szCs w:val="24"/>
                <w:lang w:val="mn-MN"/>
              </w:rPr>
              <w:t xml:space="preserve"> 10-р </w:t>
            </w:r>
            <w:r w:rsidR="00A56259" w:rsidRPr="007641F1">
              <w:rPr>
                <w:rFonts w:ascii="Arial" w:hAnsi="Arial" w:cs="Arial"/>
                <w:i/>
                <w:iCs/>
                <w:sz w:val="24"/>
                <w:szCs w:val="24"/>
                <w:lang w:val="mn-MN"/>
              </w:rPr>
              <w:t>бүлгийн</w:t>
            </w:r>
            <w:r w:rsidR="004E5B74" w:rsidRPr="007641F1">
              <w:rPr>
                <w:rFonts w:ascii="Arial" w:hAnsi="Arial" w:cs="Arial"/>
                <w:i/>
                <w:iCs/>
                <w:sz w:val="24"/>
                <w:szCs w:val="24"/>
                <w:lang w:val="mn-MN"/>
              </w:rPr>
              <w:t xml:space="preserve"> 10.1 ба 10.2-т заасан тусгаарлагчийн эсэргүүцлийн утга ба туршилтын хүчдэлээр шалгана.</w:t>
            </w:r>
            <w:r w:rsidR="00642BA5" w:rsidRPr="007641F1">
              <w:rPr>
                <w:rFonts w:ascii="Arial" w:hAnsi="Arial" w:cs="Arial"/>
                <w:sz w:val="24"/>
                <w:szCs w:val="24"/>
                <w:lang w:val="mn-MN"/>
              </w:rPr>
              <w:t xml:space="preserve"> </w:t>
            </w:r>
          </w:p>
          <w:p w14:paraId="2B2E54C2" w14:textId="77777777" w:rsidR="00642BA5" w:rsidRPr="007641F1" w:rsidRDefault="00642BA5" w:rsidP="005267A0">
            <w:pPr>
              <w:spacing w:after="60"/>
              <w:contextualSpacing/>
              <w:jc w:val="both"/>
              <w:rPr>
                <w:rFonts w:ascii="Arial" w:hAnsi="Arial" w:cs="Arial"/>
                <w:sz w:val="24"/>
                <w:szCs w:val="24"/>
                <w:lang w:val="mn-MN"/>
              </w:rPr>
            </w:pPr>
          </w:p>
          <w:p w14:paraId="2B7650D9" w14:textId="77777777" w:rsidR="00642BA5" w:rsidRPr="007641F1" w:rsidRDefault="00642BA5" w:rsidP="005267A0">
            <w:pPr>
              <w:spacing w:after="60"/>
              <w:contextualSpacing/>
              <w:jc w:val="both"/>
              <w:rPr>
                <w:rFonts w:ascii="Arial" w:hAnsi="Arial" w:cs="Arial"/>
                <w:b/>
                <w:bCs/>
                <w:sz w:val="24"/>
                <w:szCs w:val="24"/>
                <w:lang w:val="mn-MN"/>
              </w:rPr>
            </w:pPr>
            <w:r w:rsidRPr="007641F1">
              <w:rPr>
                <w:rFonts w:ascii="Arial" w:hAnsi="Arial" w:cs="Arial"/>
                <w:b/>
                <w:bCs/>
                <w:sz w:val="24"/>
                <w:szCs w:val="24"/>
                <w:lang w:val="mn-MN"/>
              </w:rPr>
              <w:t xml:space="preserve">4.10 Давхар </w:t>
            </w:r>
            <w:r w:rsidR="000B2E33" w:rsidRPr="007641F1">
              <w:rPr>
                <w:rFonts w:ascii="Arial" w:hAnsi="Arial" w:cs="Arial"/>
                <w:b/>
                <w:bCs/>
                <w:sz w:val="24"/>
                <w:szCs w:val="24"/>
                <w:lang w:val="mn-MN"/>
              </w:rPr>
              <w:t>болон</w:t>
            </w:r>
            <w:r w:rsidRPr="007641F1">
              <w:rPr>
                <w:rFonts w:ascii="Arial" w:hAnsi="Arial" w:cs="Arial"/>
                <w:b/>
                <w:bCs/>
                <w:sz w:val="24"/>
                <w:szCs w:val="24"/>
                <w:lang w:val="mn-MN"/>
              </w:rPr>
              <w:t xml:space="preserve"> хүчитгэсэн </w:t>
            </w:r>
            <w:r w:rsidR="000B2E33" w:rsidRPr="007641F1">
              <w:rPr>
                <w:rFonts w:ascii="Arial" w:hAnsi="Arial" w:cs="Arial"/>
                <w:b/>
                <w:bCs/>
                <w:sz w:val="24"/>
                <w:szCs w:val="24"/>
                <w:lang w:val="mn-MN"/>
              </w:rPr>
              <w:t>тусгаарлагч</w:t>
            </w:r>
          </w:p>
          <w:p w14:paraId="75085B69" w14:textId="77777777" w:rsidR="00642BA5" w:rsidRPr="007641F1" w:rsidRDefault="00642BA5" w:rsidP="005267A0">
            <w:pPr>
              <w:spacing w:after="60"/>
              <w:contextualSpacing/>
              <w:jc w:val="both"/>
              <w:rPr>
                <w:rFonts w:ascii="Arial" w:hAnsi="Arial" w:cs="Arial"/>
                <w:sz w:val="24"/>
                <w:szCs w:val="24"/>
                <w:lang w:val="mn-MN"/>
              </w:rPr>
            </w:pPr>
          </w:p>
          <w:p w14:paraId="5CA7CF64" w14:textId="77777777" w:rsidR="00642BA5" w:rsidRPr="007641F1" w:rsidRDefault="00642BA5" w:rsidP="005267A0">
            <w:pPr>
              <w:spacing w:after="60"/>
              <w:contextualSpacing/>
              <w:rPr>
                <w:rFonts w:ascii="Arial" w:hAnsi="Arial" w:cs="Arial"/>
                <w:sz w:val="24"/>
                <w:szCs w:val="24"/>
                <w:lang w:val="mn-MN"/>
              </w:rPr>
            </w:pPr>
            <w:r w:rsidRPr="007641F1">
              <w:rPr>
                <w:rFonts w:ascii="Arial" w:hAnsi="Arial" w:cs="Arial"/>
                <w:sz w:val="24"/>
                <w:szCs w:val="24"/>
                <w:lang w:val="mn-MN"/>
              </w:rPr>
              <w:t xml:space="preserve">4.10.1 Металл </w:t>
            </w:r>
            <w:r w:rsidR="00987A3E" w:rsidRPr="007641F1">
              <w:rPr>
                <w:rFonts w:ascii="Arial" w:hAnsi="Arial" w:cs="Arial"/>
                <w:sz w:val="24"/>
                <w:szCs w:val="24"/>
                <w:lang w:val="mn-MN"/>
              </w:rPr>
              <w:t>гэртэй</w:t>
            </w:r>
            <w:r w:rsidRPr="007641F1">
              <w:rPr>
                <w:rFonts w:ascii="Arial" w:hAnsi="Arial" w:cs="Arial"/>
                <w:sz w:val="24"/>
                <w:szCs w:val="24"/>
                <w:lang w:val="mn-MN"/>
              </w:rPr>
              <w:t xml:space="preserve"> II </w:t>
            </w:r>
            <w:r w:rsidR="000B2E33" w:rsidRPr="007641F1">
              <w:rPr>
                <w:rFonts w:ascii="Arial" w:hAnsi="Arial" w:cs="Arial"/>
                <w:sz w:val="24"/>
                <w:szCs w:val="24"/>
                <w:lang w:val="mn-MN"/>
              </w:rPr>
              <w:t xml:space="preserve">төрлийн </w:t>
            </w:r>
            <w:r w:rsidRPr="007641F1">
              <w:rPr>
                <w:rFonts w:ascii="Arial" w:hAnsi="Arial" w:cs="Arial"/>
                <w:sz w:val="24"/>
                <w:szCs w:val="24"/>
                <w:lang w:val="mn-MN"/>
              </w:rPr>
              <w:t>гэрэлтүүлгийн хувьд</w:t>
            </w:r>
            <w:r w:rsidR="00987A3E" w:rsidRPr="007641F1">
              <w:rPr>
                <w:rFonts w:ascii="Arial" w:hAnsi="Arial" w:cs="Arial"/>
                <w:sz w:val="24"/>
                <w:szCs w:val="24"/>
                <w:lang w:val="mn-MN"/>
              </w:rPr>
              <w:t>, залгалт хооронд</w:t>
            </w:r>
            <w:r w:rsidRPr="007641F1">
              <w:rPr>
                <w:rFonts w:ascii="Arial" w:hAnsi="Arial" w:cs="Arial"/>
                <w:sz w:val="24"/>
                <w:szCs w:val="24"/>
                <w:lang w:val="mn-MN"/>
              </w:rPr>
              <w:t>:</w:t>
            </w:r>
          </w:p>
          <w:p w14:paraId="2CCC2019"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зөвхөн үндсэн тусгаарлагчтай </w:t>
            </w:r>
            <w:r w:rsidR="00987A3E" w:rsidRPr="007641F1">
              <w:rPr>
                <w:rFonts w:ascii="Arial" w:hAnsi="Arial" w:cs="Arial"/>
                <w:sz w:val="24"/>
                <w:szCs w:val="24"/>
                <w:lang w:val="mn-MN"/>
              </w:rPr>
              <w:t xml:space="preserve">хэсгүүд болон </w:t>
            </w:r>
            <w:r w:rsidRPr="007641F1">
              <w:rPr>
                <w:rFonts w:ascii="Arial" w:hAnsi="Arial" w:cs="Arial"/>
                <w:sz w:val="24"/>
                <w:szCs w:val="24"/>
                <w:lang w:val="mn-MN"/>
              </w:rPr>
              <w:t>угсралтын гадаргуу;</w:t>
            </w:r>
          </w:p>
          <w:p w14:paraId="2DF820B8"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w:t>
            </w:r>
            <w:r w:rsidR="00AA65DD" w:rsidRPr="007641F1">
              <w:rPr>
                <w:rFonts w:ascii="Arial" w:hAnsi="Arial" w:cs="Arial"/>
                <w:sz w:val="24"/>
                <w:szCs w:val="24"/>
                <w:lang w:val="mn-MN"/>
              </w:rPr>
              <w:t xml:space="preserve">шууд </w:t>
            </w:r>
            <w:r w:rsidRPr="007641F1">
              <w:rPr>
                <w:rFonts w:ascii="Arial" w:hAnsi="Arial" w:cs="Arial"/>
                <w:sz w:val="24"/>
                <w:szCs w:val="24"/>
                <w:lang w:val="mn-MN"/>
              </w:rPr>
              <w:t>хүр</w:t>
            </w:r>
            <w:r w:rsidR="00987A3E" w:rsidRPr="007641F1">
              <w:rPr>
                <w:rFonts w:ascii="Arial" w:hAnsi="Arial" w:cs="Arial"/>
                <w:sz w:val="24"/>
                <w:szCs w:val="24"/>
                <w:lang w:val="mn-MN"/>
              </w:rPr>
              <w:t>ч болох</w:t>
            </w:r>
            <w:r w:rsidRPr="007641F1">
              <w:rPr>
                <w:rFonts w:ascii="Arial" w:hAnsi="Arial" w:cs="Arial"/>
                <w:sz w:val="24"/>
                <w:szCs w:val="24"/>
                <w:lang w:val="mn-MN"/>
              </w:rPr>
              <w:t xml:space="preserve"> металл </w:t>
            </w:r>
            <w:r w:rsidR="00987A3E" w:rsidRPr="007641F1">
              <w:rPr>
                <w:rFonts w:ascii="Arial" w:hAnsi="Arial" w:cs="Arial"/>
                <w:sz w:val="24"/>
                <w:szCs w:val="24"/>
                <w:lang w:val="mn-MN"/>
              </w:rPr>
              <w:t>хэсгүүд</w:t>
            </w:r>
            <w:r w:rsidR="00AA65DD" w:rsidRPr="007641F1">
              <w:rPr>
                <w:rFonts w:ascii="Arial" w:hAnsi="Arial" w:cs="Arial"/>
                <w:sz w:val="24"/>
                <w:szCs w:val="24"/>
                <w:lang w:val="mn-MN"/>
              </w:rPr>
              <w:t xml:space="preserve"> болон</w:t>
            </w:r>
            <w:r w:rsidRPr="007641F1">
              <w:rPr>
                <w:rFonts w:ascii="Arial" w:hAnsi="Arial" w:cs="Arial"/>
                <w:sz w:val="24"/>
                <w:szCs w:val="24"/>
                <w:lang w:val="mn-MN"/>
              </w:rPr>
              <w:t xml:space="preserve"> үндсэн тусгаарлагч үр дүнтэй </w:t>
            </w:r>
            <w:r w:rsidR="00AA65DD" w:rsidRPr="007641F1">
              <w:rPr>
                <w:rFonts w:ascii="Arial" w:hAnsi="Arial" w:cs="Arial"/>
                <w:sz w:val="24"/>
                <w:szCs w:val="24"/>
                <w:lang w:val="mn-MN"/>
              </w:rPr>
              <w:t>урьдчилан сэргийлэгдэнэ</w:t>
            </w:r>
            <w:r w:rsidRPr="007641F1">
              <w:rPr>
                <w:rFonts w:ascii="Arial" w:hAnsi="Arial" w:cs="Arial"/>
                <w:sz w:val="24"/>
                <w:szCs w:val="24"/>
                <w:lang w:val="mn-MN"/>
              </w:rPr>
              <w:t>.</w:t>
            </w:r>
          </w:p>
          <w:p w14:paraId="230C112E"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1 Энэ нь</w:t>
            </w:r>
            <w:r w:rsidR="00C61145" w:rsidRPr="007641F1">
              <w:rPr>
                <w:rFonts w:ascii="Arial" w:hAnsi="Arial" w:cs="Arial"/>
                <w:sz w:val="24"/>
                <w:szCs w:val="24"/>
                <w:lang w:val="mn-MN"/>
              </w:rPr>
              <w:t xml:space="preserve"> шаардлага</w:t>
            </w:r>
            <w:r w:rsidRPr="007641F1">
              <w:rPr>
                <w:rFonts w:ascii="Arial" w:hAnsi="Arial" w:cs="Arial"/>
                <w:sz w:val="24"/>
                <w:szCs w:val="24"/>
                <w:lang w:val="mn-MN"/>
              </w:rPr>
              <w:t xml:space="preserve"> ханга</w:t>
            </w:r>
            <w:r w:rsidR="00C61145" w:rsidRPr="007641F1">
              <w:rPr>
                <w:rFonts w:ascii="Arial" w:hAnsi="Arial" w:cs="Arial"/>
                <w:sz w:val="24"/>
                <w:szCs w:val="24"/>
                <w:lang w:val="mn-MN"/>
              </w:rPr>
              <w:t>сан</w:t>
            </w:r>
            <w:r w:rsidRPr="007641F1">
              <w:rPr>
                <w:rFonts w:ascii="Arial" w:hAnsi="Arial" w:cs="Arial"/>
                <w:sz w:val="24"/>
                <w:szCs w:val="24"/>
                <w:lang w:val="mn-MN"/>
              </w:rPr>
              <w:t xml:space="preserve"> хамгаалалттай тохиолдолд </w:t>
            </w:r>
            <w:r w:rsidR="00C61145" w:rsidRPr="007641F1">
              <w:rPr>
                <w:rFonts w:ascii="Arial" w:hAnsi="Arial" w:cs="Arial"/>
                <w:sz w:val="24"/>
                <w:szCs w:val="24"/>
                <w:lang w:val="mn-MN"/>
              </w:rPr>
              <w:t>бүрээсгүй</w:t>
            </w:r>
            <w:r w:rsidRPr="007641F1">
              <w:rPr>
                <w:rFonts w:ascii="Arial" w:hAnsi="Arial" w:cs="Arial"/>
                <w:sz w:val="24"/>
                <w:szCs w:val="24"/>
                <w:lang w:val="mn-MN"/>
              </w:rPr>
              <w:t xml:space="preserve"> дамжуулагч ашиглахыг үгүйсгэхгүй.</w:t>
            </w:r>
          </w:p>
          <w:p w14:paraId="20FBDF7D" w14:textId="77777777" w:rsidR="00642BA5" w:rsidRPr="007641F1" w:rsidRDefault="00642BA5" w:rsidP="005267A0">
            <w:pPr>
              <w:spacing w:after="60"/>
              <w:contextualSpacing/>
              <w:jc w:val="both"/>
              <w:rPr>
                <w:rFonts w:ascii="Arial" w:hAnsi="Arial" w:cs="Arial"/>
                <w:sz w:val="24"/>
                <w:szCs w:val="24"/>
                <w:lang w:val="mn-MN"/>
              </w:rPr>
            </w:pPr>
          </w:p>
          <w:p w14:paraId="79B986B6"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Энэхүү утас</w:t>
            </w:r>
            <w:r w:rsidR="00C61145" w:rsidRPr="007641F1">
              <w:rPr>
                <w:rFonts w:ascii="Arial" w:hAnsi="Arial" w:cs="Arial"/>
                <w:sz w:val="24"/>
                <w:szCs w:val="24"/>
                <w:lang w:val="mn-MN"/>
              </w:rPr>
              <w:t>анд</w:t>
            </w:r>
            <w:r w:rsidRPr="007641F1">
              <w:rPr>
                <w:rFonts w:ascii="Arial" w:hAnsi="Arial" w:cs="Arial"/>
                <w:sz w:val="24"/>
                <w:szCs w:val="24"/>
                <w:lang w:val="mn-MN"/>
              </w:rPr>
              <w:t xml:space="preserve"> гэрэлтүүлгийн дото</w:t>
            </w:r>
            <w:r w:rsidR="00C61145" w:rsidRPr="007641F1">
              <w:rPr>
                <w:rFonts w:ascii="Arial" w:hAnsi="Arial" w:cs="Arial"/>
                <w:sz w:val="24"/>
                <w:szCs w:val="24"/>
                <w:lang w:val="mn-MN"/>
              </w:rPr>
              <w:t>рх</w:t>
            </w:r>
            <w:r w:rsidRPr="007641F1">
              <w:rPr>
                <w:rFonts w:ascii="Arial" w:hAnsi="Arial" w:cs="Arial"/>
                <w:sz w:val="24"/>
                <w:szCs w:val="24"/>
                <w:lang w:val="mn-MN"/>
              </w:rPr>
              <w:t xml:space="preserve"> болон гад</w:t>
            </w:r>
            <w:r w:rsidR="00C61145" w:rsidRPr="007641F1">
              <w:rPr>
                <w:rFonts w:ascii="Arial" w:hAnsi="Arial" w:cs="Arial"/>
                <w:sz w:val="24"/>
                <w:szCs w:val="24"/>
                <w:lang w:val="mn-MN"/>
              </w:rPr>
              <w:t>нах</w:t>
            </w:r>
            <w:r w:rsidRPr="007641F1">
              <w:rPr>
                <w:rFonts w:ascii="Arial" w:hAnsi="Arial" w:cs="Arial"/>
                <w:sz w:val="24"/>
                <w:szCs w:val="24"/>
                <w:lang w:val="mn-MN"/>
              </w:rPr>
              <w:t xml:space="preserve"> утас, </w:t>
            </w:r>
            <w:r w:rsidR="00C61145" w:rsidRPr="007641F1">
              <w:rPr>
                <w:rFonts w:ascii="Arial" w:hAnsi="Arial" w:cs="Arial"/>
                <w:sz w:val="24"/>
                <w:szCs w:val="24"/>
                <w:lang w:val="mn-MN"/>
              </w:rPr>
              <w:t>тоноглолын</w:t>
            </w:r>
            <w:r w:rsidRPr="007641F1">
              <w:rPr>
                <w:rFonts w:ascii="Arial" w:hAnsi="Arial" w:cs="Arial"/>
                <w:sz w:val="24"/>
                <w:szCs w:val="24"/>
                <w:lang w:val="mn-MN"/>
              </w:rPr>
              <w:t xml:space="preserve"> </w:t>
            </w:r>
            <w:r w:rsidR="00C61145" w:rsidRPr="007641F1">
              <w:rPr>
                <w:rFonts w:ascii="Arial" w:hAnsi="Arial" w:cs="Arial"/>
                <w:sz w:val="24"/>
                <w:szCs w:val="24"/>
                <w:lang w:val="mn-MN"/>
              </w:rPr>
              <w:t>суурин</w:t>
            </w:r>
            <w:r w:rsidRPr="007641F1">
              <w:rPr>
                <w:rFonts w:ascii="Arial" w:hAnsi="Arial" w:cs="Arial"/>
                <w:sz w:val="24"/>
                <w:szCs w:val="24"/>
                <w:lang w:val="mn-MN"/>
              </w:rPr>
              <w:t xml:space="preserve"> утаснууд орно.</w:t>
            </w:r>
          </w:p>
          <w:p w14:paraId="5D71FF2F" w14:textId="77777777" w:rsidR="00642BA5" w:rsidRPr="007641F1" w:rsidRDefault="00642BA5" w:rsidP="005267A0">
            <w:pPr>
              <w:spacing w:after="60"/>
              <w:contextualSpacing/>
              <w:jc w:val="both"/>
              <w:rPr>
                <w:rFonts w:ascii="Arial" w:hAnsi="Arial" w:cs="Arial"/>
                <w:sz w:val="24"/>
                <w:szCs w:val="24"/>
                <w:lang w:val="mn-MN"/>
              </w:rPr>
            </w:pPr>
          </w:p>
          <w:p w14:paraId="79578CB5"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II </w:t>
            </w:r>
            <w:r w:rsidR="00C61145" w:rsidRPr="007641F1">
              <w:rPr>
                <w:rFonts w:ascii="Arial" w:hAnsi="Arial" w:cs="Arial"/>
                <w:sz w:val="24"/>
                <w:szCs w:val="24"/>
                <w:lang w:val="mn-MN"/>
              </w:rPr>
              <w:t>төрлийн</w:t>
            </w:r>
            <w:r w:rsidRPr="007641F1">
              <w:rPr>
                <w:rFonts w:ascii="Arial" w:hAnsi="Arial" w:cs="Arial"/>
                <w:sz w:val="24"/>
                <w:szCs w:val="24"/>
                <w:lang w:val="mn-MN"/>
              </w:rPr>
              <w:t xml:space="preserve"> суурин гэрэлтүүл</w:t>
            </w:r>
            <w:r w:rsidR="00C61145" w:rsidRPr="007641F1">
              <w:rPr>
                <w:rFonts w:ascii="Arial" w:hAnsi="Arial" w:cs="Arial"/>
                <w:sz w:val="24"/>
                <w:szCs w:val="24"/>
                <w:lang w:val="mn-MN"/>
              </w:rPr>
              <w:t>гийг</w:t>
            </w:r>
            <w:r w:rsidR="001C040F" w:rsidRPr="007641F1">
              <w:rPr>
                <w:rFonts w:ascii="Arial" w:hAnsi="Arial" w:cs="Arial"/>
                <w:sz w:val="24"/>
                <w:szCs w:val="24"/>
                <w:lang w:val="mn-MN"/>
              </w:rPr>
              <w:t>,</w:t>
            </w:r>
            <w:r w:rsidRPr="007641F1">
              <w:rPr>
                <w:rFonts w:ascii="Arial" w:hAnsi="Arial" w:cs="Arial"/>
                <w:sz w:val="24"/>
                <w:szCs w:val="24"/>
                <w:lang w:val="mn-MN"/>
              </w:rPr>
              <w:t xml:space="preserve"> </w:t>
            </w:r>
            <w:r w:rsidR="00CE2A65" w:rsidRPr="007641F1">
              <w:rPr>
                <w:rFonts w:ascii="Arial" w:hAnsi="Arial" w:cs="Arial"/>
                <w:sz w:val="24"/>
                <w:szCs w:val="24"/>
                <w:lang w:val="mn-MN"/>
              </w:rPr>
              <w:t xml:space="preserve">цахилгаанд цохиулахын эсрэг хамгаалалтын шаардлагатай зэрэг нь </w:t>
            </w:r>
            <w:r w:rsidRPr="007641F1">
              <w:rPr>
                <w:rFonts w:ascii="Arial" w:hAnsi="Arial" w:cs="Arial"/>
                <w:sz w:val="24"/>
                <w:szCs w:val="24"/>
                <w:lang w:val="mn-MN"/>
              </w:rPr>
              <w:t>гэрэлтүүлгийг суурилуул</w:t>
            </w:r>
            <w:r w:rsidR="002201CB" w:rsidRPr="007641F1">
              <w:rPr>
                <w:rFonts w:ascii="Arial" w:hAnsi="Arial" w:cs="Arial"/>
                <w:sz w:val="24"/>
                <w:szCs w:val="24"/>
                <w:lang w:val="mn-MN"/>
              </w:rPr>
              <w:t xml:space="preserve">ах үед, жишээлбэл, металл хоолой эсвэл кабелийн металл бүрээс метал гадаргуутай шүргэлцсэнээс </w:t>
            </w:r>
            <w:r w:rsidR="00CE2A65" w:rsidRPr="007641F1">
              <w:rPr>
                <w:rFonts w:ascii="Arial" w:hAnsi="Arial" w:cs="Arial"/>
                <w:sz w:val="24"/>
                <w:szCs w:val="24"/>
                <w:lang w:val="mn-MN"/>
              </w:rPr>
              <w:t>болж</w:t>
            </w:r>
            <w:r w:rsidR="001C040F" w:rsidRPr="007641F1">
              <w:rPr>
                <w:rFonts w:ascii="Arial" w:hAnsi="Arial" w:cs="Arial"/>
                <w:sz w:val="24"/>
                <w:szCs w:val="24"/>
                <w:lang w:val="mn-MN"/>
              </w:rPr>
              <w:t xml:space="preserve"> </w:t>
            </w:r>
            <w:r w:rsidR="002201CB" w:rsidRPr="007641F1">
              <w:rPr>
                <w:rFonts w:ascii="Arial" w:hAnsi="Arial" w:cs="Arial"/>
                <w:sz w:val="24"/>
                <w:szCs w:val="24"/>
                <w:lang w:val="mn-MN"/>
              </w:rPr>
              <w:t>алдагдахгүй байхаар</w:t>
            </w:r>
            <w:r w:rsidRPr="007641F1">
              <w:rPr>
                <w:rFonts w:ascii="Arial" w:hAnsi="Arial" w:cs="Arial"/>
                <w:sz w:val="24"/>
                <w:szCs w:val="24"/>
                <w:lang w:val="mn-MN"/>
              </w:rPr>
              <w:t xml:space="preserve">, </w:t>
            </w:r>
            <w:r w:rsidR="001C040F" w:rsidRPr="007641F1">
              <w:rPr>
                <w:rFonts w:ascii="Arial" w:hAnsi="Arial" w:cs="Arial"/>
                <w:sz w:val="24"/>
                <w:szCs w:val="24"/>
                <w:lang w:val="mn-MN"/>
              </w:rPr>
              <w:t>зохион бүтээ</w:t>
            </w:r>
            <w:r w:rsidR="002201CB" w:rsidRPr="007641F1">
              <w:rPr>
                <w:rFonts w:ascii="Arial" w:hAnsi="Arial" w:cs="Arial"/>
                <w:sz w:val="24"/>
                <w:szCs w:val="24"/>
                <w:lang w:val="mn-MN"/>
              </w:rPr>
              <w:t xml:space="preserve">сэн байх </w:t>
            </w:r>
            <w:r w:rsidR="00F46236" w:rsidRPr="007641F1">
              <w:rPr>
                <w:rFonts w:ascii="Arial" w:hAnsi="Arial" w:cs="Arial"/>
                <w:sz w:val="24"/>
                <w:szCs w:val="24"/>
                <w:lang w:val="mn-MN"/>
              </w:rPr>
              <w:t>шаардлагатай</w:t>
            </w:r>
            <w:r w:rsidR="002201CB" w:rsidRPr="007641F1">
              <w:rPr>
                <w:rFonts w:ascii="Arial" w:hAnsi="Arial" w:cs="Arial"/>
                <w:sz w:val="24"/>
                <w:szCs w:val="24"/>
                <w:lang w:val="mn-MN"/>
              </w:rPr>
              <w:t>.</w:t>
            </w:r>
          </w:p>
          <w:p w14:paraId="2EBDE567"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4.8-д заасан интерференц дарах конденсатор</w:t>
            </w:r>
            <w:r w:rsidR="00AC6FFB" w:rsidRPr="007641F1">
              <w:rPr>
                <w:rFonts w:ascii="Arial" w:hAnsi="Arial" w:cs="Arial"/>
                <w:sz w:val="24"/>
                <w:szCs w:val="24"/>
                <w:lang w:val="mn-MN"/>
              </w:rPr>
              <w:t xml:space="preserve"> ба </w:t>
            </w:r>
            <w:r w:rsidRPr="007641F1">
              <w:rPr>
                <w:rFonts w:ascii="Arial" w:hAnsi="Arial" w:cs="Arial"/>
                <w:sz w:val="24"/>
                <w:szCs w:val="24"/>
                <w:lang w:val="mn-MN"/>
              </w:rPr>
              <w:t xml:space="preserve"> унтраалга</w:t>
            </w:r>
            <w:r w:rsidR="00AC6FFB" w:rsidRPr="007641F1">
              <w:rPr>
                <w:rFonts w:ascii="Arial" w:hAnsi="Arial" w:cs="Arial"/>
                <w:sz w:val="24"/>
                <w:szCs w:val="24"/>
                <w:lang w:val="mn-MN"/>
              </w:rPr>
              <w:t>тайгаас</w:t>
            </w:r>
            <w:r w:rsidRPr="007641F1">
              <w:rPr>
                <w:rFonts w:ascii="Arial" w:hAnsi="Arial" w:cs="Arial"/>
                <w:sz w:val="24"/>
                <w:szCs w:val="24"/>
                <w:lang w:val="mn-MN"/>
              </w:rPr>
              <w:t xml:space="preserve"> бусад тохиолдолд конденсаторыг хүчдэлтэй хэсэг болон металл бүрээстэй II </w:t>
            </w:r>
            <w:r w:rsidR="00AC6FFB" w:rsidRPr="007641F1">
              <w:rPr>
                <w:rFonts w:ascii="Arial" w:hAnsi="Arial" w:cs="Arial"/>
                <w:sz w:val="24"/>
                <w:szCs w:val="24"/>
                <w:lang w:val="mn-MN"/>
              </w:rPr>
              <w:t>төрлийн</w:t>
            </w:r>
            <w:r w:rsidRPr="007641F1">
              <w:rPr>
                <w:rFonts w:ascii="Arial" w:hAnsi="Arial" w:cs="Arial"/>
                <w:sz w:val="24"/>
                <w:szCs w:val="24"/>
                <w:lang w:val="mn-MN"/>
              </w:rPr>
              <w:t xml:space="preserve"> гэрэлтүүлгийн их бие хооронд холбож болохгүй.</w:t>
            </w:r>
          </w:p>
          <w:p w14:paraId="46167EC1"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2 Нэмэлт </w:t>
            </w:r>
            <w:r w:rsidR="00C57077" w:rsidRPr="007641F1">
              <w:rPr>
                <w:rFonts w:ascii="Arial" w:hAnsi="Arial" w:cs="Arial"/>
                <w:sz w:val="24"/>
                <w:szCs w:val="24"/>
                <w:lang w:val="mn-MN"/>
              </w:rPr>
              <w:t>тусгаарлагчийн</w:t>
            </w:r>
            <w:r w:rsidRPr="007641F1">
              <w:rPr>
                <w:rFonts w:ascii="Arial" w:hAnsi="Arial" w:cs="Arial"/>
                <w:sz w:val="24"/>
                <w:szCs w:val="24"/>
                <w:lang w:val="mn-MN"/>
              </w:rPr>
              <w:t xml:space="preserve"> шаардлагад нийцсэн </w:t>
            </w:r>
            <w:r w:rsidR="00C57077" w:rsidRPr="007641F1">
              <w:rPr>
                <w:rFonts w:ascii="Arial" w:hAnsi="Arial" w:cs="Arial"/>
                <w:sz w:val="24"/>
                <w:szCs w:val="24"/>
                <w:lang w:val="mn-MN"/>
              </w:rPr>
              <w:t>бүрээс</w:t>
            </w:r>
            <w:r w:rsidRPr="007641F1">
              <w:rPr>
                <w:rFonts w:ascii="Arial" w:hAnsi="Arial" w:cs="Arial"/>
                <w:sz w:val="24"/>
                <w:szCs w:val="24"/>
                <w:lang w:val="mn-MN"/>
              </w:rPr>
              <w:t xml:space="preserve"> эсвэл түүнтэй төстэй </w:t>
            </w:r>
            <w:r w:rsidR="00C57077" w:rsidRPr="007641F1">
              <w:rPr>
                <w:rFonts w:ascii="Arial" w:hAnsi="Arial" w:cs="Arial"/>
                <w:sz w:val="24"/>
                <w:szCs w:val="24"/>
                <w:lang w:val="mn-MN"/>
              </w:rPr>
              <w:t>материалын</w:t>
            </w:r>
            <w:r w:rsidRPr="007641F1">
              <w:rPr>
                <w:rFonts w:ascii="Arial" w:hAnsi="Arial" w:cs="Arial"/>
                <w:sz w:val="24"/>
                <w:szCs w:val="24"/>
                <w:lang w:val="mn-MN"/>
              </w:rPr>
              <w:t xml:space="preserve"> тусламжтайгаар </w:t>
            </w:r>
            <w:r w:rsidR="00C57077" w:rsidRPr="007641F1">
              <w:rPr>
                <w:rFonts w:ascii="Arial" w:hAnsi="Arial" w:cs="Arial"/>
                <w:sz w:val="24"/>
                <w:szCs w:val="24"/>
                <w:lang w:val="mn-MN"/>
              </w:rPr>
              <w:t>шууд хүрчихээр</w:t>
            </w:r>
            <w:r w:rsidRPr="007641F1">
              <w:rPr>
                <w:rFonts w:ascii="Arial" w:hAnsi="Arial" w:cs="Arial"/>
                <w:sz w:val="24"/>
                <w:szCs w:val="24"/>
                <w:lang w:val="mn-MN"/>
              </w:rPr>
              <w:t xml:space="preserve"> металл хэсгүүд ба дото</w:t>
            </w:r>
            <w:r w:rsidR="00C57077" w:rsidRPr="007641F1">
              <w:rPr>
                <w:rFonts w:ascii="Arial" w:hAnsi="Arial" w:cs="Arial"/>
                <w:sz w:val="24"/>
                <w:szCs w:val="24"/>
                <w:lang w:val="mn-MN"/>
              </w:rPr>
              <w:t>рх</w:t>
            </w:r>
            <w:r w:rsidRPr="007641F1">
              <w:rPr>
                <w:rFonts w:ascii="Arial" w:hAnsi="Arial" w:cs="Arial"/>
                <w:sz w:val="24"/>
                <w:szCs w:val="24"/>
                <w:lang w:val="mn-MN"/>
              </w:rPr>
              <w:t xml:space="preserve"> утаснуудын үндсэн тусгаарлагч хооронд</w:t>
            </w:r>
            <w:r w:rsidR="00C57077" w:rsidRPr="007641F1">
              <w:rPr>
                <w:rFonts w:ascii="Arial" w:hAnsi="Arial" w:cs="Arial"/>
                <w:sz w:val="24"/>
                <w:szCs w:val="24"/>
                <w:lang w:val="mn-MN"/>
              </w:rPr>
              <w:t>оо</w:t>
            </w:r>
            <w:r w:rsidRPr="007641F1">
              <w:rPr>
                <w:rFonts w:ascii="Arial" w:hAnsi="Arial" w:cs="Arial"/>
                <w:sz w:val="24"/>
                <w:szCs w:val="24"/>
                <w:lang w:val="mn-MN"/>
              </w:rPr>
              <w:t xml:space="preserve"> </w:t>
            </w:r>
            <w:r w:rsidR="00C57077" w:rsidRPr="007641F1">
              <w:rPr>
                <w:rFonts w:ascii="Arial" w:hAnsi="Arial" w:cs="Arial"/>
                <w:sz w:val="24"/>
                <w:szCs w:val="24"/>
                <w:lang w:val="mn-MN"/>
              </w:rPr>
              <w:t xml:space="preserve">шүргэлцэхээс </w:t>
            </w:r>
            <w:r w:rsidRPr="007641F1">
              <w:rPr>
                <w:rFonts w:ascii="Arial" w:hAnsi="Arial" w:cs="Arial"/>
                <w:sz w:val="24"/>
                <w:szCs w:val="24"/>
                <w:lang w:val="mn-MN"/>
              </w:rPr>
              <w:t xml:space="preserve"> сэргийлж болно.</w:t>
            </w:r>
          </w:p>
          <w:p w14:paraId="68097FE3" w14:textId="46C25CAE" w:rsidR="00642BA5" w:rsidRPr="007641F1" w:rsidRDefault="00D45222"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Тохирлыг</w:t>
            </w:r>
            <w:r w:rsidR="000B2E33" w:rsidRPr="007641F1">
              <w:rPr>
                <w:rFonts w:ascii="Arial" w:hAnsi="Arial" w:cs="Arial"/>
                <w:sz w:val="24"/>
                <w:szCs w:val="24"/>
                <w:lang w:val="mn-MN"/>
              </w:rPr>
              <w:t xml:space="preserve"> </w:t>
            </w:r>
            <w:r w:rsidR="00C57077" w:rsidRPr="007641F1">
              <w:rPr>
                <w:rFonts w:ascii="Arial" w:hAnsi="Arial" w:cs="Arial"/>
                <w:sz w:val="24"/>
                <w:szCs w:val="24"/>
                <w:lang w:val="mn-MN"/>
              </w:rPr>
              <w:t xml:space="preserve">хяналтын </w:t>
            </w:r>
            <w:r w:rsidR="000B2E33" w:rsidRPr="007641F1">
              <w:rPr>
                <w:rFonts w:ascii="Arial" w:hAnsi="Arial" w:cs="Arial"/>
                <w:sz w:val="24"/>
                <w:szCs w:val="24"/>
                <w:lang w:val="mn-MN"/>
              </w:rPr>
              <w:t>үзлэг</w:t>
            </w:r>
            <w:r w:rsidR="00C57077" w:rsidRPr="007641F1">
              <w:rPr>
                <w:rFonts w:ascii="Arial" w:hAnsi="Arial" w:cs="Arial"/>
                <w:sz w:val="24"/>
                <w:szCs w:val="24"/>
                <w:lang w:val="mn-MN"/>
              </w:rPr>
              <w:t xml:space="preserve"> хийж</w:t>
            </w:r>
            <w:r w:rsidR="000B2E33" w:rsidRPr="007641F1">
              <w:rPr>
                <w:rFonts w:ascii="Arial" w:hAnsi="Arial" w:cs="Arial"/>
                <w:sz w:val="24"/>
                <w:szCs w:val="24"/>
                <w:lang w:val="mn-MN"/>
              </w:rPr>
              <w:t xml:space="preserve"> шал</w:t>
            </w:r>
            <w:r w:rsidR="00C57077" w:rsidRPr="007641F1">
              <w:rPr>
                <w:rFonts w:ascii="Arial" w:hAnsi="Arial" w:cs="Arial"/>
                <w:sz w:val="24"/>
                <w:szCs w:val="24"/>
                <w:lang w:val="mn-MN"/>
              </w:rPr>
              <w:t>гадаг.</w:t>
            </w:r>
            <w:r w:rsidR="00642BA5" w:rsidRPr="007641F1">
              <w:rPr>
                <w:rFonts w:ascii="Arial" w:hAnsi="Arial" w:cs="Arial"/>
                <w:sz w:val="24"/>
                <w:szCs w:val="24"/>
                <w:lang w:val="mn-MN"/>
              </w:rPr>
              <w:t xml:space="preserve"> </w:t>
            </w:r>
          </w:p>
          <w:p w14:paraId="4F7C1622" w14:textId="77777777" w:rsidR="00C57077" w:rsidRPr="007641F1" w:rsidRDefault="00C57077" w:rsidP="005267A0">
            <w:pPr>
              <w:spacing w:after="60"/>
              <w:contextualSpacing/>
              <w:jc w:val="both"/>
              <w:rPr>
                <w:rFonts w:ascii="Arial" w:hAnsi="Arial" w:cs="Arial"/>
                <w:sz w:val="24"/>
                <w:szCs w:val="24"/>
                <w:lang w:val="mn-MN"/>
              </w:rPr>
            </w:pPr>
          </w:p>
          <w:p w14:paraId="6669FB0E"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4.10.2 Нэмэлт тусгаарлагчи</w:t>
            </w:r>
            <w:r w:rsidR="00B16D91" w:rsidRPr="007641F1">
              <w:rPr>
                <w:rFonts w:ascii="Arial" w:hAnsi="Arial" w:cs="Arial"/>
                <w:sz w:val="24"/>
                <w:szCs w:val="24"/>
                <w:lang w:val="mn-MN"/>
              </w:rPr>
              <w:t>д</w:t>
            </w:r>
            <w:r w:rsidRPr="007641F1">
              <w:rPr>
                <w:rFonts w:ascii="Arial" w:hAnsi="Arial" w:cs="Arial"/>
                <w:sz w:val="24"/>
                <w:szCs w:val="24"/>
                <w:lang w:val="mn-MN"/>
              </w:rPr>
              <w:t xml:space="preserve"> 0,3 мм-ээс их </w:t>
            </w:r>
            <w:r w:rsidR="00B16D91" w:rsidRPr="007641F1">
              <w:rPr>
                <w:rFonts w:ascii="Arial" w:hAnsi="Arial" w:cs="Arial"/>
                <w:sz w:val="24"/>
                <w:szCs w:val="24"/>
                <w:lang w:val="mn-MN"/>
              </w:rPr>
              <w:t>зузаантай</w:t>
            </w:r>
            <w:r w:rsidRPr="007641F1">
              <w:rPr>
                <w:rFonts w:ascii="Arial" w:hAnsi="Arial" w:cs="Arial"/>
                <w:sz w:val="24"/>
                <w:szCs w:val="24"/>
                <w:lang w:val="mn-MN"/>
              </w:rPr>
              <w:t xml:space="preserve"> угсралтын </w:t>
            </w:r>
            <w:r w:rsidR="00B16D91" w:rsidRPr="007641F1">
              <w:rPr>
                <w:rFonts w:ascii="Arial" w:hAnsi="Arial" w:cs="Arial"/>
                <w:sz w:val="24"/>
                <w:szCs w:val="24"/>
                <w:lang w:val="mn-MN"/>
              </w:rPr>
              <w:t>завсар</w:t>
            </w:r>
            <w:r w:rsidRPr="007641F1">
              <w:rPr>
                <w:rFonts w:ascii="Arial" w:hAnsi="Arial" w:cs="Arial"/>
                <w:sz w:val="24"/>
                <w:szCs w:val="24"/>
                <w:lang w:val="mn-MN"/>
              </w:rPr>
              <w:t xml:space="preserve"> нь үндсэн </w:t>
            </w:r>
            <w:r w:rsidRPr="007641F1">
              <w:rPr>
                <w:rFonts w:ascii="Arial" w:hAnsi="Arial" w:cs="Arial"/>
                <w:sz w:val="24"/>
                <w:szCs w:val="24"/>
                <w:lang w:val="mn-MN"/>
              </w:rPr>
              <w:lastRenderedPageBreak/>
              <w:t xml:space="preserve">тусгаарлагчийн ийм </w:t>
            </w:r>
            <w:r w:rsidR="00B16D91" w:rsidRPr="007641F1">
              <w:rPr>
                <w:rFonts w:ascii="Arial" w:hAnsi="Arial" w:cs="Arial"/>
                <w:sz w:val="24"/>
                <w:szCs w:val="24"/>
                <w:lang w:val="mn-MN"/>
              </w:rPr>
              <w:t>завсартай</w:t>
            </w:r>
            <w:r w:rsidRPr="007641F1">
              <w:rPr>
                <w:rFonts w:ascii="Arial" w:hAnsi="Arial" w:cs="Arial"/>
                <w:sz w:val="24"/>
                <w:szCs w:val="24"/>
                <w:lang w:val="mn-MN"/>
              </w:rPr>
              <w:t xml:space="preserve"> давхцаж болохгүй, мөн хүчитгэсэн </w:t>
            </w:r>
            <w:r w:rsidR="00B16D91" w:rsidRPr="007641F1">
              <w:rPr>
                <w:rFonts w:ascii="Arial" w:hAnsi="Arial" w:cs="Arial"/>
                <w:sz w:val="24"/>
                <w:szCs w:val="24"/>
                <w:lang w:val="mn-MN"/>
              </w:rPr>
              <w:t>тусгаарлагч</w:t>
            </w:r>
            <w:r w:rsidRPr="007641F1">
              <w:rPr>
                <w:rFonts w:ascii="Arial" w:hAnsi="Arial" w:cs="Arial"/>
                <w:sz w:val="24"/>
                <w:szCs w:val="24"/>
                <w:lang w:val="mn-MN"/>
              </w:rPr>
              <w:t xml:space="preserve"> дахь ийм завсар нь </w:t>
            </w:r>
            <w:r w:rsidR="00A65B8D" w:rsidRPr="007641F1">
              <w:rPr>
                <w:rFonts w:ascii="Arial" w:hAnsi="Arial" w:cs="Arial"/>
                <w:sz w:val="24"/>
                <w:szCs w:val="24"/>
                <w:lang w:val="mn-MN"/>
              </w:rPr>
              <w:t>хүчдэлтэй</w:t>
            </w:r>
            <w:r w:rsidRPr="007641F1">
              <w:rPr>
                <w:rFonts w:ascii="Arial" w:hAnsi="Arial" w:cs="Arial"/>
                <w:sz w:val="24"/>
                <w:szCs w:val="24"/>
                <w:lang w:val="mn-MN"/>
              </w:rPr>
              <w:t xml:space="preserve"> хэсгүүдэд шууд </w:t>
            </w:r>
            <w:r w:rsidR="00A65B8D" w:rsidRPr="007641F1">
              <w:rPr>
                <w:rFonts w:ascii="Arial" w:hAnsi="Arial" w:cs="Arial"/>
                <w:sz w:val="24"/>
                <w:szCs w:val="24"/>
                <w:lang w:val="mn-MN"/>
              </w:rPr>
              <w:t>хүрэх</w:t>
            </w:r>
            <w:r w:rsidRPr="007641F1">
              <w:rPr>
                <w:rFonts w:ascii="Arial" w:hAnsi="Arial" w:cs="Arial"/>
                <w:sz w:val="24"/>
                <w:szCs w:val="24"/>
                <w:lang w:val="mn-MN"/>
              </w:rPr>
              <w:t xml:space="preserve"> боломжийг олго</w:t>
            </w:r>
            <w:r w:rsidR="00A65B8D" w:rsidRPr="007641F1">
              <w:rPr>
                <w:rFonts w:ascii="Arial" w:hAnsi="Arial" w:cs="Arial"/>
                <w:sz w:val="24"/>
                <w:szCs w:val="24"/>
                <w:lang w:val="mn-MN"/>
              </w:rPr>
              <w:t xml:space="preserve">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0AD126B9"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Давхар болон хүчитгэсэн тусгаарлагч</w:t>
            </w:r>
            <w:r w:rsidR="00A65B8D" w:rsidRPr="007641F1">
              <w:rPr>
                <w:rFonts w:ascii="Arial" w:hAnsi="Arial" w:cs="Arial"/>
                <w:sz w:val="24"/>
                <w:szCs w:val="24"/>
                <w:lang w:val="mn-MN"/>
              </w:rPr>
              <w:t xml:space="preserve"> дахь</w:t>
            </w:r>
            <w:r w:rsidRPr="007641F1">
              <w:rPr>
                <w:rFonts w:ascii="Arial" w:hAnsi="Arial" w:cs="Arial"/>
                <w:sz w:val="24"/>
                <w:szCs w:val="24"/>
                <w:lang w:val="mn-MN"/>
              </w:rPr>
              <w:t xml:space="preserve"> 0,3 мм-ээс их хэмжээтэй </w:t>
            </w:r>
            <w:r w:rsidR="00A65B8D" w:rsidRPr="007641F1">
              <w:rPr>
                <w:rFonts w:ascii="Arial" w:hAnsi="Arial" w:cs="Arial"/>
                <w:sz w:val="24"/>
                <w:szCs w:val="24"/>
                <w:lang w:val="mn-MN"/>
              </w:rPr>
              <w:t>завсар</w:t>
            </w:r>
            <w:r w:rsidR="00FB5E35" w:rsidRPr="007641F1">
              <w:rPr>
                <w:rFonts w:ascii="Arial" w:hAnsi="Arial" w:cs="Arial"/>
                <w:sz w:val="24"/>
                <w:szCs w:val="24"/>
                <w:lang w:val="mn-MN"/>
              </w:rPr>
              <w:t>ыг</w:t>
            </w:r>
            <w:r w:rsidR="00A65B8D" w:rsidRPr="007641F1">
              <w:rPr>
                <w:rFonts w:ascii="Arial" w:hAnsi="Arial" w:cs="Arial"/>
                <w:sz w:val="24"/>
                <w:szCs w:val="24"/>
                <w:lang w:val="mn-MN"/>
              </w:rPr>
              <w:t xml:space="preserve"> </w:t>
            </w:r>
            <w:r w:rsidRPr="007641F1">
              <w:rPr>
                <w:rFonts w:ascii="Arial" w:hAnsi="Arial" w:cs="Arial"/>
                <w:sz w:val="24"/>
                <w:szCs w:val="24"/>
                <w:lang w:val="mn-MN"/>
              </w:rPr>
              <w:t xml:space="preserve"> IEC 61032:1997 стандартын 9-р зурагт үзүүлсэн туршилтын датчик 13-ын конус </w:t>
            </w:r>
            <w:r w:rsidR="00A65B8D" w:rsidRPr="007641F1">
              <w:rPr>
                <w:rFonts w:ascii="Arial" w:hAnsi="Arial" w:cs="Arial"/>
                <w:sz w:val="24"/>
                <w:szCs w:val="24"/>
                <w:lang w:val="mn-MN"/>
              </w:rPr>
              <w:t>хатгууртай</w:t>
            </w:r>
            <w:r w:rsidRPr="007641F1">
              <w:rPr>
                <w:rFonts w:ascii="Arial" w:hAnsi="Arial" w:cs="Arial"/>
                <w:sz w:val="24"/>
                <w:szCs w:val="24"/>
                <w:lang w:val="mn-MN"/>
              </w:rPr>
              <w:t xml:space="preserve"> гүйдэл дамжуулах хэсгүүд</w:t>
            </w:r>
            <w:r w:rsidR="00A65B8D" w:rsidRPr="007641F1">
              <w:rPr>
                <w:rFonts w:ascii="Arial" w:hAnsi="Arial" w:cs="Arial"/>
                <w:sz w:val="24"/>
                <w:szCs w:val="24"/>
                <w:lang w:val="mn-MN"/>
              </w:rPr>
              <w:t xml:space="preserve"> шүргэлцэхгүй байхаар </w:t>
            </w:r>
            <w:r w:rsidRPr="007641F1">
              <w:rPr>
                <w:rFonts w:ascii="Arial" w:hAnsi="Arial" w:cs="Arial"/>
                <w:sz w:val="24"/>
                <w:szCs w:val="24"/>
                <w:lang w:val="mn-MN"/>
              </w:rPr>
              <w:t xml:space="preserve"> </w:t>
            </w:r>
            <w:r w:rsidR="00FB5E35" w:rsidRPr="007641F1">
              <w:rPr>
                <w:rFonts w:ascii="Arial" w:hAnsi="Arial" w:cs="Arial"/>
                <w:sz w:val="24"/>
                <w:szCs w:val="24"/>
                <w:lang w:val="mn-MN"/>
              </w:rPr>
              <w:t>зохион бүтээнэ.</w:t>
            </w:r>
          </w:p>
          <w:p w14:paraId="14C74A7F" w14:textId="6E0A0F7C"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ТАЙЛБАР: Гэрэлтүүлг</w:t>
            </w:r>
            <w:r w:rsidR="00FB5E35" w:rsidRPr="007641F1">
              <w:rPr>
                <w:rFonts w:ascii="Arial" w:hAnsi="Arial" w:cs="Arial"/>
                <w:sz w:val="24"/>
                <w:szCs w:val="24"/>
                <w:lang w:val="mn-MN"/>
              </w:rPr>
              <w:t>эд</w:t>
            </w:r>
            <w:r w:rsidRPr="007641F1">
              <w:rPr>
                <w:rFonts w:ascii="Arial" w:hAnsi="Arial" w:cs="Arial"/>
                <w:sz w:val="24"/>
                <w:szCs w:val="24"/>
                <w:lang w:val="mn-MN"/>
              </w:rPr>
              <w:t xml:space="preserve"> албадан агааржуулалт эсвэл ус зайлуулах үр дүн</w:t>
            </w:r>
            <w:r w:rsidR="00FB5E35" w:rsidRPr="007641F1">
              <w:rPr>
                <w:rFonts w:ascii="Arial" w:hAnsi="Arial" w:cs="Arial"/>
                <w:sz w:val="24"/>
                <w:szCs w:val="24"/>
                <w:lang w:val="mn-MN"/>
              </w:rPr>
              <w:t>г баталгаатай</w:t>
            </w:r>
            <w:r w:rsidRPr="007641F1">
              <w:rPr>
                <w:rFonts w:ascii="Arial" w:hAnsi="Arial" w:cs="Arial"/>
                <w:sz w:val="24"/>
                <w:szCs w:val="24"/>
                <w:lang w:val="mn-MN"/>
              </w:rPr>
              <w:t xml:space="preserve"> </w:t>
            </w:r>
            <w:r w:rsidR="00FB5E35" w:rsidRPr="007641F1">
              <w:rPr>
                <w:rFonts w:ascii="Arial" w:hAnsi="Arial" w:cs="Arial"/>
                <w:sz w:val="24"/>
                <w:szCs w:val="24"/>
                <w:lang w:val="mn-MN"/>
              </w:rPr>
              <w:t>болгохын</w:t>
            </w:r>
            <w:r w:rsidRPr="007641F1">
              <w:rPr>
                <w:rFonts w:ascii="Arial" w:hAnsi="Arial" w:cs="Arial"/>
                <w:sz w:val="24"/>
                <w:szCs w:val="24"/>
                <w:lang w:val="mn-MN"/>
              </w:rPr>
              <w:t xml:space="preserve"> тулд давхар эсвэл хүчитгэсэн тусгаарлагчид </w:t>
            </w:r>
            <w:r w:rsidR="005C414F" w:rsidRPr="007641F1">
              <w:rPr>
                <w:rFonts w:ascii="Arial" w:hAnsi="Arial" w:cs="Arial"/>
                <w:sz w:val="24"/>
                <w:szCs w:val="24"/>
                <w:lang w:val="mn-MN"/>
              </w:rPr>
              <w:t>нэвт завсар</w:t>
            </w:r>
            <w:r w:rsidRPr="007641F1">
              <w:rPr>
                <w:rFonts w:ascii="Arial" w:hAnsi="Arial" w:cs="Arial"/>
                <w:sz w:val="24"/>
                <w:szCs w:val="24"/>
                <w:lang w:val="mn-MN"/>
              </w:rPr>
              <w:t xml:space="preserve"> гаргах шаардлагатай.</w:t>
            </w:r>
          </w:p>
          <w:p w14:paraId="3C81A1F5"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Түүнчлэн гэрэлтүүлгийн IP </w:t>
            </w:r>
            <w:r w:rsidR="00FB5E35" w:rsidRPr="007641F1">
              <w:rPr>
                <w:rFonts w:ascii="Arial" w:hAnsi="Arial" w:cs="Arial"/>
                <w:sz w:val="24"/>
                <w:szCs w:val="24"/>
                <w:lang w:val="mn-MN"/>
              </w:rPr>
              <w:t>төрлийн</w:t>
            </w:r>
            <w:r w:rsidRPr="007641F1">
              <w:rPr>
                <w:rFonts w:ascii="Arial" w:hAnsi="Arial" w:cs="Arial"/>
                <w:sz w:val="24"/>
                <w:szCs w:val="24"/>
                <w:lang w:val="mn-MN"/>
              </w:rPr>
              <w:t xml:space="preserve"> дагуу цахилгаан</w:t>
            </w:r>
            <w:r w:rsidR="00FB5E35" w:rsidRPr="007641F1">
              <w:rPr>
                <w:rFonts w:ascii="Arial" w:hAnsi="Arial" w:cs="Arial"/>
                <w:sz w:val="24"/>
                <w:szCs w:val="24"/>
                <w:lang w:val="mn-MN"/>
              </w:rPr>
              <w:t>д цохиулахаас</w:t>
            </w:r>
            <w:r w:rsidRPr="007641F1">
              <w:rPr>
                <w:rFonts w:ascii="Arial" w:hAnsi="Arial" w:cs="Arial"/>
                <w:sz w:val="24"/>
                <w:szCs w:val="24"/>
                <w:lang w:val="mn-MN"/>
              </w:rPr>
              <w:t xml:space="preserve"> хамгаалах шаардлаг</w:t>
            </w:r>
            <w:r w:rsidR="00897083" w:rsidRPr="007641F1">
              <w:rPr>
                <w:rFonts w:ascii="Arial" w:hAnsi="Arial" w:cs="Arial"/>
                <w:sz w:val="24"/>
                <w:szCs w:val="24"/>
                <w:lang w:val="mn-MN"/>
              </w:rPr>
              <w:t>ын</w:t>
            </w:r>
            <w:r w:rsidRPr="007641F1">
              <w:rPr>
                <w:rFonts w:ascii="Arial" w:hAnsi="Arial" w:cs="Arial"/>
                <w:sz w:val="24"/>
                <w:szCs w:val="24"/>
                <w:lang w:val="mn-MN"/>
              </w:rPr>
              <w:t xml:space="preserve"> зэрэгтэй нийцэж байгаа эсэхийг баталгаажуулна.</w:t>
            </w:r>
          </w:p>
          <w:p w14:paraId="542F1A35" w14:textId="77777777" w:rsidR="00642BA5" w:rsidRPr="007641F1" w:rsidRDefault="00642BA5" w:rsidP="005267A0">
            <w:pPr>
              <w:spacing w:after="60"/>
              <w:contextualSpacing/>
              <w:jc w:val="both"/>
              <w:rPr>
                <w:rFonts w:ascii="Arial" w:hAnsi="Arial" w:cs="Arial"/>
                <w:sz w:val="24"/>
                <w:szCs w:val="24"/>
                <w:lang w:val="mn-MN"/>
              </w:rPr>
            </w:pPr>
          </w:p>
          <w:p w14:paraId="2E0D33CE" w14:textId="418BA7C2" w:rsidR="00642BA5" w:rsidRPr="007641F1" w:rsidRDefault="00D45222"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Тохирлыг</w:t>
            </w:r>
            <w:r w:rsidR="00642BA5" w:rsidRPr="007641F1">
              <w:rPr>
                <w:rFonts w:ascii="Arial" w:hAnsi="Arial" w:cs="Arial"/>
                <w:sz w:val="24"/>
                <w:szCs w:val="24"/>
                <w:lang w:val="mn-MN"/>
              </w:rPr>
              <w:t xml:space="preserve"> цахилгаан</w:t>
            </w:r>
            <w:r w:rsidR="00897083" w:rsidRPr="007641F1">
              <w:rPr>
                <w:rFonts w:ascii="Arial" w:hAnsi="Arial" w:cs="Arial"/>
                <w:sz w:val="24"/>
                <w:szCs w:val="24"/>
                <w:lang w:val="mn-MN"/>
              </w:rPr>
              <w:t>д</w:t>
            </w:r>
            <w:r w:rsidR="00642BA5" w:rsidRPr="007641F1">
              <w:rPr>
                <w:rFonts w:ascii="Arial" w:hAnsi="Arial" w:cs="Arial"/>
                <w:sz w:val="24"/>
                <w:szCs w:val="24"/>
                <w:lang w:val="mn-MN"/>
              </w:rPr>
              <w:t xml:space="preserve"> </w:t>
            </w:r>
            <w:r w:rsidR="00897083" w:rsidRPr="007641F1">
              <w:rPr>
                <w:rFonts w:ascii="Arial" w:hAnsi="Arial" w:cs="Arial"/>
                <w:sz w:val="24"/>
                <w:szCs w:val="24"/>
                <w:lang w:val="mn-MN"/>
              </w:rPr>
              <w:t>цохиулахаас</w:t>
            </w:r>
            <w:r w:rsidR="00642BA5" w:rsidRPr="007641F1">
              <w:rPr>
                <w:rFonts w:ascii="Arial" w:hAnsi="Arial" w:cs="Arial"/>
                <w:sz w:val="24"/>
                <w:szCs w:val="24"/>
                <w:lang w:val="mn-MN"/>
              </w:rPr>
              <w:t xml:space="preserve"> хамгаалах шаардлаг</w:t>
            </w:r>
            <w:r w:rsidR="005C414F" w:rsidRPr="007641F1">
              <w:rPr>
                <w:rFonts w:ascii="Arial" w:hAnsi="Arial" w:cs="Arial"/>
                <w:sz w:val="24"/>
                <w:szCs w:val="24"/>
                <w:lang w:val="mn-MN"/>
              </w:rPr>
              <w:t>ын</w:t>
            </w:r>
            <w:r w:rsidR="00642BA5" w:rsidRPr="007641F1">
              <w:rPr>
                <w:rFonts w:ascii="Arial" w:hAnsi="Arial" w:cs="Arial"/>
                <w:sz w:val="24"/>
                <w:szCs w:val="24"/>
                <w:lang w:val="mn-MN"/>
              </w:rPr>
              <w:t xml:space="preserve"> дагуу холбогдох датчик (үүд) ашиглан </w:t>
            </w:r>
            <w:r w:rsidR="00897083" w:rsidRPr="007641F1">
              <w:rPr>
                <w:rFonts w:ascii="Arial" w:hAnsi="Arial" w:cs="Arial"/>
                <w:sz w:val="24"/>
                <w:szCs w:val="24"/>
                <w:lang w:val="mn-MN"/>
              </w:rPr>
              <w:t xml:space="preserve">хяналтын </w:t>
            </w:r>
            <w:r w:rsidR="00642BA5" w:rsidRPr="007641F1">
              <w:rPr>
                <w:rFonts w:ascii="Arial" w:hAnsi="Arial" w:cs="Arial"/>
                <w:sz w:val="24"/>
                <w:szCs w:val="24"/>
                <w:lang w:val="mn-MN"/>
              </w:rPr>
              <w:t>үзлэг</w:t>
            </w:r>
            <w:r w:rsidR="00897083" w:rsidRPr="007641F1">
              <w:rPr>
                <w:rFonts w:ascii="Arial" w:hAnsi="Arial" w:cs="Arial"/>
                <w:sz w:val="24"/>
                <w:szCs w:val="24"/>
                <w:lang w:val="mn-MN"/>
              </w:rPr>
              <w:t xml:space="preserve">, хийж </w:t>
            </w:r>
            <w:r w:rsidR="00642BA5" w:rsidRPr="007641F1">
              <w:rPr>
                <w:rFonts w:ascii="Arial" w:hAnsi="Arial" w:cs="Arial"/>
                <w:sz w:val="24"/>
                <w:szCs w:val="24"/>
                <w:lang w:val="mn-MN"/>
              </w:rPr>
              <w:t xml:space="preserve"> хэмжилтээр шалгана.</w:t>
            </w:r>
          </w:p>
          <w:p w14:paraId="4B89236D" w14:textId="77777777" w:rsidR="00642BA5" w:rsidRPr="007641F1" w:rsidRDefault="00642BA5" w:rsidP="005267A0">
            <w:pPr>
              <w:spacing w:after="60"/>
              <w:contextualSpacing/>
              <w:jc w:val="both"/>
              <w:rPr>
                <w:rFonts w:ascii="Arial" w:hAnsi="Arial" w:cs="Arial"/>
                <w:sz w:val="24"/>
                <w:szCs w:val="24"/>
                <w:lang w:val="mn-MN"/>
              </w:rPr>
            </w:pPr>
          </w:p>
          <w:p w14:paraId="6720F246"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4.10.3 Нэмэлт </w:t>
            </w:r>
            <w:r w:rsidR="00897083" w:rsidRPr="007641F1">
              <w:rPr>
                <w:rFonts w:ascii="Arial" w:hAnsi="Arial" w:cs="Arial"/>
                <w:sz w:val="24"/>
                <w:szCs w:val="24"/>
                <w:lang w:val="mn-MN"/>
              </w:rPr>
              <w:t>тусгаарлагч</w:t>
            </w:r>
            <w:r w:rsidRPr="007641F1">
              <w:rPr>
                <w:rFonts w:ascii="Arial" w:hAnsi="Arial" w:cs="Arial"/>
                <w:sz w:val="24"/>
                <w:szCs w:val="24"/>
                <w:lang w:val="mn-MN"/>
              </w:rPr>
              <w:t xml:space="preserve"> буюу хүчитгэсэн тусгаарлагчийн үүрэг гүйцэтгэдэг II </w:t>
            </w:r>
            <w:r w:rsidR="00897083" w:rsidRPr="007641F1">
              <w:rPr>
                <w:rFonts w:ascii="Arial" w:hAnsi="Arial" w:cs="Arial"/>
                <w:sz w:val="24"/>
                <w:szCs w:val="24"/>
                <w:lang w:val="mn-MN"/>
              </w:rPr>
              <w:t>төрлийн</w:t>
            </w:r>
            <w:r w:rsidRPr="007641F1">
              <w:rPr>
                <w:rFonts w:ascii="Arial" w:hAnsi="Arial" w:cs="Arial"/>
                <w:sz w:val="24"/>
                <w:szCs w:val="24"/>
                <w:lang w:val="mn-MN"/>
              </w:rPr>
              <w:t xml:space="preserve"> гэрэлтүүлгийн хэсгүүд нь:</w:t>
            </w:r>
          </w:p>
          <w:p w14:paraId="75FB53EC" w14:textId="77777777" w:rsidR="00642BA5" w:rsidRPr="007641F1" w:rsidRDefault="00642BA5" w:rsidP="005267A0">
            <w:pPr>
              <w:spacing w:after="60"/>
              <w:contextualSpacing/>
              <w:jc w:val="both"/>
              <w:rPr>
                <w:rFonts w:ascii="Arial" w:hAnsi="Arial" w:cs="Arial"/>
                <w:sz w:val="24"/>
                <w:szCs w:val="24"/>
                <w:lang w:val="mn-MN"/>
              </w:rPr>
            </w:pPr>
          </w:p>
          <w:p w14:paraId="45CF8589" w14:textId="5E8B0584"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 ноцтой эвдрэлгүйгээр </w:t>
            </w:r>
            <w:r w:rsidR="00A14DA5" w:rsidRPr="007641F1">
              <w:rPr>
                <w:rFonts w:ascii="Arial" w:hAnsi="Arial" w:cs="Arial"/>
                <w:sz w:val="24"/>
                <w:szCs w:val="24"/>
                <w:lang w:val="mn-MN"/>
              </w:rPr>
              <w:t>солих</w:t>
            </w:r>
            <w:r w:rsidRPr="007641F1">
              <w:rPr>
                <w:rFonts w:ascii="Arial" w:hAnsi="Arial" w:cs="Arial"/>
                <w:sz w:val="24"/>
                <w:szCs w:val="24"/>
                <w:lang w:val="mn-MN"/>
              </w:rPr>
              <w:t xml:space="preserve"> боломжгүй байхаар </w:t>
            </w:r>
            <w:r w:rsidR="005C414F" w:rsidRPr="007641F1">
              <w:rPr>
                <w:rFonts w:ascii="Arial" w:hAnsi="Arial" w:cs="Arial"/>
                <w:sz w:val="24"/>
                <w:szCs w:val="24"/>
                <w:lang w:val="mn-MN"/>
              </w:rPr>
              <w:t>бэхлэх</w:t>
            </w:r>
            <w:r w:rsidRPr="007641F1">
              <w:rPr>
                <w:rFonts w:ascii="Arial" w:hAnsi="Arial" w:cs="Arial"/>
                <w:sz w:val="24"/>
                <w:szCs w:val="24"/>
                <w:lang w:val="mn-MN"/>
              </w:rPr>
              <w:t>; эсвэл</w:t>
            </w:r>
          </w:p>
          <w:p w14:paraId="4542BBE6" w14:textId="77777777" w:rsidR="00642BA5" w:rsidRPr="007641F1" w:rsidRDefault="00642BA5" w:rsidP="005267A0">
            <w:pPr>
              <w:spacing w:after="60"/>
              <w:contextualSpacing/>
              <w:jc w:val="both"/>
              <w:rPr>
                <w:rFonts w:ascii="Arial" w:hAnsi="Arial" w:cs="Arial"/>
                <w:sz w:val="24"/>
                <w:szCs w:val="24"/>
                <w:lang w:val="mn-MN"/>
              </w:rPr>
            </w:pPr>
            <w:r w:rsidRPr="007641F1">
              <w:rPr>
                <w:rFonts w:ascii="Arial" w:hAnsi="Arial" w:cs="Arial"/>
                <w:sz w:val="24"/>
                <w:szCs w:val="24"/>
                <w:lang w:val="mn-MN"/>
              </w:rPr>
              <w:t>– буруу байрлалд орлуулах боломжгүй байх.</w:t>
            </w:r>
          </w:p>
          <w:p w14:paraId="2C2F4C4F" w14:textId="77777777" w:rsidR="00A14DA5" w:rsidRPr="007641F1" w:rsidRDefault="00A14DA5" w:rsidP="005267A0">
            <w:pPr>
              <w:spacing w:after="60"/>
              <w:contextualSpacing/>
              <w:jc w:val="both"/>
              <w:rPr>
                <w:rFonts w:ascii="Arial" w:hAnsi="Arial" w:cs="Arial"/>
                <w:sz w:val="24"/>
                <w:szCs w:val="24"/>
                <w:lang w:val="mn-MN"/>
              </w:rPr>
            </w:pPr>
          </w:p>
          <w:p w14:paraId="2D8F3FCD" w14:textId="56380789" w:rsidR="00642BA5" w:rsidRPr="007641F1" w:rsidRDefault="005F1003" w:rsidP="005267A0">
            <w:pPr>
              <w:spacing w:after="60"/>
              <w:contextualSpacing/>
              <w:jc w:val="both"/>
              <w:rPr>
                <w:rFonts w:ascii="Arial" w:hAnsi="Arial" w:cs="Arial"/>
                <w:sz w:val="24"/>
                <w:szCs w:val="24"/>
                <w:lang w:val="mn-MN"/>
              </w:rPr>
            </w:pPr>
            <w:r w:rsidRPr="007641F1">
              <w:rPr>
                <w:rFonts w:ascii="Arial" w:hAnsi="Arial" w:cs="Arial"/>
                <w:sz w:val="24"/>
                <w:szCs w:val="24"/>
                <w:lang w:val="mn-MN"/>
              </w:rPr>
              <w:t>Бүрээсийг</w:t>
            </w:r>
            <w:r w:rsidR="00642BA5" w:rsidRPr="007641F1">
              <w:rPr>
                <w:rFonts w:ascii="Arial" w:hAnsi="Arial" w:cs="Arial"/>
                <w:sz w:val="24"/>
                <w:szCs w:val="24"/>
                <w:lang w:val="mn-MN"/>
              </w:rPr>
              <w:t xml:space="preserve"> дото</w:t>
            </w:r>
            <w:r w:rsidRPr="007641F1">
              <w:rPr>
                <w:rFonts w:ascii="Arial" w:hAnsi="Arial" w:cs="Arial"/>
                <w:sz w:val="24"/>
                <w:szCs w:val="24"/>
                <w:lang w:val="mn-MN"/>
              </w:rPr>
              <w:t>рх</w:t>
            </w:r>
            <w:r w:rsidR="00642BA5" w:rsidRPr="007641F1">
              <w:rPr>
                <w:rFonts w:ascii="Arial" w:hAnsi="Arial" w:cs="Arial"/>
                <w:sz w:val="24"/>
                <w:szCs w:val="24"/>
                <w:lang w:val="mn-MN"/>
              </w:rPr>
              <w:t xml:space="preserve"> утаснуудад нэмэлт тусгаарлагч болгон</w:t>
            </w:r>
            <w:r w:rsidRPr="007641F1">
              <w:rPr>
                <w:rFonts w:ascii="Arial" w:hAnsi="Arial" w:cs="Arial"/>
                <w:sz w:val="24"/>
                <w:szCs w:val="24"/>
                <w:lang w:val="mn-MN"/>
              </w:rPr>
              <w:t xml:space="preserve"> хэрэглэх</w:t>
            </w:r>
            <w:r w:rsidR="00642BA5" w:rsidRPr="007641F1">
              <w:rPr>
                <w:rFonts w:ascii="Arial" w:hAnsi="Arial" w:cs="Arial"/>
                <w:sz w:val="24"/>
                <w:szCs w:val="24"/>
                <w:lang w:val="mn-MN"/>
              </w:rPr>
              <w:t xml:space="preserve">, мөн </w:t>
            </w:r>
            <w:r w:rsidRPr="007641F1">
              <w:rPr>
                <w:rFonts w:ascii="Arial" w:hAnsi="Arial" w:cs="Arial"/>
                <w:sz w:val="24"/>
                <w:szCs w:val="24"/>
                <w:lang w:val="mn-MN"/>
              </w:rPr>
              <w:t xml:space="preserve">гаднах болон доторх утаснуудад нэмэлт тусгаарлагч болгон тусгаарлагч </w:t>
            </w:r>
            <w:r w:rsidR="00642BA5" w:rsidRPr="007641F1">
              <w:rPr>
                <w:rFonts w:ascii="Arial" w:hAnsi="Arial" w:cs="Arial"/>
                <w:sz w:val="24"/>
                <w:szCs w:val="24"/>
                <w:lang w:val="mn-MN"/>
              </w:rPr>
              <w:t xml:space="preserve">доторлогоог </w:t>
            </w:r>
            <w:r w:rsidRPr="007641F1">
              <w:rPr>
                <w:rFonts w:ascii="Arial" w:hAnsi="Arial" w:cs="Arial"/>
                <w:sz w:val="24"/>
                <w:szCs w:val="24"/>
                <w:lang w:val="mn-MN"/>
              </w:rPr>
              <w:t xml:space="preserve">чийдэнгийн патронд </w:t>
            </w:r>
            <w:r w:rsidR="00642BA5" w:rsidRPr="007641F1">
              <w:rPr>
                <w:rFonts w:ascii="Arial" w:hAnsi="Arial" w:cs="Arial"/>
                <w:sz w:val="24"/>
                <w:szCs w:val="24"/>
                <w:lang w:val="mn-MN"/>
              </w:rPr>
              <w:t xml:space="preserve">ашигладаг бол </w:t>
            </w:r>
            <w:r w:rsidRPr="007641F1">
              <w:rPr>
                <w:rFonts w:ascii="Arial" w:hAnsi="Arial" w:cs="Arial"/>
                <w:sz w:val="24"/>
                <w:szCs w:val="24"/>
                <w:lang w:val="mn-MN"/>
              </w:rPr>
              <w:t xml:space="preserve">бүрээс болон </w:t>
            </w:r>
            <w:r w:rsidR="00642BA5" w:rsidRPr="007641F1">
              <w:rPr>
                <w:rFonts w:ascii="Arial" w:hAnsi="Arial" w:cs="Arial"/>
                <w:sz w:val="24"/>
                <w:szCs w:val="24"/>
                <w:lang w:val="mn-MN"/>
              </w:rPr>
              <w:t xml:space="preserve"> доторлогоог </w:t>
            </w:r>
            <w:r w:rsidR="00695EC6" w:rsidRPr="007641F1">
              <w:rPr>
                <w:rFonts w:ascii="Arial" w:hAnsi="Arial" w:cs="Arial"/>
                <w:sz w:val="24"/>
                <w:szCs w:val="24"/>
                <w:lang w:val="mn-MN"/>
              </w:rPr>
              <w:t xml:space="preserve">байрлалд </w:t>
            </w:r>
            <w:r w:rsidR="00465FC8" w:rsidRPr="007641F1">
              <w:rPr>
                <w:rFonts w:ascii="Arial" w:hAnsi="Arial" w:cs="Arial"/>
                <w:sz w:val="24"/>
                <w:szCs w:val="24"/>
                <w:lang w:val="mn-MN"/>
              </w:rPr>
              <w:t>найдвартай хэрэгсэлээр тогтоосон байна.</w:t>
            </w:r>
          </w:p>
          <w:p w14:paraId="6B8F71CA" w14:textId="0BEA5E06" w:rsidR="00642BA5" w:rsidRPr="007641F1" w:rsidRDefault="0023686C" w:rsidP="005267A0">
            <w:pPr>
              <w:spacing w:after="60"/>
              <w:jc w:val="both"/>
              <w:rPr>
                <w:rFonts w:ascii="Arial" w:hAnsi="Arial" w:cs="Arial"/>
                <w:sz w:val="24"/>
                <w:szCs w:val="24"/>
                <w:lang w:val="mn-MN"/>
              </w:rPr>
            </w:pPr>
            <w:r w:rsidRPr="007641F1">
              <w:rPr>
                <w:rFonts w:ascii="Arial" w:hAnsi="Arial" w:cs="Arial"/>
                <w:sz w:val="24"/>
                <w:szCs w:val="24"/>
                <w:lang w:val="mn-MN"/>
              </w:rPr>
              <w:t>Бүрээсийг</w:t>
            </w:r>
            <w:r w:rsidR="00642BA5" w:rsidRPr="007641F1">
              <w:rPr>
                <w:rFonts w:ascii="Arial" w:hAnsi="Arial" w:cs="Arial"/>
                <w:sz w:val="24"/>
                <w:szCs w:val="24"/>
                <w:lang w:val="mn-MN"/>
              </w:rPr>
              <w:t xml:space="preserve"> зөвхөн хугалах, зүсэх замаар </w:t>
            </w:r>
            <w:r w:rsidRPr="007641F1">
              <w:rPr>
                <w:rFonts w:ascii="Arial" w:hAnsi="Arial" w:cs="Arial"/>
                <w:sz w:val="24"/>
                <w:szCs w:val="24"/>
                <w:lang w:val="mn-MN"/>
              </w:rPr>
              <w:t>салгах</w:t>
            </w:r>
            <w:r w:rsidR="00642BA5" w:rsidRPr="007641F1">
              <w:rPr>
                <w:rFonts w:ascii="Arial" w:hAnsi="Arial" w:cs="Arial"/>
                <w:sz w:val="24"/>
                <w:szCs w:val="24"/>
                <w:lang w:val="mn-MN"/>
              </w:rPr>
              <w:t xml:space="preserve"> боломжтой эсвэл хоёр үзүүрээс хавчсан эсвэл дото</w:t>
            </w:r>
            <w:r w:rsidRPr="007641F1">
              <w:rPr>
                <w:rFonts w:ascii="Arial" w:hAnsi="Arial" w:cs="Arial"/>
                <w:sz w:val="24"/>
                <w:szCs w:val="24"/>
                <w:lang w:val="mn-MN"/>
              </w:rPr>
              <w:t>рх</w:t>
            </w:r>
            <w:r w:rsidR="00642BA5" w:rsidRPr="007641F1">
              <w:rPr>
                <w:rFonts w:ascii="Arial" w:hAnsi="Arial" w:cs="Arial"/>
                <w:sz w:val="24"/>
                <w:szCs w:val="24"/>
                <w:lang w:val="mn-MN"/>
              </w:rPr>
              <w:t xml:space="preserve"> утаснуудын хөдөлгөөнийг зэргэлдээ</w:t>
            </w:r>
            <w:r w:rsidRPr="007641F1">
              <w:rPr>
                <w:rFonts w:ascii="Arial" w:hAnsi="Arial" w:cs="Arial"/>
                <w:sz w:val="24"/>
                <w:szCs w:val="24"/>
                <w:lang w:val="mn-MN"/>
              </w:rPr>
              <w:t>х</w:t>
            </w:r>
            <w:r w:rsidR="00642BA5" w:rsidRPr="007641F1">
              <w:rPr>
                <w:rFonts w:ascii="Arial" w:hAnsi="Arial" w:cs="Arial"/>
                <w:sz w:val="24"/>
                <w:szCs w:val="24"/>
                <w:lang w:val="mn-MN"/>
              </w:rPr>
              <w:t xml:space="preserve"> эд ангиудаар хязгаарласан тохиолдолд </w:t>
            </w:r>
            <w:r w:rsidR="00465FC8" w:rsidRPr="007641F1">
              <w:rPr>
                <w:rFonts w:ascii="Arial" w:hAnsi="Arial" w:cs="Arial"/>
                <w:sz w:val="24"/>
                <w:szCs w:val="24"/>
                <w:lang w:val="mn-MN"/>
              </w:rPr>
              <w:t xml:space="preserve">найдвартай хэрэгсэлээр </w:t>
            </w:r>
            <w:r w:rsidR="00642BA5" w:rsidRPr="007641F1">
              <w:rPr>
                <w:rFonts w:ascii="Arial" w:hAnsi="Arial" w:cs="Arial"/>
                <w:sz w:val="24"/>
                <w:szCs w:val="24"/>
                <w:lang w:val="mn-MN"/>
              </w:rPr>
              <w:t xml:space="preserve">бэхлэгдсэн гэж үзнэ. Доторлогоог зөвхөн хугалах, зүсэх эсвэл </w:t>
            </w:r>
            <w:r w:rsidRPr="007641F1">
              <w:rPr>
                <w:rFonts w:ascii="Arial" w:hAnsi="Arial" w:cs="Arial"/>
                <w:sz w:val="24"/>
                <w:szCs w:val="24"/>
                <w:lang w:val="mn-MN"/>
              </w:rPr>
              <w:t>чийдэнгийн</w:t>
            </w:r>
            <w:r w:rsidR="00642BA5" w:rsidRPr="007641F1">
              <w:rPr>
                <w:rFonts w:ascii="Arial" w:hAnsi="Arial" w:cs="Arial"/>
                <w:sz w:val="24"/>
                <w:szCs w:val="24"/>
                <w:lang w:val="mn-MN"/>
              </w:rPr>
              <w:t xml:space="preserve"> </w:t>
            </w:r>
            <w:r w:rsidRPr="007641F1">
              <w:rPr>
                <w:rFonts w:ascii="Arial" w:hAnsi="Arial" w:cs="Arial"/>
                <w:sz w:val="24"/>
                <w:szCs w:val="24"/>
                <w:lang w:val="mn-MN"/>
              </w:rPr>
              <w:t>патроныг</w:t>
            </w:r>
            <w:r w:rsidR="00642BA5" w:rsidRPr="007641F1">
              <w:rPr>
                <w:rFonts w:ascii="Arial" w:hAnsi="Arial" w:cs="Arial"/>
                <w:sz w:val="24"/>
                <w:szCs w:val="24"/>
                <w:lang w:val="mn-MN"/>
              </w:rPr>
              <w:t xml:space="preserve"> задлах замаар </w:t>
            </w:r>
            <w:r w:rsidRPr="007641F1">
              <w:rPr>
                <w:rFonts w:ascii="Arial" w:hAnsi="Arial" w:cs="Arial"/>
                <w:sz w:val="24"/>
                <w:szCs w:val="24"/>
                <w:lang w:val="mn-MN"/>
              </w:rPr>
              <w:t>салгах</w:t>
            </w:r>
            <w:r w:rsidR="00642BA5" w:rsidRPr="007641F1">
              <w:rPr>
                <w:rFonts w:ascii="Arial" w:hAnsi="Arial" w:cs="Arial"/>
                <w:sz w:val="24"/>
                <w:szCs w:val="24"/>
                <w:lang w:val="mn-MN"/>
              </w:rPr>
              <w:t xml:space="preserve"> боломжтой бол </w:t>
            </w:r>
            <w:r w:rsidR="00465FC8" w:rsidRPr="007641F1">
              <w:rPr>
                <w:rFonts w:ascii="Arial" w:hAnsi="Arial" w:cs="Arial"/>
                <w:sz w:val="24"/>
                <w:szCs w:val="24"/>
                <w:lang w:val="mn-MN"/>
              </w:rPr>
              <w:t xml:space="preserve">найдвартай хэрэгсэлээр </w:t>
            </w:r>
            <w:r w:rsidR="00642BA5" w:rsidRPr="007641F1">
              <w:rPr>
                <w:rFonts w:ascii="Arial" w:hAnsi="Arial" w:cs="Arial"/>
                <w:sz w:val="24"/>
                <w:szCs w:val="24"/>
                <w:lang w:val="mn-MN"/>
              </w:rPr>
              <w:t>бэхлэгдсэн гэж үзнэ.</w:t>
            </w:r>
          </w:p>
          <w:p w14:paraId="790D35CF" w14:textId="20E50390" w:rsidR="00642BA5" w:rsidRPr="007641F1" w:rsidRDefault="00642BA5"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136E84" w:rsidRPr="007641F1">
              <w:rPr>
                <w:rFonts w:ascii="Arial" w:hAnsi="Arial" w:cs="Arial"/>
                <w:sz w:val="24"/>
                <w:szCs w:val="24"/>
                <w:lang w:val="mn-MN"/>
              </w:rPr>
              <w:t>Чийдэнгийн патроны</w:t>
            </w:r>
            <w:r w:rsidRPr="007641F1">
              <w:rPr>
                <w:rFonts w:ascii="Arial" w:hAnsi="Arial" w:cs="Arial"/>
                <w:sz w:val="24"/>
                <w:szCs w:val="24"/>
                <w:lang w:val="mn-MN"/>
              </w:rPr>
              <w:t xml:space="preserve"> толгойн дотор</w:t>
            </w:r>
            <w:r w:rsidR="0067162B" w:rsidRPr="007641F1">
              <w:rPr>
                <w:rFonts w:ascii="Arial" w:hAnsi="Arial" w:cs="Arial"/>
                <w:sz w:val="24"/>
                <w:szCs w:val="24"/>
                <w:lang w:val="mn-MN"/>
              </w:rPr>
              <w:t>х</w:t>
            </w:r>
            <w:r w:rsidRPr="007641F1">
              <w:rPr>
                <w:rFonts w:ascii="Arial" w:hAnsi="Arial" w:cs="Arial"/>
                <w:sz w:val="24"/>
                <w:szCs w:val="24"/>
                <w:lang w:val="mn-MN"/>
              </w:rPr>
              <w:t xml:space="preserve"> доторлогоо болгон ашигладаг </w:t>
            </w:r>
            <w:r w:rsidR="00714447" w:rsidRPr="007641F1">
              <w:rPr>
                <w:rFonts w:ascii="Arial" w:hAnsi="Arial" w:cs="Arial"/>
                <w:sz w:val="24"/>
                <w:szCs w:val="24"/>
                <w:lang w:val="mn-MN"/>
              </w:rPr>
              <w:t xml:space="preserve">мөр бүхий </w:t>
            </w:r>
            <w:r w:rsidR="000D02B9" w:rsidRPr="007641F1">
              <w:rPr>
                <w:rFonts w:ascii="Arial" w:hAnsi="Arial" w:cs="Arial"/>
                <w:sz w:val="24"/>
                <w:szCs w:val="24"/>
                <w:lang w:val="mn-MN"/>
              </w:rPr>
              <w:t>тусгаарлагч</w:t>
            </w:r>
            <w:r w:rsidRPr="007641F1">
              <w:rPr>
                <w:rFonts w:ascii="Arial" w:hAnsi="Arial" w:cs="Arial"/>
                <w:sz w:val="24"/>
                <w:szCs w:val="24"/>
                <w:lang w:val="mn-MN"/>
              </w:rPr>
              <w:t xml:space="preserve"> материалтай хоолой зэрэг эд ангиудыг зөвхөн </w:t>
            </w:r>
            <w:r w:rsidR="000D02B9" w:rsidRPr="007641F1">
              <w:rPr>
                <w:rFonts w:ascii="Arial" w:hAnsi="Arial" w:cs="Arial"/>
                <w:sz w:val="24"/>
                <w:szCs w:val="24"/>
                <w:lang w:val="mn-MN"/>
              </w:rPr>
              <w:t>чийдэнгийн патроныг</w:t>
            </w:r>
            <w:r w:rsidRPr="007641F1">
              <w:rPr>
                <w:rFonts w:ascii="Arial" w:hAnsi="Arial" w:cs="Arial"/>
                <w:sz w:val="24"/>
                <w:szCs w:val="24"/>
                <w:lang w:val="mn-MN"/>
              </w:rPr>
              <w:t xml:space="preserve"> </w:t>
            </w:r>
            <w:r w:rsidRPr="007641F1">
              <w:rPr>
                <w:rFonts w:ascii="Arial" w:hAnsi="Arial" w:cs="Arial"/>
                <w:sz w:val="24"/>
                <w:szCs w:val="24"/>
                <w:lang w:val="mn-MN"/>
              </w:rPr>
              <w:lastRenderedPageBreak/>
              <w:t>задлах замаар салгах боломжтой бол гадна</w:t>
            </w:r>
            <w:r w:rsidR="000D02B9" w:rsidRPr="007641F1">
              <w:rPr>
                <w:rFonts w:ascii="Arial" w:hAnsi="Arial" w:cs="Arial"/>
                <w:sz w:val="24"/>
                <w:szCs w:val="24"/>
                <w:lang w:val="mn-MN"/>
              </w:rPr>
              <w:t>х</w:t>
            </w:r>
            <w:r w:rsidRPr="007641F1">
              <w:rPr>
                <w:rFonts w:ascii="Arial" w:hAnsi="Arial" w:cs="Arial"/>
                <w:sz w:val="24"/>
                <w:szCs w:val="24"/>
                <w:lang w:val="mn-MN"/>
              </w:rPr>
              <w:t xml:space="preserve"> болон дото</w:t>
            </w:r>
            <w:r w:rsidR="000D02B9" w:rsidRPr="007641F1">
              <w:rPr>
                <w:rFonts w:ascii="Arial" w:hAnsi="Arial" w:cs="Arial"/>
                <w:sz w:val="24"/>
                <w:szCs w:val="24"/>
                <w:lang w:val="mn-MN"/>
              </w:rPr>
              <w:t>рх</w:t>
            </w:r>
            <w:r w:rsidRPr="007641F1">
              <w:rPr>
                <w:rFonts w:ascii="Arial" w:hAnsi="Arial" w:cs="Arial"/>
                <w:sz w:val="24"/>
                <w:szCs w:val="24"/>
                <w:lang w:val="mn-MN"/>
              </w:rPr>
              <w:t xml:space="preserve"> утаснуудад нэмэлт тусгаарлагч болно гэж үзнэ.</w:t>
            </w:r>
          </w:p>
          <w:p w14:paraId="0AD647E7" w14:textId="68E139B0" w:rsidR="00642BA5" w:rsidRPr="007641F1" w:rsidRDefault="00465FC8"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42BA5" w:rsidRPr="007641F1">
              <w:rPr>
                <w:rFonts w:ascii="Arial" w:hAnsi="Arial" w:cs="Arial"/>
                <w:sz w:val="24"/>
                <w:szCs w:val="24"/>
                <w:lang w:val="mn-MN"/>
              </w:rPr>
              <w:t xml:space="preserve"> </w:t>
            </w:r>
            <w:r w:rsidR="000D02B9" w:rsidRPr="007641F1">
              <w:rPr>
                <w:rFonts w:ascii="Arial" w:hAnsi="Arial" w:cs="Arial"/>
                <w:sz w:val="24"/>
                <w:szCs w:val="24"/>
                <w:lang w:val="mn-MN"/>
              </w:rPr>
              <w:t>хяналт үзлэгээр</w:t>
            </w:r>
            <w:r w:rsidR="00642BA5" w:rsidRPr="007641F1">
              <w:rPr>
                <w:rFonts w:ascii="Arial" w:hAnsi="Arial" w:cs="Arial"/>
                <w:sz w:val="24"/>
                <w:szCs w:val="24"/>
                <w:lang w:val="mn-MN"/>
              </w:rPr>
              <w:t xml:space="preserve"> болон </w:t>
            </w:r>
            <w:r w:rsidR="000D02B9" w:rsidRPr="007641F1">
              <w:rPr>
                <w:rFonts w:ascii="Arial" w:hAnsi="Arial" w:cs="Arial"/>
                <w:sz w:val="24"/>
                <w:szCs w:val="24"/>
                <w:lang w:val="mn-MN"/>
              </w:rPr>
              <w:t>зааварын дагуу</w:t>
            </w:r>
            <w:r w:rsidR="00642BA5" w:rsidRPr="007641F1">
              <w:rPr>
                <w:rFonts w:ascii="Arial" w:hAnsi="Arial" w:cs="Arial"/>
                <w:sz w:val="24"/>
                <w:szCs w:val="24"/>
                <w:lang w:val="mn-MN"/>
              </w:rPr>
              <w:t xml:space="preserve"> туршилтаар шалгадаг.</w:t>
            </w:r>
          </w:p>
          <w:p w14:paraId="59912C94" w14:textId="77777777" w:rsidR="00642BA5" w:rsidRPr="007641F1" w:rsidRDefault="00642BA5" w:rsidP="005267A0">
            <w:pPr>
              <w:spacing w:after="60"/>
              <w:jc w:val="both"/>
              <w:rPr>
                <w:rFonts w:ascii="Arial" w:hAnsi="Arial" w:cs="Arial"/>
                <w:sz w:val="24"/>
                <w:szCs w:val="24"/>
                <w:lang w:val="mn-MN"/>
              </w:rPr>
            </w:pPr>
          </w:p>
          <w:p w14:paraId="3168046E" w14:textId="77777777" w:rsidR="00642BA5" w:rsidRPr="007641F1" w:rsidRDefault="00033A9F" w:rsidP="005267A0">
            <w:pPr>
              <w:spacing w:after="60"/>
              <w:jc w:val="both"/>
              <w:rPr>
                <w:rFonts w:ascii="Arial" w:hAnsi="Arial" w:cs="Arial"/>
                <w:sz w:val="24"/>
                <w:szCs w:val="24"/>
                <w:lang w:val="mn-MN"/>
              </w:rPr>
            </w:pPr>
            <w:r w:rsidRPr="007641F1">
              <w:rPr>
                <w:rFonts w:ascii="Arial" w:hAnsi="Arial" w:cs="Arial"/>
                <w:sz w:val="24"/>
                <w:szCs w:val="24"/>
                <w:lang w:val="mn-MN"/>
              </w:rPr>
              <w:t>Лакан бүрээстэй м</w:t>
            </w:r>
            <w:r w:rsidR="00642BA5" w:rsidRPr="007641F1">
              <w:rPr>
                <w:rFonts w:ascii="Arial" w:hAnsi="Arial" w:cs="Arial"/>
                <w:sz w:val="24"/>
                <w:szCs w:val="24"/>
                <w:lang w:val="mn-MN"/>
              </w:rPr>
              <w:t xml:space="preserve">еталл </w:t>
            </w:r>
            <w:r w:rsidR="000D02B9" w:rsidRPr="007641F1">
              <w:rPr>
                <w:rFonts w:ascii="Arial" w:hAnsi="Arial" w:cs="Arial"/>
                <w:sz w:val="24"/>
                <w:szCs w:val="24"/>
                <w:lang w:val="mn-MN"/>
              </w:rPr>
              <w:t>бүрхүүл</w:t>
            </w:r>
            <w:r w:rsidRPr="007641F1">
              <w:rPr>
                <w:rFonts w:ascii="Arial" w:hAnsi="Arial" w:cs="Arial"/>
                <w:sz w:val="24"/>
                <w:szCs w:val="24"/>
                <w:lang w:val="mn-MN"/>
              </w:rPr>
              <w:t xml:space="preserve"> бүхий доторлогоо эсвэл </w:t>
            </w:r>
            <w:r w:rsidR="00642BA5" w:rsidRPr="007641F1">
              <w:rPr>
                <w:rFonts w:ascii="Arial" w:hAnsi="Arial" w:cs="Arial"/>
                <w:sz w:val="24"/>
                <w:szCs w:val="24"/>
                <w:lang w:val="mn-MN"/>
              </w:rPr>
              <w:t>хусах замаар амархан арилгадаг өнгөлгөөний хэлбэрийн бусад материал</w:t>
            </w:r>
            <w:r w:rsidRPr="007641F1">
              <w:rPr>
                <w:rFonts w:ascii="Arial" w:hAnsi="Arial" w:cs="Arial"/>
                <w:sz w:val="24"/>
                <w:szCs w:val="24"/>
                <w:lang w:val="mn-MN"/>
              </w:rPr>
              <w:t xml:space="preserve"> бүхий бүрээсийг</w:t>
            </w:r>
            <w:r w:rsidR="00642BA5" w:rsidRPr="007641F1">
              <w:rPr>
                <w:rFonts w:ascii="Arial" w:hAnsi="Arial" w:cs="Arial"/>
                <w:sz w:val="24"/>
                <w:szCs w:val="24"/>
                <w:lang w:val="mn-MN"/>
              </w:rPr>
              <w:t xml:space="preserve"> энэ шаардлагыг хангасан гэж үзэхгүй.</w:t>
            </w:r>
          </w:p>
          <w:p w14:paraId="7E7EC18E" w14:textId="77777777" w:rsidR="00642BA5" w:rsidRPr="007641F1" w:rsidRDefault="00642BA5" w:rsidP="005267A0">
            <w:pPr>
              <w:spacing w:after="60"/>
              <w:jc w:val="both"/>
              <w:rPr>
                <w:rFonts w:ascii="Arial" w:hAnsi="Arial" w:cs="Arial"/>
                <w:sz w:val="24"/>
                <w:szCs w:val="24"/>
                <w:lang w:val="mn-MN"/>
              </w:rPr>
            </w:pPr>
          </w:p>
          <w:p w14:paraId="5FD45D5E" w14:textId="77777777" w:rsidR="00642BA5" w:rsidRPr="007641F1" w:rsidRDefault="00642BA5" w:rsidP="005267A0">
            <w:pPr>
              <w:pStyle w:val="BodyText"/>
              <w:spacing w:after="60"/>
              <w:rPr>
                <w:rFonts w:ascii="Arial" w:hAnsi="Arial" w:cs="Arial"/>
                <w:b/>
                <w:bCs/>
                <w:sz w:val="24"/>
                <w:szCs w:val="24"/>
                <w:lang w:val="mn-MN"/>
              </w:rPr>
            </w:pPr>
            <w:r w:rsidRPr="007641F1">
              <w:rPr>
                <w:rFonts w:ascii="Arial" w:hAnsi="Arial" w:cs="Arial"/>
                <w:b/>
                <w:bCs/>
                <w:sz w:val="24"/>
                <w:szCs w:val="24"/>
                <w:lang w:val="mn-MN"/>
              </w:rPr>
              <w:t>4.10.4 Хамгаалалтын эсэргүүцлийн төхөөрөмж</w:t>
            </w:r>
          </w:p>
          <w:p w14:paraId="710ED7DB" w14:textId="77777777" w:rsidR="00642BA5" w:rsidRPr="007641F1" w:rsidRDefault="00642BA5"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Тусгаарлагчаар тусгаарлагдсан хэсгүүдийг (жишээлбэл, үндсэн, нэмэлт, давхар эсвэл хүчитгэсэн тусгаарлагч шаардлагатай бол) резистороор гүүр (дамжуулагч гүүр) хийж болно. Үндсэн болон нэмэлт тусгаарлагчийн хувьд тэдгээр нь нэг резистороос бүрдэж болно. Давхар болон хүчитгэсэн тусгаарлагчийн хувьд тэдгээр нь ижил </w:t>
            </w:r>
            <w:r w:rsidR="008553DF" w:rsidRPr="007641F1">
              <w:rPr>
                <w:rFonts w:ascii="Arial" w:hAnsi="Arial" w:cs="Arial"/>
                <w:sz w:val="24"/>
                <w:szCs w:val="24"/>
                <w:lang w:val="mn-MN"/>
              </w:rPr>
              <w:t>тооцооны</w:t>
            </w:r>
            <w:r w:rsidRPr="007641F1">
              <w:rPr>
                <w:rFonts w:ascii="Arial" w:hAnsi="Arial" w:cs="Arial"/>
                <w:sz w:val="24"/>
                <w:szCs w:val="24"/>
                <w:lang w:val="mn-MN"/>
              </w:rPr>
              <w:t xml:space="preserve"> эсэргүүцэлтэй цуваа холбосон дор хаяж хоёр </w:t>
            </w:r>
            <w:r w:rsidR="008553DF" w:rsidRPr="007641F1">
              <w:rPr>
                <w:rFonts w:ascii="Arial" w:hAnsi="Arial" w:cs="Arial"/>
                <w:sz w:val="24"/>
                <w:szCs w:val="24"/>
                <w:lang w:val="mn-MN"/>
              </w:rPr>
              <w:t>тусдаа</w:t>
            </w:r>
            <w:r w:rsidRPr="007641F1">
              <w:rPr>
                <w:rFonts w:ascii="Arial" w:hAnsi="Arial" w:cs="Arial"/>
                <w:sz w:val="24"/>
                <w:szCs w:val="24"/>
                <w:lang w:val="mn-MN"/>
              </w:rPr>
              <w:t xml:space="preserve"> резистороос бүрдэх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бөгөөд тус бүр нь нийт ажлын хүчдэлд тооцогдоно, ингэснээр гэрэлтүүлгийн ашиглалтын хугацаанд тэдгээрийн эсэргүүцэл нь мэдэгдэхүйц өөрчлөгдөхгүй байх магадлалтай.</w:t>
            </w:r>
          </w:p>
          <w:p w14:paraId="617BDE4C" w14:textId="77777777" w:rsidR="00642BA5" w:rsidRPr="007641F1" w:rsidRDefault="00642BA5" w:rsidP="005267A0">
            <w:pPr>
              <w:spacing w:after="60"/>
              <w:jc w:val="both"/>
              <w:rPr>
                <w:rFonts w:ascii="Arial" w:hAnsi="Arial" w:cs="Arial"/>
                <w:sz w:val="24"/>
                <w:szCs w:val="24"/>
                <w:lang w:val="mn-MN"/>
              </w:rPr>
            </w:pPr>
            <w:r w:rsidRPr="007641F1">
              <w:rPr>
                <w:rFonts w:ascii="Arial" w:hAnsi="Arial" w:cs="Arial"/>
                <w:sz w:val="24"/>
                <w:szCs w:val="24"/>
                <w:lang w:val="mn-MN"/>
              </w:rPr>
              <w:t xml:space="preserve">Эдгээр нь IEC 60065:2014 стандартын 14.2-т заасан туршилтын (a)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80BFF9F" w14:textId="77777777" w:rsidR="00642BA5" w:rsidRPr="007641F1" w:rsidRDefault="00642BA5" w:rsidP="005267A0">
            <w:pPr>
              <w:spacing w:after="60"/>
              <w:jc w:val="both"/>
              <w:rPr>
                <w:rFonts w:ascii="Arial" w:hAnsi="Arial" w:cs="Arial"/>
                <w:sz w:val="24"/>
                <w:szCs w:val="24"/>
                <w:lang w:val="mn-MN"/>
              </w:rPr>
            </w:pPr>
            <w:r w:rsidRPr="007641F1">
              <w:rPr>
                <w:rFonts w:ascii="Arial" w:hAnsi="Arial" w:cs="Arial"/>
                <w:sz w:val="24"/>
                <w:szCs w:val="24"/>
                <w:lang w:val="mn-MN"/>
              </w:rPr>
              <w:t>Тусгаарлагчаар тусгаарлагдсан хэсгүүдийг (жишээ нь үндсэн, нэмэлт, давхар эсвэл хүчитгэ</w:t>
            </w:r>
            <w:r w:rsidR="008553DF" w:rsidRPr="007641F1">
              <w:rPr>
                <w:rFonts w:ascii="Arial" w:hAnsi="Arial" w:cs="Arial"/>
                <w:sz w:val="24"/>
                <w:szCs w:val="24"/>
                <w:lang w:val="mn-MN"/>
              </w:rPr>
              <w:t>сэн</w:t>
            </w:r>
            <w:r w:rsidRPr="007641F1">
              <w:rPr>
                <w:rFonts w:ascii="Arial" w:hAnsi="Arial" w:cs="Arial"/>
                <w:sz w:val="24"/>
                <w:szCs w:val="24"/>
                <w:lang w:val="mn-MN"/>
              </w:rPr>
              <w:t xml:space="preserve"> шаардлагатай бол) Хүснэгт 4.6-д заасны дагуу хэд хэдэн Y конденсатороор цуваа холбож болно.</w:t>
            </w:r>
          </w:p>
          <w:p w14:paraId="2F5A53D3" w14:textId="77777777" w:rsidR="00817573" w:rsidRPr="007641F1" w:rsidRDefault="00642BA5" w:rsidP="005267A0">
            <w:pPr>
              <w:spacing w:after="60"/>
              <w:jc w:val="both"/>
              <w:rPr>
                <w:rFonts w:ascii="Arial" w:hAnsi="Arial" w:cs="Arial"/>
                <w:sz w:val="24"/>
                <w:szCs w:val="24"/>
                <w:lang w:val="mn-MN"/>
              </w:rPr>
            </w:pPr>
            <w:r w:rsidRPr="007641F1">
              <w:rPr>
                <w:rFonts w:ascii="Arial" w:hAnsi="Arial" w:cs="Arial"/>
                <w:sz w:val="24"/>
                <w:szCs w:val="24"/>
                <w:lang w:val="mn-MN"/>
              </w:rPr>
              <w:t xml:space="preserve">Y1, Y2, Y4 конденсаторууд нь IEC 60384-14 стандартын холбогдох шаардлагад нийцсэн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tc>
        <w:tc>
          <w:tcPr>
            <w:tcW w:w="5341" w:type="dxa"/>
          </w:tcPr>
          <w:p w14:paraId="374E900F" w14:textId="77777777" w:rsidR="00B54B58" w:rsidRPr="007641F1" w:rsidRDefault="00B54B58" w:rsidP="005267A0">
            <w:pPr>
              <w:spacing w:after="60"/>
              <w:jc w:val="both"/>
              <w:rPr>
                <w:rFonts w:ascii="Arial" w:hAnsi="Arial" w:cs="Arial"/>
                <w:sz w:val="24"/>
                <w:szCs w:val="24"/>
              </w:rPr>
            </w:pPr>
            <w:r w:rsidRPr="007641F1">
              <w:rPr>
                <w:rFonts w:ascii="Arial" w:hAnsi="Arial" w:cs="Arial"/>
                <w:sz w:val="24"/>
                <w:szCs w:val="24"/>
              </w:rPr>
              <w:lastRenderedPageBreak/>
              <w:t>NOTE 3 Terminations can be found at leads (tails), connection or terminal blocks and terminals of another construction.</w:t>
            </w:r>
          </w:p>
          <w:p w14:paraId="5BF95116" w14:textId="77777777" w:rsidR="00B54B58" w:rsidRPr="007641F1" w:rsidRDefault="00B54B58" w:rsidP="005267A0">
            <w:pPr>
              <w:spacing w:after="60"/>
              <w:jc w:val="both"/>
              <w:rPr>
                <w:rFonts w:ascii="Arial" w:hAnsi="Arial" w:cs="Arial"/>
                <w:sz w:val="24"/>
                <w:szCs w:val="24"/>
              </w:rPr>
            </w:pPr>
          </w:p>
          <w:p w14:paraId="06A89755" w14:textId="77777777" w:rsidR="00B54B58" w:rsidRPr="007641F1" w:rsidRDefault="00B54B58" w:rsidP="005267A0">
            <w:pPr>
              <w:spacing w:after="60"/>
              <w:jc w:val="both"/>
              <w:rPr>
                <w:rFonts w:ascii="Arial" w:hAnsi="Arial" w:cs="Arial"/>
                <w:sz w:val="24"/>
                <w:szCs w:val="24"/>
              </w:rPr>
            </w:pPr>
            <w:r w:rsidRPr="007641F1">
              <w:rPr>
                <w:rFonts w:ascii="Arial" w:hAnsi="Arial" w:cs="Arial"/>
                <w:sz w:val="24"/>
                <w:szCs w:val="24"/>
              </w:rPr>
              <w:t xml:space="preserve">Luminaires with supply cords which are not fitted with a plug shall include with the manufacturer's instructions any information necessary to ensure safe connection, for example deviations from the national standardized </w:t>
            </w:r>
            <w:proofErr w:type="spellStart"/>
            <w:r w:rsidRPr="007641F1">
              <w:rPr>
                <w:rFonts w:ascii="Arial" w:hAnsi="Arial" w:cs="Arial"/>
                <w:sz w:val="24"/>
                <w:szCs w:val="24"/>
              </w:rPr>
              <w:t>colour</w:t>
            </w:r>
            <w:proofErr w:type="spellEnd"/>
            <w:r w:rsidRPr="007641F1">
              <w:rPr>
                <w:rFonts w:ascii="Arial" w:hAnsi="Arial" w:cs="Arial"/>
                <w:sz w:val="24"/>
                <w:szCs w:val="24"/>
              </w:rPr>
              <w:t xml:space="preserve"> coding of the cores where this does   not create the possibility of an unsafe situation during installation, use or maintenance.</w:t>
            </w:r>
          </w:p>
          <w:p w14:paraId="0CC23F4B" w14:textId="77777777" w:rsidR="008D76C2" w:rsidRPr="007641F1" w:rsidRDefault="008D76C2" w:rsidP="005267A0">
            <w:pPr>
              <w:spacing w:after="60"/>
              <w:jc w:val="both"/>
              <w:rPr>
                <w:rFonts w:ascii="Arial" w:hAnsi="Arial" w:cs="Arial"/>
                <w:sz w:val="24"/>
                <w:szCs w:val="24"/>
              </w:rPr>
            </w:pPr>
          </w:p>
          <w:p w14:paraId="1302E88E" w14:textId="77777777" w:rsidR="00B54B58" w:rsidRPr="007641F1" w:rsidRDefault="00B54B58" w:rsidP="005267A0">
            <w:pPr>
              <w:spacing w:after="60"/>
              <w:jc w:val="both"/>
              <w:rPr>
                <w:rFonts w:ascii="Arial" w:hAnsi="Arial" w:cs="Arial"/>
                <w:sz w:val="24"/>
                <w:szCs w:val="24"/>
              </w:rPr>
            </w:pPr>
            <w:r w:rsidRPr="007641F1">
              <w:rPr>
                <w:rFonts w:ascii="Arial" w:hAnsi="Arial" w:cs="Arial"/>
                <w:sz w:val="24"/>
                <w:szCs w:val="24"/>
              </w:rPr>
              <w:t>NOTE 4 In some countries, luminaires with supply cords which are intended to be connected to the supply via a socket-outlet and which are not fitted with a plug are not permitted.</w:t>
            </w:r>
          </w:p>
          <w:p w14:paraId="71A04DEC" w14:textId="77777777" w:rsidR="00B54B58" w:rsidRPr="007641F1" w:rsidRDefault="00B54B58" w:rsidP="005267A0">
            <w:pPr>
              <w:spacing w:after="60"/>
              <w:rPr>
                <w:rFonts w:ascii="Arial" w:hAnsi="Arial" w:cs="Arial"/>
                <w:sz w:val="24"/>
                <w:szCs w:val="24"/>
              </w:rPr>
            </w:pPr>
          </w:p>
          <w:p w14:paraId="2DDA5BBC" w14:textId="77777777" w:rsidR="00E85EFB" w:rsidRPr="007641F1" w:rsidRDefault="009340DA" w:rsidP="005267A0">
            <w:pPr>
              <w:pStyle w:val="ListParagraph"/>
              <w:numPr>
                <w:ilvl w:val="2"/>
                <w:numId w:val="16"/>
              </w:numPr>
              <w:spacing w:after="60"/>
              <w:ind w:left="0" w:firstLine="0"/>
              <w:jc w:val="both"/>
              <w:rPr>
                <w:rFonts w:ascii="Arial" w:hAnsi="Arial" w:cs="Arial"/>
                <w:sz w:val="24"/>
                <w:szCs w:val="24"/>
              </w:rPr>
            </w:pPr>
            <w:r w:rsidRPr="007641F1">
              <w:rPr>
                <w:rFonts w:ascii="Arial" w:hAnsi="Arial" w:cs="Arial"/>
                <w:sz w:val="24"/>
                <w:szCs w:val="24"/>
                <w:lang w:val="mn-MN"/>
              </w:rPr>
              <w:t xml:space="preserve">   </w:t>
            </w:r>
            <w:r w:rsidR="00E85EFB" w:rsidRPr="007641F1">
              <w:rPr>
                <w:rFonts w:ascii="Arial" w:hAnsi="Arial" w:cs="Arial"/>
                <w:sz w:val="24"/>
                <w:szCs w:val="24"/>
              </w:rPr>
              <w:t xml:space="preserve">Symbol (see Figure 1) for minimum distance from lighted objects, if applicable, for luminaires which might otherwise overheat the lighted objects due to, for example, the applied lamp type, the shape of the reflector, the adjustability of the mounting means or the location of mounting as indicated in the </w:t>
            </w:r>
            <w:proofErr w:type="gramStart"/>
            <w:r w:rsidR="00E85EFB" w:rsidRPr="007641F1">
              <w:rPr>
                <w:rFonts w:ascii="Arial" w:hAnsi="Arial" w:cs="Arial"/>
                <w:sz w:val="24"/>
                <w:szCs w:val="24"/>
              </w:rPr>
              <w:t>installations</w:t>
            </w:r>
            <w:proofErr w:type="gramEnd"/>
            <w:r w:rsidR="00E85EFB" w:rsidRPr="007641F1">
              <w:rPr>
                <w:rFonts w:ascii="Arial" w:hAnsi="Arial" w:cs="Arial"/>
                <w:sz w:val="24"/>
                <w:szCs w:val="24"/>
              </w:rPr>
              <w:t xml:space="preserve"> instructions.</w:t>
            </w:r>
          </w:p>
          <w:p w14:paraId="2CFDFEA9" w14:textId="77777777" w:rsidR="00E85EFB" w:rsidRPr="007641F1" w:rsidRDefault="00E85EFB" w:rsidP="005267A0">
            <w:pPr>
              <w:spacing w:after="60"/>
              <w:jc w:val="both"/>
              <w:rPr>
                <w:rFonts w:ascii="Arial" w:hAnsi="Arial" w:cs="Arial"/>
                <w:sz w:val="24"/>
                <w:szCs w:val="24"/>
              </w:rPr>
            </w:pPr>
          </w:p>
          <w:p w14:paraId="271F5830"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The minimum distance marked shall be determined by the temperature test described in item j) of 12.4.1.</w:t>
            </w:r>
          </w:p>
          <w:p w14:paraId="7886E527" w14:textId="77777777" w:rsidR="00E85EFB" w:rsidRPr="007641F1" w:rsidRDefault="00E85EFB" w:rsidP="005267A0">
            <w:pPr>
              <w:spacing w:after="60"/>
              <w:jc w:val="both"/>
              <w:rPr>
                <w:rFonts w:ascii="Arial" w:hAnsi="Arial" w:cs="Arial"/>
                <w:sz w:val="24"/>
                <w:szCs w:val="24"/>
              </w:rPr>
            </w:pPr>
          </w:p>
          <w:p w14:paraId="6A120074"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The distance is measured on the optical axis of the luminaire from that part of the luminaire or lamp which is nearest to the lighted object.</w:t>
            </w:r>
          </w:p>
          <w:p w14:paraId="4FA84293" w14:textId="77777777" w:rsidR="00E85EFB" w:rsidRPr="007641F1" w:rsidRDefault="00E85EFB" w:rsidP="005267A0">
            <w:pPr>
              <w:spacing w:after="60"/>
              <w:jc w:val="both"/>
              <w:rPr>
                <w:rFonts w:ascii="Arial" w:hAnsi="Arial" w:cs="Arial"/>
                <w:sz w:val="24"/>
                <w:szCs w:val="24"/>
              </w:rPr>
            </w:pPr>
          </w:p>
          <w:p w14:paraId="050ED27B"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The symbol for minimum distance and explanation of its meaning shall also be given either on the luminaire or in the instructions with the luminaire.</w:t>
            </w:r>
          </w:p>
          <w:p w14:paraId="296F1159" w14:textId="77777777" w:rsidR="00E85EFB" w:rsidRPr="007641F1" w:rsidRDefault="00CD2A3F" w:rsidP="005267A0">
            <w:pPr>
              <w:pStyle w:val="ListParagraph"/>
              <w:numPr>
                <w:ilvl w:val="2"/>
                <w:numId w:val="16"/>
              </w:numPr>
              <w:spacing w:after="60"/>
              <w:jc w:val="both"/>
              <w:rPr>
                <w:rFonts w:ascii="Arial" w:hAnsi="Arial" w:cs="Arial"/>
                <w:sz w:val="24"/>
                <w:szCs w:val="24"/>
              </w:rPr>
            </w:pPr>
            <w:r w:rsidRPr="007641F1">
              <w:rPr>
                <w:rFonts w:ascii="Arial" w:hAnsi="Arial" w:cs="Arial"/>
                <w:sz w:val="24"/>
                <w:szCs w:val="24"/>
                <w:lang w:val="mn-MN"/>
              </w:rPr>
              <w:t xml:space="preserve"> </w:t>
            </w:r>
            <w:r w:rsidR="00E85EFB" w:rsidRPr="007641F1">
              <w:rPr>
                <w:rFonts w:ascii="Arial" w:hAnsi="Arial" w:cs="Arial"/>
                <w:sz w:val="24"/>
                <w:szCs w:val="24"/>
              </w:rPr>
              <w:t xml:space="preserve">Symbol (see </w:t>
            </w:r>
            <w:proofErr w:type="gramStart"/>
            <w:r w:rsidR="00E85EFB" w:rsidRPr="007641F1">
              <w:rPr>
                <w:rFonts w:ascii="Arial" w:hAnsi="Arial" w:cs="Arial"/>
                <w:sz w:val="24"/>
                <w:szCs w:val="24"/>
              </w:rPr>
              <w:t>Figure  1</w:t>
            </w:r>
            <w:proofErr w:type="gramEnd"/>
            <w:r w:rsidR="00E85EFB" w:rsidRPr="007641F1">
              <w:rPr>
                <w:rFonts w:ascii="Arial" w:hAnsi="Arial" w:cs="Arial"/>
                <w:sz w:val="24"/>
                <w:szCs w:val="24"/>
              </w:rPr>
              <w:t>), if applicable, for rough service luminaires.</w:t>
            </w:r>
          </w:p>
          <w:p w14:paraId="24F94C17" w14:textId="77777777" w:rsidR="00E85EFB" w:rsidRPr="007641F1" w:rsidRDefault="00E85EFB" w:rsidP="005267A0">
            <w:pPr>
              <w:spacing w:after="60"/>
              <w:jc w:val="both"/>
              <w:rPr>
                <w:rFonts w:ascii="Arial" w:hAnsi="Arial" w:cs="Arial"/>
                <w:sz w:val="24"/>
                <w:szCs w:val="24"/>
              </w:rPr>
            </w:pPr>
          </w:p>
          <w:p w14:paraId="0AE8D025"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3.2.15</w:t>
            </w:r>
            <w:r w:rsidRPr="007641F1">
              <w:rPr>
                <w:rFonts w:ascii="Arial" w:hAnsi="Arial" w:cs="Arial"/>
                <w:sz w:val="24"/>
                <w:szCs w:val="24"/>
              </w:rPr>
              <w:tab/>
              <w:t>Symbol (see Figure 1), if applicable, for luminaires which are designed for use with bowl mirror lamps.</w:t>
            </w:r>
          </w:p>
          <w:p w14:paraId="2085E15A" w14:textId="77777777" w:rsidR="00E85EFB" w:rsidRPr="007641F1" w:rsidRDefault="00E85EFB" w:rsidP="005267A0">
            <w:pPr>
              <w:spacing w:after="60"/>
              <w:jc w:val="both"/>
              <w:rPr>
                <w:rFonts w:ascii="Arial" w:hAnsi="Arial" w:cs="Arial"/>
                <w:sz w:val="24"/>
                <w:szCs w:val="24"/>
              </w:rPr>
            </w:pPr>
          </w:p>
          <w:p w14:paraId="4B22FF3A"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NOTE     Separate bowls for attachment to GLS lamps without reference to luminaire testing are not within the scope of this document.</w:t>
            </w:r>
          </w:p>
          <w:p w14:paraId="18A6437E" w14:textId="77777777" w:rsidR="00E85EFB" w:rsidRPr="007641F1" w:rsidRDefault="00E85EFB" w:rsidP="005267A0">
            <w:pPr>
              <w:spacing w:after="60"/>
              <w:jc w:val="both"/>
              <w:rPr>
                <w:rFonts w:ascii="Arial" w:hAnsi="Arial" w:cs="Arial"/>
                <w:sz w:val="24"/>
                <w:szCs w:val="24"/>
              </w:rPr>
            </w:pPr>
          </w:p>
          <w:p w14:paraId="3D77F012" w14:textId="77777777" w:rsidR="001B41A8" w:rsidRPr="007641F1" w:rsidRDefault="001B41A8" w:rsidP="005267A0">
            <w:pPr>
              <w:spacing w:after="60"/>
              <w:jc w:val="both"/>
              <w:rPr>
                <w:rFonts w:ascii="Arial" w:hAnsi="Arial" w:cs="Arial"/>
                <w:sz w:val="24"/>
                <w:szCs w:val="24"/>
              </w:rPr>
            </w:pPr>
          </w:p>
          <w:p w14:paraId="3D41BE54"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3.2.16</w:t>
            </w:r>
            <w:r w:rsidRPr="007641F1">
              <w:rPr>
                <w:rFonts w:ascii="Arial" w:hAnsi="Arial" w:cs="Arial"/>
                <w:sz w:val="24"/>
                <w:szCs w:val="24"/>
              </w:rPr>
              <w:tab/>
              <w:t>Luminaires incorporating a protective shield shall be marked either with:</w:t>
            </w:r>
          </w:p>
          <w:p w14:paraId="1E2F638D" w14:textId="77777777" w:rsidR="00E85EFB" w:rsidRPr="007641F1" w:rsidRDefault="00E85EFB" w:rsidP="005267A0">
            <w:pPr>
              <w:spacing w:after="60"/>
              <w:jc w:val="both"/>
              <w:rPr>
                <w:rFonts w:ascii="Arial" w:hAnsi="Arial" w:cs="Arial"/>
                <w:sz w:val="24"/>
                <w:szCs w:val="24"/>
              </w:rPr>
            </w:pPr>
          </w:p>
          <w:p w14:paraId="1B0AD332"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"Replace any cracked protective shield", or</w:t>
            </w:r>
          </w:p>
          <w:p w14:paraId="0954D6C5"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relevant symbol (see Figure 1).</w:t>
            </w:r>
          </w:p>
          <w:p w14:paraId="16C0007C" w14:textId="77777777" w:rsidR="001B41A8" w:rsidRPr="007641F1" w:rsidRDefault="001B41A8" w:rsidP="005267A0">
            <w:pPr>
              <w:spacing w:after="60"/>
              <w:jc w:val="both"/>
              <w:rPr>
                <w:rFonts w:ascii="Arial" w:hAnsi="Arial" w:cs="Arial"/>
                <w:sz w:val="24"/>
                <w:szCs w:val="24"/>
              </w:rPr>
            </w:pPr>
          </w:p>
          <w:p w14:paraId="5EDF625F"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3.2.17</w:t>
            </w:r>
            <w:proofErr w:type="gramStart"/>
            <w:r w:rsidRPr="007641F1">
              <w:rPr>
                <w:rFonts w:ascii="Arial" w:hAnsi="Arial" w:cs="Arial"/>
                <w:sz w:val="24"/>
                <w:szCs w:val="24"/>
              </w:rPr>
              <w:tab/>
            </w:r>
            <w:r w:rsidR="00E65B55" w:rsidRPr="007641F1">
              <w:rPr>
                <w:rFonts w:ascii="Arial" w:hAnsi="Arial" w:cs="Arial"/>
                <w:sz w:val="24"/>
                <w:szCs w:val="24"/>
              </w:rPr>
              <w:t xml:space="preserve"> </w:t>
            </w:r>
            <w:r w:rsidR="000F09FA" w:rsidRPr="007641F1">
              <w:rPr>
                <w:rFonts w:ascii="Arial" w:hAnsi="Arial" w:cs="Arial"/>
                <w:sz w:val="24"/>
                <w:szCs w:val="24"/>
                <w:lang w:val="mn-MN"/>
              </w:rPr>
              <w:t xml:space="preserve"> </w:t>
            </w:r>
            <w:r w:rsidRPr="007641F1">
              <w:rPr>
                <w:rFonts w:ascii="Arial" w:hAnsi="Arial" w:cs="Arial"/>
                <w:sz w:val="24"/>
                <w:szCs w:val="24"/>
              </w:rPr>
              <w:t>The</w:t>
            </w:r>
            <w:proofErr w:type="gramEnd"/>
            <w:r w:rsidRPr="007641F1">
              <w:rPr>
                <w:rFonts w:ascii="Arial" w:hAnsi="Arial" w:cs="Arial"/>
                <w:sz w:val="24"/>
                <w:szCs w:val="24"/>
              </w:rPr>
              <w:t xml:space="preserve"> maximum number of luminaires that may be interconnected or the maximum total current that may be drawn by means of couplers provided for looping-in connection to the mains supply. For fixed luminaires, this information may alternatively be provided within the installation instructions.</w:t>
            </w:r>
          </w:p>
          <w:p w14:paraId="3ACDC1BC" w14:textId="77777777" w:rsidR="00943AC0" w:rsidRPr="007641F1" w:rsidRDefault="00943AC0" w:rsidP="005267A0">
            <w:pPr>
              <w:spacing w:after="60"/>
              <w:jc w:val="both"/>
              <w:rPr>
                <w:rFonts w:ascii="Arial" w:hAnsi="Arial" w:cs="Arial"/>
                <w:sz w:val="24"/>
                <w:szCs w:val="24"/>
              </w:rPr>
            </w:pPr>
          </w:p>
          <w:p w14:paraId="028E205E"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3.2.18</w:t>
            </w:r>
            <w:r w:rsidRPr="007641F1">
              <w:rPr>
                <w:rFonts w:ascii="Arial" w:hAnsi="Arial" w:cs="Arial"/>
                <w:b/>
                <w:bCs/>
                <w:sz w:val="24"/>
                <w:szCs w:val="24"/>
              </w:rPr>
              <w:tab/>
            </w:r>
            <w:r w:rsidR="000F09FA" w:rsidRPr="007641F1">
              <w:rPr>
                <w:rFonts w:ascii="Arial" w:hAnsi="Arial" w:cs="Arial"/>
                <w:sz w:val="24"/>
                <w:szCs w:val="24"/>
                <w:lang w:val="mn-MN"/>
              </w:rPr>
              <w:t xml:space="preserve"> </w:t>
            </w:r>
            <w:r w:rsidR="007A4B11" w:rsidRPr="007641F1">
              <w:rPr>
                <w:rFonts w:ascii="Arial" w:hAnsi="Arial" w:cs="Arial"/>
                <w:sz w:val="24"/>
                <w:szCs w:val="24"/>
                <w:lang w:val="mn-MN"/>
              </w:rPr>
              <w:t xml:space="preserve">  </w:t>
            </w:r>
            <w:r w:rsidR="000F09FA" w:rsidRPr="007641F1">
              <w:rPr>
                <w:rFonts w:ascii="Arial" w:hAnsi="Arial" w:cs="Arial"/>
                <w:sz w:val="24"/>
                <w:szCs w:val="24"/>
                <w:lang w:val="mn-MN"/>
              </w:rPr>
              <w:t xml:space="preserve"> </w:t>
            </w:r>
            <w:r w:rsidRPr="007641F1">
              <w:rPr>
                <w:rFonts w:ascii="Arial" w:hAnsi="Arial" w:cs="Arial"/>
                <w:sz w:val="24"/>
                <w:szCs w:val="24"/>
              </w:rPr>
              <w:t>A warning symbol or notice for luminaires with ignitors intended for use with double-ended high pressure discharge lamps and luminaires with double-capped Fa8 tubular lamps if the voltage measured according to Figure 26 exceeds 34 V peak:</w:t>
            </w:r>
          </w:p>
          <w:p w14:paraId="217C6C2D" w14:textId="77777777" w:rsidR="00E85EFB" w:rsidRPr="007641F1" w:rsidRDefault="00E85EFB" w:rsidP="005267A0">
            <w:pPr>
              <w:spacing w:after="60"/>
              <w:jc w:val="both"/>
              <w:rPr>
                <w:rFonts w:ascii="Arial" w:hAnsi="Arial" w:cs="Arial"/>
                <w:sz w:val="24"/>
                <w:szCs w:val="24"/>
              </w:rPr>
            </w:pPr>
          </w:p>
          <w:p w14:paraId="3D4EAC67" w14:textId="77777777" w:rsidR="00483348" w:rsidRPr="007641F1" w:rsidRDefault="00483348" w:rsidP="005267A0">
            <w:pPr>
              <w:spacing w:after="60"/>
              <w:jc w:val="both"/>
              <w:rPr>
                <w:rFonts w:ascii="Arial" w:hAnsi="Arial" w:cs="Arial"/>
                <w:sz w:val="24"/>
                <w:szCs w:val="24"/>
              </w:rPr>
            </w:pPr>
          </w:p>
          <w:p w14:paraId="0E38C2CA"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warning symbol in accordance with IEC 60417-5036:2002-10 visible during replacement of the lamp. The symbol shall be explained on the luminaire or in the manufacturer's instructions provided with the luminaire, or</w:t>
            </w:r>
          </w:p>
          <w:p w14:paraId="32956AEB" w14:textId="77777777" w:rsidR="00E85EFB" w:rsidRPr="007641F1" w:rsidRDefault="00E85EFB" w:rsidP="005267A0">
            <w:pPr>
              <w:spacing w:after="60"/>
              <w:jc w:val="both"/>
              <w:rPr>
                <w:rFonts w:ascii="Arial" w:hAnsi="Arial" w:cs="Arial"/>
                <w:sz w:val="24"/>
                <w:szCs w:val="24"/>
              </w:rPr>
            </w:pPr>
          </w:p>
          <w:p w14:paraId="2933814E" w14:textId="77777777" w:rsidR="00E85EFB" w:rsidRPr="007641F1" w:rsidRDefault="00E85EFB"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a warning notice near to the holder of a replaceable ignitor or replaceable switching element, if any: "Attention, remove replaceable device before replacement of lamp. After lamp-replacement reinsert replaceable device".</w:t>
            </w:r>
          </w:p>
          <w:p w14:paraId="37F44F33" w14:textId="77777777" w:rsidR="00483348" w:rsidRPr="007641F1" w:rsidRDefault="00483348" w:rsidP="005267A0">
            <w:pPr>
              <w:spacing w:after="60"/>
              <w:jc w:val="both"/>
              <w:rPr>
                <w:rFonts w:ascii="Arial" w:hAnsi="Arial" w:cs="Arial"/>
                <w:sz w:val="24"/>
                <w:szCs w:val="24"/>
              </w:rPr>
            </w:pPr>
          </w:p>
          <w:p w14:paraId="328F2468"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3.2.19</w:t>
            </w:r>
            <w:r w:rsidR="00817D47" w:rsidRPr="007641F1">
              <w:rPr>
                <w:rFonts w:ascii="Arial" w:hAnsi="Arial" w:cs="Arial"/>
                <w:sz w:val="24"/>
                <w:szCs w:val="24"/>
                <w:lang w:val="mn-MN"/>
              </w:rPr>
              <w:t xml:space="preserve"> </w:t>
            </w:r>
            <w:r w:rsidRPr="007641F1">
              <w:rPr>
                <w:rFonts w:ascii="Arial" w:hAnsi="Arial" w:cs="Arial"/>
                <w:sz w:val="24"/>
                <w:szCs w:val="24"/>
              </w:rPr>
              <w:t>Symbol (see Figure 1) for luminaires which are designed to be used only with self-shielded tungsten halogen lamps or self-shielded metal halide lamps.</w:t>
            </w:r>
          </w:p>
          <w:p w14:paraId="38746B32" w14:textId="77777777" w:rsidR="00E85EFB" w:rsidRPr="007641F1" w:rsidRDefault="00E85EFB" w:rsidP="005267A0">
            <w:pPr>
              <w:spacing w:after="60"/>
              <w:jc w:val="both"/>
              <w:rPr>
                <w:rFonts w:ascii="Arial" w:hAnsi="Arial" w:cs="Arial"/>
                <w:sz w:val="24"/>
                <w:szCs w:val="24"/>
              </w:rPr>
            </w:pPr>
          </w:p>
          <w:p w14:paraId="65412698" w14:textId="77777777" w:rsidR="00E85EFB" w:rsidRPr="007641F1" w:rsidRDefault="00E85EFB" w:rsidP="005267A0">
            <w:pPr>
              <w:spacing w:after="60"/>
              <w:jc w:val="both"/>
              <w:rPr>
                <w:rFonts w:ascii="Arial" w:hAnsi="Arial" w:cs="Arial"/>
                <w:sz w:val="24"/>
                <w:szCs w:val="24"/>
              </w:rPr>
            </w:pPr>
            <w:r w:rsidRPr="007641F1">
              <w:rPr>
                <w:rFonts w:ascii="Arial" w:hAnsi="Arial" w:cs="Arial"/>
                <w:b/>
                <w:bCs/>
                <w:sz w:val="24"/>
                <w:szCs w:val="24"/>
              </w:rPr>
              <w:t>3.2.20</w:t>
            </w:r>
            <w:r w:rsidRPr="007641F1">
              <w:rPr>
                <w:rFonts w:ascii="Arial" w:hAnsi="Arial" w:cs="Arial"/>
                <w:sz w:val="24"/>
                <w:szCs w:val="24"/>
              </w:rPr>
              <w:tab/>
            </w:r>
            <w:r w:rsidR="00817D47" w:rsidRPr="007641F1">
              <w:rPr>
                <w:rFonts w:ascii="Arial" w:hAnsi="Arial" w:cs="Arial"/>
                <w:sz w:val="24"/>
                <w:szCs w:val="24"/>
                <w:lang w:val="mn-MN"/>
              </w:rPr>
              <w:t xml:space="preserve"> </w:t>
            </w:r>
            <w:r w:rsidRPr="007641F1">
              <w:rPr>
                <w:rFonts w:ascii="Arial" w:hAnsi="Arial" w:cs="Arial"/>
                <w:sz w:val="24"/>
                <w:szCs w:val="24"/>
              </w:rPr>
              <w:t xml:space="preserve">Where necessary, the </w:t>
            </w:r>
            <w:proofErr w:type="gramStart"/>
            <w:r w:rsidRPr="007641F1">
              <w:rPr>
                <w:rFonts w:ascii="Arial" w:hAnsi="Arial" w:cs="Arial"/>
                <w:sz w:val="24"/>
                <w:szCs w:val="24"/>
              </w:rPr>
              <w:t>means  of</w:t>
            </w:r>
            <w:proofErr w:type="gramEnd"/>
            <w:r w:rsidRPr="007641F1">
              <w:rPr>
                <w:rFonts w:ascii="Arial" w:hAnsi="Arial" w:cs="Arial"/>
                <w:sz w:val="24"/>
                <w:szCs w:val="24"/>
              </w:rPr>
              <w:t xml:space="preserve"> adjustment where not obvious, needs to be identified.</w:t>
            </w:r>
          </w:p>
          <w:p w14:paraId="3426E39B"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lastRenderedPageBreak/>
              <w:t>NOTE Appropriate marking includes symbols (</w:t>
            </w:r>
            <w:proofErr w:type="gramStart"/>
            <w:r w:rsidRPr="007641F1">
              <w:rPr>
                <w:rFonts w:ascii="Arial" w:hAnsi="Arial" w:cs="Arial"/>
                <w:sz w:val="24"/>
                <w:szCs w:val="24"/>
              </w:rPr>
              <w:t>e.g.</w:t>
            </w:r>
            <w:proofErr w:type="gramEnd"/>
            <w:r w:rsidRPr="007641F1">
              <w:rPr>
                <w:rFonts w:ascii="Arial" w:hAnsi="Arial" w:cs="Arial"/>
                <w:sz w:val="24"/>
                <w:szCs w:val="24"/>
              </w:rPr>
              <w:t xml:space="preserve"> arrows) to indicate direction of movement, descriptive text or </w:t>
            </w:r>
            <w:proofErr w:type="spellStart"/>
            <w:r w:rsidRPr="007641F1">
              <w:rPr>
                <w:rFonts w:ascii="Arial" w:hAnsi="Arial" w:cs="Arial"/>
                <w:sz w:val="24"/>
                <w:szCs w:val="24"/>
              </w:rPr>
              <w:t>colours</w:t>
            </w:r>
            <w:proofErr w:type="spellEnd"/>
            <w:r w:rsidRPr="007641F1">
              <w:rPr>
                <w:rFonts w:ascii="Arial" w:hAnsi="Arial" w:cs="Arial"/>
                <w:sz w:val="24"/>
                <w:szCs w:val="24"/>
              </w:rPr>
              <w:t>.</w:t>
            </w:r>
          </w:p>
          <w:p w14:paraId="52F67A37" w14:textId="77777777" w:rsidR="00064F99" w:rsidRPr="007641F1" w:rsidRDefault="00064F99" w:rsidP="005267A0">
            <w:pPr>
              <w:spacing w:after="60"/>
              <w:jc w:val="both"/>
              <w:rPr>
                <w:rFonts w:ascii="Arial" w:hAnsi="Arial" w:cs="Arial"/>
                <w:sz w:val="24"/>
                <w:szCs w:val="24"/>
              </w:rPr>
            </w:pPr>
          </w:p>
          <w:p w14:paraId="54BB5FB4" w14:textId="77777777" w:rsidR="00064F99" w:rsidRPr="007641F1" w:rsidRDefault="00064F99" w:rsidP="005267A0">
            <w:pPr>
              <w:spacing w:after="60"/>
              <w:jc w:val="both"/>
              <w:rPr>
                <w:rFonts w:ascii="Arial" w:hAnsi="Arial" w:cs="Arial"/>
                <w:sz w:val="24"/>
                <w:szCs w:val="24"/>
              </w:rPr>
            </w:pPr>
            <w:r w:rsidRPr="007641F1">
              <w:rPr>
                <w:rFonts w:ascii="Arial" w:hAnsi="Arial" w:cs="Arial"/>
                <w:b/>
                <w:bCs/>
                <w:sz w:val="24"/>
                <w:szCs w:val="24"/>
              </w:rPr>
              <w:t>3.2.21</w:t>
            </w:r>
            <w:r w:rsidRPr="007641F1">
              <w:rPr>
                <w:rFonts w:ascii="Arial" w:hAnsi="Arial" w:cs="Arial"/>
                <w:sz w:val="24"/>
                <w:szCs w:val="24"/>
              </w:rPr>
              <w:tab/>
            </w:r>
            <w:r w:rsidR="00D5265C" w:rsidRPr="007641F1">
              <w:rPr>
                <w:rFonts w:ascii="Arial" w:hAnsi="Arial" w:cs="Arial"/>
                <w:sz w:val="24"/>
                <w:szCs w:val="24"/>
                <w:lang w:val="mn-MN"/>
              </w:rPr>
              <w:t xml:space="preserve"> </w:t>
            </w:r>
            <w:r w:rsidRPr="007641F1">
              <w:rPr>
                <w:rFonts w:ascii="Arial" w:hAnsi="Arial" w:cs="Arial"/>
                <w:sz w:val="24"/>
                <w:szCs w:val="24"/>
              </w:rPr>
              <w:t>Relevant symbol (see Figure 1) for luminaires not suitable for covering with thermally insulated material. The symbol shall be explained on the luminaire or in the manufacturer’s instructions provided with the luminaire. See Table N.1 The minimum size of the symbol shall be 25 mm for each side.</w:t>
            </w:r>
          </w:p>
          <w:p w14:paraId="3353606C" w14:textId="77777777" w:rsidR="00064F99" w:rsidRPr="007641F1" w:rsidRDefault="00064F99" w:rsidP="005267A0">
            <w:pPr>
              <w:spacing w:after="60"/>
              <w:jc w:val="both"/>
              <w:rPr>
                <w:rFonts w:ascii="Arial" w:hAnsi="Arial" w:cs="Arial"/>
                <w:sz w:val="24"/>
                <w:szCs w:val="24"/>
              </w:rPr>
            </w:pPr>
          </w:p>
          <w:p w14:paraId="20A6D585"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3.2.22</w:t>
            </w:r>
            <w:proofErr w:type="gramStart"/>
            <w:r w:rsidRPr="007641F1">
              <w:rPr>
                <w:rFonts w:ascii="Arial" w:hAnsi="Arial" w:cs="Arial"/>
                <w:sz w:val="24"/>
                <w:szCs w:val="24"/>
              </w:rPr>
              <w:tab/>
            </w:r>
            <w:r w:rsidR="00D5265C" w:rsidRPr="007641F1">
              <w:rPr>
                <w:rFonts w:ascii="Arial" w:hAnsi="Arial" w:cs="Arial"/>
                <w:sz w:val="24"/>
                <w:szCs w:val="24"/>
                <w:lang w:val="mn-MN"/>
              </w:rPr>
              <w:t xml:space="preserve">  </w:t>
            </w:r>
            <w:r w:rsidRPr="007641F1">
              <w:rPr>
                <w:rFonts w:ascii="Arial" w:hAnsi="Arial" w:cs="Arial"/>
                <w:sz w:val="24"/>
                <w:szCs w:val="24"/>
              </w:rPr>
              <w:t>Symbol</w:t>
            </w:r>
            <w:proofErr w:type="gramEnd"/>
            <w:r w:rsidRPr="007641F1">
              <w:rPr>
                <w:rFonts w:ascii="Arial" w:hAnsi="Arial" w:cs="Arial"/>
                <w:sz w:val="24"/>
                <w:szCs w:val="24"/>
              </w:rPr>
              <w:t xml:space="preserve"> (see Figure 1) if applicable, for   luminaires with internal replaceable fuses. Such a luminaire shall, in addition, be provided with information regarding the rated current (in A or mA) of the fuse. Where the time/current characteristic of the fuse is important for safety, the rating and type of every fuse shall be marked on the holder or in the proximity of the fuse in accordance with what is stated in the relevant fuse standard.</w:t>
            </w:r>
          </w:p>
          <w:p w14:paraId="3B5A1154" w14:textId="77777777" w:rsidR="00064F99" w:rsidRPr="007641F1" w:rsidRDefault="00064F99" w:rsidP="005267A0">
            <w:pPr>
              <w:spacing w:after="60"/>
              <w:jc w:val="both"/>
              <w:rPr>
                <w:rFonts w:ascii="Arial" w:hAnsi="Arial" w:cs="Arial"/>
                <w:sz w:val="24"/>
                <w:szCs w:val="24"/>
              </w:rPr>
            </w:pPr>
          </w:p>
          <w:p w14:paraId="09579E55" w14:textId="77777777" w:rsidR="000633F1" w:rsidRPr="007641F1" w:rsidRDefault="000633F1" w:rsidP="005267A0">
            <w:pPr>
              <w:spacing w:after="60"/>
              <w:jc w:val="both"/>
              <w:rPr>
                <w:rFonts w:ascii="Arial" w:hAnsi="Arial" w:cs="Arial"/>
                <w:sz w:val="24"/>
                <w:szCs w:val="24"/>
              </w:rPr>
            </w:pPr>
          </w:p>
          <w:p w14:paraId="2243A8E7" w14:textId="19B6D64C" w:rsidR="00064F99" w:rsidRPr="007641F1" w:rsidRDefault="00064F99" w:rsidP="005267A0">
            <w:pPr>
              <w:spacing w:after="60"/>
              <w:jc w:val="both"/>
              <w:rPr>
                <w:rFonts w:ascii="Arial" w:hAnsi="Arial" w:cs="Arial"/>
                <w:sz w:val="24"/>
                <w:szCs w:val="24"/>
              </w:rPr>
            </w:pPr>
            <w:r w:rsidRPr="007641F1">
              <w:rPr>
                <w:rFonts w:ascii="Arial" w:hAnsi="Arial" w:cs="Arial"/>
                <w:b/>
                <w:bCs/>
                <w:sz w:val="24"/>
                <w:szCs w:val="24"/>
              </w:rPr>
              <w:t>3.2.23</w:t>
            </w:r>
            <w:r w:rsidRPr="007641F1">
              <w:rPr>
                <w:rFonts w:ascii="Arial" w:hAnsi="Arial" w:cs="Arial"/>
                <w:b/>
                <w:bCs/>
                <w:sz w:val="24"/>
                <w:szCs w:val="24"/>
              </w:rPr>
              <w:tab/>
            </w:r>
            <w:r w:rsidRPr="007641F1">
              <w:rPr>
                <w:rFonts w:ascii="Arial" w:hAnsi="Arial" w:cs="Arial"/>
                <w:sz w:val="24"/>
                <w:szCs w:val="24"/>
              </w:rPr>
              <w:t>Warning symbol "Do not stare at the operating light source" (see Figure 1) for portable and handheld luminaires that have been classified as having a threshold illuminance</w:t>
            </w:r>
            <w:r w:rsidR="00EE57E6" w:rsidRPr="007641F1">
              <w:rPr>
                <w:rFonts w:ascii="Arial" w:hAnsi="Arial" w:cs="Arial"/>
                <w:sz w:val="24"/>
                <w:szCs w:val="24"/>
                <w:lang w:val="mn-MN"/>
              </w:rPr>
              <w:t xml:space="preserve"> </w:t>
            </w:r>
            <w:proofErr w:type="spellStart"/>
            <w:r w:rsidRPr="007641F1">
              <w:rPr>
                <w:rFonts w:ascii="Arial" w:hAnsi="Arial" w:cs="Arial"/>
                <w:sz w:val="24"/>
                <w:szCs w:val="24"/>
              </w:rPr>
              <w:t>E</w:t>
            </w:r>
            <w:r w:rsidRPr="007641F1">
              <w:rPr>
                <w:rFonts w:ascii="Arial" w:hAnsi="Arial" w:cs="Arial"/>
                <w:sz w:val="24"/>
                <w:szCs w:val="24"/>
                <w:vertAlign w:val="subscript"/>
              </w:rPr>
              <w:t>thr</w:t>
            </w:r>
            <w:proofErr w:type="spellEnd"/>
            <w:r w:rsidRPr="007641F1">
              <w:rPr>
                <w:rFonts w:ascii="Arial" w:hAnsi="Arial" w:cs="Arial"/>
                <w:sz w:val="24"/>
                <w:szCs w:val="24"/>
              </w:rPr>
              <w:t xml:space="preserve"> in accordance with IEC TR 62778. This marking shall be visible as detailed by condition 'c' of Clause 3.2 and Table 3.1. In addition, the symbol should be positioned so that it can be read without looking into the operating light source. This requirement is applicable only when</w:t>
            </w:r>
            <w:r w:rsidR="00D17CD4" w:rsidRPr="007641F1">
              <w:rPr>
                <w:rFonts w:ascii="Arial" w:hAnsi="Arial" w:cs="Arial"/>
                <w:sz w:val="24"/>
                <w:szCs w:val="24"/>
                <w:lang w:val="mn-MN"/>
              </w:rPr>
              <w:t xml:space="preserve"> </w:t>
            </w:r>
            <w:proofErr w:type="spellStart"/>
            <w:r w:rsidRPr="007641F1">
              <w:rPr>
                <w:rFonts w:ascii="Arial" w:hAnsi="Arial" w:cs="Arial"/>
                <w:sz w:val="24"/>
                <w:szCs w:val="24"/>
              </w:rPr>
              <w:t>E</w:t>
            </w:r>
            <w:r w:rsidRPr="007641F1">
              <w:rPr>
                <w:rFonts w:ascii="Arial" w:hAnsi="Arial" w:cs="Arial"/>
                <w:sz w:val="24"/>
                <w:szCs w:val="24"/>
                <w:vertAlign w:val="subscript"/>
              </w:rPr>
              <w:t>thr</w:t>
            </w:r>
            <w:proofErr w:type="spellEnd"/>
            <w:r w:rsidRPr="007641F1">
              <w:rPr>
                <w:rFonts w:ascii="Arial" w:hAnsi="Arial" w:cs="Arial"/>
                <w:sz w:val="24"/>
                <w:szCs w:val="24"/>
              </w:rPr>
              <w:t xml:space="preserve"> is reached at a distance further than 200 mm from the luminaire.</w:t>
            </w:r>
          </w:p>
          <w:p w14:paraId="18B37904" w14:textId="77777777" w:rsidR="00064F99" w:rsidRPr="007641F1" w:rsidRDefault="00064F99" w:rsidP="005267A0">
            <w:pPr>
              <w:spacing w:after="60"/>
              <w:jc w:val="both"/>
              <w:rPr>
                <w:rFonts w:ascii="Arial" w:hAnsi="Arial" w:cs="Arial"/>
                <w:sz w:val="24"/>
                <w:szCs w:val="24"/>
              </w:rPr>
            </w:pPr>
          </w:p>
          <w:p w14:paraId="38365E4A"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 xml:space="preserve">For fixed luminaires that have been classified as having a threshold illuminance </w:t>
            </w:r>
            <w:proofErr w:type="spellStart"/>
            <w:r w:rsidRPr="007641F1">
              <w:rPr>
                <w:rFonts w:ascii="Arial" w:hAnsi="Arial" w:cs="Arial"/>
                <w:sz w:val="24"/>
                <w:szCs w:val="24"/>
              </w:rPr>
              <w:t>E</w:t>
            </w:r>
            <w:r w:rsidRPr="007641F1">
              <w:rPr>
                <w:rFonts w:ascii="Arial" w:hAnsi="Arial" w:cs="Arial"/>
                <w:sz w:val="24"/>
                <w:szCs w:val="24"/>
                <w:vertAlign w:val="subscript"/>
              </w:rPr>
              <w:t>thr</w:t>
            </w:r>
            <w:proofErr w:type="spellEnd"/>
            <w:r w:rsidRPr="007641F1">
              <w:rPr>
                <w:rFonts w:ascii="Arial" w:hAnsi="Arial" w:cs="Arial"/>
                <w:sz w:val="24"/>
                <w:szCs w:val="24"/>
              </w:rPr>
              <w:t xml:space="preserve"> in accordance with IEC TR 62778, the manufacturer’s instructions   provided with the luminaire shall give the following text, where x m is the distance at which the threshold illuminance </w:t>
            </w:r>
            <w:proofErr w:type="spellStart"/>
            <w:r w:rsidRPr="007641F1">
              <w:rPr>
                <w:rFonts w:ascii="Arial" w:hAnsi="Arial" w:cs="Arial"/>
                <w:sz w:val="24"/>
                <w:szCs w:val="24"/>
              </w:rPr>
              <w:t>Ethr</w:t>
            </w:r>
            <w:proofErr w:type="spellEnd"/>
            <w:r w:rsidRPr="007641F1">
              <w:rPr>
                <w:rFonts w:ascii="Arial" w:hAnsi="Arial" w:cs="Arial"/>
                <w:sz w:val="24"/>
                <w:szCs w:val="24"/>
              </w:rPr>
              <w:t xml:space="preserve"> condition occurs. This requirement is applicable only when   </w:t>
            </w:r>
            <w:proofErr w:type="spellStart"/>
            <w:r w:rsidRPr="007641F1">
              <w:rPr>
                <w:rFonts w:ascii="Arial" w:hAnsi="Arial" w:cs="Arial"/>
                <w:sz w:val="24"/>
                <w:szCs w:val="24"/>
              </w:rPr>
              <w:t>Ethr</w:t>
            </w:r>
            <w:proofErr w:type="spellEnd"/>
            <w:r w:rsidRPr="007641F1">
              <w:rPr>
                <w:rFonts w:ascii="Arial" w:hAnsi="Arial" w:cs="Arial"/>
                <w:sz w:val="24"/>
                <w:szCs w:val="24"/>
              </w:rPr>
              <w:t xml:space="preserve">   is reached at a distance further than 200 mm from the luminaire.</w:t>
            </w:r>
          </w:p>
          <w:p w14:paraId="18CC1830"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"The luminaire should be positioned so that prolonged staring into the luminaire at a distance closer than x m is not expected".</w:t>
            </w:r>
          </w:p>
          <w:p w14:paraId="68C89664" w14:textId="77777777" w:rsidR="00064F99" w:rsidRPr="007641F1" w:rsidRDefault="00064F99" w:rsidP="005267A0">
            <w:pPr>
              <w:spacing w:after="60"/>
              <w:jc w:val="both"/>
              <w:rPr>
                <w:rFonts w:ascii="Arial" w:hAnsi="Arial" w:cs="Arial"/>
                <w:sz w:val="24"/>
                <w:szCs w:val="24"/>
              </w:rPr>
            </w:pPr>
          </w:p>
          <w:p w14:paraId="723E79EE"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lastRenderedPageBreak/>
              <w:t xml:space="preserve">NOTE 1 According to IEC TR 62778, x m is the distance </w:t>
            </w:r>
            <w:proofErr w:type="spellStart"/>
            <w:r w:rsidRPr="007641F1">
              <w:rPr>
                <w:rFonts w:ascii="Arial" w:hAnsi="Arial" w:cs="Arial"/>
                <w:sz w:val="24"/>
                <w:szCs w:val="24"/>
              </w:rPr>
              <w:t>d</w:t>
            </w:r>
            <w:r w:rsidRPr="007641F1">
              <w:rPr>
                <w:rFonts w:ascii="Arial" w:hAnsi="Arial" w:cs="Arial"/>
                <w:sz w:val="24"/>
                <w:szCs w:val="24"/>
                <w:vertAlign w:val="subscript"/>
              </w:rPr>
              <w:t>thr</w:t>
            </w:r>
            <w:proofErr w:type="spellEnd"/>
            <w:r w:rsidRPr="007641F1">
              <w:rPr>
                <w:rFonts w:ascii="Arial" w:hAnsi="Arial" w:cs="Arial"/>
                <w:sz w:val="24"/>
                <w:szCs w:val="24"/>
              </w:rPr>
              <w:t xml:space="preserve"> between the light source and the eyes of the viewer and it is calculated from the lighting distribution measurement of the luminaire.</w:t>
            </w:r>
          </w:p>
          <w:p w14:paraId="61D8861C" w14:textId="77777777" w:rsidR="00D60D4C" w:rsidRPr="007641F1" w:rsidRDefault="00D60D4C" w:rsidP="005267A0">
            <w:pPr>
              <w:spacing w:after="60"/>
              <w:jc w:val="both"/>
              <w:rPr>
                <w:rFonts w:ascii="Arial" w:hAnsi="Arial" w:cs="Arial"/>
                <w:sz w:val="24"/>
                <w:szCs w:val="24"/>
              </w:rPr>
            </w:pPr>
          </w:p>
          <w:p w14:paraId="4A9DDAAE"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NOTE 2 Prolonged staring is not expected due to the   natural   aversion   response   to   bright   light   sources. Momentary exposure is not considered as prolonged staring.</w:t>
            </w:r>
          </w:p>
          <w:p w14:paraId="24DB1E61" w14:textId="77777777" w:rsidR="00064F99" w:rsidRPr="007641F1" w:rsidRDefault="00064F99" w:rsidP="005267A0">
            <w:pPr>
              <w:spacing w:after="60"/>
              <w:jc w:val="both"/>
              <w:rPr>
                <w:rFonts w:ascii="Arial" w:hAnsi="Arial" w:cs="Arial"/>
                <w:sz w:val="24"/>
                <w:szCs w:val="24"/>
              </w:rPr>
            </w:pPr>
          </w:p>
          <w:p w14:paraId="05292890" w14:textId="77777777" w:rsidR="003740B2" w:rsidRPr="007641F1" w:rsidRDefault="003740B2" w:rsidP="005267A0">
            <w:pPr>
              <w:spacing w:after="60"/>
              <w:jc w:val="both"/>
              <w:rPr>
                <w:rFonts w:ascii="Arial" w:hAnsi="Arial" w:cs="Arial"/>
                <w:sz w:val="24"/>
                <w:szCs w:val="24"/>
              </w:rPr>
            </w:pPr>
          </w:p>
          <w:p w14:paraId="1705CE11"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 xml:space="preserve">NOTE 3 According to IEC 62471:2006, 6.1.3, "the philosophical basis for the Risk Group 2 (Moderate-Risk) classification </w:t>
            </w:r>
            <w:proofErr w:type="gramStart"/>
            <w:r w:rsidRPr="007641F1">
              <w:rPr>
                <w:rFonts w:ascii="Arial" w:hAnsi="Arial" w:cs="Arial"/>
                <w:sz w:val="24"/>
                <w:szCs w:val="24"/>
              </w:rPr>
              <w:t>is  that</w:t>
            </w:r>
            <w:proofErr w:type="gramEnd"/>
            <w:r w:rsidRPr="007641F1">
              <w:rPr>
                <w:rFonts w:ascii="Arial" w:hAnsi="Arial" w:cs="Arial"/>
                <w:sz w:val="24"/>
                <w:szCs w:val="24"/>
              </w:rPr>
              <w:t xml:space="preserve"> the lamp does  not pose a hazard due to the aversion response to very  bright light  sources (...)".</w:t>
            </w:r>
          </w:p>
          <w:p w14:paraId="54BF2D07" w14:textId="77777777" w:rsidR="00064F99" w:rsidRPr="007641F1" w:rsidRDefault="00064F99" w:rsidP="005267A0">
            <w:pPr>
              <w:spacing w:after="60"/>
              <w:jc w:val="both"/>
              <w:rPr>
                <w:rFonts w:ascii="Arial" w:hAnsi="Arial" w:cs="Arial"/>
                <w:sz w:val="24"/>
                <w:szCs w:val="24"/>
              </w:rPr>
            </w:pPr>
          </w:p>
          <w:p w14:paraId="452F50FD" w14:textId="77777777" w:rsidR="003740B2" w:rsidRPr="007641F1" w:rsidRDefault="003740B2" w:rsidP="005267A0">
            <w:pPr>
              <w:spacing w:after="60"/>
              <w:jc w:val="both"/>
              <w:rPr>
                <w:rFonts w:ascii="Arial" w:hAnsi="Arial" w:cs="Arial"/>
                <w:sz w:val="24"/>
                <w:szCs w:val="24"/>
              </w:rPr>
            </w:pPr>
          </w:p>
          <w:p w14:paraId="4342E5E2"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NOTE 4     The above marking requirements have been established following IEC TR 62471-2:2009.</w:t>
            </w:r>
          </w:p>
          <w:p w14:paraId="7879DF1F" w14:textId="77777777" w:rsidR="00064F99" w:rsidRPr="007641F1" w:rsidRDefault="00064F99" w:rsidP="005267A0">
            <w:pPr>
              <w:spacing w:after="60"/>
              <w:jc w:val="both"/>
              <w:rPr>
                <w:rFonts w:ascii="Arial" w:hAnsi="Arial" w:cs="Arial"/>
                <w:sz w:val="24"/>
                <w:szCs w:val="24"/>
              </w:rPr>
            </w:pPr>
          </w:p>
          <w:p w14:paraId="7671A829"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 xml:space="preserve">In addition, luminaires   incorporating replaceable or non-user replaceable light sources   that have been classified   as   having   a threshold   illuminance   </w:t>
            </w:r>
            <w:proofErr w:type="spellStart"/>
            <w:r w:rsidRPr="007641F1">
              <w:rPr>
                <w:rFonts w:ascii="Arial" w:hAnsi="Arial" w:cs="Arial"/>
                <w:sz w:val="24"/>
                <w:szCs w:val="24"/>
              </w:rPr>
              <w:t>E</w:t>
            </w:r>
            <w:r w:rsidRPr="007641F1">
              <w:rPr>
                <w:rFonts w:ascii="Arial" w:hAnsi="Arial" w:cs="Arial"/>
                <w:sz w:val="24"/>
                <w:szCs w:val="24"/>
                <w:vertAlign w:val="subscript"/>
              </w:rPr>
              <w:t>thr</w:t>
            </w:r>
            <w:proofErr w:type="spellEnd"/>
            <w:r w:rsidRPr="007641F1">
              <w:rPr>
                <w:rFonts w:ascii="Arial" w:hAnsi="Arial" w:cs="Arial"/>
                <w:sz w:val="24"/>
                <w:szCs w:val="24"/>
              </w:rPr>
              <w:t xml:space="preserve">   condition   in accordance with IEC TR 62778 and which are directly visible during luminaire maintenance shall be marked</w:t>
            </w:r>
            <w:r w:rsidR="00071CCC" w:rsidRPr="007641F1">
              <w:rPr>
                <w:rFonts w:ascii="Arial" w:hAnsi="Arial" w:cs="Arial"/>
                <w:sz w:val="24"/>
                <w:szCs w:val="24"/>
                <w:lang w:val="mn-MN"/>
              </w:rPr>
              <w:t xml:space="preserve"> </w:t>
            </w:r>
            <w:r w:rsidRPr="007641F1">
              <w:rPr>
                <w:rFonts w:ascii="Arial" w:hAnsi="Arial" w:cs="Arial"/>
                <w:sz w:val="24"/>
                <w:szCs w:val="24"/>
              </w:rPr>
              <w:t>with the warning symbol "Do not stare at the operating light source" (see Figure 1). This marking shall be visible as detailed by conditions 'a' of Clause 3.2 and Table 3.1.</w:t>
            </w:r>
          </w:p>
          <w:p w14:paraId="014D2F80" w14:textId="77777777" w:rsidR="00064F99" w:rsidRPr="007641F1" w:rsidRDefault="00064F99" w:rsidP="005267A0">
            <w:pPr>
              <w:spacing w:after="60"/>
              <w:jc w:val="both"/>
              <w:rPr>
                <w:rFonts w:ascii="Arial" w:hAnsi="Arial" w:cs="Arial"/>
                <w:sz w:val="24"/>
                <w:szCs w:val="24"/>
              </w:rPr>
            </w:pPr>
          </w:p>
          <w:p w14:paraId="0923E5B2"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3.2.24</w:t>
            </w:r>
            <w:r w:rsidR="00FD61C2" w:rsidRPr="007641F1">
              <w:rPr>
                <w:rFonts w:ascii="Arial" w:hAnsi="Arial" w:cs="Arial"/>
                <w:sz w:val="24"/>
                <w:szCs w:val="24"/>
                <w:lang w:val="mn-MN"/>
              </w:rPr>
              <w:t xml:space="preserve"> </w:t>
            </w:r>
            <w:r w:rsidRPr="007641F1">
              <w:rPr>
                <w:rFonts w:ascii="Arial" w:hAnsi="Arial" w:cs="Arial"/>
                <w:sz w:val="24"/>
                <w:szCs w:val="24"/>
              </w:rPr>
              <w:tab/>
              <w:t>Where required for protection against electric shock, covers fixed over non-user replaceable light sources shall be marked with the 'caution, risk   of   electric shock' symbol given by IEC 60417-6042:2010-11. The minimum height of this symbol shall be 15 mm (see Figure 1).</w:t>
            </w:r>
          </w:p>
          <w:p w14:paraId="412F86E0" w14:textId="77777777" w:rsidR="00064F99" w:rsidRPr="007641F1" w:rsidRDefault="00064F99" w:rsidP="005267A0">
            <w:pPr>
              <w:spacing w:after="60"/>
              <w:jc w:val="both"/>
              <w:rPr>
                <w:rFonts w:ascii="Arial" w:hAnsi="Arial" w:cs="Arial"/>
                <w:sz w:val="24"/>
                <w:szCs w:val="24"/>
              </w:rPr>
            </w:pPr>
          </w:p>
          <w:p w14:paraId="575620F8"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3.2.25</w:t>
            </w:r>
            <w:r w:rsidRPr="007641F1">
              <w:rPr>
                <w:rFonts w:ascii="Arial" w:hAnsi="Arial" w:cs="Arial"/>
                <w:sz w:val="24"/>
                <w:szCs w:val="24"/>
              </w:rPr>
              <w:tab/>
              <w:t xml:space="preserve">Rated constant input voltage when a luminaire is operated from a constant voltage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not provided with the luminaire.</w:t>
            </w:r>
          </w:p>
          <w:p w14:paraId="1E3BA74F" w14:textId="77777777" w:rsidR="00064F99" w:rsidRPr="007641F1" w:rsidRDefault="00064F99" w:rsidP="005267A0">
            <w:pPr>
              <w:spacing w:after="60"/>
              <w:jc w:val="both"/>
              <w:rPr>
                <w:rFonts w:ascii="Arial" w:hAnsi="Arial" w:cs="Arial"/>
                <w:sz w:val="24"/>
                <w:szCs w:val="24"/>
              </w:rPr>
            </w:pPr>
          </w:p>
          <w:p w14:paraId="718E33AC" w14:textId="77777777" w:rsidR="00135053" w:rsidRPr="007641F1" w:rsidRDefault="00135053" w:rsidP="005267A0">
            <w:pPr>
              <w:spacing w:after="60"/>
              <w:jc w:val="both"/>
              <w:rPr>
                <w:rFonts w:ascii="Arial" w:hAnsi="Arial" w:cs="Arial"/>
                <w:sz w:val="24"/>
                <w:szCs w:val="24"/>
              </w:rPr>
            </w:pPr>
          </w:p>
          <w:p w14:paraId="7761539A" w14:textId="77777777" w:rsidR="00064F99" w:rsidRPr="007641F1" w:rsidRDefault="00064F99" w:rsidP="005267A0">
            <w:pPr>
              <w:spacing w:after="60"/>
              <w:jc w:val="both"/>
              <w:rPr>
                <w:rFonts w:ascii="Arial" w:hAnsi="Arial" w:cs="Arial"/>
                <w:sz w:val="24"/>
                <w:szCs w:val="24"/>
              </w:rPr>
            </w:pPr>
            <w:r w:rsidRPr="007641F1">
              <w:rPr>
                <w:rFonts w:ascii="Arial" w:hAnsi="Arial" w:cs="Arial"/>
                <w:sz w:val="24"/>
                <w:szCs w:val="24"/>
              </w:rPr>
              <w:t>3.2.26</w:t>
            </w:r>
            <w:r w:rsidRPr="007641F1">
              <w:rPr>
                <w:rFonts w:ascii="Arial" w:hAnsi="Arial" w:cs="Arial"/>
                <w:sz w:val="24"/>
                <w:szCs w:val="24"/>
              </w:rPr>
              <w:tab/>
              <w:t xml:space="preserve">Rated constant input current when the luminaire is operated from a constant current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not provided with the luminaire. Luminaires   supplied   with constant current </w:t>
            </w:r>
            <w:r w:rsidRPr="007641F1">
              <w:rPr>
                <w:rFonts w:ascii="Arial" w:hAnsi="Arial" w:cs="Arial"/>
                <w:sz w:val="24"/>
                <w:szCs w:val="24"/>
              </w:rPr>
              <w:lastRenderedPageBreak/>
              <w:t xml:space="preserve">shall also be marked with the highest allowed </w:t>
            </w:r>
            <w:proofErr w:type="spellStart"/>
            <w:r w:rsidRPr="007641F1">
              <w:rPr>
                <w:rFonts w:ascii="Arial" w:hAnsi="Arial" w:cs="Arial"/>
                <w:sz w:val="24"/>
                <w:szCs w:val="24"/>
              </w:rPr>
              <w:t>U</w:t>
            </w:r>
            <w:r w:rsidRPr="007641F1">
              <w:rPr>
                <w:rFonts w:ascii="Arial" w:hAnsi="Arial" w:cs="Arial"/>
                <w:sz w:val="24"/>
                <w:szCs w:val="24"/>
                <w:vertAlign w:val="subscript"/>
              </w:rPr>
              <w:t>out</w:t>
            </w:r>
            <w:proofErr w:type="spellEnd"/>
            <w:r w:rsidRPr="007641F1">
              <w:rPr>
                <w:rFonts w:ascii="Arial" w:hAnsi="Arial" w:cs="Arial"/>
                <w:sz w:val="24"/>
                <w:szCs w:val="24"/>
              </w:rPr>
              <w:t xml:space="preserve"> value of the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6BD1408A" w14:textId="77777777" w:rsidR="00135053" w:rsidRPr="007641F1" w:rsidRDefault="00135053" w:rsidP="005267A0">
            <w:pPr>
              <w:spacing w:after="60"/>
              <w:jc w:val="both"/>
              <w:rPr>
                <w:rFonts w:ascii="Arial" w:hAnsi="Arial" w:cs="Arial"/>
                <w:sz w:val="24"/>
                <w:szCs w:val="24"/>
              </w:rPr>
            </w:pPr>
          </w:p>
          <w:p w14:paraId="55A5E93D" w14:textId="77777777" w:rsidR="005A6B1B" w:rsidRPr="007641F1" w:rsidRDefault="005A6B1B" w:rsidP="005267A0">
            <w:pPr>
              <w:spacing w:after="60"/>
              <w:jc w:val="both"/>
              <w:rPr>
                <w:rFonts w:ascii="Arial" w:hAnsi="Arial" w:cs="Arial"/>
                <w:sz w:val="24"/>
                <w:szCs w:val="24"/>
              </w:rPr>
            </w:pPr>
          </w:p>
          <w:p w14:paraId="58F1B3C8" w14:textId="77777777" w:rsidR="00081C45" w:rsidRPr="007641F1" w:rsidRDefault="005F07E4" w:rsidP="005267A0">
            <w:pPr>
              <w:spacing w:after="60"/>
              <w:jc w:val="both"/>
              <w:rPr>
                <w:rFonts w:ascii="Arial" w:hAnsi="Arial" w:cs="Arial"/>
                <w:sz w:val="24"/>
                <w:szCs w:val="24"/>
              </w:rPr>
            </w:pPr>
            <w:r w:rsidRPr="007641F1">
              <w:rPr>
                <w:rFonts w:ascii="Arial" w:hAnsi="Arial" w:cs="Arial"/>
                <w:sz w:val="24"/>
                <w:szCs w:val="24"/>
              </w:rPr>
              <w:t>3.2.27</w:t>
            </w:r>
            <w:r w:rsidRPr="007641F1">
              <w:rPr>
                <w:rFonts w:ascii="Arial" w:hAnsi="Arial" w:cs="Arial"/>
                <w:sz w:val="24"/>
                <w:szCs w:val="24"/>
              </w:rPr>
              <w:tab/>
              <w:t xml:space="preserve">For luminaires operating a LED light source and containing built-in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the maximum rated electrical output characteristics from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t>
            </w:r>
            <w:proofErr w:type="gramStart"/>
            <w:r w:rsidRPr="007641F1">
              <w:rPr>
                <w:rFonts w:ascii="Arial" w:hAnsi="Arial" w:cs="Arial"/>
                <w:sz w:val="24"/>
                <w:szCs w:val="24"/>
              </w:rPr>
              <w:t>e.g.</w:t>
            </w:r>
            <w:proofErr w:type="gramEnd"/>
            <w:r w:rsidRPr="007641F1">
              <w:rPr>
                <w:rFonts w:ascii="Arial" w:hAnsi="Arial" w:cs="Arial"/>
                <w:sz w:val="24"/>
                <w:szCs w:val="24"/>
              </w:rPr>
              <w:t xml:space="preserve"> current for constant current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for which the luminaire has been designed, shall be marked as required in the first column of Table 3.1 belonging to item a). </w:t>
            </w:r>
          </w:p>
          <w:p w14:paraId="4B8AEBB4" w14:textId="77777777" w:rsidR="00081C45"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For luminaires incorporating a constant light output function, this marking shall indicate the maximum operating conditions   for which the luminaire has been designed. </w:t>
            </w:r>
          </w:p>
          <w:p w14:paraId="2B812F6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For luminaires using external 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delivered with the luminaire, this marking shall be visible according to the second column of Table 3.1 belonging to item b).</w:t>
            </w:r>
          </w:p>
          <w:p w14:paraId="16039806" w14:textId="77777777" w:rsidR="005F07E4" w:rsidRPr="007641F1" w:rsidRDefault="005F07E4" w:rsidP="005267A0">
            <w:pPr>
              <w:spacing w:after="60"/>
              <w:jc w:val="both"/>
              <w:rPr>
                <w:rFonts w:ascii="Arial" w:hAnsi="Arial" w:cs="Arial"/>
                <w:sz w:val="24"/>
                <w:szCs w:val="24"/>
              </w:rPr>
            </w:pPr>
          </w:p>
          <w:p w14:paraId="22EBD45B" w14:textId="77777777" w:rsidR="00B57A21" w:rsidRPr="007641F1" w:rsidRDefault="00B57A21" w:rsidP="005267A0">
            <w:pPr>
              <w:spacing w:after="60"/>
              <w:jc w:val="both"/>
              <w:rPr>
                <w:rFonts w:ascii="Arial" w:hAnsi="Arial" w:cs="Arial"/>
                <w:sz w:val="24"/>
                <w:szCs w:val="24"/>
              </w:rPr>
            </w:pPr>
          </w:p>
          <w:p w14:paraId="4C3E670C"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NOTE     This marking is additional to any information already marked on the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110415D9" w14:textId="77777777" w:rsidR="005F07E4" w:rsidRPr="007641F1" w:rsidRDefault="005F07E4" w:rsidP="005267A0">
            <w:pPr>
              <w:spacing w:after="60"/>
              <w:jc w:val="both"/>
              <w:rPr>
                <w:rFonts w:ascii="Arial" w:hAnsi="Arial" w:cs="Arial"/>
                <w:sz w:val="24"/>
                <w:szCs w:val="24"/>
              </w:rPr>
            </w:pPr>
          </w:p>
          <w:p w14:paraId="64C6DB2E" w14:textId="77777777" w:rsidR="00A54D07" w:rsidRPr="007641F1" w:rsidRDefault="00A54D07" w:rsidP="005267A0">
            <w:pPr>
              <w:spacing w:after="60"/>
              <w:jc w:val="both"/>
              <w:rPr>
                <w:rFonts w:ascii="Arial" w:hAnsi="Arial" w:cs="Arial"/>
                <w:sz w:val="24"/>
                <w:szCs w:val="24"/>
              </w:rPr>
            </w:pPr>
          </w:p>
          <w:p w14:paraId="3BD35A23" w14:textId="77777777" w:rsidR="005F07E4" w:rsidRPr="007641F1" w:rsidRDefault="005F07E4" w:rsidP="005267A0">
            <w:pPr>
              <w:spacing w:after="60"/>
              <w:jc w:val="both"/>
              <w:rPr>
                <w:rFonts w:ascii="Arial" w:hAnsi="Arial" w:cs="Arial"/>
                <w:b/>
                <w:bCs/>
                <w:sz w:val="24"/>
                <w:szCs w:val="24"/>
              </w:rPr>
            </w:pPr>
            <w:r w:rsidRPr="007641F1">
              <w:rPr>
                <w:rFonts w:ascii="Arial" w:hAnsi="Arial" w:cs="Arial"/>
                <w:b/>
                <w:bCs/>
                <w:sz w:val="24"/>
                <w:szCs w:val="24"/>
              </w:rPr>
              <w:t>3.3</w:t>
            </w:r>
            <w:r w:rsidRPr="007641F1">
              <w:rPr>
                <w:rFonts w:ascii="Arial" w:hAnsi="Arial" w:cs="Arial"/>
                <w:b/>
                <w:bCs/>
                <w:sz w:val="24"/>
                <w:szCs w:val="24"/>
              </w:rPr>
              <w:tab/>
              <w:t>Additional   information</w:t>
            </w:r>
          </w:p>
          <w:p w14:paraId="3635D62B" w14:textId="77777777" w:rsidR="005F07E4" w:rsidRPr="007641F1" w:rsidRDefault="005F07E4" w:rsidP="005267A0">
            <w:pPr>
              <w:spacing w:after="60"/>
              <w:jc w:val="both"/>
              <w:rPr>
                <w:rFonts w:ascii="Arial" w:hAnsi="Arial" w:cs="Arial"/>
                <w:sz w:val="24"/>
                <w:szCs w:val="24"/>
              </w:rPr>
            </w:pPr>
          </w:p>
          <w:p w14:paraId="4A66073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In addition to the above marking, all details which are necessary to ensure proper installation, use and maintenance shall be given either on the luminaire, semi-luminaire or on built-in ballasts or in the manufacturer's instructions provided with the luminaire for instance:</w:t>
            </w:r>
          </w:p>
          <w:p w14:paraId="472F896B" w14:textId="77777777" w:rsidR="005F07E4" w:rsidRPr="007641F1" w:rsidRDefault="005F07E4" w:rsidP="005267A0">
            <w:pPr>
              <w:spacing w:after="60"/>
              <w:jc w:val="both"/>
              <w:rPr>
                <w:rFonts w:ascii="Arial" w:hAnsi="Arial" w:cs="Arial"/>
                <w:sz w:val="24"/>
                <w:szCs w:val="24"/>
              </w:rPr>
            </w:pPr>
          </w:p>
          <w:p w14:paraId="05B7AFCE"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w:t>
            </w:r>
            <w:r w:rsidRPr="007641F1">
              <w:rPr>
                <w:rFonts w:ascii="Arial" w:hAnsi="Arial" w:cs="Arial"/>
                <w:sz w:val="24"/>
                <w:szCs w:val="24"/>
              </w:rPr>
              <w:tab/>
              <w:t xml:space="preserve">For combination luminaires, the permissible ambient </w:t>
            </w:r>
            <w:proofErr w:type="gramStart"/>
            <w:r w:rsidRPr="007641F1">
              <w:rPr>
                <w:rFonts w:ascii="Arial" w:hAnsi="Arial" w:cs="Arial"/>
                <w:sz w:val="24"/>
                <w:szCs w:val="24"/>
              </w:rPr>
              <w:t xml:space="preserve">temperature,   </w:t>
            </w:r>
            <w:proofErr w:type="gramEnd"/>
            <w:r w:rsidRPr="007641F1">
              <w:rPr>
                <w:rFonts w:ascii="Arial" w:hAnsi="Arial" w:cs="Arial"/>
                <w:sz w:val="24"/>
                <w:szCs w:val="24"/>
              </w:rPr>
              <w:t>the   class   of protection or the protection against ingress of dust, solid objects and moisture   of   an alternative part if not at least equal to that of the basic luminaire.</w:t>
            </w:r>
          </w:p>
          <w:p w14:paraId="72E034D2" w14:textId="77777777" w:rsidR="005F07E4" w:rsidRPr="007641F1" w:rsidRDefault="005F07E4" w:rsidP="005267A0">
            <w:pPr>
              <w:spacing w:after="60"/>
              <w:jc w:val="both"/>
              <w:rPr>
                <w:rFonts w:ascii="Arial" w:hAnsi="Arial" w:cs="Arial"/>
                <w:sz w:val="24"/>
                <w:szCs w:val="24"/>
              </w:rPr>
            </w:pPr>
          </w:p>
          <w:p w14:paraId="1E5744F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w:t>
            </w:r>
            <w:r w:rsidRPr="007641F1">
              <w:rPr>
                <w:rFonts w:ascii="Arial" w:hAnsi="Arial" w:cs="Arial"/>
                <w:sz w:val="24"/>
                <w:szCs w:val="24"/>
              </w:rPr>
              <w:tab/>
              <w:t>Nominal frequency in hertz.</w:t>
            </w:r>
          </w:p>
          <w:p w14:paraId="14FD8822" w14:textId="77777777" w:rsidR="005F07E4" w:rsidRPr="007641F1" w:rsidRDefault="005F07E4" w:rsidP="005267A0">
            <w:pPr>
              <w:spacing w:after="60"/>
              <w:jc w:val="both"/>
              <w:rPr>
                <w:rFonts w:ascii="Arial" w:hAnsi="Arial" w:cs="Arial"/>
                <w:sz w:val="24"/>
                <w:szCs w:val="24"/>
              </w:rPr>
            </w:pPr>
          </w:p>
          <w:p w14:paraId="5D5C3001"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3.3.3</w:t>
            </w:r>
            <w:r w:rsidRPr="007641F1">
              <w:rPr>
                <w:rFonts w:ascii="Arial" w:hAnsi="Arial" w:cs="Arial"/>
                <w:sz w:val="24"/>
                <w:szCs w:val="24"/>
              </w:rPr>
              <w:tab/>
              <w:t>Operating temperatures:</w:t>
            </w:r>
          </w:p>
          <w:p w14:paraId="34AA8449" w14:textId="77777777" w:rsidR="005F07E4" w:rsidRPr="007641F1" w:rsidRDefault="005F07E4" w:rsidP="005267A0">
            <w:pPr>
              <w:spacing w:after="60"/>
              <w:jc w:val="both"/>
              <w:rPr>
                <w:rFonts w:ascii="Arial" w:hAnsi="Arial" w:cs="Arial"/>
                <w:sz w:val="24"/>
                <w:szCs w:val="24"/>
              </w:rPr>
            </w:pPr>
          </w:p>
          <w:p w14:paraId="0CA1A9E8"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a)</w:t>
            </w:r>
            <w:r w:rsidR="003F154B" w:rsidRPr="007641F1">
              <w:rPr>
                <w:rFonts w:ascii="Arial" w:hAnsi="Arial" w:cs="Arial"/>
                <w:sz w:val="24"/>
                <w:szCs w:val="24"/>
                <w:lang w:val="mn-MN"/>
              </w:rPr>
              <w:t xml:space="preserve"> </w:t>
            </w:r>
            <w:r w:rsidRPr="007641F1">
              <w:rPr>
                <w:rFonts w:ascii="Arial" w:hAnsi="Arial" w:cs="Arial"/>
                <w:sz w:val="24"/>
                <w:szCs w:val="24"/>
              </w:rPr>
              <w:t xml:space="preserve">The rated maximum operating temperature (of a winding) </w:t>
            </w:r>
            <w:proofErr w:type="spellStart"/>
            <w:r w:rsidRPr="007641F1">
              <w:rPr>
                <w:rFonts w:ascii="Arial" w:hAnsi="Arial" w:cs="Arial"/>
                <w:sz w:val="24"/>
                <w:szCs w:val="24"/>
              </w:rPr>
              <w:t>t</w:t>
            </w:r>
            <w:r w:rsidRPr="007641F1">
              <w:rPr>
                <w:rFonts w:ascii="Arial" w:hAnsi="Arial" w:cs="Arial"/>
                <w:sz w:val="24"/>
                <w:szCs w:val="24"/>
                <w:vertAlign w:val="subscript"/>
              </w:rPr>
              <w:t>w</w:t>
            </w:r>
            <w:proofErr w:type="spellEnd"/>
            <w:r w:rsidRPr="007641F1">
              <w:rPr>
                <w:rFonts w:ascii="Arial" w:hAnsi="Arial" w:cs="Arial"/>
                <w:sz w:val="24"/>
                <w:szCs w:val="24"/>
              </w:rPr>
              <w:t xml:space="preserve"> in degrees Celsius.</w:t>
            </w:r>
          </w:p>
          <w:p w14:paraId="30FFE467" w14:textId="77777777" w:rsidR="003F154B" w:rsidRPr="007641F1" w:rsidRDefault="003F154B" w:rsidP="005267A0">
            <w:pPr>
              <w:spacing w:after="60"/>
              <w:jc w:val="both"/>
              <w:rPr>
                <w:rFonts w:ascii="Arial" w:hAnsi="Arial" w:cs="Arial"/>
                <w:sz w:val="24"/>
                <w:szCs w:val="24"/>
              </w:rPr>
            </w:pPr>
          </w:p>
          <w:p w14:paraId="63EA02F5" w14:textId="77777777" w:rsidR="003F154B" w:rsidRPr="007641F1" w:rsidRDefault="003F154B" w:rsidP="005267A0">
            <w:pPr>
              <w:spacing w:after="60"/>
              <w:jc w:val="both"/>
              <w:rPr>
                <w:rFonts w:ascii="Arial" w:hAnsi="Arial" w:cs="Arial"/>
                <w:sz w:val="24"/>
                <w:szCs w:val="24"/>
              </w:rPr>
            </w:pPr>
          </w:p>
          <w:p w14:paraId="23804C0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b)</w:t>
            </w:r>
            <w:r w:rsidR="003F154B" w:rsidRPr="007641F1">
              <w:rPr>
                <w:rFonts w:ascii="Arial" w:hAnsi="Arial" w:cs="Arial"/>
                <w:sz w:val="24"/>
                <w:szCs w:val="24"/>
                <w:lang w:val="mn-MN"/>
              </w:rPr>
              <w:t xml:space="preserve"> </w:t>
            </w:r>
            <w:r w:rsidRPr="007641F1">
              <w:rPr>
                <w:rFonts w:ascii="Arial" w:hAnsi="Arial" w:cs="Arial"/>
                <w:sz w:val="24"/>
                <w:szCs w:val="24"/>
              </w:rPr>
              <w:t xml:space="preserve">The rated maximum operating temperature (of a capacitor) </w:t>
            </w:r>
            <w:proofErr w:type="spellStart"/>
            <w:r w:rsidRPr="007641F1">
              <w:rPr>
                <w:rFonts w:ascii="Arial" w:hAnsi="Arial" w:cs="Arial"/>
                <w:sz w:val="24"/>
                <w:szCs w:val="24"/>
              </w:rPr>
              <w:t>tc</w:t>
            </w:r>
            <w:proofErr w:type="spellEnd"/>
            <w:r w:rsidRPr="007641F1">
              <w:rPr>
                <w:rFonts w:ascii="Arial" w:hAnsi="Arial" w:cs="Arial"/>
                <w:sz w:val="24"/>
                <w:szCs w:val="24"/>
              </w:rPr>
              <w:t xml:space="preserve"> in degrees Celsius.</w:t>
            </w:r>
          </w:p>
          <w:p w14:paraId="0BF21013" w14:textId="77777777" w:rsidR="003F154B" w:rsidRPr="007641F1" w:rsidRDefault="003F154B" w:rsidP="005267A0">
            <w:pPr>
              <w:spacing w:after="60"/>
              <w:jc w:val="both"/>
              <w:rPr>
                <w:rFonts w:ascii="Arial" w:hAnsi="Arial" w:cs="Arial"/>
                <w:sz w:val="24"/>
                <w:szCs w:val="24"/>
              </w:rPr>
            </w:pPr>
          </w:p>
          <w:p w14:paraId="605F66B7" w14:textId="77777777" w:rsidR="00816D92" w:rsidRPr="007641F1" w:rsidRDefault="005F07E4" w:rsidP="005267A0">
            <w:pPr>
              <w:spacing w:after="60"/>
              <w:jc w:val="both"/>
              <w:rPr>
                <w:rFonts w:ascii="Arial" w:hAnsi="Arial" w:cs="Arial"/>
                <w:sz w:val="24"/>
                <w:szCs w:val="24"/>
              </w:rPr>
            </w:pPr>
            <w:r w:rsidRPr="007641F1">
              <w:rPr>
                <w:rFonts w:ascii="Arial" w:hAnsi="Arial" w:cs="Arial"/>
                <w:sz w:val="24"/>
                <w:szCs w:val="24"/>
              </w:rPr>
              <w:t>c)</w:t>
            </w:r>
            <w:r w:rsidR="003F154B" w:rsidRPr="007641F1">
              <w:rPr>
                <w:rFonts w:ascii="Arial" w:hAnsi="Arial" w:cs="Arial"/>
                <w:sz w:val="24"/>
                <w:szCs w:val="24"/>
                <w:lang w:val="mn-MN"/>
              </w:rPr>
              <w:t xml:space="preserve"> </w:t>
            </w:r>
            <w:r w:rsidRPr="007641F1">
              <w:rPr>
                <w:rFonts w:ascii="Arial" w:hAnsi="Arial" w:cs="Arial"/>
                <w:sz w:val="24"/>
                <w:szCs w:val="24"/>
              </w:rPr>
              <w:t xml:space="preserve">The maximum temperature to which the insulation of supply cables and interconnecting cables will be subjected within the luminaire under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conditions of normal operation, if in excess of 90 °C (see footnote c to Table 12.2 relating to </w:t>
            </w:r>
            <w:proofErr w:type="spellStart"/>
            <w:r w:rsidRPr="007641F1">
              <w:rPr>
                <w:rFonts w:ascii="Arial" w:hAnsi="Arial" w:cs="Arial"/>
                <w:sz w:val="24"/>
                <w:szCs w:val="24"/>
              </w:rPr>
              <w:t>unsleeved</w:t>
            </w:r>
            <w:proofErr w:type="spellEnd"/>
            <w:r w:rsidRPr="007641F1">
              <w:rPr>
                <w:rFonts w:ascii="Arial" w:hAnsi="Arial" w:cs="Arial"/>
                <w:sz w:val="24"/>
                <w:szCs w:val="24"/>
              </w:rPr>
              <w:t xml:space="preserve"> fixed wiring). </w:t>
            </w:r>
          </w:p>
          <w:p w14:paraId="46F47510" w14:textId="77777777" w:rsidR="00816D92" w:rsidRPr="007641F1" w:rsidRDefault="00816D92" w:rsidP="005267A0">
            <w:pPr>
              <w:spacing w:after="60"/>
              <w:jc w:val="both"/>
              <w:rPr>
                <w:rFonts w:ascii="Arial" w:hAnsi="Arial" w:cs="Arial"/>
                <w:sz w:val="24"/>
                <w:szCs w:val="24"/>
              </w:rPr>
            </w:pPr>
          </w:p>
          <w:p w14:paraId="2B3BC6F2" w14:textId="77777777" w:rsidR="00B57A21" w:rsidRPr="007641F1" w:rsidRDefault="005F07E4" w:rsidP="005267A0">
            <w:pPr>
              <w:spacing w:after="60"/>
              <w:jc w:val="both"/>
              <w:rPr>
                <w:rFonts w:ascii="Arial" w:hAnsi="Arial" w:cs="Arial"/>
                <w:sz w:val="24"/>
                <w:szCs w:val="24"/>
              </w:rPr>
            </w:pPr>
            <w:r w:rsidRPr="007641F1">
              <w:rPr>
                <w:rFonts w:ascii="Arial" w:hAnsi="Arial" w:cs="Arial"/>
                <w:sz w:val="24"/>
                <w:szCs w:val="24"/>
              </w:rPr>
              <w:t>The symbol to indicate this requirement is given in Figure 1.</w:t>
            </w:r>
          </w:p>
          <w:p w14:paraId="2F4C0D7A"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Spacing requirements to be observed during installation.</w:t>
            </w:r>
          </w:p>
          <w:p w14:paraId="13ADD9D0" w14:textId="77777777" w:rsidR="005F07E4" w:rsidRPr="007641F1" w:rsidRDefault="005F07E4" w:rsidP="005267A0">
            <w:pPr>
              <w:spacing w:after="60"/>
              <w:jc w:val="both"/>
              <w:rPr>
                <w:rFonts w:ascii="Arial" w:hAnsi="Arial" w:cs="Arial"/>
                <w:sz w:val="24"/>
                <w:szCs w:val="24"/>
              </w:rPr>
            </w:pPr>
          </w:p>
          <w:p w14:paraId="0F89C7E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3.3.4</w:t>
            </w:r>
            <w:r w:rsidRPr="007641F1">
              <w:rPr>
                <w:rFonts w:ascii="Arial" w:hAnsi="Arial" w:cs="Arial"/>
                <w:sz w:val="24"/>
                <w:szCs w:val="24"/>
              </w:rPr>
              <w:tab/>
              <w:t>Not used.</w:t>
            </w:r>
          </w:p>
          <w:p w14:paraId="33C67309" w14:textId="77777777" w:rsidR="005F07E4" w:rsidRPr="007641F1" w:rsidRDefault="005F07E4" w:rsidP="005267A0">
            <w:pPr>
              <w:spacing w:after="60"/>
              <w:jc w:val="both"/>
              <w:rPr>
                <w:rFonts w:ascii="Arial" w:hAnsi="Arial" w:cs="Arial"/>
                <w:sz w:val="24"/>
                <w:szCs w:val="24"/>
              </w:rPr>
            </w:pPr>
          </w:p>
          <w:p w14:paraId="5F37E7C0"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3.3.5</w:t>
            </w:r>
            <w:r w:rsidRPr="007641F1">
              <w:rPr>
                <w:rFonts w:ascii="Arial" w:hAnsi="Arial" w:cs="Arial"/>
                <w:sz w:val="24"/>
                <w:szCs w:val="24"/>
              </w:rPr>
              <w:tab/>
              <w:t>A wiring diagram, except where the luminaire is suitable for direct connection to the mains supply.</w:t>
            </w:r>
          </w:p>
          <w:p w14:paraId="7EC29586" w14:textId="77777777" w:rsidR="005F07E4" w:rsidRPr="007641F1" w:rsidRDefault="005F07E4" w:rsidP="005267A0">
            <w:pPr>
              <w:spacing w:after="60"/>
              <w:jc w:val="both"/>
              <w:rPr>
                <w:rFonts w:ascii="Arial" w:hAnsi="Arial" w:cs="Arial"/>
                <w:sz w:val="24"/>
                <w:szCs w:val="24"/>
              </w:rPr>
            </w:pPr>
          </w:p>
          <w:p w14:paraId="09EF41A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3.3.6</w:t>
            </w:r>
            <w:r w:rsidRPr="007641F1">
              <w:rPr>
                <w:rFonts w:ascii="Arial" w:hAnsi="Arial" w:cs="Arial"/>
                <w:sz w:val="24"/>
                <w:szCs w:val="24"/>
              </w:rPr>
              <w:tab/>
              <w:t>Special conditions for which the luminaire, including the ballast, is suitable, for instance, whether or not the luminaire is intended for looping-in.</w:t>
            </w:r>
          </w:p>
          <w:p w14:paraId="3AB63C78" w14:textId="77777777" w:rsidR="005F07E4" w:rsidRPr="007641F1" w:rsidRDefault="005F07E4" w:rsidP="005267A0">
            <w:pPr>
              <w:spacing w:after="60"/>
              <w:jc w:val="both"/>
              <w:rPr>
                <w:rFonts w:ascii="Arial" w:hAnsi="Arial" w:cs="Arial"/>
                <w:sz w:val="24"/>
                <w:szCs w:val="24"/>
              </w:rPr>
            </w:pPr>
          </w:p>
          <w:p w14:paraId="7C3AA62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3.3.7</w:t>
            </w:r>
            <w:r w:rsidRPr="007641F1">
              <w:rPr>
                <w:rFonts w:ascii="Arial" w:hAnsi="Arial" w:cs="Arial"/>
                <w:sz w:val="24"/>
                <w:szCs w:val="24"/>
              </w:rPr>
              <w:tab/>
              <w:t>Luminaires provided with metal halide lamps shall, if applicable, be provided with the following warning notice:</w:t>
            </w:r>
          </w:p>
          <w:p w14:paraId="710508D9" w14:textId="77777777" w:rsidR="005F07E4" w:rsidRPr="007641F1" w:rsidRDefault="005F07E4" w:rsidP="005267A0">
            <w:pPr>
              <w:spacing w:after="60"/>
              <w:jc w:val="both"/>
              <w:rPr>
                <w:rFonts w:ascii="Arial" w:hAnsi="Arial" w:cs="Arial"/>
                <w:sz w:val="24"/>
                <w:szCs w:val="24"/>
              </w:rPr>
            </w:pPr>
          </w:p>
          <w:p w14:paraId="69314F3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"The luminaire shall </w:t>
            </w:r>
            <w:proofErr w:type="gramStart"/>
            <w:r w:rsidRPr="007641F1">
              <w:rPr>
                <w:rFonts w:ascii="Arial" w:hAnsi="Arial" w:cs="Arial"/>
                <w:sz w:val="24"/>
                <w:szCs w:val="24"/>
              </w:rPr>
              <w:t>only  be</w:t>
            </w:r>
            <w:proofErr w:type="gramEnd"/>
            <w:r w:rsidRPr="007641F1">
              <w:rPr>
                <w:rFonts w:ascii="Arial" w:hAnsi="Arial" w:cs="Arial"/>
                <w:sz w:val="24"/>
                <w:szCs w:val="24"/>
              </w:rPr>
              <w:t xml:space="preserve"> used complete with its protective shield".</w:t>
            </w:r>
          </w:p>
          <w:p w14:paraId="23B8B77D" w14:textId="77777777" w:rsidR="005F07E4" w:rsidRPr="007641F1" w:rsidRDefault="005F07E4" w:rsidP="005267A0">
            <w:pPr>
              <w:spacing w:after="60"/>
              <w:jc w:val="both"/>
              <w:rPr>
                <w:rFonts w:ascii="Arial" w:hAnsi="Arial" w:cs="Arial"/>
                <w:sz w:val="24"/>
                <w:szCs w:val="24"/>
              </w:rPr>
            </w:pPr>
          </w:p>
          <w:p w14:paraId="00640D55"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3.3.8</w:t>
            </w:r>
            <w:r w:rsidRPr="007641F1">
              <w:rPr>
                <w:rFonts w:ascii="Arial" w:hAnsi="Arial" w:cs="Arial"/>
                <w:sz w:val="24"/>
                <w:szCs w:val="24"/>
              </w:rPr>
              <w:tab/>
              <w:t>The manufacturer of semi-luminaires shall supply information on limitations of use of such devices, particularly where overheating may be caused by the position or thermal distribution of the replaceable light source being different from the light sources they will replace.</w:t>
            </w:r>
          </w:p>
          <w:p w14:paraId="19601DF8" w14:textId="77777777" w:rsidR="005F07E4" w:rsidRPr="007641F1" w:rsidRDefault="005F07E4" w:rsidP="005267A0">
            <w:pPr>
              <w:spacing w:after="60"/>
              <w:jc w:val="both"/>
              <w:rPr>
                <w:rFonts w:ascii="Arial" w:hAnsi="Arial" w:cs="Arial"/>
                <w:sz w:val="24"/>
                <w:szCs w:val="24"/>
              </w:rPr>
            </w:pPr>
          </w:p>
          <w:p w14:paraId="176A6D64" w14:textId="77777777" w:rsidR="007E4050" w:rsidRPr="007641F1" w:rsidRDefault="007E4050" w:rsidP="005267A0">
            <w:pPr>
              <w:spacing w:after="60"/>
              <w:jc w:val="both"/>
              <w:rPr>
                <w:rFonts w:ascii="Arial" w:hAnsi="Arial" w:cs="Arial"/>
                <w:sz w:val="24"/>
                <w:szCs w:val="24"/>
              </w:rPr>
            </w:pPr>
          </w:p>
          <w:p w14:paraId="68F3634F"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3.3.9</w:t>
            </w:r>
            <w:r w:rsidRPr="007641F1">
              <w:rPr>
                <w:rFonts w:ascii="Arial" w:hAnsi="Arial" w:cs="Arial"/>
                <w:sz w:val="24"/>
                <w:szCs w:val="24"/>
              </w:rPr>
              <w:tab/>
              <w:t>In addition, the manufacturer shall be prepared to supply information on the power factor and the supply current.</w:t>
            </w:r>
          </w:p>
          <w:p w14:paraId="5C35B2C2" w14:textId="77777777" w:rsidR="005F07E4" w:rsidRPr="007641F1" w:rsidRDefault="005F07E4" w:rsidP="005267A0">
            <w:pPr>
              <w:spacing w:after="60"/>
              <w:jc w:val="both"/>
              <w:rPr>
                <w:rFonts w:ascii="Arial" w:hAnsi="Arial" w:cs="Arial"/>
                <w:sz w:val="24"/>
                <w:szCs w:val="24"/>
              </w:rPr>
            </w:pPr>
          </w:p>
          <w:p w14:paraId="13179F7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For connections suitable for both resistive and inductive loads, the rated current for the inductive load shall be indicated between </w:t>
            </w:r>
            <w:r w:rsidRPr="007641F1">
              <w:rPr>
                <w:rFonts w:ascii="Arial" w:hAnsi="Arial" w:cs="Arial"/>
                <w:sz w:val="24"/>
                <w:szCs w:val="24"/>
              </w:rPr>
              <w:lastRenderedPageBreak/>
              <w:t>brackets and shall immediately follow the rated current for the resistive load. The marking may accordingly be as follows:</w:t>
            </w:r>
          </w:p>
          <w:p w14:paraId="195F7C95" w14:textId="77777777" w:rsidR="005F07E4" w:rsidRPr="007641F1" w:rsidRDefault="005F07E4" w:rsidP="005267A0">
            <w:pPr>
              <w:spacing w:after="60"/>
              <w:contextualSpacing/>
              <w:jc w:val="both"/>
              <w:rPr>
                <w:rFonts w:ascii="Arial" w:hAnsi="Arial" w:cs="Arial"/>
                <w:sz w:val="24"/>
                <w:szCs w:val="24"/>
              </w:rPr>
            </w:pPr>
            <w:r w:rsidRPr="007641F1">
              <w:rPr>
                <w:rFonts w:ascii="Arial" w:hAnsi="Arial" w:cs="Arial"/>
                <w:sz w:val="24"/>
                <w:szCs w:val="24"/>
              </w:rPr>
              <w:t>3(1)</w:t>
            </w:r>
          </w:p>
          <w:p w14:paraId="7F3B18FF" w14:textId="77777777" w:rsidR="005F07E4" w:rsidRPr="007641F1" w:rsidRDefault="005F07E4" w:rsidP="005267A0">
            <w:pPr>
              <w:spacing w:after="60"/>
              <w:contextualSpacing/>
              <w:jc w:val="both"/>
              <w:rPr>
                <w:rFonts w:ascii="Arial" w:hAnsi="Arial" w:cs="Arial"/>
                <w:sz w:val="24"/>
                <w:szCs w:val="24"/>
              </w:rPr>
            </w:pPr>
            <w:r w:rsidRPr="007641F1">
              <w:rPr>
                <w:rFonts w:ascii="Arial" w:hAnsi="Arial" w:cs="Arial"/>
                <w:sz w:val="24"/>
                <w:szCs w:val="24"/>
              </w:rPr>
              <w:t xml:space="preserve">3(1)A 250 V or 3(1)/250 or   </w:t>
            </w:r>
            <m:oMath>
              <m:f>
                <m:fPr>
                  <m:ctrlPr>
                    <w:rPr>
                      <w:rFonts w:ascii="Cambria Math" w:hAnsi="Cambria Math" w:cs="Arial"/>
                      <w:i/>
                      <w:sz w:val="24"/>
                      <w:szCs w:val="24"/>
                      <w:lang w:val="mn-MN"/>
                    </w:rPr>
                  </m:ctrlPr>
                </m:fPr>
                <m:num>
                  <m:r>
                    <m:rPr>
                      <m:sty m:val="p"/>
                    </m:rPr>
                    <w:rPr>
                      <w:rFonts w:ascii="Cambria Math" w:hAnsi="Cambria Math" w:cs="Arial"/>
                      <w:sz w:val="24"/>
                      <w:szCs w:val="24"/>
                      <w:lang w:val="mn-MN"/>
                    </w:rPr>
                    <m:t>3(1)</m:t>
                  </m:r>
                </m:num>
                <m:den>
                  <m:r>
                    <m:rPr>
                      <m:sty m:val="p"/>
                    </m:rPr>
                    <w:rPr>
                      <w:rFonts w:ascii="Cambria Math" w:hAnsi="Cambria Math" w:cs="Arial"/>
                      <w:sz w:val="24"/>
                      <w:szCs w:val="24"/>
                      <w:lang w:val="mn-MN"/>
                    </w:rPr>
                    <m:t>250</m:t>
                  </m:r>
                </m:den>
              </m:f>
            </m:oMath>
          </w:p>
          <w:p w14:paraId="193AE9AC" w14:textId="77777777" w:rsidR="00BB2D00" w:rsidRPr="007641F1" w:rsidRDefault="00BB2D00" w:rsidP="005267A0">
            <w:pPr>
              <w:spacing w:after="60"/>
              <w:contextualSpacing/>
              <w:jc w:val="both"/>
              <w:rPr>
                <w:rFonts w:ascii="Arial" w:hAnsi="Arial" w:cs="Arial"/>
                <w:sz w:val="24"/>
                <w:szCs w:val="24"/>
              </w:rPr>
            </w:pPr>
          </w:p>
          <w:p w14:paraId="042328D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NOTE     This marking is in accordance with IEC 61058-1.</w:t>
            </w:r>
          </w:p>
          <w:p w14:paraId="53E303F8" w14:textId="77777777" w:rsidR="005F07E4" w:rsidRPr="007641F1" w:rsidRDefault="005F07E4" w:rsidP="005267A0">
            <w:pPr>
              <w:spacing w:after="60"/>
              <w:jc w:val="both"/>
              <w:rPr>
                <w:rFonts w:ascii="Arial" w:hAnsi="Arial" w:cs="Arial"/>
                <w:sz w:val="24"/>
                <w:szCs w:val="24"/>
              </w:rPr>
            </w:pPr>
          </w:p>
          <w:p w14:paraId="471C139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The rated current values do not apply to circuits in general but only to the rating of the luminaire as a whole.</w:t>
            </w:r>
          </w:p>
          <w:p w14:paraId="1B28612C" w14:textId="77777777" w:rsidR="005F07E4" w:rsidRPr="007641F1" w:rsidRDefault="005F07E4" w:rsidP="005267A0">
            <w:pPr>
              <w:spacing w:after="60"/>
              <w:jc w:val="both"/>
              <w:rPr>
                <w:rFonts w:ascii="Arial" w:hAnsi="Arial" w:cs="Arial"/>
                <w:sz w:val="24"/>
                <w:szCs w:val="24"/>
              </w:rPr>
            </w:pPr>
          </w:p>
          <w:p w14:paraId="77249C3D"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3.3.10</w:t>
            </w:r>
            <w:r w:rsidRPr="007641F1">
              <w:rPr>
                <w:rFonts w:ascii="Arial" w:hAnsi="Arial" w:cs="Arial"/>
                <w:sz w:val="24"/>
                <w:szCs w:val="24"/>
              </w:rPr>
              <w:tab/>
              <w:t>Suitability for use "indoors" including the related ambient temperature.</w:t>
            </w:r>
          </w:p>
          <w:p w14:paraId="528AC665" w14:textId="77777777" w:rsidR="005F07E4" w:rsidRPr="007641F1" w:rsidRDefault="005F07E4" w:rsidP="005267A0">
            <w:pPr>
              <w:spacing w:after="60"/>
              <w:jc w:val="both"/>
              <w:rPr>
                <w:rFonts w:ascii="Arial" w:hAnsi="Arial" w:cs="Arial"/>
                <w:sz w:val="24"/>
                <w:szCs w:val="24"/>
              </w:rPr>
            </w:pPr>
          </w:p>
          <w:p w14:paraId="30EA02CF"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3.3.11</w:t>
            </w:r>
            <w:r w:rsidRPr="007641F1">
              <w:rPr>
                <w:rFonts w:ascii="Arial" w:hAnsi="Arial" w:cs="Arial"/>
                <w:sz w:val="24"/>
                <w:szCs w:val="24"/>
              </w:rPr>
              <w:tab/>
              <w:t xml:space="preserve">For luminaires using remote </w:t>
            </w:r>
            <w:proofErr w:type="spellStart"/>
            <w:r w:rsidRPr="007641F1">
              <w:rPr>
                <w:rFonts w:ascii="Arial" w:hAnsi="Arial" w:cs="Arial"/>
                <w:sz w:val="24"/>
                <w:szCs w:val="24"/>
              </w:rPr>
              <w:t>controlgear</w:t>
            </w:r>
            <w:proofErr w:type="spellEnd"/>
            <w:r w:rsidRPr="007641F1">
              <w:rPr>
                <w:rFonts w:ascii="Arial" w:hAnsi="Arial" w:cs="Arial"/>
                <w:sz w:val="24"/>
                <w:szCs w:val="24"/>
              </w:rPr>
              <w:t>, the range of lamps for which the luminaire is designed.</w:t>
            </w:r>
          </w:p>
          <w:p w14:paraId="1C7A8B2E" w14:textId="77777777" w:rsidR="005F07E4" w:rsidRPr="007641F1" w:rsidRDefault="005F07E4" w:rsidP="005267A0">
            <w:pPr>
              <w:spacing w:after="60"/>
              <w:jc w:val="both"/>
              <w:rPr>
                <w:rFonts w:ascii="Arial" w:hAnsi="Arial" w:cs="Arial"/>
                <w:sz w:val="24"/>
                <w:szCs w:val="24"/>
              </w:rPr>
            </w:pPr>
          </w:p>
          <w:p w14:paraId="243A1E3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3.3.12</w:t>
            </w:r>
            <w:r w:rsidRPr="007641F1">
              <w:rPr>
                <w:rFonts w:ascii="Arial" w:hAnsi="Arial" w:cs="Arial"/>
                <w:sz w:val="24"/>
                <w:szCs w:val="24"/>
              </w:rPr>
              <w:tab/>
              <w:t>For clip-mounted luminaires, a warning when the luminaire is not   suitable   for mounting on tubular material.</w:t>
            </w:r>
          </w:p>
          <w:p w14:paraId="64A691F3" w14:textId="77777777" w:rsidR="005F07E4" w:rsidRPr="007641F1" w:rsidRDefault="005F07E4" w:rsidP="005267A0">
            <w:pPr>
              <w:spacing w:after="60"/>
              <w:jc w:val="both"/>
              <w:rPr>
                <w:rFonts w:ascii="Arial" w:hAnsi="Arial" w:cs="Arial"/>
                <w:sz w:val="24"/>
                <w:szCs w:val="24"/>
              </w:rPr>
            </w:pPr>
          </w:p>
          <w:p w14:paraId="653A1348"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3.3.13</w:t>
            </w:r>
            <w:r w:rsidRPr="007641F1">
              <w:rPr>
                <w:rFonts w:ascii="Arial" w:hAnsi="Arial" w:cs="Arial"/>
                <w:sz w:val="24"/>
                <w:szCs w:val="24"/>
              </w:rPr>
              <w:tab/>
              <w:t>The manufacturer shall provide the specifications of all protective shields.</w:t>
            </w:r>
          </w:p>
          <w:p w14:paraId="0002A29A" w14:textId="77777777" w:rsidR="005F07E4" w:rsidRPr="007641F1" w:rsidRDefault="005F07E4" w:rsidP="005267A0">
            <w:pPr>
              <w:spacing w:after="60"/>
              <w:jc w:val="both"/>
              <w:rPr>
                <w:rFonts w:ascii="Arial" w:hAnsi="Arial" w:cs="Arial"/>
                <w:sz w:val="24"/>
                <w:szCs w:val="24"/>
              </w:rPr>
            </w:pPr>
          </w:p>
          <w:p w14:paraId="0024A193" w14:textId="77777777" w:rsidR="00C328F5" w:rsidRPr="007641F1" w:rsidRDefault="00C328F5" w:rsidP="005267A0">
            <w:pPr>
              <w:spacing w:after="60"/>
              <w:jc w:val="both"/>
              <w:rPr>
                <w:rFonts w:ascii="Arial" w:hAnsi="Arial" w:cs="Arial"/>
                <w:sz w:val="24"/>
                <w:szCs w:val="24"/>
              </w:rPr>
            </w:pPr>
          </w:p>
          <w:p w14:paraId="18573DA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3.3.14</w:t>
            </w:r>
            <w:r w:rsidRPr="007641F1">
              <w:rPr>
                <w:rFonts w:ascii="Arial" w:hAnsi="Arial" w:cs="Arial"/>
                <w:sz w:val="24"/>
                <w:szCs w:val="24"/>
              </w:rPr>
              <w:tab/>
              <w:t>Where necessary for correct operation, the luminaire shall be marked with the symbol for nature of supply (see Figure 1).</w:t>
            </w:r>
          </w:p>
          <w:p w14:paraId="65E4E849" w14:textId="77777777" w:rsidR="005F07E4" w:rsidRPr="007641F1" w:rsidRDefault="005F07E4" w:rsidP="005267A0">
            <w:pPr>
              <w:spacing w:after="60"/>
              <w:jc w:val="both"/>
              <w:rPr>
                <w:rFonts w:ascii="Arial" w:hAnsi="Arial" w:cs="Arial"/>
                <w:sz w:val="24"/>
                <w:szCs w:val="24"/>
              </w:rPr>
            </w:pPr>
          </w:p>
          <w:p w14:paraId="19B0242D"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3.3.15</w:t>
            </w:r>
            <w:r w:rsidRPr="007641F1">
              <w:rPr>
                <w:rFonts w:ascii="Arial" w:hAnsi="Arial" w:cs="Arial"/>
                <w:sz w:val="24"/>
                <w:szCs w:val="24"/>
              </w:rPr>
              <w:tab/>
              <w:t>The rated current at rated voltage shall be declared by the manufacturer for any socket outlet incorporated in the luminaire, if less than the rated value.</w:t>
            </w:r>
          </w:p>
          <w:p w14:paraId="15688E5E" w14:textId="77777777" w:rsidR="005F07E4" w:rsidRPr="007641F1" w:rsidRDefault="005F07E4" w:rsidP="005267A0">
            <w:pPr>
              <w:spacing w:after="60"/>
              <w:jc w:val="both"/>
              <w:rPr>
                <w:rFonts w:ascii="Arial" w:hAnsi="Arial" w:cs="Arial"/>
                <w:sz w:val="24"/>
                <w:szCs w:val="24"/>
              </w:rPr>
            </w:pPr>
          </w:p>
          <w:p w14:paraId="672A7294"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3.3.16</w:t>
            </w:r>
            <w:r w:rsidRPr="007641F1">
              <w:rPr>
                <w:rFonts w:ascii="Arial" w:hAnsi="Arial" w:cs="Arial"/>
                <w:sz w:val="24"/>
                <w:szCs w:val="24"/>
              </w:rPr>
              <w:tab/>
              <w:t>The information about rough service luminaires concerning:</w:t>
            </w:r>
          </w:p>
          <w:p w14:paraId="627A8E13"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connection to IPX4 rated socket outlets;</w:t>
            </w:r>
          </w:p>
          <w:p w14:paraId="12A967D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correct mounting taking into account the temporary installation;</w:t>
            </w:r>
          </w:p>
          <w:p w14:paraId="08015D0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correct fixing to a stand, and also where the stand is not supplied with the luminaire, the maximum height of a possible stand, and its required stability by the indication of the number and minimum length of the legs.</w:t>
            </w:r>
          </w:p>
          <w:p w14:paraId="375A98AE" w14:textId="77777777" w:rsidR="007B6FDE" w:rsidRPr="007641F1" w:rsidRDefault="007B6FDE" w:rsidP="005267A0">
            <w:pPr>
              <w:spacing w:after="60"/>
              <w:jc w:val="both"/>
              <w:rPr>
                <w:rFonts w:ascii="Arial" w:hAnsi="Arial" w:cs="Arial"/>
                <w:sz w:val="24"/>
                <w:szCs w:val="24"/>
              </w:rPr>
            </w:pPr>
          </w:p>
          <w:p w14:paraId="29A01B76" w14:textId="77777777" w:rsidR="002E6A23" w:rsidRPr="007641F1" w:rsidRDefault="002E6A23" w:rsidP="005267A0">
            <w:pPr>
              <w:spacing w:after="60"/>
              <w:jc w:val="both"/>
              <w:rPr>
                <w:rFonts w:ascii="Arial" w:hAnsi="Arial" w:cs="Arial"/>
                <w:sz w:val="24"/>
                <w:szCs w:val="24"/>
              </w:rPr>
            </w:pPr>
          </w:p>
          <w:p w14:paraId="7E4A45F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3.3.17</w:t>
            </w:r>
            <w:r w:rsidR="007B6FDE" w:rsidRPr="007641F1">
              <w:rPr>
                <w:rFonts w:ascii="Arial" w:hAnsi="Arial" w:cs="Arial"/>
                <w:sz w:val="24"/>
                <w:szCs w:val="24"/>
                <w:lang w:val="mn-MN"/>
              </w:rPr>
              <w:t xml:space="preserve"> </w:t>
            </w:r>
            <w:r w:rsidRPr="007641F1">
              <w:rPr>
                <w:rFonts w:ascii="Arial" w:hAnsi="Arial" w:cs="Arial"/>
                <w:sz w:val="24"/>
                <w:szCs w:val="24"/>
              </w:rPr>
              <w:tab/>
              <w:t>For luminaires with type X, Y or Z attachments, the mounting instructions   shall contain the substance of the following information.</w:t>
            </w:r>
          </w:p>
          <w:p w14:paraId="026A4B14"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type X attachments having a specially prepared cord:</w:t>
            </w:r>
          </w:p>
          <w:p w14:paraId="42CF02FA"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if the external flexible cable or cord of this luminaire is damaged, it shall be replaced by a special cord or cord exclusively available from the manufacturer or his service agent.</w:t>
            </w:r>
          </w:p>
          <w:p w14:paraId="1AB1F9F5" w14:textId="77777777" w:rsidR="00C77F02" w:rsidRPr="007641F1" w:rsidRDefault="00C77F02" w:rsidP="005267A0">
            <w:pPr>
              <w:spacing w:after="60"/>
              <w:jc w:val="both"/>
              <w:rPr>
                <w:rFonts w:ascii="Arial" w:hAnsi="Arial" w:cs="Arial"/>
                <w:sz w:val="24"/>
                <w:szCs w:val="24"/>
              </w:rPr>
            </w:pPr>
          </w:p>
          <w:p w14:paraId="38CEDAE9"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type Y attachments:</w:t>
            </w:r>
          </w:p>
          <w:p w14:paraId="72B0EB3E"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if the external flexible cable or cord of this luminaire is damaged, it shall be exclusively replaced by the manufacturer or his service agent or a similar qualified person in order to avoid a hazard.</w:t>
            </w:r>
          </w:p>
          <w:p w14:paraId="083D981F"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type Z attachments:</w:t>
            </w:r>
          </w:p>
          <w:p w14:paraId="3E0194A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the external flexible cable or cord of this luminaire cannot be replaced; if the cord is damaged, the luminaire shall be destroyed.</w:t>
            </w:r>
          </w:p>
          <w:p w14:paraId="5DAFED9B" w14:textId="77777777" w:rsidR="005F07E4" w:rsidRPr="007641F1" w:rsidRDefault="005F07E4" w:rsidP="005267A0">
            <w:pPr>
              <w:spacing w:after="60"/>
              <w:jc w:val="both"/>
              <w:rPr>
                <w:rFonts w:ascii="Arial" w:hAnsi="Arial" w:cs="Arial"/>
                <w:sz w:val="24"/>
                <w:szCs w:val="24"/>
              </w:rPr>
            </w:pPr>
          </w:p>
          <w:p w14:paraId="413B3C95"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3.3.18</w:t>
            </w:r>
            <w:r w:rsidRPr="007641F1">
              <w:rPr>
                <w:rFonts w:ascii="Arial" w:hAnsi="Arial" w:cs="Arial"/>
                <w:sz w:val="24"/>
                <w:szCs w:val="24"/>
              </w:rPr>
              <w:tab/>
              <w:t>Luminaires which are other than ordinary, provided with a PVC supply cord, shall be provided with information about the intended use, i.e. "For indoor use only".</w:t>
            </w:r>
          </w:p>
          <w:p w14:paraId="189001D7" w14:textId="77777777" w:rsidR="005F07E4" w:rsidRPr="007641F1" w:rsidRDefault="005F07E4" w:rsidP="005267A0">
            <w:pPr>
              <w:spacing w:after="60"/>
              <w:jc w:val="both"/>
              <w:rPr>
                <w:rFonts w:ascii="Arial" w:hAnsi="Arial" w:cs="Arial"/>
                <w:sz w:val="24"/>
                <w:szCs w:val="24"/>
              </w:rPr>
            </w:pPr>
          </w:p>
          <w:p w14:paraId="67A3432F"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3.3.19</w:t>
            </w:r>
            <w:r w:rsidRPr="007641F1">
              <w:rPr>
                <w:rFonts w:ascii="Arial" w:hAnsi="Arial" w:cs="Arial"/>
                <w:sz w:val="24"/>
                <w:szCs w:val="24"/>
              </w:rPr>
              <w:tab/>
              <w:t>For Class I luminaires having a supply current &gt; 20 A, which generate a protective conductor current greater than 10 mA and intended for permanent connection, the protective conductor current shall be clearly stated in the manufacturers’ instructions.</w:t>
            </w:r>
          </w:p>
          <w:p w14:paraId="7D55571C" w14:textId="77777777" w:rsidR="005F07E4" w:rsidRPr="007641F1" w:rsidRDefault="005F07E4" w:rsidP="005267A0">
            <w:pPr>
              <w:spacing w:after="60"/>
              <w:jc w:val="both"/>
              <w:rPr>
                <w:rFonts w:ascii="Arial" w:hAnsi="Arial" w:cs="Arial"/>
                <w:sz w:val="24"/>
                <w:szCs w:val="24"/>
              </w:rPr>
            </w:pPr>
          </w:p>
          <w:p w14:paraId="4DFBC2BC" w14:textId="77777777" w:rsidR="00907086" w:rsidRPr="007641F1" w:rsidRDefault="00907086" w:rsidP="005267A0">
            <w:pPr>
              <w:spacing w:after="60"/>
              <w:jc w:val="both"/>
              <w:rPr>
                <w:rFonts w:ascii="Arial" w:hAnsi="Arial" w:cs="Arial"/>
                <w:sz w:val="24"/>
                <w:szCs w:val="24"/>
              </w:rPr>
            </w:pPr>
          </w:p>
          <w:p w14:paraId="4E6A7FFC"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NOTE     In Australia and New Zealand there is no allowance for protective conductor current greater than 10 mA.</w:t>
            </w:r>
          </w:p>
          <w:p w14:paraId="66BCD0A5" w14:textId="77777777" w:rsidR="005F07E4" w:rsidRPr="007641F1" w:rsidRDefault="005F07E4" w:rsidP="005267A0">
            <w:pPr>
              <w:spacing w:after="60"/>
              <w:jc w:val="both"/>
              <w:rPr>
                <w:rFonts w:ascii="Arial" w:hAnsi="Arial" w:cs="Arial"/>
                <w:sz w:val="24"/>
                <w:szCs w:val="24"/>
              </w:rPr>
            </w:pPr>
          </w:p>
          <w:p w14:paraId="749D2B9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3.3.20</w:t>
            </w:r>
            <w:r w:rsidRPr="007641F1">
              <w:rPr>
                <w:rFonts w:ascii="Arial" w:hAnsi="Arial" w:cs="Arial"/>
                <w:sz w:val="24"/>
                <w:szCs w:val="24"/>
              </w:rPr>
              <w:tab/>
              <w:t>Wall mounted, settable and adjustable luminaires not intended to be mounted within arm's reach shall be provided with information to advise their correct installation, i.e. "Only to be installed outside arm's reach".</w:t>
            </w:r>
          </w:p>
          <w:p w14:paraId="4C9D73E1" w14:textId="77777777" w:rsidR="005F07E4" w:rsidRPr="007641F1" w:rsidRDefault="005F07E4" w:rsidP="005267A0">
            <w:pPr>
              <w:spacing w:after="60"/>
              <w:jc w:val="both"/>
              <w:rPr>
                <w:rFonts w:ascii="Arial" w:hAnsi="Arial" w:cs="Arial"/>
                <w:sz w:val="24"/>
                <w:szCs w:val="24"/>
              </w:rPr>
            </w:pPr>
          </w:p>
          <w:p w14:paraId="4F7351AF" w14:textId="77777777" w:rsidR="004578DB" w:rsidRPr="007641F1" w:rsidRDefault="004578DB" w:rsidP="005267A0">
            <w:pPr>
              <w:spacing w:after="60"/>
              <w:jc w:val="both"/>
              <w:rPr>
                <w:rFonts w:ascii="Arial" w:hAnsi="Arial" w:cs="Arial"/>
                <w:sz w:val="24"/>
                <w:szCs w:val="24"/>
              </w:rPr>
            </w:pPr>
          </w:p>
          <w:p w14:paraId="16118357"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3.3.21</w:t>
            </w:r>
            <w:r w:rsidRPr="007641F1">
              <w:rPr>
                <w:rFonts w:ascii="Arial" w:hAnsi="Arial" w:cs="Arial"/>
                <w:sz w:val="24"/>
                <w:szCs w:val="24"/>
              </w:rPr>
              <w:tab/>
              <w:t>For luminaires with non-replaceable and non-user replaceable light source, the instruction sheet shall contain the substance of the following information:</w:t>
            </w:r>
          </w:p>
          <w:p w14:paraId="38E84F23" w14:textId="77777777" w:rsidR="005F07E4" w:rsidRPr="007641F1" w:rsidRDefault="005F07E4" w:rsidP="005267A0">
            <w:pPr>
              <w:spacing w:after="60"/>
              <w:jc w:val="both"/>
              <w:rPr>
                <w:rFonts w:ascii="Arial" w:hAnsi="Arial" w:cs="Arial"/>
                <w:sz w:val="24"/>
                <w:szCs w:val="24"/>
              </w:rPr>
            </w:pPr>
          </w:p>
          <w:p w14:paraId="4330C3D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non-replaceable light sources:</w:t>
            </w:r>
          </w:p>
          <w:p w14:paraId="40D5C594"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"The light source of this luminaire is not replaceable; when the light source reaches its end of life the whole luminaire shall be replaced";</w:t>
            </w:r>
          </w:p>
          <w:p w14:paraId="64099AA0"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non-user replaceable light sources:</w:t>
            </w:r>
          </w:p>
          <w:p w14:paraId="5F7DE07D" w14:textId="77777777" w:rsidR="00190308" w:rsidRPr="007641F1" w:rsidRDefault="00190308" w:rsidP="005267A0">
            <w:pPr>
              <w:spacing w:after="60"/>
              <w:jc w:val="both"/>
              <w:rPr>
                <w:rFonts w:ascii="Arial" w:hAnsi="Arial" w:cs="Arial"/>
                <w:sz w:val="24"/>
                <w:szCs w:val="24"/>
              </w:rPr>
            </w:pPr>
          </w:p>
          <w:p w14:paraId="7B19F89E"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"The light source contained in this luminaire shall only be replaced by the manufacturer or his service agent or a similar qualified person".</w:t>
            </w:r>
          </w:p>
          <w:p w14:paraId="2E63C41B" w14:textId="77777777" w:rsidR="005F07E4" w:rsidRPr="007641F1" w:rsidRDefault="005F07E4" w:rsidP="005267A0">
            <w:pPr>
              <w:spacing w:after="60"/>
              <w:jc w:val="both"/>
              <w:rPr>
                <w:rFonts w:ascii="Arial" w:hAnsi="Arial" w:cs="Arial"/>
                <w:sz w:val="24"/>
                <w:szCs w:val="24"/>
              </w:rPr>
            </w:pPr>
          </w:p>
          <w:p w14:paraId="4466F947" w14:textId="77777777" w:rsidR="00AB1758" w:rsidRPr="007641F1" w:rsidRDefault="00AB1758" w:rsidP="005267A0">
            <w:pPr>
              <w:spacing w:after="60"/>
              <w:jc w:val="both"/>
              <w:rPr>
                <w:rFonts w:ascii="Arial" w:hAnsi="Arial" w:cs="Arial"/>
                <w:sz w:val="24"/>
                <w:szCs w:val="24"/>
              </w:rPr>
            </w:pPr>
          </w:p>
          <w:p w14:paraId="3D75FED9"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3.3.22</w:t>
            </w:r>
            <w:r w:rsidRPr="007641F1">
              <w:rPr>
                <w:rFonts w:ascii="Arial" w:hAnsi="Arial" w:cs="Arial"/>
                <w:sz w:val="24"/>
                <w:szCs w:val="24"/>
              </w:rPr>
              <w:tab/>
              <w:t>For controllable luminaires the classification of insulation that has been maintained between LV supply and control conductors shall be provided (</w:t>
            </w:r>
            <w:proofErr w:type="gramStart"/>
            <w:r w:rsidRPr="007641F1">
              <w:rPr>
                <w:rFonts w:ascii="Arial" w:hAnsi="Arial" w:cs="Arial"/>
                <w:sz w:val="24"/>
                <w:szCs w:val="24"/>
              </w:rPr>
              <w:t>e.g.</w:t>
            </w:r>
            <w:proofErr w:type="gramEnd"/>
            <w:r w:rsidRPr="007641F1">
              <w:rPr>
                <w:rFonts w:ascii="Arial" w:hAnsi="Arial" w:cs="Arial"/>
                <w:sz w:val="24"/>
                <w:szCs w:val="24"/>
              </w:rPr>
              <w:t xml:space="preserve"> basic insulation, reinforced insulation).</w:t>
            </w:r>
          </w:p>
          <w:p w14:paraId="72BE8D71" w14:textId="77777777" w:rsidR="005F07E4" w:rsidRPr="007641F1" w:rsidRDefault="005F07E4" w:rsidP="005267A0">
            <w:pPr>
              <w:spacing w:after="60"/>
              <w:jc w:val="both"/>
              <w:rPr>
                <w:rFonts w:ascii="Arial" w:hAnsi="Arial" w:cs="Arial"/>
                <w:sz w:val="24"/>
                <w:szCs w:val="24"/>
              </w:rPr>
            </w:pPr>
          </w:p>
          <w:p w14:paraId="13451440" w14:textId="77777777" w:rsidR="00AB1758" w:rsidRPr="007641F1" w:rsidRDefault="00AB1758" w:rsidP="005267A0">
            <w:pPr>
              <w:spacing w:after="60"/>
              <w:jc w:val="both"/>
              <w:rPr>
                <w:rFonts w:ascii="Arial" w:hAnsi="Arial" w:cs="Arial"/>
                <w:sz w:val="24"/>
                <w:szCs w:val="24"/>
              </w:rPr>
            </w:pPr>
          </w:p>
          <w:p w14:paraId="5C2699D0"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NOTE Maintenance of the declared insulation barrier for the luminaire can also be dependent on other external components/products connected to the same control bus. This is   the responsibility   of   the control system   designer, not the luminaire manufacturer.</w:t>
            </w:r>
          </w:p>
          <w:p w14:paraId="4FE7B41A" w14:textId="77777777" w:rsidR="005F07E4" w:rsidRPr="007641F1" w:rsidRDefault="005F07E4" w:rsidP="005267A0">
            <w:pPr>
              <w:spacing w:after="60"/>
              <w:jc w:val="both"/>
              <w:rPr>
                <w:rFonts w:ascii="Arial" w:hAnsi="Arial" w:cs="Arial"/>
                <w:sz w:val="24"/>
                <w:szCs w:val="24"/>
              </w:rPr>
            </w:pPr>
          </w:p>
          <w:p w14:paraId="06F526BC"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3.3.23</w:t>
            </w:r>
            <w:r w:rsidR="00A01A04" w:rsidRPr="007641F1">
              <w:rPr>
                <w:rFonts w:ascii="Arial" w:hAnsi="Arial" w:cs="Arial"/>
                <w:sz w:val="24"/>
                <w:szCs w:val="24"/>
                <w:lang w:val="mn-MN"/>
              </w:rPr>
              <w:t xml:space="preserve"> </w:t>
            </w:r>
            <w:r w:rsidRPr="007641F1">
              <w:rPr>
                <w:rFonts w:ascii="Arial" w:hAnsi="Arial" w:cs="Arial"/>
                <w:sz w:val="24"/>
                <w:szCs w:val="24"/>
              </w:rPr>
              <w:tab/>
              <w:t xml:space="preserve">Luminaires delivered without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be provided with the necessary information for the selection of the appropriate component (in particular the maximum wiring distance and size between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luminaire), together with the highest allowed </w:t>
            </w:r>
            <w:proofErr w:type="spellStart"/>
            <w:r w:rsidRPr="007641F1">
              <w:rPr>
                <w:rFonts w:ascii="Arial" w:hAnsi="Arial" w:cs="Arial"/>
                <w:sz w:val="24"/>
                <w:szCs w:val="24"/>
              </w:rPr>
              <w:t>U</w:t>
            </w:r>
            <w:r w:rsidRPr="007641F1">
              <w:rPr>
                <w:rFonts w:ascii="Arial" w:hAnsi="Arial" w:cs="Arial"/>
                <w:sz w:val="24"/>
                <w:szCs w:val="24"/>
                <w:vertAlign w:val="subscript"/>
              </w:rPr>
              <w:t>out</w:t>
            </w:r>
            <w:proofErr w:type="spellEnd"/>
            <w:r w:rsidRPr="007641F1">
              <w:rPr>
                <w:rFonts w:ascii="Arial" w:hAnsi="Arial" w:cs="Arial"/>
                <w:sz w:val="24"/>
                <w:szCs w:val="24"/>
              </w:rPr>
              <w:t xml:space="preserve"> value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the maximum U</w:t>
            </w:r>
            <w:r w:rsidRPr="007641F1">
              <w:rPr>
                <w:rFonts w:ascii="Arial" w:hAnsi="Arial" w:cs="Arial"/>
                <w:sz w:val="24"/>
                <w:szCs w:val="24"/>
                <w:vertAlign w:val="subscript"/>
              </w:rPr>
              <w:t>p</w:t>
            </w:r>
            <w:r w:rsidRPr="007641F1">
              <w:rPr>
                <w:rFonts w:ascii="Arial" w:hAnsi="Arial" w:cs="Arial"/>
                <w:sz w:val="24"/>
                <w:szCs w:val="24"/>
              </w:rPr>
              <w:t xml:space="preserve"> or equivalent peak voltage U</w:t>
            </w:r>
            <w:r w:rsidRPr="007641F1">
              <w:rPr>
                <w:rFonts w:ascii="Arial" w:hAnsi="Arial" w:cs="Arial"/>
                <w:sz w:val="24"/>
                <w:szCs w:val="24"/>
                <w:vertAlign w:val="subscript"/>
              </w:rPr>
              <w:t>p</w:t>
            </w:r>
            <w:r w:rsidRPr="007641F1">
              <w:rPr>
                <w:rFonts w:ascii="Arial" w:hAnsi="Arial" w:cs="Arial"/>
                <w:sz w:val="24"/>
                <w:szCs w:val="24"/>
              </w:rPr>
              <w:t xml:space="preserve"> where pulse voltages are used. In addition, the classification of insulation of the external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that has been maintained between LV supply and secondary output shall be provided if there is a need for at least basic insulation.</w:t>
            </w:r>
          </w:p>
          <w:p w14:paraId="05DBB33F" w14:textId="77777777" w:rsidR="005F07E4" w:rsidRPr="007641F1" w:rsidRDefault="005F07E4" w:rsidP="005267A0">
            <w:pPr>
              <w:spacing w:after="60"/>
              <w:jc w:val="both"/>
              <w:rPr>
                <w:rFonts w:ascii="Arial" w:hAnsi="Arial" w:cs="Arial"/>
                <w:sz w:val="24"/>
                <w:szCs w:val="24"/>
              </w:rPr>
            </w:pPr>
          </w:p>
          <w:p w14:paraId="58782D29"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luminaires that require no insulation between LV supply and output of the external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no additional information is required.</w:t>
            </w:r>
          </w:p>
          <w:p w14:paraId="15695D5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luminaires that require basic insulation between the primary and secondary part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the substance of the following information is required:</w:t>
            </w:r>
          </w:p>
          <w:p w14:paraId="062F2F46"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lastRenderedPageBreak/>
              <w:t xml:space="preserve">External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provide at least basic insulation between LV supply and output.</w:t>
            </w:r>
          </w:p>
          <w:p w14:paraId="5B354148" w14:textId="77777777" w:rsidR="00A2120F" w:rsidRPr="007641F1" w:rsidRDefault="00A2120F" w:rsidP="005267A0">
            <w:pPr>
              <w:spacing w:after="60"/>
              <w:jc w:val="both"/>
              <w:rPr>
                <w:rFonts w:ascii="Arial" w:hAnsi="Arial" w:cs="Arial"/>
                <w:sz w:val="24"/>
                <w:szCs w:val="24"/>
              </w:rPr>
            </w:pPr>
          </w:p>
          <w:p w14:paraId="2516517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luminaires that are not classified as Class III but require double   or   reinforced insulation between the primary and secondary part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the substance of the following information is required:</w:t>
            </w:r>
          </w:p>
          <w:p w14:paraId="6440ABDB"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 xml:space="preserve">External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provide at least double or reinforced   insulation between LV supply and output.</w:t>
            </w:r>
          </w:p>
          <w:p w14:paraId="200DD809"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luminaires that are classified as Class III, an indication that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be SELV/PELV is required, except where exposed parts have a voltage higher than 12 V AC or 30 V DC, where an indication that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be SELV only is required.</w:t>
            </w:r>
          </w:p>
          <w:p w14:paraId="4E25A530" w14:textId="77777777" w:rsidR="005F07E4" w:rsidRPr="007641F1" w:rsidRDefault="005F07E4" w:rsidP="005267A0">
            <w:pPr>
              <w:spacing w:after="60"/>
              <w:jc w:val="both"/>
              <w:rPr>
                <w:rFonts w:ascii="Arial" w:hAnsi="Arial" w:cs="Arial"/>
                <w:sz w:val="24"/>
                <w:szCs w:val="24"/>
              </w:rPr>
            </w:pPr>
          </w:p>
          <w:p w14:paraId="153F0D10"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3.3.24</w:t>
            </w:r>
            <w:r w:rsidR="00254B38" w:rsidRPr="007641F1">
              <w:rPr>
                <w:rFonts w:ascii="Arial" w:hAnsi="Arial" w:cs="Arial"/>
                <w:sz w:val="24"/>
                <w:szCs w:val="24"/>
                <w:lang w:val="mn-MN"/>
              </w:rPr>
              <w:t xml:space="preserve"> </w:t>
            </w:r>
            <w:r w:rsidRPr="007641F1">
              <w:rPr>
                <w:rFonts w:ascii="Arial" w:hAnsi="Arial" w:cs="Arial"/>
                <w:sz w:val="24"/>
                <w:szCs w:val="24"/>
              </w:rPr>
              <w:tab/>
              <w:t>Where the terminal block is not supplied with the luminaire, the packaging shall contain the following wording:</w:t>
            </w:r>
          </w:p>
          <w:p w14:paraId="2EE4E47F" w14:textId="77777777" w:rsidR="005F07E4" w:rsidRPr="007641F1" w:rsidRDefault="005F07E4" w:rsidP="005267A0">
            <w:pPr>
              <w:spacing w:after="60"/>
              <w:jc w:val="both"/>
              <w:rPr>
                <w:rFonts w:ascii="Arial" w:hAnsi="Arial" w:cs="Arial"/>
                <w:sz w:val="24"/>
                <w:szCs w:val="24"/>
              </w:rPr>
            </w:pPr>
          </w:p>
          <w:p w14:paraId="1E1EB32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"Terminal block not included. Installation must be performed by a qualified person."</w:t>
            </w:r>
          </w:p>
          <w:p w14:paraId="1ACACE69"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3.3.25</w:t>
            </w:r>
            <w:r w:rsidRPr="007641F1">
              <w:rPr>
                <w:rFonts w:ascii="Arial" w:hAnsi="Arial" w:cs="Arial"/>
                <w:sz w:val="24"/>
                <w:szCs w:val="24"/>
              </w:rPr>
              <w:tab/>
            </w:r>
            <w:r w:rsidR="00223E44" w:rsidRPr="007641F1">
              <w:rPr>
                <w:rFonts w:ascii="Arial" w:hAnsi="Arial" w:cs="Arial"/>
                <w:sz w:val="24"/>
                <w:szCs w:val="24"/>
                <w:lang w:val="mn-MN"/>
              </w:rPr>
              <w:t xml:space="preserve"> </w:t>
            </w:r>
            <w:r w:rsidRPr="007641F1">
              <w:rPr>
                <w:rFonts w:ascii="Arial" w:hAnsi="Arial" w:cs="Arial"/>
                <w:sz w:val="24"/>
                <w:szCs w:val="24"/>
              </w:rPr>
              <w:t>Luminaire manufacturers shall provide information about the protection for   on-site mains wiring for luminaires employing light sources that emit UV on the mains wiring insulation. The information shall contain the substance of the following:</w:t>
            </w:r>
          </w:p>
          <w:p w14:paraId="715D4851" w14:textId="77777777" w:rsidR="005F07E4" w:rsidRPr="007641F1" w:rsidRDefault="005F07E4" w:rsidP="005267A0">
            <w:pPr>
              <w:spacing w:after="60"/>
              <w:jc w:val="both"/>
              <w:rPr>
                <w:rFonts w:ascii="Arial" w:hAnsi="Arial" w:cs="Arial"/>
                <w:sz w:val="24"/>
                <w:szCs w:val="24"/>
              </w:rPr>
            </w:pPr>
          </w:p>
          <w:p w14:paraId="22AC31C8"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"For installation, the use of additional UV resistant sleeves is required for on-site mains supply cables which are not UV resistant (in particular some halogen-free low smoke cable)."</w:t>
            </w:r>
          </w:p>
          <w:p w14:paraId="42FE7DED" w14:textId="77777777" w:rsidR="005F07E4" w:rsidRPr="007641F1" w:rsidRDefault="005F07E4" w:rsidP="005267A0">
            <w:pPr>
              <w:spacing w:after="60"/>
              <w:jc w:val="both"/>
              <w:rPr>
                <w:rFonts w:ascii="Arial" w:hAnsi="Arial" w:cs="Arial"/>
                <w:sz w:val="24"/>
                <w:szCs w:val="24"/>
              </w:rPr>
            </w:pPr>
          </w:p>
          <w:p w14:paraId="3831D6BF" w14:textId="77777777" w:rsidR="00BE0BE3" w:rsidRPr="007641F1" w:rsidRDefault="00BE0BE3" w:rsidP="005267A0">
            <w:pPr>
              <w:spacing w:after="60"/>
              <w:jc w:val="both"/>
              <w:rPr>
                <w:rFonts w:ascii="Arial" w:hAnsi="Arial" w:cs="Arial"/>
                <w:sz w:val="24"/>
                <w:szCs w:val="24"/>
              </w:rPr>
            </w:pPr>
          </w:p>
          <w:p w14:paraId="6B083B9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NOTE It is not expected that light sources for general lighting other than fluorescent, metal halide, high pressure mercury lamps will emit level of UV that could damage the insulation of the cables.</w:t>
            </w:r>
          </w:p>
          <w:p w14:paraId="35E2363E" w14:textId="77777777" w:rsidR="00BE0BE3" w:rsidRPr="007641F1" w:rsidRDefault="00BE0BE3" w:rsidP="005267A0">
            <w:pPr>
              <w:spacing w:after="60"/>
              <w:jc w:val="both"/>
              <w:rPr>
                <w:rFonts w:ascii="Arial" w:hAnsi="Arial" w:cs="Arial"/>
                <w:sz w:val="24"/>
                <w:szCs w:val="24"/>
              </w:rPr>
            </w:pPr>
          </w:p>
          <w:p w14:paraId="4247B912"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3.3.26</w:t>
            </w:r>
            <w:r w:rsidR="00BE0BE3" w:rsidRPr="007641F1">
              <w:rPr>
                <w:rFonts w:ascii="Arial" w:hAnsi="Arial" w:cs="Arial"/>
                <w:sz w:val="24"/>
                <w:szCs w:val="24"/>
                <w:lang w:val="mn-MN"/>
              </w:rPr>
              <w:t xml:space="preserve"> </w:t>
            </w:r>
            <w:r w:rsidRPr="007641F1">
              <w:rPr>
                <w:rFonts w:ascii="Arial" w:hAnsi="Arial" w:cs="Arial"/>
                <w:sz w:val="24"/>
                <w:szCs w:val="24"/>
              </w:rPr>
              <w:tab/>
              <w:t xml:space="preserve">For fixed wall mounted and portable wall mounted luminaires using   an   external flexible cable or cord longer than 30 cm, the manufacturer’s instructions shall include the substance of the following wording: "To reduce the risk of strangulation the flexible wiring connected to this luminaire shall be </w:t>
            </w:r>
            <w:r w:rsidRPr="007641F1">
              <w:rPr>
                <w:rFonts w:ascii="Arial" w:hAnsi="Arial" w:cs="Arial"/>
                <w:sz w:val="24"/>
                <w:szCs w:val="24"/>
              </w:rPr>
              <w:lastRenderedPageBreak/>
              <w:t>effectively fixed to the wall if the wiring is within arm's reach".</w:t>
            </w:r>
          </w:p>
          <w:p w14:paraId="5493CB7E" w14:textId="77777777" w:rsidR="005F07E4" w:rsidRPr="007641F1" w:rsidRDefault="005F07E4" w:rsidP="005267A0">
            <w:pPr>
              <w:spacing w:after="60"/>
              <w:jc w:val="both"/>
              <w:rPr>
                <w:rFonts w:ascii="Arial" w:hAnsi="Arial" w:cs="Arial"/>
                <w:sz w:val="24"/>
                <w:szCs w:val="24"/>
              </w:rPr>
            </w:pPr>
          </w:p>
          <w:p w14:paraId="44F28673" w14:textId="77777777" w:rsidR="005F07E4" w:rsidRPr="007641F1" w:rsidRDefault="005F07E4" w:rsidP="005267A0">
            <w:pPr>
              <w:spacing w:after="60"/>
              <w:jc w:val="both"/>
              <w:rPr>
                <w:rFonts w:ascii="Arial" w:hAnsi="Arial" w:cs="Arial"/>
                <w:b/>
                <w:bCs/>
                <w:sz w:val="24"/>
                <w:szCs w:val="24"/>
              </w:rPr>
            </w:pPr>
            <w:r w:rsidRPr="007641F1">
              <w:rPr>
                <w:rFonts w:ascii="Arial" w:hAnsi="Arial" w:cs="Arial"/>
                <w:b/>
                <w:bCs/>
                <w:sz w:val="24"/>
                <w:szCs w:val="24"/>
              </w:rPr>
              <w:t>3.4</w:t>
            </w:r>
            <w:r w:rsidRPr="007641F1">
              <w:rPr>
                <w:rFonts w:ascii="Arial" w:hAnsi="Arial" w:cs="Arial"/>
                <w:b/>
                <w:bCs/>
                <w:sz w:val="24"/>
                <w:szCs w:val="24"/>
              </w:rPr>
              <w:tab/>
              <w:t>Test of marking</w:t>
            </w:r>
          </w:p>
          <w:p w14:paraId="271CD646" w14:textId="77777777" w:rsidR="005740D5" w:rsidRPr="007641F1" w:rsidRDefault="005740D5" w:rsidP="005267A0">
            <w:pPr>
              <w:spacing w:after="60"/>
              <w:jc w:val="both"/>
              <w:rPr>
                <w:rFonts w:ascii="Arial" w:hAnsi="Arial" w:cs="Arial"/>
                <w:sz w:val="24"/>
                <w:szCs w:val="24"/>
              </w:rPr>
            </w:pPr>
          </w:p>
          <w:p w14:paraId="185515DF"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Compliance with the requirements of 3.2 and 3.3 is checked by inspection and by the following test:</w:t>
            </w:r>
          </w:p>
          <w:p w14:paraId="1334C8B5" w14:textId="77777777" w:rsidR="005F07E4" w:rsidRPr="007641F1" w:rsidRDefault="005F07E4" w:rsidP="005267A0">
            <w:pPr>
              <w:spacing w:after="60"/>
              <w:jc w:val="both"/>
              <w:rPr>
                <w:rFonts w:ascii="Arial" w:hAnsi="Arial" w:cs="Arial"/>
                <w:sz w:val="24"/>
                <w:szCs w:val="24"/>
              </w:rPr>
            </w:pPr>
          </w:p>
          <w:p w14:paraId="6B04802C"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The durability of the marking is checked by trying to remove it by rubbing lightly for 15 s with a piece of cloth soaked with water and, after drying, for a further 15 s with a piece of cloth soaked with petroleum spirit and by inspection after the tests detailed   in Section 12 have been completed.</w:t>
            </w:r>
          </w:p>
          <w:p w14:paraId="26B60F92" w14:textId="77777777" w:rsidR="005F07E4" w:rsidRPr="007641F1" w:rsidRDefault="005F07E4" w:rsidP="005267A0">
            <w:pPr>
              <w:spacing w:after="60"/>
              <w:jc w:val="both"/>
              <w:rPr>
                <w:rFonts w:ascii="Arial" w:hAnsi="Arial" w:cs="Arial"/>
                <w:sz w:val="24"/>
                <w:szCs w:val="24"/>
              </w:rPr>
            </w:pPr>
          </w:p>
          <w:p w14:paraId="318029FC"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After the test, the marking shall be legible, marking labels shall not be easily removable and they shall show no curling.</w:t>
            </w:r>
          </w:p>
          <w:p w14:paraId="1CD76923" w14:textId="77777777" w:rsidR="005F07E4" w:rsidRPr="007641F1" w:rsidRDefault="005F07E4" w:rsidP="005267A0">
            <w:pPr>
              <w:spacing w:after="60"/>
              <w:jc w:val="both"/>
              <w:rPr>
                <w:rFonts w:ascii="Arial" w:hAnsi="Arial" w:cs="Arial"/>
                <w:sz w:val="24"/>
                <w:szCs w:val="24"/>
              </w:rPr>
            </w:pPr>
          </w:p>
          <w:p w14:paraId="0EE92D39" w14:textId="77777777" w:rsidR="00CA64B9" w:rsidRPr="007641F1" w:rsidRDefault="00CA64B9" w:rsidP="005267A0">
            <w:pPr>
              <w:spacing w:after="60"/>
              <w:jc w:val="both"/>
              <w:rPr>
                <w:rFonts w:ascii="Arial" w:hAnsi="Arial" w:cs="Arial"/>
                <w:sz w:val="24"/>
                <w:szCs w:val="24"/>
              </w:rPr>
            </w:pPr>
          </w:p>
          <w:p w14:paraId="22789E74" w14:textId="77777777" w:rsidR="005F07E4" w:rsidRPr="007641F1" w:rsidRDefault="005F07E4" w:rsidP="005267A0">
            <w:pPr>
              <w:spacing w:after="60"/>
              <w:jc w:val="both"/>
              <w:rPr>
                <w:rFonts w:ascii="Arial" w:hAnsi="Arial" w:cs="Arial"/>
                <w:sz w:val="24"/>
                <w:szCs w:val="24"/>
              </w:rPr>
            </w:pPr>
            <w:r w:rsidRPr="007641F1">
              <w:rPr>
                <w:rFonts w:ascii="Arial" w:hAnsi="Arial" w:cs="Arial"/>
                <w:sz w:val="24"/>
                <w:szCs w:val="24"/>
              </w:rPr>
              <w:t>NOTE The petroleum spirit used typically consists of a solvent hexane with a content of aromatics of maximum 0,1 % by volume, a value of 29 % for kauri-butanol, an initial boiling-point of approximately 65 °C, a dry-point of approximately 69 °C and a density of approximately 0,68 g/cm</w:t>
            </w:r>
            <w:r w:rsidRPr="007641F1">
              <w:rPr>
                <w:rFonts w:ascii="Arial" w:hAnsi="Arial" w:cs="Arial"/>
                <w:sz w:val="24"/>
                <w:szCs w:val="24"/>
                <w:vertAlign w:val="superscript"/>
              </w:rPr>
              <w:t>3</w:t>
            </w:r>
            <w:r w:rsidRPr="007641F1">
              <w:rPr>
                <w:rFonts w:ascii="Arial" w:hAnsi="Arial" w:cs="Arial"/>
                <w:sz w:val="24"/>
                <w:szCs w:val="24"/>
              </w:rPr>
              <w:t>.</w:t>
            </w:r>
          </w:p>
          <w:p w14:paraId="08638B35" w14:textId="77777777" w:rsidR="00933C56" w:rsidRPr="007641F1" w:rsidRDefault="00933C56" w:rsidP="005267A0">
            <w:pPr>
              <w:spacing w:after="60"/>
              <w:jc w:val="both"/>
              <w:rPr>
                <w:rFonts w:ascii="Arial" w:hAnsi="Arial" w:cs="Arial"/>
                <w:b/>
                <w:bCs/>
                <w:sz w:val="24"/>
                <w:szCs w:val="24"/>
              </w:rPr>
            </w:pPr>
          </w:p>
          <w:p w14:paraId="6DE0132B" w14:textId="77777777" w:rsidR="003349C0" w:rsidRPr="007641F1" w:rsidRDefault="003349C0" w:rsidP="005267A0">
            <w:pPr>
              <w:spacing w:after="60"/>
              <w:jc w:val="both"/>
              <w:rPr>
                <w:rFonts w:ascii="Arial" w:hAnsi="Arial" w:cs="Arial"/>
                <w:b/>
                <w:bCs/>
                <w:sz w:val="24"/>
                <w:szCs w:val="24"/>
              </w:rPr>
            </w:pPr>
            <w:r w:rsidRPr="007641F1">
              <w:rPr>
                <w:rFonts w:ascii="Arial" w:hAnsi="Arial" w:cs="Arial"/>
                <w:b/>
                <w:bCs/>
                <w:sz w:val="24"/>
                <w:szCs w:val="24"/>
              </w:rPr>
              <w:t>SECTION 4: CONSTRUCTION</w:t>
            </w:r>
          </w:p>
          <w:p w14:paraId="484C4B30" w14:textId="77777777" w:rsidR="003349C0" w:rsidRPr="007641F1" w:rsidRDefault="003349C0" w:rsidP="005267A0">
            <w:pPr>
              <w:spacing w:after="60"/>
              <w:jc w:val="both"/>
              <w:rPr>
                <w:rFonts w:ascii="Arial" w:hAnsi="Arial" w:cs="Arial"/>
                <w:sz w:val="24"/>
                <w:szCs w:val="24"/>
              </w:rPr>
            </w:pPr>
          </w:p>
          <w:p w14:paraId="31ED3FF0" w14:textId="77777777" w:rsidR="003349C0" w:rsidRPr="007641F1" w:rsidRDefault="003349C0" w:rsidP="005267A0">
            <w:pPr>
              <w:spacing w:after="60"/>
              <w:jc w:val="both"/>
              <w:rPr>
                <w:rFonts w:ascii="Arial" w:hAnsi="Arial" w:cs="Arial"/>
                <w:b/>
                <w:bCs/>
                <w:sz w:val="24"/>
                <w:szCs w:val="24"/>
              </w:rPr>
            </w:pPr>
            <w:r w:rsidRPr="007641F1">
              <w:rPr>
                <w:rFonts w:ascii="Arial" w:hAnsi="Arial" w:cs="Arial"/>
                <w:b/>
                <w:bCs/>
                <w:sz w:val="24"/>
                <w:szCs w:val="24"/>
              </w:rPr>
              <w:t>4.1</w:t>
            </w:r>
            <w:r w:rsidRPr="007641F1">
              <w:rPr>
                <w:rFonts w:ascii="Arial" w:hAnsi="Arial" w:cs="Arial"/>
                <w:b/>
                <w:bCs/>
                <w:sz w:val="24"/>
                <w:szCs w:val="24"/>
              </w:rPr>
              <w:tab/>
              <w:t>General</w:t>
            </w:r>
          </w:p>
          <w:p w14:paraId="75BAA94F" w14:textId="77777777" w:rsidR="003349C0" w:rsidRPr="007641F1" w:rsidRDefault="003349C0" w:rsidP="005267A0">
            <w:pPr>
              <w:spacing w:after="60"/>
              <w:jc w:val="both"/>
              <w:rPr>
                <w:rFonts w:ascii="Arial" w:hAnsi="Arial" w:cs="Arial"/>
                <w:sz w:val="24"/>
                <w:szCs w:val="24"/>
              </w:rPr>
            </w:pPr>
          </w:p>
          <w:p w14:paraId="14FE34B6"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This section specifies general constructional requirements for luminaires. See also Annex L.</w:t>
            </w:r>
          </w:p>
          <w:p w14:paraId="7738EB14" w14:textId="77777777" w:rsidR="003349C0" w:rsidRPr="007641F1" w:rsidRDefault="003349C0" w:rsidP="005267A0">
            <w:pPr>
              <w:spacing w:after="60"/>
              <w:jc w:val="both"/>
              <w:rPr>
                <w:rFonts w:ascii="Arial" w:hAnsi="Arial" w:cs="Arial"/>
                <w:sz w:val="24"/>
                <w:szCs w:val="24"/>
              </w:rPr>
            </w:pPr>
          </w:p>
          <w:p w14:paraId="5D9F4A9C" w14:textId="77777777" w:rsidR="003349C0" w:rsidRPr="007641F1" w:rsidRDefault="003349C0" w:rsidP="005267A0">
            <w:pPr>
              <w:spacing w:after="60"/>
              <w:jc w:val="both"/>
              <w:rPr>
                <w:rFonts w:ascii="Arial" w:hAnsi="Arial" w:cs="Arial"/>
                <w:b/>
                <w:bCs/>
                <w:sz w:val="24"/>
                <w:szCs w:val="24"/>
              </w:rPr>
            </w:pPr>
            <w:r w:rsidRPr="007641F1">
              <w:rPr>
                <w:rFonts w:ascii="Arial" w:hAnsi="Arial" w:cs="Arial"/>
                <w:b/>
                <w:bCs/>
                <w:sz w:val="24"/>
                <w:szCs w:val="24"/>
              </w:rPr>
              <w:t>4.2</w:t>
            </w:r>
            <w:r w:rsidRPr="007641F1">
              <w:rPr>
                <w:rFonts w:ascii="Arial" w:hAnsi="Arial" w:cs="Arial"/>
                <w:sz w:val="24"/>
                <w:szCs w:val="24"/>
              </w:rPr>
              <w:tab/>
            </w:r>
            <w:r w:rsidRPr="007641F1">
              <w:rPr>
                <w:rFonts w:ascii="Arial" w:hAnsi="Arial" w:cs="Arial"/>
                <w:b/>
                <w:bCs/>
                <w:sz w:val="24"/>
                <w:szCs w:val="24"/>
              </w:rPr>
              <w:t>Replaceable   components</w:t>
            </w:r>
          </w:p>
          <w:p w14:paraId="42FE35B0" w14:textId="77777777" w:rsidR="003349C0" w:rsidRPr="007641F1" w:rsidRDefault="003349C0" w:rsidP="005267A0">
            <w:pPr>
              <w:spacing w:after="60"/>
              <w:jc w:val="both"/>
              <w:rPr>
                <w:rFonts w:ascii="Arial" w:hAnsi="Arial" w:cs="Arial"/>
                <w:sz w:val="24"/>
                <w:szCs w:val="24"/>
              </w:rPr>
            </w:pPr>
          </w:p>
          <w:p w14:paraId="2D5E73CF"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Luminaires incorporating components or parts intended to be replaceable   shall   be   so designed that there is sufficient space to permit replacement of such components or parts without difficulty and without impairing safety.</w:t>
            </w:r>
          </w:p>
          <w:p w14:paraId="1B8DA1FF" w14:textId="77777777" w:rsidR="003349C0" w:rsidRPr="007641F1" w:rsidRDefault="003349C0" w:rsidP="005267A0">
            <w:pPr>
              <w:spacing w:after="60"/>
              <w:jc w:val="both"/>
              <w:rPr>
                <w:rFonts w:ascii="Arial" w:hAnsi="Arial" w:cs="Arial"/>
                <w:sz w:val="24"/>
                <w:szCs w:val="24"/>
              </w:rPr>
            </w:pPr>
          </w:p>
          <w:p w14:paraId="238C664A"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NOTE     Sealed-in components and riveted parts are not replaceable components.</w:t>
            </w:r>
          </w:p>
          <w:p w14:paraId="5C3CF6A1" w14:textId="77777777" w:rsidR="003349C0" w:rsidRPr="007641F1" w:rsidRDefault="003349C0" w:rsidP="005267A0">
            <w:pPr>
              <w:spacing w:after="60"/>
              <w:jc w:val="both"/>
              <w:rPr>
                <w:rFonts w:ascii="Arial" w:hAnsi="Arial" w:cs="Arial"/>
                <w:sz w:val="24"/>
                <w:szCs w:val="24"/>
              </w:rPr>
            </w:pPr>
          </w:p>
          <w:p w14:paraId="29CE5ED9" w14:textId="77777777" w:rsidR="003349C0" w:rsidRPr="007641F1" w:rsidRDefault="003349C0" w:rsidP="005267A0">
            <w:pPr>
              <w:spacing w:after="60"/>
              <w:jc w:val="both"/>
              <w:rPr>
                <w:rFonts w:ascii="Arial" w:hAnsi="Arial" w:cs="Arial"/>
                <w:b/>
                <w:bCs/>
                <w:sz w:val="24"/>
                <w:szCs w:val="24"/>
              </w:rPr>
            </w:pPr>
            <w:r w:rsidRPr="007641F1">
              <w:rPr>
                <w:rFonts w:ascii="Arial" w:hAnsi="Arial" w:cs="Arial"/>
                <w:b/>
                <w:bCs/>
                <w:sz w:val="24"/>
                <w:szCs w:val="24"/>
              </w:rPr>
              <w:t>4.3</w:t>
            </w:r>
            <w:r w:rsidRPr="007641F1">
              <w:rPr>
                <w:rFonts w:ascii="Arial" w:hAnsi="Arial" w:cs="Arial"/>
                <w:sz w:val="24"/>
                <w:szCs w:val="24"/>
              </w:rPr>
              <w:tab/>
            </w:r>
            <w:r w:rsidRPr="007641F1">
              <w:rPr>
                <w:rFonts w:ascii="Arial" w:hAnsi="Arial" w:cs="Arial"/>
                <w:b/>
                <w:bCs/>
                <w:sz w:val="24"/>
                <w:szCs w:val="24"/>
              </w:rPr>
              <w:t>Wireways</w:t>
            </w:r>
          </w:p>
          <w:p w14:paraId="6D1974EF" w14:textId="77777777" w:rsidR="003349C0" w:rsidRPr="007641F1" w:rsidRDefault="003349C0" w:rsidP="005267A0">
            <w:pPr>
              <w:spacing w:after="60"/>
              <w:jc w:val="both"/>
              <w:rPr>
                <w:rFonts w:ascii="Arial" w:hAnsi="Arial" w:cs="Arial"/>
                <w:sz w:val="24"/>
                <w:szCs w:val="24"/>
              </w:rPr>
            </w:pPr>
          </w:p>
          <w:p w14:paraId="04A7E752"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Wireways shall be smooth and free from sharp edges, burrs, flashes and the like, which might cause abrasion of the insulation of the wiring. Parts such as metal set screws shall not protrude into wireways.</w:t>
            </w:r>
          </w:p>
          <w:p w14:paraId="3861D6E2" w14:textId="77777777" w:rsidR="003349C0" w:rsidRPr="007641F1" w:rsidRDefault="003349C0" w:rsidP="005267A0">
            <w:pPr>
              <w:spacing w:after="60"/>
              <w:jc w:val="both"/>
              <w:rPr>
                <w:rFonts w:ascii="Arial" w:hAnsi="Arial" w:cs="Arial"/>
                <w:sz w:val="24"/>
                <w:szCs w:val="24"/>
              </w:rPr>
            </w:pPr>
          </w:p>
          <w:p w14:paraId="1C7D6862"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Compliance is checked by inspection and, if necessary, by dismantling and reassembling the luminaire.</w:t>
            </w:r>
          </w:p>
          <w:p w14:paraId="121A27A2" w14:textId="77777777" w:rsidR="003349C0" w:rsidRPr="007641F1" w:rsidRDefault="003349C0" w:rsidP="005267A0">
            <w:pPr>
              <w:spacing w:after="60"/>
              <w:jc w:val="both"/>
              <w:rPr>
                <w:rFonts w:ascii="Arial" w:hAnsi="Arial" w:cs="Arial"/>
                <w:sz w:val="24"/>
                <w:szCs w:val="24"/>
              </w:rPr>
            </w:pPr>
          </w:p>
          <w:p w14:paraId="106F35E4" w14:textId="77777777" w:rsidR="003349C0" w:rsidRPr="007641F1" w:rsidRDefault="003349C0" w:rsidP="005267A0">
            <w:pPr>
              <w:spacing w:after="60"/>
              <w:jc w:val="both"/>
              <w:rPr>
                <w:rFonts w:ascii="Arial" w:hAnsi="Arial" w:cs="Arial"/>
                <w:b/>
                <w:bCs/>
                <w:sz w:val="24"/>
                <w:szCs w:val="24"/>
              </w:rPr>
            </w:pPr>
            <w:r w:rsidRPr="007641F1">
              <w:rPr>
                <w:rFonts w:ascii="Arial" w:hAnsi="Arial" w:cs="Arial"/>
                <w:b/>
                <w:bCs/>
                <w:sz w:val="24"/>
                <w:szCs w:val="24"/>
              </w:rPr>
              <w:t>4.4</w:t>
            </w:r>
            <w:r w:rsidRPr="007641F1">
              <w:rPr>
                <w:rFonts w:ascii="Arial" w:hAnsi="Arial" w:cs="Arial"/>
                <w:b/>
                <w:bCs/>
                <w:sz w:val="24"/>
                <w:szCs w:val="24"/>
              </w:rPr>
              <w:tab/>
            </w:r>
            <w:proofErr w:type="spellStart"/>
            <w:r w:rsidRPr="007641F1">
              <w:rPr>
                <w:rFonts w:ascii="Arial" w:hAnsi="Arial" w:cs="Arial"/>
                <w:b/>
                <w:bCs/>
                <w:sz w:val="24"/>
                <w:szCs w:val="24"/>
              </w:rPr>
              <w:t>Lampholders</w:t>
            </w:r>
            <w:proofErr w:type="spellEnd"/>
          </w:p>
          <w:p w14:paraId="15731C9C" w14:textId="77777777" w:rsidR="003349C0" w:rsidRPr="007641F1" w:rsidRDefault="003349C0" w:rsidP="005267A0">
            <w:pPr>
              <w:spacing w:after="60"/>
              <w:jc w:val="both"/>
              <w:rPr>
                <w:rFonts w:ascii="Arial" w:hAnsi="Arial" w:cs="Arial"/>
                <w:b/>
                <w:bCs/>
                <w:sz w:val="24"/>
                <w:szCs w:val="24"/>
              </w:rPr>
            </w:pPr>
          </w:p>
          <w:p w14:paraId="7C1D49A9"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4.4.1</w:t>
            </w:r>
            <w:r w:rsidRPr="007641F1">
              <w:rPr>
                <w:rFonts w:ascii="Arial" w:hAnsi="Arial" w:cs="Arial"/>
                <w:sz w:val="24"/>
                <w:szCs w:val="24"/>
              </w:rPr>
              <w:tab/>
              <w:t xml:space="preserve">The requirements for electrical safety of integral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shall be those applicable to the luminaire as a whole with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and lamp in fully assembled position, as for normal use.</w:t>
            </w:r>
          </w:p>
          <w:p w14:paraId="0A9FD30E"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 xml:space="preserve">In addition, integral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shall, when mounted in the luminaire, comply with the requirements concerning safety during insertion of the lamp as specified in the appropriate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standard.</w:t>
            </w:r>
          </w:p>
          <w:p w14:paraId="307080E6" w14:textId="77777777" w:rsidR="003349C0" w:rsidRPr="007641F1" w:rsidRDefault="003349C0" w:rsidP="005267A0">
            <w:pPr>
              <w:spacing w:after="60"/>
              <w:jc w:val="both"/>
              <w:rPr>
                <w:rFonts w:ascii="Arial" w:hAnsi="Arial" w:cs="Arial"/>
                <w:sz w:val="24"/>
                <w:szCs w:val="24"/>
              </w:rPr>
            </w:pPr>
          </w:p>
          <w:p w14:paraId="670DD5F6"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4.4.2</w:t>
            </w:r>
            <w:r w:rsidRPr="007641F1">
              <w:rPr>
                <w:rFonts w:ascii="Arial" w:hAnsi="Arial" w:cs="Arial"/>
                <w:sz w:val="24"/>
                <w:szCs w:val="24"/>
              </w:rPr>
              <w:tab/>
              <w:t xml:space="preserve">Connection of wiring to integral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contacts may be made by any method giving reliable electrical contact over the service life of the </w:t>
            </w:r>
            <w:proofErr w:type="spellStart"/>
            <w:r w:rsidRPr="007641F1">
              <w:rPr>
                <w:rFonts w:ascii="Arial" w:hAnsi="Arial" w:cs="Arial"/>
                <w:sz w:val="24"/>
                <w:szCs w:val="24"/>
              </w:rPr>
              <w:t>lampholder</w:t>
            </w:r>
            <w:proofErr w:type="spellEnd"/>
            <w:r w:rsidRPr="007641F1">
              <w:rPr>
                <w:rFonts w:ascii="Arial" w:hAnsi="Arial" w:cs="Arial"/>
                <w:sz w:val="24"/>
                <w:szCs w:val="24"/>
              </w:rPr>
              <w:t>.</w:t>
            </w:r>
          </w:p>
          <w:p w14:paraId="18D6397A" w14:textId="77777777" w:rsidR="003349C0" w:rsidRPr="007641F1" w:rsidRDefault="003349C0" w:rsidP="005267A0">
            <w:pPr>
              <w:spacing w:after="60"/>
              <w:jc w:val="both"/>
              <w:rPr>
                <w:rFonts w:ascii="Arial" w:hAnsi="Arial" w:cs="Arial"/>
                <w:sz w:val="24"/>
                <w:szCs w:val="24"/>
              </w:rPr>
            </w:pPr>
          </w:p>
          <w:p w14:paraId="6D67C181" w14:textId="77777777" w:rsidR="00C54F66" w:rsidRPr="007641F1" w:rsidRDefault="003349C0" w:rsidP="005267A0">
            <w:pPr>
              <w:spacing w:after="60"/>
              <w:jc w:val="both"/>
              <w:rPr>
                <w:rFonts w:ascii="Arial" w:hAnsi="Arial" w:cs="Arial"/>
                <w:sz w:val="24"/>
                <w:szCs w:val="24"/>
              </w:rPr>
            </w:pPr>
            <w:r w:rsidRPr="007641F1">
              <w:rPr>
                <w:rFonts w:ascii="Arial" w:hAnsi="Arial" w:cs="Arial"/>
                <w:sz w:val="24"/>
                <w:szCs w:val="24"/>
              </w:rPr>
              <w:t>4.4.3</w:t>
            </w:r>
            <w:r w:rsidRPr="007641F1">
              <w:rPr>
                <w:rFonts w:ascii="Arial" w:hAnsi="Arial" w:cs="Arial"/>
                <w:sz w:val="24"/>
                <w:szCs w:val="24"/>
              </w:rPr>
              <w:tab/>
              <w:t xml:space="preserve">Luminaires for tubular fluorescent lamps designed for end-to-end mounting shall be so designed that the lamp may be changed in the middle luminaire of a row without adjusting any other luminaire. </w:t>
            </w:r>
          </w:p>
          <w:p w14:paraId="407756F1" w14:textId="77777777" w:rsidR="00C54F66" w:rsidRPr="007641F1" w:rsidRDefault="00C54F66" w:rsidP="005267A0">
            <w:pPr>
              <w:spacing w:after="60"/>
              <w:jc w:val="both"/>
              <w:rPr>
                <w:rFonts w:ascii="Arial" w:hAnsi="Arial" w:cs="Arial"/>
                <w:sz w:val="24"/>
                <w:szCs w:val="24"/>
              </w:rPr>
            </w:pPr>
          </w:p>
          <w:p w14:paraId="3D4F36BD"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In multi-lamp luminaires for tubular fluorescent lamps, the changing of any one lamp shall not impair the security of the other lamps.</w:t>
            </w:r>
          </w:p>
          <w:p w14:paraId="22F3CCAD" w14:textId="77777777" w:rsidR="003349C0" w:rsidRPr="007641F1" w:rsidRDefault="003349C0" w:rsidP="005267A0">
            <w:pPr>
              <w:spacing w:after="60"/>
              <w:jc w:val="both"/>
              <w:rPr>
                <w:rFonts w:ascii="Arial" w:hAnsi="Arial" w:cs="Arial"/>
                <w:sz w:val="24"/>
                <w:szCs w:val="24"/>
              </w:rPr>
            </w:pPr>
          </w:p>
          <w:p w14:paraId="7DFFBE6B" w14:textId="77777777" w:rsidR="00C54F66" w:rsidRPr="007641F1" w:rsidRDefault="00C54F66" w:rsidP="005267A0">
            <w:pPr>
              <w:spacing w:after="60"/>
              <w:jc w:val="both"/>
              <w:rPr>
                <w:rFonts w:ascii="Arial" w:hAnsi="Arial" w:cs="Arial"/>
                <w:sz w:val="24"/>
                <w:szCs w:val="24"/>
              </w:rPr>
            </w:pPr>
          </w:p>
          <w:p w14:paraId="57390A34"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Compliance with the requirements of 4.4.1 to 4.4.3 is checked by inspection.</w:t>
            </w:r>
          </w:p>
          <w:p w14:paraId="42494621" w14:textId="77777777" w:rsidR="003349C0" w:rsidRPr="007641F1" w:rsidRDefault="003349C0" w:rsidP="005267A0">
            <w:pPr>
              <w:spacing w:after="60"/>
              <w:jc w:val="both"/>
              <w:rPr>
                <w:rFonts w:ascii="Arial" w:hAnsi="Arial" w:cs="Arial"/>
                <w:sz w:val="24"/>
                <w:szCs w:val="24"/>
              </w:rPr>
            </w:pPr>
          </w:p>
          <w:p w14:paraId="101446A5"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4.4.4</w:t>
            </w:r>
            <w:r w:rsidRPr="007641F1">
              <w:rPr>
                <w:rFonts w:ascii="Arial" w:hAnsi="Arial" w:cs="Arial"/>
                <w:sz w:val="24"/>
                <w:szCs w:val="24"/>
              </w:rPr>
              <w:tab/>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which are put into position by the user shall be capable of easy and correct positioning.</w:t>
            </w:r>
          </w:p>
          <w:p w14:paraId="74E6D592" w14:textId="77777777" w:rsidR="003349C0" w:rsidRPr="007641F1" w:rsidRDefault="003349C0" w:rsidP="005267A0">
            <w:pPr>
              <w:spacing w:after="60"/>
              <w:jc w:val="both"/>
              <w:rPr>
                <w:rFonts w:ascii="Arial" w:hAnsi="Arial" w:cs="Arial"/>
                <w:sz w:val="24"/>
                <w:szCs w:val="24"/>
              </w:rPr>
            </w:pPr>
          </w:p>
          <w:p w14:paraId="569C33A1" w14:textId="77777777" w:rsidR="0032136F" w:rsidRPr="007641F1" w:rsidRDefault="003349C0" w:rsidP="005267A0">
            <w:pPr>
              <w:spacing w:after="60"/>
              <w:jc w:val="both"/>
              <w:rPr>
                <w:rFonts w:ascii="Arial" w:hAnsi="Arial" w:cs="Arial"/>
                <w:sz w:val="24"/>
                <w:szCs w:val="24"/>
              </w:rPr>
            </w:pPr>
            <w:r w:rsidRPr="007641F1">
              <w:rPr>
                <w:rFonts w:ascii="Arial" w:hAnsi="Arial" w:cs="Arial"/>
                <w:sz w:val="24"/>
                <w:szCs w:val="24"/>
              </w:rPr>
              <w:t xml:space="preserve">The distance between the pair of fixed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for a fluorescent lamp intended to be set in a   fixed   position    shall   comply    with    the   relevant   standard    sheet    of    IEC </w:t>
            </w:r>
            <w:r w:rsidRPr="007641F1">
              <w:rPr>
                <w:rFonts w:ascii="Arial" w:hAnsi="Arial" w:cs="Arial"/>
                <w:sz w:val="24"/>
                <w:szCs w:val="24"/>
              </w:rPr>
              <w:lastRenderedPageBreak/>
              <w:t xml:space="preserve">60061-2    or (if IEC 60061-2 does not apply),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manufacturer's mounting instructions.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for tungsten filament lamps   and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for   single-capped   fluorescent lamps shall be adequately fixed to the body of the luminaire. The fixing device of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shall have adequate mechanical strength so as to withstand such rough handling as may be expected in normal use. </w:t>
            </w:r>
          </w:p>
          <w:p w14:paraId="41758F6A" w14:textId="77777777" w:rsidR="003349C0" w:rsidRPr="007641F1" w:rsidRDefault="003349C0" w:rsidP="005267A0">
            <w:pPr>
              <w:spacing w:after="60"/>
              <w:jc w:val="both"/>
              <w:rPr>
                <w:rFonts w:ascii="Arial" w:hAnsi="Arial" w:cs="Arial"/>
                <w:sz w:val="24"/>
                <w:szCs w:val="24"/>
              </w:rPr>
            </w:pPr>
            <w:r w:rsidRPr="007641F1">
              <w:rPr>
                <w:rFonts w:ascii="Arial" w:hAnsi="Arial" w:cs="Arial"/>
                <w:sz w:val="24"/>
                <w:szCs w:val="24"/>
              </w:rPr>
              <w:t xml:space="preserve">These requirements apply both to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put in position by the user and to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put in position by the luminaire manufacturer.</w:t>
            </w:r>
          </w:p>
          <w:p w14:paraId="560BACE0" w14:textId="77777777" w:rsidR="003349C0" w:rsidRPr="007641F1" w:rsidRDefault="003349C0" w:rsidP="005267A0">
            <w:pPr>
              <w:spacing w:after="60"/>
              <w:jc w:val="both"/>
              <w:rPr>
                <w:rFonts w:ascii="Arial" w:hAnsi="Arial" w:cs="Arial"/>
                <w:sz w:val="24"/>
                <w:szCs w:val="24"/>
              </w:rPr>
            </w:pPr>
          </w:p>
          <w:p w14:paraId="18F3DF46" w14:textId="77777777" w:rsidR="00245717" w:rsidRPr="007641F1" w:rsidRDefault="00245717" w:rsidP="005267A0">
            <w:pPr>
              <w:spacing w:after="60"/>
              <w:jc w:val="both"/>
              <w:rPr>
                <w:rFonts w:ascii="Arial" w:hAnsi="Arial" w:cs="Arial"/>
                <w:sz w:val="24"/>
                <w:szCs w:val="24"/>
              </w:rPr>
            </w:pPr>
          </w:p>
          <w:p w14:paraId="5EC9485C" w14:textId="77777777" w:rsidR="003349C0" w:rsidRPr="007641F1" w:rsidRDefault="003349C0"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measuring and, if applicable, by the following mechanical tests.</w:t>
            </w:r>
          </w:p>
          <w:p w14:paraId="284F822F" w14:textId="77777777" w:rsidR="00491659" w:rsidRPr="007641F1" w:rsidRDefault="00491659" w:rsidP="005267A0">
            <w:pPr>
              <w:spacing w:after="60"/>
              <w:jc w:val="both"/>
              <w:rPr>
                <w:rFonts w:ascii="Arial" w:hAnsi="Arial" w:cs="Arial"/>
                <w:i/>
                <w:iCs/>
                <w:sz w:val="24"/>
                <w:szCs w:val="24"/>
              </w:rPr>
            </w:pPr>
            <w:proofErr w:type="spellStart"/>
            <w:r w:rsidRPr="007641F1">
              <w:rPr>
                <w:rFonts w:ascii="Arial" w:hAnsi="Arial" w:cs="Arial"/>
                <w:i/>
                <w:iCs/>
                <w:sz w:val="24"/>
                <w:szCs w:val="24"/>
              </w:rPr>
              <w:t>i</w:t>
            </w:r>
            <w:proofErr w:type="spellEnd"/>
            <w:r w:rsidRPr="007641F1">
              <w:rPr>
                <w:rFonts w:ascii="Arial" w:hAnsi="Arial" w:cs="Arial"/>
                <w:i/>
                <w:iCs/>
                <w:sz w:val="24"/>
                <w:szCs w:val="24"/>
              </w:rPr>
              <w:t>)</w:t>
            </w:r>
            <w:r w:rsidRPr="007641F1">
              <w:rPr>
                <w:rFonts w:ascii="Arial" w:hAnsi="Arial" w:cs="Arial"/>
                <w:i/>
                <w:iCs/>
                <w:sz w:val="24"/>
                <w:szCs w:val="24"/>
              </w:rPr>
              <w:tab/>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for a fluorescent lamp, with a test-cap in position, are subjected, for 1 min, to a pressure applied to the </w:t>
            </w:r>
            <w:proofErr w:type="spellStart"/>
            <w:r w:rsidRPr="007641F1">
              <w:rPr>
                <w:rFonts w:ascii="Arial" w:hAnsi="Arial" w:cs="Arial"/>
                <w:i/>
                <w:iCs/>
                <w:sz w:val="24"/>
                <w:szCs w:val="24"/>
              </w:rPr>
              <w:t>centre</w:t>
            </w:r>
            <w:proofErr w:type="spellEnd"/>
            <w:r w:rsidRPr="007641F1">
              <w:rPr>
                <w:rFonts w:ascii="Arial" w:hAnsi="Arial" w:cs="Arial"/>
                <w:i/>
                <w:iCs/>
                <w:sz w:val="24"/>
                <w:szCs w:val="24"/>
              </w:rPr>
              <w:t xml:space="preserve"> of the cap in the direction of its axis of:</w:t>
            </w:r>
          </w:p>
          <w:p w14:paraId="0D4206A4"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 xml:space="preserve">15 N for G5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w:t>
            </w:r>
          </w:p>
          <w:p w14:paraId="39057295"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 xml:space="preserve">30 N for G13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w:t>
            </w:r>
          </w:p>
          <w:p w14:paraId="21099007"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 xml:space="preserve">30 N for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for single-capped fluorescent lamps (G23, G10q, GR8 etc.).</w:t>
            </w:r>
          </w:p>
          <w:p w14:paraId="6C6F1E2E"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Values for other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are under consideration.</w:t>
            </w:r>
          </w:p>
          <w:p w14:paraId="71B4FB33"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NOTE     For these tests, caps from standardized lamps can be used as the test caps.</w:t>
            </w:r>
          </w:p>
          <w:p w14:paraId="4715D155" w14:textId="77777777" w:rsidR="00FA51D7"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After the test, the distance between the holders shall comply with the relevant standard sheet of IEC 60061-2 and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shall show no damage. </w:t>
            </w:r>
          </w:p>
          <w:p w14:paraId="2B0C82D2"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The test-cap for this test shall comply with the following standard sheets in IEC 60061-3:</w:t>
            </w:r>
          </w:p>
          <w:p w14:paraId="1A037D12"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7006-47C for G5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7006-60C for G13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w:t>
            </w:r>
          </w:p>
          <w:p w14:paraId="12E1D9A8"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test-caps for other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are under consideration.</w:t>
            </w:r>
          </w:p>
          <w:p w14:paraId="7D67CBC2"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After the test on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for single-capped fluorescent lamps,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shall not have moved from its position and the fixing device shall show no permanent deformation, so that the lamp, when reinserted, will come in its intended position.</w:t>
            </w:r>
          </w:p>
          <w:p w14:paraId="42F1E38C"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ii)</w:t>
            </w:r>
            <w:r w:rsidRPr="007641F1">
              <w:rPr>
                <w:rFonts w:ascii="Arial" w:hAnsi="Arial" w:cs="Arial"/>
                <w:i/>
                <w:iCs/>
                <w:sz w:val="24"/>
                <w:szCs w:val="24"/>
              </w:rPr>
              <w:tab/>
              <w:t xml:space="preserve">Mounting brackets for Edison screw or bayonet-capped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are   subjected   to testing for 1 min, to the following bending moments:</w:t>
            </w:r>
          </w:p>
          <w:p w14:paraId="54B3433B"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lastRenderedPageBreak/>
              <w:t xml:space="preserve">for E14 and B15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ab/>
              <w:t xml:space="preserve">1,2 Nm; for E26, E27 and B22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ab/>
              <w:t xml:space="preserve">2,0 Nm; for E39 and E40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ab/>
              <w:t>4,0 Nm.</w:t>
            </w:r>
          </w:p>
          <w:p w14:paraId="01F665C7" w14:textId="77777777" w:rsidR="00491659" w:rsidRPr="007641F1" w:rsidRDefault="00491659" w:rsidP="005267A0">
            <w:pPr>
              <w:spacing w:after="60"/>
              <w:jc w:val="both"/>
              <w:rPr>
                <w:rFonts w:ascii="Arial" w:hAnsi="Arial" w:cs="Arial"/>
                <w:i/>
                <w:iCs/>
                <w:sz w:val="24"/>
                <w:szCs w:val="24"/>
              </w:rPr>
            </w:pPr>
            <w:r w:rsidRPr="007641F1">
              <w:rPr>
                <w:rFonts w:ascii="Arial" w:hAnsi="Arial" w:cs="Arial"/>
                <w:i/>
                <w:iCs/>
                <w:sz w:val="24"/>
                <w:szCs w:val="24"/>
              </w:rPr>
              <w:t xml:space="preserve">After the test,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shall not have moved from its position and the fixing device shall show no permanent deformation, so that the lamp, when reinserted, shall be in its intended position.</w:t>
            </w:r>
          </w:p>
          <w:p w14:paraId="150B1025"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4.4.5</w:t>
            </w:r>
            <w:r w:rsidRPr="007641F1">
              <w:rPr>
                <w:rFonts w:ascii="Arial" w:hAnsi="Arial" w:cs="Arial"/>
                <w:sz w:val="24"/>
                <w:szCs w:val="24"/>
              </w:rPr>
              <w:tab/>
              <w:t xml:space="preserve">For luminaires with ignitors, the peak pulse voltage occurring across contacts in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which are part of the pulse voltage circuit shall not be greater than the pulse voltage marked on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or, in the absence of such marking, shall not be greater than:</w:t>
            </w:r>
          </w:p>
          <w:p w14:paraId="461F8392" w14:textId="27A14ECF"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250 V rated lampholders2,5 kV;</w:t>
            </w:r>
          </w:p>
          <w:p w14:paraId="2C6A2718"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500 V rated ES </w:t>
            </w:r>
            <w:proofErr w:type="spellStart"/>
            <w:r w:rsidRPr="007641F1">
              <w:rPr>
                <w:rFonts w:ascii="Arial" w:hAnsi="Arial" w:cs="Arial"/>
                <w:sz w:val="24"/>
                <w:szCs w:val="24"/>
              </w:rPr>
              <w:t>lampholders</w:t>
            </w:r>
            <w:proofErr w:type="spellEnd"/>
            <w:r w:rsidRPr="007641F1">
              <w:rPr>
                <w:rFonts w:ascii="Arial" w:hAnsi="Arial" w:cs="Arial"/>
                <w:sz w:val="24"/>
                <w:szCs w:val="24"/>
              </w:rPr>
              <w:tab/>
              <w:t>4 kV;</w:t>
            </w:r>
          </w:p>
          <w:p w14:paraId="374832D7"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750 V rated ES </w:t>
            </w:r>
            <w:proofErr w:type="spellStart"/>
            <w:r w:rsidRPr="007641F1">
              <w:rPr>
                <w:rFonts w:ascii="Arial" w:hAnsi="Arial" w:cs="Arial"/>
                <w:sz w:val="24"/>
                <w:szCs w:val="24"/>
              </w:rPr>
              <w:t>lampholders</w:t>
            </w:r>
            <w:proofErr w:type="spellEnd"/>
            <w:r w:rsidRPr="007641F1">
              <w:rPr>
                <w:rFonts w:ascii="Arial" w:hAnsi="Arial" w:cs="Arial"/>
                <w:sz w:val="24"/>
                <w:szCs w:val="24"/>
              </w:rPr>
              <w:tab/>
              <w:t>5 kV.</w:t>
            </w:r>
          </w:p>
          <w:p w14:paraId="2AAD273F"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 xml:space="preserve">Compliance is checked by measurement of the voltage occurring across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contacts during the pulse test of 10.2.2 for luminaires with ignitors.</w:t>
            </w:r>
          </w:p>
          <w:p w14:paraId="30B480FD"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4.4.6</w:t>
            </w:r>
            <w:r w:rsidRPr="007641F1">
              <w:rPr>
                <w:rFonts w:ascii="Arial" w:hAnsi="Arial" w:cs="Arial"/>
                <w:sz w:val="24"/>
                <w:szCs w:val="24"/>
              </w:rPr>
              <w:tab/>
              <w:t xml:space="preserve">For luminaires with ignitors incorporating Edison screw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the </w:t>
            </w:r>
            <w:proofErr w:type="spellStart"/>
            <w:r w:rsidRPr="007641F1">
              <w:rPr>
                <w:rFonts w:ascii="Arial" w:hAnsi="Arial" w:cs="Arial"/>
                <w:sz w:val="24"/>
                <w:szCs w:val="24"/>
              </w:rPr>
              <w:t>centre</w:t>
            </w:r>
            <w:proofErr w:type="spellEnd"/>
            <w:r w:rsidRPr="007641F1">
              <w:rPr>
                <w:rFonts w:ascii="Arial" w:hAnsi="Arial" w:cs="Arial"/>
                <w:sz w:val="24"/>
                <w:szCs w:val="24"/>
              </w:rPr>
              <w:t xml:space="preserve"> contact of the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shall be connected to the lead which supplies the pulse voltage.</w:t>
            </w:r>
          </w:p>
          <w:p w14:paraId="015E211F"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345ABEDE"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4.4.7</w:t>
            </w:r>
            <w:r w:rsidRPr="007641F1">
              <w:rPr>
                <w:rFonts w:ascii="Arial" w:hAnsi="Arial" w:cs="Arial"/>
                <w:sz w:val="24"/>
                <w:szCs w:val="24"/>
              </w:rPr>
              <w:tab/>
              <w:t xml:space="preserve">The insulating parts of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plugs incorporated in rough service luminaires shall be of a material resistant to tracking.</w:t>
            </w:r>
          </w:p>
          <w:p w14:paraId="1F54E7AB"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Compliance is checked by the test of 13.4.</w:t>
            </w:r>
          </w:p>
          <w:p w14:paraId="4B35A291"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4.4.8</w:t>
            </w:r>
            <w:r w:rsidRPr="007641F1">
              <w:rPr>
                <w:rFonts w:ascii="Arial" w:hAnsi="Arial" w:cs="Arial"/>
                <w:sz w:val="24"/>
                <w:szCs w:val="24"/>
              </w:rPr>
              <w:tab/>
              <w:t>Lamp connectors shall comply with all the requirements for lamp holders other than those related to retaining the lamp in position. Means for retaining the lamp shall be provided by other parts of the luminaire.</w:t>
            </w:r>
          </w:p>
          <w:p w14:paraId="63AA6D34" w14:textId="77777777" w:rsidR="002835ED" w:rsidRPr="007641F1" w:rsidRDefault="002835ED" w:rsidP="005267A0">
            <w:pPr>
              <w:spacing w:after="60"/>
              <w:jc w:val="both"/>
              <w:rPr>
                <w:rFonts w:ascii="Arial" w:hAnsi="Arial" w:cs="Arial"/>
                <w:sz w:val="24"/>
                <w:szCs w:val="24"/>
              </w:rPr>
            </w:pPr>
          </w:p>
          <w:p w14:paraId="1C2C41DA"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Compliance is checked by inspection and test as required by 4.4.1 to 4.4.7.</w:t>
            </w:r>
          </w:p>
          <w:p w14:paraId="68E7197E"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 xml:space="preserve"> </w:t>
            </w:r>
          </w:p>
          <w:p w14:paraId="04C9D3B0"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 xml:space="preserve">NOTE     The difference between lamp connectors   and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is   clearly   identified on the relevant   data sheets of IEC 60061 (all parts).</w:t>
            </w:r>
          </w:p>
          <w:p w14:paraId="76B736A8"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4.4.9</w:t>
            </w:r>
            <w:r w:rsidRPr="007641F1">
              <w:rPr>
                <w:rFonts w:ascii="Arial" w:hAnsi="Arial" w:cs="Arial"/>
                <w:sz w:val="24"/>
                <w:szCs w:val="24"/>
              </w:rPr>
              <w:tab/>
              <w:t>Caps or bases originally developed for single-capped ELV lamps shall not be used in luminaires intended for use with general purpose tungsten halogen lamps with rated voltages higher than 50 V.</w:t>
            </w:r>
          </w:p>
          <w:p w14:paraId="6DB8CEFA" w14:textId="77777777" w:rsidR="002835ED" w:rsidRPr="007641F1" w:rsidRDefault="002835ED" w:rsidP="005267A0">
            <w:pPr>
              <w:spacing w:after="60"/>
              <w:jc w:val="both"/>
              <w:rPr>
                <w:rFonts w:ascii="Arial" w:hAnsi="Arial" w:cs="Arial"/>
                <w:sz w:val="24"/>
                <w:szCs w:val="24"/>
              </w:rPr>
            </w:pPr>
          </w:p>
          <w:p w14:paraId="65E94813" w14:textId="77777777" w:rsidR="00F627C3" w:rsidRPr="007641F1" w:rsidRDefault="00F627C3" w:rsidP="005267A0">
            <w:pPr>
              <w:spacing w:after="60"/>
              <w:jc w:val="both"/>
              <w:rPr>
                <w:rFonts w:ascii="Arial" w:hAnsi="Arial" w:cs="Arial"/>
                <w:sz w:val="24"/>
                <w:szCs w:val="24"/>
              </w:rPr>
            </w:pPr>
          </w:p>
          <w:p w14:paraId="417EF976"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lastRenderedPageBreak/>
              <w:t>NOTE     Examples of such ELV fits are: G4, GU4, GY4, GX5.3, GU5.3, G6.35, GY6.35, GU7 and G53.</w:t>
            </w:r>
          </w:p>
          <w:p w14:paraId="3F3507AC" w14:textId="77777777" w:rsidR="002835ED" w:rsidRPr="007641F1" w:rsidRDefault="002835ED" w:rsidP="005267A0">
            <w:pPr>
              <w:spacing w:after="60"/>
              <w:jc w:val="both"/>
              <w:rPr>
                <w:rFonts w:ascii="Arial" w:hAnsi="Arial" w:cs="Arial"/>
                <w:sz w:val="24"/>
                <w:szCs w:val="24"/>
              </w:rPr>
            </w:pPr>
          </w:p>
          <w:p w14:paraId="70742939"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 xml:space="preserve">Luminaires intended for use with GU10 lamps only (with aluminized </w:t>
            </w:r>
            <w:proofErr w:type="gramStart"/>
            <w:r w:rsidRPr="007641F1">
              <w:rPr>
                <w:rFonts w:ascii="Arial" w:hAnsi="Arial" w:cs="Arial"/>
                <w:sz w:val="24"/>
                <w:szCs w:val="24"/>
              </w:rPr>
              <w:t xml:space="preserve">reflector)   </w:t>
            </w:r>
            <w:proofErr w:type="gramEnd"/>
            <w:r w:rsidRPr="007641F1">
              <w:rPr>
                <w:rFonts w:ascii="Arial" w:hAnsi="Arial" w:cs="Arial"/>
                <w:sz w:val="24"/>
                <w:szCs w:val="24"/>
              </w:rPr>
              <w:t xml:space="preserve">shall   be provided with GU10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only.</w:t>
            </w:r>
          </w:p>
          <w:p w14:paraId="335E6472" w14:textId="77777777" w:rsidR="002835ED" w:rsidRPr="007641F1" w:rsidRDefault="002835ED" w:rsidP="005267A0">
            <w:pPr>
              <w:spacing w:after="60"/>
              <w:jc w:val="both"/>
              <w:rPr>
                <w:rFonts w:ascii="Arial" w:hAnsi="Arial" w:cs="Arial"/>
                <w:sz w:val="24"/>
                <w:szCs w:val="24"/>
              </w:rPr>
            </w:pPr>
          </w:p>
          <w:p w14:paraId="47404341"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0760E64A" w14:textId="77777777" w:rsidR="002835ED" w:rsidRPr="007641F1" w:rsidRDefault="002835ED" w:rsidP="005267A0">
            <w:pPr>
              <w:spacing w:after="60"/>
              <w:jc w:val="both"/>
              <w:rPr>
                <w:rFonts w:ascii="Arial" w:hAnsi="Arial" w:cs="Arial"/>
                <w:sz w:val="24"/>
                <w:szCs w:val="24"/>
              </w:rPr>
            </w:pPr>
          </w:p>
          <w:p w14:paraId="2B6F57E9"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4.4.10</w:t>
            </w:r>
            <w:r w:rsidRPr="007641F1">
              <w:rPr>
                <w:rFonts w:ascii="Arial" w:hAnsi="Arial" w:cs="Arial"/>
                <w:sz w:val="24"/>
                <w:szCs w:val="24"/>
              </w:rPr>
              <w:tab/>
              <w:t xml:space="preserve">The use of a light source or light sources, designed to be connected by a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or connector according to IEC 60061 (all parts), but used without the relevant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or connector and with the electrical connections made in another way (</w:t>
            </w:r>
            <w:proofErr w:type="gramStart"/>
            <w:r w:rsidRPr="007641F1">
              <w:rPr>
                <w:rFonts w:ascii="Arial" w:hAnsi="Arial" w:cs="Arial"/>
                <w:sz w:val="24"/>
                <w:szCs w:val="24"/>
              </w:rPr>
              <w:t>e.g.</w:t>
            </w:r>
            <w:proofErr w:type="gramEnd"/>
            <w:r w:rsidRPr="007641F1">
              <w:rPr>
                <w:rFonts w:ascii="Arial" w:hAnsi="Arial" w:cs="Arial"/>
                <w:sz w:val="24"/>
                <w:szCs w:val="24"/>
              </w:rPr>
              <w:t xml:space="preserve"> with   the   wire soldered directly to the pins), is not allowed.</w:t>
            </w:r>
          </w:p>
          <w:p w14:paraId="698C53DE" w14:textId="77777777" w:rsidR="002835ED" w:rsidRPr="007641F1" w:rsidRDefault="002835ED" w:rsidP="005267A0">
            <w:pPr>
              <w:spacing w:after="60"/>
              <w:jc w:val="both"/>
              <w:rPr>
                <w:rFonts w:ascii="Arial" w:hAnsi="Arial" w:cs="Arial"/>
                <w:sz w:val="24"/>
                <w:szCs w:val="24"/>
              </w:rPr>
            </w:pPr>
          </w:p>
          <w:p w14:paraId="477A5DC4" w14:textId="77777777" w:rsidR="00F627C3" w:rsidRPr="007641F1" w:rsidRDefault="00F627C3" w:rsidP="005267A0">
            <w:pPr>
              <w:spacing w:after="60"/>
              <w:jc w:val="both"/>
              <w:rPr>
                <w:rFonts w:ascii="Arial" w:hAnsi="Arial" w:cs="Arial"/>
                <w:sz w:val="24"/>
                <w:szCs w:val="24"/>
              </w:rPr>
            </w:pPr>
          </w:p>
          <w:p w14:paraId="3C6BF42E" w14:textId="77777777" w:rsidR="002835ED" w:rsidRPr="007641F1" w:rsidRDefault="002835ED"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14836999" w14:textId="77777777" w:rsidR="00BE0AA3" w:rsidRPr="007641F1" w:rsidRDefault="00BE0AA3" w:rsidP="005267A0">
            <w:pPr>
              <w:spacing w:after="60"/>
              <w:jc w:val="both"/>
              <w:rPr>
                <w:rFonts w:ascii="Arial" w:hAnsi="Arial" w:cs="Arial"/>
                <w:sz w:val="24"/>
                <w:szCs w:val="24"/>
              </w:rPr>
            </w:pPr>
          </w:p>
          <w:p w14:paraId="1076C0BE" w14:textId="77777777" w:rsidR="00BE0AA3" w:rsidRPr="007641F1" w:rsidRDefault="00BE0AA3" w:rsidP="005267A0">
            <w:pPr>
              <w:spacing w:after="60"/>
              <w:jc w:val="both"/>
              <w:rPr>
                <w:rFonts w:ascii="Arial" w:hAnsi="Arial" w:cs="Arial"/>
                <w:b/>
                <w:bCs/>
                <w:sz w:val="24"/>
                <w:szCs w:val="24"/>
              </w:rPr>
            </w:pPr>
            <w:r w:rsidRPr="007641F1">
              <w:rPr>
                <w:rFonts w:ascii="Arial" w:hAnsi="Arial" w:cs="Arial"/>
                <w:b/>
                <w:bCs/>
                <w:sz w:val="24"/>
                <w:szCs w:val="24"/>
              </w:rPr>
              <w:t>4.5</w:t>
            </w:r>
            <w:r w:rsidRPr="007641F1">
              <w:rPr>
                <w:rFonts w:ascii="Arial" w:hAnsi="Arial" w:cs="Arial"/>
                <w:b/>
                <w:bCs/>
                <w:sz w:val="24"/>
                <w:szCs w:val="24"/>
              </w:rPr>
              <w:tab/>
            </w:r>
            <w:proofErr w:type="spellStart"/>
            <w:r w:rsidRPr="007641F1">
              <w:rPr>
                <w:rFonts w:ascii="Arial" w:hAnsi="Arial" w:cs="Arial"/>
                <w:b/>
                <w:bCs/>
                <w:sz w:val="24"/>
                <w:szCs w:val="24"/>
              </w:rPr>
              <w:t>Starterholders</w:t>
            </w:r>
            <w:proofErr w:type="spellEnd"/>
          </w:p>
          <w:p w14:paraId="36CCE84E" w14:textId="77777777" w:rsidR="004E5B74" w:rsidRPr="007641F1" w:rsidRDefault="004E5B74" w:rsidP="005267A0">
            <w:pPr>
              <w:spacing w:after="60"/>
              <w:jc w:val="both"/>
              <w:rPr>
                <w:rFonts w:ascii="Arial" w:hAnsi="Arial" w:cs="Arial"/>
                <w:b/>
                <w:bCs/>
                <w:sz w:val="24"/>
                <w:szCs w:val="24"/>
              </w:rPr>
            </w:pPr>
          </w:p>
          <w:p w14:paraId="6DF8C369" w14:textId="77777777" w:rsidR="00BE0AA3" w:rsidRPr="007641F1" w:rsidRDefault="00BE0AA3" w:rsidP="005267A0">
            <w:pPr>
              <w:spacing w:after="60"/>
              <w:jc w:val="both"/>
              <w:rPr>
                <w:rFonts w:ascii="Arial" w:hAnsi="Arial" w:cs="Arial"/>
                <w:sz w:val="24"/>
                <w:szCs w:val="24"/>
              </w:rPr>
            </w:pPr>
            <w:proofErr w:type="spellStart"/>
            <w:r w:rsidRPr="007641F1">
              <w:rPr>
                <w:rFonts w:ascii="Arial" w:hAnsi="Arial" w:cs="Arial"/>
                <w:sz w:val="24"/>
                <w:szCs w:val="24"/>
              </w:rPr>
              <w:t>Starterholders</w:t>
            </w:r>
            <w:proofErr w:type="spellEnd"/>
            <w:r w:rsidRPr="007641F1">
              <w:rPr>
                <w:rFonts w:ascii="Arial" w:hAnsi="Arial" w:cs="Arial"/>
                <w:sz w:val="24"/>
                <w:szCs w:val="24"/>
              </w:rPr>
              <w:t xml:space="preserve"> in luminaires other   than   class   II   shall   accept   starters   which   comply   with IEC 60155.</w:t>
            </w:r>
          </w:p>
          <w:p w14:paraId="7B6D937E" w14:textId="77777777" w:rsidR="00BE0AA3" w:rsidRPr="007641F1" w:rsidRDefault="00BE0AA3" w:rsidP="005267A0">
            <w:pPr>
              <w:spacing w:after="60"/>
              <w:jc w:val="both"/>
              <w:rPr>
                <w:rFonts w:ascii="Arial" w:hAnsi="Arial" w:cs="Arial"/>
                <w:sz w:val="24"/>
                <w:szCs w:val="24"/>
              </w:rPr>
            </w:pPr>
          </w:p>
          <w:p w14:paraId="35C04ED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Class II luminaires may require starters of class II construction.</w:t>
            </w:r>
          </w:p>
          <w:p w14:paraId="2D9CA67B" w14:textId="77777777" w:rsidR="00BE0AA3" w:rsidRPr="007641F1" w:rsidRDefault="00BE0AA3" w:rsidP="005267A0">
            <w:pPr>
              <w:spacing w:after="60"/>
              <w:jc w:val="both"/>
              <w:rPr>
                <w:rFonts w:ascii="Arial" w:hAnsi="Arial" w:cs="Arial"/>
                <w:sz w:val="24"/>
                <w:szCs w:val="24"/>
              </w:rPr>
            </w:pPr>
          </w:p>
          <w:p w14:paraId="6DAB8E8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For class II luminaires where the starter can be touched with the standard test finger when the luminaire is fully assembled for use or open for the replacement of lamps or starters, the </w:t>
            </w:r>
            <w:proofErr w:type="spellStart"/>
            <w:r w:rsidRPr="007641F1">
              <w:rPr>
                <w:rFonts w:ascii="Arial" w:hAnsi="Arial" w:cs="Arial"/>
                <w:sz w:val="24"/>
                <w:szCs w:val="24"/>
              </w:rPr>
              <w:t>starterholder</w:t>
            </w:r>
            <w:proofErr w:type="spellEnd"/>
            <w:r w:rsidRPr="007641F1">
              <w:rPr>
                <w:rFonts w:ascii="Arial" w:hAnsi="Arial" w:cs="Arial"/>
                <w:sz w:val="24"/>
                <w:szCs w:val="24"/>
              </w:rPr>
              <w:t xml:space="preserve"> shall be one accepting only starters complying with the requirements for starters for class II luminaires given in IEC 60155.</w:t>
            </w:r>
          </w:p>
          <w:p w14:paraId="6986D230" w14:textId="77777777" w:rsidR="00BE0AA3" w:rsidRPr="007641F1" w:rsidRDefault="00BE0AA3" w:rsidP="005267A0">
            <w:pPr>
              <w:spacing w:after="60"/>
              <w:jc w:val="both"/>
              <w:rPr>
                <w:rFonts w:ascii="Arial" w:hAnsi="Arial" w:cs="Arial"/>
                <w:sz w:val="24"/>
                <w:szCs w:val="24"/>
              </w:rPr>
            </w:pPr>
          </w:p>
          <w:p w14:paraId="743A67D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7FAF3663" w14:textId="77777777" w:rsidR="00BE0AA3" w:rsidRPr="007641F1" w:rsidRDefault="00BE0AA3" w:rsidP="005267A0">
            <w:pPr>
              <w:spacing w:after="60"/>
              <w:jc w:val="both"/>
              <w:rPr>
                <w:rFonts w:ascii="Arial" w:hAnsi="Arial" w:cs="Arial"/>
                <w:sz w:val="24"/>
                <w:szCs w:val="24"/>
              </w:rPr>
            </w:pPr>
          </w:p>
          <w:p w14:paraId="7FC681A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4.6</w:t>
            </w:r>
            <w:r w:rsidRPr="007641F1">
              <w:rPr>
                <w:rFonts w:ascii="Arial" w:hAnsi="Arial" w:cs="Arial"/>
                <w:sz w:val="24"/>
                <w:szCs w:val="24"/>
              </w:rPr>
              <w:tab/>
              <w:t>Terminal   blocks</w:t>
            </w:r>
          </w:p>
          <w:p w14:paraId="7D68D016" w14:textId="77777777" w:rsidR="00BE0AA3" w:rsidRPr="007641F1" w:rsidRDefault="00BE0AA3" w:rsidP="005267A0">
            <w:pPr>
              <w:spacing w:after="60"/>
              <w:jc w:val="both"/>
              <w:rPr>
                <w:rFonts w:ascii="Arial" w:hAnsi="Arial" w:cs="Arial"/>
                <w:sz w:val="24"/>
                <w:szCs w:val="24"/>
              </w:rPr>
            </w:pPr>
          </w:p>
          <w:p w14:paraId="3903D5E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If luminaires are provided with connecting leads (tails) requiring a separate terminal block for the connection to the fixed wiring, adequate space for this terminal block shall be provided within the luminaire, or within a box delivered with the luminaire, or specified by the manufacturer.</w:t>
            </w:r>
          </w:p>
          <w:p w14:paraId="6331C6C6" w14:textId="77777777" w:rsidR="00BE0AA3" w:rsidRPr="007641F1" w:rsidRDefault="00BE0AA3" w:rsidP="005267A0">
            <w:pPr>
              <w:spacing w:after="60"/>
              <w:jc w:val="both"/>
              <w:rPr>
                <w:rFonts w:ascii="Arial" w:hAnsi="Arial" w:cs="Arial"/>
                <w:sz w:val="24"/>
                <w:szCs w:val="24"/>
              </w:rPr>
            </w:pPr>
          </w:p>
          <w:p w14:paraId="07A37B3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lastRenderedPageBreak/>
              <w:t>This requirement applies to terminal blocks for connecting leads (tails) with conductor nominal cross-sectional areas not exceeding 2,5 mm2.</w:t>
            </w:r>
          </w:p>
          <w:p w14:paraId="25B9B170" w14:textId="77777777" w:rsidR="00BE0AA3" w:rsidRPr="007641F1" w:rsidRDefault="00BE0AA3" w:rsidP="005267A0">
            <w:pPr>
              <w:spacing w:after="60"/>
              <w:jc w:val="both"/>
              <w:rPr>
                <w:rFonts w:ascii="Arial" w:hAnsi="Arial" w:cs="Arial"/>
                <w:sz w:val="24"/>
                <w:szCs w:val="24"/>
              </w:rPr>
            </w:pPr>
          </w:p>
          <w:p w14:paraId="5FD8D6B9"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measurement and by an installation test, using one terminal block for each two conductors to be connected together, as shown in Figure 2, and fixed wiring having a length of approximately 80 mm. The dimensions of the terminal blocks are those specified by the manufacturer or, in the absence of such a specification, 10 mm × 20 mm × 25 mm.</w:t>
            </w:r>
          </w:p>
          <w:p w14:paraId="1CB26A86" w14:textId="77777777" w:rsidR="00BE0AA3" w:rsidRPr="007641F1" w:rsidRDefault="00BE0AA3" w:rsidP="005267A0">
            <w:pPr>
              <w:spacing w:after="60"/>
              <w:jc w:val="both"/>
              <w:rPr>
                <w:rFonts w:ascii="Arial" w:hAnsi="Arial" w:cs="Arial"/>
                <w:sz w:val="24"/>
                <w:szCs w:val="24"/>
              </w:rPr>
            </w:pPr>
          </w:p>
          <w:p w14:paraId="03AD5F10"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Unsecured terminal blocks are permitted when they are designed and insulated such that creepage distances and clearances in accordance with Section 11 are always maintained for any position of the terminal block, and that damage to internal wiring is prevented.</w:t>
            </w:r>
          </w:p>
          <w:p w14:paraId="2D24AE1F"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 </w:t>
            </w:r>
            <w:r w:rsidRPr="007641F1">
              <w:rPr>
                <w:rFonts w:ascii="Arial" w:hAnsi="Arial" w:cs="Arial"/>
                <w:b/>
                <w:bCs/>
                <w:sz w:val="24"/>
                <w:szCs w:val="24"/>
              </w:rPr>
              <w:t>4.7</w:t>
            </w:r>
            <w:r w:rsidRPr="007641F1">
              <w:rPr>
                <w:rFonts w:ascii="Arial" w:hAnsi="Arial" w:cs="Arial"/>
                <w:b/>
                <w:bCs/>
                <w:sz w:val="24"/>
                <w:szCs w:val="24"/>
              </w:rPr>
              <w:tab/>
              <w:t>Terminals and supply connections</w:t>
            </w:r>
          </w:p>
          <w:p w14:paraId="7338B5C6" w14:textId="77777777" w:rsidR="00AF6208" w:rsidRPr="007641F1" w:rsidRDefault="00AF6208" w:rsidP="005267A0">
            <w:pPr>
              <w:spacing w:after="60"/>
              <w:jc w:val="both"/>
              <w:rPr>
                <w:rFonts w:ascii="Arial" w:hAnsi="Arial" w:cs="Arial"/>
                <w:sz w:val="24"/>
                <w:szCs w:val="24"/>
              </w:rPr>
            </w:pPr>
          </w:p>
          <w:p w14:paraId="61A256F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4.7.1</w:t>
            </w:r>
            <w:r w:rsidRPr="007641F1">
              <w:rPr>
                <w:rFonts w:ascii="Arial" w:hAnsi="Arial" w:cs="Arial"/>
                <w:sz w:val="24"/>
                <w:szCs w:val="24"/>
              </w:rPr>
              <w:tab/>
              <w:t>In portable luminaires of class I and II and in fixed luminaires of class I and II that are frequently adjusted, adequate precautions shall be taken to prevent   metal   parts   from becoming live due to a detached wire or screw. This requirement applies to all terminals (including supply terminals).</w:t>
            </w:r>
          </w:p>
          <w:p w14:paraId="2BEEA961" w14:textId="77777777" w:rsidR="00BE0AA3" w:rsidRPr="007641F1" w:rsidRDefault="00BE0AA3" w:rsidP="005267A0">
            <w:pPr>
              <w:spacing w:after="60"/>
              <w:jc w:val="both"/>
              <w:rPr>
                <w:rFonts w:ascii="Arial" w:hAnsi="Arial" w:cs="Arial"/>
                <w:sz w:val="24"/>
                <w:szCs w:val="24"/>
              </w:rPr>
            </w:pPr>
          </w:p>
          <w:p w14:paraId="7DE4C6CD"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NOTE The requirement can be met by securing the wires adjacent to their entry to the terminals, by suitable dimensioning of the enclosure for the terminals, by the use of an enclosure of   insulating material   or   by   the provision of an insulating lining in the enclosure.</w:t>
            </w:r>
          </w:p>
          <w:p w14:paraId="4CAB9B23" w14:textId="77777777" w:rsidR="00BE0AA3" w:rsidRPr="007641F1" w:rsidRDefault="00BE0AA3" w:rsidP="005267A0">
            <w:pPr>
              <w:spacing w:after="60"/>
              <w:jc w:val="both"/>
              <w:rPr>
                <w:rFonts w:ascii="Arial" w:hAnsi="Arial" w:cs="Arial"/>
                <w:sz w:val="24"/>
                <w:szCs w:val="24"/>
              </w:rPr>
            </w:pPr>
          </w:p>
          <w:p w14:paraId="6E6B608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Examples of methods deemed efficient to prevent a wire from becoming detached are:</w:t>
            </w:r>
          </w:p>
          <w:p w14:paraId="2862506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wires are retained by a cord anchorage adjacent to the terminals;</w:t>
            </w:r>
          </w:p>
          <w:p w14:paraId="5EB3CFA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conductor is clamped by a spring type screwless terminal;</w:t>
            </w:r>
          </w:p>
          <w:p w14:paraId="3331BE5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the wire conductor is anchored before soldering;</w:t>
            </w:r>
          </w:p>
          <w:p w14:paraId="165EE6F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wires are twisted together in a reliable manner;</w:t>
            </w:r>
          </w:p>
          <w:p w14:paraId="51CE8A4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e)</w:t>
            </w:r>
            <w:r w:rsidRPr="007641F1">
              <w:rPr>
                <w:rFonts w:ascii="Arial" w:hAnsi="Arial" w:cs="Arial"/>
                <w:sz w:val="24"/>
                <w:szCs w:val="24"/>
              </w:rPr>
              <w:tab/>
              <w:t>wires are fastened together by insulation tape, sleeves, or the like;</w:t>
            </w:r>
          </w:p>
          <w:p w14:paraId="7B9AF69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f)</w:t>
            </w:r>
            <w:r w:rsidRPr="007641F1">
              <w:rPr>
                <w:rFonts w:ascii="Arial" w:hAnsi="Arial" w:cs="Arial"/>
                <w:sz w:val="24"/>
                <w:szCs w:val="24"/>
              </w:rPr>
              <w:tab/>
              <w:t xml:space="preserve">the wire conductor is inserted into a hole in a printed board, bent and soldered, the hole </w:t>
            </w:r>
            <w:r w:rsidRPr="007641F1">
              <w:rPr>
                <w:rFonts w:ascii="Arial" w:hAnsi="Arial" w:cs="Arial"/>
                <w:sz w:val="24"/>
                <w:szCs w:val="24"/>
              </w:rPr>
              <w:lastRenderedPageBreak/>
              <w:t>having a diameter slightly greater than the conductor;</w:t>
            </w:r>
          </w:p>
          <w:p w14:paraId="02F2FF49"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g)</w:t>
            </w:r>
            <w:r w:rsidRPr="007641F1">
              <w:rPr>
                <w:rFonts w:ascii="Arial" w:hAnsi="Arial" w:cs="Arial"/>
                <w:sz w:val="24"/>
                <w:szCs w:val="24"/>
              </w:rPr>
              <w:tab/>
              <w:t xml:space="preserve">the wire conductor is securely wrapped around the terminal by means of </w:t>
            </w:r>
            <w:proofErr w:type="gramStart"/>
            <w:r w:rsidRPr="007641F1">
              <w:rPr>
                <w:rFonts w:ascii="Arial" w:hAnsi="Arial" w:cs="Arial"/>
                <w:sz w:val="24"/>
                <w:szCs w:val="24"/>
              </w:rPr>
              <w:t>a  special</w:t>
            </w:r>
            <w:proofErr w:type="gramEnd"/>
            <w:r w:rsidRPr="007641F1">
              <w:rPr>
                <w:rFonts w:ascii="Arial" w:hAnsi="Arial" w:cs="Arial"/>
                <w:sz w:val="24"/>
                <w:szCs w:val="24"/>
              </w:rPr>
              <w:t xml:space="preserve"> tool (see</w:t>
            </w:r>
            <w:r w:rsidR="00C47B09" w:rsidRPr="007641F1">
              <w:rPr>
                <w:rFonts w:ascii="Arial" w:hAnsi="Arial" w:cs="Arial"/>
                <w:sz w:val="24"/>
                <w:szCs w:val="24"/>
                <w:lang w:val="mn-MN"/>
              </w:rPr>
              <w:t xml:space="preserve"> </w:t>
            </w:r>
            <w:r w:rsidRPr="007641F1">
              <w:rPr>
                <w:rFonts w:ascii="Arial" w:hAnsi="Arial" w:cs="Arial"/>
                <w:sz w:val="24"/>
                <w:szCs w:val="24"/>
              </w:rPr>
              <w:t>Figure  19);</w:t>
            </w:r>
          </w:p>
          <w:p w14:paraId="3F3853E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h)</w:t>
            </w:r>
            <w:r w:rsidRPr="007641F1">
              <w:rPr>
                <w:rFonts w:ascii="Arial" w:hAnsi="Arial" w:cs="Arial"/>
                <w:sz w:val="24"/>
                <w:szCs w:val="24"/>
              </w:rPr>
              <w:tab/>
              <w:t>the wire conductor is crimped to the terminal by means of a special tool (see Figure 19).</w:t>
            </w:r>
          </w:p>
          <w:p w14:paraId="6EF6E010"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The methods a) to h) apply to internal wiring and the methods a) and b) to rewireable external flexible cords.</w:t>
            </w:r>
          </w:p>
          <w:p w14:paraId="0FFECA4A" w14:textId="77777777" w:rsidR="00BE0AA3" w:rsidRPr="007641F1" w:rsidRDefault="00BE0AA3" w:rsidP="005267A0">
            <w:pPr>
              <w:spacing w:after="60"/>
              <w:jc w:val="both"/>
              <w:rPr>
                <w:rFonts w:ascii="Arial" w:hAnsi="Arial" w:cs="Arial"/>
                <w:sz w:val="24"/>
                <w:szCs w:val="24"/>
              </w:rPr>
            </w:pPr>
          </w:p>
          <w:p w14:paraId="3CA331C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based upon the assumption that only one conductor can become detached at the same time.</w:t>
            </w:r>
          </w:p>
          <w:p w14:paraId="5BB88DC8" w14:textId="77777777" w:rsidR="00BE0AA3" w:rsidRPr="007641F1" w:rsidRDefault="00BE0AA3" w:rsidP="005267A0">
            <w:pPr>
              <w:spacing w:after="60"/>
              <w:jc w:val="both"/>
              <w:rPr>
                <w:rFonts w:ascii="Arial" w:hAnsi="Arial" w:cs="Arial"/>
                <w:sz w:val="24"/>
                <w:szCs w:val="24"/>
              </w:rPr>
            </w:pPr>
          </w:p>
          <w:p w14:paraId="5224153C"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4.7.2</w:t>
            </w:r>
            <w:r w:rsidRPr="007641F1">
              <w:rPr>
                <w:rFonts w:ascii="Arial" w:hAnsi="Arial" w:cs="Arial"/>
                <w:sz w:val="24"/>
                <w:szCs w:val="24"/>
              </w:rPr>
              <w:tab/>
              <w:t>Supply terminals shall be located or shielded in such a way that, if a wire of a stranded conductor escapes from a terminal when the conductors are fitted, there is no risk of contact between live parts and metal parts which can be touched with the standard test finger when the luminaire is fully assembled for use or open for the replacement of replaceable light sources or starters.</w:t>
            </w:r>
          </w:p>
          <w:p w14:paraId="4D4F87FF" w14:textId="77777777" w:rsidR="000820F3" w:rsidRPr="007641F1" w:rsidRDefault="000820F3" w:rsidP="005267A0">
            <w:pPr>
              <w:spacing w:after="60"/>
              <w:jc w:val="both"/>
              <w:rPr>
                <w:rFonts w:ascii="Arial" w:hAnsi="Arial" w:cs="Arial"/>
                <w:sz w:val="24"/>
                <w:szCs w:val="24"/>
              </w:rPr>
            </w:pPr>
          </w:p>
          <w:p w14:paraId="7F211C5F"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by the following test.</w:t>
            </w:r>
          </w:p>
          <w:p w14:paraId="344A6771" w14:textId="77777777" w:rsidR="00BE0AA3" w:rsidRPr="007641F1" w:rsidRDefault="00BE0AA3" w:rsidP="005267A0">
            <w:pPr>
              <w:spacing w:after="60"/>
              <w:jc w:val="both"/>
              <w:rPr>
                <w:rFonts w:ascii="Arial" w:hAnsi="Arial" w:cs="Arial"/>
                <w:sz w:val="24"/>
                <w:szCs w:val="24"/>
              </w:rPr>
            </w:pPr>
          </w:p>
          <w:p w14:paraId="256F288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An 8 mm length of insulation is removed from the end of a flexible conductor having the largest cross-sectional area specified in Section 5. One wire of the stranded conductor is left free and the remainder are fully inserted and clamped in the terminal. The free wire is bent, without tearing the insulation back, in every   possible   direction, but without making sharp bends around barriers.</w:t>
            </w:r>
          </w:p>
          <w:p w14:paraId="34719729" w14:textId="77777777" w:rsidR="00BE0AA3" w:rsidRPr="007641F1" w:rsidRDefault="00BE0AA3" w:rsidP="005267A0">
            <w:pPr>
              <w:spacing w:after="60"/>
              <w:jc w:val="both"/>
              <w:rPr>
                <w:rFonts w:ascii="Arial" w:hAnsi="Arial" w:cs="Arial"/>
                <w:sz w:val="24"/>
                <w:szCs w:val="24"/>
              </w:rPr>
            </w:pPr>
          </w:p>
          <w:p w14:paraId="04C0BF83"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The free wire of a conductor connected to a live terminal shall not touch any metal part which is accessible or connected to an accessible metal part, and the free wire of a conductor connected to an earthing terminal shall not touch any live part.</w:t>
            </w:r>
          </w:p>
          <w:p w14:paraId="717FC03B" w14:textId="77777777" w:rsidR="00BE0AA3" w:rsidRPr="007641F1" w:rsidRDefault="00BE0AA3" w:rsidP="005267A0">
            <w:pPr>
              <w:spacing w:after="60"/>
              <w:jc w:val="both"/>
              <w:rPr>
                <w:rFonts w:ascii="Arial" w:hAnsi="Arial" w:cs="Arial"/>
                <w:sz w:val="24"/>
                <w:szCs w:val="24"/>
              </w:rPr>
            </w:pPr>
          </w:p>
          <w:p w14:paraId="4CFE87C0" w14:textId="77777777" w:rsidR="007408C7" w:rsidRPr="007641F1" w:rsidRDefault="007408C7" w:rsidP="005267A0">
            <w:pPr>
              <w:spacing w:after="60"/>
              <w:jc w:val="both"/>
              <w:rPr>
                <w:rFonts w:ascii="Arial" w:hAnsi="Arial" w:cs="Arial"/>
                <w:sz w:val="24"/>
                <w:szCs w:val="24"/>
              </w:rPr>
            </w:pPr>
          </w:p>
          <w:p w14:paraId="5BAAB56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This test does not apply to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which have been separately approved in accordance with an appropriate IEC standard and to terminals of components where the </w:t>
            </w:r>
            <w:r w:rsidRPr="007641F1">
              <w:rPr>
                <w:rFonts w:ascii="Arial" w:hAnsi="Arial" w:cs="Arial"/>
                <w:sz w:val="24"/>
                <w:szCs w:val="24"/>
              </w:rPr>
              <w:lastRenderedPageBreak/>
              <w:t>construction method justifies a shorter length of free wire.</w:t>
            </w:r>
          </w:p>
          <w:p w14:paraId="3EFD21E8" w14:textId="77777777" w:rsidR="00BE0AA3" w:rsidRPr="007641F1" w:rsidRDefault="00BE0AA3" w:rsidP="005267A0">
            <w:pPr>
              <w:spacing w:after="60"/>
              <w:jc w:val="both"/>
              <w:rPr>
                <w:rFonts w:ascii="Arial" w:hAnsi="Arial" w:cs="Arial"/>
                <w:sz w:val="24"/>
                <w:szCs w:val="24"/>
              </w:rPr>
            </w:pPr>
          </w:p>
          <w:p w14:paraId="100A88B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4.7.3</w:t>
            </w:r>
            <w:r w:rsidRPr="007641F1">
              <w:rPr>
                <w:rFonts w:ascii="Arial" w:hAnsi="Arial" w:cs="Arial"/>
                <w:sz w:val="24"/>
                <w:szCs w:val="24"/>
              </w:rPr>
              <w:tab/>
              <w:t>Terminals for supply cords, shall be suitable for connection to be made by means of screws, nuts or equally effective devices.</w:t>
            </w:r>
          </w:p>
          <w:p w14:paraId="7F2AA5BF" w14:textId="77777777" w:rsidR="00BE0AA3" w:rsidRPr="007641F1" w:rsidRDefault="00BE0AA3" w:rsidP="005267A0">
            <w:pPr>
              <w:spacing w:after="60"/>
              <w:jc w:val="both"/>
              <w:rPr>
                <w:rFonts w:ascii="Arial" w:hAnsi="Arial" w:cs="Arial"/>
                <w:sz w:val="24"/>
                <w:szCs w:val="24"/>
              </w:rPr>
            </w:pPr>
          </w:p>
          <w:p w14:paraId="22257A1D"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Connecting leads (tails) shall comply with the requirements of Clause 5.3.</w:t>
            </w:r>
          </w:p>
          <w:p w14:paraId="12CA6967" w14:textId="77777777" w:rsidR="00BE0AA3" w:rsidRPr="007641F1" w:rsidRDefault="00BE0AA3" w:rsidP="005267A0">
            <w:pPr>
              <w:spacing w:after="60"/>
              <w:jc w:val="both"/>
              <w:rPr>
                <w:rFonts w:ascii="Arial" w:hAnsi="Arial" w:cs="Arial"/>
                <w:sz w:val="24"/>
                <w:szCs w:val="24"/>
              </w:rPr>
            </w:pPr>
          </w:p>
          <w:p w14:paraId="7A3A571A" w14:textId="77777777" w:rsidR="00D42365"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NOTE 1   For luminaires designed to be connected by means of rigid (solid or stranded) conductors, screwless terminals of the spring type are effective devices, including the earth connection. </w:t>
            </w:r>
          </w:p>
          <w:p w14:paraId="2B2C739D"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No requirements are specified at present for using such terminals for the connection of supply cords.</w:t>
            </w:r>
          </w:p>
          <w:p w14:paraId="635C088D" w14:textId="77777777" w:rsidR="000543E5"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 </w:t>
            </w:r>
          </w:p>
          <w:p w14:paraId="5CC1041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NOTE 2 For luminaires designed to be connected by means of a supply cord and having a rated current not exceeding 3 A, soldered, welded, crimped and similar connections, including </w:t>
            </w:r>
            <w:proofErr w:type="spellStart"/>
            <w:r w:rsidRPr="007641F1">
              <w:rPr>
                <w:rFonts w:ascii="Arial" w:hAnsi="Arial" w:cs="Arial"/>
                <w:sz w:val="24"/>
                <w:szCs w:val="24"/>
              </w:rPr>
              <w:t>snap-on</w:t>
            </w:r>
            <w:proofErr w:type="spellEnd"/>
            <w:r w:rsidRPr="007641F1">
              <w:rPr>
                <w:rFonts w:ascii="Arial" w:hAnsi="Arial" w:cs="Arial"/>
                <w:sz w:val="24"/>
                <w:szCs w:val="24"/>
              </w:rPr>
              <w:t xml:space="preserve">   </w:t>
            </w:r>
            <w:proofErr w:type="gramStart"/>
            <w:r w:rsidRPr="007641F1">
              <w:rPr>
                <w:rFonts w:ascii="Arial" w:hAnsi="Arial" w:cs="Arial"/>
                <w:sz w:val="24"/>
                <w:szCs w:val="24"/>
              </w:rPr>
              <w:t xml:space="preserve">connectors,   </w:t>
            </w:r>
            <w:proofErr w:type="gramEnd"/>
            <w:r w:rsidRPr="007641F1">
              <w:rPr>
                <w:rFonts w:ascii="Arial" w:hAnsi="Arial" w:cs="Arial"/>
                <w:sz w:val="24"/>
                <w:szCs w:val="24"/>
              </w:rPr>
              <w:t xml:space="preserve">are   effective devices, including an   earth   connection.   Other   similar   connections   include   screwless   </w:t>
            </w:r>
            <w:proofErr w:type="gramStart"/>
            <w:r w:rsidRPr="007641F1">
              <w:rPr>
                <w:rFonts w:ascii="Arial" w:hAnsi="Arial" w:cs="Arial"/>
                <w:sz w:val="24"/>
                <w:szCs w:val="24"/>
              </w:rPr>
              <w:t xml:space="preserve">terminals,   </w:t>
            </w:r>
            <w:proofErr w:type="gramEnd"/>
            <w:r w:rsidRPr="007641F1">
              <w:rPr>
                <w:rFonts w:ascii="Arial" w:hAnsi="Arial" w:cs="Arial"/>
                <w:sz w:val="24"/>
                <w:szCs w:val="24"/>
              </w:rPr>
              <w:t>insulation   piercing or insulation displacement clamping terminals.</w:t>
            </w:r>
          </w:p>
          <w:p w14:paraId="73C75573" w14:textId="77777777" w:rsidR="00BE0AA3" w:rsidRPr="007641F1" w:rsidRDefault="00BE0AA3" w:rsidP="005267A0">
            <w:pPr>
              <w:spacing w:after="60"/>
              <w:jc w:val="both"/>
              <w:rPr>
                <w:rFonts w:ascii="Arial" w:hAnsi="Arial" w:cs="Arial"/>
                <w:sz w:val="24"/>
                <w:szCs w:val="24"/>
              </w:rPr>
            </w:pPr>
          </w:p>
          <w:p w14:paraId="41260E38" w14:textId="77777777" w:rsidR="00BC6A74" w:rsidRPr="007641F1" w:rsidRDefault="00BC6A74" w:rsidP="005267A0">
            <w:pPr>
              <w:spacing w:after="60"/>
              <w:jc w:val="both"/>
              <w:rPr>
                <w:rFonts w:ascii="Arial" w:hAnsi="Arial" w:cs="Arial"/>
                <w:sz w:val="24"/>
                <w:szCs w:val="24"/>
              </w:rPr>
            </w:pPr>
          </w:p>
          <w:p w14:paraId="6BFC547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NOTE 3   For   luminaires having a rated current   exceeding   3   A, </w:t>
            </w:r>
            <w:proofErr w:type="spellStart"/>
            <w:r w:rsidRPr="007641F1">
              <w:rPr>
                <w:rFonts w:ascii="Arial" w:hAnsi="Arial" w:cs="Arial"/>
                <w:sz w:val="24"/>
                <w:szCs w:val="24"/>
              </w:rPr>
              <w:t>snap-on</w:t>
            </w:r>
            <w:proofErr w:type="spellEnd"/>
            <w:r w:rsidRPr="007641F1">
              <w:rPr>
                <w:rFonts w:ascii="Arial" w:hAnsi="Arial" w:cs="Arial"/>
                <w:sz w:val="24"/>
                <w:szCs w:val="24"/>
              </w:rPr>
              <w:t xml:space="preserve"> connectors are suitable if the connection can also be made without making use of the receptacle, for example, by means of a screwed connection for which a threaded hole is provided in the tab.</w:t>
            </w:r>
          </w:p>
          <w:p w14:paraId="4A41E03A" w14:textId="77777777" w:rsidR="00BE0AA3" w:rsidRPr="007641F1" w:rsidRDefault="00BE0AA3" w:rsidP="005267A0">
            <w:pPr>
              <w:spacing w:after="60"/>
              <w:jc w:val="both"/>
              <w:rPr>
                <w:rFonts w:ascii="Arial" w:hAnsi="Arial" w:cs="Arial"/>
                <w:sz w:val="24"/>
                <w:szCs w:val="24"/>
              </w:rPr>
            </w:pPr>
          </w:p>
          <w:p w14:paraId="5C44007D" w14:textId="77777777" w:rsidR="00CA06D6" w:rsidRPr="007641F1" w:rsidRDefault="00CA06D6" w:rsidP="005267A0">
            <w:pPr>
              <w:spacing w:after="60"/>
              <w:jc w:val="both"/>
              <w:rPr>
                <w:rFonts w:ascii="Arial" w:hAnsi="Arial" w:cs="Arial"/>
                <w:sz w:val="24"/>
                <w:szCs w:val="24"/>
              </w:rPr>
            </w:pPr>
          </w:p>
          <w:p w14:paraId="37D3991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4.7.3.1</w:t>
            </w:r>
            <w:r w:rsidRPr="007641F1">
              <w:rPr>
                <w:rFonts w:ascii="Arial" w:hAnsi="Arial" w:cs="Arial"/>
                <w:sz w:val="24"/>
                <w:szCs w:val="24"/>
              </w:rPr>
              <w:tab/>
              <w:t>Welding method and material</w:t>
            </w:r>
          </w:p>
          <w:p w14:paraId="4BA42353" w14:textId="77777777" w:rsidR="00BE0AA3" w:rsidRPr="007641F1" w:rsidRDefault="00BE0AA3" w:rsidP="005267A0">
            <w:pPr>
              <w:spacing w:after="60"/>
              <w:jc w:val="both"/>
              <w:rPr>
                <w:rFonts w:ascii="Arial" w:hAnsi="Arial" w:cs="Arial"/>
                <w:sz w:val="24"/>
                <w:szCs w:val="24"/>
              </w:rPr>
            </w:pPr>
          </w:p>
          <w:p w14:paraId="72EC148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The conductor shall be stranded or solid wire of copper materials. For thin wires, a ferrule may be used.</w:t>
            </w:r>
          </w:p>
          <w:p w14:paraId="65DD2030" w14:textId="77777777" w:rsidR="00BE0AA3" w:rsidRPr="007641F1" w:rsidRDefault="00BE0AA3" w:rsidP="005267A0">
            <w:pPr>
              <w:spacing w:after="60"/>
              <w:jc w:val="both"/>
              <w:rPr>
                <w:rFonts w:ascii="Arial" w:hAnsi="Arial" w:cs="Arial"/>
                <w:sz w:val="24"/>
                <w:szCs w:val="24"/>
              </w:rPr>
            </w:pPr>
          </w:p>
          <w:p w14:paraId="6F28CFD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The welding method shall be spot welding only.</w:t>
            </w:r>
          </w:p>
          <w:p w14:paraId="0BBA555B" w14:textId="77777777" w:rsidR="00BE0AA3" w:rsidRPr="007641F1" w:rsidRDefault="00BE0AA3" w:rsidP="005267A0">
            <w:pPr>
              <w:spacing w:after="60"/>
              <w:jc w:val="both"/>
              <w:rPr>
                <w:rFonts w:ascii="Arial" w:hAnsi="Arial" w:cs="Arial"/>
                <w:sz w:val="24"/>
                <w:szCs w:val="24"/>
              </w:rPr>
            </w:pPr>
          </w:p>
          <w:p w14:paraId="06694D6B" w14:textId="77777777" w:rsidR="00960F02" w:rsidRPr="007641F1" w:rsidRDefault="00960F02" w:rsidP="005267A0">
            <w:pPr>
              <w:spacing w:after="60"/>
              <w:jc w:val="both"/>
              <w:rPr>
                <w:rFonts w:ascii="Arial" w:hAnsi="Arial" w:cs="Arial"/>
                <w:sz w:val="24"/>
                <w:szCs w:val="24"/>
              </w:rPr>
            </w:pPr>
          </w:p>
          <w:p w14:paraId="10CBAEAE"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NOTE     Other methods of welding are under consideration.</w:t>
            </w:r>
          </w:p>
          <w:p w14:paraId="70F91483" w14:textId="77777777" w:rsidR="00BE0AA3" w:rsidRPr="007641F1" w:rsidRDefault="00BE0AA3" w:rsidP="005267A0">
            <w:pPr>
              <w:spacing w:after="60"/>
              <w:jc w:val="both"/>
              <w:rPr>
                <w:rFonts w:ascii="Arial" w:hAnsi="Arial" w:cs="Arial"/>
                <w:sz w:val="24"/>
                <w:szCs w:val="24"/>
              </w:rPr>
            </w:pPr>
          </w:p>
          <w:p w14:paraId="1E94D47C"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Welding of wire and plate is allowed, but welding of wires together is not allowed. Welded connections are used in Type Z attachments only.</w:t>
            </w:r>
          </w:p>
          <w:p w14:paraId="4EA86C4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Welded connections shall withstand the mechanical, electrical and heat test in normal use.</w:t>
            </w:r>
          </w:p>
          <w:p w14:paraId="2E4F4B85" w14:textId="77777777" w:rsidR="00BE0AA3" w:rsidRPr="007641F1" w:rsidRDefault="00BE0AA3" w:rsidP="005267A0">
            <w:pPr>
              <w:spacing w:after="60"/>
              <w:jc w:val="both"/>
              <w:rPr>
                <w:rFonts w:ascii="Arial" w:hAnsi="Arial" w:cs="Arial"/>
                <w:sz w:val="24"/>
                <w:szCs w:val="24"/>
              </w:rPr>
            </w:pPr>
          </w:p>
          <w:p w14:paraId="3310F1BA"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by the following tests.</w:t>
            </w:r>
          </w:p>
          <w:p w14:paraId="2C164031" w14:textId="77777777" w:rsidR="00BE0AA3" w:rsidRPr="007641F1" w:rsidRDefault="00BE0AA3" w:rsidP="005267A0">
            <w:pPr>
              <w:spacing w:after="60"/>
              <w:jc w:val="both"/>
              <w:rPr>
                <w:rFonts w:ascii="Arial" w:hAnsi="Arial" w:cs="Arial"/>
                <w:sz w:val="24"/>
                <w:szCs w:val="24"/>
              </w:rPr>
            </w:pPr>
          </w:p>
          <w:p w14:paraId="6CA9668C"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Mechanical test</w:t>
            </w:r>
          </w:p>
          <w:p w14:paraId="39D0056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Apply the test of 15.6.2.</w:t>
            </w:r>
          </w:p>
          <w:p w14:paraId="7C6BA2F8"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If the wire is fixed by a cord anchorage, the mechanical test is not applicable.</w:t>
            </w:r>
          </w:p>
          <w:p w14:paraId="4857F589" w14:textId="77777777" w:rsidR="00C7184D" w:rsidRPr="007641F1" w:rsidRDefault="00C7184D" w:rsidP="005267A0">
            <w:pPr>
              <w:spacing w:after="60"/>
              <w:jc w:val="both"/>
              <w:rPr>
                <w:rFonts w:ascii="Arial" w:hAnsi="Arial" w:cs="Arial"/>
                <w:sz w:val="24"/>
                <w:szCs w:val="24"/>
              </w:rPr>
            </w:pPr>
          </w:p>
          <w:p w14:paraId="717362E8"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Electrical test</w:t>
            </w:r>
          </w:p>
          <w:p w14:paraId="72A64BD3"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Apply the tests of 15.6.3.</w:t>
            </w:r>
          </w:p>
          <w:p w14:paraId="70B7CD1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Heat test</w:t>
            </w:r>
          </w:p>
          <w:p w14:paraId="56430946"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Apply the tests of 15.6.3.2.3 and 15.6.3.2.4.</w:t>
            </w:r>
          </w:p>
          <w:p w14:paraId="64C7A542" w14:textId="77777777" w:rsidR="00BE0AA3" w:rsidRPr="007641F1" w:rsidRDefault="00BE0AA3" w:rsidP="005267A0">
            <w:pPr>
              <w:spacing w:after="60"/>
              <w:jc w:val="both"/>
              <w:rPr>
                <w:rFonts w:ascii="Arial" w:hAnsi="Arial" w:cs="Arial"/>
                <w:sz w:val="24"/>
                <w:szCs w:val="24"/>
              </w:rPr>
            </w:pPr>
          </w:p>
          <w:p w14:paraId="5A1BC538"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4.7.4</w:t>
            </w:r>
            <w:r w:rsidRPr="007641F1">
              <w:rPr>
                <w:rFonts w:ascii="Arial" w:hAnsi="Arial" w:cs="Arial"/>
                <w:sz w:val="24"/>
                <w:szCs w:val="24"/>
              </w:rPr>
              <w:tab/>
              <w:t>Terminals, other than those for supply connection, which are not covered by separate standards for components, shall comply with the requirements of Sections 14 and 15.</w:t>
            </w:r>
          </w:p>
          <w:p w14:paraId="7669D2ED" w14:textId="77777777" w:rsidR="00BE0AA3" w:rsidRPr="007641F1" w:rsidRDefault="00BE0AA3" w:rsidP="005267A0">
            <w:pPr>
              <w:spacing w:after="60"/>
              <w:jc w:val="both"/>
              <w:rPr>
                <w:rFonts w:ascii="Arial" w:hAnsi="Arial" w:cs="Arial"/>
                <w:sz w:val="24"/>
                <w:szCs w:val="24"/>
              </w:rPr>
            </w:pPr>
          </w:p>
          <w:p w14:paraId="54CDC94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Terminals of </w:t>
            </w:r>
            <w:proofErr w:type="spellStart"/>
            <w:r w:rsidRPr="007641F1">
              <w:rPr>
                <w:rFonts w:ascii="Arial" w:hAnsi="Arial" w:cs="Arial"/>
                <w:sz w:val="24"/>
                <w:szCs w:val="24"/>
              </w:rPr>
              <w:t>lampholders</w:t>
            </w:r>
            <w:proofErr w:type="spellEnd"/>
            <w:r w:rsidRPr="007641F1">
              <w:rPr>
                <w:rFonts w:ascii="Arial" w:hAnsi="Arial" w:cs="Arial"/>
                <w:sz w:val="24"/>
                <w:szCs w:val="24"/>
              </w:rPr>
              <w:t>, switches and similar parts used for multiple connection of internal wiring shall have dimensions adequate for the purpose and shall not be used for the connection of external wiring.</w:t>
            </w:r>
          </w:p>
          <w:p w14:paraId="75AF9A4E" w14:textId="77777777" w:rsidR="00BE0AA3" w:rsidRPr="007641F1" w:rsidRDefault="00BE0AA3" w:rsidP="005267A0">
            <w:pPr>
              <w:spacing w:after="60"/>
              <w:jc w:val="both"/>
              <w:rPr>
                <w:rFonts w:ascii="Arial" w:hAnsi="Arial" w:cs="Arial"/>
                <w:sz w:val="24"/>
                <w:szCs w:val="24"/>
              </w:rPr>
            </w:pPr>
          </w:p>
          <w:p w14:paraId="6CBFA9A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by the tests of Sections 14 and 15.</w:t>
            </w:r>
          </w:p>
          <w:p w14:paraId="0FDC6DAC" w14:textId="77777777" w:rsidR="00BE0AA3" w:rsidRPr="007641F1" w:rsidRDefault="00BE0AA3" w:rsidP="005267A0">
            <w:pPr>
              <w:spacing w:after="60"/>
              <w:jc w:val="both"/>
              <w:rPr>
                <w:rFonts w:ascii="Arial" w:hAnsi="Arial" w:cs="Arial"/>
                <w:sz w:val="24"/>
                <w:szCs w:val="24"/>
              </w:rPr>
            </w:pPr>
          </w:p>
          <w:p w14:paraId="166818A8"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4.7.5</w:t>
            </w:r>
            <w:r w:rsidRPr="007641F1">
              <w:rPr>
                <w:rFonts w:ascii="Arial" w:hAnsi="Arial" w:cs="Arial"/>
                <w:sz w:val="24"/>
                <w:szCs w:val="24"/>
              </w:rPr>
              <w:tab/>
              <w:t>If the external wiring or supply cord is unsuitable for the temperatures reached inside the luminaire, either a connection shall be provided at the point of entry of the external wiring into the luminaire for the use of heat-resistant wiring after this point, or heat-resisting parts shall be supplied with the luminaire to cover the part of the wiring placed inside it, which exceeds the wiring temperature limit.</w:t>
            </w:r>
          </w:p>
          <w:p w14:paraId="3286AF36" w14:textId="77777777" w:rsidR="00BE0AA3" w:rsidRPr="007641F1" w:rsidRDefault="00BE0AA3" w:rsidP="005267A0">
            <w:pPr>
              <w:spacing w:after="60"/>
              <w:jc w:val="both"/>
              <w:rPr>
                <w:rFonts w:ascii="Arial" w:hAnsi="Arial" w:cs="Arial"/>
                <w:sz w:val="24"/>
                <w:szCs w:val="24"/>
              </w:rPr>
            </w:pPr>
          </w:p>
          <w:p w14:paraId="73FC7DB6"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386F99D1" w14:textId="77777777" w:rsidR="00BE0AA3" w:rsidRPr="007641F1" w:rsidRDefault="00BE0AA3" w:rsidP="005267A0">
            <w:pPr>
              <w:spacing w:after="60"/>
              <w:jc w:val="both"/>
              <w:rPr>
                <w:rFonts w:ascii="Arial" w:hAnsi="Arial" w:cs="Arial"/>
                <w:sz w:val="24"/>
                <w:szCs w:val="24"/>
              </w:rPr>
            </w:pPr>
          </w:p>
          <w:p w14:paraId="2C6CB39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4.7.6</w:t>
            </w:r>
            <w:r w:rsidRPr="007641F1">
              <w:rPr>
                <w:rFonts w:ascii="Arial" w:hAnsi="Arial" w:cs="Arial"/>
                <w:sz w:val="24"/>
                <w:szCs w:val="24"/>
              </w:rPr>
              <w:tab/>
              <w:t xml:space="preserve">If during the installation or maintenance of a luminaire, electrical connections are made </w:t>
            </w:r>
            <w:r w:rsidRPr="007641F1">
              <w:rPr>
                <w:rFonts w:ascii="Arial" w:hAnsi="Arial" w:cs="Arial"/>
                <w:sz w:val="24"/>
                <w:szCs w:val="24"/>
              </w:rPr>
              <w:lastRenderedPageBreak/>
              <w:t>by a multi-pole plug and socket, unsafe connections shall be prevented.</w:t>
            </w:r>
          </w:p>
          <w:p w14:paraId="613207A2" w14:textId="77777777" w:rsidR="00BE0AA3" w:rsidRPr="007641F1" w:rsidRDefault="00BE0AA3" w:rsidP="005267A0">
            <w:pPr>
              <w:spacing w:after="60"/>
              <w:jc w:val="both"/>
              <w:rPr>
                <w:rFonts w:ascii="Arial" w:hAnsi="Arial" w:cs="Arial"/>
                <w:sz w:val="24"/>
                <w:szCs w:val="24"/>
              </w:rPr>
            </w:pPr>
          </w:p>
          <w:p w14:paraId="575BCE0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by trying to make unsafe connections, for example by shifting the plug positions. The force applied to the plug during compliance checks shall take into account forces up to 30 N in any direction.</w:t>
            </w:r>
          </w:p>
          <w:p w14:paraId="77FAFBBD"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 </w:t>
            </w:r>
          </w:p>
          <w:p w14:paraId="729879C4" w14:textId="77777777" w:rsidR="004D7232" w:rsidRPr="007641F1" w:rsidRDefault="004D7232" w:rsidP="005267A0">
            <w:pPr>
              <w:spacing w:after="60"/>
              <w:jc w:val="both"/>
              <w:rPr>
                <w:rFonts w:ascii="Arial" w:hAnsi="Arial" w:cs="Arial"/>
                <w:b/>
                <w:bCs/>
                <w:sz w:val="24"/>
                <w:szCs w:val="24"/>
              </w:rPr>
            </w:pPr>
          </w:p>
          <w:p w14:paraId="5E845AFF" w14:textId="77777777" w:rsidR="00BE0AA3" w:rsidRPr="007641F1" w:rsidRDefault="00BE0AA3" w:rsidP="005267A0">
            <w:pPr>
              <w:spacing w:after="60"/>
              <w:jc w:val="both"/>
              <w:rPr>
                <w:rFonts w:ascii="Arial" w:hAnsi="Arial" w:cs="Arial"/>
                <w:b/>
                <w:bCs/>
                <w:sz w:val="24"/>
                <w:szCs w:val="24"/>
              </w:rPr>
            </w:pPr>
            <w:r w:rsidRPr="007641F1">
              <w:rPr>
                <w:rFonts w:ascii="Arial" w:hAnsi="Arial" w:cs="Arial"/>
                <w:b/>
                <w:bCs/>
                <w:sz w:val="24"/>
                <w:szCs w:val="24"/>
              </w:rPr>
              <w:t>4.8</w:t>
            </w:r>
            <w:r w:rsidRPr="007641F1">
              <w:rPr>
                <w:rFonts w:ascii="Arial" w:hAnsi="Arial" w:cs="Arial"/>
                <w:b/>
                <w:bCs/>
                <w:sz w:val="24"/>
                <w:szCs w:val="24"/>
              </w:rPr>
              <w:tab/>
              <w:t>Switches</w:t>
            </w:r>
          </w:p>
          <w:p w14:paraId="16A3E026"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Switches shall be adequately rated and so fixed that they are secured against rotation and cannot be removed by hand.</w:t>
            </w:r>
          </w:p>
          <w:p w14:paraId="27DAE0C8" w14:textId="77777777" w:rsidR="00BE0AA3" w:rsidRPr="007641F1" w:rsidRDefault="00BE0AA3" w:rsidP="005267A0">
            <w:pPr>
              <w:spacing w:after="60"/>
              <w:jc w:val="both"/>
              <w:rPr>
                <w:rFonts w:ascii="Arial" w:hAnsi="Arial" w:cs="Arial"/>
                <w:sz w:val="24"/>
                <w:szCs w:val="24"/>
              </w:rPr>
            </w:pPr>
          </w:p>
          <w:p w14:paraId="12EE1D5E"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 xml:space="preserve">Switches in flexible cables or cords and switched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shall not be used in luminaires which are other than ordinary, unless the degree of protection against dust, solid objects or moisture of the switch is in accordance with the classification of the luminaire.</w:t>
            </w:r>
          </w:p>
          <w:p w14:paraId="53E9684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For luminaires intended for use on a polarized supply and where the luminaire has a single- pole on/off switch, the switch shall be wired into the live side of the supply or the side other than that identified as the neutral side.</w:t>
            </w:r>
          </w:p>
          <w:p w14:paraId="3C52506C" w14:textId="77777777" w:rsidR="00BE0AA3" w:rsidRPr="007641F1" w:rsidRDefault="00BE0AA3" w:rsidP="005267A0">
            <w:pPr>
              <w:spacing w:after="60"/>
              <w:jc w:val="both"/>
              <w:rPr>
                <w:rFonts w:ascii="Arial" w:hAnsi="Arial" w:cs="Arial"/>
                <w:sz w:val="24"/>
                <w:szCs w:val="24"/>
              </w:rPr>
            </w:pPr>
          </w:p>
          <w:p w14:paraId="3CE416E7" w14:textId="77777777" w:rsidR="00937311" w:rsidRPr="007641F1" w:rsidRDefault="00937311" w:rsidP="005267A0">
            <w:pPr>
              <w:spacing w:after="60"/>
              <w:jc w:val="both"/>
              <w:rPr>
                <w:rFonts w:ascii="Arial" w:hAnsi="Arial" w:cs="Arial"/>
                <w:sz w:val="24"/>
                <w:szCs w:val="24"/>
              </w:rPr>
            </w:pPr>
          </w:p>
          <w:p w14:paraId="154F635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Electronic switches, when incorporated in or supplied with the luminaire, shall comply with the requirements of IEC 61058-1.</w:t>
            </w:r>
          </w:p>
          <w:p w14:paraId="21A244F7" w14:textId="77777777" w:rsidR="00BE0AA3" w:rsidRPr="007641F1" w:rsidRDefault="00BE0AA3" w:rsidP="005267A0">
            <w:pPr>
              <w:spacing w:after="60"/>
              <w:jc w:val="both"/>
              <w:rPr>
                <w:rFonts w:ascii="Arial" w:hAnsi="Arial" w:cs="Arial"/>
                <w:sz w:val="24"/>
                <w:szCs w:val="24"/>
              </w:rPr>
            </w:pPr>
          </w:p>
          <w:p w14:paraId="693C7B17"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504B0682" w14:textId="77777777" w:rsidR="00BE0AA3" w:rsidRPr="007641F1" w:rsidRDefault="00BE0AA3" w:rsidP="005267A0">
            <w:pPr>
              <w:spacing w:after="60"/>
              <w:jc w:val="both"/>
              <w:rPr>
                <w:rFonts w:ascii="Arial" w:hAnsi="Arial" w:cs="Arial"/>
                <w:sz w:val="24"/>
                <w:szCs w:val="24"/>
              </w:rPr>
            </w:pPr>
          </w:p>
          <w:p w14:paraId="69458B4E" w14:textId="77777777" w:rsidR="00BE0AA3" w:rsidRPr="007641F1" w:rsidRDefault="00BE0AA3" w:rsidP="005267A0">
            <w:pPr>
              <w:spacing w:after="60"/>
              <w:jc w:val="both"/>
              <w:rPr>
                <w:rFonts w:ascii="Arial" w:hAnsi="Arial" w:cs="Arial"/>
                <w:b/>
                <w:bCs/>
                <w:sz w:val="24"/>
                <w:szCs w:val="24"/>
              </w:rPr>
            </w:pPr>
            <w:r w:rsidRPr="007641F1">
              <w:rPr>
                <w:rFonts w:ascii="Arial" w:hAnsi="Arial" w:cs="Arial"/>
                <w:b/>
                <w:bCs/>
                <w:sz w:val="24"/>
                <w:szCs w:val="24"/>
              </w:rPr>
              <w:t>4.9</w:t>
            </w:r>
            <w:r w:rsidRPr="007641F1">
              <w:rPr>
                <w:rFonts w:ascii="Arial" w:hAnsi="Arial" w:cs="Arial"/>
                <w:b/>
                <w:bCs/>
                <w:sz w:val="24"/>
                <w:szCs w:val="24"/>
              </w:rPr>
              <w:tab/>
              <w:t>Insulating linings and sleeves</w:t>
            </w:r>
          </w:p>
          <w:p w14:paraId="2BFE26A0" w14:textId="77777777" w:rsidR="008A4301" w:rsidRPr="007641F1" w:rsidRDefault="008A4301" w:rsidP="005267A0">
            <w:pPr>
              <w:spacing w:after="60"/>
              <w:jc w:val="both"/>
              <w:rPr>
                <w:rFonts w:ascii="Arial" w:hAnsi="Arial" w:cs="Arial"/>
                <w:sz w:val="24"/>
                <w:szCs w:val="24"/>
              </w:rPr>
            </w:pPr>
          </w:p>
          <w:p w14:paraId="501C8232"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4.9.1</w:t>
            </w:r>
            <w:r w:rsidRPr="007641F1">
              <w:rPr>
                <w:rFonts w:ascii="Arial" w:hAnsi="Arial" w:cs="Arial"/>
                <w:sz w:val="24"/>
                <w:szCs w:val="24"/>
              </w:rPr>
              <w:tab/>
              <w:t xml:space="preserve">Insulating linings and sleeves shall be so designed that they are reliably retained in position when switches, </w:t>
            </w:r>
            <w:proofErr w:type="spellStart"/>
            <w:r w:rsidRPr="007641F1">
              <w:rPr>
                <w:rFonts w:ascii="Arial" w:hAnsi="Arial" w:cs="Arial"/>
                <w:sz w:val="24"/>
                <w:szCs w:val="24"/>
              </w:rPr>
              <w:t>lampholders</w:t>
            </w:r>
            <w:proofErr w:type="spellEnd"/>
            <w:r w:rsidRPr="007641F1">
              <w:rPr>
                <w:rFonts w:ascii="Arial" w:hAnsi="Arial" w:cs="Arial"/>
                <w:sz w:val="24"/>
                <w:szCs w:val="24"/>
              </w:rPr>
              <w:t>, terminals, wires or similar parts have been mounted.</w:t>
            </w:r>
          </w:p>
          <w:p w14:paraId="70BB893C" w14:textId="77777777" w:rsidR="00BE0AA3" w:rsidRPr="007641F1" w:rsidRDefault="00BE0AA3" w:rsidP="005267A0">
            <w:pPr>
              <w:spacing w:after="60"/>
              <w:jc w:val="both"/>
              <w:rPr>
                <w:rFonts w:ascii="Arial" w:hAnsi="Arial" w:cs="Arial"/>
                <w:sz w:val="24"/>
                <w:szCs w:val="24"/>
              </w:rPr>
            </w:pPr>
          </w:p>
          <w:p w14:paraId="658CB12A" w14:textId="77777777" w:rsidR="00BF1D57" w:rsidRPr="007641F1" w:rsidRDefault="00BF1D57" w:rsidP="005267A0">
            <w:pPr>
              <w:spacing w:after="60"/>
              <w:jc w:val="both"/>
              <w:rPr>
                <w:rFonts w:ascii="Arial" w:hAnsi="Arial" w:cs="Arial"/>
                <w:sz w:val="24"/>
                <w:szCs w:val="24"/>
              </w:rPr>
            </w:pPr>
          </w:p>
          <w:p w14:paraId="61758786"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NOTE     Self-hardening resins, such as epoxy resins, can be used to fix linings.</w:t>
            </w:r>
          </w:p>
          <w:p w14:paraId="74DD15C4" w14:textId="77777777" w:rsidR="00BE0AA3" w:rsidRPr="007641F1" w:rsidRDefault="00BE0AA3" w:rsidP="005267A0">
            <w:pPr>
              <w:spacing w:after="60"/>
              <w:jc w:val="both"/>
              <w:rPr>
                <w:rFonts w:ascii="Arial" w:hAnsi="Arial" w:cs="Arial"/>
                <w:sz w:val="24"/>
                <w:szCs w:val="24"/>
              </w:rPr>
            </w:pPr>
          </w:p>
          <w:p w14:paraId="6098E43B"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and by manual test.</w:t>
            </w:r>
          </w:p>
          <w:p w14:paraId="64789827" w14:textId="77777777" w:rsidR="00BE0AA3" w:rsidRPr="007641F1" w:rsidRDefault="00BE0AA3" w:rsidP="005267A0">
            <w:pPr>
              <w:spacing w:after="60"/>
              <w:jc w:val="both"/>
              <w:rPr>
                <w:rFonts w:ascii="Arial" w:hAnsi="Arial" w:cs="Arial"/>
                <w:sz w:val="24"/>
                <w:szCs w:val="24"/>
              </w:rPr>
            </w:pPr>
          </w:p>
          <w:p w14:paraId="0171FF84"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lastRenderedPageBreak/>
              <w:t>4.9.2</w:t>
            </w:r>
            <w:r w:rsidRPr="007641F1">
              <w:rPr>
                <w:rFonts w:ascii="Arial" w:hAnsi="Arial" w:cs="Arial"/>
                <w:sz w:val="24"/>
                <w:szCs w:val="24"/>
              </w:rPr>
              <w:tab/>
              <w:t>Insulated linings, sleeves and similar parts shall have adequate mechanical, electrical and thermal strength.</w:t>
            </w:r>
          </w:p>
          <w:p w14:paraId="0D641B49" w14:textId="77777777" w:rsidR="00BE0AA3" w:rsidRPr="007641F1" w:rsidRDefault="00BE0AA3" w:rsidP="005267A0">
            <w:pPr>
              <w:spacing w:after="60"/>
              <w:jc w:val="both"/>
              <w:rPr>
                <w:rFonts w:ascii="Arial" w:hAnsi="Arial" w:cs="Arial"/>
                <w:sz w:val="24"/>
                <w:szCs w:val="24"/>
              </w:rPr>
            </w:pPr>
          </w:p>
          <w:p w14:paraId="54777911" w14:textId="77777777" w:rsidR="00BE0AA3" w:rsidRPr="007641F1" w:rsidRDefault="00BE0AA3" w:rsidP="005267A0">
            <w:pPr>
              <w:spacing w:after="60"/>
              <w:jc w:val="both"/>
              <w:rPr>
                <w:rFonts w:ascii="Arial" w:hAnsi="Arial" w:cs="Arial"/>
                <w:sz w:val="24"/>
                <w:szCs w:val="24"/>
              </w:rPr>
            </w:pPr>
            <w:r w:rsidRPr="007641F1">
              <w:rPr>
                <w:rFonts w:ascii="Arial" w:hAnsi="Arial" w:cs="Arial"/>
                <w:sz w:val="24"/>
                <w:szCs w:val="24"/>
              </w:rPr>
              <w:t>Compliance is checked by inspection, by manual test and by the electric strength test in accordance with Section 10. The thermal properties of wire and sleeve are checked in accordance with Section 12. Heat resistant sleeves used as covering for wires attaining a temperature exceeding the values given in Table 12.2 of Section 12 shall comply with the requirements of IEC 60684 (all parts), taking into account the temperature measured on the wire in question. The sleeve shall be resistant to a temperature exceeding the temperature measured on the wire by 20 °C or withstand the following test.</w:t>
            </w:r>
          </w:p>
          <w:p w14:paraId="066C5357" w14:textId="77777777" w:rsidR="00BE0AA3" w:rsidRPr="007641F1" w:rsidRDefault="00BE0AA3" w:rsidP="005267A0">
            <w:pPr>
              <w:spacing w:after="60"/>
              <w:jc w:val="both"/>
              <w:rPr>
                <w:rFonts w:ascii="Arial" w:hAnsi="Arial" w:cs="Arial"/>
                <w:sz w:val="24"/>
                <w:szCs w:val="24"/>
              </w:rPr>
            </w:pPr>
          </w:p>
          <w:p w14:paraId="04C5D76C" w14:textId="77777777" w:rsidR="00BE0AA3" w:rsidRPr="007641F1" w:rsidRDefault="00BE0AA3" w:rsidP="005267A0">
            <w:pPr>
              <w:spacing w:after="60"/>
              <w:jc w:val="both"/>
              <w:rPr>
                <w:rFonts w:ascii="Arial" w:hAnsi="Arial" w:cs="Arial"/>
                <w:i/>
                <w:iCs/>
                <w:sz w:val="24"/>
                <w:szCs w:val="24"/>
              </w:rPr>
            </w:pPr>
            <w:r w:rsidRPr="007641F1">
              <w:rPr>
                <w:rFonts w:ascii="Arial" w:hAnsi="Arial" w:cs="Arial"/>
                <w:i/>
                <w:iCs/>
                <w:sz w:val="24"/>
                <w:szCs w:val="24"/>
              </w:rPr>
              <w:t>a)</w:t>
            </w:r>
            <w:r w:rsidRPr="007641F1">
              <w:rPr>
                <w:rFonts w:ascii="Arial" w:hAnsi="Arial" w:cs="Arial"/>
                <w:i/>
                <w:iCs/>
                <w:sz w:val="24"/>
                <w:szCs w:val="24"/>
              </w:rPr>
              <w:tab/>
              <w:t>Three test specimens of the sleeve, about 15 cm in length, are subjected to the humidity test of 9.3 and subsequently to the insulation resistance and electric strength tests according to Section 10. A suitable uninsulated copper conductor or metal rod is passed through the specimens, and the outside is covered by a metal foil in such a way that no flashover at the ends of the samples can occur. The measurement of the insulation resistance and the electric strength test is then made between the copper conductor/metal rod and the metal foil.</w:t>
            </w:r>
          </w:p>
          <w:p w14:paraId="34E60128" w14:textId="77777777" w:rsidR="00BE0AA3" w:rsidRPr="007641F1" w:rsidRDefault="00BE0AA3" w:rsidP="005267A0">
            <w:pPr>
              <w:spacing w:after="60"/>
              <w:jc w:val="both"/>
              <w:rPr>
                <w:rFonts w:ascii="Arial" w:hAnsi="Arial" w:cs="Arial"/>
                <w:i/>
                <w:iCs/>
                <w:sz w:val="24"/>
                <w:szCs w:val="24"/>
              </w:rPr>
            </w:pPr>
            <w:r w:rsidRPr="007641F1">
              <w:rPr>
                <w:rFonts w:ascii="Arial" w:hAnsi="Arial" w:cs="Arial"/>
                <w:i/>
                <w:iCs/>
                <w:sz w:val="24"/>
                <w:szCs w:val="24"/>
              </w:rPr>
              <w:t>b)</w:t>
            </w:r>
            <w:r w:rsidRPr="007641F1">
              <w:rPr>
                <w:rFonts w:ascii="Arial" w:hAnsi="Arial" w:cs="Arial"/>
                <w:i/>
                <w:iCs/>
                <w:sz w:val="24"/>
                <w:szCs w:val="24"/>
              </w:rPr>
              <w:tab/>
              <w:t>After the copper conductors/metal rods and metal foils have been removed, the specimens are placed in a heating cabinet for 240 h at a temperature of T + 20 °C, T being the measured temperature of the wire.</w:t>
            </w:r>
          </w:p>
          <w:p w14:paraId="76C73AD6" w14:textId="77777777" w:rsidR="00BE0AA3" w:rsidRPr="007641F1" w:rsidRDefault="00BE0AA3" w:rsidP="005267A0">
            <w:pPr>
              <w:spacing w:after="60"/>
              <w:jc w:val="both"/>
              <w:rPr>
                <w:rFonts w:ascii="Arial" w:hAnsi="Arial" w:cs="Arial"/>
                <w:i/>
                <w:iCs/>
                <w:sz w:val="24"/>
                <w:szCs w:val="24"/>
              </w:rPr>
            </w:pPr>
            <w:r w:rsidRPr="007641F1">
              <w:rPr>
                <w:rFonts w:ascii="Arial" w:hAnsi="Arial" w:cs="Arial"/>
                <w:i/>
                <w:iCs/>
                <w:sz w:val="24"/>
                <w:szCs w:val="24"/>
              </w:rPr>
              <w:t>c)</w:t>
            </w:r>
            <w:r w:rsidRPr="007641F1">
              <w:rPr>
                <w:rFonts w:ascii="Arial" w:hAnsi="Arial" w:cs="Arial"/>
                <w:i/>
                <w:iCs/>
                <w:sz w:val="24"/>
                <w:szCs w:val="24"/>
              </w:rPr>
              <w:tab/>
              <w:t>The specimens are allowed to cool to room temperature and are then prepared as indicated in item a) above.</w:t>
            </w:r>
          </w:p>
          <w:p w14:paraId="542925BE" w14:textId="77777777" w:rsidR="00BE0AA3" w:rsidRPr="007641F1" w:rsidRDefault="00BE0AA3" w:rsidP="005267A0">
            <w:pPr>
              <w:spacing w:after="60"/>
              <w:jc w:val="both"/>
              <w:rPr>
                <w:rFonts w:ascii="Arial" w:hAnsi="Arial" w:cs="Arial"/>
                <w:i/>
                <w:iCs/>
                <w:sz w:val="24"/>
                <w:szCs w:val="24"/>
              </w:rPr>
            </w:pPr>
          </w:p>
          <w:p w14:paraId="4999C98F" w14:textId="77777777" w:rsidR="00BE0AA3" w:rsidRPr="007641F1" w:rsidRDefault="00BE0AA3" w:rsidP="005267A0">
            <w:pPr>
              <w:spacing w:after="60"/>
              <w:jc w:val="both"/>
              <w:rPr>
                <w:rFonts w:ascii="Arial" w:hAnsi="Arial" w:cs="Arial"/>
                <w:i/>
                <w:iCs/>
                <w:sz w:val="24"/>
                <w:szCs w:val="24"/>
              </w:rPr>
            </w:pPr>
            <w:r w:rsidRPr="007641F1">
              <w:rPr>
                <w:rFonts w:ascii="Arial" w:hAnsi="Arial" w:cs="Arial"/>
                <w:i/>
                <w:iCs/>
                <w:sz w:val="24"/>
                <w:szCs w:val="24"/>
              </w:rPr>
              <w:t>Measurement of the insulation resistance and electric strength is then made between the copper conductor/metal rod and the metal foil.</w:t>
            </w:r>
          </w:p>
          <w:p w14:paraId="2BD63D21" w14:textId="77777777" w:rsidR="00BE0AA3" w:rsidRPr="007641F1" w:rsidRDefault="00BE0AA3" w:rsidP="005267A0">
            <w:pPr>
              <w:spacing w:after="60"/>
              <w:jc w:val="both"/>
              <w:rPr>
                <w:rFonts w:ascii="Arial" w:hAnsi="Arial" w:cs="Arial"/>
                <w:i/>
                <w:iCs/>
                <w:sz w:val="24"/>
                <w:szCs w:val="24"/>
              </w:rPr>
            </w:pPr>
          </w:p>
          <w:p w14:paraId="54F3EE15" w14:textId="77777777" w:rsidR="00A56259" w:rsidRPr="007641F1" w:rsidRDefault="00A56259" w:rsidP="005267A0">
            <w:pPr>
              <w:spacing w:after="60"/>
              <w:jc w:val="both"/>
              <w:rPr>
                <w:rFonts w:ascii="Arial" w:hAnsi="Arial" w:cs="Arial"/>
                <w:i/>
                <w:iCs/>
                <w:sz w:val="24"/>
                <w:szCs w:val="24"/>
              </w:rPr>
            </w:pPr>
          </w:p>
          <w:p w14:paraId="2D018654" w14:textId="77777777" w:rsidR="00BE0AA3" w:rsidRPr="007641F1" w:rsidRDefault="00BE0AA3" w:rsidP="005267A0">
            <w:pPr>
              <w:spacing w:after="60"/>
              <w:jc w:val="both"/>
              <w:rPr>
                <w:rFonts w:ascii="Arial" w:hAnsi="Arial" w:cs="Arial"/>
                <w:i/>
                <w:iCs/>
                <w:sz w:val="24"/>
                <w:szCs w:val="24"/>
              </w:rPr>
            </w:pPr>
            <w:r w:rsidRPr="007641F1">
              <w:rPr>
                <w:rFonts w:ascii="Arial" w:hAnsi="Arial" w:cs="Arial"/>
                <w:i/>
                <w:iCs/>
                <w:sz w:val="24"/>
                <w:szCs w:val="24"/>
              </w:rPr>
              <w:t>Compliance is checked by the insulation resistance values and test voltages specified   in Tables 10.1 and 10.2 in Section 10.</w:t>
            </w:r>
          </w:p>
          <w:p w14:paraId="2E8B112B" w14:textId="77777777" w:rsidR="00BE0AA3" w:rsidRPr="007641F1" w:rsidRDefault="00BE0AA3" w:rsidP="005267A0">
            <w:pPr>
              <w:spacing w:after="60"/>
              <w:contextualSpacing/>
              <w:jc w:val="both"/>
              <w:rPr>
                <w:rFonts w:ascii="Arial" w:hAnsi="Arial" w:cs="Arial"/>
                <w:sz w:val="24"/>
                <w:szCs w:val="24"/>
              </w:rPr>
            </w:pPr>
          </w:p>
          <w:p w14:paraId="281E717E" w14:textId="77777777" w:rsidR="00642BA5" w:rsidRPr="007641F1" w:rsidRDefault="00642BA5" w:rsidP="005267A0">
            <w:pPr>
              <w:spacing w:after="60"/>
              <w:rPr>
                <w:rFonts w:ascii="Arial" w:hAnsi="Arial" w:cs="Arial"/>
                <w:b/>
                <w:bCs/>
                <w:sz w:val="24"/>
                <w:szCs w:val="24"/>
              </w:rPr>
            </w:pPr>
            <w:r w:rsidRPr="007641F1">
              <w:rPr>
                <w:rFonts w:ascii="Arial" w:hAnsi="Arial" w:cs="Arial"/>
                <w:b/>
                <w:bCs/>
                <w:sz w:val="24"/>
                <w:szCs w:val="24"/>
              </w:rPr>
              <w:t>4.10</w:t>
            </w:r>
            <w:r w:rsidRPr="007641F1">
              <w:rPr>
                <w:rFonts w:ascii="Arial" w:hAnsi="Arial" w:cs="Arial"/>
                <w:b/>
                <w:bCs/>
                <w:sz w:val="24"/>
                <w:szCs w:val="24"/>
              </w:rPr>
              <w:tab/>
              <w:t>Double and reinforced insulation</w:t>
            </w:r>
          </w:p>
          <w:p w14:paraId="32F4C491" w14:textId="77777777" w:rsidR="00642BA5" w:rsidRPr="007641F1" w:rsidRDefault="00642BA5" w:rsidP="005267A0">
            <w:pPr>
              <w:spacing w:after="60"/>
              <w:jc w:val="both"/>
              <w:rPr>
                <w:rFonts w:ascii="Arial" w:hAnsi="Arial" w:cs="Arial"/>
                <w:sz w:val="24"/>
                <w:szCs w:val="24"/>
              </w:rPr>
            </w:pPr>
          </w:p>
          <w:p w14:paraId="7325C7B0" w14:textId="77777777" w:rsidR="00642BA5" w:rsidRPr="007641F1" w:rsidRDefault="00642BA5" w:rsidP="005267A0">
            <w:pPr>
              <w:spacing w:after="60"/>
              <w:rPr>
                <w:rFonts w:ascii="Arial" w:hAnsi="Arial" w:cs="Arial"/>
                <w:sz w:val="24"/>
                <w:szCs w:val="24"/>
              </w:rPr>
            </w:pPr>
            <w:r w:rsidRPr="007641F1">
              <w:rPr>
                <w:rFonts w:ascii="Arial" w:hAnsi="Arial" w:cs="Arial"/>
                <w:sz w:val="24"/>
                <w:szCs w:val="24"/>
              </w:rPr>
              <w:lastRenderedPageBreak/>
              <w:t>4.10.1</w:t>
            </w:r>
            <w:r w:rsidRPr="007641F1">
              <w:rPr>
                <w:rFonts w:ascii="Arial" w:hAnsi="Arial" w:cs="Arial"/>
                <w:sz w:val="24"/>
                <w:szCs w:val="24"/>
              </w:rPr>
              <w:tab/>
              <w:t>For metal encased class II luminaires, contact between:</w:t>
            </w:r>
          </w:p>
          <w:p w14:paraId="0B6AA30D"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mounting </w:t>
            </w:r>
            <w:proofErr w:type="gramStart"/>
            <w:r w:rsidRPr="007641F1">
              <w:rPr>
                <w:rFonts w:ascii="Arial" w:hAnsi="Arial" w:cs="Arial"/>
                <w:sz w:val="24"/>
                <w:szCs w:val="24"/>
              </w:rPr>
              <w:t>surfaces  and</w:t>
            </w:r>
            <w:proofErr w:type="gramEnd"/>
            <w:r w:rsidRPr="007641F1">
              <w:rPr>
                <w:rFonts w:ascii="Arial" w:hAnsi="Arial" w:cs="Arial"/>
                <w:sz w:val="24"/>
                <w:szCs w:val="24"/>
              </w:rPr>
              <w:t xml:space="preserve"> parts with basic insulation only,</w:t>
            </w:r>
          </w:p>
          <w:p w14:paraId="14FDE3CC"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accessible metal parts and basic insulation, shall be effectively prevented.</w:t>
            </w:r>
          </w:p>
          <w:p w14:paraId="6B18B3D1" w14:textId="77777777" w:rsidR="00642BA5" w:rsidRPr="007641F1" w:rsidRDefault="00642BA5" w:rsidP="005267A0">
            <w:pPr>
              <w:spacing w:after="60"/>
              <w:jc w:val="both"/>
              <w:rPr>
                <w:rFonts w:ascii="Arial" w:hAnsi="Arial" w:cs="Arial"/>
                <w:sz w:val="24"/>
                <w:szCs w:val="24"/>
              </w:rPr>
            </w:pPr>
          </w:p>
          <w:p w14:paraId="2DB7474C"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NOTE 1     This does not exclude the use of bare conductors if adequate protection is provided.</w:t>
            </w:r>
          </w:p>
          <w:p w14:paraId="6B36F783" w14:textId="77777777" w:rsidR="00642BA5" w:rsidRPr="007641F1" w:rsidRDefault="00642BA5" w:rsidP="005267A0">
            <w:pPr>
              <w:spacing w:after="60"/>
              <w:jc w:val="both"/>
              <w:rPr>
                <w:rFonts w:ascii="Arial" w:hAnsi="Arial" w:cs="Arial"/>
                <w:sz w:val="24"/>
                <w:szCs w:val="24"/>
              </w:rPr>
            </w:pPr>
          </w:p>
          <w:p w14:paraId="36C252AD"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This wiring includes internal and external wiring of the luminaire, and fixed wiring of the installation.</w:t>
            </w:r>
          </w:p>
          <w:p w14:paraId="57EA9AE0" w14:textId="77777777" w:rsidR="00642BA5" w:rsidRPr="007641F1" w:rsidRDefault="00642BA5" w:rsidP="005267A0">
            <w:pPr>
              <w:spacing w:after="60"/>
              <w:jc w:val="both"/>
              <w:rPr>
                <w:rFonts w:ascii="Arial" w:hAnsi="Arial" w:cs="Arial"/>
                <w:sz w:val="24"/>
                <w:szCs w:val="24"/>
              </w:rPr>
            </w:pPr>
          </w:p>
          <w:p w14:paraId="5E447005"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Class II fixed luminaires shall be so designed that the required degree of protection against electric shock is not impaired as a result of the installation of the luminaire, for example by contact with metal conduits or metal sheaths of cables.</w:t>
            </w:r>
          </w:p>
          <w:p w14:paraId="028A5832" w14:textId="77777777" w:rsidR="00642BA5" w:rsidRPr="007641F1" w:rsidRDefault="00642BA5" w:rsidP="005267A0">
            <w:pPr>
              <w:spacing w:after="60"/>
              <w:jc w:val="both"/>
              <w:rPr>
                <w:rFonts w:ascii="Arial" w:hAnsi="Arial" w:cs="Arial"/>
                <w:sz w:val="24"/>
                <w:szCs w:val="24"/>
              </w:rPr>
            </w:pPr>
          </w:p>
          <w:p w14:paraId="10662A9E"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Capacitors shall not be connected between live parts and the body of metal encased class II luminaires, with the exception of   interference suppression   capacitors   and switches   meeting the requirements of 4.8.</w:t>
            </w:r>
          </w:p>
          <w:p w14:paraId="3A7DA892" w14:textId="77777777" w:rsidR="00642BA5" w:rsidRPr="007641F1" w:rsidRDefault="00642BA5" w:rsidP="005267A0">
            <w:pPr>
              <w:spacing w:after="60"/>
              <w:jc w:val="both"/>
              <w:rPr>
                <w:rFonts w:ascii="Arial" w:hAnsi="Arial" w:cs="Arial"/>
                <w:sz w:val="24"/>
                <w:szCs w:val="24"/>
              </w:rPr>
            </w:pPr>
          </w:p>
          <w:p w14:paraId="01B8CA3A"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NOTE 2 Contact between accessible metal parts and the basic insulation of internal wiring can be prevented by sleeves or similar parts which comply with the requirements for supplementary insulation.</w:t>
            </w:r>
          </w:p>
          <w:p w14:paraId="2932B6BD" w14:textId="77777777" w:rsidR="00642BA5" w:rsidRPr="007641F1" w:rsidRDefault="00642BA5" w:rsidP="005267A0">
            <w:pPr>
              <w:spacing w:after="60"/>
              <w:jc w:val="both"/>
              <w:rPr>
                <w:rFonts w:ascii="Arial" w:hAnsi="Arial" w:cs="Arial"/>
                <w:sz w:val="24"/>
                <w:szCs w:val="24"/>
              </w:rPr>
            </w:pPr>
          </w:p>
          <w:p w14:paraId="199935D3"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25B29CDF" w14:textId="77777777" w:rsidR="00642BA5" w:rsidRPr="007641F1" w:rsidRDefault="00642BA5" w:rsidP="005267A0">
            <w:pPr>
              <w:spacing w:after="60"/>
              <w:jc w:val="both"/>
              <w:rPr>
                <w:rFonts w:ascii="Arial" w:hAnsi="Arial" w:cs="Arial"/>
                <w:sz w:val="24"/>
                <w:szCs w:val="24"/>
              </w:rPr>
            </w:pPr>
          </w:p>
          <w:p w14:paraId="5038D9D9"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4.10.2</w:t>
            </w:r>
            <w:r w:rsidRPr="007641F1">
              <w:rPr>
                <w:rFonts w:ascii="Arial" w:hAnsi="Arial" w:cs="Arial"/>
                <w:sz w:val="24"/>
                <w:szCs w:val="24"/>
              </w:rPr>
              <w:tab/>
              <w:t>Any assembly gap with a width greater than 0,3 mm in supplementary insulation shall not be coincidental with any such gap in basic insulation, nor shall any such gap in reinforced insulation give straight access to live parts.</w:t>
            </w:r>
          </w:p>
          <w:p w14:paraId="300A3492" w14:textId="77777777" w:rsidR="00642BA5" w:rsidRPr="007641F1" w:rsidRDefault="00642BA5" w:rsidP="005267A0">
            <w:pPr>
              <w:spacing w:after="60"/>
              <w:jc w:val="both"/>
              <w:rPr>
                <w:rFonts w:ascii="Arial" w:hAnsi="Arial" w:cs="Arial"/>
                <w:sz w:val="24"/>
                <w:szCs w:val="24"/>
              </w:rPr>
            </w:pPr>
          </w:p>
          <w:p w14:paraId="128F9D9B"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Openings larger than 0,3 mm in double or in reinforced insulation shall be designed so that live parts cannot   be touched with   the conical   pin of test probe 13 shown   in Figure   9 of IEC 61032:1997.</w:t>
            </w:r>
          </w:p>
          <w:p w14:paraId="2A9E119C" w14:textId="77777777" w:rsidR="00642BA5" w:rsidRPr="007641F1" w:rsidRDefault="00642BA5" w:rsidP="005267A0">
            <w:pPr>
              <w:spacing w:after="60"/>
              <w:jc w:val="both"/>
              <w:rPr>
                <w:rFonts w:ascii="Arial" w:hAnsi="Arial" w:cs="Arial"/>
                <w:sz w:val="24"/>
                <w:szCs w:val="24"/>
              </w:rPr>
            </w:pPr>
          </w:p>
          <w:p w14:paraId="0D166065"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NOTE In order to ensure effective forced ventilation or water draining in luminaires, it can be necessary to provide openings in the double or reinforced insulation.</w:t>
            </w:r>
          </w:p>
          <w:p w14:paraId="2E7CCA8D" w14:textId="77777777" w:rsidR="00642BA5" w:rsidRPr="007641F1" w:rsidRDefault="00642BA5" w:rsidP="005267A0">
            <w:pPr>
              <w:spacing w:after="60"/>
              <w:jc w:val="both"/>
              <w:rPr>
                <w:rFonts w:ascii="Arial" w:hAnsi="Arial" w:cs="Arial"/>
                <w:sz w:val="24"/>
                <w:szCs w:val="24"/>
              </w:rPr>
            </w:pPr>
          </w:p>
          <w:p w14:paraId="04733E1F"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In addition, compliance shall be ensured with the required degree   of   protection   against electric shock in accordance with the IP classification of the luminaire.</w:t>
            </w:r>
          </w:p>
          <w:p w14:paraId="5422D5E5" w14:textId="77777777" w:rsidR="00642BA5" w:rsidRPr="007641F1" w:rsidRDefault="00642BA5" w:rsidP="005267A0">
            <w:pPr>
              <w:spacing w:after="60"/>
              <w:jc w:val="both"/>
              <w:rPr>
                <w:rFonts w:ascii="Arial" w:hAnsi="Arial" w:cs="Arial"/>
                <w:sz w:val="24"/>
                <w:szCs w:val="24"/>
              </w:rPr>
            </w:pPr>
          </w:p>
          <w:p w14:paraId="57749997"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Compliance is checked by inspection and measurement using the relevant probe(s) in accordance with the required degree of protection against electric shock.</w:t>
            </w:r>
          </w:p>
          <w:p w14:paraId="2F35292C" w14:textId="77777777" w:rsidR="00642BA5" w:rsidRPr="007641F1" w:rsidRDefault="00642BA5" w:rsidP="005267A0">
            <w:pPr>
              <w:spacing w:after="60"/>
              <w:jc w:val="both"/>
              <w:rPr>
                <w:rFonts w:ascii="Arial" w:hAnsi="Arial" w:cs="Arial"/>
                <w:sz w:val="24"/>
                <w:szCs w:val="24"/>
              </w:rPr>
            </w:pPr>
          </w:p>
          <w:p w14:paraId="2579455E"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4.10.3</w:t>
            </w:r>
            <w:r w:rsidRPr="007641F1">
              <w:rPr>
                <w:rFonts w:ascii="Arial" w:hAnsi="Arial" w:cs="Arial"/>
                <w:sz w:val="24"/>
                <w:szCs w:val="24"/>
              </w:rPr>
              <w:tab/>
              <w:t>Parts of class II luminaires which serve as supplementary insulation or reinforced insulation, shall either:</w:t>
            </w:r>
          </w:p>
          <w:p w14:paraId="3866EC75" w14:textId="77777777" w:rsidR="00642BA5" w:rsidRPr="007641F1" w:rsidRDefault="00642BA5" w:rsidP="005267A0">
            <w:pPr>
              <w:spacing w:after="60"/>
              <w:jc w:val="both"/>
              <w:rPr>
                <w:rFonts w:ascii="Arial" w:hAnsi="Arial" w:cs="Arial"/>
                <w:sz w:val="24"/>
                <w:szCs w:val="24"/>
              </w:rPr>
            </w:pPr>
          </w:p>
          <w:p w14:paraId="5F8A1F04"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–be fixed so that they cannot be removed without being seriously damaged; or</w:t>
            </w:r>
          </w:p>
          <w:p w14:paraId="50D4C67A"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–be unable to be replaced in an incorrect position.</w:t>
            </w:r>
          </w:p>
          <w:p w14:paraId="0DCF10FD"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 xml:space="preserve">Where sleeving is used as supplementary insulation on internal wiring, and where insulated linings are used in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as supplementary insulation on external or internal wiring, the sleeving and lining shall be retained in position by positive means.</w:t>
            </w:r>
          </w:p>
          <w:p w14:paraId="5BCB6524" w14:textId="77777777" w:rsidR="00695EC6" w:rsidRPr="007641F1" w:rsidRDefault="00695EC6" w:rsidP="005267A0">
            <w:pPr>
              <w:spacing w:after="60"/>
              <w:jc w:val="both"/>
              <w:rPr>
                <w:rFonts w:ascii="Arial" w:hAnsi="Arial" w:cs="Arial"/>
                <w:sz w:val="24"/>
                <w:szCs w:val="24"/>
              </w:rPr>
            </w:pPr>
          </w:p>
          <w:p w14:paraId="24F40EDD"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 xml:space="preserve">A sleeve is considered to be fixed by positive means if it can only be removed by breaking or cutting or if it is clamped at both ends or its movement on internal wiring is restricted by </w:t>
            </w:r>
            <w:proofErr w:type="spellStart"/>
            <w:r w:rsidRPr="007641F1">
              <w:rPr>
                <w:rFonts w:ascii="Arial" w:hAnsi="Arial" w:cs="Arial"/>
                <w:sz w:val="24"/>
                <w:szCs w:val="24"/>
              </w:rPr>
              <w:t>neighbouring</w:t>
            </w:r>
            <w:proofErr w:type="spellEnd"/>
            <w:r w:rsidRPr="007641F1">
              <w:rPr>
                <w:rFonts w:ascii="Arial" w:hAnsi="Arial" w:cs="Arial"/>
                <w:sz w:val="24"/>
                <w:szCs w:val="24"/>
              </w:rPr>
              <w:t xml:space="preserve"> components. A lining is considered to be fixed by positive means if it can only be removed by breaking or cutting or by dismantling the </w:t>
            </w:r>
            <w:proofErr w:type="spellStart"/>
            <w:r w:rsidRPr="007641F1">
              <w:rPr>
                <w:rFonts w:ascii="Arial" w:hAnsi="Arial" w:cs="Arial"/>
                <w:sz w:val="24"/>
                <w:szCs w:val="24"/>
              </w:rPr>
              <w:t>lampholder</w:t>
            </w:r>
            <w:proofErr w:type="spellEnd"/>
            <w:r w:rsidRPr="007641F1">
              <w:rPr>
                <w:rFonts w:ascii="Arial" w:hAnsi="Arial" w:cs="Arial"/>
                <w:sz w:val="24"/>
                <w:szCs w:val="24"/>
              </w:rPr>
              <w:t>.</w:t>
            </w:r>
          </w:p>
          <w:p w14:paraId="41EB06A2"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 xml:space="preserve"> </w:t>
            </w:r>
          </w:p>
          <w:p w14:paraId="706A403A"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 xml:space="preserve">Parts, such as a tube of insulating material provided with a shoulder and used as a liner inside the nipple of a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are considered to provide supplementary insulation on external or internal wiring if they can be removed only by dismantling the </w:t>
            </w:r>
            <w:proofErr w:type="spellStart"/>
            <w:r w:rsidRPr="007641F1">
              <w:rPr>
                <w:rFonts w:ascii="Arial" w:hAnsi="Arial" w:cs="Arial"/>
                <w:sz w:val="24"/>
                <w:szCs w:val="24"/>
              </w:rPr>
              <w:t>lampholder</w:t>
            </w:r>
            <w:proofErr w:type="spellEnd"/>
            <w:r w:rsidRPr="007641F1">
              <w:rPr>
                <w:rFonts w:ascii="Arial" w:hAnsi="Arial" w:cs="Arial"/>
                <w:sz w:val="24"/>
                <w:szCs w:val="24"/>
              </w:rPr>
              <w:t>.</w:t>
            </w:r>
          </w:p>
          <w:p w14:paraId="372EE6EF" w14:textId="77777777" w:rsidR="00642BA5" w:rsidRPr="007641F1" w:rsidRDefault="00642BA5" w:rsidP="005267A0">
            <w:pPr>
              <w:spacing w:after="60"/>
              <w:jc w:val="both"/>
              <w:rPr>
                <w:rFonts w:ascii="Arial" w:hAnsi="Arial" w:cs="Arial"/>
                <w:sz w:val="24"/>
                <w:szCs w:val="24"/>
              </w:rPr>
            </w:pPr>
          </w:p>
          <w:p w14:paraId="1D5E2E07"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Compliance is checked by inspection and by manual test.</w:t>
            </w:r>
          </w:p>
          <w:p w14:paraId="411875CB" w14:textId="77777777" w:rsidR="00642BA5" w:rsidRPr="007641F1" w:rsidRDefault="00642BA5" w:rsidP="005267A0">
            <w:pPr>
              <w:spacing w:after="60"/>
              <w:jc w:val="both"/>
              <w:rPr>
                <w:rFonts w:ascii="Arial" w:hAnsi="Arial" w:cs="Arial"/>
                <w:sz w:val="24"/>
                <w:szCs w:val="24"/>
              </w:rPr>
            </w:pPr>
          </w:p>
          <w:p w14:paraId="626BCFE0"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Lining metal enclosures with a coating of lacquer or with any other material in the form of a coating which can be easily removed by scraping is not considered to meet this requirement.</w:t>
            </w:r>
          </w:p>
          <w:p w14:paraId="5D12AA20" w14:textId="77777777" w:rsidR="00642BA5" w:rsidRPr="007641F1" w:rsidRDefault="00642BA5" w:rsidP="005267A0">
            <w:pPr>
              <w:spacing w:after="60"/>
              <w:jc w:val="both"/>
              <w:rPr>
                <w:rFonts w:ascii="Arial" w:hAnsi="Arial" w:cs="Arial"/>
                <w:sz w:val="24"/>
                <w:szCs w:val="24"/>
              </w:rPr>
            </w:pPr>
          </w:p>
          <w:p w14:paraId="30158117" w14:textId="77777777" w:rsidR="00642BA5" w:rsidRPr="007641F1" w:rsidRDefault="00642BA5" w:rsidP="005267A0">
            <w:pPr>
              <w:spacing w:after="60"/>
              <w:jc w:val="both"/>
              <w:rPr>
                <w:rFonts w:ascii="Arial" w:hAnsi="Arial" w:cs="Arial"/>
                <w:b/>
                <w:bCs/>
                <w:sz w:val="24"/>
                <w:szCs w:val="24"/>
              </w:rPr>
            </w:pPr>
            <w:r w:rsidRPr="007641F1">
              <w:rPr>
                <w:rFonts w:ascii="Arial" w:hAnsi="Arial" w:cs="Arial"/>
                <w:b/>
                <w:bCs/>
                <w:sz w:val="24"/>
                <w:szCs w:val="24"/>
              </w:rPr>
              <w:lastRenderedPageBreak/>
              <w:t>4.10.4</w:t>
            </w:r>
            <w:r w:rsidRPr="007641F1">
              <w:rPr>
                <w:rFonts w:ascii="Arial" w:hAnsi="Arial" w:cs="Arial"/>
                <w:b/>
                <w:bCs/>
                <w:sz w:val="24"/>
                <w:szCs w:val="24"/>
              </w:rPr>
              <w:tab/>
              <w:t>Protective impedance device</w:t>
            </w:r>
          </w:p>
          <w:p w14:paraId="440625AC" w14:textId="77777777" w:rsidR="00D52AE6" w:rsidRPr="007641F1" w:rsidRDefault="00D52AE6" w:rsidP="005267A0">
            <w:pPr>
              <w:spacing w:after="60"/>
              <w:jc w:val="both"/>
              <w:rPr>
                <w:rFonts w:ascii="Arial" w:hAnsi="Arial" w:cs="Arial"/>
                <w:b/>
                <w:bCs/>
                <w:sz w:val="24"/>
                <w:szCs w:val="24"/>
              </w:rPr>
            </w:pPr>
          </w:p>
          <w:p w14:paraId="3AE01AEA"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Parts separated by insulation (</w:t>
            </w:r>
            <w:proofErr w:type="spellStart"/>
            <w:r w:rsidRPr="007641F1">
              <w:rPr>
                <w:rFonts w:ascii="Arial" w:hAnsi="Arial" w:cs="Arial"/>
                <w:sz w:val="24"/>
                <w:szCs w:val="24"/>
              </w:rPr>
              <w:t>e.g</w:t>
            </w:r>
            <w:proofErr w:type="spellEnd"/>
            <w:r w:rsidRPr="007641F1">
              <w:rPr>
                <w:rFonts w:ascii="Arial" w:hAnsi="Arial" w:cs="Arial"/>
                <w:sz w:val="24"/>
                <w:szCs w:val="24"/>
              </w:rPr>
              <w:t xml:space="preserve"> where basic, supplementary or double or   reinforced insulation is required), may be bridged (conductive bridge) by resistors. For basic and supplementary insulation, they may consist of one single resistor. For double or reinforced insulation, they shall consist of at   least   two separate resistors connected in series of the same rated resistance, each one rated for the total working voltage so that their impedance is unlikely to change significantly during the individual lifetime of the luminaire.</w:t>
            </w:r>
          </w:p>
          <w:p w14:paraId="42755E45" w14:textId="77777777" w:rsidR="00642BA5" w:rsidRPr="007641F1" w:rsidRDefault="00642BA5" w:rsidP="005267A0">
            <w:pPr>
              <w:spacing w:after="60"/>
              <w:jc w:val="both"/>
              <w:rPr>
                <w:rFonts w:ascii="Arial" w:hAnsi="Arial" w:cs="Arial"/>
                <w:sz w:val="24"/>
                <w:szCs w:val="24"/>
              </w:rPr>
            </w:pPr>
          </w:p>
          <w:p w14:paraId="2BAE600C" w14:textId="77777777" w:rsidR="008553DF" w:rsidRPr="007641F1" w:rsidRDefault="008553DF" w:rsidP="005267A0">
            <w:pPr>
              <w:spacing w:after="60"/>
              <w:jc w:val="both"/>
              <w:rPr>
                <w:rFonts w:ascii="Arial" w:hAnsi="Arial" w:cs="Arial"/>
                <w:sz w:val="24"/>
                <w:szCs w:val="24"/>
              </w:rPr>
            </w:pPr>
          </w:p>
          <w:p w14:paraId="5BA7842D" w14:textId="77777777" w:rsidR="008553DF" w:rsidRPr="007641F1" w:rsidRDefault="008553DF" w:rsidP="005267A0">
            <w:pPr>
              <w:spacing w:after="60"/>
              <w:jc w:val="both"/>
              <w:rPr>
                <w:rFonts w:ascii="Arial" w:hAnsi="Arial" w:cs="Arial"/>
                <w:sz w:val="24"/>
                <w:szCs w:val="24"/>
              </w:rPr>
            </w:pPr>
          </w:p>
          <w:p w14:paraId="448687B1"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They shall comply with the requirements of test (a) in 14.2 of IEC 60065:2014.</w:t>
            </w:r>
          </w:p>
          <w:p w14:paraId="781066DE" w14:textId="77777777" w:rsidR="00642BA5" w:rsidRPr="007641F1" w:rsidRDefault="00642BA5" w:rsidP="005267A0">
            <w:pPr>
              <w:spacing w:after="60"/>
              <w:jc w:val="both"/>
              <w:rPr>
                <w:rFonts w:ascii="Arial" w:hAnsi="Arial" w:cs="Arial"/>
                <w:sz w:val="24"/>
                <w:szCs w:val="24"/>
              </w:rPr>
            </w:pPr>
          </w:p>
          <w:p w14:paraId="28473D20"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Parts separated by insulation (</w:t>
            </w:r>
            <w:proofErr w:type="spellStart"/>
            <w:r w:rsidRPr="007641F1">
              <w:rPr>
                <w:rFonts w:ascii="Arial" w:hAnsi="Arial" w:cs="Arial"/>
                <w:sz w:val="24"/>
                <w:szCs w:val="24"/>
              </w:rPr>
              <w:t>e.g</w:t>
            </w:r>
            <w:proofErr w:type="spellEnd"/>
            <w:r w:rsidRPr="007641F1">
              <w:rPr>
                <w:rFonts w:ascii="Arial" w:hAnsi="Arial" w:cs="Arial"/>
                <w:sz w:val="24"/>
                <w:szCs w:val="24"/>
              </w:rPr>
              <w:t xml:space="preserve"> where basic, supplementary or double or reinforced is required), may be bridged by a number of Y capacitors in series according to Table 4.6.</w:t>
            </w:r>
          </w:p>
          <w:p w14:paraId="5000AC72" w14:textId="77777777" w:rsidR="00642BA5" w:rsidRPr="007641F1" w:rsidRDefault="00642BA5" w:rsidP="005267A0">
            <w:pPr>
              <w:spacing w:after="60"/>
              <w:jc w:val="both"/>
              <w:rPr>
                <w:rFonts w:ascii="Arial" w:hAnsi="Arial" w:cs="Arial"/>
                <w:sz w:val="24"/>
                <w:szCs w:val="24"/>
              </w:rPr>
            </w:pPr>
          </w:p>
          <w:p w14:paraId="44E4779E" w14:textId="77777777" w:rsidR="00642BA5" w:rsidRPr="007641F1" w:rsidRDefault="00642BA5" w:rsidP="005267A0">
            <w:pPr>
              <w:spacing w:after="60"/>
              <w:jc w:val="both"/>
              <w:rPr>
                <w:rFonts w:ascii="Arial" w:hAnsi="Arial" w:cs="Arial"/>
                <w:sz w:val="24"/>
                <w:szCs w:val="24"/>
              </w:rPr>
            </w:pPr>
            <w:r w:rsidRPr="007641F1">
              <w:rPr>
                <w:rFonts w:ascii="Arial" w:hAnsi="Arial" w:cs="Arial"/>
                <w:sz w:val="24"/>
                <w:szCs w:val="24"/>
              </w:rPr>
              <w:t>Y1, Y2 and Y4 capacitors shall comply with the relevant requirements of IEC 60384-14.</w:t>
            </w:r>
          </w:p>
          <w:p w14:paraId="0BCDB8F3" w14:textId="77777777" w:rsidR="00E85EFB" w:rsidRPr="007641F1" w:rsidRDefault="00E85EFB" w:rsidP="005267A0">
            <w:pPr>
              <w:spacing w:after="60"/>
              <w:rPr>
                <w:rFonts w:ascii="Arial" w:hAnsi="Arial" w:cs="Arial"/>
                <w:sz w:val="24"/>
                <w:szCs w:val="24"/>
              </w:rPr>
            </w:pPr>
          </w:p>
        </w:tc>
      </w:tr>
    </w:tbl>
    <w:p w14:paraId="3530CD54" w14:textId="77777777" w:rsidR="00D52AE6" w:rsidRPr="007641F1" w:rsidRDefault="00D52AE6" w:rsidP="005267A0">
      <w:pPr>
        <w:widowControl w:val="0"/>
        <w:autoSpaceDE w:val="0"/>
        <w:autoSpaceDN w:val="0"/>
        <w:spacing w:after="60" w:line="240" w:lineRule="auto"/>
        <w:ind w:left="1305" w:right="1476"/>
        <w:jc w:val="center"/>
        <w:outlineLvl w:val="4"/>
        <w:rPr>
          <w:rFonts w:ascii="Arial" w:eastAsia="Arial" w:hAnsi="Arial" w:cs="Arial"/>
          <w:b/>
          <w:bCs/>
          <w:kern w:val="0"/>
          <w:sz w:val="24"/>
          <w:szCs w:val="24"/>
          <w14:ligatures w14:val="none"/>
        </w:rPr>
      </w:pPr>
    </w:p>
    <w:p w14:paraId="2C41D5BA" w14:textId="77777777" w:rsidR="00D52AE6" w:rsidRPr="007641F1" w:rsidRDefault="00D52AE6" w:rsidP="005267A0">
      <w:pPr>
        <w:widowControl w:val="0"/>
        <w:autoSpaceDE w:val="0"/>
        <w:autoSpaceDN w:val="0"/>
        <w:spacing w:after="60" w:line="240" w:lineRule="auto"/>
        <w:ind w:left="1305" w:right="147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4.6</w:t>
      </w:r>
      <w:r w:rsidRPr="007641F1">
        <w:rPr>
          <w:rFonts w:ascii="Arial" w:eastAsia="Arial" w:hAnsi="Arial" w:cs="Arial"/>
          <w:b/>
          <w:bCs/>
          <w:spacing w:val="49"/>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Overview</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required</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Y</w:t>
      </w:r>
      <w:r w:rsidRPr="007641F1">
        <w:rPr>
          <w:rFonts w:ascii="Arial" w:eastAsia="Arial" w:hAnsi="Arial" w:cs="Arial"/>
          <w:b/>
          <w:bCs/>
          <w:spacing w:val="10"/>
          <w:kern w:val="0"/>
          <w:sz w:val="24"/>
          <w:szCs w:val="24"/>
          <w14:ligatures w14:val="none"/>
        </w:rPr>
        <w:t xml:space="preserve"> </w:t>
      </w:r>
      <w:r w:rsidRPr="007641F1">
        <w:rPr>
          <w:rFonts w:ascii="Arial" w:eastAsia="Arial" w:hAnsi="Arial" w:cs="Arial"/>
          <w:b/>
          <w:bCs/>
          <w:kern w:val="0"/>
          <w:sz w:val="24"/>
          <w:szCs w:val="24"/>
          <w14:ligatures w14:val="none"/>
        </w:rPr>
        <w:t>capacitors</w:t>
      </w:r>
    </w:p>
    <w:p w14:paraId="74B0FB9C" w14:textId="77777777" w:rsidR="00D52AE6" w:rsidRPr="007641F1" w:rsidRDefault="00D52AE6"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685"/>
        <w:gridCol w:w="1685"/>
        <w:gridCol w:w="1685"/>
        <w:gridCol w:w="1685"/>
      </w:tblGrid>
      <w:tr w:rsidR="00D52AE6" w:rsidRPr="007641F1" w14:paraId="23FE182C" w14:textId="77777777" w:rsidTr="00D52AE6">
        <w:trPr>
          <w:trHeight w:val="489"/>
          <w:jc w:val="center"/>
        </w:trPr>
        <w:tc>
          <w:tcPr>
            <w:tcW w:w="1685" w:type="dxa"/>
          </w:tcPr>
          <w:p w14:paraId="44B194F8" w14:textId="77777777" w:rsidR="00D52AE6" w:rsidRPr="007641F1" w:rsidRDefault="00D52AE6" w:rsidP="005267A0">
            <w:pPr>
              <w:widowControl w:val="0"/>
              <w:autoSpaceDE w:val="0"/>
              <w:autoSpaceDN w:val="0"/>
              <w:spacing w:before="61" w:after="60" w:line="240" w:lineRule="auto"/>
              <w:ind w:left="614" w:hanging="507"/>
              <w:jc w:val="center"/>
              <w:rPr>
                <w:rFonts w:ascii="Arial" w:eastAsia="Arial MT" w:hAnsi="Arial" w:cs="Arial"/>
                <w:b/>
                <w:kern w:val="0"/>
                <w:sz w:val="24"/>
                <w:szCs w:val="24"/>
                <w14:ligatures w14:val="none"/>
              </w:rPr>
            </w:pPr>
            <w:bookmarkStart w:id="5" w:name="_Hlk147316741"/>
            <w:r w:rsidRPr="007641F1">
              <w:rPr>
                <w:rFonts w:ascii="Arial" w:eastAsia="Arial MT" w:hAnsi="Arial" w:cs="Arial"/>
                <w:b/>
                <w:kern w:val="0"/>
                <w:sz w:val="24"/>
                <w:szCs w:val="24"/>
                <w14:ligatures w14:val="none"/>
              </w:rPr>
              <w:t>AC</w:t>
            </w:r>
            <w:r w:rsidRPr="007641F1">
              <w:rPr>
                <w:rFonts w:ascii="Arial" w:eastAsia="Arial MT" w:hAnsi="Arial" w:cs="Arial"/>
                <w:b/>
                <w:spacing w:val="2"/>
                <w:kern w:val="0"/>
                <w:sz w:val="24"/>
                <w:szCs w:val="24"/>
                <w14:ligatures w14:val="none"/>
              </w:rPr>
              <w:t xml:space="preserve"> </w:t>
            </w:r>
            <w:r w:rsidRPr="007641F1">
              <w:rPr>
                <w:rFonts w:ascii="Arial" w:eastAsia="Arial MT" w:hAnsi="Arial" w:cs="Arial"/>
                <w:b/>
                <w:kern w:val="0"/>
                <w:sz w:val="24"/>
                <w:szCs w:val="24"/>
                <w14:ligatures w14:val="none"/>
              </w:rPr>
              <w:t>mains</w:t>
            </w:r>
            <w:r w:rsidRPr="007641F1">
              <w:rPr>
                <w:rFonts w:ascii="Arial" w:eastAsia="Arial MT" w:hAnsi="Arial" w:cs="Arial"/>
                <w:b/>
                <w:spacing w:val="2"/>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42"/>
                <w:kern w:val="0"/>
                <w:sz w:val="24"/>
                <w:szCs w:val="24"/>
                <w14:ligatures w14:val="none"/>
              </w:rPr>
              <w:t xml:space="preserve"> </w:t>
            </w:r>
            <w:proofErr w:type="spellStart"/>
            <w:r w:rsidRPr="007641F1">
              <w:rPr>
                <w:rFonts w:ascii="Arial" w:eastAsia="Arial MT" w:hAnsi="Arial" w:cs="Arial"/>
                <w:b/>
                <w:kern w:val="0"/>
                <w:sz w:val="24"/>
                <w:szCs w:val="24"/>
                <w14:ligatures w14:val="none"/>
              </w:rPr>
              <w:t>RMS</w:t>
            </w:r>
            <w:r w:rsidRPr="007641F1">
              <w:rPr>
                <w:rFonts w:ascii="Arial" w:eastAsia="Arial MT" w:hAnsi="Arial" w:cs="Arial"/>
                <w:b/>
                <w:kern w:val="0"/>
                <w:sz w:val="24"/>
                <w:szCs w:val="24"/>
                <w:vertAlign w:val="superscript"/>
                <w14:ligatures w14:val="none"/>
              </w:rPr>
              <w:t>a</w:t>
            </w:r>
            <w:proofErr w:type="spellEnd"/>
          </w:p>
        </w:tc>
        <w:tc>
          <w:tcPr>
            <w:tcW w:w="1685" w:type="dxa"/>
          </w:tcPr>
          <w:p w14:paraId="6BACCD53" w14:textId="77777777" w:rsidR="00D52AE6" w:rsidRPr="007641F1" w:rsidRDefault="00D52AE6" w:rsidP="005267A0">
            <w:pPr>
              <w:widowControl w:val="0"/>
              <w:autoSpaceDE w:val="0"/>
              <w:autoSpaceDN w:val="0"/>
              <w:spacing w:before="61" w:after="60" w:line="240" w:lineRule="auto"/>
              <w:ind w:left="474" w:hanging="39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Impulse</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withstand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category</w:t>
            </w:r>
          </w:p>
        </w:tc>
        <w:tc>
          <w:tcPr>
            <w:tcW w:w="1685" w:type="dxa"/>
          </w:tcPr>
          <w:p w14:paraId="5F4DE42F" w14:textId="77777777" w:rsidR="00D52AE6" w:rsidRPr="007641F1" w:rsidRDefault="00D52AE6" w:rsidP="005267A0">
            <w:pPr>
              <w:widowControl w:val="0"/>
              <w:autoSpaceDE w:val="0"/>
              <w:autoSpaceDN w:val="0"/>
              <w:spacing w:before="61" w:after="60" w:line="240" w:lineRule="auto"/>
              <w:ind w:left="76" w:right="72"/>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Bridged</w:t>
            </w:r>
            <w:r w:rsidRPr="007641F1">
              <w:rPr>
                <w:rFonts w:ascii="Arial" w:eastAsia="Arial MT" w:hAnsi="Arial" w:cs="Arial"/>
                <w:b/>
                <w:spacing w:val="81"/>
                <w:kern w:val="0"/>
                <w:sz w:val="24"/>
                <w:szCs w:val="24"/>
                <w14:ligatures w14:val="none"/>
              </w:rPr>
              <w:t xml:space="preserve"> </w:t>
            </w:r>
            <w:r w:rsidRPr="007641F1">
              <w:rPr>
                <w:rFonts w:ascii="Arial" w:eastAsia="Arial MT" w:hAnsi="Arial" w:cs="Arial"/>
                <w:b/>
                <w:kern w:val="0"/>
                <w:sz w:val="24"/>
                <w:szCs w:val="24"/>
                <w14:ligatures w14:val="none"/>
              </w:rPr>
              <w:t>insulation</w:t>
            </w:r>
          </w:p>
        </w:tc>
        <w:tc>
          <w:tcPr>
            <w:tcW w:w="1685" w:type="dxa"/>
          </w:tcPr>
          <w:p w14:paraId="4A37C2CE"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Capacitor</w:t>
            </w:r>
            <w:r w:rsidRPr="007641F1">
              <w:rPr>
                <w:rFonts w:ascii="Arial" w:eastAsia="Arial MT" w:hAnsi="Arial" w:cs="Arial"/>
                <w:b/>
                <w:spacing w:val="58"/>
                <w:kern w:val="0"/>
                <w:sz w:val="24"/>
                <w:szCs w:val="24"/>
                <w14:ligatures w14:val="none"/>
              </w:rPr>
              <w:t xml:space="preserve"> </w:t>
            </w:r>
            <w:r w:rsidRPr="007641F1">
              <w:rPr>
                <w:rFonts w:ascii="Arial" w:eastAsia="Arial MT" w:hAnsi="Arial" w:cs="Arial"/>
                <w:b/>
                <w:kern w:val="0"/>
                <w:sz w:val="24"/>
                <w:szCs w:val="24"/>
                <w14:ligatures w14:val="none"/>
              </w:rPr>
              <w:t>type</w:t>
            </w:r>
          </w:p>
        </w:tc>
        <w:tc>
          <w:tcPr>
            <w:tcW w:w="1685" w:type="dxa"/>
          </w:tcPr>
          <w:p w14:paraId="5839299C" w14:textId="77777777" w:rsidR="00D52AE6" w:rsidRPr="007641F1" w:rsidRDefault="00D52AE6" w:rsidP="005267A0">
            <w:pPr>
              <w:widowControl w:val="0"/>
              <w:autoSpaceDE w:val="0"/>
              <w:autoSpaceDN w:val="0"/>
              <w:spacing w:before="61" w:after="60" w:line="240" w:lineRule="auto"/>
              <w:ind w:left="399" w:hanging="38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Required</w:t>
            </w:r>
            <w:r w:rsidRPr="007641F1">
              <w:rPr>
                <w:rFonts w:ascii="Arial" w:eastAsia="Arial MT" w:hAnsi="Arial" w:cs="Arial"/>
                <w:b/>
                <w:spacing w:val="11"/>
                <w:kern w:val="0"/>
                <w:sz w:val="24"/>
                <w:szCs w:val="24"/>
                <w14:ligatures w14:val="none"/>
              </w:rPr>
              <w:t xml:space="preserve"> </w:t>
            </w:r>
            <w:r w:rsidRPr="007641F1">
              <w:rPr>
                <w:rFonts w:ascii="Arial" w:eastAsia="Arial MT" w:hAnsi="Arial" w:cs="Arial"/>
                <w:b/>
                <w:kern w:val="0"/>
                <w:sz w:val="24"/>
                <w:szCs w:val="24"/>
                <w14:ligatures w14:val="none"/>
              </w:rPr>
              <w:t>number</w:t>
            </w:r>
            <w:r w:rsidRPr="007641F1">
              <w:rPr>
                <w:rFonts w:ascii="Arial" w:eastAsia="Arial MT" w:hAnsi="Arial" w:cs="Arial"/>
                <w:b/>
                <w:spacing w:val="1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capacitors</w:t>
            </w:r>
          </w:p>
        </w:tc>
      </w:tr>
      <w:tr w:rsidR="00D52AE6" w:rsidRPr="007641F1" w14:paraId="4E5EDCC6" w14:textId="77777777" w:rsidTr="00D52AE6">
        <w:trPr>
          <w:trHeight w:val="304"/>
          <w:jc w:val="center"/>
        </w:trPr>
        <w:tc>
          <w:tcPr>
            <w:tcW w:w="1685" w:type="dxa"/>
          </w:tcPr>
          <w:p w14:paraId="65F202EF"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10677873"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6C847D49"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31C74B7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Y4</w:t>
            </w:r>
          </w:p>
        </w:tc>
        <w:tc>
          <w:tcPr>
            <w:tcW w:w="1685" w:type="dxa"/>
          </w:tcPr>
          <w:p w14:paraId="45A7B887"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2CD2D300" w14:textId="77777777" w:rsidTr="00D52AE6">
        <w:trPr>
          <w:trHeight w:val="304"/>
          <w:jc w:val="center"/>
        </w:trPr>
        <w:tc>
          <w:tcPr>
            <w:tcW w:w="1685" w:type="dxa"/>
          </w:tcPr>
          <w:p w14:paraId="28486795"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7CBA75D3"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847106C"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794DC0F1"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36EFE938"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06EA467A" w14:textId="77777777" w:rsidTr="00D52AE6">
        <w:trPr>
          <w:trHeight w:val="304"/>
          <w:jc w:val="center"/>
        </w:trPr>
        <w:tc>
          <w:tcPr>
            <w:tcW w:w="1685" w:type="dxa"/>
          </w:tcPr>
          <w:p w14:paraId="2EF56FAF"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18CA476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2321B7B9"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5F91F95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7E1857B9"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1F2A3CAE" w14:textId="77777777" w:rsidTr="00D52AE6">
        <w:trPr>
          <w:trHeight w:val="304"/>
          <w:jc w:val="center"/>
        </w:trPr>
        <w:tc>
          <w:tcPr>
            <w:tcW w:w="1685" w:type="dxa"/>
          </w:tcPr>
          <w:p w14:paraId="649E69F2"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2C534886"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2120DD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59A94CF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Y4</w:t>
            </w:r>
          </w:p>
        </w:tc>
        <w:tc>
          <w:tcPr>
            <w:tcW w:w="1685" w:type="dxa"/>
          </w:tcPr>
          <w:p w14:paraId="4EFB70FB"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7730A48B" w14:textId="77777777" w:rsidTr="00D52AE6">
        <w:trPr>
          <w:trHeight w:val="304"/>
          <w:jc w:val="center"/>
        </w:trPr>
        <w:tc>
          <w:tcPr>
            <w:tcW w:w="1685" w:type="dxa"/>
          </w:tcPr>
          <w:p w14:paraId="32669D7A"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25B428FD"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0B953952"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76C4B63C"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73900585"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2123AEE8" w14:textId="77777777" w:rsidTr="00D52AE6">
        <w:trPr>
          <w:trHeight w:val="304"/>
          <w:jc w:val="center"/>
        </w:trPr>
        <w:tc>
          <w:tcPr>
            <w:tcW w:w="1685" w:type="dxa"/>
          </w:tcPr>
          <w:p w14:paraId="2025519F"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52B9149B"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215861F7"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56B30A89" w14:textId="77777777" w:rsidR="00D52AE6" w:rsidRPr="007641F1" w:rsidRDefault="00D52AE6" w:rsidP="005267A0">
            <w:pPr>
              <w:widowControl w:val="0"/>
              <w:autoSpaceDE w:val="0"/>
              <w:autoSpaceDN w:val="0"/>
              <w:spacing w:before="63"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2DA80063" w14:textId="77777777" w:rsidR="00D52AE6" w:rsidRPr="007641F1" w:rsidRDefault="00D52AE6" w:rsidP="005267A0">
            <w:pPr>
              <w:widowControl w:val="0"/>
              <w:autoSpaceDE w:val="0"/>
              <w:autoSpaceDN w:val="0"/>
              <w:spacing w:before="63"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237FE1CA" w14:textId="77777777" w:rsidTr="00D52AE6">
        <w:trPr>
          <w:trHeight w:val="306"/>
          <w:jc w:val="center"/>
        </w:trPr>
        <w:tc>
          <w:tcPr>
            <w:tcW w:w="1685" w:type="dxa"/>
          </w:tcPr>
          <w:p w14:paraId="70F9C50F"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3909B4EE"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446ED844"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6B6B7F51" w14:textId="77777777" w:rsidR="00D52AE6" w:rsidRPr="007641F1" w:rsidRDefault="00D52AE6" w:rsidP="005267A0">
            <w:pPr>
              <w:widowControl w:val="0"/>
              <w:autoSpaceDE w:val="0"/>
              <w:autoSpaceDN w:val="0"/>
              <w:spacing w:before="63"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160045BB" w14:textId="77777777" w:rsidR="00D52AE6" w:rsidRPr="007641F1" w:rsidRDefault="00D52AE6" w:rsidP="005267A0">
            <w:pPr>
              <w:widowControl w:val="0"/>
              <w:autoSpaceDE w:val="0"/>
              <w:autoSpaceDN w:val="0"/>
              <w:spacing w:before="63"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50E69CF8" w14:textId="77777777" w:rsidTr="00D52AE6">
        <w:trPr>
          <w:trHeight w:val="304"/>
          <w:jc w:val="center"/>
        </w:trPr>
        <w:tc>
          <w:tcPr>
            <w:tcW w:w="1685" w:type="dxa"/>
          </w:tcPr>
          <w:p w14:paraId="7C05C777"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04C20C3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235AF6FE"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73C2286A"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7A9568E9"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3F22E53E" w14:textId="77777777" w:rsidTr="00D52AE6">
        <w:trPr>
          <w:trHeight w:val="304"/>
          <w:jc w:val="center"/>
        </w:trPr>
        <w:tc>
          <w:tcPr>
            <w:tcW w:w="1685" w:type="dxa"/>
          </w:tcPr>
          <w:p w14:paraId="3A20A658"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119A460E"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667E308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12184951"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48C16A96"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55F2AF0B" w14:textId="77777777" w:rsidTr="00D52AE6">
        <w:trPr>
          <w:trHeight w:val="304"/>
          <w:jc w:val="center"/>
        </w:trPr>
        <w:tc>
          <w:tcPr>
            <w:tcW w:w="1685" w:type="dxa"/>
          </w:tcPr>
          <w:p w14:paraId="38C152D1"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lastRenderedPageBreak/>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6B92E6DA"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II</w:t>
            </w:r>
          </w:p>
        </w:tc>
        <w:tc>
          <w:tcPr>
            <w:tcW w:w="1685" w:type="dxa"/>
          </w:tcPr>
          <w:p w14:paraId="7DAF2B9B"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4428E799"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7049B005"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7EE20C89" w14:textId="77777777" w:rsidTr="00D52AE6">
        <w:trPr>
          <w:trHeight w:val="304"/>
          <w:jc w:val="center"/>
        </w:trPr>
        <w:tc>
          <w:tcPr>
            <w:tcW w:w="1685" w:type="dxa"/>
          </w:tcPr>
          <w:p w14:paraId="5A322351"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5081D0F6"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F3A54D8"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1BD5B664"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70C2DE96"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61924D42" w14:textId="77777777" w:rsidTr="00D52AE6">
        <w:trPr>
          <w:trHeight w:val="304"/>
          <w:jc w:val="center"/>
        </w:trPr>
        <w:tc>
          <w:tcPr>
            <w:tcW w:w="1685" w:type="dxa"/>
          </w:tcPr>
          <w:p w14:paraId="4107E146"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665A1DDC"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2A385C30"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4F355A0E"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4CCCA2E7"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4E779AEC" w14:textId="77777777" w:rsidTr="00D52AE6">
        <w:trPr>
          <w:trHeight w:val="304"/>
          <w:jc w:val="center"/>
        </w:trPr>
        <w:tc>
          <w:tcPr>
            <w:tcW w:w="1685" w:type="dxa"/>
          </w:tcPr>
          <w:p w14:paraId="44AAD8E8"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695026C1"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42EB9839"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633BA1F0"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01C06F39"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3E93AA16" w14:textId="77777777" w:rsidTr="00D52AE6">
        <w:trPr>
          <w:trHeight w:val="304"/>
          <w:jc w:val="center"/>
        </w:trPr>
        <w:tc>
          <w:tcPr>
            <w:tcW w:w="1685" w:type="dxa"/>
          </w:tcPr>
          <w:p w14:paraId="5D7F38EF"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V</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74B81A90"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55DFFC2C"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0CDA198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2612E97A"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72EC8F78" w14:textId="77777777" w:rsidTr="00D52AE6">
        <w:trPr>
          <w:trHeight w:val="2008"/>
          <w:jc w:val="center"/>
        </w:trPr>
        <w:tc>
          <w:tcPr>
            <w:tcW w:w="8425" w:type="dxa"/>
            <w:gridSpan w:val="5"/>
          </w:tcPr>
          <w:p w14:paraId="41F0F3BF" w14:textId="77777777" w:rsidR="00D52AE6" w:rsidRPr="007641F1" w:rsidRDefault="00D52AE6" w:rsidP="005267A0">
            <w:pPr>
              <w:widowControl w:val="0"/>
              <w:autoSpaceDE w:val="0"/>
              <w:autoSpaceDN w:val="0"/>
              <w:spacing w:before="38" w:after="60" w:line="240" w:lineRule="auto"/>
              <w:ind w:left="345" w:right="43" w:hanging="284"/>
              <w:rPr>
                <w:rFonts w:ascii="Arial" w:eastAsia="Arial MT" w:hAnsi="Arial" w:cs="Arial"/>
                <w:kern w:val="0"/>
                <w:sz w:val="24"/>
                <w:szCs w:val="24"/>
                <w14:ligatures w14:val="none"/>
              </w:rPr>
            </w:pPr>
            <w:proofErr w:type="spellStart"/>
            <w:r w:rsidRPr="007641F1">
              <w:rPr>
                <w:rFonts w:ascii="Arial" w:eastAsia="Arial MT" w:hAnsi="Arial" w:cs="Arial"/>
                <w:kern w:val="0"/>
                <w:position w:val="6"/>
                <w:sz w:val="24"/>
                <w:szCs w:val="24"/>
                <w14:ligatures w14:val="none"/>
              </w:rPr>
              <w:t>a</w:t>
            </w:r>
            <w:proofErr w:type="spellEnd"/>
            <w:r w:rsidRPr="007641F1">
              <w:rPr>
                <w:rFonts w:ascii="Arial" w:eastAsia="Arial MT" w:hAnsi="Arial" w:cs="Arial"/>
                <w:kern w:val="0"/>
                <w:position w:val="6"/>
                <w:sz w:val="24"/>
                <w:szCs w:val="24"/>
                <w14:ligatures w14:val="none"/>
              </w:rPr>
              <w:t xml:space="preserve">   </w:t>
            </w:r>
            <w:r w:rsidRPr="007641F1">
              <w:rPr>
                <w:rFonts w:ascii="Arial" w:eastAsia="Arial MT" w:hAnsi="Arial" w:cs="Arial"/>
                <w:spacing w:val="25"/>
                <w:kern w:val="0"/>
                <w:position w:val="6"/>
                <w:sz w:val="24"/>
                <w:szCs w:val="24"/>
                <w14:ligatures w14:val="none"/>
              </w:rPr>
              <w:t xml:space="preserve"> </w:t>
            </w:r>
            <w:proofErr w:type="gramStart"/>
            <w:r w:rsidRPr="007641F1">
              <w:rPr>
                <w:rFonts w:ascii="Arial" w:eastAsia="Arial MT" w:hAnsi="Arial" w:cs="Arial"/>
                <w:kern w:val="0"/>
                <w:sz w:val="24"/>
                <w:szCs w:val="24"/>
                <w14:ligatures w14:val="none"/>
              </w:rPr>
              <w:t>In</w:t>
            </w:r>
            <w:proofErr w:type="gramEnd"/>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capacitors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connected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between</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active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circuits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insulated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mains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considered</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indicated</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26"/>
                <w:kern w:val="0"/>
                <w:sz w:val="24"/>
                <w:szCs w:val="24"/>
                <w14:ligatures w14:val="none"/>
              </w:rPr>
              <w:t xml:space="preserve"> </w:t>
            </w:r>
            <w:hyperlink w:anchor="_bookmark272" w:history="1">
              <w:r w:rsidRPr="007641F1">
                <w:rPr>
                  <w:rFonts w:ascii="Arial" w:eastAsia="Arial MT" w:hAnsi="Arial" w:cs="Arial"/>
                  <w:kern w:val="0"/>
                  <w:sz w:val="24"/>
                  <w:szCs w:val="24"/>
                  <w14:ligatures w14:val="none"/>
                </w:rPr>
                <w:t>Table</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X.1.</w:t>
              </w:r>
            </w:hyperlink>
          </w:p>
          <w:p w14:paraId="53C3B37D" w14:textId="77777777" w:rsidR="00D52AE6" w:rsidRPr="007641F1" w:rsidRDefault="00D52AE6" w:rsidP="005267A0">
            <w:pPr>
              <w:widowControl w:val="0"/>
              <w:autoSpaceDE w:val="0"/>
              <w:autoSpaceDN w:val="0"/>
              <w:spacing w:before="122" w:after="60" w:line="240" w:lineRule="auto"/>
              <w:ind w:left="62"/>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Key</w:t>
            </w:r>
          </w:p>
          <w:p w14:paraId="15C998BB" w14:textId="77777777" w:rsidR="00D52AE6" w:rsidRPr="007641F1" w:rsidRDefault="00D52AE6" w:rsidP="005267A0">
            <w:pPr>
              <w:widowControl w:val="0"/>
              <w:autoSpaceDE w:val="0"/>
              <w:autoSpaceDN w:val="0"/>
              <w:spacing w:before="121" w:after="60" w:line="240" w:lineRule="auto"/>
              <w:ind w:left="6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insulation</w:t>
            </w:r>
          </w:p>
          <w:p w14:paraId="71F4FAFF" w14:textId="77777777" w:rsidR="00D52AE6" w:rsidRPr="007641F1" w:rsidRDefault="00D52AE6" w:rsidP="005267A0">
            <w:pPr>
              <w:widowControl w:val="0"/>
              <w:autoSpaceDE w:val="0"/>
              <w:autoSpaceDN w:val="0"/>
              <w:spacing w:before="118" w:after="60" w:line="240" w:lineRule="auto"/>
              <w:ind w:left="62" w:right="604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Supplementary</w:t>
            </w:r>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R</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insulation</w:t>
            </w:r>
          </w:p>
          <w:p w14:paraId="5E4E0A43" w14:textId="77777777" w:rsidR="00D52AE6" w:rsidRPr="007641F1" w:rsidRDefault="00D52AE6" w:rsidP="005267A0">
            <w:pPr>
              <w:widowControl w:val="0"/>
              <w:autoSpaceDE w:val="0"/>
              <w:autoSpaceDN w:val="0"/>
              <w:spacing w:after="60" w:line="240" w:lineRule="auto"/>
              <w:ind w:left="6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Double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insulation</w:t>
            </w:r>
          </w:p>
        </w:tc>
      </w:tr>
      <w:bookmarkEnd w:id="5"/>
    </w:tbl>
    <w:p w14:paraId="7848D458" w14:textId="77777777" w:rsidR="008553DF" w:rsidRPr="007641F1" w:rsidRDefault="008553DF" w:rsidP="005267A0">
      <w:pPr>
        <w:spacing w:after="60" w:line="240" w:lineRule="auto"/>
        <w:jc w:val="center"/>
        <w:rPr>
          <w:rFonts w:ascii="Arial" w:hAnsi="Arial" w:cs="Arial"/>
          <w:b/>
          <w:bCs/>
          <w:sz w:val="24"/>
          <w:szCs w:val="24"/>
          <w:lang w:val="ru-RU"/>
        </w:rPr>
      </w:pPr>
    </w:p>
    <w:p w14:paraId="1D072796" w14:textId="77777777" w:rsidR="00D52AE6" w:rsidRPr="007641F1" w:rsidRDefault="00D52AE6" w:rsidP="005267A0">
      <w:pPr>
        <w:spacing w:after="60" w:line="240" w:lineRule="auto"/>
        <w:jc w:val="center"/>
        <w:rPr>
          <w:rFonts w:ascii="Arial" w:hAnsi="Arial" w:cs="Arial"/>
          <w:b/>
          <w:bCs/>
          <w:sz w:val="24"/>
          <w:szCs w:val="24"/>
          <w:lang w:val="ru-RU"/>
        </w:rPr>
      </w:pPr>
      <w:r w:rsidRPr="007641F1">
        <w:rPr>
          <w:rFonts w:ascii="Arial" w:hAnsi="Arial" w:cs="Arial"/>
          <w:b/>
          <w:bCs/>
          <w:sz w:val="24"/>
          <w:szCs w:val="24"/>
          <w:lang w:val="ru-RU"/>
        </w:rPr>
        <w:t xml:space="preserve">Хүснэгт 4.6 – Шаардлагатай </w:t>
      </w:r>
      <w:r w:rsidRPr="007641F1">
        <w:rPr>
          <w:rFonts w:ascii="Arial" w:hAnsi="Arial" w:cs="Arial"/>
          <w:b/>
          <w:bCs/>
          <w:sz w:val="24"/>
          <w:szCs w:val="24"/>
        </w:rPr>
        <w:t>Y</w:t>
      </w:r>
      <w:r w:rsidRPr="007641F1">
        <w:rPr>
          <w:rFonts w:ascii="Arial" w:hAnsi="Arial" w:cs="Arial"/>
          <w:b/>
          <w:bCs/>
          <w:sz w:val="24"/>
          <w:szCs w:val="24"/>
          <w:lang w:val="ru-RU"/>
        </w:rPr>
        <w:t xml:space="preserve"> конденсаторуудын тойм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685"/>
        <w:gridCol w:w="1685"/>
        <w:gridCol w:w="1685"/>
        <w:gridCol w:w="1685"/>
      </w:tblGrid>
      <w:tr w:rsidR="00D52AE6" w:rsidRPr="007641F1" w14:paraId="4F6C4E16" w14:textId="77777777" w:rsidTr="00CE485D">
        <w:trPr>
          <w:trHeight w:val="791"/>
          <w:jc w:val="center"/>
        </w:trPr>
        <w:tc>
          <w:tcPr>
            <w:tcW w:w="1685" w:type="dxa"/>
          </w:tcPr>
          <w:p w14:paraId="36866375" w14:textId="77777777" w:rsidR="00D52AE6" w:rsidRPr="007641F1" w:rsidRDefault="00D52AE6" w:rsidP="005267A0">
            <w:pPr>
              <w:widowControl w:val="0"/>
              <w:autoSpaceDE w:val="0"/>
              <w:autoSpaceDN w:val="0"/>
              <w:spacing w:before="61" w:after="60" w:line="240" w:lineRule="auto"/>
              <w:ind w:left="-24" w:firstLine="24"/>
              <w:jc w:val="center"/>
              <w:rPr>
                <w:rFonts w:ascii="Arial" w:eastAsia="Arial MT" w:hAnsi="Arial" w:cs="Arial"/>
                <w:b/>
                <w:bCs/>
                <w:kern w:val="0"/>
                <w:sz w:val="24"/>
                <w:szCs w:val="24"/>
                <w:lang w:val="ru-RU"/>
                <w14:ligatures w14:val="none"/>
              </w:rPr>
            </w:pPr>
            <w:r w:rsidRPr="007641F1">
              <w:rPr>
                <w:rFonts w:ascii="Arial" w:hAnsi="Arial" w:cs="Arial"/>
                <w:b/>
                <w:bCs/>
                <w:sz w:val="24"/>
                <w:szCs w:val="24"/>
                <w:lang w:val="ru-RU"/>
              </w:rPr>
              <w:t xml:space="preserve">Хувьсах гүйдлийн сүлжээний хүчдэл </w:t>
            </w:r>
            <w:proofErr w:type="spellStart"/>
            <w:r w:rsidRPr="007641F1">
              <w:rPr>
                <w:rFonts w:ascii="Arial" w:hAnsi="Arial" w:cs="Arial"/>
                <w:b/>
                <w:bCs/>
                <w:sz w:val="24"/>
                <w:szCs w:val="24"/>
              </w:rPr>
              <w:t>RMS</w:t>
            </w:r>
            <w:r w:rsidRPr="007641F1">
              <w:rPr>
                <w:rFonts w:ascii="Arial" w:hAnsi="Arial" w:cs="Arial"/>
                <w:b/>
                <w:bCs/>
                <w:sz w:val="24"/>
                <w:szCs w:val="24"/>
                <w:vertAlign w:val="superscript"/>
              </w:rPr>
              <w:t>a</w:t>
            </w:r>
            <w:proofErr w:type="spellEnd"/>
          </w:p>
        </w:tc>
        <w:tc>
          <w:tcPr>
            <w:tcW w:w="1685" w:type="dxa"/>
          </w:tcPr>
          <w:p w14:paraId="5CA261A9"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b/>
                <w:bCs/>
                <w:kern w:val="0"/>
                <w:sz w:val="24"/>
                <w:szCs w:val="24"/>
                <w14:ligatures w14:val="none"/>
              </w:rPr>
            </w:pPr>
            <w:proofErr w:type="spellStart"/>
            <w:r w:rsidRPr="007641F1">
              <w:rPr>
                <w:rFonts w:ascii="Arial" w:hAnsi="Arial" w:cs="Arial"/>
                <w:b/>
                <w:bCs/>
                <w:sz w:val="24"/>
                <w:szCs w:val="24"/>
              </w:rPr>
              <w:t>Импульс</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тэсвэрлэх</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ангилал</w:t>
            </w:r>
            <w:proofErr w:type="spellEnd"/>
          </w:p>
        </w:tc>
        <w:tc>
          <w:tcPr>
            <w:tcW w:w="1685" w:type="dxa"/>
          </w:tcPr>
          <w:p w14:paraId="5C896849" w14:textId="77777777" w:rsidR="00D52AE6" w:rsidRPr="007641F1" w:rsidRDefault="00D52AE6" w:rsidP="005267A0">
            <w:pPr>
              <w:widowControl w:val="0"/>
              <w:autoSpaceDE w:val="0"/>
              <w:autoSpaceDN w:val="0"/>
              <w:spacing w:before="61" w:after="60" w:line="240" w:lineRule="auto"/>
              <w:ind w:right="72"/>
              <w:jc w:val="center"/>
              <w:rPr>
                <w:rFonts w:ascii="Arial" w:eastAsia="Arial MT" w:hAnsi="Arial" w:cs="Arial"/>
                <w:b/>
                <w:bCs/>
                <w:kern w:val="0"/>
                <w:sz w:val="24"/>
                <w:szCs w:val="24"/>
                <w14:ligatures w14:val="none"/>
              </w:rPr>
            </w:pPr>
            <w:proofErr w:type="spellStart"/>
            <w:r w:rsidRPr="007641F1">
              <w:rPr>
                <w:rFonts w:ascii="Arial" w:hAnsi="Arial" w:cs="Arial"/>
                <w:b/>
                <w:bCs/>
                <w:sz w:val="24"/>
                <w:szCs w:val="24"/>
              </w:rPr>
              <w:t>Гүүрт</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тусгаарлагч</w:t>
            </w:r>
            <w:proofErr w:type="spellEnd"/>
          </w:p>
        </w:tc>
        <w:tc>
          <w:tcPr>
            <w:tcW w:w="1685" w:type="dxa"/>
          </w:tcPr>
          <w:p w14:paraId="1E7294D5" w14:textId="77777777" w:rsidR="00CE485D" w:rsidRPr="007641F1" w:rsidRDefault="00CE485D" w:rsidP="005267A0">
            <w:pPr>
              <w:spacing w:after="60" w:line="240" w:lineRule="auto"/>
              <w:jc w:val="center"/>
              <w:rPr>
                <w:rFonts w:ascii="Arial" w:hAnsi="Arial" w:cs="Arial"/>
                <w:b/>
                <w:bCs/>
                <w:sz w:val="24"/>
                <w:szCs w:val="24"/>
              </w:rPr>
            </w:pPr>
            <w:proofErr w:type="spellStart"/>
            <w:r w:rsidRPr="007641F1">
              <w:rPr>
                <w:rFonts w:ascii="Arial" w:hAnsi="Arial" w:cs="Arial"/>
                <w:b/>
                <w:bCs/>
                <w:sz w:val="24"/>
                <w:szCs w:val="24"/>
              </w:rPr>
              <w:t>Конденсаторын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төрөл</w:t>
            </w:r>
            <w:proofErr w:type="spellEnd"/>
          </w:p>
          <w:p w14:paraId="2CC480D4"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b/>
                <w:kern w:val="0"/>
                <w:sz w:val="24"/>
                <w:szCs w:val="24"/>
                <w14:ligatures w14:val="none"/>
              </w:rPr>
            </w:pPr>
          </w:p>
        </w:tc>
        <w:tc>
          <w:tcPr>
            <w:tcW w:w="1685" w:type="dxa"/>
          </w:tcPr>
          <w:p w14:paraId="098F0981" w14:textId="77777777" w:rsidR="00D52AE6" w:rsidRPr="007641F1" w:rsidRDefault="00CE485D" w:rsidP="005267A0">
            <w:pPr>
              <w:widowControl w:val="0"/>
              <w:autoSpaceDE w:val="0"/>
              <w:autoSpaceDN w:val="0"/>
              <w:spacing w:before="61" w:after="60" w:line="240" w:lineRule="auto"/>
              <w:jc w:val="center"/>
              <w:rPr>
                <w:rFonts w:ascii="Arial" w:eastAsia="Arial MT" w:hAnsi="Arial" w:cs="Arial"/>
                <w:b/>
                <w:kern w:val="0"/>
                <w:sz w:val="24"/>
                <w:szCs w:val="24"/>
                <w14:ligatures w14:val="none"/>
              </w:rPr>
            </w:pPr>
            <w:proofErr w:type="spellStart"/>
            <w:r w:rsidRPr="007641F1">
              <w:rPr>
                <w:rFonts w:ascii="Arial" w:hAnsi="Arial" w:cs="Arial"/>
                <w:b/>
                <w:bCs/>
                <w:sz w:val="24"/>
                <w:szCs w:val="24"/>
              </w:rPr>
              <w:t>Шаардлагатай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конденсаторын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тоо</w:t>
            </w:r>
            <w:proofErr w:type="spellEnd"/>
          </w:p>
        </w:tc>
      </w:tr>
      <w:tr w:rsidR="00D52AE6" w:rsidRPr="007641F1" w14:paraId="3D42A728" w14:textId="77777777" w:rsidTr="0029318A">
        <w:trPr>
          <w:trHeight w:val="304"/>
          <w:jc w:val="center"/>
        </w:trPr>
        <w:tc>
          <w:tcPr>
            <w:tcW w:w="1685" w:type="dxa"/>
          </w:tcPr>
          <w:p w14:paraId="08FC92FD"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lang w:val="mn-MN"/>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5C9FA416"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7366D853"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4B85DD6A"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Y4</w:t>
            </w:r>
          </w:p>
        </w:tc>
        <w:tc>
          <w:tcPr>
            <w:tcW w:w="1685" w:type="dxa"/>
          </w:tcPr>
          <w:p w14:paraId="698C0FAF"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1C064C19" w14:textId="77777777" w:rsidTr="0029318A">
        <w:trPr>
          <w:trHeight w:val="304"/>
          <w:jc w:val="center"/>
        </w:trPr>
        <w:tc>
          <w:tcPr>
            <w:tcW w:w="1685" w:type="dxa"/>
          </w:tcPr>
          <w:p w14:paraId="411389AA"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25951A52"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641F9447"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2A88557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4B447340"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4C9E5B79" w14:textId="77777777" w:rsidTr="0029318A">
        <w:trPr>
          <w:trHeight w:val="304"/>
          <w:jc w:val="center"/>
        </w:trPr>
        <w:tc>
          <w:tcPr>
            <w:tcW w:w="1685" w:type="dxa"/>
          </w:tcPr>
          <w:p w14:paraId="38A21980"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3DB902BD"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7DAAF22F"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2219FA00"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59988E77"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3AFCD543" w14:textId="77777777" w:rsidTr="0029318A">
        <w:trPr>
          <w:trHeight w:val="304"/>
          <w:jc w:val="center"/>
        </w:trPr>
        <w:tc>
          <w:tcPr>
            <w:tcW w:w="1685" w:type="dxa"/>
          </w:tcPr>
          <w:p w14:paraId="72280E8A"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05C2BF52"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B32519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74707BB8"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Y4</w:t>
            </w:r>
          </w:p>
        </w:tc>
        <w:tc>
          <w:tcPr>
            <w:tcW w:w="1685" w:type="dxa"/>
          </w:tcPr>
          <w:p w14:paraId="1A4743B2"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5F97E8DA" w14:textId="77777777" w:rsidTr="0029318A">
        <w:trPr>
          <w:trHeight w:val="304"/>
          <w:jc w:val="center"/>
        </w:trPr>
        <w:tc>
          <w:tcPr>
            <w:tcW w:w="1685" w:type="dxa"/>
          </w:tcPr>
          <w:p w14:paraId="108E3DC4"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3BE43430"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3CB2E0D1"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3567816D"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5EDD01B8"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13272ABE" w14:textId="77777777" w:rsidTr="0029318A">
        <w:trPr>
          <w:trHeight w:val="304"/>
          <w:jc w:val="center"/>
        </w:trPr>
        <w:tc>
          <w:tcPr>
            <w:tcW w:w="1685" w:type="dxa"/>
          </w:tcPr>
          <w:p w14:paraId="61CCDA72"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U</w:t>
            </w:r>
            <w:r w:rsidRPr="007641F1">
              <w:rPr>
                <w:rFonts w:ascii="Arial" w:eastAsia="Arial MT" w:hAnsi="Arial" w:cs="Arial"/>
                <w:i/>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0AE52CCC"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4F4385F"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00CE485D"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78235911" w14:textId="77777777" w:rsidR="00D52AE6" w:rsidRPr="007641F1" w:rsidRDefault="00D52AE6" w:rsidP="005267A0">
            <w:pPr>
              <w:widowControl w:val="0"/>
              <w:autoSpaceDE w:val="0"/>
              <w:autoSpaceDN w:val="0"/>
              <w:spacing w:before="63"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7F1CE918" w14:textId="77777777" w:rsidR="00D52AE6" w:rsidRPr="007641F1" w:rsidRDefault="00D52AE6" w:rsidP="005267A0">
            <w:pPr>
              <w:widowControl w:val="0"/>
              <w:autoSpaceDE w:val="0"/>
              <w:autoSpaceDN w:val="0"/>
              <w:spacing w:before="63"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5C39EFA8" w14:textId="77777777" w:rsidTr="0029318A">
        <w:trPr>
          <w:trHeight w:val="306"/>
          <w:jc w:val="center"/>
        </w:trPr>
        <w:tc>
          <w:tcPr>
            <w:tcW w:w="1685" w:type="dxa"/>
          </w:tcPr>
          <w:p w14:paraId="609F7996"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61086308" w14:textId="77777777" w:rsidR="00D52AE6" w:rsidRPr="007641F1" w:rsidRDefault="00D52AE6" w:rsidP="005267A0">
            <w:pPr>
              <w:widowControl w:val="0"/>
              <w:autoSpaceDE w:val="0"/>
              <w:autoSpaceDN w:val="0"/>
              <w:spacing w:before="63"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9CC0732" w14:textId="77777777" w:rsidR="00D52AE6" w:rsidRPr="007641F1" w:rsidRDefault="00D52AE6" w:rsidP="005267A0">
            <w:pPr>
              <w:widowControl w:val="0"/>
              <w:autoSpaceDE w:val="0"/>
              <w:autoSpaceDN w:val="0"/>
              <w:spacing w:before="63"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433CC21C" w14:textId="77777777" w:rsidR="00D52AE6" w:rsidRPr="007641F1" w:rsidRDefault="00D52AE6" w:rsidP="005267A0">
            <w:pPr>
              <w:widowControl w:val="0"/>
              <w:autoSpaceDE w:val="0"/>
              <w:autoSpaceDN w:val="0"/>
              <w:spacing w:before="63"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0CEF87D0" w14:textId="77777777" w:rsidR="00D52AE6" w:rsidRPr="007641F1" w:rsidRDefault="00D52AE6" w:rsidP="005267A0">
            <w:pPr>
              <w:widowControl w:val="0"/>
              <w:autoSpaceDE w:val="0"/>
              <w:autoSpaceDN w:val="0"/>
              <w:spacing w:before="63"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59E94ECE" w14:textId="77777777" w:rsidTr="0029318A">
        <w:trPr>
          <w:trHeight w:val="304"/>
          <w:jc w:val="center"/>
        </w:trPr>
        <w:tc>
          <w:tcPr>
            <w:tcW w:w="1685" w:type="dxa"/>
          </w:tcPr>
          <w:p w14:paraId="35ABE99B"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1F2DB687"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37C01D01"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60257F89"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199A9240"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4D209A81" w14:textId="77777777" w:rsidTr="0029318A">
        <w:trPr>
          <w:trHeight w:val="304"/>
          <w:jc w:val="center"/>
        </w:trPr>
        <w:tc>
          <w:tcPr>
            <w:tcW w:w="1685" w:type="dxa"/>
          </w:tcPr>
          <w:p w14:paraId="66811F75"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V</w:t>
            </w:r>
          </w:p>
        </w:tc>
        <w:tc>
          <w:tcPr>
            <w:tcW w:w="1685" w:type="dxa"/>
          </w:tcPr>
          <w:p w14:paraId="02A0B78E"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6AAE7336"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00CE485D"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4186DA67"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6D756E97"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03A9C2BA" w14:textId="77777777" w:rsidTr="0029318A">
        <w:trPr>
          <w:trHeight w:val="304"/>
          <w:jc w:val="center"/>
        </w:trPr>
        <w:tc>
          <w:tcPr>
            <w:tcW w:w="1685" w:type="dxa"/>
          </w:tcPr>
          <w:p w14:paraId="76D4263E"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300</w:t>
            </w:r>
            <w:r w:rsidRPr="007641F1">
              <w:rPr>
                <w:rFonts w:ascii="Arial" w:eastAsia="Arial MT" w:hAnsi="Arial" w:cs="Arial"/>
                <w:spacing w:val="19"/>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43CC217E"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092DBA1D"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3A49AE1F"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37A9AEF5"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640014BC" w14:textId="77777777" w:rsidTr="0029318A">
        <w:trPr>
          <w:trHeight w:val="304"/>
          <w:jc w:val="center"/>
        </w:trPr>
        <w:tc>
          <w:tcPr>
            <w:tcW w:w="1685" w:type="dxa"/>
          </w:tcPr>
          <w:p w14:paraId="22A00541"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6FF6647A"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5A79A2AA"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00CE485D"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076247D3"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606A2AFD"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1CC20718" w14:textId="77777777" w:rsidTr="0029318A">
        <w:trPr>
          <w:trHeight w:val="304"/>
          <w:jc w:val="center"/>
        </w:trPr>
        <w:tc>
          <w:tcPr>
            <w:tcW w:w="1685" w:type="dxa"/>
          </w:tcPr>
          <w:p w14:paraId="72284E8E"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0F5A8AC2"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1F8A00FB"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8"/>
                <w:kern w:val="0"/>
                <w:sz w:val="24"/>
                <w:szCs w:val="24"/>
                <w14:ligatures w14:val="none"/>
              </w:rPr>
              <w:t xml:space="preserve"> </w:t>
            </w:r>
            <w:proofErr w:type="spellStart"/>
            <w:r w:rsidR="00CE485D" w:rsidRPr="007641F1">
              <w:rPr>
                <w:rFonts w:ascii="Arial" w:hAnsi="Arial" w:cs="Arial"/>
                <w:sz w:val="24"/>
                <w:szCs w:val="24"/>
              </w:rPr>
              <w:t>эсвэл</w:t>
            </w:r>
            <w:proofErr w:type="spellEnd"/>
            <w:r w:rsidR="00CE485D"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14:ligatures w14:val="none"/>
              </w:rPr>
              <w:t>S</w:t>
            </w:r>
          </w:p>
        </w:tc>
        <w:tc>
          <w:tcPr>
            <w:tcW w:w="1685" w:type="dxa"/>
          </w:tcPr>
          <w:p w14:paraId="0C54621F"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1C44F6F0" w14:textId="77777777" w:rsidR="00D52AE6" w:rsidRPr="007641F1" w:rsidRDefault="00D52AE6" w:rsidP="005267A0">
            <w:pPr>
              <w:widowControl w:val="0"/>
              <w:autoSpaceDE w:val="0"/>
              <w:autoSpaceDN w:val="0"/>
              <w:spacing w:before="61" w:after="60" w:line="240" w:lineRule="auto"/>
              <w:ind w:lef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016E3DAF" w14:textId="77777777" w:rsidTr="0029318A">
        <w:trPr>
          <w:trHeight w:val="304"/>
          <w:jc w:val="center"/>
        </w:trPr>
        <w:tc>
          <w:tcPr>
            <w:tcW w:w="1685" w:type="dxa"/>
          </w:tcPr>
          <w:p w14:paraId="5A96D625"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67A22CA5"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5397A2A9"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00CE485D"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7B481CBC"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Y2</w:t>
            </w:r>
          </w:p>
        </w:tc>
        <w:tc>
          <w:tcPr>
            <w:tcW w:w="1685" w:type="dxa"/>
          </w:tcPr>
          <w:p w14:paraId="1883555B"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D52AE6" w:rsidRPr="007641F1" w14:paraId="4EBCE0B8" w14:textId="77777777" w:rsidTr="0029318A">
        <w:trPr>
          <w:trHeight w:val="304"/>
          <w:jc w:val="center"/>
        </w:trPr>
        <w:tc>
          <w:tcPr>
            <w:tcW w:w="1685" w:type="dxa"/>
          </w:tcPr>
          <w:p w14:paraId="7D4109D5" w14:textId="77777777" w:rsidR="00D52AE6" w:rsidRPr="007641F1" w:rsidRDefault="00D52AE6" w:rsidP="005267A0">
            <w:pPr>
              <w:widowControl w:val="0"/>
              <w:autoSpaceDE w:val="0"/>
              <w:autoSpaceDN w:val="0"/>
              <w:spacing w:before="61" w:after="60" w:line="240" w:lineRule="auto"/>
              <w:ind w:left="71"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300</w:t>
            </w:r>
            <w:r w:rsidRPr="007641F1">
              <w:rPr>
                <w:rFonts w:ascii="Arial" w:eastAsia="Arial MT" w:hAnsi="Arial" w:cs="Arial"/>
                <w:spacing w:val="18"/>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&lt;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500</w:t>
            </w:r>
            <w:r w:rsidRPr="007641F1">
              <w:rPr>
                <w:rFonts w:ascii="Arial" w:eastAsia="Arial MT" w:hAnsi="Arial" w:cs="Arial"/>
                <w:spacing w:val="19"/>
                <w:kern w:val="0"/>
                <w:sz w:val="24"/>
                <w:szCs w:val="24"/>
                <w14:ligatures w14:val="none"/>
              </w:rPr>
              <w:t xml:space="preserve"> </w:t>
            </w:r>
            <w:r w:rsidR="00CE485D" w:rsidRPr="007641F1">
              <w:rPr>
                <w:rFonts w:ascii="Arial" w:eastAsia="Arial MT" w:hAnsi="Arial" w:cs="Arial"/>
                <w:kern w:val="0"/>
                <w:sz w:val="24"/>
                <w:szCs w:val="24"/>
                <w:lang w:val="mn-MN"/>
                <w14:ligatures w14:val="none"/>
              </w:rPr>
              <w:t>В</w:t>
            </w:r>
          </w:p>
        </w:tc>
        <w:tc>
          <w:tcPr>
            <w:tcW w:w="1685" w:type="dxa"/>
          </w:tcPr>
          <w:p w14:paraId="4323377A"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II</w:t>
            </w:r>
          </w:p>
        </w:tc>
        <w:tc>
          <w:tcPr>
            <w:tcW w:w="1685" w:type="dxa"/>
          </w:tcPr>
          <w:p w14:paraId="39141584" w14:textId="77777777" w:rsidR="00D52AE6" w:rsidRPr="007641F1" w:rsidRDefault="00D52AE6" w:rsidP="005267A0">
            <w:pPr>
              <w:widowControl w:val="0"/>
              <w:autoSpaceDE w:val="0"/>
              <w:autoSpaceDN w:val="0"/>
              <w:spacing w:before="61" w:after="60" w:line="240" w:lineRule="auto"/>
              <w:ind w:left="72" w:right="7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spacing w:val="16"/>
                <w:kern w:val="0"/>
                <w:sz w:val="24"/>
                <w:szCs w:val="24"/>
                <w14:ligatures w14:val="none"/>
              </w:rPr>
              <w:t xml:space="preserve"> </w:t>
            </w:r>
            <w:proofErr w:type="spellStart"/>
            <w:r w:rsidR="00CE485D" w:rsidRPr="007641F1">
              <w:rPr>
                <w:rFonts w:ascii="Arial" w:hAnsi="Arial" w:cs="Arial"/>
                <w:sz w:val="24"/>
                <w:szCs w:val="24"/>
              </w:rPr>
              <w:t>эсвэл</w:t>
            </w:r>
            <w:proofErr w:type="spellEnd"/>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R</w:t>
            </w:r>
          </w:p>
        </w:tc>
        <w:tc>
          <w:tcPr>
            <w:tcW w:w="1685" w:type="dxa"/>
          </w:tcPr>
          <w:p w14:paraId="528A4CC2" w14:textId="77777777" w:rsidR="00D52AE6" w:rsidRPr="007641F1" w:rsidRDefault="00D52AE6" w:rsidP="005267A0">
            <w:pPr>
              <w:widowControl w:val="0"/>
              <w:autoSpaceDE w:val="0"/>
              <w:autoSpaceDN w:val="0"/>
              <w:spacing w:before="61" w:after="60" w:line="240" w:lineRule="auto"/>
              <w:ind w:left="76" w:right="6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Y1</w:t>
            </w:r>
          </w:p>
        </w:tc>
        <w:tc>
          <w:tcPr>
            <w:tcW w:w="1685" w:type="dxa"/>
          </w:tcPr>
          <w:p w14:paraId="1EAF8638" w14:textId="77777777" w:rsidR="00D52AE6" w:rsidRPr="007641F1" w:rsidRDefault="00D52AE6"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D52AE6" w:rsidRPr="007641F1" w14:paraId="6A296C8A" w14:textId="77777777" w:rsidTr="0029318A">
        <w:trPr>
          <w:trHeight w:val="2008"/>
          <w:jc w:val="center"/>
        </w:trPr>
        <w:tc>
          <w:tcPr>
            <w:tcW w:w="8425" w:type="dxa"/>
            <w:gridSpan w:val="5"/>
          </w:tcPr>
          <w:p w14:paraId="3F05CC89" w14:textId="77777777" w:rsidR="00B9312E" w:rsidRPr="007641F1" w:rsidRDefault="00CE485D" w:rsidP="005267A0">
            <w:pPr>
              <w:spacing w:after="60" w:line="240" w:lineRule="auto"/>
              <w:ind w:left="245"/>
              <w:rPr>
                <w:rFonts w:ascii="Arial" w:hAnsi="Arial" w:cs="Arial"/>
                <w:sz w:val="24"/>
                <w:szCs w:val="24"/>
                <w:lang w:val="mn-MN"/>
              </w:rPr>
            </w:pPr>
            <w:r w:rsidRPr="007641F1">
              <w:rPr>
                <w:rFonts w:ascii="Arial" w:hAnsi="Arial" w:cs="Arial"/>
                <w:sz w:val="24"/>
                <w:szCs w:val="24"/>
                <w:vertAlign w:val="superscript"/>
              </w:rPr>
              <w:t>a</w:t>
            </w:r>
            <w:r w:rsidRPr="007641F1">
              <w:rPr>
                <w:rFonts w:ascii="Arial" w:hAnsi="Arial" w:cs="Arial"/>
                <w:sz w:val="24"/>
                <w:szCs w:val="24"/>
              </w:rPr>
              <w:t xml:space="preserve"> </w:t>
            </w:r>
            <w:r w:rsidR="008553DF" w:rsidRPr="007641F1">
              <w:rPr>
                <w:rFonts w:ascii="Arial" w:hAnsi="Arial" w:cs="Arial"/>
                <w:sz w:val="24"/>
                <w:szCs w:val="24"/>
                <w:lang w:val="mn-MN"/>
              </w:rPr>
              <w:t>Үндсэн с</w:t>
            </w:r>
            <w:r w:rsidRPr="007641F1">
              <w:rPr>
                <w:rFonts w:ascii="Arial" w:hAnsi="Arial" w:cs="Arial"/>
                <w:sz w:val="24"/>
                <w:szCs w:val="24"/>
                <w:lang w:val="ru-RU"/>
              </w:rPr>
              <w:t>үлжээнээс</w:t>
            </w:r>
            <w:r w:rsidRPr="007641F1">
              <w:rPr>
                <w:rFonts w:ascii="Arial" w:hAnsi="Arial" w:cs="Arial"/>
                <w:sz w:val="24"/>
                <w:szCs w:val="24"/>
              </w:rPr>
              <w:t xml:space="preserve"> </w:t>
            </w:r>
            <w:r w:rsidRPr="007641F1">
              <w:rPr>
                <w:rFonts w:ascii="Arial" w:hAnsi="Arial" w:cs="Arial"/>
                <w:sz w:val="24"/>
                <w:szCs w:val="24"/>
                <w:lang w:val="ru-RU"/>
              </w:rPr>
              <w:t>тусгаарлагдсан</w:t>
            </w:r>
            <w:r w:rsidRPr="007641F1">
              <w:rPr>
                <w:rFonts w:ascii="Arial" w:hAnsi="Arial" w:cs="Arial"/>
                <w:sz w:val="24"/>
                <w:szCs w:val="24"/>
              </w:rPr>
              <w:t xml:space="preserve"> </w:t>
            </w:r>
            <w:r w:rsidRPr="007641F1">
              <w:rPr>
                <w:rFonts w:ascii="Arial" w:hAnsi="Arial" w:cs="Arial"/>
                <w:sz w:val="24"/>
                <w:szCs w:val="24"/>
                <w:lang w:val="ru-RU"/>
              </w:rPr>
              <w:t>хэлхээний</w:t>
            </w:r>
            <w:r w:rsidRPr="007641F1">
              <w:rPr>
                <w:rFonts w:ascii="Arial" w:hAnsi="Arial" w:cs="Arial"/>
                <w:sz w:val="24"/>
                <w:szCs w:val="24"/>
              </w:rPr>
              <w:t xml:space="preserve"> </w:t>
            </w:r>
            <w:r w:rsidRPr="007641F1">
              <w:rPr>
                <w:rFonts w:ascii="Arial" w:hAnsi="Arial" w:cs="Arial"/>
                <w:sz w:val="24"/>
                <w:szCs w:val="24"/>
                <w:lang w:val="ru-RU"/>
              </w:rPr>
              <w:t>идэвхтэй</w:t>
            </w:r>
            <w:r w:rsidRPr="007641F1">
              <w:rPr>
                <w:rFonts w:ascii="Arial" w:hAnsi="Arial" w:cs="Arial"/>
                <w:sz w:val="24"/>
                <w:szCs w:val="24"/>
              </w:rPr>
              <w:t xml:space="preserve"> </w:t>
            </w:r>
            <w:r w:rsidRPr="007641F1">
              <w:rPr>
                <w:rFonts w:ascii="Arial" w:hAnsi="Arial" w:cs="Arial"/>
                <w:sz w:val="24"/>
                <w:szCs w:val="24"/>
                <w:lang w:val="ru-RU"/>
              </w:rPr>
              <w:t>хэсгүүд</w:t>
            </w:r>
            <w:r w:rsidRPr="007641F1">
              <w:rPr>
                <w:rFonts w:ascii="Arial" w:hAnsi="Arial" w:cs="Arial"/>
                <w:sz w:val="24"/>
                <w:szCs w:val="24"/>
              </w:rPr>
              <w:t xml:space="preserve"> </w:t>
            </w:r>
            <w:r w:rsidRPr="007641F1">
              <w:rPr>
                <w:rFonts w:ascii="Arial" w:hAnsi="Arial" w:cs="Arial"/>
                <w:sz w:val="24"/>
                <w:szCs w:val="24"/>
                <w:lang w:val="ru-RU"/>
              </w:rPr>
              <w:t>болон</w:t>
            </w:r>
            <w:r w:rsidRPr="007641F1">
              <w:rPr>
                <w:rFonts w:ascii="Arial" w:hAnsi="Arial" w:cs="Arial"/>
                <w:sz w:val="24"/>
                <w:szCs w:val="24"/>
              </w:rPr>
              <w:t xml:space="preserve"> </w:t>
            </w:r>
            <w:r w:rsidR="008553DF" w:rsidRPr="007641F1">
              <w:rPr>
                <w:rFonts w:ascii="Arial" w:hAnsi="Arial" w:cs="Arial"/>
                <w:sz w:val="24"/>
                <w:szCs w:val="24"/>
                <w:lang w:val="mn-MN"/>
              </w:rPr>
              <w:t>боломжит</w:t>
            </w:r>
            <w:r w:rsidRPr="007641F1">
              <w:rPr>
                <w:rFonts w:ascii="Arial" w:hAnsi="Arial" w:cs="Arial"/>
                <w:sz w:val="24"/>
                <w:szCs w:val="24"/>
              </w:rPr>
              <w:t xml:space="preserve"> </w:t>
            </w:r>
            <w:r w:rsidR="00B9312E" w:rsidRPr="007641F1">
              <w:rPr>
                <w:rFonts w:ascii="Arial" w:hAnsi="Arial" w:cs="Arial"/>
                <w:sz w:val="24"/>
                <w:szCs w:val="24"/>
                <w:lang w:val="mn-MN"/>
              </w:rPr>
              <w:t xml:space="preserve">   </w:t>
            </w:r>
          </w:p>
          <w:p w14:paraId="5C846781" w14:textId="77777777" w:rsidR="00B9312E" w:rsidRPr="007641F1" w:rsidRDefault="00B9312E" w:rsidP="005267A0">
            <w:pPr>
              <w:spacing w:after="60" w:line="240" w:lineRule="auto"/>
              <w:ind w:left="245"/>
              <w:rPr>
                <w:rFonts w:ascii="Arial" w:hAnsi="Arial" w:cs="Arial"/>
                <w:sz w:val="24"/>
                <w:szCs w:val="24"/>
                <w:lang w:val="mn-MN"/>
              </w:rPr>
            </w:pPr>
            <w:r w:rsidRPr="007641F1">
              <w:rPr>
                <w:rFonts w:ascii="Arial" w:hAnsi="Arial" w:cs="Arial"/>
                <w:sz w:val="24"/>
                <w:szCs w:val="24"/>
                <w:lang w:val="mn-MN"/>
              </w:rPr>
              <w:t xml:space="preserve">   </w:t>
            </w:r>
            <w:r w:rsidR="00CE485D" w:rsidRPr="007641F1">
              <w:rPr>
                <w:rFonts w:ascii="Arial" w:hAnsi="Arial" w:cs="Arial"/>
                <w:sz w:val="24"/>
                <w:szCs w:val="24"/>
                <w:lang w:val="mn-MN"/>
              </w:rPr>
              <w:t xml:space="preserve">хэсгүүдийн хооронд холбогдсон конденсаторын хувьд авч үзэх </w:t>
            </w:r>
            <w:r w:rsidR="00F46236" w:rsidRPr="007641F1">
              <w:rPr>
                <w:rFonts w:ascii="Arial" w:hAnsi="Arial" w:cs="Arial"/>
                <w:sz w:val="24"/>
                <w:szCs w:val="24"/>
                <w:lang w:val="mn-MN"/>
              </w:rPr>
              <w:t>шаардлагатай</w:t>
            </w:r>
            <w:r w:rsidR="00CE485D" w:rsidRPr="007641F1">
              <w:rPr>
                <w:rFonts w:ascii="Arial" w:hAnsi="Arial" w:cs="Arial"/>
                <w:sz w:val="24"/>
                <w:szCs w:val="24"/>
                <w:lang w:val="mn-MN"/>
              </w:rPr>
              <w:t xml:space="preserve"> хүчдэл нь </w:t>
            </w:r>
          </w:p>
          <w:p w14:paraId="5E83A17E" w14:textId="77777777" w:rsidR="00CE485D" w:rsidRPr="007641F1" w:rsidRDefault="00B9312E" w:rsidP="005267A0">
            <w:pPr>
              <w:spacing w:after="60" w:line="240" w:lineRule="auto"/>
              <w:ind w:left="245"/>
              <w:rPr>
                <w:rFonts w:ascii="Arial" w:hAnsi="Arial" w:cs="Arial"/>
                <w:sz w:val="24"/>
                <w:szCs w:val="24"/>
                <w:lang w:val="mn-MN"/>
              </w:rPr>
            </w:pPr>
            <w:r w:rsidRPr="007641F1">
              <w:rPr>
                <w:rFonts w:ascii="Arial" w:hAnsi="Arial" w:cs="Arial"/>
                <w:sz w:val="24"/>
                <w:szCs w:val="24"/>
                <w:lang w:val="mn-MN"/>
              </w:rPr>
              <w:t xml:space="preserve">   </w:t>
            </w:r>
            <w:r w:rsidR="00CE485D" w:rsidRPr="007641F1">
              <w:rPr>
                <w:rFonts w:ascii="Arial" w:hAnsi="Arial" w:cs="Arial"/>
                <w:sz w:val="24"/>
                <w:szCs w:val="24"/>
                <w:lang w:val="mn-MN"/>
              </w:rPr>
              <w:t>Хүснэгт X.1-д заасан хүчдэл юм.</w:t>
            </w:r>
          </w:p>
          <w:p w14:paraId="7AD7529C" w14:textId="77777777" w:rsidR="00D52AE6" w:rsidRPr="007641F1" w:rsidRDefault="00CE485D" w:rsidP="005267A0">
            <w:pPr>
              <w:widowControl w:val="0"/>
              <w:autoSpaceDE w:val="0"/>
              <w:autoSpaceDN w:val="0"/>
              <w:spacing w:after="60" w:line="240" w:lineRule="auto"/>
              <w:ind w:left="62"/>
              <w:rPr>
                <w:rFonts w:ascii="Arial" w:eastAsia="Arial MT" w:hAnsi="Arial" w:cs="Arial"/>
                <w:b/>
                <w:kern w:val="0"/>
                <w:sz w:val="24"/>
                <w:szCs w:val="24"/>
                <w:lang w:val="mn-MN"/>
                <w14:ligatures w14:val="none"/>
              </w:rPr>
            </w:pPr>
            <w:r w:rsidRPr="007641F1">
              <w:rPr>
                <w:rFonts w:ascii="Arial" w:hAnsi="Arial" w:cs="Arial"/>
                <w:sz w:val="24"/>
                <w:szCs w:val="24"/>
                <w:lang w:val="mn-MN"/>
              </w:rPr>
              <w:t>Түлхүүр</w:t>
            </w:r>
            <w:r w:rsidRPr="007641F1">
              <w:rPr>
                <w:rFonts w:ascii="Arial" w:eastAsia="Arial MT" w:hAnsi="Arial" w:cs="Arial"/>
                <w:b/>
                <w:kern w:val="0"/>
                <w:sz w:val="24"/>
                <w:szCs w:val="24"/>
                <w:lang w:val="mn-MN"/>
                <w14:ligatures w14:val="none"/>
              </w:rPr>
              <w:t xml:space="preserve"> </w:t>
            </w:r>
          </w:p>
          <w:p w14:paraId="318923D5" w14:textId="77777777" w:rsidR="00B9312E" w:rsidRPr="007641F1" w:rsidRDefault="00B9312E" w:rsidP="005267A0">
            <w:pPr>
              <w:widowControl w:val="0"/>
              <w:autoSpaceDE w:val="0"/>
              <w:autoSpaceDN w:val="0"/>
              <w:spacing w:after="60" w:line="240" w:lineRule="auto"/>
              <w:ind w:left="62"/>
              <w:rPr>
                <w:rFonts w:ascii="Arial" w:eastAsia="Arial MT" w:hAnsi="Arial" w:cs="Arial"/>
                <w:b/>
                <w:kern w:val="0"/>
                <w:sz w:val="24"/>
                <w:szCs w:val="24"/>
                <w:lang w:val="mn-MN"/>
                <w14:ligatures w14:val="none"/>
              </w:rPr>
            </w:pPr>
          </w:p>
          <w:p w14:paraId="75307147" w14:textId="77777777" w:rsidR="00D52AE6" w:rsidRPr="007641F1" w:rsidRDefault="00D52AE6" w:rsidP="005267A0">
            <w:pPr>
              <w:widowControl w:val="0"/>
              <w:autoSpaceDE w:val="0"/>
              <w:autoSpaceDN w:val="0"/>
              <w:spacing w:after="60" w:line="240" w:lineRule="auto"/>
              <w:ind w:left="62"/>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B</w:t>
            </w:r>
            <w:r w:rsidRPr="007641F1">
              <w:rPr>
                <w:rFonts w:ascii="Arial" w:eastAsia="Arial MT" w:hAnsi="Arial" w:cs="Arial"/>
                <w:spacing w:val="42"/>
                <w:kern w:val="0"/>
                <w:sz w:val="24"/>
                <w:szCs w:val="24"/>
                <w:lang w:val="mn-MN"/>
                <w14:ligatures w14:val="none"/>
              </w:rPr>
              <w:t xml:space="preserve"> </w:t>
            </w:r>
            <w:r w:rsidRPr="007641F1">
              <w:rPr>
                <w:rFonts w:ascii="Arial" w:eastAsia="Arial MT" w:hAnsi="Arial" w:cs="Arial"/>
                <w:kern w:val="0"/>
                <w:sz w:val="24"/>
                <w:szCs w:val="24"/>
                <w:lang w:val="mn-MN"/>
                <w14:ligatures w14:val="none"/>
              </w:rPr>
              <w:t>=</w:t>
            </w:r>
            <w:r w:rsidRPr="007641F1">
              <w:rPr>
                <w:rFonts w:ascii="Arial" w:eastAsia="Arial MT" w:hAnsi="Arial" w:cs="Arial"/>
                <w:spacing w:val="41"/>
                <w:kern w:val="0"/>
                <w:sz w:val="24"/>
                <w:szCs w:val="24"/>
                <w:lang w:val="mn-MN"/>
                <w14:ligatures w14:val="none"/>
              </w:rPr>
              <w:t xml:space="preserve"> </w:t>
            </w:r>
            <w:r w:rsidR="00CE485D" w:rsidRPr="007641F1">
              <w:rPr>
                <w:rFonts w:ascii="Arial" w:hAnsi="Arial" w:cs="Arial"/>
                <w:sz w:val="24"/>
                <w:szCs w:val="24"/>
                <w:lang w:val="mn-MN"/>
              </w:rPr>
              <w:t>Үндсэн тусгаарлагч</w:t>
            </w:r>
            <w:r w:rsidR="00CE485D" w:rsidRPr="007641F1">
              <w:rPr>
                <w:rFonts w:ascii="Arial" w:eastAsia="Arial MT" w:hAnsi="Arial" w:cs="Arial"/>
                <w:kern w:val="0"/>
                <w:sz w:val="24"/>
                <w:szCs w:val="24"/>
                <w:lang w:val="mn-MN"/>
                <w14:ligatures w14:val="none"/>
              </w:rPr>
              <w:t xml:space="preserve"> </w:t>
            </w:r>
          </w:p>
          <w:p w14:paraId="5E7694E5" w14:textId="77777777" w:rsidR="00B9312E" w:rsidRPr="007641F1" w:rsidRDefault="00B9312E" w:rsidP="005267A0">
            <w:pPr>
              <w:spacing w:after="60" w:line="240" w:lineRule="auto"/>
              <w:rPr>
                <w:rFonts w:ascii="Arial" w:hAnsi="Arial" w:cs="Arial"/>
                <w:sz w:val="24"/>
                <w:szCs w:val="24"/>
                <w:lang w:val="mn-MN"/>
              </w:rPr>
            </w:pPr>
            <w:r w:rsidRPr="007641F1">
              <w:rPr>
                <w:rFonts w:ascii="Arial" w:eastAsia="Arial MT" w:hAnsi="Arial" w:cs="Arial"/>
                <w:kern w:val="0"/>
                <w:sz w:val="24"/>
                <w:szCs w:val="24"/>
                <w:lang w:val="mn-MN"/>
                <w14:ligatures w14:val="none"/>
              </w:rPr>
              <w:t xml:space="preserve"> </w:t>
            </w:r>
            <w:r w:rsidR="00D52AE6" w:rsidRPr="007641F1">
              <w:rPr>
                <w:rFonts w:ascii="Arial" w:eastAsia="Arial MT" w:hAnsi="Arial" w:cs="Arial"/>
                <w:kern w:val="0"/>
                <w:sz w:val="24"/>
                <w:szCs w:val="24"/>
                <w:lang w:val="mn-MN"/>
                <w14:ligatures w14:val="none"/>
              </w:rPr>
              <w:t>S</w:t>
            </w:r>
            <w:r w:rsidR="00D52AE6" w:rsidRPr="007641F1">
              <w:rPr>
                <w:rFonts w:ascii="Arial" w:eastAsia="Arial MT" w:hAnsi="Arial" w:cs="Arial"/>
                <w:spacing w:val="22"/>
                <w:kern w:val="0"/>
                <w:sz w:val="24"/>
                <w:szCs w:val="24"/>
                <w:lang w:val="mn-MN"/>
                <w14:ligatures w14:val="none"/>
              </w:rPr>
              <w:t xml:space="preserve"> </w:t>
            </w:r>
            <w:r w:rsidR="00D52AE6" w:rsidRPr="007641F1">
              <w:rPr>
                <w:rFonts w:ascii="Arial" w:eastAsia="Arial MT" w:hAnsi="Arial" w:cs="Arial"/>
                <w:kern w:val="0"/>
                <w:sz w:val="24"/>
                <w:szCs w:val="24"/>
                <w:lang w:val="mn-MN"/>
                <w14:ligatures w14:val="none"/>
              </w:rPr>
              <w:t>=</w:t>
            </w:r>
            <w:r w:rsidR="00D52AE6" w:rsidRPr="007641F1">
              <w:rPr>
                <w:rFonts w:ascii="Arial" w:eastAsia="Arial MT" w:hAnsi="Arial" w:cs="Arial"/>
                <w:spacing w:val="20"/>
                <w:kern w:val="0"/>
                <w:sz w:val="24"/>
                <w:szCs w:val="24"/>
                <w:lang w:val="mn-MN"/>
                <w14:ligatures w14:val="none"/>
              </w:rPr>
              <w:t xml:space="preserve"> </w:t>
            </w:r>
            <w:r w:rsidRPr="007641F1">
              <w:rPr>
                <w:rFonts w:ascii="Arial" w:hAnsi="Arial" w:cs="Arial"/>
                <w:sz w:val="24"/>
                <w:szCs w:val="24"/>
                <w:lang w:val="mn-MN"/>
              </w:rPr>
              <w:t xml:space="preserve">Нэмэлт тусгаарлагч </w:t>
            </w:r>
          </w:p>
          <w:p w14:paraId="063B08CF" w14:textId="77777777" w:rsidR="00CE485D" w:rsidRPr="007641F1" w:rsidRDefault="00B9312E" w:rsidP="005267A0">
            <w:pPr>
              <w:spacing w:after="60" w:line="240" w:lineRule="auto"/>
              <w:rPr>
                <w:rFonts w:ascii="Arial" w:hAnsi="Arial" w:cs="Arial"/>
                <w:sz w:val="24"/>
                <w:szCs w:val="24"/>
                <w:lang w:val="mn-MN"/>
              </w:rPr>
            </w:pPr>
            <w:r w:rsidRPr="007641F1">
              <w:rPr>
                <w:rFonts w:ascii="Arial" w:eastAsia="Arial MT" w:hAnsi="Arial" w:cs="Arial"/>
                <w:kern w:val="0"/>
                <w:sz w:val="24"/>
                <w:szCs w:val="24"/>
                <w:lang w:val="mn-MN"/>
                <w14:ligatures w14:val="none"/>
              </w:rPr>
              <w:t xml:space="preserve"> </w:t>
            </w:r>
            <w:r w:rsidR="00D52AE6" w:rsidRPr="007641F1">
              <w:rPr>
                <w:rFonts w:ascii="Arial" w:eastAsia="Arial MT" w:hAnsi="Arial" w:cs="Arial"/>
                <w:kern w:val="0"/>
                <w:sz w:val="24"/>
                <w:szCs w:val="24"/>
                <w:lang w:val="mn-MN"/>
                <w14:ligatures w14:val="none"/>
              </w:rPr>
              <w:t>R</w:t>
            </w:r>
            <w:r w:rsidR="00D52AE6" w:rsidRPr="007641F1">
              <w:rPr>
                <w:rFonts w:ascii="Arial" w:eastAsia="Arial MT" w:hAnsi="Arial" w:cs="Arial"/>
                <w:spacing w:val="30"/>
                <w:kern w:val="0"/>
                <w:sz w:val="24"/>
                <w:szCs w:val="24"/>
                <w:lang w:val="mn-MN"/>
                <w14:ligatures w14:val="none"/>
              </w:rPr>
              <w:t xml:space="preserve"> </w:t>
            </w:r>
            <w:r w:rsidR="00D52AE6" w:rsidRPr="007641F1">
              <w:rPr>
                <w:rFonts w:ascii="Arial" w:eastAsia="Arial MT" w:hAnsi="Arial" w:cs="Arial"/>
                <w:kern w:val="0"/>
                <w:sz w:val="24"/>
                <w:szCs w:val="24"/>
                <w:lang w:val="mn-MN"/>
                <w14:ligatures w14:val="none"/>
              </w:rPr>
              <w:t>=</w:t>
            </w:r>
            <w:r w:rsidR="00D52AE6" w:rsidRPr="007641F1">
              <w:rPr>
                <w:rFonts w:ascii="Arial" w:eastAsia="Arial MT" w:hAnsi="Arial" w:cs="Arial"/>
                <w:spacing w:val="32"/>
                <w:kern w:val="0"/>
                <w:sz w:val="24"/>
                <w:szCs w:val="24"/>
                <w:lang w:val="mn-MN"/>
                <w14:ligatures w14:val="none"/>
              </w:rPr>
              <w:t xml:space="preserve"> </w:t>
            </w:r>
            <w:r w:rsidRPr="007641F1">
              <w:rPr>
                <w:rFonts w:ascii="Arial" w:hAnsi="Arial" w:cs="Arial"/>
                <w:sz w:val="24"/>
                <w:szCs w:val="24"/>
                <w:lang w:val="mn-MN"/>
              </w:rPr>
              <w:t>Хүчитгэсэн тусгаарлагч</w:t>
            </w:r>
            <w:r w:rsidRPr="007641F1">
              <w:rPr>
                <w:rFonts w:ascii="Arial" w:eastAsia="Arial MT" w:hAnsi="Arial" w:cs="Arial"/>
                <w:kern w:val="0"/>
                <w:sz w:val="24"/>
                <w:szCs w:val="24"/>
                <w:lang w:val="mn-MN"/>
                <w14:ligatures w14:val="none"/>
              </w:rPr>
              <w:t xml:space="preserve"> </w:t>
            </w:r>
          </w:p>
          <w:p w14:paraId="21CDAB18" w14:textId="77777777" w:rsidR="00D52AE6" w:rsidRPr="007641F1" w:rsidRDefault="00D52AE6" w:rsidP="005267A0">
            <w:pPr>
              <w:widowControl w:val="0"/>
              <w:autoSpaceDE w:val="0"/>
              <w:autoSpaceDN w:val="0"/>
              <w:spacing w:after="60" w:line="240" w:lineRule="auto"/>
              <w:ind w:left="62"/>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D</w:t>
            </w:r>
            <w:r w:rsidRPr="007641F1">
              <w:rPr>
                <w:rFonts w:ascii="Arial" w:eastAsia="Arial MT" w:hAnsi="Arial" w:cs="Arial"/>
                <w:spacing w:val="41"/>
                <w:kern w:val="0"/>
                <w:sz w:val="24"/>
                <w:szCs w:val="24"/>
                <w:lang w:val="mn-MN"/>
                <w14:ligatures w14:val="none"/>
              </w:rPr>
              <w:t xml:space="preserve"> </w:t>
            </w:r>
            <w:r w:rsidRPr="007641F1">
              <w:rPr>
                <w:rFonts w:ascii="Arial" w:eastAsia="Arial MT" w:hAnsi="Arial" w:cs="Arial"/>
                <w:kern w:val="0"/>
                <w:sz w:val="24"/>
                <w:szCs w:val="24"/>
                <w:lang w:val="mn-MN"/>
                <w14:ligatures w14:val="none"/>
              </w:rPr>
              <w:t>=</w:t>
            </w:r>
            <w:r w:rsidRPr="007641F1">
              <w:rPr>
                <w:rFonts w:ascii="Arial" w:eastAsia="Arial MT" w:hAnsi="Arial" w:cs="Arial"/>
                <w:spacing w:val="42"/>
                <w:kern w:val="0"/>
                <w:sz w:val="24"/>
                <w:szCs w:val="24"/>
                <w:lang w:val="mn-MN"/>
                <w14:ligatures w14:val="none"/>
              </w:rPr>
              <w:t xml:space="preserve"> </w:t>
            </w:r>
            <w:r w:rsidR="00B9312E" w:rsidRPr="007641F1">
              <w:rPr>
                <w:rFonts w:ascii="Arial" w:hAnsi="Arial" w:cs="Arial"/>
                <w:sz w:val="24"/>
                <w:szCs w:val="24"/>
                <w:lang w:val="mn-MN"/>
              </w:rPr>
              <w:t>Давхар тусгаарлагч</w:t>
            </w:r>
            <w:r w:rsidR="00B9312E" w:rsidRPr="007641F1">
              <w:rPr>
                <w:rFonts w:ascii="Arial" w:eastAsia="Arial MT" w:hAnsi="Arial" w:cs="Arial"/>
                <w:kern w:val="0"/>
                <w:sz w:val="24"/>
                <w:szCs w:val="24"/>
                <w:lang w:val="mn-MN"/>
                <w14:ligatures w14:val="none"/>
              </w:rPr>
              <w:t xml:space="preserve"> </w:t>
            </w:r>
          </w:p>
        </w:tc>
      </w:tr>
    </w:tbl>
    <w:p w14:paraId="5235EC82" w14:textId="77777777" w:rsidR="00D52AE6" w:rsidRPr="007641F1" w:rsidRDefault="00D52AE6" w:rsidP="005267A0">
      <w:pPr>
        <w:spacing w:after="60" w:line="240" w:lineRule="auto"/>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5238"/>
        <w:gridCol w:w="5222"/>
      </w:tblGrid>
      <w:tr w:rsidR="00B9312E" w:rsidRPr="007641F1" w14:paraId="7F7942BD" w14:textId="77777777" w:rsidTr="00B9312E">
        <w:tc>
          <w:tcPr>
            <w:tcW w:w="5341" w:type="dxa"/>
          </w:tcPr>
          <w:p w14:paraId="79BF1329" w14:textId="77777777" w:rsidR="00462828" w:rsidRPr="007641F1" w:rsidRDefault="00462828" w:rsidP="005267A0">
            <w:pPr>
              <w:spacing w:after="60"/>
              <w:jc w:val="both"/>
              <w:rPr>
                <w:rFonts w:ascii="Arial" w:hAnsi="Arial" w:cs="Arial"/>
                <w:b/>
                <w:bCs/>
                <w:sz w:val="24"/>
                <w:szCs w:val="24"/>
                <w:lang w:val="mn-MN"/>
              </w:rPr>
            </w:pPr>
            <w:r w:rsidRPr="007641F1">
              <w:rPr>
                <w:rFonts w:ascii="Arial" w:hAnsi="Arial" w:cs="Arial"/>
                <w:b/>
                <w:bCs/>
                <w:sz w:val="24"/>
                <w:szCs w:val="24"/>
                <w:lang w:val="mn-MN"/>
              </w:rPr>
              <w:t>4.11 Цахилгааны холболт ба гүйдэл дамжуулах хэсгүүд</w:t>
            </w:r>
          </w:p>
          <w:p w14:paraId="324F073A" w14:textId="6A1D6EFC"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4.11.1 </w:t>
            </w:r>
            <w:r w:rsidR="008553DF" w:rsidRPr="007641F1">
              <w:rPr>
                <w:rFonts w:ascii="Arial" w:hAnsi="Arial" w:cs="Arial"/>
                <w:sz w:val="24"/>
                <w:szCs w:val="24"/>
                <w:lang w:val="mn-MN"/>
              </w:rPr>
              <w:t xml:space="preserve">Цахилгаан холболт нь </w:t>
            </w:r>
            <w:r w:rsidR="00E42FF5" w:rsidRPr="007641F1">
              <w:rPr>
                <w:rFonts w:ascii="Arial" w:hAnsi="Arial" w:cs="Arial"/>
                <w:sz w:val="24"/>
                <w:szCs w:val="24"/>
                <w:lang w:val="mn-MN"/>
              </w:rPr>
              <w:t xml:space="preserve">керамик, цэвэр гялтгануур болон </w:t>
            </w:r>
            <w:r w:rsidR="0075720F" w:rsidRPr="007641F1">
              <w:rPr>
                <w:rFonts w:ascii="Arial" w:hAnsi="Arial" w:cs="Arial"/>
                <w:sz w:val="24"/>
                <w:szCs w:val="24"/>
                <w:lang w:val="mn-MN"/>
              </w:rPr>
              <w:t>эдгээртэй адил болон илүү</w:t>
            </w:r>
            <w:r w:rsidR="00E42FF5" w:rsidRPr="007641F1">
              <w:rPr>
                <w:rFonts w:ascii="Arial" w:hAnsi="Arial" w:cs="Arial"/>
                <w:sz w:val="24"/>
                <w:szCs w:val="24"/>
                <w:lang w:val="mn-MN"/>
              </w:rPr>
              <w:t xml:space="preserve"> үзүүлэлттэй бусад тусгаарлагч материал,  </w:t>
            </w:r>
            <w:r w:rsidR="0075720F" w:rsidRPr="007641F1">
              <w:rPr>
                <w:rFonts w:ascii="Arial" w:hAnsi="Arial" w:cs="Arial"/>
                <w:sz w:val="24"/>
                <w:szCs w:val="24"/>
                <w:lang w:val="mn-MN"/>
              </w:rPr>
              <w:t xml:space="preserve">металл эд анги нь тусгаарлагч материалын агшилтыг нөхөх хангалттай уян хатан чанартай байхаас бусад </w:t>
            </w:r>
            <w:r w:rsidRPr="007641F1">
              <w:rPr>
                <w:rFonts w:ascii="Arial" w:hAnsi="Arial" w:cs="Arial"/>
                <w:sz w:val="24"/>
                <w:szCs w:val="24"/>
                <w:lang w:val="mn-MN"/>
              </w:rPr>
              <w:t xml:space="preserve">тохиолдолд </w:t>
            </w:r>
            <w:r w:rsidR="00FC34BF" w:rsidRPr="007641F1">
              <w:rPr>
                <w:rFonts w:ascii="Arial" w:hAnsi="Arial" w:cs="Arial"/>
                <w:sz w:val="24"/>
                <w:szCs w:val="24"/>
                <w:lang w:val="mn-MN"/>
              </w:rPr>
              <w:t xml:space="preserve">холболтын даралт </w:t>
            </w:r>
            <w:r w:rsidR="000278D6" w:rsidRPr="007641F1">
              <w:rPr>
                <w:rFonts w:ascii="Arial" w:hAnsi="Arial" w:cs="Arial"/>
                <w:sz w:val="24"/>
                <w:szCs w:val="24"/>
                <w:lang w:val="mn-MN"/>
              </w:rPr>
              <w:t xml:space="preserve">тусгаарлагч материалаар </w:t>
            </w:r>
            <w:r w:rsidR="00FC34BF" w:rsidRPr="007641F1">
              <w:rPr>
                <w:rFonts w:ascii="Arial" w:hAnsi="Arial" w:cs="Arial"/>
                <w:sz w:val="24"/>
                <w:szCs w:val="24"/>
                <w:lang w:val="mn-MN"/>
              </w:rPr>
              <w:t xml:space="preserve">дамжихгүй байхаар </w:t>
            </w:r>
            <w:r w:rsidRPr="007641F1">
              <w:rPr>
                <w:rFonts w:ascii="Arial" w:hAnsi="Arial" w:cs="Arial"/>
                <w:sz w:val="24"/>
                <w:szCs w:val="24"/>
                <w:lang w:val="mn-MN"/>
              </w:rPr>
              <w:t xml:space="preserve">хийгдсэн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p>
          <w:p w14:paraId="1CD51550" w14:textId="77777777" w:rsidR="00462828" w:rsidRPr="007641F1" w:rsidRDefault="00462828" w:rsidP="005267A0">
            <w:pPr>
              <w:spacing w:after="60"/>
              <w:jc w:val="both"/>
              <w:rPr>
                <w:rFonts w:ascii="Arial" w:hAnsi="Arial" w:cs="Arial"/>
                <w:sz w:val="24"/>
                <w:szCs w:val="24"/>
                <w:lang w:val="mn-MN"/>
              </w:rPr>
            </w:pPr>
          </w:p>
          <w:p w14:paraId="359F5E5A" w14:textId="05443E0F" w:rsidR="00462828"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571998" w:rsidRPr="007641F1">
              <w:rPr>
                <w:rFonts w:ascii="Arial" w:hAnsi="Arial" w:cs="Arial"/>
                <w:sz w:val="24"/>
                <w:szCs w:val="24"/>
                <w:lang w:val="mn-MN"/>
              </w:rPr>
              <w:t xml:space="preserve"> хяналтын үзлэгээр шалгадаг</w:t>
            </w:r>
            <w:r w:rsidR="00462828" w:rsidRPr="007641F1">
              <w:rPr>
                <w:rFonts w:ascii="Arial" w:hAnsi="Arial" w:cs="Arial"/>
                <w:sz w:val="24"/>
                <w:szCs w:val="24"/>
                <w:lang w:val="mn-MN"/>
              </w:rPr>
              <w:t>.</w:t>
            </w:r>
          </w:p>
          <w:p w14:paraId="3DF376B1" w14:textId="77777777" w:rsidR="00462828" w:rsidRPr="007641F1" w:rsidRDefault="00462828" w:rsidP="005267A0">
            <w:pPr>
              <w:spacing w:after="60"/>
              <w:jc w:val="both"/>
              <w:rPr>
                <w:rFonts w:ascii="Arial" w:hAnsi="Arial" w:cs="Arial"/>
                <w:sz w:val="24"/>
                <w:szCs w:val="24"/>
                <w:lang w:val="mn-MN"/>
              </w:rPr>
            </w:pPr>
          </w:p>
          <w:p w14:paraId="401D2F87" w14:textId="7F643F3B"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4.11.2 Гүйдэл дамжуулах </w:t>
            </w:r>
            <w:r w:rsidR="00571998" w:rsidRPr="007641F1">
              <w:rPr>
                <w:rFonts w:ascii="Arial" w:hAnsi="Arial" w:cs="Arial"/>
                <w:sz w:val="24"/>
                <w:szCs w:val="24"/>
                <w:lang w:val="mn-MN"/>
              </w:rPr>
              <w:t>хэсгүүдийг</w:t>
            </w:r>
            <w:r w:rsidRPr="007641F1">
              <w:rPr>
                <w:rFonts w:ascii="Arial" w:hAnsi="Arial" w:cs="Arial"/>
                <w:sz w:val="24"/>
                <w:szCs w:val="24"/>
                <w:lang w:val="mn-MN"/>
              </w:rPr>
              <w:t xml:space="preserve"> холбохдоо </w:t>
            </w:r>
            <w:r w:rsidR="00594801" w:rsidRPr="007641F1">
              <w:rPr>
                <w:rFonts w:ascii="Arial" w:hAnsi="Arial" w:cs="Arial"/>
                <w:sz w:val="24"/>
                <w:szCs w:val="24"/>
                <w:lang w:val="mn-MN"/>
              </w:rPr>
              <w:t xml:space="preserve">тохиромжтой түгжих хэрэгслээр хангагдсан </w:t>
            </w:r>
            <w:r w:rsidRPr="007641F1">
              <w:rPr>
                <w:rFonts w:ascii="Arial" w:hAnsi="Arial" w:cs="Arial"/>
                <w:sz w:val="24"/>
                <w:szCs w:val="24"/>
                <w:lang w:val="mn-MN"/>
              </w:rPr>
              <w:t>эдгээр хэсгүүдийг хооронд нь шууд шүргэлцүүлж хавчихаас бусад тохиолдолд өөрөө тү</w:t>
            </w:r>
            <w:r w:rsidR="00571998" w:rsidRPr="007641F1">
              <w:rPr>
                <w:rFonts w:ascii="Arial" w:hAnsi="Arial" w:cs="Arial"/>
                <w:sz w:val="24"/>
                <w:szCs w:val="24"/>
                <w:lang w:val="mn-MN"/>
              </w:rPr>
              <w:t>гж</w:t>
            </w:r>
            <w:r w:rsidRPr="007641F1">
              <w:rPr>
                <w:rFonts w:ascii="Arial" w:hAnsi="Arial" w:cs="Arial"/>
                <w:sz w:val="24"/>
                <w:szCs w:val="24"/>
                <w:lang w:val="mn-MN"/>
              </w:rPr>
              <w:t xml:space="preserve">дэг </w:t>
            </w:r>
            <w:r w:rsidR="001F093F" w:rsidRPr="007641F1">
              <w:rPr>
                <w:rFonts w:ascii="Arial" w:hAnsi="Arial" w:cs="Arial"/>
                <w:sz w:val="24"/>
                <w:szCs w:val="24"/>
                <w:lang w:val="mn-MN"/>
              </w:rPr>
              <w:t>шураг</w:t>
            </w:r>
            <w:r w:rsidRPr="007641F1">
              <w:rPr>
                <w:rFonts w:ascii="Arial" w:hAnsi="Arial" w:cs="Arial"/>
                <w:sz w:val="24"/>
                <w:szCs w:val="24"/>
                <w:lang w:val="mn-MN"/>
              </w:rPr>
              <w:t xml:space="preserve"> ашиглахыг хориглоно.</w:t>
            </w:r>
          </w:p>
          <w:p w14:paraId="3AB535F8" w14:textId="76F6B550"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Зөөлөн буюу </w:t>
            </w:r>
            <w:r w:rsidR="00957C1D" w:rsidRPr="007641F1">
              <w:rPr>
                <w:rFonts w:ascii="Arial" w:hAnsi="Arial" w:cs="Arial"/>
                <w:sz w:val="24"/>
                <w:szCs w:val="24"/>
                <w:lang w:val="mn-MN"/>
              </w:rPr>
              <w:t>гулзайх</w:t>
            </w:r>
            <w:r w:rsidRPr="007641F1">
              <w:rPr>
                <w:rFonts w:ascii="Arial" w:hAnsi="Arial" w:cs="Arial"/>
                <w:sz w:val="24"/>
                <w:szCs w:val="24"/>
                <w:lang w:val="mn-MN"/>
              </w:rPr>
              <w:t xml:space="preserve"> чадвартай металлын гүйдэл дамжуулагч хэсгүүдийг, тухайлбал цайр, хөнгөн цагаан зэргийг хооронд нь холбоход өөрөө тү</w:t>
            </w:r>
            <w:r w:rsidR="00957C1D" w:rsidRPr="007641F1">
              <w:rPr>
                <w:rFonts w:ascii="Arial" w:hAnsi="Arial" w:cs="Arial"/>
                <w:sz w:val="24"/>
                <w:szCs w:val="24"/>
                <w:lang w:val="mn-MN"/>
              </w:rPr>
              <w:t>гждэг буюу төстэй</w:t>
            </w:r>
            <w:r w:rsidRPr="007641F1">
              <w:rPr>
                <w:rFonts w:ascii="Arial" w:hAnsi="Arial" w:cs="Arial"/>
                <w:sz w:val="24"/>
                <w:szCs w:val="24"/>
                <w:lang w:val="mn-MN"/>
              </w:rPr>
              <w:t xml:space="preserve"> </w:t>
            </w:r>
            <w:r w:rsidR="001F093F" w:rsidRPr="007641F1">
              <w:rPr>
                <w:rFonts w:ascii="Arial" w:hAnsi="Arial" w:cs="Arial"/>
                <w:sz w:val="24"/>
                <w:szCs w:val="24"/>
                <w:lang w:val="mn-MN"/>
              </w:rPr>
              <w:t>шураг</w:t>
            </w:r>
            <w:r w:rsidRPr="007641F1">
              <w:rPr>
                <w:rFonts w:ascii="Arial" w:hAnsi="Arial" w:cs="Arial"/>
                <w:sz w:val="24"/>
                <w:szCs w:val="24"/>
                <w:lang w:val="mn-MN"/>
              </w:rPr>
              <w:t xml:space="preserve"> ашиглаж болохгүй.</w:t>
            </w:r>
          </w:p>
          <w:p w14:paraId="54E44276" w14:textId="035BE873"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Ердийн ашиглалтын үед холболтыг тасалдуулах шаардлагагүй бол хамгаалалтын газардуулгын тасралтгүй байдлыг хангахын тулд өөр</w:t>
            </w:r>
            <w:r w:rsidR="00934B2B" w:rsidRPr="007641F1">
              <w:rPr>
                <w:rFonts w:ascii="Arial" w:hAnsi="Arial" w:cs="Arial"/>
                <w:sz w:val="24"/>
                <w:szCs w:val="24"/>
                <w:lang w:val="mn-MN"/>
              </w:rPr>
              <w:t>ийгөө</w:t>
            </w:r>
            <w:r w:rsidRPr="007641F1">
              <w:rPr>
                <w:rFonts w:ascii="Arial" w:hAnsi="Arial" w:cs="Arial"/>
                <w:sz w:val="24"/>
                <w:szCs w:val="24"/>
                <w:lang w:val="mn-MN"/>
              </w:rPr>
              <w:t xml:space="preserve"> тү</w:t>
            </w:r>
            <w:r w:rsidR="00934B2B" w:rsidRPr="007641F1">
              <w:rPr>
                <w:rFonts w:ascii="Arial" w:hAnsi="Arial" w:cs="Arial"/>
                <w:sz w:val="24"/>
                <w:szCs w:val="24"/>
                <w:lang w:val="mn-MN"/>
              </w:rPr>
              <w:t>гж</w:t>
            </w:r>
            <w:r w:rsidRPr="007641F1">
              <w:rPr>
                <w:rFonts w:ascii="Arial" w:hAnsi="Arial" w:cs="Arial"/>
                <w:sz w:val="24"/>
                <w:szCs w:val="24"/>
                <w:lang w:val="mn-MN"/>
              </w:rPr>
              <w:t xml:space="preserve">дэг </w:t>
            </w:r>
            <w:r w:rsidR="001F093F" w:rsidRPr="007641F1">
              <w:rPr>
                <w:rFonts w:ascii="Arial" w:hAnsi="Arial" w:cs="Arial"/>
                <w:sz w:val="24"/>
                <w:szCs w:val="24"/>
                <w:lang w:val="mn-MN"/>
              </w:rPr>
              <w:t>шураг</w:t>
            </w:r>
            <w:r w:rsidRPr="007641F1">
              <w:rPr>
                <w:rFonts w:ascii="Arial" w:hAnsi="Arial" w:cs="Arial"/>
                <w:sz w:val="24"/>
                <w:szCs w:val="24"/>
                <w:lang w:val="mn-MN"/>
              </w:rPr>
              <w:t xml:space="preserve"> ашиглаж болно.</w:t>
            </w:r>
          </w:p>
          <w:p w14:paraId="53D67AC3" w14:textId="6BA047E4" w:rsidR="00462828"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934B2B" w:rsidRPr="007641F1">
              <w:rPr>
                <w:rFonts w:ascii="Arial" w:hAnsi="Arial" w:cs="Arial"/>
                <w:sz w:val="24"/>
                <w:szCs w:val="24"/>
                <w:lang w:val="mn-MN"/>
              </w:rPr>
              <w:t xml:space="preserve"> хяналтын үзлэгээр шалгадаг.</w:t>
            </w:r>
          </w:p>
          <w:p w14:paraId="66307922" w14:textId="77777777" w:rsidR="00462828" w:rsidRPr="007641F1" w:rsidRDefault="00462828" w:rsidP="005267A0">
            <w:pPr>
              <w:spacing w:after="60"/>
              <w:jc w:val="both"/>
              <w:rPr>
                <w:rFonts w:ascii="Arial" w:hAnsi="Arial" w:cs="Arial"/>
                <w:sz w:val="24"/>
                <w:szCs w:val="24"/>
                <w:lang w:val="mn-MN"/>
              </w:rPr>
            </w:pPr>
          </w:p>
          <w:p w14:paraId="6CA3F593" w14:textId="43416820"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1F093F" w:rsidRPr="007641F1">
              <w:rPr>
                <w:rFonts w:ascii="Arial" w:hAnsi="Arial" w:cs="Arial"/>
                <w:sz w:val="24"/>
                <w:szCs w:val="24"/>
                <w:lang w:val="mn-MN"/>
              </w:rPr>
              <w:t xml:space="preserve">Шургийн </w:t>
            </w:r>
            <w:r w:rsidRPr="007641F1">
              <w:rPr>
                <w:rFonts w:ascii="Arial" w:hAnsi="Arial" w:cs="Arial"/>
                <w:sz w:val="24"/>
                <w:szCs w:val="24"/>
                <w:lang w:val="mn-MN"/>
              </w:rPr>
              <w:t>зарим жишээг Зураг 22-оос үзнэ үү.</w:t>
            </w:r>
          </w:p>
          <w:p w14:paraId="6910FBA4" w14:textId="77777777" w:rsidR="00462828" w:rsidRPr="007641F1" w:rsidRDefault="00462828" w:rsidP="005267A0">
            <w:pPr>
              <w:spacing w:after="60"/>
              <w:jc w:val="both"/>
              <w:rPr>
                <w:rFonts w:ascii="Arial" w:hAnsi="Arial" w:cs="Arial"/>
                <w:sz w:val="24"/>
                <w:szCs w:val="24"/>
                <w:lang w:val="mn-MN"/>
              </w:rPr>
            </w:pPr>
          </w:p>
          <w:p w14:paraId="4B92AA81" w14:textId="310EFC12"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4.11.3 Цахилгаан болон механик холболтын үүрэг гүйцэтгэдэг шураг</w:t>
            </w:r>
            <w:r w:rsidR="005C4BBE" w:rsidRPr="007641F1">
              <w:rPr>
                <w:rFonts w:ascii="Arial" w:hAnsi="Arial" w:cs="Arial"/>
                <w:sz w:val="24"/>
                <w:szCs w:val="24"/>
                <w:lang w:val="mn-MN"/>
              </w:rPr>
              <w:t xml:space="preserve"> болон тав                    </w:t>
            </w:r>
            <w:r w:rsidRPr="007641F1">
              <w:rPr>
                <w:rFonts w:ascii="Arial" w:hAnsi="Arial" w:cs="Arial"/>
                <w:sz w:val="24"/>
                <w:szCs w:val="24"/>
                <w:lang w:val="mn-MN"/>
              </w:rPr>
              <w:t xml:space="preserve"> нь сулрахаас хамгаалагдсан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934B2B" w:rsidRPr="007641F1">
              <w:rPr>
                <w:rFonts w:ascii="Arial" w:hAnsi="Arial" w:cs="Arial"/>
                <w:sz w:val="24"/>
                <w:szCs w:val="24"/>
                <w:lang w:val="mn-MN"/>
              </w:rPr>
              <w:t xml:space="preserve">Амтай шайб </w:t>
            </w:r>
            <w:r w:rsidRPr="007641F1">
              <w:rPr>
                <w:rFonts w:ascii="Arial" w:hAnsi="Arial" w:cs="Arial"/>
                <w:sz w:val="24"/>
                <w:szCs w:val="24"/>
                <w:lang w:val="mn-MN"/>
              </w:rPr>
              <w:t xml:space="preserve"> нь түгжээг </w:t>
            </w:r>
            <w:r w:rsidR="00466126" w:rsidRPr="007641F1">
              <w:rPr>
                <w:rFonts w:ascii="Arial" w:hAnsi="Arial" w:cs="Arial"/>
                <w:sz w:val="24"/>
                <w:szCs w:val="24"/>
                <w:lang w:val="mn-MN"/>
              </w:rPr>
              <w:t>найдвартай болгодог</w:t>
            </w:r>
            <w:r w:rsidR="005C4BBE" w:rsidRPr="007641F1">
              <w:rPr>
                <w:rFonts w:ascii="Arial" w:hAnsi="Arial" w:cs="Arial"/>
                <w:sz w:val="24"/>
                <w:szCs w:val="24"/>
                <w:lang w:val="mn-MN"/>
              </w:rPr>
              <w:t>.</w:t>
            </w:r>
            <w:r w:rsidRPr="007641F1">
              <w:rPr>
                <w:rFonts w:ascii="Arial" w:hAnsi="Arial" w:cs="Arial"/>
                <w:sz w:val="24"/>
                <w:szCs w:val="24"/>
                <w:lang w:val="mn-MN"/>
              </w:rPr>
              <w:t xml:space="preserve"> Тавын хувьд дугуй бус </w:t>
            </w:r>
            <w:r w:rsidR="001F093F" w:rsidRPr="007641F1">
              <w:rPr>
                <w:rFonts w:ascii="Arial" w:hAnsi="Arial" w:cs="Arial"/>
                <w:sz w:val="24"/>
                <w:szCs w:val="24"/>
                <w:lang w:val="mn-MN"/>
              </w:rPr>
              <w:t xml:space="preserve">ирмэгтэй </w:t>
            </w:r>
            <w:r w:rsidRPr="007641F1">
              <w:rPr>
                <w:rFonts w:ascii="Arial" w:hAnsi="Arial" w:cs="Arial"/>
                <w:sz w:val="24"/>
                <w:szCs w:val="24"/>
                <w:lang w:val="mn-MN"/>
              </w:rPr>
              <w:t>эсвэл тохирох ховил хангалттай байж болно.</w:t>
            </w:r>
          </w:p>
          <w:p w14:paraId="54A3EE3B" w14:textId="77777777" w:rsidR="00462828" w:rsidRPr="007641F1" w:rsidRDefault="00462828" w:rsidP="005267A0">
            <w:pPr>
              <w:spacing w:after="60"/>
              <w:jc w:val="both"/>
              <w:rPr>
                <w:rFonts w:ascii="Arial" w:hAnsi="Arial" w:cs="Arial"/>
                <w:sz w:val="24"/>
                <w:szCs w:val="24"/>
                <w:lang w:val="mn-MN"/>
              </w:rPr>
            </w:pPr>
          </w:p>
          <w:p w14:paraId="2FF71F55" w14:textId="10DCA0DA"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Халаахад зөөл</w:t>
            </w:r>
            <w:r w:rsidR="00C90C52" w:rsidRPr="007641F1">
              <w:rPr>
                <w:rFonts w:ascii="Arial" w:hAnsi="Arial" w:cs="Arial"/>
                <w:sz w:val="24"/>
                <w:szCs w:val="24"/>
                <w:lang w:val="mn-MN"/>
              </w:rPr>
              <w:t>ө</w:t>
            </w:r>
            <w:r w:rsidRPr="007641F1">
              <w:rPr>
                <w:rFonts w:ascii="Arial" w:hAnsi="Arial" w:cs="Arial"/>
                <w:sz w:val="24"/>
                <w:szCs w:val="24"/>
                <w:lang w:val="mn-MN"/>
              </w:rPr>
              <w:t xml:space="preserve">рдөг битүүмжлэх бодис нь ердийн ашиглалтын үед </w:t>
            </w:r>
            <w:r w:rsidR="00C90C52" w:rsidRPr="007641F1">
              <w:rPr>
                <w:rFonts w:ascii="Arial" w:hAnsi="Arial" w:cs="Arial"/>
                <w:sz w:val="24"/>
                <w:szCs w:val="24"/>
                <w:lang w:val="mn-MN"/>
              </w:rPr>
              <w:t xml:space="preserve">мушгирах боломжгүй </w:t>
            </w:r>
            <w:r w:rsidR="00466126" w:rsidRPr="007641F1">
              <w:rPr>
                <w:rFonts w:ascii="Arial" w:hAnsi="Arial" w:cs="Arial"/>
                <w:sz w:val="24"/>
                <w:szCs w:val="24"/>
                <w:lang w:val="mn-MN"/>
              </w:rPr>
              <w:t>шур</w:t>
            </w:r>
            <w:r w:rsidR="00C90C52" w:rsidRPr="007641F1">
              <w:rPr>
                <w:rFonts w:ascii="Arial" w:hAnsi="Arial" w:cs="Arial"/>
                <w:sz w:val="24"/>
                <w:szCs w:val="24"/>
                <w:lang w:val="mn-MN"/>
              </w:rPr>
              <w:t>ган</w:t>
            </w:r>
            <w:r w:rsidR="00466126" w:rsidRPr="007641F1">
              <w:rPr>
                <w:rFonts w:ascii="Arial" w:hAnsi="Arial" w:cs="Arial"/>
                <w:sz w:val="24"/>
                <w:szCs w:val="24"/>
                <w:lang w:val="mn-MN"/>
              </w:rPr>
              <w:t xml:space="preserve"> холболтыг </w:t>
            </w:r>
            <w:r w:rsidRPr="007641F1">
              <w:rPr>
                <w:rFonts w:ascii="Arial" w:hAnsi="Arial" w:cs="Arial"/>
                <w:sz w:val="24"/>
                <w:szCs w:val="24"/>
                <w:lang w:val="mn-MN"/>
              </w:rPr>
              <w:t>түгжи</w:t>
            </w:r>
            <w:r w:rsidR="00466126" w:rsidRPr="007641F1">
              <w:rPr>
                <w:rFonts w:ascii="Arial" w:hAnsi="Arial" w:cs="Arial"/>
                <w:sz w:val="24"/>
                <w:szCs w:val="24"/>
                <w:lang w:val="mn-MN"/>
              </w:rPr>
              <w:t xml:space="preserve">ж </w:t>
            </w:r>
            <w:r w:rsidRPr="007641F1">
              <w:rPr>
                <w:rFonts w:ascii="Arial" w:hAnsi="Arial" w:cs="Arial"/>
                <w:sz w:val="24"/>
                <w:szCs w:val="24"/>
                <w:lang w:val="mn-MN"/>
              </w:rPr>
              <w:t xml:space="preserve"> </w:t>
            </w:r>
            <w:r w:rsidR="00466126" w:rsidRPr="007641F1">
              <w:rPr>
                <w:rFonts w:ascii="Arial" w:hAnsi="Arial" w:cs="Arial"/>
                <w:sz w:val="24"/>
                <w:szCs w:val="24"/>
                <w:lang w:val="mn-MN"/>
              </w:rPr>
              <w:t>өгдөг</w:t>
            </w:r>
            <w:r w:rsidRPr="007641F1">
              <w:rPr>
                <w:rFonts w:ascii="Arial" w:hAnsi="Arial" w:cs="Arial"/>
                <w:sz w:val="24"/>
                <w:szCs w:val="24"/>
                <w:lang w:val="mn-MN"/>
              </w:rPr>
              <w:t>.</w:t>
            </w:r>
          </w:p>
          <w:p w14:paraId="3679C7D0" w14:textId="77777777" w:rsidR="00462828" w:rsidRPr="007641F1" w:rsidRDefault="00462828" w:rsidP="005267A0">
            <w:pPr>
              <w:spacing w:after="60"/>
              <w:jc w:val="both"/>
              <w:rPr>
                <w:rFonts w:ascii="Arial" w:hAnsi="Arial" w:cs="Arial"/>
                <w:sz w:val="24"/>
                <w:szCs w:val="24"/>
                <w:lang w:val="mn-MN"/>
              </w:rPr>
            </w:pPr>
          </w:p>
          <w:p w14:paraId="78F3386C" w14:textId="6CAA939B" w:rsidR="00462828" w:rsidRPr="007641F1" w:rsidRDefault="00C90C5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66126" w:rsidRPr="007641F1">
              <w:rPr>
                <w:rFonts w:ascii="Arial" w:hAnsi="Arial" w:cs="Arial"/>
                <w:sz w:val="24"/>
                <w:szCs w:val="24"/>
                <w:lang w:val="mn-MN"/>
              </w:rPr>
              <w:t xml:space="preserve"> хяналтын үзлэг</w:t>
            </w:r>
            <w:r w:rsidR="00462828" w:rsidRPr="007641F1">
              <w:rPr>
                <w:rFonts w:ascii="Arial" w:hAnsi="Arial" w:cs="Arial"/>
                <w:sz w:val="24"/>
                <w:szCs w:val="24"/>
                <w:lang w:val="mn-MN"/>
              </w:rPr>
              <w:t xml:space="preserve">, </w:t>
            </w:r>
            <w:r w:rsidR="00466126" w:rsidRPr="007641F1">
              <w:rPr>
                <w:rFonts w:ascii="Arial" w:hAnsi="Arial" w:cs="Arial"/>
                <w:sz w:val="24"/>
                <w:szCs w:val="24"/>
                <w:lang w:val="mn-MN"/>
              </w:rPr>
              <w:t>зааврын дагуу шалгадаг</w:t>
            </w:r>
            <w:r w:rsidR="00462828" w:rsidRPr="007641F1">
              <w:rPr>
                <w:rFonts w:ascii="Arial" w:hAnsi="Arial" w:cs="Arial"/>
                <w:sz w:val="24"/>
                <w:szCs w:val="24"/>
                <w:lang w:val="mn-MN"/>
              </w:rPr>
              <w:t>.</w:t>
            </w:r>
          </w:p>
          <w:p w14:paraId="25C87A7A" w14:textId="77777777" w:rsidR="00462828" w:rsidRPr="007641F1" w:rsidRDefault="00462828" w:rsidP="005267A0">
            <w:pPr>
              <w:spacing w:after="60"/>
              <w:jc w:val="both"/>
              <w:rPr>
                <w:rFonts w:ascii="Arial" w:hAnsi="Arial" w:cs="Arial"/>
                <w:sz w:val="24"/>
                <w:szCs w:val="24"/>
                <w:lang w:val="mn-MN"/>
              </w:rPr>
            </w:pPr>
          </w:p>
          <w:p w14:paraId="170F5BE3"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4.11.4 Гүйдэл дамжуулах эд анги нь зэс, 50%-иас багагүй зэс агуулсан хайлш, эсхүл түүнтэй </w:t>
            </w:r>
            <w:r w:rsidR="00466126" w:rsidRPr="007641F1">
              <w:rPr>
                <w:rFonts w:ascii="Arial" w:hAnsi="Arial" w:cs="Arial"/>
                <w:sz w:val="24"/>
                <w:szCs w:val="24"/>
                <w:lang w:val="mn-MN"/>
              </w:rPr>
              <w:t>адил</w:t>
            </w:r>
            <w:r w:rsidRPr="007641F1">
              <w:rPr>
                <w:rFonts w:ascii="Arial" w:hAnsi="Arial" w:cs="Arial"/>
                <w:sz w:val="24"/>
                <w:szCs w:val="24"/>
                <w:lang w:val="mn-MN"/>
              </w:rPr>
              <w:t xml:space="preserve"> чанартай материалаар хийгдсэн байна.</w:t>
            </w:r>
          </w:p>
          <w:p w14:paraId="4344C478" w14:textId="77777777" w:rsidR="00462828" w:rsidRPr="007641F1" w:rsidRDefault="00462828" w:rsidP="005267A0">
            <w:pPr>
              <w:spacing w:after="60"/>
              <w:jc w:val="both"/>
              <w:rPr>
                <w:rFonts w:ascii="Arial" w:hAnsi="Arial" w:cs="Arial"/>
                <w:sz w:val="24"/>
                <w:szCs w:val="24"/>
                <w:lang w:val="mn-MN"/>
              </w:rPr>
            </w:pPr>
          </w:p>
          <w:p w14:paraId="4032017E"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Хөнгөн цагаан дамжуулагчийг тухайн тохиолдол бүрт тохирсон </w:t>
            </w:r>
            <w:r w:rsidR="00466126" w:rsidRPr="007641F1">
              <w:rPr>
                <w:rFonts w:ascii="Arial" w:hAnsi="Arial" w:cs="Arial"/>
                <w:sz w:val="24"/>
                <w:szCs w:val="24"/>
                <w:lang w:val="mn-MN"/>
              </w:rPr>
              <w:t xml:space="preserve">шинж </w:t>
            </w:r>
            <w:r w:rsidRPr="007641F1">
              <w:rPr>
                <w:rFonts w:ascii="Arial" w:hAnsi="Arial" w:cs="Arial"/>
                <w:sz w:val="24"/>
                <w:szCs w:val="24"/>
                <w:lang w:val="mn-MN"/>
              </w:rPr>
              <w:t>байдлын үнэлгээг хий</w:t>
            </w:r>
            <w:r w:rsidR="00466126" w:rsidRPr="007641F1">
              <w:rPr>
                <w:rFonts w:ascii="Arial" w:hAnsi="Arial" w:cs="Arial"/>
                <w:sz w:val="24"/>
                <w:szCs w:val="24"/>
                <w:lang w:val="mn-MN"/>
              </w:rPr>
              <w:t xml:space="preserve">ж </w:t>
            </w:r>
            <w:r w:rsidRPr="007641F1">
              <w:rPr>
                <w:rFonts w:ascii="Arial" w:hAnsi="Arial" w:cs="Arial"/>
                <w:sz w:val="24"/>
                <w:szCs w:val="24"/>
                <w:lang w:val="mn-MN"/>
              </w:rPr>
              <w:t xml:space="preserve"> </w:t>
            </w:r>
            <w:r w:rsidR="00C4632E" w:rsidRPr="007641F1">
              <w:rPr>
                <w:rFonts w:ascii="Arial" w:hAnsi="Arial" w:cs="Arial"/>
                <w:sz w:val="24"/>
                <w:szCs w:val="24"/>
                <w:lang w:val="mn-MN"/>
              </w:rPr>
              <w:t xml:space="preserve">хамгийн </w:t>
            </w:r>
            <w:r w:rsidRPr="007641F1">
              <w:rPr>
                <w:rFonts w:ascii="Arial" w:hAnsi="Arial" w:cs="Arial"/>
                <w:sz w:val="24"/>
                <w:szCs w:val="24"/>
                <w:lang w:val="mn-MN"/>
              </w:rPr>
              <w:t xml:space="preserve">ижил төстэй </w:t>
            </w:r>
            <w:r w:rsidR="00466126" w:rsidRPr="007641F1">
              <w:rPr>
                <w:rFonts w:ascii="Arial" w:hAnsi="Arial" w:cs="Arial"/>
                <w:sz w:val="24"/>
                <w:szCs w:val="24"/>
                <w:lang w:val="mn-MN"/>
              </w:rPr>
              <w:t>үзүүлэлттэйг сонгоно.</w:t>
            </w:r>
          </w:p>
          <w:p w14:paraId="597006B4" w14:textId="77777777" w:rsidR="00462828" w:rsidRPr="007641F1" w:rsidRDefault="00462828" w:rsidP="005267A0">
            <w:pPr>
              <w:spacing w:after="60"/>
              <w:jc w:val="both"/>
              <w:rPr>
                <w:rFonts w:ascii="Arial" w:hAnsi="Arial" w:cs="Arial"/>
                <w:sz w:val="24"/>
                <w:szCs w:val="24"/>
                <w:lang w:val="mn-MN"/>
              </w:rPr>
            </w:pPr>
          </w:p>
          <w:p w14:paraId="39BE0F9E" w14:textId="4DBBA243"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Энэ шаардлага нь </w:t>
            </w:r>
            <w:r w:rsidR="00BE4BBF">
              <w:rPr>
                <w:rFonts w:ascii="Arial" w:hAnsi="Arial" w:cs="Arial"/>
                <w:sz w:val="24"/>
                <w:szCs w:val="24"/>
                <w:lang w:val="mn-MN"/>
              </w:rPr>
              <w:t>холбогч</w:t>
            </w:r>
            <w:r w:rsidR="00C50732">
              <w:rPr>
                <w:rFonts w:ascii="Arial" w:hAnsi="Arial" w:cs="Arial"/>
                <w:sz w:val="24"/>
                <w:szCs w:val="24"/>
                <w:lang w:val="mn-MN"/>
              </w:rPr>
              <w:t>ийн</w:t>
            </w:r>
            <w:r w:rsidRPr="007641F1">
              <w:rPr>
                <w:rFonts w:ascii="Arial" w:hAnsi="Arial" w:cs="Arial"/>
                <w:sz w:val="24"/>
                <w:szCs w:val="24"/>
                <w:lang w:val="mn-MN"/>
              </w:rPr>
              <w:t xml:space="preserve"> </w:t>
            </w:r>
            <w:r w:rsidR="00C90C52" w:rsidRPr="007641F1">
              <w:rPr>
                <w:rFonts w:ascii="Arial" w:hAnsi="Arial" w:cs="Arial"/>
                <w:sz w:val="24"/>
                <w:szCs w:val="24"/>
                <w:lang w:val="mn-MN"/>
              </w:rPr>
              <w:t>шураг</w:t>
            </w:r>
            <w:r w:rsidRPr="007641F1">
              <w:rPr>
                <w:rFonts w:ascii="Arial" w:hAnsi="Arial" w:cs="Arial"/>
                <w:sz w:val="24"/>
                <w:szCs w:val="24"/>
                <w:lang w:val="mn-MN"/>
              </w:rPr>
              <w:t xml:space="preserve"> гэх мэт гүйдэл дамжуулдаггүй </w:t>
            </w:r>
            <w:r w:rsidR="00C90C52" w:rsidRPr="007641F1">
              <w:rPr>
                <w:rFonts w:ascii="Arial" w:hAnsi="Arial" w:cs="Arial"/>
                <w:sz w:val="24"/>
                <w:szCs w:val="24"/>
                <w:lang w:val="mn-MN"/>
              </w:rPr>
              <w:t>шурагт</w:t>
            </w:r>
            <w:r w:rsidRPr="007641F1">
              <w:rPr>
                <w:rFonts w:ascii="Arial" w:hAnsi="Arial" w:cs="Arial"/>
                <w:sz w:val="24"/>
                <w:szCs w:val="24"/>
                <w:lang w:val="mn-MN"/>
              </w:rPr>
              <w:t xml:space="preserve"> хамаарахгүй.</w:t>
            </w:r>
          </w:p>
          <w:p w14:paraId="4B69ED46" w14:textId="77777777" w:rsidR="00462828" w:rsidRPr="007641F1" w:rsidRDefault="00462828" w:rsidP="005267A0">
            <w:pPr>
              <w:spacing w:after="60"/>
              <w:jc w:val="both"/>
              <w:rPr>
                <w:rFonts w:ascii="Arial" w:hAnsi="Arial" w:cs="Arial"/>
                <w:sz w:val="24"/>
                <w:szCs w:val="24"/>
                <w:lang w:val="mn-MN"/>
              </w:rPr>
            </w:pPr>
          </w:p>
          <w:p w14:paraId="39C07E35"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Гүйдэл дамжуулах хэсгүүд нь зэврэлтэнд тэсвэртэй эсвэл зохих ёсоор хамгаалагдсан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8B680AF"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50%-иас доошгүй зэс агуулсан зэс, зэсийн хайлшийг энэ шаардлагыг хангасан гэж үзнэ.</w:t>
            </w:r>
          </w:p>
          <w:p w14:paraId="7C7393B6" w14:textId="77777777" w:rsidR="00462828" w:rsidRPr="007641F1" w:rsidRDefault="00462828" w:rsidP="005267A0">
            <w:pPr>
              <w:spacing w:after="60"/>
              <w:jc w:val="both"/>
              <w:rPr>
                <w:rFonts w:ascii="Arial" w:hAnsi="Arial" w:cs="Arial"/>
                <w:sz w:val="24"/>
                <w:szCs w:val="24"/>
                <w:lang w:val="mn-MN"/>
              </w:rPr>
            </w:pPr>
          </w:p>
          <w:p w14:paraId="78F69AA9" w14:textId="48097758" w:rsidR="00462828"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C4632E" w:rsidRPr="007641F1">
              <w:rPr>
                <w:rFonts w:ascii="Arial" w:hAnsi="Arial" w:cs="Arial"/>
                <w:sz w:val="24"/>
                <w:szCs w:val="24"/>
                <w:lang w:val="mn-MN"/>
              </w:rPr>
              <w:t xml:space="preserve"> хяналтын үзлэг,</w:t>
            </w:r>
            <w:r w:rsidR="00462828" w:rsidRPr="007641F1">
              <w:rPr>
                <w:rFonts w:ascii="Arial" w:hAnsi="Arial" w:cs="Arial"/>
                <w:sz w:val="24"/>
                <w:szCs w:val="24"/>
                <w:lang w:val="mn-MN"/>
              </w:rPr>
              <w:t xml:space="preserve"> шаардлагатай бол химийн шинжилгээгээр шалгадаг.</w:t>
            </w:r>
          </w:p>
          <w:p w14:paraId="279834D1" w14:textId="77777777" w:rsidR="00462828" w:rsidRPr="007641F1" w:rsidRDefault="00462828" w:rsidP="005267A0">
            <w:pPr>
              <w:spacing w:after="60"/>
              <w:jc w:val="both"/>
              <w:rPr>
                <w:rFonts w:ascii="Arial" w:hAnsi="Arial" w:cs="Arial"/>
                <w:sz w:val="24"/>
                <w:szCs w:val="24"/>
                <w:lang w:val="mn-MN"/>
              </w:rPr>
            </w:pPr>
          </w:p>
          <w:p w14:paraId="152EED4D"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4.11.5 Гүйдэл дамжуулах хэсгүүд нь бэхэлгээний гадаргуу болон модтой шууд харьцахгүй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4525F5D" w14:textId="77777777" w:rsidR="00462828" w:rsidRPr="007641F1" w:rsidRDefault="00462828" w:rsidP="005267A0">
            <w:pPr>
              <w:spacing w:after="60"/>
              <w:jc w:val="both"/>
              <w:rPr>
                <w:rFonts w:ascii="Arial" w:hAnsi="Arial" w:cs="Arial"/>
                <w:sz w:val="24"/>
                <w:szCs w:val="24"/>
                <w:lang w:val="mn-MN"/>
              </w:rPr>
            </w:pPr>
          </w:p>
          <w:p w14:paraId="27215C10" w14:textId="28517314" w:rsidR="00462828"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C4632E" w:rsidRPr="007641F1">
              <w:rPr>
                <w:rFonts w:ascii="Arial" w:hAnsi="Arial" w:cs="Arial"/>
                <w:sz w:val="24"/>
                <w:szCs w:val="24"/>
                <w:lang w:val="mn-MN"/>
              </w:rPr>
              <w:t xml:space="preserve"> хяналтын үзлэгээр  </w:t>
            </w:r>
            <w:r w:rsidR="00462828" w:rsidRPr="007641F1">
              <w:rPr>
                <w:rFonts w:ascii="Arial" w:hAnsi="Arial" w:cs="Arial"/>
                <w:sz w:val="24"/>
                <w:szCs w:val="24"/>
                <w:lang w:val="mn-MN"/>
              </w:rPr>
              <w:t>шалгадаг.</w:t>
            </w:r>
          </w:p>
          <w:p w14:paraId="45D58D28" w14:textId="77777777" w:rsidR="00462828" w:rsidRPr="007641F1" w:rsidRDefault="00462828" w:rsidP="005267A0">
            <w:pPr>
              <w:spacing w:after="60"/>
              <w:jc w:val="both"/>
              <w:rPr>
                <w:rFonts w:ascii="Arial" w:hAnsi="Arial" w:cs="Arial"/>
                <w:sz w:val="24"/>
                <w:szCs w:val="24"/>
                <w:lang w:val="mn-MN"/>
              </w:rPr>
            </w:pPr>
          </w:p>
          <w:p w14:paraId="2C950BFA" w14:textId="6DF40E81"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4.11.6 Цахилгаан механик контактын систем нь ердийн ашиглалтын үед үүсэх цахилгаан </w:t>
            </w:r>
            <w:r w:rsidR="00C90C52" w:rsidRPr="007641F1">
              <w:rPr>
                <w:rFonts w:ascii="Arial" w:hAnsi="Arial" w:cs="Arial"/>
                <w:sz w:val="24"/>
                <w:szCs w:val="24"/>
                <w:lang w:val="mn-MN"/>
              </w:rPr>
              <w:t>ачааллыг</w:t>
            </w:r>
            <w:r w:rsidRPr="007641F1">
              <w:rPr>
                <w:rFonts w:ascii="Arial" w:hAnsi="Arial" w:cs="Arial"/>
                <w:sz w:val="24"/>
                <w:szCs w:val="24"/>
                <w:lang w:val="mn-MN"/>
              </w:rPr>
              <w:t xml:space="preserve"> тэсвэрлэх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CF9447E"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31C58B56" w14:textId="5C6AF0F3" w:rsidR="00462828"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62828" w:rsidRPr="007641F1">
              <w:rPr>
                <w:rFonts w:ascii="Arial" w:hAnsi="Arial" w:cs="Arial"/>
                <w:sz w:val="24"/>
                <w:szCs w:val="24"/>
                <w:lang w:val="mn-MN"/>
              </w:rPr>
              <w:t xml:space="preserve"> цахилгаан механик контактын системд практик хэрэглээнд тохирсон хурдаар 100 үйлдэлд оруулах замаар </w:t>
            </w:r>
            <w:r w:rsidR="00462828" w:rsidRPr="007641F1">
              <w:rPr>
                <w:rFonts w:ascii="Arial" w:hAnsi="Arial" w:cs="Arial"/>
                <w:sz w:val="24"/>
                <w:szCs w:val="24"/>
                <w:lang w:val="mn-MN"/>
              </w:rPr>
              <w:lastRenderedPageBreak/>
              <w:t xml:space="preserve">шалгадаг (үйл ажиллагаа нь контакт үүсгэх эсвэл таслах явдал юм). Туршилтыг </w:t>
            </w:r>
            <w:r w:rsidR="00497D50" w:rsidRPr="007641F1">
              <w:rPr>
                <w:rFonts w:ascii="Arial" w:hAnsi="Arial" w:cs="Arial"/>
                <w:sz w:val="24"/>
                <w:szCs w:val="24"/>
                <w:lang w:val="mn-MN"/>
              </w:rPr>
              <w:t>тооцооны</w:t>
            </w:r>
            <w:r w:rsidR="00462828" w:rsidRPr="007641F1">
              <w:rPr>
                <w:rFonts w:ascii="Arial" w:hAnsi="Arial" w:cs="Arial"/>
                <w:sz w:val="24"/>
                <w:szCs w:val="24"/>
                <w:lang w:val="mn-MN"/>
              </w:rPr>
              <w:t xml:space="preserve"> хүчдэл</w:t>
            </w:r>
            <w:r w:rsidR="00497D50" w:rsidRPr="007641F1">
              <w:rPr>
                <w:rFonts w:ascii="Arial" w:hAnsi="Arial" w:cs="Arial"/>
                <w:sz w:val="24"/>
                <w:szCs w:val="24"/>
                <w:lang w:val="mn-MN"/>
              </w:rPr>
              <w:t>тэй</w:t>
            </w:r>
            <w:r w:rsidR="00462828" w:rsidRPr="007641F1">
              <w:rPr>
                <w:rFonts w:ascii="Arial" w:hAnsi="Arial" w:cs="Arial"/>
                <w:sz w:val="24"/>
                <w:szCs w:val="24"/>
                <w:lang w:val="mn-MN"/>
              </w:rPr>
              <w:t xml:space="preserve"> хувьсах гүйдлээр хийх бөгөөд туршилтын гүйдэл нь цахилгаан контактын системийн хэвийн гүйдлээс 1,25 дахин их байх </w:t>
            </w:r>
            <w:r w:rsidR="00F46236" w:rsidRPr="007641F1">
              <w:rPr>
                <w:rFonts w:ascii="Arial" w:hAnsi="Arial" w:cs="Arial"/>
                <w:sz w:val="24"/>
                <w:szCs w:val="24"/>
                <w:lang w:val="mn-MN"/>
              </w:rPr>
              <w:t>шаардлагатай</w:t>
            </w:r>
            <w:r w:rsidR="00462828" w:rsidRPr="007641F1">
              <w:rPr>
                <w:rFonts w:ascii="Arial" w:hAnsi="Arial" w:cs="Arial"/>
                <w:sz w:val="24"/>
                <w:szCs w:val="24"/>
                <w:lang w:val="mn-MN"/>
              </w:rPr>
              <w:t xml:space="preserve">. Эсэргүүцэх ачааллын хувьд өөр </w:t>
            </w:r>
            <w:r w:rsidR="00497D50" w:rsidRPr="007641F1">
              <w:rPr>
                <w:rFonts w:ascii="Arial" w:hAnsi="Arial" w:cs="Arial"/>
                <w:sz w:val="24"/>
                <w:szCs w:val="24"/>
                <w:lang w:val="mn-MN"/>
              </w:rPr>
              <w:t>тооцооны</w:t>
            </w:r>
            <w:r w:rsidR="00462828" w:rsidRPr="007641F1">
              <w:rPr>
                <w:rFonts w:ascii="Arial" w:hAnsi="Arial" w:cs="Arial"/>
                <w:sz w:val="24"/>
                <w:szCs w:val="24"/>
                <w:lang w:val="mn-MN"/>
              </w:rPr>
              <w:t xml:space="preserve"> гүйдлийг тэмдэглээгүй тохиолдолд ачааллын чадлын коэффициент нь ойролцоогоор 0,6 байх </w:t>
            </w:r>
            <w:r w:rsidR="00F46236" w:rsidRPr="007641F1">
              <w:rPr>
                <w:rFonts w:ascii="Arial" w:hAnsi="Arial" w:cs="Arial"/>
                <w:sz w:val="24"/>
                <w:szCs w:val="24"/>
                <w:lang w:val="mn-MN"/>
              </w:rPr>
              <w:t>шаардлагатай</w:t>
            </w:r>
            <w:r w:rsidR="00462828" w:rsidRPr="007641F1">
              <w:rPr>
                <w:rFonts w:ascii="Arial" w:hAnsi="Arial" w:cs="Arial"/>
                <w:sz w:val="24"/>
                <w:szCs w:val="24"/>
                <w:lang w:val="mn-MN"/>
              </w:rPr>
              <w:t xml:space="preserve"> бөгөөд энэ тохиолдолд ачааллын чадлын коэффициент нь нэг</w:t>
            </w:r>
            <w:r w:rsidR="00497D50" w:rsidRPr="007641F1">
              <w:rPr>
                <w:rFonts w:ascii="Arial" w:hAnsi="Arial" w:cs="Arial"/>
                <w:sz w:val="24"/>
                <w:szCs w:val="24"/>
                <w:lang w:val="mn-MN"/>
              </w:rPr>
              <w:t>тэй тэнцүү</w:t>
            </w:r>
            <w:r w:rsidR="00462828" w:rsidRPr="007641F1">
              <w:rPr>
                <w:rFonts w:ascii="Arial" w:hAnsi="Arial" w:cs="Arial"/>
                <w:sz w:val="24"/>
                <w:szCs w:val="24"/>
                <w:lang w:val="mn-MN"/>
              </w:rPr>
              <w:t xml:space="preserve"> байна.</w:t>
            </w:r>
          </w:p>
          <w:p w14:paraId="027F3BEF"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Гэрэлтүүлг</w:t>
            </w:r>
            <w:r w:rsidR="00A96B40" w:rsidRPr="007641F1">
              <w:rPr>
                <w:rFonts w:ascii="Arial" w:hAnsi="Arial" w:cs="Arial"/>
                <w:sz w:val="24"/>
                <w:szCs w:val="24"/>
                <w:lang w:val="mn-MN"/>
              </w:rPr>
              <w:t>эд</w:t>
            </w:r>
            <w:r w:rsidRPr="007641F1">
              <w:rPr>
                <w:rFonts w:ascii="Arial" w:hAnsi="Arial" w:cs="Arial"/>
                <w:sz w:val="24"/>
                <w:szCs w:val="24"/>
                <w:lang w:val="mn-MN"/>
              </w:rPr>
              <w:t xml:space="preserve"> эсэргүүц</w:t>
            </w:r>
            <w:r w:rsidR="00A96B40" w:rsidRPr="007641F1">
              <w:rPr>
                <w:rFonts w:ascii="Arial" w:hAnsi="Arial" w:cs="Arial"/>
                <w:sz w:val="24"/>
                <w:szCs w:val="24"/>
                <w:lang w:val="mn-MN"/>
              </w:rPr>
              <w:t>лийн</w:t>
            </w:r>
            <w:r w:rsidRPr="007641F1">
              <w:rPr>
                <w:rFonts w:ascii="Arial" w:hAnsi="Arial" w:cs="Arial"/>
                <w:sz w:val="24"/>
                <w:szCs w:val="24"/>
                <w:lang w:val="mn-MN"/>
              </w:rPr>
              <w:t xml:space="preserve"> ба индуктив ачааллын аль алин</w:t>
            </w:r>
            <w:r w:rsidR="00A96B40" w:rsidRPr="007641F1">
              <w:rPr>
                <w:rFonts w:ascii="Arial" w:hAnsi="Arial" w:cs="Arial"/>
                <w:sz w:val="24"/>
                <w:szCs w:val="24"/>
                <w:lang w:val="mn-MN"/>
              </w:rPr>
              <w:t>ыг</w:t>
            </w:r>
            <w:r w:rsidRPr="007641F1">
              <w:rPr>
                <w:rFonts w:ascii="Arial" w:hAnsi="Arial" w:cs="Arial"/>
                <w:sz w:val="24"/>
                <w:szCs w:val="24"/>
                <w:lang w:val="mn-MN"/>
              </w:rPr>
              <w:t xml:space="preserve"> нь тэмдэглэсэн тохиолдолд түүнийг нэг</w:t>
            </w:r>
            <w:r w:rsidR="00A96B40" w:rsidRPr="007641F1">
              <w:rPr>
                <w:rFonts w:ascii="Arial" w:hAnsi="Arial" w:cs="Arial"/>
                <w:sz w:val="24"/>
                <w:szCs w:val="24"/>
                <w:lang w:val="mn-MN"/>
              </w:rPr>
              <w:t>ж ба</w:t>
            </w:r>
            <w:r w:rsidRPr="007641F1">
              <w:rPr>
                <w:rFonts w:ascii="Arial" w:hAnsi="Arial" w:cs="Arial"/>
                <w:sz w:val="24"/>
                <w:szCs w:val="24"/>
                <w:lang w:val="mn-MN"/>
              </w:rPr>
              <w:t xml:space="preserve"> 0,6 чадлын </w:t>
            </w:r>
            <w:r w:rsidR="00A96B40" w:rsidRPr="007641F1">
              <w:rPr>
                <w:rFonts w:ascii="Arial" w:hAnsi="Arial" w:cs="Arial"/>
                <w:sz w:val="24"/>
                <w:szCs w:val="24"/>
                <w:lang w:val="mn-MN"/>
              </w:rPr>
              <w:t xml:space="preserve">коэффициент утганд </w:t>
            </w:r>
            <w:r w:rsidRPr="007641F1">
              <w:rPr>
                <w:rFonts w:ascii="Arial" w:hAnsi="Arial" w:cs="Arial"/>
                <w:sz w:val="24"/>
                <w:szCs w:val="24"/>
                <w:lang w:val="mn-MN"/>
              </w:rPr>
              <w:t xml:space="preserve">турших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62B038F"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өмнө болон дараа нь цахилгаан механик контактын системд </w:t>
            </w:r>
            <w:r w:rsidR="00A96B40" w:rsidRPr="007641F1">
              <w:rPr>
                <w:rFonts w:ascii="Arial" w:hAnsi="Arial" w:cs="Arial"/>
                <w:sz w:val="24"/>
                <w:szCs w:val="24"/>
                <w:lang w:val="mn-MN"/>
              </w:rPr>
              <w:t>тооцооны</w:t>
            </w:r>
            <w:r w:rsidRPr="007641F1">
              <w:rPr>
                <w:rFonts w:ascii="Arial" w:hAnsi="Arial" w:cs="Arial"/>
                <w:sz w:val="24"/>
                <w:szCs w:val="24"/>
                <w:lang w:val="mn-MN"/>
              </w:rPr>
              <w:t xml:space="preserve"> гүйдлийн хэмжээнээс 1,5 дахин их ачаалал өгөх ба контакт тус бүрийн хүчдэлийн уналт 50 мВ-аас хэтрэхгүй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1B346696" w14:textId="77777777" w:rsidR="00462828" w:rsidRPr="007641F1" w:rsidRDefault="00462828" w:rsidP="005267A0">
            <w:pPr>
              <w:spacing w:after="60"/>
              <w:jc w:val="both"/>
              <w:rPr>
                <w:rFonts w:ascii="Arial" w:hAnsi="Arial" w:cs="Arial"/>
                <w:sz w:val="24"/>
                <w:szCs w:val="24"/>
                <w:lang w:val="mn-MN"/>
              </w:rPr>
            </w:pPr>
          </w:p>
          <w:p w14:paraId="4450469C"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Эдгээр туршилтуудыг хийж дууссаны дараа цахилгаан механик контактын систем нь </w:t>
            </w:r>
            <w:r w:rsidR="00A96B40" w:rsidRPr="007641F1">
              <w:rPr>
                <w:rFonts w:ascii="Arial" w:hAnsi="Arial" w:cs="Arial"/>
                <w:sz w:val="24"/>
                <w:szCs w:val="24"/>
                <w:lang w:val="mn-MN"/>
              </w:rPr>
              <w:t xml:space="preserve"> </w:t>
            </w:r>
            <w:r w:rsidRPr="007641F1">
              <w:rPr>
                <w:rFonts w:ascii="Arial" w:hAnsi="Arial" w:cs="Arial"/>
                <w:sz w:val="24"/>
                <w:szCs w:val="24"/>
                <w:lang w:val="mn-MN"/>
              </w:rPr>
              <w:t xml:space="preserve">10.2-т заасны дагуу хийгдсэн цахилгаан </w:t>
            </w:r>
            <w:r w:rsidR="00A96B40" w:rsidRPr="007641F1">
              <w:rPr>
                <w:rFonts w:ascii="Arial" w:hAnsi="Arial" w:cs="Arial"/>
                <w:sz w:val="24"/>
                <w:szCs w:val="24"/>
                <w:lang w:val="mn-MN"/>
              </w:rPr>
              <w:t>эсэргүүцэх чадварын</w:t>
            </w:r>
            <w:r w:rsidRPr="007641F1">
              <w:rPr>
                <w:rFonts w:ascii="Arial" w:hAnsi="Arial" w:cs="Arial"/>
                <w:sz w:val="24"/>
                <w:szCs w:val="24"/>
                <w:lang w:val="mn-MN"/>
              </w:rPr>
              <w:t xml:space="preserve"> туршилтыг тэсвэрлэх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6B19866"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Туршилтын дараа дээж нь дараахь зүйлийг харуулна.</w:t>
            </w:r>
          </w:p>
          <w:p w14:paraId="76307710"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цаашид ашиглахад саад болох элэгдэл байхгүй;</w:t>
            </w:r>
          </w:p>
          <w:p w14:paraId="3C54A43D"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t>
            </w:r>
            <w:r w:rsidR="00AC4D90" w:rsidRPr="007641F1">
              <w:rPr>
                <w:rFonts w:ascii="Arial" w:hAnsi="Arial" w:cs="Arial"/>
                <w:sz w:val="24"/>
                <w:szCs w:val="24"/>
                <w:lang w:val="mn-MN"/>
              </w:rPr>
              <w:t xml:space="preserve"> бүрхүүл,</w:t>
            </w:r>
            <w:r w:rsidR="00A96B40" w:rsidRPr="007641F1">
              <w:rPr>
                <w:rFonts w:ascii="Arial" w:hAnsi="Arial" w:cs="Arial"/>
                <w:sz w:val="24"/>
                <w:szCs w:val="24"/>
                <w:lang w:val="mn-MN"/>
              </w:rPr>
              <w:t xml:space="preserve"> хаалт</w:t>
            </w:r>
            <w:r w:rsidRPr="007641F1">
              <w:rPr>
                <w:rFonts w:ascii="Arial" w:hAnsi="Arial" w:cs="Arial"/>
                <w:sz w:val="24"/>
                <w:szCs w:val="24"/>
                <w:lang w:val="mn-MN"/>
              </w:rPr>
              <w:t xml:space="preserve"> муудаагүй;</w:t>
            </w:r>
          </w:p>
          <w:p w14:paraId="162D82B7"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t>
            </w:r>
            <w:r w:rsidR="00AC4D90" w:rsidRPr="007641F1">
              <w:rPr>
                <w:rFonts w:ascii="Arial" w:hAnsi="Arial" w:cs="Arial"/>
                <w:sz w:val="24"/>
                <w:szCs w:val="24"/>
                <w:lang w:val="mn-MN"/>
              </w:rPr>
              <w:t xml:space="preserve"> </w:t>
            </w:r>
            <w:r w:rsidRPr="007641F1">
              <w:rPr>
                <w:rFonts w:ascii="Arial" w:hAnsi="Arial" w:cs="Arial"/>
                <w:sz w:val="24"/>
                <w:szCs w:val="24"/>
                <w:lang w:val="mn-MN"/>
              </w:rPr>
              <w:t>цахилгаан болон механик холболт сулр</w:t>
            </w:r>
            <w:r w:rsidR="00AC4D90" w:rsidRPr="007641F1">
              <w:rPr>
                <w:rFonts w:ascii="Arial" w:hAnsi="Arial" w:cs="Arial"/>
                <w:sz w:val="24"/>
                <w:szCs w:val="24"/>
                <w:lang w:val="mn-MN"/>
              </w:rPr>
              <w:t>аа</w:t>
            </w:r>
            <w:r w:rsidRPr="007641F1">
              <w:rPr>
                <w:rFonts w:ascii="Arial" w:hAnsi="Arial" w:cs="Arial"/>
                <w:sz w:val="24"/>
                <w:szCs w:val="24"/>
                <w:lang w:val="mn-MN"/>
              </w:rPr>
              <w:t>гүй.</w:t>
            </w:r>
          </w:p>
          <w:p w14:paraId="6AFC760D"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Цахилгаан механик контактын системийн хувьд 4.14.3-т заасан механик туршилтыг энэхүү цахилгааны туршилттай нэгэн зэрэг гүйцэтгэнэ.</w:t>
            </w:r>
          </w:p>
          <w:p w14:paraId="7249CD2D" w14:textId="77777777" w:rsidR="00AC4D90" w:rsidRPr="007641F1" w:rsidRDefault="00AC4D90" w:rsidP="005267A0">
            <w:pPr>
              <w:spacing w:after="60"/>
              <w:jc w:val="both"/>
              <w:rPr>
                <w:rFonts w:ascii="Arial" w:hAnsi="Arial" w:cs="Arial"/>
                <w:sz w:val="24"/>
                <w:szCs w:val="24"/>
                <w:lang w:val="mn-MN"/>
              </w:rPr>
            </w:pPr>
          </w:p>
          <w:p w14:paraId="14512C50" w14:textId="08FA5FC6" w:rsidR="00462828" w:rsidRPr="007641F1" w:rsidRDefault="00462828" w:rsidP="005267A0">
            <w:pPr>
              <w:spacing w:after="60"/>
              <w:rPr>
                <w:rFonts w:ascii="Arial" w:hAnsi="Arial" w:cs="Arial"/>
                <w:b/>
                <w:bCs/>
                <w:sz w:val="24"/>
                <w:szCs w:val="24"/>
                <w:lang w:val="mn-MN"/>
              </w:rPr>
            </w:pPr>
            <w:r w:rsidRPr="007641F1">
              <w:rPr>
                <w:rFonts w:ascii="Arial" w:hAnsi="Arial" w:cs="Arial"/>
                <w:b/>
                <w:bCs/>
                <w:sz w:val="24"/>
                <w:szCs w:val="24"/>
                <w:lang w:val="mn-MN"/>
              </w:rPr>
              <w:t xml:space="preserve">4.12 </w:t>
            </w:r>
            <w:r w:rsidR="00C90C52" w:rsidRPr="007641F1">
              <w:rPr>
                <w:rFonts w:ascii="Arial" w:hAnsi="Arial" w:cs="Arial"/>
                <w:b/>
                <w:bCs/>
                <w:sz w:val="24"/>
                <w:szCs w:val="24"/>
                <w:lang w:val="mn-MN"/>
              </w:rPr>
              <w:t xml:space="preserve"> </w:t>
            </w:r>
            <w:r w:rsidR="00AC4D90" w:rsidRPr="007641F1">
              <w:rPr>
                <w:rFonts w:ascii="Arial" w:hAnsi="Arial" w:cs="Arial"/>
                <w:b/>
                <w:bCs/>
                <w:sz w:val="24"/>
                <w:szCs w:val="24"/>
                <w:lang w:val="mn-MN"/>
              </w:rPr>
              <w:t xml:space="preserve"> </w:t>
            </w:r>
            <w:r w:rsidR="00C90C52" w:rsidRPr="007641F1">
              <w:rPr>
                <w:rFonts w:ascii="Arial" w:hAnsi="Arial" w:cs="Arial"/>
                <w:b/>
                <w:bCs/>
                <w:sz w:val="24"/>
                <w:szCs w:val="24"/>
                <w:lang w:val="mn-MN"/>
              </w:rPr>
              <w:t>Ш</w:t>
            </w:r>
            <w:r w:rsidRPr="007641F1">
              <w:rPr>
                <w:rFonts w:ascii="Arial" w:hAnsi="Arial" w:cs="Arial"/>
                <w:b/>
                <w:bCs/>
                <w:sz w:val="24"/>
                <w:szCs w:val="24"/>
                <w:lang w:val="mn-MN"/>
              </w:rPr>
              <w:t>ур</w:t>
            </w:r>
            <w:r w:rsidR="00C90C52" w:rsidRPr="007641F1">
              <w:rPr>
                <w:rFonts w:ascii="Arial" w:hAnsi="Arial" w:cs="Arial"/>
                <w:b/>
                <w:bCs/>
                <w:sz w:val="24"/>
                <w:szCs w:val="24"/>
                <w:lang w:val="mn-MN"/>
              </w:rPr>
              <w:t>ган</w:t>
            </w:r>
            <w:r w:rsidRPr="007641F1">
              <w:rPr>
                <w:rFonts w:ascii="Arial" w:hAnsi="Arial" w:cs="Arial"/>
                <w:b/>
                <w:bCs/>
                <w:sz w:val="24"/>
                <w:szCs w:val="24"/>
                <w:lang w:val="mn-MN"/>
              </w:rPr>
              <w:t xml:space="preserve"> ба холболт (механик) ба </w:t>
            </w:r>
            <w:r w:rsidR="00AC4D90" w:rsidRPr="007641F1">
              <w:rPr>
                <w:rFonts w:ascii="Arial" w:hAnsi="Arial" w:cs="Arial"/>
                <w:b/>
                <w:bCs/>
                <w:sz w:val="24"/>
                <w:szCs w:val="24"/>
                <w:lang w:val="mn-MN"/>
              </w:rPr>
              <w:t>жийргэвч</w:t>
            </w:r>
          </w:p>
          <w:p w14:paraId="559017DA" w14:textId="0DDC2013"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4.12.1. </w:t>
            </w:r>
            <w:r w:rsidR="00C90C52" w:rsidRPr="007641F1">
              <w:rPr>
                <w:rFonts w:ascii="Arial" w:hAnsi="Arial" w:cs="Arial"/>
                <w:sz w:val="24"/>
                <w:szCs w:val="24"/>
                <w:lang w:val="mn-MN"/>
              </w:rPr>
              <w:t xml:space="preserve"> Ш</w:t>
            </w:r>
            <w:r w:rsidR="00AC4D90" w:rsidRPr="007641F1">
              <w:rPr>
                <w:rFonts w:ascii="Arial" w:hAnsi="Arial" w:cs="Arial"/>
                <w:sz w:val="24"/>
                <w:szCs w:val="24"/>
                <w:lang w:val="mn-MN"/>
              </w:rPr>
              <w:t>урга</w:t>
            </w:r>
            <w:r w:rsidR="00C90C52" w:rsidRPr="007641F1">
              <w:rPr>
                <w:rFonts w:ascii="Arial" w:hAnsi="Arial" w:cs="Arial"/>
                <w:sz w:val="24"/>
                <w:szCs w:val="24"/>
                <w:lang w:val="mn-MN"/>
              </w:rPr>
              <w:t>н</w:t>
            </w:r>
            <w:r w:rsidR="00AC4D90" w:rsidRPr="007641F1">
              <w:rPr>
                <w:rFonts w:ascii="Arial" w:hAnsi="Arial" w:cs="Arial"/>
                <w:sz w:val="24"/>
                <w:szCs w:val="24"/>
                <w:lang w:val="mn-MN"/>
              </w:rPr>
              <w:t xml:space="preserve"> болон механик</w:t>
            </w:r>
            <w:r w:rsidR="00244EEC" w:rsidRPr="007641F1">
              <w:rPr>
                <w:rFonts w:ascii="Arial" w:hAnsi="Arial" w:cs="Arial"/>
                <w:sz w:val="24"/>
                <w:szCs w:val="24"/>
                <w:lang w:val="mn-MN"/>
              </w:rPr>
              <w:t xml:space="preserve"> холболтын </w:t>
            </w:r>
            <w:r w:rsidR="00AC4D90" w:rsidRPr="007641F1">
              <w:rPr>
                <w:rFonts w:ascii="Arial" w:hAnsi="Arial" w:cs="Arial"/>
                <w:sz w:val="24"/>
                <w:szCs w:val="24"/>
                <w:lang w:val="mn-MN"/>
              </w:rPr>
              <w:t>г</w:t>
            </w:r>
            <w:r w:rsidRPr="007641F1">
              <w:rPr>
                <w:rFonts w:ascii="Arial" w:hAnsi="Arial" w:cs="Arial"/>
                <w:sz w:val="24"/>
                <w:szCs w:val="24"/>
                <w:lang w:val="mn-MN"/>
              </w:rPr>
              <w:t>эмтлээс болж гэрэлтүүл</w:t>
            </w:r>
            <w:r w:rsidR="00244EEC" w:rsidRPr="007641F1">
              <w:rPr>
                <w:rFonts w:ascii="Arial" w:hAnsi="Arial" w:cs="Arial"/>
                <w:sz w:val="24"/>
                <w:szCs w:val="24"/>
                <w:lang w:val="mn-MN"/>
              </w:rPr>
              <w:t>эг</w:t>
            </w:r>
            <w:r w:rsidRPr="007641F1">
              <w:rPr>
                <w:rFonts w:ascii="Arial" w:hAnsi="Arial" w:cs="Arial"/>
                <w:sz w:val="24"/>
                <w:szCs w:val="24"/>
                <w:lang w:val="mn-MN"/>
              </w:rPr>
              <w:t xml:space="preserve"> аюул</w:t>
            </w:r>
            <w:r w:rsidR="00AC4D90" w:rsidRPr="007641F1">
              <w:rPr>
                <w:rFonts w:ascii="Arial" w:hAnsi="Arial" w:cs="Arial"/>
                <w:sz w:val="24"/>
                <w:szCs w:val="24"/>
                <w:lang w:val="mn-MN"/>
              </w:rPr>
              <w:t>тай</w:t>
            </w:r>
            <w:r w:rsidRPr="007641F1">
              <w:rPr>
                <w:rFonts w:ascii="Arial" w:hAnsi="Arial" w:cs="Arial"/>
                <w:sz w:val="24"/>
                <w:szCs w:val="24"/>
                <w:lang w:val="mn-MN"/>
              </w:rPr>
              <w:t xml:space="preserve"> </w:t>
            </w:r>
            <w:r w:rsidR="00244EEC" w:rsidRPr="007641F1">
              <w:rPr>
                <w:rFonts w:ascii="Arial" w:hAnsi="Arial" w:cs="Arial"/>
                <w:sz w:val="24"/>
                <w:szCs w:val="24"/>
                <w:lang w:val="mn-MN"/>
              </w:rPr>
              <w:t>нөхцөлд</w:t>
            </w:r>
            <w:r w:rsidRPr="007641F1">
              <w:rPr>
                <w:rFonts w:ascii="Arial" w:hAnsi="Arial" w:cs="Arial"/>
                <w:sz w:val="24"/>
                <w:szCs w:val="24"/>
                <w:lang w:val="mn-MN"/>
              </w:rPr>
              <w:t xml:space="preserve"> </w:t>
            </w:r>
            <w:r w:rsidR="00244EEC" w:rsidRPr="007641F1">
              <w:rPr>
                <w:rFonts w:ascii="Arial" w:hAnsi="Arial" w:cs="Arial"/>
                <w:sz w:val="24"/>
                <w:szCs w:val="24"/>
                <w:lang w:val="mn-MN"/>
              </w:rPr>
              <w:t>орж</w:t>
            </w:r>
            <w:r w:rsidRPr="007641F1">
              <w:rPr>
                <w:rFonts w:ascii="Arial" w:hAnsi="Arial" w:cs="Arial"/>
                <w:sz w:val="24"/>
                <w:szCs w:val="24"/>
                <w:lang w:val="mn-MN"/>
              </w:rPr>
              <w:t xml:space="preserve"> болзошгүй</w:t>
            </w:r>
            <w:r w:rsidR="00244EEC" w:rsidRPr="007641F1">
              <w:rPr>
                <w:rFonts w:ascii="Arial" w:hAnsi="Arial" w:cs="Arial"/>
                <w:sz w:val="24"/>
                <w:szCs w:val="24"/>
                <w:lang w:val="mn-MN"/>
              </w:rPr>
              <w:t>, иймд</w:t>
            </w:r>
            <w:r w:rsidRPr="007641F1">
              <w:rPr>
                <w:rFonts w:ascii="Arial" w:hAnsi="Arial" w:cs="Arial"/>
                <w:sz w:val="24"/>
                <w:szCs w:val="24"/>
                <w:lang w:val="mn-MN"/>
              </w:rPr>
              <w:t xml:space="preserve"> </w:t>
            </w:r>
            <w:r w:rsidR="00244EEC" w:rsidRPr="007641F1">
              <w:rPr>
                <w:rFonts w:ascii="Arial" w:hAnsi="Arial" w:cs="Arial"/>
                <w:sz w:val="24"/>
                <w:szCs w:val="24"/>
                <w:lang w:val="mn-MN"/>
              </w:rPr>
              <w:t xml:space="preserve">тэдгээр нь ердийн ашиглалтын үед үүсэх механик ачааллыг тэсвэрлэх </w:t>
            </w:r>
            <w:r w:rsidR="00F46236" w:rsidRPr="007641F1">
              <w:rPr>
                <w:rFonts w:ascii="Arial" w:hAnsi="Arial" w:cs="Arial"/>
                <w:sz w:val="24"/>
                <w:szCs w:val="24"/>
                <w:lang w:val="mn-MN"/>
              </w:rPr>
              <w:t>шаардлагатай</w:t>
            </w:r>
            <w:r w:rsidR="00244EEC" w:rsidRPr="007641F1">
              <w:rPr>
                <w:rFonts w:ascii="Arial" w:hAnsi="Arial" w:cs="Arial"/>
                <w:sz w:val="24"/>
                <w:szCs w:val="24"/>
                <w:lang w:val="mn-MN"/>
              </w:rPr>
              <w:t xml:space="preserve">. </w:t>
            </w:r>
            <w:r w:rsidR="00C90C52" w:rsidRPr="007641F1">
              <w:rPr>
                <w:rFonts w:ascii="Arial" w:hAnsi="Arial" w:cs="Arial"/>
                <w:sz w:val="24"/>
                <w:szCs w:val="24"/>
                <w:lang w:val="mn-MN"/>
              </w:rPr>
              <w:t>Ш</w:t>
            </w:r>
            <w:r w:rsidRPr="007641F1">
              <w:rPr>
                <w:rFonts w:ascii="Arial" w:hAnsi="Arial" w:cs="Arial"/>
                <w:sz w:val="24"/>
                <w:szCs w:val="24"/>
                <w:lang w:val="mn-MN"/>
              </w:rPr>
              <w:t>ур</w:t>
            </w:r>
            <w:r w:rsidR="00244EEC" w:rsidRPr="007641F1">
              <w:rPr>
                <w:rFonts w:ascii="Arial" w:hAnsi="Arial" w:cs="Arial"/>
                <w:sz w:val="24"/>
                <w:szCs w:val="24"/>
                <w:lang w:val="mn-MN"/>
              </w:rPr>
              <w:t>гийг</w:t>
            </w:r>
            <w:r w:rsidRPr="007641F1">
              <w:rPr>
                <w:rFonts w:ascii="Arial" w:hAnsi="Arial" w:cs="Arial"/>
                <w:sz w:val="24"/>
                <w:szCs w:val="24"/>
                <w:lang w:val="mn-MN"/>
              </w:rPr>
              <w:t xml:space="preserve"> нь зөөлөн буюу </w:t>
            </w:r>
            <w:r w:rsidR="00244EEC" w:rsidRPr="007641F1">
              <w:rPr>
                <w:rFonts w:ascii="Arial" w:hAnsi="Arial" w:cs="Arial"/>
                <w:sz w:val="24"/>
                <w:szCs w:val="24"/>
                <w:lang w:val="mn-MN"/>
              </w:rPr>
              <w:t>гулзайдаг</w:t>
            </w:r>
            <w:r w:rsidRPr="007641F1">
              <w:rPr>
                <w:rFonts w:ascii="Arial" w:hAnsi="Arial" w:cs="Arial"/>
                <w:sz w:val="24"/>
                <w:szCs w:val="24"/>
                <w:lang w:val="mn-MN"/>
              </w:rPr>
              <w:t xml:space="preserve"> материалаар хий</w:t>
            </w:r>
            <w:r w:rsidR="00244EEC" w:rsidRPr="007641F1">
              <w:rPr>
                <w:rFonts w:ascii="Arial" w:hAnsi="Arial" w:cs="Arial"/>
                <w:sz w:val="24"/>
                <w:szCs w:val="24"/>
                <w:lang w:val="mn-MN"/>
              </w:rPr>
              <w:t xml:space="preserve">ж </w:t>
            </w:r>
            <w:r w:rsidRPr="007641F1">
              <w:rPr>
                <w:rFonts w:ascii="Arial" w:hAnsi="Arial" w:cs="Arial"/>
                <w:sz w:val="24"/>
                <w:szCs w:val="24"/>
                <w:lang w:val="mn-MN"/>
              </w:rPr>
              <w:t>болохгүй.</w:t>
            </w:r>
          </w:p>
          <w:p w14:paraId="13EFE4D5" w14:textId="77777777" w:rsidR="00462828" w:rsidRPr="007641F1" w:rsidRDefault="00462828" w:rsidP="005267A0">
            <w:pPr>
              <w:spacing w:after="60"/>
              <w:jc w:val="both"/>
              <w:rPr>
                <w:rFonts w:ascii="Arial" w:hAnsi="Arial" w:cs="Arial"/>
                <w:sz w:val="24"/>
                <w:szCs w:val="24"/>
                <w:lang w:val="mn-MN"/>
              </w:rPr>
            </w:pPr>
          </w:p>
          <w:p w14:paraId="752A82A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ТАЙЛБАР: Жишээ нь цайр, зарим төрлийн хөнгөн цагаан ба хэд хэдэн термопластикууд.</w:t>
            </w:r>
          </w:p>
          <w:p w14:paraId="7AE391F0" w14:textId="77777777" w:rsidR="00462828" w:rsidRPr="007641F1" w:rsidRDefault="00462828" w:rsidP="005267A0">
            <w:pPr>
              <w:spacing w:after="60"/>
              <w:jc w:val="both"/>
              <w:rPr>
                <w:rFonts w:ascii="Arial" w:hAnsi="Arial" w:cs="Arial"/>
                <w:sz w:val="24"/>
                <w:szCs w:val="24"/>
                <w:lang w:val="mn-MN"/>
              </w:rPr>
            </w:pPr>
          </w:p>
          <w:p w14:paraId="0762B0D5" w14:textId="0FA2B931"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Засвар үйлчилгээний зориулалттай </w:t>
            </w:r>
            <w:r w:rsidR="00C90C52" w:rsidRPr="007641F1">
              <w:rPr>
                <w:rFonts w:ascii="Arial" w:hAnsi="Arial" w:cs="Arial"/>
                <w:sz w:val="24"/>
                <w:szCs w:val="24"/>
                <w:lang w:val="mn-MN"/>
              </w:rPr>
              <w:t>шураг</w:t>
            </w:r>
            <w:r w:rsidR="00AA5689" w:rsidRPr="007641F1">
              <w:rPr>
                <w:rFonts w:ascii="Arial" w:hAnsi="Arial" w:cs="Arial"/>
                <w:sz w:val="24"/>
                <w:szCs w:val="24"/>
                <w:lang w:val="mn-MN"/>
              </w:rPr>
              <w:t xml:space="preserve"> нь хэрэв тэдгээрийг металл </w:t>
            </w:r>
            <w:r w:rsidR="006D19C4" w:rsidRPr="007641F1">
              <w:rPr>
                <w:rFonts w:ascii="Arial" w:hAnsi="Arial" w:cs="Arial"/>
                <w:sz w:val="24"/>
                <w:szCs w:val="24"/>
                <w:lang w:val="mn-MN"/>
              </w:rPr>
              <w:t>шураг</w:t>
            </w:r>
            <w:r w:rsidR="00AA5689" w:rsidRPr="007641F1">
              <w:rPr>
                <w:rFonts w:ascii="Arial" w:hAnsi="Arial" w:cs="Arial"/>
                <w:sz w:val="24"/>
                <w:szCs w:val="24"/>
                <w:lang w:val="mn-MN"/>
              </w:rPr>
              <w:t>оор солих</w:t>
            </w:r>
            <w:r w:rsidR="005052D0" w:rsidRPr="007641F1">
              <w:rPr>
                <w:rFonts w:ascii="Arial" w:hAnsi="Arial" w:cs="Arial"/>
                <w:sz w:val="24"/>
                <w:szCs w:val="24"/>
                <w:lang w:val="mn-MN"/>
              </w:rPr>
              <w:t xml:space="preserve">од </w:t>
            </w:r>
            <w:r w:rsidR="00AA5689" w:rsidRPr="007641F1">
              <w:rPr>
                <w:rFonts w:ascii="Arial" w:hAnsi="Arial" w:cs="Arial"/>
                <w:sz w:val="24"/>
                <w:szCs w:val="24"/>
                <w:lang w:val="mn-MN"/>
              </w:rPr>
              <w:t>нэмэлт эсвэл хүчитгэсэн тусгаарлагчийг гэмтээж болзошгүй бол тусгаарлагч материал</w:t>
            </w:r>
            <w:r w:rsidR="005052D0" w:rsidRPr="007641F1">
              <w:rPr>
                <w:rFonts w:ascii="Arial" w:hAnsi="Arial" w:cs="Arial"/>
                <w:sz w:val="24"/>
                <w:szCs w:val="24"/>
                <w:lang w:val="mn-MN"/>
              </w:rPr>
              <w:t>аар хийж болохгүй</w:t>
            </w:r>
            <w:r w:rsidR="00AA5689" w:rsidRPr="007641F1">
              <w:rPr>
                <w:rFonts w:ascii="Arial" w:hAnsi="Arial" w:cs="Arial"/>
                <w:sz w:val="24"/>
                <w:szCs w:val="24"/>
                <w:lang w:val="mn-MN"/>
              </w:rPr>
              <w:t xml:space="preserve">. </w:t>
            </w:r>
          </w:p>
          <w:p w14:paraId="70268C9B" w14:textId="1DEC7329"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Хамгаалалтын газардуулгын тасралтгүй байдлыг хангахад ашигладаг </w:t>
            </w:r>
            <w:r w:rsidR="005052D0" w:rsidRPr="007641F1">
              <w:rPr>
                <w:rFonts w:ascii="Arial" w:hAnsi="Arial" w:cs="Arial"/>
                <w:sz w:val="24"/>
                <w:szCs w:val="24"/>
                <w:lang w:val="mn-MN"/>
              </w:rPr>
              <w:t>шураг</w:t>
            </w:r>
            <w:r w:rsidRPr="007641F1">
              <w:rPr>
                <w:rFonts w:ascii="Arial" w:hAnsi="Arial" w:cs="Arial"/>
                <w:sz w:val="24"/>
                <w:szCs w:val="24"/>
                <w:lang w:val="mn-MN"/>
              </w:rPr>
              <w:t xml:space="preserve">, тухайлбал тогтворжуулагч болон бусад эд ангиудын бэхэлгээний </w:t>
            </w:r>
            <w:r w:rsidR="005052D0" w:rsidRPr="007641F1">
              <w:rPr>
                <w:rFonts w:ascii="Arial" w:hAnsi="Arial" w:cs="Arial"/>
                <w:sz w:val="24"/>
                <w:szCs w:val="24"/>
                <w:lang w:val="mn-MN"/>
              </w:rPr>
              <w:t>шураг</w:t>
            </w:r>
            <w:r w:rsidRPr="007641F1">
              <w:rPr>
                <w:rFonts w:ascii="Arial" w:hAnsi="Arial" w:cs="Arial"/>
                <w:sz w:val="24"/>
                <w:szCs w:val="24"/>
                <w:lang w:val="mn-MN"/>
              </w:rPr>
              <w:t xml:space="preserve"> нь 4.12.1-ийн эхний хэсэгт заасан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560FF6" w:rsidRPr="007641F1">
              <w:rPr>
                <w:rFonts w:ascii="Arial" w:hAnsi="Arial" w:cs="Arial"/>
                <w:sz w:val="24"/>
                <w:szCs w:val="24"/>
                <w:lang w:val="mn-MN"/>
              </w:rPr>
              <w:t>тогтворжуулагчи</w:t>
            </w:r>
            <w:r w:rsidR="00E5124E" w:rsidRPr="007641F1">
              <w:rPr>
                <w:rFonts w:ascii="Arial" w:hAnsi="Arial" w:cs="Arial"/>
                <w:sz w:val="24"/>
                <w:szCs w:val="24"/>
                <w:lang w:val="mn-MN"/>
              </w:rPr>
              <w:t xml:space="preserve">йн хувьд дор хаяж нэг </w:t>
            </w:r>
            <w:r w:rsidR="005052D0" w:rsidRPr="007641F1">
              <w:rPr>
                <w:rFonts w:ascii="Arial" w:hAnsi="Arial" w:cs="Arial"/>
                <w:sz w:val="24"/>
                <w:szCs w:val="24"/>
                <w:lang w:val="mn-MN"/>
              </w:rPr>
              <w:t>шургаар</w:t>
            </w:r>
            <w:r w:rsidR="00E5124E" w:rsidRPr="007641F1">
              <w:rPr>
                <w:rFonts w:ascii="Arial" w:hAnsi="Arial" w:cs="Arial"/>
                <w:sz w:val="24"/>
                <w:szCs w:val="24"/>
                <w:lang w:val="mn-MN"/>
              </w:rPr>
              <w:t xml:space="preserve"> </w:t>
            </w:r>
            <w:r w:rsidRPr="007641F1">
              <w:rPr>
                <w:rFonts w:ascii="Arial" w:hAnsi="Arial" w:cs="Arial"/>
                <w:sz w:val="24"/>
                <w:szCs w:val="24"/>
                <w:lang w:val="mn-MN"/>
              </w:rPr>
              <w:t>тогтоогч</w:t>
            </w:r>
            <w:r w:rsidR="00E5124E" w:rsidRPr="007641F1">
              <w:rPr>
                <w:rFonts w:ascii="Arial" w:hAnsi="Arial" w:cs="Arial"/>
                <w:sz w:val="24"/>
                <w:szCs w:val="24"/>
                <w:lang w:val="mn-MN"/>
              </w:rPr>
              <w:t xml:space="preserve"> нь</w:t>
            </w:r>
            <w:r w:rsidRPr="007641F1">
              <w:rPr>
                <w:rFonts w:ascii="Arial" w:hAnsi="Arial" w:cs="Arial"/>
                <w:sz w:val="24"/>
                <w:szCs w:val="24"/>
                <w:lang w:val="mn-MN"/>
              </w:rPr>
              <w:t xml:space="preserve"> механик болон цахилгаан функц</w:t>
            </w:r>
            <w:r w:rsidR="00560FF6" w:rsidRPr="007641F1">
              <w:rPr>
                <w:rFonts w:ascii="Arial" w:hAnsi="Arial" w:cs="Arial"/>
                <w:sz w:val="24"/>
                <w:szCs w:val="24"/>
                <w:lang w:val="mn-MN"/>
              </w:rPr>
              <w:t>тэй</w:t>
            </w:r>
            <w:r w:rsidR="00E5124E"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00E5124E" w:rsidRPr="007641F1">
              <w:rPr>
                <w:rFonts w:ascii="Arial" w:hAnsi="Arial" w:cs="Arial"/>
                <w:sz w:val="24"/>
                <w:szCs w:val="24"/>
                <w:lang w:val="mn-MN"/>
              </w:rPr>
              <w:t>.</w:t>
            </w:r>
          </w:p>
          <w:p w14:paraId="11ECFD1D" w14:textId="40A77DEA"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Тогтворжуулагчийг тогтоогч</w:t>
            </w:r>
            <w:r w:rsidR="005052D0" w:rsidRPr="007641F1">
              <w:rPr>
                <w:rFonts w:ascii="Arial" w:hAnsi="Arial" w:cs="Arial"/>
                <w:sz w:val="24"/>
                <w:szCs w:val="24"/>
                <w:lang w:val="mn-MN"/>
              </w:rPr>
              <w:t xml:space="preserve"> шургийг</w:t>
            </w:r>
            <w:r w:rsidRPr="007641F1">
              <w:rPr>
                <w:rFonts w:ascii="Arial" w:hAnsi="Arial" w:cs="Arial"/>
                <w:sz w:val="24"/>
                <w:szCs w:val="24"/>
                <w:lang w:val="mn-MN"/>
              </w:rPr>
              <w:t xml:space="preserve"> солих</w:t>
            </w:r>
            <w:r w:rsidR="00E5124E" w:rsidRPr="007641F1">
              <w:rPr>
                <w:rFonts w:ascii="Arial" w:hAnsi="Arial" w:cs="Arial"/>
                <w:sz w:val="24"/>
                <w:szCs w:val="24"/>
                <w:lang w:val="mn-MN"/>
              </w:rPr>
              <w:t>ийг</w:t>
            </w:r>
            <w:r w:rsidRPr="007641F1">
              <w:rPr>
                <w:rFonts w:ascii="Arial" w:hAnsi="Arial" w:cs="Arial"/>
                <w:sz w:val="24"/>
                <w:szCs w:val="24"/>
                <w:lang w:val="mn-MN"/>
              </w:rPr>
              <w:t xml:space="preserve"> нь засвар үйлчилгээ гэж </w:t>
            </w:r>
            <w:r w:rsidR="00E5124E" w:rsidRPr="007641F1">
              <w:rPr>
                <w:rFonts w:ascii="Arial" w:hAnsi="Arial" w:cs="Arial"/>
                <w:sz w:val="24"/>
                <w:szCs w:val="24"/>
                <w:lang w:val="mn-MN"/>
              </w:rPr>
              <w:t>үздэггүй</w:t>
            </w:r>
            <w:r w:rsidRPr="007641F1">
              <w:rPr>
                <w:rFonts w:ascii="Arial" w:hAnsi="Arial" w:cs="Arial"/>
                <w:sz w:val="24"/>
                <w:szCs w:val="24"/>
                <w:lang w:val="mn-MN"/>
              </w:rPr>
              <w:t>.</w:t>
            </w:r>
          </w:p>
          <w:p w14:paraId="4BB6FD1A" w14:textId="77777777" w:rsidR="00462828" w:rsidRPr="007641F1" w:rsidRDefault="00462828" w:rsidP="005267A0">
            <w:pPr>
              <w:spacing w:after="60"/>
              <w:jc w:val="both"/>
              <w:rPr>
                <w:rFonts w:ascii="Arial" w:hAnsi="Arial" w:cs="Arial"/>
                <w:sz w:val="24"/>
                <w:szCs w:val="24"/>
                <w:lang w:val="mn-MN"/>
              </w:rPr>
            </w:pPr>
          </w:p>
          <w:p w14:paraId="4618B7CB" w14:textId="7AC17FE2"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Утасны бэхэлгээнд ашигладаг тусгаарлагч материалын </w:t>
            </w:r>
            <w:r w:rsidR="005052D0" w:rsidRPr="007641F1">
              <w:rPr>
                <w:rFonts w:ascii="Arial" w:hAnsi="Arial" w:cs="Arial"/>
                <w:sz w:val="24"/>
                <w:szCs w:val="24"/>
                <w:lang w:val="mn-MN"/>
              </w:rPr>
              <w:t>шургийг</w:t>
            </w:r>
            <w:r w:rsidRPr="007641F1">
              <w:rPr>
                <w:rFonts w:ascii="Arial" w:hAnsi="Arial" w:cs="Arial"/>
                <w:sz w:val="24"/>
                <w:szCs w:val="24"/>
                <w:lang w:val="mn-MN"/>
              </w:rPr>
              <w:t xml:space="preserve"> шууд кабель эсвэл утсан дээр </w:t>
            </w:r>
            <w:r w:rsidRPr="007641F1">
              <w:rPr>
                <w:rFonts w:ascii="Arial" w:hAnsi="Arial" w:cs="Arial"/>
                <w:sz w:val="24"/>
                <w:szCs w:val="24"/>
                <w:highlight w:val="yellow"/>
                <w:lang w:val="mn-MN"/>
              </w:rPr>
              <w:t>байрлуулж</w:t>
            </w:r>
            <w:r w:rsidRPr="007641F1">
              <w:rPr>
                <w:rFonts w:ascii="Arial" w:hAnsi="Arial" w:cs="Arial"/>
                <w:sz w:val="24"/>
                <w:szCs w:val="24"/>
                <w:lang w:val="mn-MN"/>
              </w:rPr>
              <w:t xml:space="preserve"> болно, учир нь ийм </w:t>
            </w:r>
            <w:r w:rsidR="005052D0" w:rsidRPr="007641F1">
              <w:rPr>
                <w:rFonts w:ascii="Arial" w:hAnsi="Arial" w:cs="Arial"/>
                <w:sz w:val="24"/>
                <w:szCs w:val="24"/>
                <w:lang w:val="mn-MN"/>
              </w:rPr>
              <w:t>шургийг</w:t>
            </w:r>
            <w:r w:rsidRPr="007641F1">
              <w:rPr>
                <w:rFonts w:ascii="Arial" w:hAnsi="Arial" w:cs="Arial"/>
                <w:sz w:val="24"/>
                <w:szCs w:val="24"/>
                <w:lang w:val="mn-MN"/>
              </w:rPr>
              <w:t xml:space="preserve"> солих нь засвар үйлчилгээ биш юм.</w:t>
            </w:r>
          </w:p>
          <w:p w14:paraId="3D4FCF6C" w14:textId="77777777" w:rsidR="00AA5689" w:rsidRPr="007641F1" w:rsidRDefault="00AA5689" w:rsidP="005267A0">
            <w:pPr>
              <w:spacing w:after="60"/>
              <w:jc w:val="both"/>
              <w:rPr>
                <w:rFonts w:ascii="Arial" w:hAnsi="Arial" w:cs="Arial"/>
                <w:sz w:val="24"/>
                <w:szCs w:val="24"/>
                <w:lang w:val="mn-MN"/>
              </w:rPr>
            </w:pPr>
          </w:p>
          <w:p w14:paraId="39D5328F" w14:textId="5DBDF9EB" w:rsidR="00AA5689" w:rsidRPr="007641F1" w:rsidRDefault="005052D0"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517E3E" w:rsidRPr="007641F1">
              <w:rPr>
                <w:rFonts w:ascii="Arial" w:hAnsi="Arial" w:cs="Arial"/>
                <w:sz w:val="24"/>
                <w:szCs w:val="24"/>
                <w:lang w:val="mn-MN"/>
              </w:rPr>
              <w:t xml:space="preserve"> хяналтын үзлэгээр шалгах ба</w:t>
            </w:r>
            <w:r w:rsidR="00AA5689" w:rsidRPr="007641F1">
              <w:rPr>
                <w:rFonts w:ascii="Arial" w:hAnsi="Arial" w:cs="Arial"/>
                <w:sz w:val="24"/>
                <w:szCs w:val="24"/>
                <w:lang w:val="mn-MN"/>
              </w:rPr>
              <w:t xml:space="preserve">, контактын даралтыг дамжуулдаг эсвэл хэрэглэгч чангалах </w:t>
            </w:r>
            <w:r w:rsidR="00517E3E" w:rsidRPr="007641F1">
              <w:rPr>
                <w:rFonts w:ascii="Arial" w:hAnsi="Arial" w:cs="Arial"/>
                <w:sz w:val="24"/>
                <w:szCs w:val="24"/>
                <w:lang w:val="mn-MN"/>
              </w:rPr>
              <w:t>боломжтой</w:t>
            </w:r>
            <w:r w:rsidR="00AA5689" w:rsidRPr="007641F1">
              <w:rPr>
                <w:rFonts w:ascii="Arial" w:hAnsi="Arial" w:cs="Arial"/>
                <w:sz w:val="24"/>
                <w:szCs w:val="24"/>
                <w:lang w:val="mn-MN"/>
              </w:rPr>
              <w:t xml:space="preserve"> </w:t>
            </w:r>
            <w:r w:rsidRPr="007641F1">
              <w:rPr>
                <w:rFonts w:ascii="Arial" w:hAnsi="Arial" w:cs="Arial"/>
                <w:sz w:val="24"/>
                <w:szCs w:val="24"/>
                <w:lang w:val="mn-MN"/>
              </w:rPr>
              <w:t>шургийг</w:t>
            </w:r>
            <w:r w:rsidR="00AA5689" w:rsidRPr="007641F1">
              <w:rPr>
                <w:rFonts w:ascii="Arial" w:hAnsi="Arial" w:cs="Arial"/>
                <w:sz w:val="24"/>
                <w:szCs w:val="24"/>
                <w:lang w:val="mn-MN"/>
              </w:rPr>
              <w:t xml:space="preserve"> таван удаа чангалж, суллана. </w:t>
            </w:r>
            <w:r w:rsidRPr="007641F1">
              <w:rPr>
                <w:rFonts w:ascii="Arial" w:hAnsi="Arial" w:cs="Arial"/>
                <w:sz w:val="24"/>
                <w:szCs w:val="24"/>
                <w:lang w:val="mn-MN"/>
              </w:rPr>
              <w:t xml:space="preserve">Шургийг </w:t>
            </w:r>
            <w:r w:rsidR="00AA5689" w:rsidRPr="007641F1">
              <w:rPr>
                <w:rFonts w:ascii="Arial" w:hAnsi="Arial" w:cs="Arial"/>
                <w:sz w:val="24"/>
                <w:szCs w:val="24"/>
                <w:lang w:val="mn-MN"/>
              </w:rPr>
              <w:t xml:space="preserve"> суллах ажил бүрийн үед тусгаарлагч материалын </w:t>
            </w:r>
            <w:r w:rsidRPr="007641F1">
              <w:rPr>
                <w:rFonts w:ascii="Arial" w:hAnsi="Arial" w:cs="Arial"/>
                <w:sz w:val="24"/>
                <w:szCs w:val="24"/>
                <w:lang w:val="mn-MN"/>
              </w:rPr>
              <w:t xml:space="preserve">шургийг </w:t>
            </w:r>
            <w:r w:rsidR="00AA5689" w:rsidRPr="007641F1">
              <w:rPr>
                <w:rFonts w:ascii="Arial" w:hAnsi="Arial" w:cs="Arial"/>
                <w:sz w:val="24"/>
                <w:szCs w:val="24"/>
                <w:lang w:val="mn-MN"/>
              </w:rPr>
              <w:t xml:space="preserve">бүрэн </w:t>
            </w:r>
            <w:r w:rsidR="00517E3E" w:rsidRPr="007641F1">
              <w:rPr>
                <w:rFonts w:ascii="Arial" w:hAnsi="Arial" w:cs="Arial"/>
                <w:sz w:val="24"/>
                <w:szCs w:val="24"/>
                <w:lang w:val="mn-MN"/>
              </w:rPr>
              <w:t>салгаж авна</w:t>
            </w:r>
            <w:r w:rsidR="00AA5689" w:rsidRPr="007641F1">
              <w:rPr>
                <w:rFonts w:ascii="Arial" w:hAnsi="Arial" w:cs="Arial"/>
                <w:sz w:val="24"/>
                <w:szCs w:val="24"/>
                <w:lang w:val="mn-MN"/>
              </w:rPr>
              <w:t>. Туршилтын явцад</w:t>
            </w:r>
            <w:r w:rsidR="00517E3E" w:rsidRPr="007641F1">
              <w:rPr>
                <w:rFonts w:ascii="Arial" w:hAnsi="Arial" w:cs="Arial"/>
                <w:sz w:val="24"/>
                <w:szCs w:val="24"/>
                <w:lang w:val="mn-MN"/>
              </w:rPr>
              <w:t>,</w:t>
            </w:r>
            <w:r w:rsidR="00AA5689" w:rsidRPr="007641F1">
              <w:rPr>
                <w:rFonts w:ascii="Arial" w:hAnsi="Arial" w:cs="Arial"/>
                <w:sz w:val="24"/>
                <w:szCs w:val="24"/>
                <w:lang w:val="mn-MN"/>
              </w:rPr>
              <w:t xml:space="preserve"> </w:t>
            </w:r>
            <w:r w:rsidR="008976BB" w:rsidRPr="007641F1">
              <w:rPr>
                <w:rFonts w:ascii="Arial" w:hAnsi="Arial" w:cs="Arial"/>
                <w:sz w:val="24"/>
                <w:szCs w:val="24"/>
                <w:lang w:val="mn-MN"/>
              </w:rPr>
              <w:t xml:space="preserve">дараа хэрэглэх </w:t>
            </w:r>
            <w:r w:rsidR="00AA5689" w:rsidRPr="007641F1">
              <w:rPr>
                <w:rFonts w:ascii="Arial" w:hAnsi="Arial" w:cs="Arial"/>
                <w:sz w:val="24"/>
                <w:szCs w:val="24"/>
                <w:lang w:val="mn-MN"/>
              </w:rPr>
              <w:t xml:space="preserve">бэхэлгээ болон </w:t>
            </w:r>
            <w:r w:rsidR="001041F9" w:rsidRPr="007641F1">
              <w:rPr>
                <w:rFonts w:ascii="Arial" w:hAnsi="Arial" w:cs="Arial"/>
                <w:sz w:val="24"/>
                <w:szCs w:val="24"/>
                <w:lang w:val="mn-MN"/>
              </w:rPr>
              <w:t xml:space="preserve">холболтод ашигладаг </w:t>
            </w:r>
            <w:r w:rsidR="006D19C4" w:rsidRPr="007641F1">
              <w:rPr>
                <w:rFonts w:ascii="Arial" w:hAnsi="Arial" w:cs="Arial"/>
                <w:sz w:val="24"/>
                <w:szCs w:val="24"/>
                <w:lang w:val="mn-MN"/>
              </w:rPr>
              <w:t>шураг</w:t>
            </w:r>
            <w:r w:rsidR="001041F9" w:rsidRPr="007641F1">
              <w:rPr>
                <w:rFonts w:ascii="Arial" w:hAnsi="Arial" w:cs="Arial"/>
                <w:sz w:val="24"/>
                <w:szCs w:val="24"/>
                <w:lang w:val="mn-MN"/>
              </w:rPr>
              <w:t>ыг</w:t>
            </w:r>
            <w:r w:rsidR="00AA5689" w:rsidRPr="007641F1">
              <w:rPr>
                <w:rFonts w:ascii="Arial" w:hAnsi="Arial" w:cs="Arial"/>
                <w:sz w:val="24"/>
                <w:szCs w:val="24"/>
                <w:lang w:val="mn-MN"/>
              </w:rPr>
              <w:t xml:space="preserve"> </w:t>
            </w:r>
            <w:r w:rsidR="008976BB" w:rsidRPr="007641F1">
              <w:rPr>
                <w:rFonts w:ascii="Arial" w:hAnsi="Arial" w:cs="Arial"/>
                <w:sz w:val="24"/>
                <w:szCs w:val="24"/>
                <w:lang w:val="mn-MN"/>
              </w:rPr>
              <w:t xml:space="preserve">муутгаж, гэмтэл учруулж болохгүй. </w:t>
            </w:r>
            <w:r w:rsidR="00AA5689" w:rsidRPr="007641F1">
              <w:rPr>
                <w:rFonts w:ascii="Arial" w:hAnsi="Arial" w:cs="Arial"/>
                <w:sz w:val="24"/>
                <w:szCs w:val="24"/>
                <w:lang w:val="mn-MN"/>
              </w:rPr>
              <w:t xml:space="preserve">Туршилтын дараа тусгаарлагч материалаар хийсэн </w:t>
            </w:r>
            <w:r w:rsidRPr="007641F1">
              <w:rPr>
                <w:rFonts w:ascii="Arial" w:hAnsi="Arial" w:cs="Arial"/>
                <w:sz w:val="24"/>
                <w:szCs w:val="24"/>
                <w:lang w:val="mn-MN"/>
              </w:rPr>
              <w:t>шургийг</w:t>
            </w:r>
            <w:r w:rsidR="00AA5689" w:rsidRPr="007641F1">
              <w:rPr>
                <w:rFonts w:ascii="Arial" w:hAnsi="Arial" w:cs="Arial"/>
                <w:sz w:val="24"/>
                <w:szCs w:val="24"/>
                <w:lang w:val="mn-MN"/>
              </w:rPr>
              <w:t xml:space="preserve"> зориулалтын дагуу </w:t>
            </w:r>
            <w:r w:rsidR="001041F9" w:rsidRPr="007641F1">
              <w:rPr>
                <w:rFonts w:ascii="Arial" w:hAnsi="Arial" w:cs="Arial"/>
                <w:sz w:val="24"/>
                <w:szCs w:val="24"/>
                <w:lang w:val="mn-MN"/>
              </w:rPr>
              <w:t>ашиглах</w:t>
            </w:r>
            <w:r w:rsidR="00AA5689" w:rsidRPr="007641F1">
              <w:rPr>
                <w:rFonts w:ascii="Arial" w:hAnsi="Arial" w:cs="Arial"/>
                <w:sz w:val="24"/>
                <w:szCs w:val="24"/>
                <w:lang w:val="mn-MN"/>
              </w:rPr>
              <w:t xml:space="preserve"> боломжтой хэвээр байна.</w:t>
            </w:r>
          </w:p>
          <w:p w14:paraId="43016700" w14:textId="77777777" w:rsidR="00AA5689" w:rsidRPr="007641F1" w:rsidRDefault="00AA5689" w:rsidP="005267A0">
            <w:pPr>
              <w:spacing w:after="60"/>
              <w:jc w:val="both"/>
              <w:rPr>
                <w:rFonts w:ascii="Arial" w:hAnsi="Arial" w:cs="Arial"/>
                <w:sz w:val="24"/>
                <w:szCs w:val="24"/>
                <w:lang w:val="mn-MN"/>
              </w:rPr>
            </w:pPr>
          </w:p>
          <w:p w14:paraId="27D936AE" w14:textId="2F8E6448" w:rsidR="00B9312E" w:rsidRPr="007641F1" w:rsidRDefault="00AA5689"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Туршилтыг </w:t>
            </w:r>
            <w:r w:rsidR="008976BB" w:rsidRPr="007641F1">
              <w:rPr>
                <w:rFonts w:ascii="Arial" w:hAnsi="Arial" w:cs="Arial"/>
                <w:sz w:val="24"/>
                <w:szCs w:val="24"/>
                <w:lang w:val="mn-MN"/>
              </w:rPr>
              <w:t>тохиро</w:t>
            </w:r>
            <w:r w:rsidR="005A4D06" w:rsidRPr="007641F1">
              <w:rPr>
                <w:rFonts w:ascii="Arial" w:hAnsi="Arial" w:cs="Arial"/>
                <w:sz w:val="24"/>
                <w:szCs w:val="24"/>
                <w:lang w:val="mn-MN"/>
              </w:rPr>
              <w:t xml:space="preserve">мжтой туршилтын </w:t>
            </w:r>
            <w:r w:rsidRPr="007641F1">
              <w:rPr>
                <w:rFonts w:ascii="Arial" w:hAnsi="Arial" w:cs="Arial"/>
                <w:sz w:val="24"/>
                <w:szCs w:val="24"/>
                <w:lang w:val="mn-MN"/>
              </w:rPr>
              <w:t>халив эсвэл түлхүүрээр</w:t>
            </w:r>
            <w:r w:rsidR="005A4D06" w:rsidRPr="007641F1">
              <w:rPr>
                <w:rFonts w:ascii="Arial" w:hAnsi="Arial" w:cs="Arial"/>
                <w:sz w:val="24"/>
                <w:szCs w:val="24"/>
                <w:lang w:val="mn-MN"/>
              </w:rPr>
              <w:t>,</w:t>
            </w:r>
            <w:r w:rsidRPr="007641F1">
              <w:rPr>
                <w:rFonts w:ascii="Arial" w:hAnsi="Arial" w:cs="Arial"/>
                <w:sz w:val="24"/>
                <w:szCs w:val="24"/>
                <w:lang w:val="mn-MN"/>
              </w:rPr>
              <w:t xml:space="preserve"> Хүснэгт 4.1-д заасны дагуу </w:t>
            </w:r>
            <w:r w:rsidR="0047571E" w:rsidRPr="007641F1">
              <w:rPr>
                <w:rFonts w:ascii="Arial" w:hAnsi="Arial" w:cs="Arial"/>
                <w:sz w:val="24"/>
                <w:szCs w:val="24"/>
                <w:lang w:val="mn-MN"/>
              </w:rPr>
              <w:t xml:space="preserve">кабель эсвэл утсан дээр шууд тулгуурладаг, кабелийг бэхлэхэд ашигладаг тусгаарлагч материалын </w:t>
            </w:r>
            <w:r w:rsidR="005052D0" w:rsidRPr="007641F1">
              <w:rPr>
                <w:rFonts w:ascii="Arial" w:hAnsi="Arial" w:cs="Arial"/>
                <w:sz w:val="24"/>
                <w:szCs w:val="24"/>
                <w:lang w:val="mn-MN"/>
              </w:rPr>
              <w:t>шургийг</w:t>
            </w:r>
            <w:r w:rsidR="0047571E" w:rsidRPr="007641F1">
              <w:rPr>
                <w:rFonts w:ascii="Arial" w:hAnsi="Arial" w:cs="Arial"/>
                <w:sz w:val="24"/>
                <w:szCs w:val="24"/>
                <w:lang w:val="mn-MN"/>
              </w:rPr>
              <w:t xml:space="preserve"> эс тооцвол 0.5 Нм моментоор чангалдаг.</w:t>
            </w:r>
          </w:p>
        </w:tc>
        <w:tc>
          <w:tcPr>
            <w:tcW w:w="5341" w:type="dxa"/>
          </w:tcPr>
          <w:p w14:paraId="53137638" w14:textId="77777777" w:rsidR="00462828" w:rsidRPr="007641F1" w:rsidRDefault="00462828" w:rsidP="005267A0">
            <w:pPr>
              <w:spacing w:after="60"/>
              <w:jc w:val="both"/>
              <w:rPr>
                <w:rFonts w:ascii="Arial" w:hAnsi="Arial" w:cs="Arial"/>
                <w:b/>
                <w:bCs/>
                <w:sz w:val="24"/>
                <w:szCs w:val="24"/>
                <w:lang w:val="mn-MN"/>
              </w:rPr>
            </w:pPr>
            <w:r w:rsidRPr="007641F1">
              <w:rPr>
                <w:rFonts w:ascii="Arial" w:hAnsi="Arial" w:cs="Arial"/>
                <w:b/>
                <w:bCs/>
                <w:sz w:val="24"/>
                <w:szCs w:val="24"/>
                <w:lang w:val="mn-MN"/>
              </w:rPr>
              <w:lastRenderedPageBreak/>
              <w:t>4.11</w:t>
            </w:r>
            <w:r w:rsidRPr="007641F1">
              <w:rPr>
                <w:rFonts w:ascii="Arial" w:hAnsi="Arial" w:cs="Arial"/>
                <w:b/>
                <w:bCs/>
                <w:sz w:val="24"/>
                <w:szCs w:val="24"/>
                <w:lang w:val="mn-MN"/>
              </w:rPr>
              <w:tab/>
              <w:t>Electrical connections and current-carrying parts</w:t>
            </w:r>
          </w:p>
          <w:p w14:paraId="2CAB275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4.11.1</w:t>
            </w:r>
            <w:r w:rsidRPr="007641F1">
              <w:rPr>
                <w:rFonts w:ascii="Arial" w:hAnsi="Arial" w:cs="Arial"/>
                <w:sz w:val="24"/>
                <w:szCs w:val="24"/>
                <w:lang w:val="mn-MN"/>
              </w:rPr>
              <w:tab/>
              <w:t>Electrical connections shall be so designed that contact pressure is not transmitted through insulating material other than ceramic, pure mica or other material with characteristics which are at least equivalent, unless there is sufficient resilience in the metallic parts to compensate for any possible shrinkage of the insulating material.</w:t>
            </w:r>
          </w:p>
          <w:p w14:paraId="3D11557A" w14:textId="77777777" w:rsidR="00462828" w:rsidRPr="007641F1" w:rsidRDefault="00462828" w:rsidP="005267A0">
            <w:pPr>
              <w:spacing w:after="60"/>
              <w:jc w:val="both"/>
              <w:rPr>
                <w:rFonts w:ascii="Arial" w:hAnsi="Arial" w:cs="Arial"/>
                <w:sz w:val="24"/>
                <w:szCs w:val="24"/>
                <w:lang w:val="mn-MN"/>
              </w:rPr>
            </w:pPr>
          </w:p>
          <w:p w14:paraId="5D09027C"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w:t>
            </w:r>
          </w:p>
          <w:p w14:paraId="3DB12EBB" w14:textId="77777777" w:rsidR="00462828" w:rsidRPr="007641F1" w:rsidRDefault="00462828" w:rsidP="005267A0">
            <w:pPr>
              <w:spacing w:after="60"/>
              <w:jc w:val="both"/>
              <w:rPr>
                <w:rFonts w:ascii="Arial" w:hAnsi="Arial" w:cs="Arial"/>
                <w:sz w:val="24"/>
                <w:szCs w:val="24"/>
                <w:lang w:val="mn-MN"/>
              </w:rPr>
            </w:pPr>
          </w:p>
          <w:p w14:paraId="515A940C"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4.11.2</w:t>
            </w:r>
            <w:r w:rsidRPr="007641F1">
              <w:rPr>
                <w:rFonts w:ascii="Arial" w:hAnsi="Arial" w:cs="Arial"/>
                <w:sz w:val="24"/>
                <w:szCs w:val="24"/>
                <w:lang w:val="mn-MN"/>
              </w:rPr>
              <w:tab/>
              <w:t>Self-tapping screws shall not be used for the connection of current-carrying parts, unless they clamp these parts directly in contact with each other, and are provided with a suitable means of locking.</w:t>
            </w:r>
          </w:p>
          <w:p w14:paraId="1AEE8194" w14:textId="77777777" w:rsidR="00462828" w:rsidRPr="007641F1" w:rsidRDefault="00462828" w:rsidP="005267A0">
            <w:pPr>
              <w:spacing w:after="60"/>
              <w:jc w:val="both"/>
              <w:rPr>
                <w:rFonts w:ascii="Arial" w:hAnsi="Arial" w:cs="Arial"/>
                <w:sz w:val="24"/>
                <w:szCs w:val="24"/>
                <w:lang w:val="mn-MN"/>
              </w:rPr>
            </w:pPr>
          </w:p>
          <w:p w14:paraId="4AEDCFD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Thread-cutting screws and self-tapping screws shall not be used for the interconnection of current-carrying parts of metal which is soft or liable to creep, such as zinc or aluminium.</w:t>
            </w:r>
          </w:p>
          <w:p w14:paraId="204BA3CE" w14:textId="77777777" w:rsidR="00462828" w:rsidRPr="007641F1" w:rsidRDefault="00462828" w:rsidP="005267A0">
            <w:pPr>
              <w:spacing w:after="60"/>
              <w:jc w:val="both"/>
              <w:rPr>
                <w:rFonts w:ascii="Arial" w:hAnsi="Arial" w:cs="Arial"/>
                <w:sz w:val="24"/>
                <w:szCs w:val="24"/>
                <w:lang w:val="mn-MN"/>
              </w:rPr>
            </w:pPr>
          </w:p>
          <w:p w14:paraId="10D7E5DD"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Self-tapping screws may be used to provide protective earthing continuity, if it is not necessary to disturb the connection in normal use.</w:t>
            </w:r>
          </w:p>
          <w:p w14:paraId="459A0276" w14:textId="77777777" w:rsidR="00462828" w:rsidRPr="007641F1" w:rsidRDefault="00462828" w:rsidP="005267A0">
            <w:pPr>
              <w:spacing w:after="60"/>
              <w:jc w:val="both"/>
              <w:rPr>
                <w:rFonts w:ascii="Arial" w:hAnsi="Arial" w:cs="Arial"/>
                <w:sz w:val="24"/>
                <w:szCs w:val="24"/>
                <w:lang w:val="mn-MN"/>
              </w:rPr>
            </w:pPr>
          </w:p>
          <w:p w14:paraId="405D4507"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w:t>
            </w:r>
          </w:p>
          <w:p w14:paraId="552E076A" w14:textId="77777777" w:rsidR="00462828" w:rsidRPr="007641F1" w:rsidRDefault="00462828" w:rsidP="005267A0">
            <w:pPr>
              <w:spacing w:after="60"/>
              <w:jc w:val="both"/>
              <w:rPr>
                <w:rFonts w:ascii="Arial" w:hAnsi="Arial" w:cs="Arial"/>
                <w:sz w:val="24"/>
                <w:szCs w:val="24"/>
                <w:lang w:val="mn-MN"/>
              </w:rPr>
            </w:pPr>
          </w:p>
          <w:p w14:paraId="61DF609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NOTE     See Figure 22 for some examples of screws.</w:t>
            </w:r>
          </w:p>
          <w:p w14:paraId="5189A76C" w14:textId="77777777" w:rsidR="00462828" w:rsidRPr="007641F1" w:rsidRDefault="00462828" w:rsidP="005267A0">
            <w:pPr>
              <w:spacing w:after="60"/>
              <w:jc w:val="both"/>
              <w:rPr>
                <w:rFonts w:ascii="Arial" w:hAnsi="Arial" w:cs="Arial"/>
                <w:sz w:val="24"/>
                <w:szCs w:val="24"/>
                <w:lang w:val="mn-MN"/>
              </w:rPr>
            </w:pPr>
          </w:p>
          <w:p w14:paraId="28E8ABE8"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4.11.3</w:t>
            </w:r>
            <w:r w:rsidRPr="007641F1">
              <w:rPr>
                <w:rFonts w:ascii="Arial" w:hAnsi="Arial" w:cs="Arial"/>
                <w:sz w:val="24"/>
                <w:szCs w:val="24"/>
                <w:lang w:val="mn-MN"/>
              </w:rPr>
              <w:tab/>
              <w:t>Screws and rivets which serve as electrical as well as mechanical connections shall be locked against loosening. Spring washers may provide satisfactory locking. For rivets, a non-circular shank or an appropriate notch may be sufficient.</w:t>
            </w:r>
          </w:p>
          <w:p w14:paraId="0117BCAD" w14:textId="77777777" w:rsidR="00462828" w:rsidRPr="007641F1" w:rsidRDefault="00462828" w:rsidP="005267A0">
            <w:pPr>
              <w:spacing w:after="60"/>
              <w:jc w:val="both"/>
              <w:rPr>
                <w:rFonts w:ascii="Arial" w:hAnsi="Arial" w:cs="Arial"/>
                <w:sz w:val="24"/>
                <w:szCs w:val="24"/>
                <w:lang w:val="mn-MN"/>
              </w:rPr>
            </w:pPr>
          </w:p>
          <w:p w14:paraId="06ADE0B7"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Sealing compound which softens on heating provides satisfactory locking only for screw connections not subject to torsion in normal use.</w:t>
            </w:r>
          </w:p>
          <w:p w14:paraId="579271DF"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 and manual test.</w:t>
            </w:r>
          </w:p>
          <w:p w14:paraId="28274F7E" w14:textId="77777777" w:rsidR="00462828" w:rsidRPr="007641F1" w:rsidRDefault="00462828" w:rsidP="005267A0">
            <w:pPr>
              <w:spacing w:after="60"/>
              <w:jc w:val="both"/>
              <w:rPr>
                <w:rFonts w:ascii="Arial" w:hAnsi="Arial" w:cs="Arial"/>
                <w:sz w:val="24"/>
                <w:szCs w:val="24"/>
                <w:lang w:val="mn-MN"/>
              </w:rPr>
            </w:pPr>
          </w:p>
          <w:p w14:paraId="07215DE8"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4.11.4</w:t>
            </w:r>
            <w:r w:rsidRPr="007641F1">
              <w:rPr>
                <w:rFonts w:ascii="Arial" w:hAnsi="Arial" w:cs="Arial"/>
                <w:sz w:val="24"/>
                <w:szCs w:val="24"/>
                <w:lang w:val="mn-MN"/>
              </w:rPr>
              <w:tab/>
              <w:t>Current-carrying parts shall be of copper, an alloy containing at least 50 % copper, or a material having at least equivalent characteristics.</w:t>
            </w:r>
          </w:p>
          <w:p w14:paraId="261C4B8C" w14:textId="77777777" w:rsidR="00462828" w:rsidRPr="007641F1" w:rsidRDefault="00462828" w:rsidP="005267A0">
            <w:pPr>
              <w:spacing w:after="60"/>
              <w:jc w:val="both"/>
              <w:rPr>
                <w:rFonts w:ascii="Arial" w:hAnsi="Arial" w:cs="Arial"/>
                <w:sz w:val="24"/>
                <w:szCs w:val="24"/>
                <w:lang w:val="mn-MN"/>
              </w:rPr>
            </w:pPr>
          </w:p>
          <w:p w14:paraId="268B1187"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NOTE Aluminium conductors can be accepted as having at least equivalent characteristics subject to an assessment of suitability being made in each individual case.</w:t>
            </w:r>
          </w:p>
          <w:p w14:paraId="402C2F73" w14:textId="77777777" w:rsidR="00462828" w:rsidRPr="007641F1" w:rsidRDefault="00462828" w:rsidP="005267A0">
            <w:pPr>
              <w:spacing w:after="60"/>
              <w:jc w:val="both"/>
              <w:rPr>
                <w:rFonts w:ascii="Arial" w:hAnsi="Arial" w:cs="Arial"/>
                <w:sz w:val="24"/>
                <w:szCs w:val="24"/>
                <w:lang w:val="mn-MN"/>
              </w:rPr>
            </w:pPr>
          </w:p>
          <w:p w14:paraId="7A252C96"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This requirement does not apply to screws which do not essentially carry current, such as terminal screws.</w:t>
            </w:r>
          </w:p>
          <w:p w14:paraId="7F2C6036"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Current-carrying parts shall be resistant to, or adequately protected against, corrosion.</w:t>
            </w:r>
          </w:p>
          <w:p w14:paraId="64740335" w14:textId="77777777" w:rsidR="00462828" w:rsidRPr="007641F1" w:rsidRDefault="00462828" w:rsidP="005267A0">
            <w:pPr>
              <w:spacing w:after="60"/>
              <w:jc w:val="both"/>
              <w:rPr>
                <w:rFonts w:ascii="Arial" w:hAnsi="Arial" w:cs="Arial"/>
                <w:sz w:val="24"/>
                <w:szCs w:val="24"/>
                <w:lang w:val="mn-MN"/>
              </w:rPr>
            </w:pPr>
          </w:p>
          <w:p w14:paraId="51ABF161"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Copper and copper alloys containing at least 50 % copper are considered to meet this requirement.</w:t>
            </w:r>
          </w:p>
          <w:p w14:paraId="4C57EA02"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 and, if necessary, by chemical analysis.</w:t>
            </w:r>
          </w:p>
          <w:p w14:paraId="63B92B69" w14:textId="77777777" w:rsidR="00462828" w:rsidRPr="007641F1" w:rsidRDefault="00462828" w:rsidP="005267A0">
            <w:pPr>
              <w:spacing w:after="60"/>
              <w:jc w:val="both"/>
              <w:rPr>
                <w:rFonts w:ascii="Arial" w:hAnsi="Arial" w:cs="Arial"/>
                <w:sz w:val="24"/>
                <w:szCs w:val="24"/>
                <w:lang w:val="mn-MN"/>
              </w:rPr>
            </w:pPr>
          </w:p>
          <w:p w14:paraId="51C34F6F"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4.11.5</w:t>
            </w:r>
            <w:r w:rsidRPr="007641F1">
              <w:rPr>
                <w:rFonts w:ascii="Arial" w:hAnsi="Arial" w:cs="Arial"/>
                <w:sz w:val="24"/>
                <w:szCs w:val="24"/>
                <w:lang w:val="mn-MN"/>
              </w:rPr>
              <w:tab/>
              <w:t>Current-carrying parts shall not be in direct contact with the mounting surface   or wood.</w:t>
            </w:r>
          </w:p>
          <w:p w14:paraId="4CCB2B91" w14:textId="77777777" w:rsidR="00462828" w:rsidRPr="007641F1" w:rsidRDefault="00462828" w:rsidP="005267A0">
            <w:pPr>
              <w:spacing w:after="60"/>
              <w:jc w:val="both"/>
              <w:rPr>
                <w:rFonts w:ascii="Arial" w:hAnsi="Arial" w:cs="Arial"/>
                <w:sz w:val="24"/>
                <w:szCs w:val="24"/>
                <w:lang w:val="mn-MN"/>
              </w:rPr>
            </w:pPr>
          </w:p>
          <w:p w14:paraId="29533624"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w:t>
            </w:r>
          </w:p>
          <w:p w14:paraId="7850BC18" w14:textId="77777777" w:rsidR="00462828" w:rsidRPr="007641F1" w:rsidRDefault="00462828" w:rsidP="005267A0">
            <w:pPr>
              <w:spacing w:after="60"/>
              <w:jc w:val="both"/>
              <w:rPr>
                <w:rFonts w:ascii="Arial" w:hAnsi="Arial" w:cs="Arial"/>
                <w:sz w:val="24"/>
                <w:szCs w:val="24"/>
                <w:lang w:val="mn-MN"/>
              </w:rPr>
            </w:pPr>
          </w:p>
          <w:p w14:paraId="4C4CEDB0"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4.11.6</w:t>
            </w:r>
            <w:r w:rsidRPr="007641F1">
              <w:rPr>
                <w:rFonts w:ascii="Arial" w:hAnsi="Arial" w:cs="Arial"/>
                <w:sz w:val="24"/>
                <w:szCs w:val="24"/>
                <w:lang w:val="mn-MN"/>
              </w:rPr>
              <w:tab/>
              <w:t>Electro-mechanical contact systems shall withstand the electrical stresses occurring in normal use.</w:t>
            </w:r>
          </w:p>
          <w:p w14:paraId="3E475447"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5178EB61"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 xml:space="preserve">Compliance is checked by subjecting the electro-mechanical contact   systems   to   100 operations at a speed which corresponds to practical usage (an operation is either making or breaking the contact). The test is made with </w:t>
            </w:r>
            <w:r w:rsidRPr="007641F1">
              <w:rPr>
                <w:rFonts w:ascii="Arial" w:hAnsi="Arial" w:cs="Arial"/>
                <w:sz w:val="24"/>
                <w:szCs w:val="24"/>
                <w:lang w:val="mn-MN"/>
              </w:rPr>
              <w:lastRenderedPageBreak/>
              <w:t>alternating current at rated voltage, and the test current shall be 1,25 times the rated current of the electrical contact system. The power factor of the load shall be approximately 0,6, unless a different rated current is marked for resistive loads, in which case the load power factor shall be unity.</w:t>
            </w:r>
          </w:p>
          <w:p w14:paraId="26EABBEF" w14:textId="77777777" w:rsidR="00462828" w:rsidRPr="007641F1" w:rsidRDefault="00462828" w:rsidP="005267A0">
            <w:pPr>
              <w:spacing w:after="60"/>
              <w:jc w:val="both"/>
              <w:rPr>
                <w:rFonts w:ascii="Arial" w:hAnsi="Arial" w:cs="Arial"/>
                <w:sz w:val="24"/>
                <w:szCs w:val="24"/>
                <w:lang w:val="mn-MN"/>
              </w:rPr>
            </w:pPr>
          </w:p>
          <w:p w14:paraId="1638958C" w14:textId="77777777" w:rsidR="00A96B40" w:rsidRPr="007641F1" w:rsidRDefault="00A96B40" w:rsidP="005267A0">
            <w:pPr>
              <w:spacing w:after="60"/>
              <w:jc w:val="both"/>
              <w:rPr>
                <w:rFonts w:ascii="Arial" w:hAnsi="Arial" w:cs="Arial"/>
                <w:sz w:val="24"/>
                <w:szCs w:val="24"/>
                <w:lang w:val="mn-MN"/>
              </w:rPr>
            </w:pPr>
          </w:p>
          <w:p w14:paraId="13CDC78C"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Where a luminaire is marked for both resistive and inductive loads, it shall be subjected to tests at power factors of both unity and 0,6.</w:t>
            </w:r>
          </w:p>
          <w:p w14:paraId="586CF55D" w14:textId="77777777" w:rsidR="00462828" w:rsidRPr="007641F1" w:rsidRDefault="00462828" w:rsidP="005267A0">
            <w:pPr>
              <w:spacing w:after="60"/>
              <w:jc w:val="both"/>
              <w:rPr>
                <w:rFonts w:ascii="Arial" w:hAnsi="Arial" w:cs="Arial"/>
                <w:sz w:val="24"/>
                <w:szCs w:val="24"/>
                <w:lang w:val="mn-MN"/>
              </w:rPr>
            </w:pPr>
          </w:p>
          <w:p w14:paraId="670DD0C4"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Before and after the   tests,   the   electro-mechanical   contact   systems   shall   be   loaded   with 1,5 times the rated current, and the voltage drop across each contact shall not exceed 50 mV.</w:t>
            </w:r>
          </w:p>
          <w:p w14:paraId="180EE332" w14:textId="77777777" w:rsidR="00462828" w:rsidRPr="007641F1" w:rsidRDefault="00462828" w:rsidP="005267A0">
            <w:pPr>
              <w:spacing w:after="60"/>
              <w:jc w:val="both"/>
              <w:rPr>
                <w:rFonts w:ascii="Arial" w:hAnsi="Arial" w:cs="Arial"/>
                <w:sz w:val="24"/>
                <w:szCs w:val="24"/>
                <w:lang w:val="mn-MN"/>
              </w:rPr>
            </w:pPr>
          </w:p>
          <w:p w14:paraId="0E2EAF8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Following completion of these tests, the electro-mechanical contact system shall withstand an electric strength test made in accordance with Clause 10.2.</w:t>
            </w:r>
          </w:p>
          <w:p w14:paraId="3010E15A" w14:textId="77777777" w:rsidR="00462828" w:rsidRPr="007641F1" w:rsidRDefault="00462828" w:rsidP="005267A0">
            <w:pPr>
              <w:spacing w:after="60"/>
              <w:jc w:val="both"/>
              <w:rPr>
                <w:rFonts w:ascii="Arial" w:hAnsi="Arial" w:cs="Arial"/>
                <w:sz w:val="24"/>
                <w:szCs w:val="24"/>
                <w:lang w:val="mn-MN"/>
              </w:rPr>
            </w:pPr>
          </w:p>
          <w:p w14:paraId="12A21795"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After the test, the samples shall show:</w:t>
            </w:r>
          </w:p>
          <w:p w14:paraId="6F6F7975" w14:textId="77777777" w:rsidR="00462828" w:rsidRPr="007641F1" w:rsidRDefault="00462828" w:rsidP="005267A0">
            <w:pPr>
              <w:spacing w:after="60"/>
              <w:jc w:val="both"/>
              <w:rPr>
                <w:rFonts w:ascii="Arial" w:hAnsi="Arial" w:cs="Arial"/>
                <w:sz w:val="24"/>
                <w:szCs w:val="24"/>
                <w:lang w:val="mn-MN"/>
              </w:rPr>
            </w:pPr>
          </w:p>
          <w:p w14:paraId="22935E8A"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no wear impairing their further use;</w:t>
            </w:r>
          </w:p>
          <w:p w14:paraId="0A9E904E" w14:textId="77777777" w:rsidR="00A96B40" w:rsidRPr="007641F1" w:rsidRDefault="00A96B40" w:rsidP="005267A0">
            <w:pPr>
              <w:spacing w:after="60"/>
              <w:jc w:val="both"/>
              <w:rPr>
                <w:rFonts w:ascii="Arial" w:hAnsi="Arial" w:cs="Arial"/>
                <w:sz w:val="24"/>
                <w:szCs w:val="24"/>
                <w:lang w:val="mn-MN"/>
              </w:rPr>
            </w:pPr>
          </w:p>
          <w:p w14:paraId="0012AE59"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no deterioration of enclosures or barriers;</w:t>
            </w:r>
          </w:p>
          <w:p w14:paraId="67B72DAC"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no loosening of electrical or mechanical connections.</w:t>
            </w:r>
          </w:p>
          <w:p w14:paraId="7960192B"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For electro-mechanical contact systems, the mechanical test of 4.14.3 is carried out simultaneously with this electrical test.</w:t>
            </w:r>
          </w:p>
          <w:p w14:paraId="76B26D7F" w14:textId="77777777" w:rsidR="00462828" w:rsidRPr="007641F1" w:rsidRDefault="00462828" w:rsidP="005267A0">
            <w:pPr>
              <w:spacing w:after="60"/>
              <w:jc w:val="both"/>
              <w:rPr>
                <w:rFonts w:ascii="Arial" w:hAnsi="Arial" w:cs="Arial"/>
                <w:sz w:val="24"/>
                <w:szCs w:val="24"/>
                <w:lang w:val="mn-MN"/>
              </w:rPr>
            </w:pPr>
          </w:p>
          <w:p w14:paraId="361F8A1D" w14:textId="77777777" w:rsidR="00AC4D90" w:rsidRPr="007641F1" w:rsidRDefault="00AC4D90" w:rsidP="005267A0">
            <w:pPr>
              <w:spacing w:after="60"/>
              <w:jc w:val="both"/>
              <w:rPr>
                <w:rFonts w:ascii="Arial" w:hAnsi="Arial" w:cs="Arial"/>
                <w:sz w:val="24"/>
                <w:szCs w:val="24"/>
                <w:lang w:val="mn-MN"/>
              </w:rPr>
            </w:pPr>
          </w:p>
          <w:p w14:paraId="73024071" w14:textId="77777777" w:rsidR="00462828" w:rsidRPr="007641F1" w:rsidRDefault="00462828" w:rsidP="005267A0">
            <w:pPr>
              <w:spacing w:after="60"/>
              <w:jc w:val="both"/>
              <w:rPr>
                <w:rFonts w:ascii="Arial" w:hAnsi="Arial" w:cs="Arial"/>
                <w:b/>
                <w:bCs/>
                <w:sz w:val="24"/>
                <w:szCs w:val="24"/>
                <w:lang w:val="mn-MN"/>
              </w:rPr>
            </w:pPr>
            <w:r w:rsidRPr="007641F1">
              <w:rPr>
                <w:rFonts w:ascii="Arial" w:hAnsi="Arial" w:cs="Arial"/>
                <w:b/>
                <w:bCs/>
                <w:sz w:val="24"/>
                <w:szCs w:val="24"/>
                <w:lang w:val="mn-MN"/>
              </w:rPr>
              <w:t>4.12</w:t>
            </w:r>
            <w:r w:rsidRPr="007641F1">
              <w:rPr>
                <w:rFonts w:ascii="Arial" w:hAnsi="Arial" w:cs="Arial"/>
                <w:b/>
                <w:bCs/>
                <w:sz w:val="24"/>
                <w:szCs w:val="24"/>
                <w:lang w:val="mn-MN"/>
              </w:rPr>
              <w:tab/>
              <w:t>Screws and connections (mechanical) and glands</w:t>
            </w:r>
          </w:p>
          <w:p w14:paraId="386F1AF3"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4.12.1</w:t>
            </w:r>
            <w:r w:rsidRPr="007641F1">
              <w:rPr>
                <w:rFonts w:ascii="Arial" w:hAnsi="Arial" w:cs="Arial"/>
                <w:sz w:val="24"/>
                <w:szCs w:val="24"/>
                <w:lang w:val="mn-MN"/>
              </w:rPr>
              <w:tab/>
              <w:t>Screws and mechanical connections, the failure of which might cause the luminaire to become unsafe, shall withstand the mechanical stresses occurring in normal use.</w:t>
            </w:r>
          </w:p>
          <w:p w14:paraId="1969A556" w14:textId="77777777" w:rsidR="00462828" w:rsidRPr="007641F1" w:rsidRDefault="00462828" w:rsidP="005267A0">
            <w:pPr>
              <w:spacing w:after="60"/>
              <w:jc w:val="both"/>
              <w:rPr>
                <w:rFonts w:ascii="Arial" w:hAnsi="Arial" w:cs="Arial"/>
                <w:sz w:val="24"/>
                <w:szCs w:val="24"/>
                <w:lang w:val="mn-MN"/>
              </w:rPr>
            </w:pPr>
          </w:p>
          <w:p w14:paraId="04F88B8B"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Screws shall not be made of a material which is soft or liable to creep.</w:t>
            </w:r>
          </w:p>
          <w:p w14:paraId="4E0E08EB" w14:textId="77777777" w:rsidR="00462828" w:rsidRPr="007641F1" w:rsidRDefault="00462828" w:rsidP="005267A0">
            <w:pPr>
              <w:spacing w:after="60"/>
              <w:jc w:val="both"/>
              <w:rPr>
                <w:rFonts w:ascii="Arial" w:hAnsi="Arial" w:cs="Arial"/>
                <w:sz w:val="24"/>
                <w:szCs w:val="24"/>
                <w:lang w:val="mn-MN"/>
              </w:rPr>
            </w:pPr>
          </w:p>
          <w:p w14:paraId="0B790CC5"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NOTE     Examples are zinc, some grades of aluminium and several thermoplastics.</w:t>
            </w:r>
          </w:p>
          <w:p w14:paraId="3DEB9C89" w14:textId="77777777" w:rsidR="00462828" w:rsidRPr="007641F1" w:rsidRDefault="00462828" w:rsidP="005267A0">
            <w:pPr>
              <w:spacing w:after="60"/>
              <w:jc w:val="both"/>
              <w:rPr>
                <w:rFonts w:ascii="Arial" w:hAnsi="Arial" w:cs="Arial"/>
                <w:sz w:val="24"/>
                <w:szCs w:val="24"/>
                <w:lang w:val="mn-MN"/>
              </w:rPr>
            </w:pPr>
          </w:p>
          <w:p w14:paraId="12E10BBD"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Screws which are operated for maintenance purposes shall not be of insulating material if their replacement by a metal screw could impair supplementary or reinforced insulation.</w:t>
            </w:r>
          </w:p>
          <w:p w14:paraId="5E8C0E93" w14:textId="77777777" w:rsidR="00462828" w:rsidRPr="007641F1" w:rsidRDefault="00462828" w:rsidP="005267A0">
            <w:pPr>
              <w:spacing w:after="60"/>
              <w:jc w:val="both"/>
              <w:rPr>
                <w:rFonts w:ascii="Arial" w:hAnsi="Arial" w:cs="Arial"/>
                <w:sz w:val="24"/>
                <w:szCs w:val="24"/>
                <w:lang w:val="mn-MN"/>
              </w:rPr>
            </w:pPr>
          </w:p>
          <w:p w14:paraId="3E181118"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Screws used to provide protective earthing continuity, for example fixing screws for   ballasts and other components, shall comply with the requirement in the first paragraph of   4.12.1 as far as the ballast is concerned, as at least one screw retaining the ballast will have a mechanical and electrical function.</w:t>
            </w:r>
          </w:p>
          <w:p w14:paraId="3C548A94" w14:textId="77777777" w:rsidR="00462828" w:rsidRPr="007641F1" w:rsidRDefault="00462828" w:rsidP="005267A0">
            <w:pPr>
              <w:spacing w:after="60"/>
              <w:jc w:val="both"/>
              <w:rPr>
                <w:rFonts w:ascii="Arial" w:hAnsi="Arial" w:cs="Arial"/>
                <w:sz w:val="24"/>
                <w:szCs w:val="24"/>
                <w:lang w:val="mn-MN"/>
              </w:rPr>
            </w:pPr>
          </w:p>
          <w:p w14:paraId="125526D6"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Changing the screw retaining the ballast is not considered to be maintenance.</w:t>
            </w:r>
          </w:p>
          <w:p w14:paraId="67BF95C3" w14:textId="77777777" w:rsidR="00462828" w:rsidRPr="007641F1" w:rsidRDefault="00462828" w:rsidP="005267A0">
            <w:pPr>
              <w:spacing w:after="60"/>
              <w:jc w:val="both"/>
              <w:rPr>
                <w:rFonts w:ascii="Arial" w:hAnsi="Arial" w:cs="Arial"/>
                <w:sz w:val="24"/>
                <w:szCs w:val="24"/>
                <w:lang w:val="mn-MN"/>
              </w:rPr>
            </w:pPr>
          </w:p>
          <w:p w14:paraId="3BE1589E"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Screws of insulating material used in cord anchorages can be accepted bearing directly on the cable or cord, as replacement of such screws is not regarded as maintenance.</w:t>
            </w:r>
          </w:p>
          <w:p w14:paraId="4F118C20" w14:textId="77777777" w:rsidR="00462828" w:rsidRPr="007641F1" w:rsidRDefault="00462828" w:rsidP="005267A0">
            <w:pPr>
              <w:spacing w:after="60"/>
              <w:jc w:val="both"/>
              <w:rPr>
                <w:rFonts w:ascii="Arial" w:hAnsi="Arial" w:cs="Arial"/>
                <w:sz w:val="24"/>
                <w:szCs w:val="24"/>
                <w:lang w:val="mn-MN"/>
              </w:rPr>
            </w:pPr>
          </w:p>
          <w:p w14:paraId="6F398296" w14:textId="77777777" w:rsidR="00462828"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 and screws and nuts transmitting contact pressure or which are likely to be tightened by the user shall be tightened and loosened five times. Screws and nuts of insulating material shall be removed completely during each operation of loosening of the screws. During the test, no damage impairing the further use of the fixing or screwed connection shall occur. After the test, it shall still be possible to introduce the screw or nut made of insulation material in the intended manner.</w:t>
            </w:r>
          </w:p>
          <w:p w14:paraId="0C53A1F7" w14:textId="77777777" w:rsidR="00B9312E" w:rsidRPr="007641F1" w:rsidRDefault="00462828" w:rsidP="005267A0">
            <w:pPr>
              <w:spacing w:after="60"/>
              <w:jc w:val="both"/>
              <w:rPr>
                <w:rFonts w:ascii="Arial" w:hAnsi="Arial" w:cs="Arial"/>
                <w:sz w:val="24"/>
                <w:szCs w:val="24"/>
                <w:lang w:val="mn-MN"/>
              </w:rPr>
            </w:pPr>
            <w:r w:rsidRPr="007641F1">
              <w:rPr>
                <w:rFonts w:ascii="Arial" w:hAnsi="Arial" w:cs="Arial"/>
                <w:sz w:val="24"/>
                <w:szCs w:val="24"/>
                <w:lang w:val="mn-MN"/>
              </w:rPr>
              <w:t>The test is made by means of a suitable test screwdriver or spanner, applying a torque as specified in Table 4.1, except that for screws of insulating material used in cord anchorage and bearing directly on the cable or cord, the torque is 0,5 Nm.</w:t>
            </w:r>
          </w:p>
        </w:tc>
      </w:tr>
    </w:tbl>
    <w:p w14:paraId="6A024DD6" w14:textId="77777777" w:rsidR="00B9312E" w:rsidRPr="007641F1" w:rsidRDefault="00B9312E" w:rsidP="005267A0">
      <w:pPr>
        <w:spacing w:after="60" w:line="240" w:lineRule="auto"/>
        <w:jc w:val="center"/>
        <w:rPr>
          <w:rFonts w:ascii="Arial" w:hAnsi="Arial" w:cs="Arial"/>
          <w:sz w:val="24"/>
          <w:szCs w:val="24"/>
          <w:lang w:val="mn-MN"/>
        </w:rPr>
      </w:pPr>
    </w:p>
    <w:p w14:paraId="7570EA46" w14:textId="77777777" w:rsidR="00462828" w:rsidRPr="007641F1" w:rsidRDefault="00462828" w:rsidP="005267A0">
      <w:pPr>
        <w:pStyle w:val="Heading5"/>
        <w:spacing w:after="60"/>
        <w:ind w:left="1306" w:right="1476"/>
        <w:jc w:val="center"/>
        <w:rPr>
          <w:sz w:val="24"/>
          <w:szCs w:val="24"/>
        </w:rPr>
      </w:pPr>
      <w:r w:rsidRPr="007641F1">
        <w:rPr>
          <w:sz w:val="24"/>
          <w:szCs w:val="24"/>
        </w:rPr>
        <w:t>Table</w:t>
      </w:r>
      <w:r w:rsidRPr="007641F1">
        <w:rPr>
          <w:spacing w:val="45"/>
          <w:sz w:val="24"/>
          <w:szCs w:val="24"/>
        </w:rPr>
        <w:t xml:space="preserve"> </w:t>
      </w:r>
      <w:r w:rsidRPr="007641F1">
        <w:rPr>
          <w:sz w:val="24"/>
          <w:szCs w:val="24"/>
        </w:rPr>
        <w:t>4.1</w:t>
      </w:r>
      <w:r w:rsidRPr="007641F1">
        <w:rPr>
          <w:spacing w:val="42"/>
          <w:sz w:val="24"/>
          <w:szCs w:val="24"/>
        </w:rPr>
        <w:t xml:space="preserve"> </w:t>
      </w:r>
      <w:r w:rsidRPr="007641F1">
        <w:rPr>
          <w:sz w:val="24"/>
          <w:szCs w:val="24"/>
        </w:rPr>
        <w:t>–</w:t>
      </w:r>
      <w:r w:rsidRPr="007641F1">
        <w:rPr>
          <w:spacing w:val="43"/>
          <w:sz w:val="24"/>
          <w:szCs w:val="24"/>
        </w:rPr>
        <w:t xml:space="preserve"> </w:t>
      </w:r>
      <w:r w:rsidRPr="007641F1">
        <w:rPr>
          <w:sz w:val="24"/>
          <w:szCs w:val="24"/>
        </w:rPr>
        <w:t>Torque</w:t>
      </w:r>
      <w:r w:rsidRPr="007641F1">
        <w:rPr>
          <w:spacing w:val="38"/>
          <w:sz w:val="24"/>
          <w:szCs w:val="24"/>
        </w:rPr>
        <w:t xml:space="preserve"> </w:t>
      </w:r>
      <w:r w:rsidRPr="007641F1">
        <w:rPr>
          <w:sz w:val="24"/>
          <w:szCs w:val="24"/>
        </w:rPr>
        <w:t>tests</w:t>
      </w:r>
      <w:r w:rsidRPr="007641F1">
        <w:rPr>
          <w:spacing w:val="39"/>
          <w:sz w:val="24"/>
          <w:szCs w:val="24"/>
        </w:rPr>
        <w:t xml:space="preserve"> </w:t>
      </w:r>
      <w:r w:rsidRPr="007641F1">
        <w:rPr>
          <w:sz w:val="24"/>
          <w:szCs w:val="24"/>
        </w:rPr>
        <w:t>on</w:t>
      </w:r>
      <w:r w:rsidRPr="007641F1">
        <w:rPr>
          <w:spacing w:val="44"/>
          <w:sz w:val="24"/>
          <w:szCs w:val="24"/>
        </w:rPr>
        <w:t xml:space="preserve"> </w:t>
      </w:r>
      <w:r w:rsidRPr="007641F1">
        <w:rPr>
          <w:sz w:val="24"/>
          <w:szCs w:val="24"/>
        </w:rPr>
        <w:t>screws</w:t>
      </w:r>
    </w:p>
    <w:p w14:paraId="07D86FFA" w14:textId="77777777" w:rsidR="00462828" w:rsidRPr="007641F1" w:rsidRDefault="00462828" w:rsidP="005267A0">
      <w:pPr>
        <w:pStyle w:val="BodyText"/>
        <w:spacing w:before="4" w:after="60"/>
        <w:rPr>
          <w:rFonts w:ascii="Arial" w:hAnsi="Arial" w:cs="Arial"/>
          <w:b/>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08"/>
        <w:gridCol w:w="1585"/>
        <w:gridCol w:w="1586"/>
        <w:gridCol w:w="1588"/>
      </w:tblGrid>
      <w:tr w:rsidR="00462828" w:rsidRPr="007641F1" w14:paraId="35F77C3E" w14:textId="77777777" w:rsidTr="00E46840">
        <w:trPr>
          <w:trHeight w:val="486"/>
          <w:jc w:val="center"/>
        </w:trPr>
        <w:tc>
          <w:tcPr>
            <w:tcW w:w="4008" w:type="dxa"/>
            <w:tcBorders>
              <w:bottom w:val="nil"/>
            </w:tcBorders>
          </w:tcPr>
          <w:p w14:paraId="154C76B5" w14:textId="77777777" w:rsidR="00462828" w:rsidRPr="007641F1" w:rsidRDefault="00462828" w:rsidP="005267A0">
            <w:pPr>
              <w:pStyle w:val="TableParagraph"/>
              <w:spacing w:after="60"/>
              <w:ind w:left="95"/>
              <w:rPr>
                <w:rFonts w:ascii="Arial" w:hAnsi="Arial" w:cs="Arial"/>
                <w:b/>
                <w:sz w:val="24"/>
                <w:szCs w:val="24"/>
              </w:rPr>
            </w:pPr>
            <w:r w:rsidRPr="007641F1">
              <w:rPr>
                <w:rFonts w:ascii="Arial" w:hAnsi="Arial" w:cs="Arial"/>
                <w:b/>
                <w:sz w:val="24"/>
                <w:szCs w:val="24"/>
              </w:rPr>
              <w:t>Nominal</w:t>
            </w:r>
            <w:r w:rsidRPr="007641F1">
              <w:rPr>
                <w:rFonts w:ascii="Arial" w:hAnsi="Arial" w:cs="Arial"/>
                <w:b/>
                <w:spacing w:val="15"/>
                <w:sz w:val="24"/>
                <w:szCs w:val="24"/>
              </w:rPr>
              <w:t xml:space="preserve"> </w:t>
            </w:r>
            <w:r w:rsidRPr="007641F1">
              <w:rPr>
                <w:rFonts w:ascii="Arial" w:hAnsi="Arial" w:cs="Arial"/>
                <w:b/>
                <w:sz w:val="24"/>
                <w:szCs w:val="24"/>
              </w:rPr>
              <w:t>outer</w:t>
            </w:r>
            <w:r w:rsidRPr="007641F1">
              <w:rPr>
                <w:rFonts w:ascii="Arial" w:hAnsi="Arial" w:cs="Arial"/>
                <w:b/>
                <w:spacing w:val="13"/>
                <w:sz w:val="24"/>
                <w:szCs w:val="24"/>
              </w:rPr>
              <w:t xml:space="preserve"> </w:t>
            </w:r>
            <w:r w:rsidRPr="007641F1">
              <w:rPr>
                <w:rFonts w:ascii="Arial" w:hAnsi="Arial" w:cs="Arial"/>
                <w:b/>
                <w:sz w:val="24"/>
                <w:szCs w:val="24"/>
              </w:rPr>
              <w:t>thread</w:t>
            </w:r>
            <w:r w:rsidRPr="007641F1">
              <w:rPr>
                <w:rFonts w:ascii="Arial" w:hAnsi="Arial" w:cs="Arial"/>
                <w:b/>
                <w:spacing w:val="13"/>
                <w:sz w:val="24"/>
                <w:szCs w:val="24"/>
              </w:rPr>
              <w:t xml:space="preserve"> </w:t>
            </w:r>
            <w:r w:rsidRPr="007641F1">
              <w:rPr>
                <w:rFonts w:ascii="Arial" w:hAnsi="Arial" w:cs="Arial"/>
                <w:b/>
                <w:sz w:val="24"/>
                <w:szCs w:val="24"/>
              </w:rPr>
              <w:t>diameter</w:t>
            </w:r>
            <w:r w:rsidRPr="007641F1">
              <w:rPr>
                <w:rFonts w:ascii="Arial" w:hAnsi="Arial" w:cs="Arial"/>
                <w:b/>
                <w:spacing w:val="13"/>
                <w:sz w:val="24"/>
                <w:szCs w:val="24"/>
              </w:rPr>
              <w:t xml:space="preserve"> </w:t>
            </w:r>
            <w:r w:rsidRPr="007641F1">
              <w:rPr>
                <w:rFonts w:ascii="Arial" w:hAnsi="Arial" w:cs="Arial"/>
                <w:b/>
                <w:sz w:val="24"/>
                <w:szCs w:val="24"/>
              </w:rPr>
              <w:t>of</w:t>
            </w:r>
            <w:r w:rsidRPr="007641F1">
              <w:rPr>
                <w:rFonts w:ascii="Arial" w:hAnsi="Arial" w:cs="Arial"/>
                <w:b/>
                <w:spacing w:val="-42"/>
                <w:sz w:val="24"/>
                <w:szCs w:val="24"/>
              </w:rPr>
              <w:t xml:space="preserve"> </w:t>
            </w:r>
            <w:r w:rsidRPr="007641F1">
              <w:rPr>
                <w:rFonts w:ascii="Arial" w:hAnsi="Arial" w:cs="Arial"/>
                <w:b/>
                <w:sz w:val="24"/>
                <w:szCs w:val="24"/>
              </w:rPr>
              <w:t>screw</w:t>
            </w:r>
          </w:p>
        </w:tc>
        <w:tc>
          <w:tcPr>
            <w:tcW w:w="4759" w:type="dxa"/>
            <w:gridSpan w:val="3"/>
          </w:tcPr>
          <w:p w14:paraId="3172A9AA" w14:textId="77777777" w:rsidR="00462828" w:rsidRPr="007641F1" w:rsidRDefault="00462828" w:rsidP="005267A0">
            <w:pPr>
              <w:pStyle w:val="TableParagraph"/>
              <w:spacing w:after="60"/>
              <w:ind w:left="48" w:right="121"/>
              <w:jc w:val="center"/>
              <w:rPr>
                <w:rFonts w:ascii="Arial" w:hAnsi="Arial" w:cs="Arial"/>
                <w:b/>
                <w:sz w:val="24"/>
                <w:szCs w:val="24"/>
              </w:rPr>
            </w:pPr>
            <w:r w:rsidRPr="007641F1">
              <w:rPr>
                <w:rFonts w:ascii="Arial" w:hAnsi="Arial" w:cs="Arial"/>
                <w:b/>
                <w:sz w:val="24"/>
                <w:szCs w:val="24"/>
              </w:rPr>
              <w:t>Torque</w:t>
            </w:r>
          </w:p>
          <w:p w14:paraId="16E3A32C" w14:textId="77777777" w:rsidR="00462828" w:rsidRPr="007641F1" w:rsidRDefault="00462828" w:rsidP="005267A0">
            <w:pPr>
              <w:pStyle w:val="TableParagraph"/>
              <w:spacing w:before="0" w:after="60"/>
              <w:ind w:left="2085" w:right="2072"/>
              <w:jc w:val="center"/>
              <w:rPr>
                <w:rFonts w:ascii="Arial" w:hAnsi="Arial" w:cs="Arial"/>
                <w:sz w:val="24"/>
                <w:szCs w:val="24"/>
              </w:rPr>
            </w:pPr>
            <w:r w:rsidRPr="007641F1">
              <w:rPr>
                <w:rFonts w:ascii="Arial" w:hAnsi="Arial" w:cs="Arial"/>
                <w:sz w:val="24"/>
                <w:szCs w:val="24"/>
              </w:rPr>
              <w:t>Nm</w:t>
            </w:r>
          </w:p>
        </w:tc>
      </w:tr>
      <w:tr w:rsidR="00462828" w:rsidRPr="007641F1" w14:paraId="1CE786CC" w14:textId="77777777" w:rsidTr="00E46840">
        <w:trPr>
          <w:trHeight w:val="304"/>
          <w:jc w:val="center"/>
        </w:trPr>
        <w:tc>
          <w:tcPr>
            <w:tcW w:w="4008" w:type="dxa"/>
            <w:tcBorders>
              <w:top w:val="nil"/>
            </w:tcBorders>
          </w:tcPr>
          <w:p w14:paraId="72662545" w14:textId="77777777" w:rsidR="00462828" w:rsidRPr="007641F1" w:rsidRDefault="00462828" w:rsidP="005267A0">
            <w:pPr>
              <w:pStyle w:val="TableParagraph"/>
              <w:spacing w:before="63" w:after="60"/>
              <w:ind w:left="1382" w:right="1369"/>
              <w:jc w:val="center"/>
              <w:rPr>
                <w:rFonts w:ascii="Arial" w:hAnsi="Arial" w:cs="Arial"/>
                <w:sz w:val="24"/>
                <w:szCs w:val="24"/>
              </w:rPr>
            </w:pPr>
            <w:r w:rsidRPr="007641F1">
              <w:rPr>
                <w:rFonts w:ascii="Arial" w:hAnsi="Arial" w:cs="Arial"/>
                <w:sz w:val="24"/>
                <w:szCs w:val="24"/>
              </w:rPr>
              <w:t>mm</w:t>
            </w:r>
          </w:p>
        </w:tc>
        <w:tc>
          <w:tcPr>
            <w:tcW w:w="1585" w:type="dxa"/>
          </w:tcPr>
          <w:p w14:paraId="53B0C499" w14:textId="77777777" w:rsidR="00462828" w:rsidRPr="007641F1" w:rsidRDefault="00462828" w:rsidP="005267A0">
            <w:pPr>
              <w:pStyle w:val="TableParagraph"/>
              <w:spacing w:before="63" w:after="60"/>
              <w:ind w:left="4"/>
              <w:jc w:val="center"/>
              <w:rPr>
                <w:rFonts w:ascii="Arial" w:hAnsi="Arial" w:cs="Arial"/>
                <w:b/>
                <w:sz w:val="24"/>
                <w:szCs w:val="24"/>
              </w:rPr>
            </w:pPr>
            <w:r w:rsidRPr="007641F1">
              <w:rPr>
                <w:rFonts w:ascii="Arial" w:hAnsi="Arial" w:cs="Arial"/>
                <w:b/>
                <w:sz w:val="24"/>
                <w:szCs w:val="24"/>
              </w:rPr>
              <w:t>1</w:t>
            </w:r>
          </w:p>
        </w:tc>
        <w:tc>
          <w:tcPr>
            <w:tcW w:w="1586" w:type="dxa"/>
          </w:tcPr>
          <w:p w14:paraId="3F72F73A" w14:textId="77777777" w:rsidR="00462828" w:rsidRPr="007641F1" w:rsidRDefault="00462828" w:rsidP="005267A0">
            <w:pPr>
              <w:pStyle w:val="TableParagraph"/>
              <w:spacing w:before="63" w:after="60"/>
              <w:ind w:left="11"/>
              <w:jc w:val="center"/>
              <w:rPr>
                <w:rFonts w:ascii="Arial" w:hAnsi="Arial" w:cs="Arial"/>
                <w:b/>
                <w:sz w:val="24"/>
                <w:szCs w:val="24"/>
              </w:rPr>
            </w:pPr>
            <w:r w:rsidRPr="007641F1">
              <w:rPr>
                <w:rFonts w:ascii="Arial" w:hAnsi="Arial" w:cs="Arial"/>
                <w:b/>
                <w:sz w:val="24"/>
                <w:szCs w:val="24"/>
              </w:rPr>
              <w:t>2</w:t>
            </w:r>
          </w:p>
        </w:tc>
        <w:tc>
          <w:tcPr>
            <w:tcW w:w="1588" w:type="dxa"/>
          </w:tcPr>
          <w:p w14:paraId="38833726" w14:textId="77777777" w:rsidR="00462828" w:rsidRPr="007641F1" w:rsidRDefault="00462828" w:rsidP="005267A0">
            <w:pPr>
              <w:pStyle w:val="TableParagraph"/>
              <w:spacing w:before="63" w:after="60"/>
              <w:ind w:left="10"/>
              <w:jc w:val="center"/>
              <w:rPr>
                <w:rFonts w:ascii="Arial" w:hAnsi="Arial" w:cs="Arial"/>
                <w:b/>
                <w:sz w:val="24"/>
                <w:szCs w:val="24"/>
              </w:rPr>
            </w:pPr>
            <w:r w:rsidRPr="007641F1">
              <w:rPr>
                <w:rFonts w:ascii="Arial" w:hAnsi="Arial" w:cs="Arial"/>
                <w:b/>
                <w:sz w:val="24"/>
                <w:szCs w:val="24"/>
              </w:rPr>
              <w:t>3</w:t>
            </w:r>
          </w:p>
        </w:tc>
      </w:tr>
      <w:tr w:rsidR="00462828" w:rsidRPr="007641F1" w14:paraId="0ECDC2F6" w14:textId="77777777" w:rsidTr="00E46840">
        <w:trPr>
          <w:trHeight w:val="309"/>
          <w:jc w:val="center"/>
        </w:trPr>
        <w:tc>
          <w:tcPr>
            <w:tcW w:w="4008" w:type="dxa"/>
            <w:tcBorders>
              <w:bottom w:val="nil"/>
            </w:tcBorders>
          </w:tcPr>
          <w:p w14:paraId="792AF95A" w14:textId="77777777" w:rsidR="00462828" w:rsidRPr="007641F1" w:rsidRDefault="00462828" w:rsidP="005267A0">
            <w:pPr>
              <w:pStyle w:val="TableParagraph"/>
              <w:spacing w:before="63" w:after="60"/>
              <w:ind w:left="71"/>
              <w:rPr>
                <w:rFonts w:ascii="Arial" w:hAnsi="Arial" w:cs="Arial"/>
                <w:sz w:val="24"/>
                <w:szCs w:val="24"/>
              </w:rPr>
            </w:pPr>
            <w:r w:rsidRPr="007641F1">
              <w:rPr>
                <w:rFonts w:ascii="Arial" w:hAnsi="Arial" w:cs="Arial"/>
                <w:sz w:val="24"/>
                <w:szCs w:val="24"/>
              </w:rPr>
              <w:t>Up</w:t>
            </w:r>
            <w:r w:rsidRPr="007641F1">
              <w:rPr>
                <w:rFonts w:ascii="Arial" w:hAnsi="Arial" w:cs="Arial"/>
                <w:spacing w:val="36"/>
                <w:sz w:val="24"/>
                <w:szCs w:val="24"/>
              </w:rPr>
              <w:t xml:space="preserve"> </w:t>
            </w:r>
            <w:r w:rsidRPr="007641F1">
              <w:rPr>
                <w:rFonts w:ascii="Arial" w:hAnsi="Arial" w:cs="Arial"/>
                <w:sz w:val="24"/>
                <w:szCs w:val="24"/>
              </w:rPr>
              <w:t>to</w:t>
            </w:r>
            <w:r w:rsidRPr="007641F1">
              <w:rPr>
                <w:rFonts w:ascii="Arial" w:hAnsi="Arial" w:cs="Arial"/>
                <w:spacing w:val="36"/>
                <w:sz w:val="24"/>
                <w:szCs w:val="24"/>
              </w:rPr>
              <w:t xml:space="preserve"> </w:t>
            </w:r>
            <w:r w:rsidRPr="007641F1">
              <w:rPr>
                <w:rFonts w:ascii="Arial" w:hAnsi="Arial" w:cs="Arial"/>
                <w:sz w:val="24"/>
                <w:szCs w:val="24"/>
              </w:rPr>
              <w:t>and</w:t>
            </w:r>
            <w:r w:rsidRPr="007641F1">
              <w:rPr>
                <w:rFonts w:ascii="Arial" w:hAnsi="Arial" w:cs="Arial"/>
                <w:spacing w:val="36"/>
                <w:sz w:val="24"/>
                <w:szCs w:val="24"/>
              </w:rPr>
              <w:t xml:space="preserve"> </w:t>
            </w:r>
            <w:r w:rsidRPr="007641F1">
              <w:rPr>
                <w:rFonts w:ascii="Arial" w:hAnsi="Arial" w:cs="Arial"/>
                <w:sz w:val="24"/>
                <w:szCs w:val="24"/>
              </w:rPr>
              <w:t>including</w:t>
            </w:r>
            <w:r w:rsidRPr="007641F1">
              <w:rPr>
                <w:rFonts w:ascii="Arial" w:hAnsi="Arial" w:cs="Arial"/>
                <w:spacing w:val="36"/>
                <w:sz w:val="24"/>
                <w:szCs w:val="24"/>
              </w:rPr>
              <w:t xml:space="preserve"> </w:t>
            </w:r>
            <w:r w:rsidRPr="007641F1">
              <w:rPr>
                <w:rFonts w:ascii="Arial" w:hAnsi="Arial" w:cs="Arial"/>
                <w:sz w:val="24"/>
                <w:szCs w:val="24"/>
              </w:rPr>
              <w:t>2,8</w:t>
            </w:r>
          </w:p>
        </w:tc>
        <w:tc>
          <w:tcPr>
            <w:tcW w:w="1585" w:type="dxa"/>
            <w:tcBorders>
              <w:bottom w:val="nil"/>
            </w:tcBorders>
          </w:tcPr>
          <w:p w14:paraId="00ACE936" w14:textId="77777777" w:rsidR="00462828" w:rsidRPr="007641F1" w:rsidRDefault="00462828" w:rsidP="005267A0">
            <w:pPr>
              <w:pStyle w:val="TableParagraph"/>
              <w:spacing w:before="64" w:after="60"/>
              <w:ind w:left="138" w:right="90"/>
              <w:jc w:val="center"/>
              <w:rPr>
                <w:rFonts w:ascii="Arial" w:hAnsi="Arial" w:cs="Arial"/>
                <w:sz w:val="24"/>
                <w:szCs w:val="24"/>
              </w:rPr>
            </w:pPr>
            <w:r w:rsidRPr="007641F1">
              <w:rPr>
                <w:rFonts w:ascii="Arial" w:hAnsi="Arial" w:cs="Arial"/>
                <w:sz w:val="24"/>
                <w:szCs w:val="24"/>
              </w:rPr>
              <w:t>0,20</w:t>
            </w:r>
          </w:p>
        </w:tc>
        <w:tc>
          <w:tcPr>
            <w:tcW w:w="1586" w:type="dxa"/>
            <w:tcBorders>
              <w:bottom w:val="nil"/>
            </w:tcBorders>
          </w:tcPr>
          <w:p w14:paraId="047B654F" w14:textId="77777777" w:rsidR="00462828" w:rsidRPr="007641F1" w:rsidRDefault="00462828" w:rsidP="005267A0">
            <w:pPr>
              <w:pStyle w:val="TableParagraph"/>
              <w:spacing w:before="65" w:after="60"/>
              <w:ind w:right="60"/>
              <w:jc w:val="center"/>
              <w:rPr>
                <w:rFonts w:ascii="Arial" w:hAnsi="Arial" w:cs="Arial"/>
                <w:sz w:val="24"/>
                <w:szCs w:val="24"/>
              </w:rPr>
            </w:pPr>
            <w:r w:rsidRPr="007641F1">
              <w:rPr>
                <w:rFonts w:ascii="Arial" w:hAnsi="Arial" w:cs="Arial"/>
                <w:sz w:val="24"/>
                <w:szCs w:val="24"/>
              </w:rPr>
              <w:t>0,40</w:t>
            </w:r>
          </w:p>
        </w:tc>
        <w:tc>
          <w:tcPr>
            <w:tcW w:w="1588" w:type="dxa"/>
            <w:tcBorders>
              <w:bottom w:val="nil"/>
            </w:tcBorders>
          </w:tcPr>
          <w:p w14:paraId="0CEA2D05" w14:textId="77777777" w:rsidR="00462828" w:rsidRPr="007641F1" w:rsidRDefault="00462828" w:rsidP="005267A0">
            <w:pPr>
              <w:pStyle w:val="TableParagraph"/>
              <w:spacing w:before="65" w:after="60"/>
              <w:ind w:left="18" w:right="31"/>
              <w:jc w:val="center"/>
              <w:rPr>
                <w:rFonts w:ascii="Arial" w:hAnsi="Arial" w:cs="Arial"/>
                <w:sz w:val="24"/>
                <w:szCs w:val="24"/>
              </w:rPr>
            </w:pPr>
            <w:r w:rsidRPr="007641F1">
              <w:rPr>
                <w:rFonts w:ascii="Arial" w:hAnsi="Arial" w:cs="Arial"/>
                <w:sz w:val="24"/>
                <w:szCs w:val="24"/>
              </w:rPr>
              <w:t>0,40</w:t>
            </w:r>
          </w:p>
        </w:tc>
      </w:tr>
      <w:tr w:rsidR="00462828" w:rsidRPr="007641F1" w14:paraId="400C01D5" w14:textId="77777777" w:rsidTr="00E46840">
        <w:trPr>
          <w:trHeight w:val="303"/>
          <w:jc w:val="center"/>
        </w:trPr>
        <w:tc>
          <w:tcPr>
            <w:tcW w:w="4008" w:type="dxa"/>
            <w:tcBorders>
              <w:top w:val="nil"/>
              <w:bottom w:val="nil"/>
            </w:tcBorders>
          </w:tcPr>
          <w:p w14:paraId="06BD1D09" w14:textId="77777777" w:rsidR="00462828" w:rsidRPr="007641F1" w:rsidRDefault="00462828" w:rsidP="005267A0">
            <w:pPr>
              <w:pStyle w:val="TableParagraph"/>
              <w:spacing w:before="55"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2,8</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3,0</w:t>
            </w:r>
          </w:p>
        </w:tc>
        <w:tc>
          <w:tcPr>
            <w:tcW w:w="1585" w:type="dxa"/>
            <w:tcBorders>
              <w:top w:val="nil"/>
              <w:bottom w:val="nil"/>
            </w:tcBorders>
          </w:tcPr>
          <w:p w14:paraId="200F9AC0"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0,25</w:t>
            </w:r>
          </w:p>
        </w:tc>
        <w:tc>
          <w:tcPr>
            <w:tcW w:w="1586" w:type="dxa"/>
            <w:tcBorders>
              <w:top w:val="nil"/>
              <w:bottom w:val="nil"/>
            </w:tcBorders>
          </w:tcPr>
          <w:p w14:paraId="11B0716E"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0,50</w:t>
            </w:r>
          </w:p>
        </w:tc>
        <w:tc>
          <w:tcPr>
            <w:tcW w:w="1588" w:type="dxa"/>
            <w:tcBorders>
              <w:top w:val="nil"/>
              <w:bottom w:val="nil"/>
            </w:tcBorders>
          </w:tcPr>
          <w:p w14:paraId="38FC3F0F"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0,50</w:t>
            </w:r>
          </w:p>
        </w:tc>
      </w:tr>
      <w:tr w:rsidR="00462828" w:rsidRPr="007641F1" w14:paraId="27963497" w14:textId="77777777" w:rsidTr="00E46840">
        <w:trPr>
          <w:trHeight w:val="304"/>
          <w:jc w:val="center"/>
        </w:trPr>
        <w:tc>
          <w:tcPr>
            <w:tcW w:w="4008" w:type="dxa"/>
            <w:tcBorders>
              <w:top w:val="nil"/>
              <w:bottom w:val="nil"/>
            </w:tcBorders>
          </w:tcPr>
          <w:p w14:paraId="27AF2AFD"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2"/>
                <w:sz w:val="24"/>
                <w:szCs w:val="24"/>
              </w:rPr>
              <w:t xml:space="preserve"> </w:t>
            </w:r>
            <w:r w:rsidRPr="007641F1">
              <w:rPr>
                <w:rFonts w:ascii="Arial" w:hAnsi="Arial" w:cs="Arial"/>
                <w:sz w:val="24"/>
                <w:szCs w:val="24"/>
              </w:rPr>
              <w:t>3,0</w:t>
            </w:r>
            <w:r w:rsidRPr="007641F1">
              <w:rPr>
                <w:rFonts w:ascii="Arial" w:hAnsi="Arial" w:cs="Arial"/>
                <w:spacing w:val="36"/>
                <w:sz w:val="24"/>
                <w:szCs w:val="24"/>
              </w:rPr>
              <w:t xml:space="preserve"> </w:t>
            </w:r>
            <w:r w:rsidRPr="007641F1">
              <w:rPr>
                <w:rFonts w:ascii="Arial" w:hAnsi="Arial" w:cs="Arial"/>
                <w:sz w:val="24"/>
                <w:szCs w:val="24"/>
              </w:rPr>
              <w:t>up</w:t>
            </w:r>
            <w:r w:rsidRPr="007641F1">
              <w:rPr>
                <w:rFonts w:ascii="Arial" w:hAnsi="Arial" w:cs="Arial"/>
                <w:spacing w:val="33"/>
                <w:sz w:val="24"/>
                <w:szCs w:val="24"/>
              </w:rPr>
              <w:t xml:space="preserve"> </w:t>
            </w:r>
            <w:r w:rsidRPr="007641F1">
              <w:rPr>
                <w:rFonts w:ascii="Arial" w:hAnsi="Arial" w:cs="Arial"/>
                <w:sz w:val="24"/>
                <w:szCs w:val="24"/>
              </w:rPr>
              <w:t>to</w:t>
            </w:r>
            <w:r w:rsidRPr="007641F1">
              <w:rPr>
                <w:rFonts w:ascii="Arial" w:hAnsi="Arial" w:cs="Arial"/>
                <w:spacing w:val="32"/>
                <w:sz w:val="24"/>
                <w:szCs w:val="24"/>
              </w:rPr>
              <w:t xml:space="preserve"> </w:t>
            </w:r>
            <w:r w:rsidRPr="007641F1">
              <w:rPr>
                <w:rFonts w:ascii="Arial" w:hAnsi="Arial" w:cs="Arial"/>
                <w:sz w:val="24"/>
                <w:szCs w:val="24"/>
              </w:rPr>
              <w:t>and</w:t>
            </w:r>
            <w:r w:rsidRPr="007641F1">
              <w:rPr>
                <w:rFonts w:ascii="Arial" w:hAnsi="Arial" w:cs="Arial"/>
                <w:spacing w:val="33"/>
                <w:sz w:val="24"/>
                <w:szCs w:val="24"/>
              </w:rPr>
              <w:t xml:space="preserve"> </w:t>
            </w:r>
            <w:r w:rsidRPr="007641F1">
              <w:rPr>
                <w:rFonts w:ascii="Arial" w:hAnsi="Arial" w:cs="Arial"/>
                <w:sz w:val="24"/>
                <w:szCs w:val="24"/>
              </w:rPr>
              <w:t xml:space="preserve">including  </w:t>
            </w:r>
            <w:r w:rsidRPr="007641F1">
              <w:rPr>
                <w:rFonts w:ascii="Arial" w:hAnsi="Arial" w:cs="Arial"/>
                <w:spacing w:val="13"/>
                <w:sz w:val="24"/>
                <w:szCs w:val="24"/>
              </w:rPr>
              <w:t xml:space="preserve"> </w:t>
            </w:r>
            <w:r w:rsidRPr="007641F1">
              <w:rPr>
                <w:rFonts w:ascii="Arial" w:hAnsi="Arial" w:cs="Arial"/>
                <w:sz w:val="24"/>
                <w:szCs w:val="24"/>
              </w:rPr>
              <w:t>3,2</w:t>
            </w:r>
          </w:p>
        </w:tc>
        <w:tc>
          <w:tcPr>
            <w:tcW w:w="1585" w:type="dxa"/>
            <w:tcBorders>
              <w:top w:val="nil"/>
              <w:bottom w:val="nil"/>
            </w:tcBorders>
          </w:tcPr>
          <w:p w14:paraId="0610E0E3"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0,30</w:t>
            </w:r>
          </w:p>
        </w:tc>
        <w:tc>
          <w:tcPr>
            <w:tcW w:w="1586" w:type="dxa"/>
            <w:tcBorders>
              <w:top w:val="nil"/>
              <w:bottom w:val="nil"/>
            </w:tcBorders>
          </w:tcPr>
          <w:p w14:paraId="5090280D"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0,60</w:t>
            </w:r>
          </w:p>
        </w:tc>
        <w:tc>
          <w:tcPr>
            <w:tcW w:w="1588" w:type="dxa"/>
            <w:tcBorders>
              <w:top w:val="nil"/>
              <w:bottom w:val="nil"/>
            </w:tcBorders>
          </w:tcPr>
          <w:p w14:paraId="455D4E6B"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0,50</w:t>
            </w:r>
          </w:p>
        </w:tc>
      </w:tr>
      <w:tr w:rsidR="00462828" w:rsidRPr="007641F1" w14:paraId="08D29D84" w14:textId="77777777" w:rsidTr="00E46840">
        <w:trPr>
          <w:trHeight w:val="303"/>
          <w:jc w:val="center"/>
        </w:trPr>
        <w:tc>
          <w:tcPr>
            <w:tcW w:w="4008" w:type="dxa"/>
            <w:tcBorders>
              <w:top w:val="nil"/>
              <w:bottom w:val="nil"/>
            </w:tcBorders>
          </w:tcPr>
          <w:p w14:paraId="486C56E7"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lastRenderedPageBreak/>
              <w:t>Over</w:t>
            </w:r>
            <w:r w:rsidRPr="007641F1">
              <w:rPr>
                <w:rFonts w:ascii="Arial" w:hAnsi="Arial" w:cs="Arial"/>
                <w:spacing w:val="34"/>
                <w:sz w:val="24"/>
                <w:szCs w:val="24"/>
              </w:rPr>
              <w:t xml:space="preserve"> </w:t>
            </w:r>
            <w:r w:rsidRPr="007641F1">
              <w:rPr>
                <w:rFonts w:ascii="Arial" w:hAnsi="Arial" w:cs="Arial"/>
                <w:sz w:val="24"/>
                <w:szCs w:val="24"/>
              </w:rPr>
              <w:t>3,2</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3,6</w:t>
            </w:r>
          </w:p>
        </w:tc>
        <w:tc>
          <w:tcPr>
            <w:tcW w:w="1585" w:type="dxa"/>
            <w:tcBorders>
              <w:top w:val="nil"/>
              <w:bottom w:val="nil"/>
            </w:tcBorders>
          </w:tcPr>
          <w:p w14:paraId="7F4EB1C8"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0,40</w:t>
            </w:r>
          </w:p>
        </w:tc>
        <w:tc>
          <w:tcPr>
            <w:tcW w:w="1586" w:type="dxa"/>
            <w:tcBorders>
              <w:top w:val="nil"/>
              <w:bottom w:val="nil"/>
            </w:tcBorders>
          </w:tcPr>
          <w:p w14:paraId="09074C02"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0,80</w:t>
            </w:r>
          </w:p>
        </w:tc>
        <w:tc>
          <w:tcPr>
            <w:tcW w:w="1588" w:type="dxa"/>
            <w:tcBorders>
              <w:top w:val="nil"/>
              <w:bottom w:val="nil"/>
            </w:tcBorders>
          </w:tcPr>
          <w:p w14:paraId="77FB9010"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0,60</w:t>
            </w:r>
          </w:p>
        </w:tc>
      </w:tr>
      <w:tr w:rsidR="00462828" w:rsidRPr="007641F1" w14:paraId="0631F04E" w14:textId="77777777" w:rsidTr="00E46840">
        <w:trPr>
          <w:trHeight w:val="303"/>
          <w:jc w:val="center"/>
        </w:trPr>
        <w:tc>
          <w:tcPr>
            <w:tcW w:w="4008" w:type="dxa"/>
            <w:tcBorders>
              <w:top w:val="nil"/>
              <w:bottom w:val="nil"/>
            </w:tcBorders>
          </w:tcPr>
          <w:p w14:paraId="12F1936B" w14:textId="77777777" w:rsidR="00462828" w:rsidRPr="007641F1" w:rsidRDefault="00462828" w:rsidP="005267A0">
            <w:pPr>
              <w:pStyle w:val="TableParagraph"/>
              <w:spacing w:before="55"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3,6</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4,1</w:t>
            </w:r>
          </w:p>
        </w:tc>
        <w:tc>
          <w:tcPr>
            <w:tcW w:w="1585" w:type="dxa"/>
            <w:tcBorders>
              <w:top w:val="nil"/>
              <w:bottom w:val="nil"/>
            </w:tcBorders>
          </w:tcPr>
          <w:p w14:paraId="58B127C4"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0,70</w:t>
            </w:r>
          </w:p>
        </w:tc>
        <w:tc>
          <w:tcPr>
            <w:tcW w:w="1586" w:type="dxa"/>
            <w:tcBorders>
              <w:top w:val="nil"/>
              <w:bottom w:val="nil"/>
            </w:tcBorders>
          </w:tcPr>
          <w:p w14:paraId="1F4F7760"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1,20</w:t>
            </w:r>
          </w:p>
        </w:tc>
        <w:tc>
          <w:tcPr>
            <w:tcW w:w="1588" w:type="dxa"/>
            <w:tcBorders>
              <w:top w:val="nil"/>
              <w:bottom w:val="nil"/>
            </w:tcBorders>
          </w:tcPr>
          <w:p w14:paraId="46A36A4D"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0,60</w:t>
            </w:r>
          </w:p>
        </w:tc>
      </w:tr>
      <w:tr w:rsidR="00462828" w:rsidRPr="007641F1" w14:paraId="599F0D78" w14:textId="77777777" w:rsidTr="00E46840">
        <w:trPr>
          <w:trHeight w:val="304"/>
          <w:jc w:val="center"/>
        </w:trPr>
        <w:tc>
          <w:tcPr>
            <w:tcW w:w="4008" w:type="dxa"/>
            <w:tcBorders>
              <w:top w:val="nil"/>
              <w:bottom w:val="nil"/>
            </w:tcBorders>
          </w:tcPr>
          <w:p w14:paraId="44DC9C21"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4,1</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4,7</w:t>
            </w:r>
          </w:p>
        </w:tc>
        <w:tc>
          <w:tcPr>
            <w:tcW w:w="1585" w:type="dxa"/>
            <w:tcBorders>
              <w:top w:val="nil"/>
              <w:bottom w:val="nil"/>
            </w:tcBorders>
          </w:tcPr>
          <w:p w14:paraId="5E5E75E1"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0,80</w:t>
            </w:r>
          </w:p>
        </w:tc>
        <w:tc>
          <w:tcPr>
            <w:tcW w:w="1586" w:type="dxa"/>
            <w:tcBorders>
              <w:top w:val="nil"/>
              <w:bottom w:val="nil"/>
            </w:tcBorders>
          </w:tcPr>
          <w:p w14:paraId="68DD150C"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1,80</w:t>
            </w:r>
          </w:p>
        </w:tc>
        <w:tc>
          <w:tcPr>
            <w:tcW w:w="1588" w:type="dxa"/>
            <w:tcBorders>
              <w:top w:val="nil"/>
              <w:bottom w:val="nil"/>
            </w:tcBorders>
          </w:tcPr>
          <w:p w14:paraId="047D652C"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0,90</w:t>
            </w:r>
          </w:p>
        </w:tc>
      </w:tr>
      <w:tr w:rsidR="00462828" w:rsidRPr="007641F1" w14:paraId="57D3AA02" w14:textId="77777777" w:rsidTr="00E46840">
        <w:trPr>
          <w:trHeight w:val="303"/>
          <w:jc w:val="center"/>
        </w:trPr>
        <w:tc>
          <w:tcPr>
            <w:tcW w:w="4008" w:type="dxa"/>
            <w:tcBorders>
              <w:top w:val="nil"/>
              <w:bottom w:val="nil"/>
            </w:tcBorders>
          </w:tcPr>
          <w:p w14:paraId="45D48F2F"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4,7</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5,3</w:t>
            </w:r>
          </w:p>
        </w:tc>
        <w:tc>
          <w:tcPr>
            <w:tcW w:w="1585" w:type="dxa"/>
            <w:tcBorders>
              <w:top w:val="nil"/>
              <w:bottom w:val="nil"/>
            </w:tcBorders>
          </w:tcPr>
          <w:p w14:paraId="0685C8B5"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0,80</w:t>
            </w:r>
          </w:p>
        </w:tc>
        <w:tc>
          <w:tcPr>
            <w:tcW w:w="1586" w:type="dxa"/>
            <w:tcBorders>
              <w:top w:val="nil"/>
              <w:bottom w:val="nil"/>
            </w:tcBorders>
          </w:tcPr>
          <w:p w14:paraId="557177EF"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2,00</w:t>
            </w:r>
          </w:p>
        </w:tc>
        <w:tc>
          <w:tcPr>
            <w:tcW w:w="1588" w:type="dxa"/>
            <w:tcBorders>
              <w:top w:val="nil"/>
              <w:bottom w:val="nil"/>
            </w:tcBorders>
          </w:tcPr>
          <w:p w14:paraId="7D12DDCB"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1,00</w:t>
            </w:r>
          </w:p>
        </w:tc>
      </w:tr>
      <w:tr w:rsidR="00462828" w:rsidRPr="007641F1" w14:paraId="11B87CDF" w14:textId="77777777" w:rsidTr="00E46840">
        <w:trPr>
          <w:trHeight w:val="303"/>
          <w:jc w:val="center"/>
        </w:trPr>
        <w:tc>
          <w:tcPr>
            <w:tcW w:w="4008" w:type="dxa"/>
            <w:tcBorders>
              <w:top w:val="nil"/>
              <w:bottom w:val="nil"/>
            </w:tcBorders>
          </w:tcPr>
          <w:p w14:paraId="6E2DF2E7" w14:textId="77777777" w:rsidR="00462828" w:rsidRPr="007641F1" w:rsidRDefault="00462828" w:rsidP="005267A0">
            <w:pPr>
              <w:pStyle w:val="TableParagraph"/>
              <w:spacing w:before="55" w:after="60"/>
              <w:ind w:left="71"/>
              <w:jc w:val="center"/>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5,3</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6,0</w:t>
            </w:r>
          </w:p>
        </w:tc>
        <w:tc>
          <w:tcPr>
            <w:tcW w:w="1585" w:type="dxa"/>
            <w:tcBorders>
              <w:top w:val="nil"/>
              <w:bottom w:val="nil"/>
            </w:tcBorders>
          </w:tcPr>
          <w:p w14:paraId="73CC827F"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07B748A3"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2,50</w:t>
            </w:r>
          </w:p>
        </w:tc>
        <w:tc>
          <w:tcPr>
            <w:tcW w:w="1588" w:type="dxa"/>
            <w:tcBorders>
              <w:top w:val="nil"/>
              <w:bottom w:val="nil"/>
            </w:tcBorders>
          </w:tcPr>
          <w:p w14:paraId="1D6A4A7E"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1,25</w:t>
            </w:r>
          </w:p>
        </w:tc>
      </w:tr>
      <w:tr w:rsidR="00462828" w:rsidRPr="007641F1" w14:paraId="402DD51C" w14:textId="77777777" w:rsidTr="00E46840">
        <w:trPr>
          <w:trHeight w:val="304"/>
          <w:jc w:val="center"/>
        </w:trPr>
        <w:tc>
          <w:tcPr>
            <w:tcW w:w="4008" w:type="dxa"/>
            <w:tcBorders>
              <w:top w:val="nil"/>
              <w:bottom w:val="nil"/>
            </w:tcBorders>
          </w:tcPr>
          <w:p w14:paraId="6D9B3A38"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4"/>
                <w:sz w:val="24"/>
                <w:szCs w:val="24"/>
              </w:rPr>
              <w:t xml:space="preserve"> </w:t>
            </w:r>
            <w:r w:rsidRPr="007641F1">
              <w:rPr>
                <w:rFonts w:ascii="Arial" w:hAnsi="Arial" w:cs="Arial"/>
                <w:sz w:val="24"/>
                <w:szCs w:val="24"/>
              </w:rPr>
              <w:t>6,0</w:t>
            </w:r>
            <w:r w:rsidRPr="007641F1">
              <w:rPr>
                <w:rFonts w:ascii="Arial" w:hAnsi="Arial" w:cs="Arial"/>
                <w:spacing w:val="38"/>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4"/>
                <w:sz w:val="24"/>
                <w:szCs w:val="24"/>
              </w:rPr>
              <w:t xml:space="preserve"> </w:t>
            </w:r>
            <w:r w:rsidRPr="007641F1">
              <w:rPr>
                <w:rFonts w:ascii="Arial" w:hAnsi="Arial" w:cs="Arial"/>
                <w:sz w:val="24"/>
                <w:szCs w:val="24"/>
              </w:rPr>
              <w:t>and</w:t>
            </w:r>
            <w:r w:rsidRPr="007641F1">
              <w:rPr>
                <w:rFonts w:ascii="Arial" w:hAnsi="Arial" w:cs="Arial"/>
                <w:spacing w:val="34"/>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8,0</w:t>
            </w:r>
          </w:p>
        </w:tc>
        <w:tc>
          <w:tcPr>
            <w:tcW w:w="1585" w:type="dxa"/>
            <w:tcBorders>
              <w:top w:val="nil"/>
              <w:bottom w:val="nil"/>
            </w:tcBorders>
          </w:tcPr>
          <w:p w14:paraId="771573EC"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0D0D0F10"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8,00</w:t>
            </w:r>
          </w:p>
        </w:tc>
        <w:tc>
          <w:tcPr>
            <w:tcW w:w="1588" w:type="dxa"/>
            <w:tcBorders>
              <w:top w:val="nil"/>
              <w:bottom w:val="nil"/>
            </w:tcBorders>
          </w:tcPr>
          <w:p w14:paraId="490782B2"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4,00</w:t>
            </w:r>
          </w:p>
        </w:tc>
      </w:tr>
      <w:tr w:rsidR="00462828" w:rsidRPr="007641F1" w14:paraId="3F9DC7B4" w14:textId="77777777" w:rsidTr="00E46840">
        <w:trPr>
          <w:trHeight w:val="303"/>
          <w:jc w:val="center"/>
        </w:trPr>
        <w:tc>
          <w:tcPr>
            <w:tcW w:w="4008" w:type="dxa"/>
            <w:tcBorders>
              <w:top w:val="nil"/>
              <w:bottom w:val="nil"/>
            </w:tcBorders>
          </w:tcPr>
          <w:p w14:paraId="395562F9"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5"/>
                <w:sz w:val="24"/>
                <w:szCs w:val="24"/>
              </w:rPr>
              <w:t xml:space="preserve"> </w:t>
            </w:r>
            <w:r w:rsidRPr="007641F1">
              <w:rPr>
                <w:rFonts w:ascii="Arial" w:hAnsi="Arial" w:cs="Arial"/>
                <w:sz w:val="24"/>
                <w:szCs w:val="24"/>
              </w:rPr>
              <w:t>8,0</w:t>
            </w:r>
            <w:r w:rsidRPr="007641F1">
              <w:rPr>
                <w:rFonts w:ascii="Arial" w:hAnsi="Arial" w:cs="Arial"/>
                <w:spacing w:val="40"/>
                <w:sz w:val="24"/>
                <w:szCs w:val="24"/>
              </w:rPr>
              <w:t xml:space="preserve"> </w:t>
            </w:r>
            <w:r w:rsidRPr="007641F1">
              <w:rPr>
                <w:rFonts w:ascii="Arial" w:hAnsi="Arial" w:cs="Arial"/>
                <w:sz w:val="24"/>
                <w:szCs w:val="24"/>
              </w:rPr>
              <w:t>up</w:t>
            </w:r>
            <w:r w:rsidRPr="007641F1">
              <w:rPr>
                <w:rFonts w:ascii="Arial" w:hAnsi="Arial" w:cs="Arial"/>
                <w:spacing w:val="35"/>
                <w:sz w:val="24"/>
                <w:szCs w:val="24"/>
              </w:rPr>
              <w:t xml:space="preserve"> </w:t>
            </w:r>
            <w:r w:rsidRPr="007641F1">
              <w:rPr>
                <w:rFonts w:ascii="Arial" w:hAnsi="Arial" w:cs="Arial"/>
                <w:sz w:val="24"/>
                <w:szCs w:val="24"/>
              </w:rPr>
              <w:t>to</w:t>
            </w:r>
            <w:r w:rsidRPr="007641F1">
              <w:rPr>
                <w:rFonts w:ascii="Arial" w:hAnsi="Arial" w:cs="Arial"/>
                <w:spacing w:val="36"/>
                <w:sz w:val="24"/>
                <w:szCs w:val="24"/>
              </w:rPr>
              <w:t xml:space="preserve"> </w:t>
            </w:r>
            <w:r w:rsidRPr="007641F1">
              <w:rPr>
                <w:rFonts w:ascii="Arial" w:hAnsi="Arial" w:cs="Arial"/>
                <w:sz w:val="24"/>
                <w:szCs w:val="24"/>
              </w:rPr>
              <w:t>and</w:t>
            </w:r>
            <w:r w:rsidRPr="007641F1">
              <w:rPr>
                <w:rFonts w:ascii="Arial" w:hAnsi="Arial" w:cs="Arial"/>
                <w:spacing w:val="36"/>
                <w:sz w:val="24"/>
                <w:szCs w:val="24"/>
              </w:rPr>
              <w:t xml:space="preserve"> </w:t>
            </w:r>
            <w:r w:rsidRPr="007641F1">
              <w:rPr>
                <w:rFonts w:ascii="Arial" w:hAnsi="Arial" w:cs="Arial"/>
                <w:sz w:val="24"/>
                <w:szCs w:val="24"/>
              </w:rPr>
              <w:t>including</w:t>
            </w:r>
            <w:r w:rsidRPr="007641F1">
              <w:rPr>
                <w:rFonts w:ascii="Arial" w:hAnsi="Arial" w:cs="Arial"/>
                <w:spacing w:val="39"/>
                <w:sz w:val="24"/>
                <w:szCs w:val="24"/>
              </w:rPr>
              <w:t xml:space="preserve"> </w:t>
            </w:r>
            <w:r w:rsidRPr="007641F1">
              <w:rPr>
                <w:rFonts w:ascii="Arial" w:hAnsi="Arial" w:cs="Arial"/>
                <w:sz w:val="24"/>
                <w:szCs w:val="24"/>
              </w:rPr>
              <w:t>10,0</w:t>
            </w:r>
          </w:p>
        </w:tc>
        <w:tc>
          <w:tcPr>
            <w:tcW w:w="1585" w:type="dxa"/>
            <w:tcBorders>
              <w:top w:val="nil"/>
              <w:bottom w:val="nil"/>
            </w:tcBorders>
          </w:tcPr>
          <w:p w14:paraId="1BC2AF18"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16C3EDE2"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17,00</w:t>
            </w:r>
          </w:p>
        </w:tc>
        <w:tc>
          <w:tcPr>
            <w:tcW w:w="1588" w:type="dxa"/>
            <w:tcBorders>
              <w:top w:val="nil"/>
              <w:bottom w:val="nil"/>
            </w:tcBorders>
          </w:tcPr>
          <w:p w14:paraId="7589B97C"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8,50</w:t>
            </w:r>
          </w:p>
        </w:tc>
      </w:tr>
      <w:tr w:rsidR="00462828" w:rsidRPr="007641F1" w14:paraId="438326CE" w14:textId="77777777" w:rsidTr="00E46840">
        <w:trPr>
          <w:trHeight w:val="303"/>
          <w:jc w:val="center"/>
        </w:trPr>
        <w:tc>
          <w:tcPr>
            <w:tcW w:w="4008" w:type="dxa"/>
            <w:tcBorders>
              <w:top w:val="nil"/>
              <w:bottom w:val="nil"/>
            </w:tcBorders>
          </w:tcPr>
          <w:p w14:paraId="23030F65" w14:textId="77777777" w:rsidR="00462828" w:rsidRPr="007641F1" w:rsidRDefault="00462828" w:rsidP="005267A0">
            <w:pPr>
              <w:pStyle w:val="TableParagraph"/>
              <w:spacing w:before="55"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6"/>
                <w:sz w:val="24"/>
                <w:szCs w:val="24"/>
              </w:rPr>
              <w:t xml:space="preserve"> </w:t>
            </w:r>
            <w:r w:rsidRPr="007641F1">
              <w:rPr>
                <w:rFonts w:ascii="Arial" w:hAnsi="Arial" w:cs="Arial"/>
                <w:sz w:val="24"/>
                <w:szCs w:val="24"/>
              </w:rPr>
              <w:t>10,0</w:t>
            </w:r>
            <w:r w:rsidRPr="007641F1">
              <w:rPr>
                <w:rFonts w:ascii="Arial" w:hAnsi="Arial" w:cs="Arial"/>
                <w:spacing w:val="37"/>
                <w:sz w:val="24"/>
                <w:szCs w:val="24"/>
              </w:rPr>
              <w:t xml:space="preserve"> </w:t>
            </w:r>
            <w:r w:rsidRPr="007641F1">
              <w:rPr>
                <w:rFonts w:ascii="Arial" w:hAnsi="Arial" w:cs="Arial"/>
                <w:sz w:val="24"/>
                <w:szCs w:val="24"/>
              </w:rPr>
              <w:t>up</w:t>
            </w:r>
            <w:r w:rsidRPr="007641F1">
              <w:rPr>
                <w:rFonts w:ascii="Arial" w:hAnsi="Arial" w:cs="Arial"/>
                <w:spacing w:val="37"/>
                <w:sz w:val="24"/>
                <w:szCs w:val="24"/>
              </w:rPr>
              <w:t xml:space="preserve"> </w:t>
            </w:r>
            <w:r w:rsidRPr="007641F1">
              <w:rPr>
                <w:rFonts w:ascii="Arial" w:hAnsi="Arial" w:cs="Arial"/>
                <w:sz w:val="24"/>
                <w:szCs w:val="24"/>
              </w:rPr>
              <w:t>to</w:t>
            </w:r>
            <w:r w:rsidRPr="007641F1">
              <w:rPr>
                <w:rFonts w:ascii="Arial" w:hAnsi="Arial" w:cs="Arial"/>
                <w:spacing w:val="37"/>
                <w:sz w:val="24"/>
                <w:szCs w:val="24"/>
              </w:rPr>
              <w:t xml:space="preserve"> </w:t>
            </w:r>
            <w:r w:rsidRPr="007641F1">
              <w:rPr>
                <w:rFonts w:ascii="Arial" w:hAnsi="Arial" w:cs="Arial"/>
                <w:sz w:val="24"/>
                <w:szCs w:val="24"/>
              </w:rPr>
              <w:t>and</w:t>
            </w:r>
            <w:r w:rsidRPr="007641F1">
              <w:rPr>
                <w:rFonts w:ascii="Arial" w:hAnsi="Arial" w:cs="Arial"/>
                <w:spacing w:val="37"/>
                <w:sz w:val="24"/>
                <w:szCs w:val="24"/>
              </w:rPr>
              <w:t xml:space="preserve"> </w:t>
            </w:r>
            <w:r w:rsidRPr="007641F1">
              <w:rPr>
                <w:rFonts w:ascii="Arial" w:hAnsi="Arial" w:cs="Arial"/>
                <w:sz w:val="24"/>
                <w:szCs w:val="24"/>
              </w:rPr>
              <w:t>including</w:t>
            </w:r>
            <w:r w:rsidRPr="007641F1">
              <w:rPr>
                <w:rFonts w:ascii="Arial" w:hAnsi="Arial" w:cs="Arial"/>
                <w:spacing w:val="41"/>
                <w:sz w:val="24"/>
                <w:szCs w:val="24"/>
              </w:rPr>
              <w:t xml:space="preserve"> </w:t>
            </w:r>
            <w:r w:rsidRPr="007641F1">
              <w:rPr>
                <w:rFonts w:ascii="Arial" w:hAnsi="Arial" w:cs="Arial"/>
                <w:sz w:val="24"/>
                <w:szCs w:val="24"/>
              </w:rPr>
              <w:t>12,0</w:t>
            </w:r>
          </w:p>
        </w:tc>
        <w:tc>
          <w:tcPr>
            <w:tcW w:w="1585" w:type="dxa"/>
            <w:tcBorders>
              <w:top w:val="nil"/>
              <w:bottom w:val="nil"/>
            </w:tcBorders>
          </w:tcPr>
          <w:p w14:paraId="477268B6"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0B27F1DA"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29,00</w:t>
            </w:r>
          </w:p>
        </w:tc>
        <w:tc>
          <w:tcPr>
            <w:tcW w:w="1588" w:type="dxa"/>
            <w:tcBorders>
              <w:top w:val="nil"/>
              <w:bottom w:val="nil"/>
            </w:tcBorders>
          </w:tcPr>
          <w:p w14:paraId="1675E29C"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14,50</w:t>
            </w:r>
          </w:p>
        </w:tc>
      </w:tr>
      <w:tr w:rsidR="00462828" w:rsidRPr="007641F1" w14:paraId="005FF95B" w14:textId="77777777" w:rsidTr="00E46840">
        <w:trPr>
          <w:trHeight w:val="304"/>
          <w:jc w:val="center"/>
        </w:trPr>
        <w:tc>
          <w:tcPr>
            <w:tcW w:w="4008" w:type="dxa"/>
            <w:tcBorders>
              <w:top w:val="nil"/>
              <w:bottom w:val="nil"/>
            </w:tcBorders>
          </w:tcPr>
          <w:p w14:paraId="19748627"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6"/>
                <w:sz w:val="24"/>
                <w:szCs w:val="24"/>
              </w:rPr>
              <w:t xml:space="preserve"> </w:t>
            </w:r>
            <w:r w:rsidRPr="007641F1">
              <w:rPr>
                <w:rFonts w:ascii="Arial" w:hAnsi="Arial" w:cs="Arial"/>
                <w:sz w:val="24"/>
                <w:szCs w:val="24"/>
              </w:rPr>
              <w:t>12,0</w:t>
            </w:r>
            <w:r w:rsidRPr="007641F1">
              <w:rPr>
                <w:rFonts w:ascii="Arial" w:hAnsi="Arial" w:cs="Arial"/>
                <w:spacing w:val="37"/>
                <w:sz w:val="24"/>
                <w:szCs w:val="24"/>
              </w:rPr>
              <w:t xml:space="preserve"> </w:t>
            </w:r>
            <w:r w:rsidRPr="007641F1">
              <w:rPr>
                <w:rFonts w:ascii="Arial" w:hAnsi="Arial" w:cs="Arial"/>
                <w:sz w:val="24"/>
                <w:szCs w:val="24"/>
              </w:rPr>
              <w:t>up</w:t>
            </w:r>
            <w:r w:rsidRPr="007641F1">
              <w:rPr>
                <w:rFonts w:ascii="Arial" w:hAnsi="Arial" w:cs="Arial"/>
                <w:spacing w:val="37"/>
                <w:sz w:val="24"/>
                <w:szCs w:val="24"/>
              </w:rPr>
              <w:t xml:space="preserve"> </w:t>
            </w:r>
            <w:r w:rsidRPr="007641F1">
              <w:rPr>
                <w:rFonts w:ascii="Arial" w:hAnsi="Arial" w:cs="Arial"/>
                <w:sz w:val="24"/>
                <w:szCs w:val="24"/>
              </w:rPr>
              <w:t>to</w:t>
            </w:r>
            <w:r w:rsidRPr="007641F1">
              <w:rPr>
                <w:rFonts w:ascii="Arial" w:hAnsi="Arial" w:cs="Arial"/>
                <w:spacing w:val="37"/>
                <w:sz w:val="24"/>
                <w:szCs w:val="24"/>
              </w:rPr>
              <w:t xml:space="preserve"> </w:t>
            </w:r>
            <w:r w:rsidRPr="007641F1">
              <w:rPr>
                <w:rFonts w:ascii="Arial" w:hAnsi="Arial" w:cs="Arial"/>
                <w:sz w:val="24"/>
                <w:szCs w:val="24"/>
              </w:rPr>
              <w:t>and</w:t>
            </w:r>
            <w:r w:rsidRPr="007641F1">
              <w:rPr>
                <w:rFonts w:ascii="Arial" w:hAnsi="Arial" w:cs="Arial"/>
                <w:spacing w:val="37"/>
                <w:sz w:val="24"/>
                <w:szCs w:val="24"/>
              </w:rPr>
              <w:t xml:space="preserve"> </w:t>
            </w:r>
            <w:r w:rsidRPr="007641F1">
              <w:rPr>
                <w:rFonts w:ascii="Arial" w:hAnsi="Arial" w:cs="Arial"/>
                <w:sz w:val="24"/>
                <w:szCs w:val="24"/>
              </w:rPr>
              <w:t>including</w:t>
            </w:r>
            <w:r w:rsidRPr="007641F1">
              <w:rPr>
                <w:rFonts w:ascii="Arial" w:hAnsi="Arial" w:cs="Arial"/>
                <w:spacing w:val="41"/>
                <w:sz w:val="24"/>
                <w:szCs w:val="24"/>
              </w:rPr>
              <w:t xml:space="preserve"> </w:t>
            </w:r>
            <w:r w:rsidRPr="007641F1">
              <w:rPr>
                <w:rFonts w:ascii="Arial" w:hAnsi="Arial" w:cs="Arial"/>
                <w:sz w:val="24"/>
                <w:szCs w:val="24"/>
              </w:rPr>
              <w:t>14,0</w:t>
            </w:r>
          </w:p>
        </w:tc>
        <w:tc>
          <w:tcPr>
            <w:tcW w:w="1585" w:type="dxa"/>
            <w:tcBorders>
              <w:top w:val="nil"/>
              <w:bottom w:val="nil"/>
            </w:tcBorders>
          </w:tcPr>
          <w:p w14:paraId="264B4D6D"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31E61E79"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48,00</w:t>
            </w:r>
          </w:p>
        </w:tc>
        <w:tc>
          <w:tcPr>
            <w:tcW w:w="1588" w:type="dxa"/>
            <w:tcBorders>
              <w:top w:val="nil"/>
              <w:bottom w:val="nil"/>
            </w:tcBorders>
          </w:tcPr>
          <w:p w14:paraId="642BD38F"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24,00</w:t>
            </w:r>
          </w:p>
        </w:tc>
      </w:tr>
      <w:tr w:rsidR="00462828" w:rsidRPr="007641F1" w14:paraId="55F6A2D4" w14:textId="77777777" w:rsidTr="00E46840">
        <w:trPr>
          <w:trHeight w:val="297"/>
          <w:jc w:val="center"/>
        </w:trPr>
        <w:tc>
          <w:tcPr>
            <w:tcW w:w="4008" w:type="dxa"/>
            <w:tcBorders>
              <w:top w:val="nil"/>
            </w:tcBorders>
          </w:tcPr>
          <w:p w14:paraId="7CEDDAD1" w14:textId="77777777" w:rsidR="00462828" w:rsidRPr="007641F1" w:rsidRDefault="00462828" w:rsidP="005267A0">
            <w:pPr>
              <w:pStyle w:val="TableParagraph"/>
              <w:spacing w:before="57" w:after="60"/>
              <w:ind w:left="71"/>
              <w:rPr>
                <w:rFonts w:ascii="Arial" w:hAnsi="Arial" w:cs="Arial"/>
                <w:sz w:val="24"/>
                <w:szCs w:val="24"/>
              </w:rPr>
            </w:pPr>
            <w:r w:rsidRPr="007641F1">
              <w:rPr>
                <w:rFonts w:ascii="Arial" w:hAnsi="Arial" w:cs="Arial"/>
                <w:sz w:val="24"/>
                <w:szCs w:val="24"/>
              </w:rPr>
              <w:t>Over</w:t>
            </w:r>
            <w:r w:rsidRPr="007641F1">
              <w:rPr>
                <w:rFonts w:ascii="Arial" w:hAnsi="Arial" w:cs="Arial"/>
                <w:spacing w:val="36"/>
                <w:sz w:val="24"/>
                <w:szCs w:val="24"/>
              </w:rPr>
              <w:t xml:space="preserve"> </w:t>
            </w:r>
            <w:r w:rsidRPr="007641F1">
              <w:rPr>
                <w:rFonts w:ascii="Arial" w:hAnsi="Arial" w:cs="Arial"/>
                <w:sz w:val="24"/>
                <w:szCs w:val="24"/>
              </w:rPr>
              <w:t>14,0</w:t>
            </w:r>
            <w:r w:rsidRPr="007641F1">
              <w:rPr>
                <w:rFonts w:ascii="Arial" w:hAnsi="Arial" w:cs="Arial"/>
                <w:spacing w:val="37"/>
                <w:sz w:val="24"/>
                <w:szCs w:val="24"/>
              </w:rPr>
              <w:t xml:space="preserve"> </w:t>
            </w:r>
            <w:r w:rsidRPr="007641F1">
              <w:rPr>
                <w:rFonts w:ascii="Arial" w:hAnsi="Arial" w:cs="Arial"/>
                <w:sz w:val="24"/>
                <w:szCs w:val="24"/>
              </w:rPr>
              <w:t>up</w:t>
            </w:r>
            <w:r w:rsidRPr="007641F1">
              <w:rPr>
                <w:rFonts w:ascii="Arial" w:hAnsi="Arial" w:cs="Arial"/>
                <w:spacing w:val="37"/>
                <w:sz w:val="24"/>
                <w:szCs w:val="24"/>
              </w:rPr>
              <w:t xml:space="preserve"> </w:t>
            </w:r>
            <w:r w:rsidRPr="007641F1">
              <w:rPr>
                <w:rFonts w:ascii="Arial" w:hAnsi="Arial" w:cs="Arial"/>
                <w:sz w:val="24"/>
                <w:szCs w:val="24"/>
              </w:rPr>
              <w:t>to</w:t>
            </w:r>
            <w:r w:rsidRPr="007641F1">
              <w:rPr>
                <w:rFonts w:ascii="Arial" w:hAnsi="Arial" w:cs="Arial"/>
                <w:spacing w:val="37"/>
                <w:sz w:val="24"/>
                <w:szCs w:val="24"/>
              </w:rPr>
              <w:t xml:space="preserve"> </w:t>
            </w:r>
            <w:r w:rsidRPr="007641F1">
              <w:rPr>
                <w:rFonts w:ascii="Arial" w:hAnsi="Arial" w:cs="Arial"/>
                <w:sz w:val="24"/>
                <w:szCs w:val="24"/>
              </w:rPr>
              <w:t>and</w:t>
            </w:r>
            <w:r w:rsidRPr="007641F1">
              <w:rPr>
                <w:rFonts w:ascii="Arial" w:hAnsi="Arial" w:cs="Arial"/>
                <w:spacing w:val="38"/>
                <w:sz w:val="24"/>
                <w:szCs w:val="24"/>
              </w:rPr>
              <w:t xml:space="preserve"> </w:t>
            </w:r>
            <w:r w:rsidRPr="007641F1">
              <w:rPr>
                <w:rFonts w:ascii="Arial" w:hAnsi="Arial" w:cs="Arial"/>
                <w:sz w:val="24"/>
                <w:szCs w:val="24"/>
              </w:rPr>
              <w:t>including</w:t>
            </w:r>
            <w:r w:rsidRPr="007641F1">
              <w:rPr>
                <w:rFonts w:ascii="Arial" w:hAnsi="Arial" w:cs="Arial"/>
                <w:spacing w:val="42"/>
                <w:sz w:val="24"/>
                <w:szCs w:val="24"/>
              </w:rPr>
              <w:t xml:space="preserve"> </w:t>
            </w:r>
            <w:r w:rsidRPr="007641F1">
              <w:rPr>
                <w:rFonts w:ascii="Arial" w:hAnsi="Arial" w:cs="Arial"/>
                <w:sz w:val="24"/>
                <w:szCs w:val="24"/>
              </w:rPr>
              <w:t>16,0</w:t>
            </w:r>
          </w:p>
        </w:tc>
        <w:tc>
          <w:tcPr>
            <w:tcW w:w="1585" w:type="dxa"/>
            <w:tcBorders>
              <w:top w:val="nil"/>
            </w:tcBorders>
          </w:tcPr>
          <w:p w14:paraId="4BF07E0F"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tcBorders>
          </w:tcPr>
          <w:p w14:paraId="6420F085"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114,00</w:t>
            </w:r>
          </w:p>
        </w:tc>
        <w:tc>
          <w:tcPr>
            <w:tcW w:w="1588" w:type="dxa"/>
            <w:tcBorders>
              <w:top w:val="nil"/>
            </w:tcBorders>
          </w:tcPr>
          <w:p w14:paraId="5EB80DCF"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57,00</w:t>
            </w:r>
          </w:p>
        </w:tc>
      </w:tr>
    </w:tbl>
    <w:p w14:paraId="71D176AE" w14:textId="77777777" w:rsidR="00B9312E" w:rsidRPr="007641F1" w:rsidRDefault="00B9312E" w:rsidP="005267A0">
      <w:pPr>
        <w:spacing w:after="60" w:line="240" w:lineRule="auto"/>
        <w:jc w:val="center"/>
        <w:rPr>
          <w:rFonts w:ascii="Arial" w:hAnsi="Arial" w:cs="Arial"/>
          <w:sz w:val="24"/>
          <w:szCs w:val="24"/>
          <w:lang w:val="mn-MN"/>
        </w:rPr>
      </w:pPr>
    </w:p>
    <w:p w14:paraId="0BC2DEFC" w14:textId="77777777" w:rsidR="00462828" w:rsidRPr="007641F1" w:rsidRDefault="00462828" w:rsidP="005267A0">
      <w:pPr>
        <w:spacing w:after="60" w:line="240" w:lineRule="auto"/>
        <w:jc w:val="center"/>
        <w:rPr>
          <w:rFonts w:ascii="Arial" w:hAnsi="Arial" w:cs="Arial"/>
          <w:sz w:val="24"/>
          <w:szCs w:val="24"/>
          <w:lang w:val="mn-MN"/>
        </w:rPr>
      </w:pPr>
    </w:p>
    <w:p w14:paraId="4DF12111" w14:textId="3A2A3C40" w:rsidR="00462828" w:rsidRPr="007641F1" w:rsidRDefault="00462828" w:rsidP="005267A0">
      <w:pPr>
        <w:pStyle w:val="BodyText"/>
        <w:spacing w:before="4" w:after="60"/>
        <w:jc w:val="center"/>
        <w:rPr>
          <w:rFonts w:ascii="Arial" w:eastAsia="Arial" w:hAnsi="Arial" w:cs="Arial"/>
          <w:b/>
          <w:bCs/>
          <w:sz w:val="24"/>
          <w:szCs w:val="24"/>
          <w:lang w:val="ru-RU"/>
        </w:rPr>
      </w:pPr>
      <w:r w:rsidRPr="007641F1">
        <w:rPr>
          <w:rFonts w:ascii="Arial" w:eastAsia="Arial" w:hAnsi="Arial" w:cs="Arial"/>
          <w:b/>
          <w:bCs/>
          <w:sz w:val="24"/>
          <w:szCs w:val="24"/>
          <w:lang w:val="ru-RU"/>
        </w:rPr>
        <w:t xml:space="preserve">Хүснэгт 4.1 – </w:t>
      </w:r>
      <w:r w:rsidR="005052D0" w:rsidRPr="007641F1">
        <w:rPr>
          <w:rFonts w:ascii="Arial" w:eastAsia="Arial" w:hAnsi="Arial" w:cs="Arial"/>
          <w:b/>
          <w:bCs/>
          <w:sz w:val="24"/>
          <w:szCs w:val="24"/>
          <w:lang w:val="mn-MN"/>
        </w:rPr>
        <w:t xml:space="preserve">Шураг </w:t>
      </w:r>
      <w:r w:rsidR="0047571E" w:rsidRPr="007641F1">
        <w:rPr>
          <w:rFonts w:ascii="Arial" w:eastAsia="Arial" w:hAnsi="Arial" w:cs="Arial"/>
          <w:b/>
          <w:bCs/>
          <w:sz w:val="24"/>
          <w:szCs w:val="24"/>
          <w:lang w:val="mn-MN"/>
        </w:rPr>
        <w:t>чангалах</w:t>
      </w:r>
      <w:r w:rsidRPr="007641F1">
        <w:rPr>
          <w:rFonts w:ascii="Arial" w:eastAsia="Arial" w:hAnsi="Arial" w:cs="Arial"/>
          <w:b/>
          <w:bCs/>
          <w:sz w:val="24"/>
          <w:szCs w:val="24"/>
          <w:lang w:val="ru-RU"/>
        </w:rPr>
        <w:t xml:space="preserve"> моментийн туршилт</w:t>
      </w:r>
    </w:p>
    <w:p w14:paraId="368E79DE" w14:textId="77777777" w:rsidR="00462828" w:rsidRPr="007641F1" w:rsidRDefault="00462828" w:rsidP="005267A0">
      <w:pPr>
        <w:pStyle w:val="BodyText"/>
        <w:spacing w:before="4" w:after="60"/>
        <w:jc w:val="center"/>
        <w:rPr>
          <w:rFonts w:ascii="Arial" w:hAnsi="Arial" w:cs="Arial"/>
          <w:b/>
          <w:sz w:val="24"/>
          <w:szCs w:val="24"/>
          <w:lang w:val="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08"/>
        <w:gridCol w:w="1585"/>
        <w:gridCol w:w="1586"/>
        <w:gridCol w:w="1588"/>
      </w:tblGrid>
      <w:tr w:rsidR="004C1B95" w:rsidRPr="007641F1" w14:paraId="74FAE2BE" w14:textId="77777777" w:rsidTr="00E46840">
        <w:trPr>
          <w:trHeight w:val="486"/>
          <w:jc w:val="center"/>
        </w:trPr>
        <w:tc>
          <w:tcPr>
            <w:tcW w:w="4008" w:type="dxa"/>
            <w:tcBorders>
              <w:bottom w:val="nil"/>
            </w:tcBorders>
          </w:tcPr>
          <w:p w14:paraId="12E61AAF" w14:textId="77777777" w:rsidR="00E46840" w:rsidRPr="007641F1" w:rsidRDefault="004C1B95" w:rsidP="005267A0">
            <w:pPr>
              <w:spacing w:after="60" w:line="240" w:lineRule="auto"/>
              <w:ind w:left="56" w:right="132"/>
              <w:jc w:val="center"/>
              <w:rPr>
                <w:rFonts w:ascii="Arial" w:hAnsi="Arial" w:cs="Arial"/>
                <w:b/>
                <w:bCs/>
                <w:sz w:val="24"/>
                <w:szCs w:val="24"/>
                <w:lang w:val="ru-RU"/>
              </w:rPr>
            </w:pPr>
            <w:r w:rsidRPr="007641F1">
              <w:rPr>
                <w:rFonts w:ascii="Arial" w:hAnsi="Arial" w:cs="Arial"/>
                <w:b/>
                <w:bCs/>
                <w:sz w:val="24"/>
                <w:szCs w:val="24"/>
                <w:lang w:val="ru-RU"/>
              </w:rPr>
              <w:t>Шургийн нэрлэсэн гадна утасны диаметр</w:t>
            </w:r>
          </w:p>
          <w:p w14:paraId="209A67AB" w14:textId="77777777" w:rsidR="004C1B95" w:rsidRPr="007641F1" w:rsidRDefault="00E46840" w:rsidP="005267A0">
            <w:pPr>
              <w:spacing w:after="60" w:line="240" w:lineRule="auto"/>
              <w:ind w:left="56" w:right="132"/>
              <w:jc w:val="center"/>
              <w:rPr>
                <w:rFonts w:ascii="Arial" w:hAnsi="Arial" w:cs="Arial"/>
                <w:b/>
                <w:bCs/>
                <w:sz w:val="24"/>
                <w:szCs w:val="24"/>
                <w:lang w:val="mn-MN"/>
              </w:rPr>
            </w:pPr>
            <w:r w:rsidRPr="007641F1">
              <w:rPr>
                <w:rFonts w:ascii="Arial" w:hAnsi="Arial" w:cs="Arial"/>
                <w:sz w:val="24"/>
                <w:szCs w:val="24"/>
                <w:lang w:val="ru-RU"/>
              </w:rPr>
              <w:t xml:space="preserve"> </w:t>
            </w:r>
            <w:r w:rsidRPr="007641F1">
              <w:rPr>
                <w:rFonts w:ascii="Arial" w:hAnsi="Arial" w:cs="Arial"/>
                <w:b/>
                <w:bCs/>
                <w:sz w:val="24"/>
                <w:szCs w:val="24"/>
                <w:lang w:val="mn-MN"/>
              </w:rPr>
              <w:t>мм</w:t>
            </w:r>
          </w:p>
        </w:tc>
        <w:tc>
          <w:tcPr>
            <w:tcW w:w="4759" w:type="dxa"/>
            <w:gridSpan w:val="3"/>
          </w:tcPr>
          <w:p w14:paraId="5E87D885" w14:textId="77777777" w:rsidR="00E46840" w:rsidRPr="007641F1" w:rsidRDefault="004C1B95" w:rsidP="005267A0">
            <w:pPr>
              <w:pStyle w:val="TableParagraph"/>
              <w:spacing w:after="60"/>
              <w:ind w:left="48" w:right="31"/>
              <w:jc w:val="center"/>
              <w:rPr>
                <w:rFonts w:ascii="Arial" w:hAnsi="Arial" w:cs="Arial"/>
                <w:b/>
                <w:bCs/>
                <w:sz w:val="24"/>
                <w:szCs w:val="24"/>
              </w:rPr>
            </w:pPr>
            <w:r w:rsidRPr="007641F1">
              <w:rPr>
                <w:rFonts w:ascii="Arial" w:hAnsi="Arial" w:cs="Arial"/>
                <w:b/>
                <w:bCs/>
                <w:sz w:val="24"/>
                <w:szCs w:val="24"/>
                <w:lang w:val="ru-RU"/>
              </w:rPr>
              <w:t>Момент</w:t>
            </w:r>
            <w:r w:rsidRPr="007641F1">
              <w:rPr>
                <w:rFonts w:ascii="Arial" w:hAnsi="Arial" w:cs="Arial"/>
                <w:b/>
                <w:bCs/>
                <w:sz w:val="24"/>
                <w:szCs w:val="24"/>
              </w:rPr>
              <w:t xml:space="preserve"> </w:t>
            </w:r>
          </w:p>
          <w:p w14:paraId="1C8A5882" w14:textId="77777777" w:rsidR="004C1B95" w:rsidRPr="007641F1" w:rsidRDefault="004C1B95" w:rsidP="005267A0">
            <w:pPr>
              <w:pStyle w:val="TableParagraph"/>
              <w:spacing w:after="60"/>
              <w:ind w:left="48" w:right="31"/>
              <w:jc w:val="center"/>
              <w:rPr>
                <w:rFonts w:ascii="Arial" w:hAnsi="Arial" w:cs="Arial"/>
                <w:b/>
                <w:bCs/>
                <w:sz w:val="24"/>
                <w:szCs w:val="24"/>
              </w:rPr>
            </w:pPr>
            <w:proofErr w:type="spellStart"/>
            <w:r w:rsidRPr="007641F1">
              <w:rPr>
                <w:rFonts w:ascii="Arial" w:hAnsi="Arial" w:cs="Arial"/>
                <w:b/>
                <w:bCs/>
                <w:sz w:val="24"/>
                <w:szCs w:val="24"/>
              </w:rPr>
              <w:t>Нм</w:t>
            </w:r>
            <w:proofErr w:type="spellEnd"/>
          </w:p>
          <w:p w14:paraId="0272462D" w14:textId="77777777" w:rsidR="004C1B95" w:rsidRPr="007641F1" w:rsidRDefault="004C1B95" w:rsidP="005267A0">
            <w:pPr>
              <w:pStyle w:val="TableParagraph"/>
              <w:spacing w:before="0" w:after="60"/>
              <w:ind w:left="2085" w:right="2072"/>
              <w:jc w:val="center"/>
              <w:rPr>
                <w:rFonts w:ascii="Arial" w:hAnsi="Arial" w:cs="Arial"/>
                <w:sz w:val="24"/>
                <w:szCs w:val="24"/>
              </w:rPr>
            </w:pPr>
          </w:p>
        </w:tc>
      </w:tr>
      <w:tr w:rsidR="004C1B95" w:rsidRPr="007641F1" w14:paraId="167E7EF3" w14:textId="77777777" w:rsidTr="00E46840">
        <w:trPr>
          <w:trHeight w:val="304"/>
          <w:jc w:val="center"/>
        </w:trPr>
        <w:tc>
          <w:tcPr>
            <w:tcW w:w="4008" w:type="dxa"/>
            <w:tcBorders>
              <w:top w:val="nil"/>
            </w:tcBorders>
          </w:tcPr>
          <w:p w14:paraId="57D98E48" w14:textId="77777777" w:rsidR="004C1B95" w:rsidRPr="007641F1" w:rsidRDefault="004C1B95" w:rsidP="005267A0">
            <w:pPr>
              <w:spacing w:after="60" w:line="240" w:lineRule="auto"/>
              <w:rPr>
                <w:rFonts w:ascii="Arial" w:hAnsi="Arial" w:cs="Arial"/>
                <w:sz w:val="24"/>
                <w:szCs w:val="24"/>
              </w:rPr>
            </w:pPr>
          </w:p>
        </w:tc>
        <w:tc>
          <w:tcPr>
            <w:tcW w:w="1585" w:type="dxa"/>
          </w:tcPr>
          <w:p w14:paraId="50344948" w14:textId="77777777" w:rsidR="004C1B95" w:rsidRPr="007641F1" w:rsidRDefault="004C1B95" w:rsidP="005267A0">
            <w:pPr>
              <w:pStyle w:val="TableParagraph"/>
              <w:spacing w:before="63" w:after="60"/>
              <w:ind w:left="4"/>
              <w:jc w:val="center"/>
              <w:rPr>
                <w:rFonts w:ascii="Arial" w:hAnsi="Arial" w:cs="Arial"/>
                <w:b/>
                <w:sz w:val="24"/>
                <w:szCs w:val="24"/>
              </w:rPr>
            </w:pPr>
            <w:r w:rsidRPr="007641F1">
              <w:rPr>
                <w:rFonts w:ascii="Arial" w:hAnsi="Arial" w:cs="Arial"/>
                <w:b/>
                <w:sz w:val="24"/>
                <w:szCs w:val="24"/>
              </w:rPr>
              <w:t>1</w:t>
            </w:r>
          </w:p>
        </w:tc>
        <w:tc>
          <w:tcPr>
            <w:tcW w:w="1586" w:type="dxa"/>
          </w:tcPr>
          <w:p w14:paraId="00EC22EE" w14:textId="77777777" w:rsidR="004C1B95" w:rsidRPr="007641F1" w:rsidRDefault="004C1B95" w:rsidP="005267A0">
            <w:pPr>
              <w:pStyle w:val="TableParagraph"/>
              <w:spacing w:before="63" w:after="60"/>
              <w:ind w:left="11"/>
              <w:jc w:val="center"/>
              <w:rPr>
                <w:rFonts w:ascii="Arial" w:hAnsi="Arial" w:cs="Arial"/>
                <w:b/>
                <w:sz w:val="24"/>
                <w:szCs w:val="24"/>
              </w:rPr>
            </w:pPr>
            <w:r w:rsidRPr="007641F1">
              <w:rPr>
                <w:rFonts w:ascii="Arial" w:hAnsi="Arial" w:cs="Arial"/>
                <w:b/>
                <w:sz w:val="24"/>
                <w:szCs w:val="24"/>
              </w:rPr>
              <w:t>2</w:t>
            </w:r>
          </w:p>
        </w:tc>
        <w:tc>
          <w:tcPr>
            <w:tcW w:w="1588" w:type="dxa"/>
          </w:tcPr>
          <w:p w14:paraId="7E04BAC8" w14:textId="77777777" w:rsidR="004C1B95" w:rsidRPr="007641F1" w:rsidRDefault="004C1B95" w:rsidP="005267A0">
            <w:pPr>
              <w:pStyle w:val="TableParagraph"/>
              <w:spacing w:before="63" w:after="60"/>
              <w:ind w:left="10"/>
              <w:jc w:val="center"/>
              <w:rPr>
                <w:rFonts w:ascii="Arial" w:hAnsi="Arial" w:cs="Arial"/>
                <w:b/>
                <w:sz w:val="24"/>
                <w:szCs w:val="24"/>
              </w:rPr>
            </w:pPr>
            <w:r w:rsidRPr="007641F1">
              <w:rPr>
                <w:rFonts w:ascii="Arial" w:hAnsi="Arial" w:cs="Arial"/>
                <w:b/>
                <w:sz w:val="24"/>
                <w:szCs w:val="24"/>
              </w:rPr>
              <w:t>3</w:t>
            </w:r>
          </w:p>
        </w:tc>
      </w:tr>
      <w:tr w:rsidR="00462828" w:rsidRPr="007641F1" w14:paraId="61421360" w14:textId="77777777" w:rsidTr="00E46840">
        <w:trPr>
          <w:trHeight w:val="309"/>
          <w:jc w:val="center"/>
        </w:trPr>
        <w:tc>
          <w:tcPr>
            <w:tcW w:w="4008" w:type="dxa"/>
            <w:tcBorders>
              <w:bottom w:val="nil"/>
            </w:tcBorders>
          </w:tcPr>
          <w:p w14:paraId="0DD8EBB3" w14:textId="77777777" w:rsidR="00462828" w:rsidRPr="007641F1" w:rsidRDefault="004C1B95" w:rsidP="005267A0">
            <w:pPr>
              <w:spacing w:after="60" w:line="240" w:lineRule="auto"/>
              <w:rPr>
                <w:rFonts w:ascii="Arial" w:hAnsi="Arial" w:cs="Arial"/>
                <w:sz w:val="24"/>
                <w:szCs w:val="24"/>
              </w:rPr>
            </w:pPr>
            <w:r w:rsidRPr="007641F1">
              <w:rPr>
                <w:rFonts w:ascii="Arial" w:hAnsi="Arial" w:cs="Arial"/>
                <w:sz w:val="24"/>
                <w:szCs w:val="24"/>
                <w:lang w:val="mn-MN"/>
              </w:rPr>
              <w:t>Хүртэл</w:t>
            </w:r>
            <w:r w:rsidR="00462828" w:rsidRPr="007641F1">
              <w:rPr>
                <w:rFonts w:ascii="Arial" w:hAnsi="Arial" w:cs="Arial"/>
                <w:sz w:val="24"/>
                <w:szCs w:val="24"/>
              </w:rPr>
              <w:t xml:space="preserve"> </w:t>
            </w:r>
            <w:r w:rsidR="00E46840" w:rsidRPr="007641F1">
              <w:rPr>
                <w:rFonts w:ascii="Arial" w:hAnsi="Arial" w:cs="Arial"/>
                <w:sz w:val="24"/>
                <w:szCs w:val="24"/>
                <w:lang w:val="mn-MN"/>
              </w:rPr>
              <w:t xml:space="preserve">буюу оруулаад </w:t>
            </w:r>
            <w:r w:rsidR="00462828" w:rsidRPr="007641F1">
              <w:rPr>
                <w:rFonts w:ascii="Arial" w:hAnsi="Arial" w:cs="Arial"/>
                <w:sz w:val="24"/>
                <w:szCs w:val="24"/>
              </w:rPr>
              <w:t>2,8</w:t>
            </w:r>
          </w:p>
        </w:tc>
        <w:tc>
          <w:tcPr>
            <w:tcW w:w="1585" w:type="dxa"/>
            <w:tcBorders>
              <w:bottom w:val="nil"/>
            </w:tcBorders>
          </w:tcPr>
          <w:p w14:paraId="55D6E713" w14:textId="77777777" w:rsidR="00462828" w:rsidRPr="007641F1" w:rsidRDefault="00462828" w:rsidP="005267A0">
            <w:pPr>
              <w:pStyle w:val="TableParagraph"/>
              <w:spacing w:before="64" w:after="60"/>
              <w:ind w:left="48" w:right="90"/>
              <w:jc w:val="center"/>
              <w:rPr>
                <w:rFonts w:ascii="Arial" w:hAnsi="Arial" w:cs="Arial"/>
                <w:sz w:val="24"/>
                <w:szCs w:val="24"/>
              </w:rPr>
            </w:pPr>
            <w:r w:rsidRPr="007641F1">
              <w:rPr>
                <w:rFonts w:ascii="Arial" w:hAnsi="Arial" w:cs="Arial"/>
                <w:sz w:val="24"/>
                <w:szCs w:val="24"/>
              </w:rPr>
              <w:t>0,20</w:t>
            </w:r>
          </w:p>
        </w:tc>
        <w:tc>
          <w:tcPr>
            <w:tcW w:w="1586" w:type="dxa"/>
            <w:tcBorders>
              <w:bottom w:val="nil"/>
            </w:tcBorders>
          </w:tcPr>
          <w:p w14:paraId="306BB4D2" w14:textId="77777777" w:rsidR="00462828" w:rsidRPr="007641F1" w:rsidRDefault="00462828" w:rsidP="005267A0">
            <w:pPr>
              <w:pStyle w:val="TableParagraph"/>
              <w:spacing w:before="65" w:after="60"/>
              <w:ind w:left="48" w:right="90"/>
              <w:jc w:val="center"/>
              <w:rPr>
                <w:rFonts w:ascii="Arial" w:hAnsi="Arial" w:cs="Arial"/>
                <w:sz w:val="24"/>
                <w:szCs w:val="24"/>
              </w:rPr>
            </w:pPr>
            <w:r w:rsidRPr="007641F1">
              <w:rPr>
                <w:rFonts w:ascii="Arial" w:hAnsi="Arial" w:cs="Arial"/>
                <w:sz w:val="24"/>
                <w:szCs w:val="24"/>
              </w:rPr>
              <w:t>0,40</w:t>
            </w:r>
          </w:p>
        </w:tc>
        <w:tc>
          <w:tcPr>
            <w:tcW w:w="1588" w:type="dxa"/>
            <w:tcBorders>
              <w:bottom w:val="nil"/>
            </w:tcBorders>
          </w:tcPr>
          <w:p w14:paraId="2F04ABDD" w14:textId="77777777" w:rsidR="00462828" w:rsidRPr="007641F1" w:rsidRDefault="00462828" w:rsidP="005267A0">
            <w:pPr>
              <w:pStyle w:val="TableParagraph"/>
              <w:spacing w:before="65" w:after="60"/>
              <w:ind w:left="48" w:right="90"/>
              <w:jc w:val="center"/>
              <w:rPr>
                <w:rFonts w:ascii="Arial" w:hAnsi="Arial" w:cs="Arial"/>
                <w:sz w:val="24"/>
                <w:szCs w:val="24"/>
              </w:rPr>
            </w:pPr>
            <w:r w:rsidRPr="007641F1">
              <w:rPr>
                <w:rFonts w:ascii="Arial" w:hAnsi="Arial" w:cs="Arial"/>
                <w:sz w:val="24"/>
                <w:szCs w:val="24"/>
              </w:rPr>
              <w:t>0,40</w:t>
            </w:r>
          </w:p>
        </w:tc>
      </w:tr>
      <w:tr w:rsidR="00462828" w:rsidRPr="007641F1" w14:paraId="244DCC4F" w14:textId="77777777" w:rsidTr="00E46840">
        <w:trPr>
          <w:trHeight w:val="303"/>
          <w:jc w:val="center"/>
        </w:trPr>
        <w:tc>
          <w:tcPr>
            <w:tcW w:w="4008" w:type="dxa"/>
            <w:tcBorders>
              <w:top w:val="nil"/>
              <w:bottom w:val="nil"/>
            </w:tcBorders>
          </w:tcPr>
          <w:p w14:paraId="3EEE3EC3" w14:textId="77777777" w:rsidR="00462828" w:rsidRPr="007641F1" w:rsidRDefault="004C1B95" w:rsidP="005267A0">
            <w:pPr>
              <w:pStyle w:val="TableParagraph"/>
              <w:spacing w:before="55"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2,8</w:t>
            </w:r>
            <w:r w:rsidR="00462828" w:rsidRPr="007641F1">
              <w:rPr>
                <w:rFonts w:ascii="Arial" w:hAnsi="Arial" w:cs="Arial"/>
                <w:spacing w:val="38"/>
                <w:sz w:val="24"/>
                <w:szCs w:val="24"/>
              </w:rPr>
              <w:t xml:space="preserve"> </w:t>
            </w:r>
            <w:r w:rsidR="00E46840" w:rsidRPr="007641F1">
              <w:rPr>
                <w:rFonts w:ascii="Arial" w:hAnsi="Arial" w:cs="Arial"/>
                <w:sz w:val="24"/>
                <w:szCs w:val="24"/>
                <w:lang w:val="mn-MN"/>
              </w:rPr>
              <w:t>Хүртэл</w:t>
            </w:r>
            <w:r w:rsidR="00E46840" w:rsidRPr="007641F1">
              <w:rPr>
                <w:rFonts w:ascii="Arial" w:hAnsi="Arial" w:cs="Arial"/>
                <w:sz w:val="24"/>
                <w:szCs w:val="24"/>
              </w:rPr>
              <w:t xml:space="preserve"> </w:t>
            </w:r>
            <w:r w:rsidR="00E46840" w:rsidRPr="007641F1">
              <w:rPr>
                <w:rFonts w:ascii="Arial" w:hAnsi="Arial" w:cs="Arial"/>
                <w:sz w:val="24"/>
                <w:szCs w:val="24"/>
                <w:lang w:val="mn-MN"/>
              </w:rPr>
              <w:t xml:space="preserve">буюу оруулаад </w:t>
            </w:r>
            <w:r w:rsidR="00462828" w:rsidRPr="007641F1">
              <w:rPr>
                <w:rFonts w:ascii="Arial" w:hAnsi="Arial" w:cs="Arial"/>
                <w:sz w:val="24"/>
                <w:szCs w:val="24"/>
              </w:rPr>
              <w:t>3,0</w:t>
            </w:r>
          </w:p>
        </w:tc>
        <w:tc>
          <w:tcPr>
            <w:tcW w:w="1585" w:type="dxa"/>
            <w:tcBorders>
              <w:top w:val="nil"/>
              <w:bottom w:val="nil"/>
            </w:tcBorders>
          </w:tcPr>
          <w:p w14:paraId="54EAA677"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0,25</w:t>
            </w:r>
          </w:p>
        </w:tc>
        <w:tc>
          <w:tcPr>
            <w:tcW w:w="1586" w:type="dxa"/>
            <w:tcBorders>
              <w:top w:val="nil"/>
              <w:bottom w:val="nil"/>
            </w:tcBorders>
          </w:tcPr>
          <w:p w14:paraId="49010516"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0,50</w:t>
            </w:r>
          </w:p>
        </w:tc>
        <w:tc>
          <w:tcPr>
            <w:tcW w:w="1588" w:type="dxa"/>
            <w:tcBorders>
              <w:top w:val="nil"/>
              <w:bottom w:val="nil"/>
            </w:tcBorders>
          </w:tcPr>
          <w:p w14:paraId="472CFF5F"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0,50</w:t>
            </w:r>
          </w:p>
        </w:tc>
      </w:tr>
      <w:tr w:rsidR="00462828" w:rsidRPr="007641F1" w14:paraId="6FAAC4A7" w14:textId="77777777" w:rsidTr="00E46840">
        <w:trPr>
          <w:trHeight w:val="304"/>
          <w:jc w:val="center"/>
        </w:trPr>
        <w:tc>
          <w:tcPr>
            <w:tcW w:w="4008" w:type="dxa"/>
            <w:tcBorders>
              <w:top w:val="nil"/>
              <w:bottom w:val="nil"/>
            </w:tcBorders>
          </w:tcPr>
          <w:p w14:paraId="57A3C2A6"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2"/>
                <w:sz w:val="24"/>
                <w:szCs w:val="24"/>
              </w:rPr>
              <w:t xml:space="preserve"> </w:t>
            </w:r>
            <w:r w:rsidR="00462828" w:rsidRPr="007641F1">
              <w:rPr>
                <w:rFonts w:ascii="Arial" w:hAnsi="Arial" w:cs="Arial"/>
                <w:sz w:val="24"/>
                <w:szCs w:val="24"/>
              </w:rPr>
              <w:t>3,0</w:t>
            </w:r>
            <w:r w:rsidR="00462828" w:rsidRPr="007641F1">
              <w:rPr>
                <w:rFonts w:ascii="Arial" w:hAnsi="Arial" w:cs="Arial"/>
                <w:spacing w:val="36"/>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3,2</w:t>
            </w:r>
          </w:p>
        </w:tc>
        <w:tc>
          <w:tcPr>
            <w:tcW w:w="1585" w:type="dxa"/>
            <w:tcBorders>
              <w:top w:val="nil"/>
              <w:bottom w:val="nil"/>
            </w:tcBorders>
          </w:tcPr>
          <w:p w14:paraId="406F2CE0"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0,30</w:t>
            </w:r>
          </w:p>
        </w:tc>
        <w:tc>
          <w:tcPr>
            <w:tcW w:w="1586" w:type="dxa"/>
            <w:tcBorders>
              <w:top w:val="nil"/>
              <w:bottom w:val="nil"/>
            </w:tcBorders>
          </w:tcPr>
          <w:p w14:paraId="04196DA9"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0,60</w:t>
            </w:r>
          </w:p>
        </w:tc>
        <w:tc>
          <w:tcPr>
            <w:tcW w:w="1588" w:type="dxa"/>
            <w:tcBorders>
              <w:top w:val="nil"/>
              <w:bottom w:val="nil"/>
            </w:tcBorders>
          </w:tcPr>
          <w:p w14:paraId="5E90AF87"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0,50</w:t>
            </w:r>
          </w:p>
        </w:tc>
      </w:tr>
      <w:tr w:rsidR="00462828" w:rsidRPr="007641F1" w14:paraId="2F3C55B6" w14:textId="77777777" w:rsidTr="00E46840">
        <w:trPr>
          <w:trHeight w:val="303"/>
          <w:jc w:val="center"/>
        </w:trPr>
        <w:tc>
          <w:tcPr>
            <w:tcW w:w="4008" w:type="dxa"/>
            <w:tcBorders>
              <w:top w:val="nil"/>
              <w:bottom w:val="nil"/>
            </w:tcBorders>
          </w:tcPr>
          <w:p w14:paraId="0547291E"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3,2</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3,6</w:t>
            </w:r>
          </w:p>
        </w:tc>
        <w:tc>
          <w:tcPr>
            <w:tcW w:w="1585" w:type="dxa"/>
            <w:tcBorders>
              <w:top w:val="nil"/>
              <w:bottom w:val="nil"/>
            </w:tcBorders>
          </w:tcPr>
          <w:p w14:paraId="16010D7D"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0,40</w:t>
            </w:r>
          </w:p>
        </w:tc>
        <w:tc>
          <w:tcPr>
            <w:tcW w:w="1586" w:type="dxa"/>
            <w:tcBorders>
              <w:top w:val="nil"/>
              <w:bottom w:val="nil"/>
            </w:tcBorders>
          </w:tcPr>
          <w:p w14:paraId="416F209E"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0,80</w:t>
            </w:r>
          </w:p>
        </w:tc>
        <w:tc>
          <w:tcPr>
            <w:tcW w:w="1588" w:type="dxa"/>
            <w:tcBorders>
              <w:top w:val="nil"/>
              <w:bottom w:val="nil"/>
            </w:tcBorders>
          </w:tcPr>
          <w:p w14:paraId="5F432DAE"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0,60</w:t>
            </w:r>
          </w:p>
        </w:tc>
      </w:tr>
      <w:tr w:rsidR="00462828" w:rsidRPr="007641F1" w14:paraId="60EFDA5B" w14:textId="77777777" w:rsidTr="00E46840">
        <w:trPr>
          <w:trHeight w:val="303"/>
          <w:jc w:val="center"/>
        </w:trPr>
        <w:tc>
          <w:tcPr>
            <w:tcW w:w="4008" w:type="dxa"/>
            <w:tcBorders>
              <w:top w:val="nil"/>
              <w:bottom w:val="nil"/>
            </w:tcBorders>
          </w:tcPr>
          <w:p w14:paraId="38B0F75E" w14:textId="77777777" w:rsidR="00462828" w:rsidRPr="007641F1" w:rsidRDefault="00E46840" w:rsidP="005267A0">
            <w:pPr>
              <w:pStyle w:val="TableParagraph"/>
              <w:spacing w:before="55"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3,6</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4,1</w:t>
            </w:r>
          </w:p>
        </w:tc>
        <w:tc>
          <w:tcPr>
            <w:tcW w:w="1585" w:type="dxa"/>
            <w:tcBorders>
              <w:top w:val="nil"/>
              <w:bottom w:val="nil"/>
            </w:tcBorders>
          </w:tcPr>
          <w:p w14:paraId="780E993A"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0,70</w:t>
            </w:r>
          </w:p>
        </w:tc>
        <w:tc>
          <w:tcPr>
            <w:tcW w:w="1586" w:type="dxa"/>
            <w:tcBorders>
              <w:top w:val="nil"/>
              <w:bottom w:val="nil"/>
            </w:tcBorders>
          </w:tcPr>
          <w:p w14:paraId="63193C3B"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1,20</w:t>
            </w:r>
          </w:p>
        </w:tc>
        <w:tc>
          <w:tcPr>
            <w:tcW w:w="1588" w:type="dxa"/>
            <w:tcBorders>
              <w:top w:val="nil"/>
              <w:bottom w:val="nil"/>
            </w:tcBorders>
          </w:tcPr>
          <w:p w14:paraId="5A288E81"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0,60</w:t>
            </w:r>
          </w:p>
        </w:tc>
      </w:tr>
      <w:tr w:rsidR="00462828" w:rsidRPr="007641F1" w14:paraId="2E1F9B64" w14:textId="77777777" w:rsidTr="00E46840">
        <w:trPr>
          <w:trHeight w:val="304"/>
          <w:jc w:val="center"/>
        </w:trPr>
        <w:tc>
          <w:tcPr>
            <w:tcW w:w="4008" w:type="dxa"/>
            <w:tcBorders>
              <w:top w:val="nil"/>
              <w:bottom w:val="nil"/>
            </w:tcBorders>
          </w:tcPr>
          <w:p w14:paraId="6C98B9AF"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4,1</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4,7</w:t>
            </w:r>
          </w:p>
        </w:tc>
        <w:tc>
          <w:tcPr>
            <w:tcW w:w="1585" w:type="dxa"/>
            <w:tcBorders>
              <w:top w:val="nil"/>
              <w:bottom w:val="nil"/>
            </w:tcBorders>
          </w:tcPr>
          <w:p w14:paraId="3A186C9B"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0,80</w:t>
            </w:r>
          </w:p>
        </w:tc>
        <w:tc>
          <w:tcPr>
            <w:tcW w:w="1586" w:type="dxa"/>
            <w:tcBorders>
              <w:top w:val="nil"/>
              <w:bottom w:val="nil"/>
            </w:tcBorders>
          </w:tcPr>
          <w:p w14:paraId="560B3DDD"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1,80</w:t>
            </w:r>
          </w:p>
        </w:tc>
        <w:tc>
          <w:tcPr>
            <w:tcW w:w="1588" w:type="dxa"/>
            <w:tcBorders>
              <w:top w:val="nil"/>
              <w:bottom w:val="nil"/>
            </w:tcBorders>
          </w:tcPr>
          <w:p w14:paraId="08513309"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0,90</w:t>
            </w:r>
          </w:p>
        </w:tc>
      </w:tr>
      <w:tr w:rsidR="00462828" w:rsidRPr="007641F1" w14:paraId="04A8A95D" w14:textId="77777777" w:rsidTr="00E46840">
        <w:trPr>
          <w:trHeight w:val="303"/>
          <w:jc w:val="center"/>
        </w:trPr>
        <w:tc>
          <w:tcPr>
            <w:tcW w:w="4008" w:type="dxa"/>
            <w:tcBorders>
              <w:top w:val="nil"/>
              <w:bottom w:val="nil"/>
            </w:tcBorders>
          </w:tcPr>
          <w:p w14:paraId="0D990ADF"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Pr="007641F1">
              <w:rPr>
                <w:rFonts w:ascii="Arial" w:hAnsi="Arial" w:cs="Arial"/>
                <w:sz w:val="24"/>
                <w:szCs w:val="24"/>
              </w:rPr>
              <w:t xml:space="preserve"> </w:t>
            </w:r>
            <w:r w:rsidR="00462828" w:rsidRPr="007641F1">
              <w:rPr>
                <w:rFonts w:ascii="Arial" w:hAnsi="Arial" w:cs="Arial"/>
                <w:sz w:val="24"/>
                <w:szCs w:val="24"/>
              </w:rPr>
              <w:t>4,7</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5,3</w:t>
            </w:r>
          </w:p>
        </w:tc>
        <w:tc>
          <w:tcPr>
            <w:tcW w:w="1585" w:type="dxa"/>
            <w:tcBorders>
              <w:top w:val="nil"/>
              <w:bottom w:val="nil"/>
            </w:tcBorders>
          </w:tcPr>
          <w:p w14:paraId="4342C1B0"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0,80</w:t>
            </w:r>
          </w:p>
        </w:tc>
        <w:tc>
          <w:tcPr>
            <w:tcW w:w="1586" w:type="dxa"/>
            <w:tcBorders>
              <w:top w:val="nil"/>
              <w:bottom w:val="nil"/>
            </w:tcBorders>
          </w:tcPr>
          <w:p w14:paraId="730D4B03"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2,00</w:t>
            </w:r>
          </w:p>
        </w:tc>
        <w:tc>
          <w:tcPr>
            <w:tcW w:w="1588" w:type="dxa"/>
            <w:tcBorders>
              <w:top w:val="nil"/>
              <w:bottom w:val="nil"/>
            </w:tcBorders>
          </w:tcPr>
          <w:p w14:paraId="60039644"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1,00</w:t>
            </w:r>
          </w:p>
        </w:tc>
      </w:tr>
      <w:tr w:rsidR="00462828" w:rsidRPr="007641F1" w14:paraId="6A18EAB5" w14:textId="77777777" w:rsidTr="00E46840">
        <w:trPr>
          <w:trHeight w:val="303"/>
          <w:jc w:val="center"/>
        </w:trPr>
        <w:tc>
          <w:tcPr>
            <w:tcW w:w="4008" w:type="dxa"/>
            <w:tcBorders>
              <w:top w:val="nil"/>
              <w:bottom w:val="nil"/>
            </w:tcBorders>
          </w:tcPr>
          <w:p w14:paraId="55761586" w14:textId="77777777" w:rsidR="00462828" w:rsidRPr="007641F1" w:rsidRDefault="00E46840" w:rsidP="005267A0">
            <w:pPr>
              <w:pStyle w:val="TableParagraph"/>
              <w:spacing w:before="55"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5,3</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6,0</w:t>
            </w:r>
          </w:p>
        </w:tc>
        <w:tc>
          <w:tcPr>
            <w:tcW w:w="1585" w:type="dxa"/>
            <w:tcBorders>
              <w:top w:val="nil"/>
              <w:bottom w:val="nil"/>
            </w:tcBorders>
          </w:tcPr>
          <w:p w14:paraId="2E248D1F"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4B46B720"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2,50</w:t>
            </w:r>
          </w:p>
        </w:tc>
        <w:tc>
          <w:tcPr>
            <w:tcW w:w="1588" w:type="dxa"/>
            <w:tcBorders>
              <w:top w:val="nil"/>
              <w:bottom w:val="nil"/>
            </w:tcBorders>
          </w:tcPr>
          <w:p w14:paraId="72EC30CC"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1,25</w:t>
            </w:r>
          </w:p>
        </w:tc>
      </w:tr>
      <w:tr w:rsidR="00462828" w:rsidRPr="007641F1" w14:paraId="40C1858A" w14:textId="77777777" w:rsidTr="00E46840">
        <w:trPr>
          <w:trHeight w:val="304"/>
          <w:jc w:val="center"/>
        </w:trPr>
        <w:tc>
          <w:tcPr>
            <w:tcW w:w="4008" w:type="dxa"/>
            <w:tcBorders>
              <w:top w:val="nil"/>
              <w:bottom w:val="nil"/>
            </w:tcBorders>
          </w:tcPr>
          <w:p w14:paraId="58F11179"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4"/>
                <w:sz w:val="24"/>
                <w:szCs w:val="24"/>
              </w:rPr>
              <w:t xml:space="preserve"> </w:t>
            </w:r>
            <w:r w:rsidR="00462828" w:rsidRPr="007641F1">
              <w:rPr>
                <w:rFonts w:ascii="Arial" w:hAnsi="Arial" w:cs="Arial"/>
                <w:sz w:val="24"/>
                <w:szCs w:val="24"/>
              </w:rPr>
              <w:t>6,0</w:t>
            </w:r>
            <w:r w:rsidR="00462828" w:rsidRPr="007641F1">
              <w:rPr>
                <w:rFonts w:ascii="Arial" w:hAnsi="Arial" w:cs="Arial"/>
                <w:spacing w:val="38"/>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8,0</w:t>
            </w:r>
          </w:p>
        </w:tc>
        <w:tc>
          <w:tcPr>
            <w:tcW w:w="1585" w:type="dxa"/>
            <w:tcBorders>
              <w:top w:val="nil"/>
              <w:bottom w:val="nil"/>
            </w:tcBorders>
          </w:tcPr>
          <w:p w14:paraId="33382221"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0B82174B"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8,00</w:t>
            </w:r>
          </w:p>
        </w:tc>
        <w:tc>
          <w:tcPr>
            <w:tcW w:w="1588" w:type="dxa"/>
            <w:tcBorders>
              <w:top w:val="nil"/>
              <w:bottom w:val="nil"/>
            </w:tcBorders>
          </w:tcPr>
          <w:p w14:paraId="18C460C8"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4,00</w:t>
            </w:r>
          </w:p>
        </w:tc>
      </w:tr>
      <w:tr w:rsidR="00462828" w:rsidRPr="007641F1" w14:paraId="7168A8B6" w14:textId="77777777" w:rsidTr="00E46840">
        <w:trPr>
          <w:trHeight w:val="303"/>
          <w:jc w:val="center"/>
        </w:trPr>
        <w:tc>
          <w:tcPr>
            <w:tcW w:w="4008" w:type="dxa"/>
            <w:tcBorders>
              <w:top w:val="nil"/>
              <w:bottom w:val="nil"/>
            </w:tcBorders>
          </w:tcPr>
          <w:p w14:paraId="5B2CD167"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5"/>
                <w:sz w:val="24"/>
                <w:szCs w:val="24"/>
              </w:rPr>
              <w:t xml:space="preserve"> </w:t>
            </w:r>
            <w:r w:rsidR="00462828" w:rsidRPr="007641F1">
              <w:rPr>
                <w:rFonts w:ascii="Arial" w:hAnsi="Arial" w:cs="Arial"/>
                <w:sz w:val="24"/>
                <w:szCs w:val="24"/>
              </w:rPr>
              <w:t>8,0</w:t>
            </w:r>
            <w:r w:rsidR="00462828" w:rsidRPr="007641F1">
              <w:rPr>
                <w:rFonts w:ascii="Arial" w:hAnsi="Arial" w:cs="Arial"/>
                <w:spacing w:val="40"/>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10,0</w:t>
            </w:r>
          </w:p>
        </w:tc>
        <w:tc>
          <w:tcPr>
            <w:tcW w:w="1585" w:type="dxa"/>
            <w:tcBorders>
              <w:top w:val="nil"/>
              <w:bottom w:val="nil"/>
            </w:tcBorders>
          </w:tcPr>
          <w:p w14:paraId="616A4730"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4539F66C"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17,00</w:t>
            </w:r>
          </w:p>
        </w:tc>
        <w:tc>
          <w:tcPr>
            <w:tcW w:w="1588" w:type="dxa"/>
            <w:tcBorders>
              <w:top w:val="nil"/>
              <w:bottom w:val="nil"/>
            </w:tcBorders>
          </w:tcPr>
          <w:p w14:paraId="5BAF5BFC"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8,50</w:t>
            </w:r>
          </w:p>
        </w:tc>
      </w:tr>
      <w:tr w:rsidR="00462828" w:rsidRPr="007641F1" w14:paraId="2FDFC285" w14:textId="77777777" w:rsidTr="00E46840">
        <w:trPr>
          <w:trHeight w:val="303"/>
          <w:jc w:val="center"/>
        </w:trPr>
        <w:tc>
          <w:tcPr>
            <w:tcW w:w="4008" w:type="dxa"/>
            <w:tcBorders>
              <w:top w:val="nil"/>
              <w:bottom w:val="nil"/>
            </w:tcBorders>
          </w:tcPr>
          <w:p w14:paraId="571D49F9" w14:textId="77777777" w:rsidR="00462828" w:rsidRPr="007641F1" w:rsidRDefault="00E46840" w:rsidP="005267A0">
            <w:pPr>
              <w:pStyle w:val="TableParagraph"/>
              <w:spacing w:before="55"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6"/>
                <w:sz w:val="24"/>
                <w:szCs w:val="24"/>
              </w:rPr>
              <w:t xml:space="preserve"> </w:t>
            </w:r>
            <w:r w:rsidR="00462828" w:rsidRPr="007641F1">
              <w:rPr>
                <w:rFonts w:ascii="Arial" w:hAnsi="Arial" w:cs="Arial"/>
                <w:sz w:val="24"/>
                <w:szCs w:val="24"/>
              </w:rPr>
              <w:t>10,0</w:t>
            </w:r>
            <w:r w:rsidR="00462828" w:rsidRPr="007641F1">
              <w:rPr>
                <w:rFonts w:ascii="Arial" w:hAnsi="Arial" w:cs="Arial"/>
                <w:spacing w:val="37"/>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12,0</w:t>
            </w:r>
          </w:p>
        </w:tc>
        <w:tc>
          <w:tcPr>
            <w:tcW w:w="1585" w:type="dxa"/>
            <w:tcBorders>
              <w:top w:val="nil"/>
              <w:bottom w:val="nil"/>
            </w:tcBorders>
          </w:tcPr>
          <w:p w14:paraId="19ABB90A" w14:textId="77777777" w:rsidR="00462828" w:rsidRPr="007641F1" w:rsidRDefault="00462828" w:rsidP="005267A0">
            <w:pPr>
              <w:pStyle w:val="TableParagraph"/>
              <w:spacing w:before="56"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6BE67777"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29,00</w:t>
            </w:r>
          </w:p>
        </w:tc>
        <w:tc>
          <w:tcPr>
            <w:tcW w:w="1588" w:type="dxa"/>
            <w:tcBorders>
              <w:top w:val="nil"/>
              <w:bottom w:val="nil"/>
            </w:tcBorders>
          </w:tcPr>
          <w:p w14:paraId="03821156"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14,50</w:t>
            </w:r>
          </w:p>
        </w:tc>
      </w:tr>
      <w:tr w:rsidR="00462828" w:rsidRPr="007641F1" w14:paraId="3BEB17D9" w14:textId="77777777" w:rsidTr="00E46840">
        <w:trPr>
          <w:trHeight w:val="304"/>
          <w:jc w:val="center"/>
        </w:trPr>
        <w:tc>
          <w:tcPr>
            <w:tcW w:w="4008" w:type="dxa"/>
            <w:tcBorders>
              <w:top w:val="nil"/>
              <w:bottom w:val="nil"/>
            </w:tcBorders>
          </w:tcPr>
          <w:p w14:paraId="36363D96"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Pr="007641F1">
              <w:rPr>
                <w:rFonts w:ascii="Arial" w:hAnsi="Arial" w:cs="Arial"/>
                <w:sz w:val="24"/>
                <w:szCs w:val="24"/>
              </w:rPr>
              <w:t xml:space="preserve"> </w:t>
            </w:r>
            <w:r w:rsidR="00462828" w:rsidRPr="007641F1">
              <w:rPr>
                <w:rFonts w:ascii="Arial" w:hAnsi="Arial" w:cs="Arial"/>
                <w:sz w:val="24"/>
                <w:szCs w:val="24"/>
              </w:rPr>
              <w:t>12,0</w:t>
            </w:r>
            <w:r w:rsidR="00462828" w:rsidRPr="007641F1">
              <w:rPr>
                <w:rFonts w:ascii="Arial" w:hAnsi="Arial" w:cs="Arial"/>
                <w:spacing w:val="37"/>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14,0</w:t>
            </w:r>
          </w:p>
        </w:tc>
        <w:tc>
          <w:tcPr>
            <w:tcW w:w="1585" w:type="dxa"/>
            <w:tcBorders>
              <w:top w:val="nil"/>
              <w:bottom w:val="nil"/>
            </w:tcBorders>
          </w:tcPr>
          <w:p w14:paraId="59E57217"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bottom w:val="nil"/>
            </w:tcBorders>
          </w:tcPr>
          <w:p w14:paraId="5256CAF3"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48,00</w:t>
            </w:r>
          </w:p>
        </w:tc>
        <w:tc>
          <w:tcPr>
            <w:tcW w:w="1588" w:type="dxa"/>
            <w:tcBorders>
              <w:top w:val="nil"/>
              <w:bottom w:val="nil"/>
            </w:tcBorders>
          </w:tcPr>
          <w:p w14:paraId="66B4AA03"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24,00</w:t>
            </w:r>
          </w:p>
        </w:tc>
      </w:tr>
      <w:tr w:rsidR="00462828" w:rsidRPr="007641F1" w14:paraId="303F8914" w14:textId="77777777" w:rsidTr="00E46840">
        <w:trPr>
          <w:trHeight w:val="297"/>
          <w:jc w:val="center"/>
        </w:trPr>
        <w:tc>
          <w:tcPr>
            <w:tcW w:w="4008" w:type="dxa"/>
            <w:tcBorders>
              <w:top w:val="nil"/>
            </w:tcBorders>
          </w:tcPr>
          <w:p w14:paraId="44FEA2BE" w14:textId="77777777" w:rsidR="00462828" w:rsidRPr="007641F1" w:rsidRDefault="00E46840" w:rsidP="005267A0">
            <w:pPr>
              <w:pStyle w:val="TableParagraph"/>
              <w:spacing w:before="57" w:after="60"/>
              <w:ind w:left="71"/>
              <w:rPr>
                <w:rFonts w:ascii="Arial" w:hAnsi="Arial" w:cs="Arial"/>
                <w:sz w:val="24"/>
                <w:szCs w:val="24"/>
              </w:rPr>
            </w:pPr>
            <w:r w:rsidRPr="007641F1">
              <w:rPr>
                <w:rFonts w:ascii="Arial" w:hAnsi="Arial" w:cs="Arial"/>
                <w:sz w:val="24"/>
                <w:szCs w:val="24"/>
                <w:lang w:val="mn-MN"/>
              </w:rPr>
              <w:t>Дээш</w:t>
            </w:r>
            <w:r w:rsidR="00462828" w:rsidRPr="007641F1">
              <w:rPr>
                <w:rFonts w:ascii="Arial" w:hAnsi="Arial" w:cs="Arial"/>
                <w:spacing w:val="36"/>
                <w:sz w:val="24"/>
                <w:szCs w:val="24"/>
              </w:rPr>
              <w:t xml:space="preserve"> </w:t>
            </w:r>
            <w:r w:rsidR="00462828" w:rsidRPr="007641F1">
              <w:rPr>
                <w:rFonts w:ascii="Arial" w:hAnsi="Arial" w:cs="Arial"/>
                <w:sz w:val="24"/>
                <w:szCs w:val="24"/>
              </w:rPr>
              <w:t>14,0</w:t>
            </w:r>
            <w:r w:rsidR="00462828" w:rsidRPr="007641F1">
              <w:rPr>
                <w:rFonts w:ascii="Arial" w:hAnsi="Arial" w:cs="Arial"/>
                <w:spacing w:val="37"/>
                <w:sz w:val="24"/>
                <w:szCs w:val="24"/>
              </w:rPr>
              <w:t xml:space="preserve"> </w:t>
            </w:r>
            <w:r w:rsidRPr="007641F1">
              <w:rPr>
                <w:rFonts w:ascii="Arial" w:hAnsi="Arial" w:cs="Arial"/>
                <w:sz w:val="24"/>
                <w:szCs w:val="24"/>
                <w:lang w:val="mn-MN"/>
              </w:rPr>
              <w:t>Хүртэл</w:t>
            </w:r>
            <w:r w:rsidRPr="007641F1">
              <w:rPr>
                <w:rFonts w:ascii="Arial" w:hAnsi="Arial" w:cs="Arial"/>
                <w:sz w:val="24"/>
                <w:szCs w:val="24"/>
              </w:rPr>
              <w:t xml:space="preserve"> </w:t>
            </w:r>
            <w:r w:rsidRPr="007641F1">
              <w:rPr>
                <w:rFonts w:ascii="Arial" w:hAnsi="Arial" w:cs="Arial"/>
                <w:sz w:val="24"/>
                <w:szCs w:val="24"/>
                <w:lang w:val="mn-MN"/>
              </w:rPr>
              <w:t xml:space="preserve">буюу оруулаад </w:t>
            </w:r>
            <w:r w:rsidR="00462828" w:rsidRPr="007641F1">
              <w:rPr>
                <w:rFonts w:ascii="Arial" w:hAnsi="Arial" w:cs="Arial"/>
                <w:sz w:val="24"/>
                <w:szCs w:val="24"/>
              </w:rPr>
              <w:t>16,0</w:t>
            </w:r>
          </w:p>
        </w:tc>
        <w:tc>
          <w:tcPr>
            <w:tcW w:w="1585" w:type="dxa"/>
            <w:tcBorders>
              <w:top w:val="nil"/>
            </w:tcBorders>
          </w:tcPr>
          <w:p w14:paraId="77B634BA" w14:textId="77777777" w:rsidR="00462828" w:rsidRPr="007641F1" w:rsidRDefault="00462828" w:rsidP="005267A0">
            <w:pPr>
              <w:pStyle w:val="TableParagraph"/>
              <w:spacing w:before="57" w:after="60"/>
              <w:ind w:left="48" w:right="90"/>
              <w:jc w:val="center"/>
              <w:rPr>
                <w:rFonts w:ascii="Arial" w:hAnsi="Arial" w:cs="Arial"/>
                <w:sz w:val="24"/>
                <w:szCs w:val="24"/>
              </w:rPr>
            </w:pPr>
            <w:r w:rsidRPr="007641F1">
              <w:rPr>
                <w:rFonts w:ascii="Arial" w:hAnsi="Arial" w:cs="Arial"/>
                <w:sz w:val="24"/>
                <w:szCs w:val="24"/>
              </w:rPr>
              <w:t>–</w:t>
            </w:r>
          </w:p>
        </w:tc>
        <w:tc>
          <w:tcPr>
            <w:tcW w:w="1586" w:type="dxa"/>
            <w:tcBorders>
              <w:top w:val="nil"/>
            </w:tcBorders>
          </w:tcPr>
          <w:p w14:paraId="2411BE61" w14:textId="77777777" w:rsidR="00462828" w:rsidRPr="007641F1" w:rsidRDefault="00462828" w:rsidP="005267A0">
            <w:pPr>
              <w:pStyle w:val="TableParagraph"/>
              <w:spacing w:before="58" w:after="60"/>
              <w:ind w:left="48" w:right="90"/>
              <w:jc w:val="center"/>
              <w:rPr>
                <w:rFonts w:ascii="Arial" w:hAnsi="Arial" w:cs="Arial"/>
                <w:sz w:val="24"/>
                <w:szCs w:val="24"/>
              </w:rPr>
            </w:pPr>
            <w:r w:rsidRPr="007641F1">
              <w:rPr>
                <w:rFonts w:ascii="Arial" w:hAnsi="Arial" w:cs="Arial"/>
                <w:sz w:val="24"/>
                <w:szCs w:val="24"/>
              </w:rPr>
              <w:t>114,00</w:t>
            </w:r>
          </w:p>
        </w:tc>
        <w:tc>
          <w:tcPr>
            <w:tcW w:w="1588" w:type="dxa"/>
            <w:tcBorders>
              <w:top w:val="nil"/>
            </w:tcBorders>
          </w:tcPr>
          <w:p w14:paraId="57C15DFD" w14:textId="77777777" w:rsidR="00462828" w:rsidRPr="007641F1" w:rsidRDefault="00462828" w:rsidP="005267A0">
            <w:pPr>
              <w:pStyle w:val="TableParagraph"/>
              <w:spacing w:before="59" w:after="60"/>
              <w:ind w:left="48" w:right="90"/>
              <w:jc w:val="center"/>
              <w:rPr>
                <w:rFonts w:ascii="Arial" w:hAnsi="Arial" w:cs="Arial"/>
                <w:sz w:val="24"/>
                <w:szCs w:val="24"/>
              </w:rPr>
            </w:pPr>
            <w:r w:rsidRPr="007641F1">
              <w:rPr>
                <w:rFonts w:ascii="Arial" w:hAnsi="Arial" w:cs="Arial"/>
                <w:sz w:val="24"/>
                <w:szCs w:val="24"/>
              </w:rPr>
              <w:t>57,00</w:t>
            </w:r>
          </w:p>
        </w:tc>
      </w:tr>
    </w:tbl>
    <w:p w14:paraId="107A99C3" w14:textId="77777777" w:rsidR="00462828" w:rsidRPr="007641F1" w:rsidRDefault="00462828" w:rsidP="005267A0">
      <w:pPr>
        <w:spacing w:after="60" w:line="240" w:lineRule="auto"/>
        <w:jc w:val="center"/>
        <w:rPr>
          <w:rFonts w:ascii="Arial" w:hAnsi="Arial" w:cs="Arial"/>
          <w:sz w:val="24"/>
          <w:szCs w:val="24"/>
          <w:lang w:val="mn-MN"/>
        </w:rPr>
      </w:pPr>
    </w:p>
    <w:p w14:paraId="4A698AFB" w14:textId="77777777" w:rsidR="00462828" w:rsidRPr="007641F1" w:rsidRDefault="00462828" w:rsidP="005267A0">
      <w:pPr>
        <w:spacing w:after="60" w:line="240" w:lineRule="auto"/>
        <w:jc w:val="center"/>
        <w:rPr>
          <w:rFonts w:ascii="Arial" w:hAnsi="Arial" w:cs="Arial"/>
          <w:sz w:val="24"/>
          <w:szCs w:val="24"/>
          <w:lang w:val="mn-MN"/>
        </w:rPr>
      </w:pPr>
    </w:p>
    <w:p w14:paraId="4E05A16A" w14:textId="77777777" w:rsidR="00462828" w:rsidRPr="007641F1" w:rsidRDefault="00462828" w:rsidP="005267A0">
      <w:pPr>
        <w:spacing w:after="60" w:line="240" w:lineRule="auto"/>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5236"/>
        <w:gridCol w:w="5224"/>
      </w:tblGrid>
      <w:tr w:rsidR="00AF2E08" w:rsidRPr="007641F1" w14:paraId="6ACF1045" w14:textId="77777777" w:rsidTr="00E46840">
        <w:tc>
          <w:tcPr>
            <w:tcW w:w="5341" w:type="dxa"/>
          </w:tcPr>
          <w:p w14:paraId="490E3E5E" w14:textId="4900B299"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Халив</w:t>
            </w:r>
            <w:r w:rsidR="003564CE" w:rsidRPr="007641F1">
              <w:rPr>
                <w:rFonts w:ascii="Arial" w:hAnsi="Arial" w:cs="Arial"/>
                <w:sz w:val="24"/>
                <w:szCs w:val="24"/>
                <w:lang w:val="mn-MN"/>
              </w:rPr>
              <w:t>ны</w:t>
            </w:r>
            <w:r w:rsidRPr="007641F1">
              <w:rPr>
                <w:rFonts w:ascii="Arial" w:hAnsi="Arial" w:cs="Arial"/>
                <w:sz w:val="24"/>
                <w:szCs w:val="24"/>
                <w:lang w:val="mn-MN"/>
              </w:rPr>
              <w:t xml:space="preserve"> ирний хэлбэр нь турших </w:t>
            </w:r>
            <w:r w:rsidR="005052D0" w:rsidRPr="007641F1">
              <w:rPr>
                <w:rFonts w:ascii="Arial" w:hAnsi="Arial" w:cs="Arial"/>
                <w:sz w:val="24"/>
                <w:szCs w:val="24"/>
                <w:lang w:val="mn-MN"/>
              </w:rPr>
              <w:t>шургийн</w:t>
            </w:r>
            <w:r w:rsidRPr="007641F1">
              <w:rPr>
                <w:rFonts w:ascii="Arial" w:hAnsi="Arial" w:cs="Arial"/>
                <w:sz w:val="24"/>
                <w:szCs w:val="24"/>
                <w:lang w:val="mn-MN"/>
              </w:rPr>
              <w:t xml:space="preserve"> толгойтой тохирч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5052D0" w:rsidRPr="007641F1">
              <w:rPr>
                <w:rFonts w:ascii="Arial" w:hAnsi="Arial" w:cs="Arial"/>
                <w:sz w:val="24"/>
                <w:szCs w:val="24"/>
                <w:lang w:val="mn-MN"/>
              </w:rPr>
              <w:t>Шургийг</w:t>
            </w:r>
            <w:r w:rsidRPr="007641F1">
              <w:rPr>
                <w:rFonts w:ascii="Arial" w:hAnsi="Arial" w:cs="Arial"/>
                <w:sz w:val="24"/>
                <w:szCs w:val="24"/>
                <w:lang w:val="mn-MN"/>
              </w:rPr>
              <w:t xml:space="preserve"> </w:t>
            </w:r>
            <w:r w:rsidR="009C572D" w:rsidRPr="007641F1">
              <w:rPr>
                <w:rFonts w:ascii="Arial" w:hAnsi="Arial" w:cs="Arial"/>
                <w:sz w:val="24"/>
                <w:szCs w:val="24"/>
                <w:lang w:val="mn-MN"/>
              </w:rPr>
              <w:t xml:space="preserve">огцом </w:t>
            </w:r>
            <w:r w:rsidRPr="007641F1">
              <w:rPr>
                <w:rFonts w:ascii="Arial" w:hAnsi="Arial" w:cs="Arial"/>
                <w:sz w:val="24"/>
                <w:szCs w:val="24"/>
                <w:lang w:val="mn-MN"/>
              </w:rPr>
              <w:t xml:space="preserve">чангалж болохгүй. </w:t>
            </w:r>
            <w:r w:rsidR="009C572D" w:rsidRPr="007641F1">
              <w:rPr>
                <w:rFonts w:ascii="Arial" w:hAnsi="Arial" w:cs="Arial"/>
                <w:sz w:val="24"/>
                <w:szCs w:val="24"/>
                <w:lang w:val="mn-MN"/>
              </w:rPr>
              <w:t>Гадна талыг гэмтээж болзошгүйг тооцох хэрэгтэй.</w:t>
            </w:r>
          </w:p>
          <w:p w14:paraId="427B7457" w14:textId="77777777" w:rsidR="00E46840" w:rsidRPr="007641F1" w:rsidRDefault="00E46840" w:rsidP="005267A0">
            <w:pPr>
              <w:spacing w:after="60"/>
              <w:jc w:val="both"/>
              <w:rPr>
                <w:rFonts w:ascii="Arial" w:hAnsi="Arial" w:cs="Arial"/>
                <w:sz w:val="24"/>
                <w:szCs w:val="24"/>
                <w:lang w:val="mn-MN"/>
              </w:rPr>
            </w:pPr>
          </w:p>
          <w:p w14:paraId="152AFF6E" w14:textId="6F69D892"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Хүснэгт 4.1-ийн 1-р багана нь чанга</w:t>
            </w:r>
            <w:r w:rsidR="009C572D" w:rsidRPr="007641F1">
              <w:rPr>
                <w:rFonts w:ascii="Arial" w:hAnsi="Arial" w:cs="Arial"/>
                <w:sz w:val="24"/>
                <w:szCs w:val="24"/>
                <w:lang w:val="mn-MN"/>
              </w:rPr>
              <w:t>лсан</w:t>
            </w:r>
            <w:r w:rsidRPr="007641F1">
              <w:rPr>
                <w:rFonts w:ascii="Arial" w:hAnsi="Arial" w:cs="Arial"/>
                <w:sz w:val="24"/>
                <w:szCs w:val="24"/>
                <w:lang w:val="mn-MN"/>
              </w:rPr>
              <w:t xml:space="preserve"> </w:t>
            </w:r>
            <w:r w:rsidR="005052D0" w:rsidRPr="007641F1">
              <w:rPr>
                <w:rFonts w:ascii="Arial" w:hAnsi="Arial" w:cs="Arial"/>
                <w:sz w:val="24"/>
                <w:szCs w:val="24"/>
                <w:lang w:val="mn-MN"/>
              </w:rPr>
              <w:t>Шураг</w:t>
            </w:r>
            <w:r w:rsidRPr="007641F1">
              <w:rPr>
                <w:rFonts w:ascii="Arial" w:hAnsi="Arial" w:cs="Arial"/>
                <w:sz w:val="24"/>
                <w:szCs w:val="24"/>
                <w:lang w:val="mn-MN"/>
              </w:rPr>
              <w:t xml:space="preserve"> нь нүхнээс гарахгүй бол толгойгүй металл </w:t>
            </w:r>
            <w:r w:rsidR="005052D0" w:rsidRPr="007641F1">
              <w:rPr>
                <w:rFonts w:ascii="Arial" w:hAnsi="Arial" w:cs="Arial"/>
                <w:sz w:val="24"/>
                <w:szCs w:val="24"/>
                <w:lang w:val="mn-MN"/>
              </w:rPr>
              <w:t>шурагт</w:t>
            </w:r>
            <w:r w:rsidR="009C572D" w:rsidRPr="007641F1">
              <w:rPr>
                <w:rFonts w:ascii="Arial" w:hAnsi="Arial" w:cs="Arial"/>
                <w:sz w:val="24"/>
                <w:szCs w:val="24"/>
                <w:lang w:val="mn-MN"/>
              </w:rPr>
              <w:t xml:space="preserve"> </w:t>
            </w:r>
            <w:r w:rsidRPr="007641F1">
              <w:rPr>
                <w:rFonts w:ascii="Arial" w:hAnsi="Arial" w:cs="Arial"/>
                <w:sz w:val="24"/>
                <w:szCs w:val="24"/>
                <w:lang w:val="mn-MN"/>
              </w:rPr>
              <w:t xml:space="preserve"> хамаарна;</w:t>
            </w:r>
          </w:p>
          <w:p w14:paraId="2D95DFED" w14:textId="77777777" w:rsidR="00E46840" w:rsidRPr="007641F1" w:rsidRDefault="00E46840" w:rsidP="005267A0">
            <w:pPr>
              <w:spacing w:after="60"/>
              <w:jc w:val="both"/>
              <w:rPr>
                <w:rFonts w:ascii="Arial" w:hAnsi="Arial" w:cs="Arial"/>
                <w:sz w:val="24"/>
                <w:szCs w:val="24"/>
                <w:lang w:val="mn-MN"/>
              </w:rPr>
            </w:pPr>
          </w:p>
          <w:p w14:paraId="69BC4D14"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2-р багана нь:</w:t>
            </w:r>
          </w:p>
          <w:p w14:paraId="77E5EB21" w14:textId="77777777" w:rsidR="00E46840" w:rsidRPr="007641F1" w:rsidRDefault="00E46840" w:rsidP="005267A0">
            <w:pPr>
              <w:spacing w:after="60"/>
              <w:jc w:val="both"/>
              <w:rPr>
                <w:rFonts w:ascii="Arial" w:hAnsi="Arial" w:cs="Arial"/>
                <w:sz w:val="24"/>
                <w:szCs w:val="24"/>
                <w:lang w:val="mn-MN"/>
              </w:rPr>
            </w:pPr>
          </w:p>
          <w:p w14:paraId="4A7A3C49" w14:textId="7C3C923E"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бусад металл </w:t>
            </w:r>
            <w:r w:rsidR="006D19C4" w:rsidRPr="007641F1">
              <w:rPr>
                <w:rFonts w:ascii="Arial" w:hAnsi="Arial" w:cs="Arial"/>
                <w:sz w:val="24"/>
                <w:szCs w:val="24"/>
                <w:lang w:val="mn-MN"/>
              </w:rPr>
              <w:t xml:space="preserve">шураг ба </w:t>
            </w:r>
            <w:r w:rsidR="005F3F82" w:rsidRPr="007641F1">
              <w:rPr>
                <w:rFonts w:ascii="Arial" w:hAnsi="Arial" w:cs="Arial"/>
                <w:sz w:val="24"/>
                <w:szCs w:val="24"/>
                <w:lang w:val="mn-MN"/>
              </w:rPr>
              <w:t>гайк</w:t>
            </w:r>
            <w:r w:rsidRPr="007641F1">
              <w:rPr>
                <w:rFonts w:ascii="Arial" w:hAnsi="Arial" w:cs="Arial"/>
                <w:sz w:val="24"/>
                <w:szCs w:val="24"/>
                <w:lang w:val="mn-MN"/>
              </w:rPr>
              <w:t>;</w:t>
            </w:r>
          </w:p>
          <w:p w14:paraId="4E679A8E" w14:textId="54FB827C"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тусгаарлагч материалын </w:t>
            </w:r>
            <w:r w:rsidR="006D19C4" w:rsidRPr="007641F1">
              <w:rPr>
                <w:rFonts w:ascii="Arial" w:hAnsi="Arial" w:cs="Arial"/>
                <w:sz w:val="24"/>
                <w:szCs w:val="24"/>
                <w:lang w:val="mn-MN"/>
              </w:rPr>
              <w:t>шураг</w:t>
            </w:r>
          </w:p>
          <w:p w14:paraId="77A111D9"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5F3F82" w:rsidRPr="007641F1">
              <w:rPr>
                <w:rFonts w:ascii="Arial" w:hAnsi="Arial" w:cs="Arial"/>
                <w:sz w:val="24"/>
                <w:szCs w:val="24"/>
                <w:lang w:val="mn-MN"/>
              </w:rPr>
              <w:t>зургаан өнцөгт толгойтой байх ба х</w:t>
            </w:r>
            <w:r w:rsidRPr="007641F1">
              <w:rPr>
                <w:rFonts w:ascii="Arial" w:hAnsi="Arial" w:cs="Arial"/>
                <w:sz w:val="24"/>
                <w:szCs w:val="24"/>
                <w:lang w:val="mn-MN"/>
              </w:rPr>
              <w:t xml:space="preserve">автгай хөндлөн хэмжээ нь </w:t>
            </w:r>
            <w:r w:rsidRPr="007641F1">
              <w:rPr>
                <w:rFonts w:ascii="Arial" w:hAnsi="Arial" w:cs="Arial"/>
                <w:sz w:val="24"/>
                <w:szCs w:val="24"/>
                <w:highlight w:val="yellow"/>
                <w:lang w:val="mn-MN"/>
              </w:rPr>
              <w:t>нийт утас</w:t>
            </w:r>
            <w:r w:rsidR="00A5374F" w:rsidRPr="007641F1">
              <w:rPr>
                <w:rFonts w:ascii="Arial" w:hAnsi="Arial" w:cs="Arial"/>
                <w:sz w:val="24"/>
                <w:szCs w:val="24"/>
                <w:highlight w:val="yellow"/>
                <w:lang w:val="mn-MN"/>
              </w:rPr>
              <w:t>ны</w:t>
            </w:r>
            <w:r w:rsidRPr="007641F1">
              <w:rPr>
                <w:rFonts w:ascii="Arial" w:hAnsi="Arial" w:cs="Arial"/>
                <w:sz w:val="24"/>
                <w:szCs w:val="24"/>
                <w:highlight w:val="yellow"/>
                <w:lang w:val="mn-MN"/>
              </w:rPr>
              <w:t xml:space="preserve"> диаметрээс </w:t>
            </w:r>
            <w:r w:rsidR="00A5374F" w:rsidRPr="007641F1">
              <w:rPr>
                <w:rFonts w:ascii="Arial" w:hAnsi="Arial" w:cs="Arial"/>
                <w:sz w:val="24"/>
                <w:szCs w:val="24"/>
                <w:lang w:val="mn-MN"/>
              </w:rPr>
              <w:t>илүү</w:t>
            </w:r>
            <w:r w:rsidR="007D5F01" w:rsidRPr="007641F1">
              <w:rPr>
                <w:rFonts w:ascii="Arial" w:hAnsi="Arial" w:cs="Arial"/>
                <w:sz w:val="24"/>
                <w:szCs w:val="24"/>
                <w:lang w:val="mn-MN"/>
              </w:rPr>
              <w:t xml:space="preserve"> байх</w:t>
            </w:r>
            <w:r w:rsidRPr="007641F1">
              <w:rPr>
                <w:rFonts w:ascii="Arial" w:hAnsi="Arial" w:cs="Arial"/>
                <w:sz w:val="24"/>
                <w:szCs w:val="24"/>
                <w:lang w:val="mn-MN"/>
              </w:rPr>
              <w:t xml:space="preserve"> </w:t>
            </w:r>
          </w:p>
          <w:p w14:paraId="7936B0FB"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цилиндр толгойтой, </w:t>
            </w:r>
            <w:r w:rsidR="00A5374F" w:rsidRPr="007641F1">
              <w:rPr>
                <w:rFonts w:ascii="Arial" w:hAnsi="Arial" w:cs="Arial"/>
                <w:sz w:val="24"/>
                <w:szCs w:val="24"/>
                <w:lang w:val="mn-MN"/>
              </w:rPr>
              <w:t>үндсэн</w:t>
            </w:r>
            <w:r w:rsidRPr="007641F1">
              <w:rPr>
                <w:rFonts w:ascii="Arial" w:hAnsi="Arial" w:cs="Arial"/>
                <w:sz w:val="24"/>
                <w:szCs w:val="24"/>
                <w:lang w:val="mn-MN"/>
              </w:rPr>
              <w:t xml:space="preserve"> залгуур</w:t>
            </w:r>
            <w:r w:rsidR="00A5374F" w:rsidRPr="007641F1">
              <w:rPr>
                <w:rFonts w:ascii="Arial" w:hAnsi="Arial" w:cs="Arial"/>
                <w:sz w:val="24"/>
                <w:szCs w:val="24"/>
                <w:lang w:val="mn-MN"/>
              </w:rPr>
              <w:t>ны</w:t>
            </w:r>
            <w:r w:rsidRPr="007641F1">
              <w:rPr>
                <w:rFonts w:ascii="Arial" w:hAnsi="Arial" w:cs="Arial"/>
                <w:sz w:val="24"/>
                <w:szCs w:val="24"/>
                <w:lang w:val="mn-MN"/>
              </w:rPr>
              <w:t>, хөндлөн</w:t>
            </w:r>
            <w:r w:rsidR="00A5374F" w:rsidRPr="007641F1">
              <w:rPr>
                <w:rFonts w:ascii="Arial" w:hAnsi="Arial" w:cs="Arial"/>
                <w:sz w:val="24"/>
                <w:szCs w:val="24"/>
                <w:lang w:val="mn-MN"/>
              </w:rPr>
              <w:t>-</w:t>
            </w:r>
            <w:r w:rsidRPr="007641F1">
              <w:rPr>
                <w:rFonts w:ascii="Arial" w:hAnsi="Arial" w:cs="Arial"/>
                <w:sz w:val="24"/>
                <w:szCs w:val="24"/>
                <w:lang w:val="mn-MN"/>
              </w:rPr>
              <w:t>булангийн хэмжээ</w:t>
            </w:r>
            <w:r w:rsidR="007D5F01" w:rsidRPr="007641F1">
              <w:rPr>
                <w:rFonts w:ascii="Arial" w:hAnsi="Arial" w:cs="Arial"/>
                <w:sz w:val="24"/>
                <w:szCs w:val="24"/>
                <w:lang w:val="mn-MN"/>
              </w:rPr>
              <w:t xml:space="preserve"> нь</w:t>
            </w:r>
            <w:r w:rsidRPr="007641F1">
              <w:rPr>
                <w:rFonts w:ascii="Arial" w:hAnsi="Arial" w:cs="Arial"/>
                <w:sz w:val="24"/>
                <w:szCs w:val="24"/>
                <w:lang w:val="mn-MN"/>
              </w:rPr>
              <w:t xml:space="preserve"> </w:t>
            </w:r>
            <w:r w:rsidR="00332A14" w:rsidRPr="007641F1">
              <w:rPr>
                <w:rFonts w:ascii="Arial" w:hAnsi="Arial" w:cs="Arial"/>
                <w:sz w:val="24"/>
                <w:szCs w:val="24"/>
                <w:lang w:val="mn-MN"/>
              </w:rPr>
              <w:t>нийт</w:t>
            </w:r>
            <w:r w:rsidRPr="007641F1">
              <w:rPr>
                <w:rFonts w:ascii="Arial" w:hAnsi="Arial" w:cs="Arial"/>
                <w:sz w:val="24"/>
                <w:szCs w:val="24"/>
                <w:lang w:val="mn-MN"/>
              </w:rPr>
              <w:t xml:space="preserve"> утасн</w:t>
            </w:r>
            <w:r w:rsidR="007D5F01" w:rsidRPr="007641F1">
              <w:rPr>
                <w:rFonts w:ascii="Arial" w:hAnsi="Arial" w:cs="Arial"/>
                <w:sz w:val="24"/>
                <w:szCs w:val="24"/>
                <w:lang w:val="mn-MN"/>
              </w:rPr>
              <w:t>ы</w:t>
            </w:r>
            <w:r w:rsidRPr="007641F1">
              <w:rPr>
                <w:rFonts w:ascii="Arial" w:hAnsi="Arial" w:cs="Arial"/>
                <w:sz w:val="24"/>
                <w:szCs w:val="24"/>
                <w:lang w:val="mn-MN"/>
              </w:rPr>
              <w:t xml:space="preserve"> диаметрээс </w:t>
            </w:r>
            <w:r w:rsidR="007D5F01" w:rsidRPr="007641F1">
              <w:rPr>
                <w:rFonts w:ascii="Arial" w:hAnsi="Arial" w:cs="Arial"/>
                <w:sz w:val="24"/>
                <w:szCs w:val="24"/>
                <w:lang w:val="mn-MN"/>
              </w:rPr>
              <w:t xml:space="preserve">илүү </w:t>
            </w:r>
            <w:r w:rsidRPr="007641F1">
              <w:rPr>
                <w:rFonts w:ascii="Arial" w:hAnsi="Arial" w:cs="Arial"/>
                <w:sz w:val="24"/>
                <w:szCs w:val="24"/>
                <w:lang w:val="mn-MN"/>
              </w:rPr>
              <w:t>байх;</w:t>
            </w:r>
          </w:p>
          <w:p w14:paraId="423096D4"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урт нь нийт утасны диаметрээс 1,5 дахин их урттай, </w:t>
            </w:r>
            <w:r w:rsidR="00332A14" w:rsidRPr="007641F1">
              <w:rPr>
                <w:rFonts w:ascii="Arial" w:hAnsi="Arial" w:cs="Arial"/>
                <w:sz w:val="24"/>
                <w:szCs w:val="24"/>
                <w:lang w:val="mn-MN"/>
              </w:rPr>
              <w:t>үүр</w:t>
            </w:r>
            <w:r w:rsidRPr="007641F1">
              <w:rPr>
                <w:rFonts w:ascii="Arial" w:hAnsi="Arial" w:cs="Arial"/>
                <w:sz w:val="24"/>
                <w:szCs w:val="24"/>
                <w:lang w:val="mn-MN"/>
              </w:rPr>
              <w:t xml:space="preserve"> эсвэл хөндлөн үүртэй толгойтой байх.</w:t>
            </w:r>
          </w:p>
          <w:p w14:paraId="5D17106A" w14:textId="77777777" w:rsidR="00E46840" w:rsidRPr="007641F1" w:rsidRDefault="00E46840" w:rsidP="005267A0">
            <w:pPr>
              <w:spacing w:after="60"/>
              <w:jc w:val="both"/>
              <w:rPr>
                <w:rFonts w:ascii="Arial" w:hAnsi="Arial" w:cs="Arial"/>
                <w:sz w:val="24"/>
                <w:szCs w:val="24"/>
                <w:lang w:val="mn-MN"/>
              </w:rPr>
            </w:pPr>
          </w:p>
          <w:p w14:paraId="58DDA4B3" w14:textId="4ECA8346"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3-р багана нь тусгаарлагч материалын бусад </w:t>
            </w:r>
            <w:r w:rsidR="00332A14" w:rsidRPr="007641F1">
              <w:rPr>
                <w:rFonts w:ascii="Arial" w:hAnsi="Arial" w:cs="Arial"/>
                <w:sz w:val="24"/>
                <w:szCs w:val="24"/>
                <w:lang w:val="mn-MN"/>
              </w:rPr>
              <w:t xml:space="preserve">төрлийн </w:t>
            </w:r>
            <w:r w:rsidR="006D19C4" w:rsidRPr="007641F1">
              <w:rPr>
                <w:rFonts w:ascii="Arial" w:hAnsi="Arial" w:cs="Arial"/>
                <w:sz w:val="24"/>
                <w:szCs w:val="24"/>
                <w:lang w:val="mn-MN"/>
              </w:rPr>
              <w:t>шураг</w:t>
            </w:r>
            <w:r w:rsidR="00332A14" w:rsidRPr="007641F1">
              <w:rPr>
                <w:rFonts w:ascii="Arial" w:hAnsi="Arial" w:cs="Arial"/>
                <w:sz w:val="24"/>
                <w:szCs w:val="24"/>
                <w:lang w:val="mn-MN"/>
              </w:rPr>
              <w:t>уудад</w:t>
            </w:r>
            <w:r w:rsidRPr="007641F1">
              <w:rPr>
                <w:rFonts w:ascii="Arial" w:hAnsi="Arial" w:cs="Arial"/>
                <w:sz w:val="24"/>
                <w:szCs w:val="24"/>
                <w:lang w:val="mn-MN"/>
              </w:rPr>
              <w:t xml:space="preserve"> хамаарна.</w:t>
            </w:r>
          </w:p>
          <w:p w14:paraId="4A0439F9" w14:textId="77777777" w:rsidR="00E46840" w:rsidRPr="007641F1" w:rsidRDefault="00E46840" w:rsidP="005267A0">
            <w:pPr>
              <w:spacing w:after="60"/>
              <w:jc w:val="both"/>
              <w:rPr>
                <w:rFonts w:ascii="Arial" w:hAnsi="Arial" w:cs="Arial"/>
                <w:sz w:val="24"/>
                <w:szCs w:val="24"/>
                <w:lang w:val="mn-MN"/>
              </w:rPr>
            </w:pPr>
          </w:p>
          <w:p w14:paraId="1F30E238" w14:textId="375ADFC4"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Хүснэгт 4.1-д </w:t>
            </w:r>
            <w:r w:rsidR="00332A14" w:rsidRPr="007641F1">
              <w:rPr>
                <w:rFonts w:ascii="Arial" w:hAnsi="Arial" w:cs="Arial"/>
                <w:sz w:val="24"/>
                <w:szCs w:val="24"/>
                <w:lang w:val="mn-MN"/>
              </w:rPr>
              <w:t xml:space="preserve">өгөгдсөн утгууд нь голчлон гэрэлтүүлгийг суурилуулахад ашиглагддаг </w:t>
            </w:r>
            <w:r w:rsidRPr="007641F1">
              <w:rPr>
                <w:rFonts w:ascii="Arial" w:hAnsi="Arial" w:cs="Arial"/>
                <w:sz w:val="24"/>
                <w:szCs w:val="24"/>
                <w:lang w:val="mn-MN"/>
              </w:rPr>
              <w:t xml:space="preserve">6,0 мм-ээс дээш диаметртэй </w:t>
            </w:r>
            <w:r w:rsidR="00C16D5B" w:rsidRPr="007641F1">
              <w:rPr>
                <w:rFonts w:ascii="Arial" w:hAnsi="Arial" w:cs="Arial"/>
                <w:sz w:val="24"/>
                <w:szCs w:val="24"/>
                <w:lang w:val="mn-MN"/>
              </w:rPr>
              <w:t xml:space="preserve">ган </w:t>
            </w:r>
            <w:r w:rsidR="006D19C4" w:rsidRPr="007641F1">
              <w:rPr>
                <w:rFonts w:ascii="Arial" w:hAnsi="Arial" w:cs="Arial"/>
                <w:sz w:val="24"/>
                <w:szCs w:val="24"/>
                <w:lang w:val="mn-MN"/>
              </w:rPr>
              <w:t>шураг</w:t>
            </w:r>
            <w:r w:rsidR="00332A14" w:rsidRPr="007641F1">
              <w:rPr>
                <w:rFonts w:ascii="Arial" w:hAnsi="Arial" w:cs="Arial"/>
                <w:sz w:val="24"/>
                <w:szCs w:val="24"/>
                <w:lang w:val="mn-MN"/>
              </w:rPr>
              <w:t>т гайк</w:t>
            </w:r>
            <w:r w:rsidRPr="007641F1">
              <w:rPr>
                <w:rFonts w:ascii="Arial" w:hAnsi="Arial" w:cs="Arial"/>
                <w:sz w:val="24"/>
                <w:szCs w:val="24"/>
                <w:lang w:val="mn-MN"/>
              </w:rPr>
              <w:t xml:space="preserve"> гэх мэт зүйлд хамаарна.</w:t>
            </w:r>
          </w:p>
          <w:p w14:paraId="3163533D" w14:textId="77777777" w:rsidR="00E46840" w:rsidRPr="007641F1" w:rsidRDefault="00E46840" w:rsidP="005267A0">
            <w:pPr>
              <w:spacing w:after="60"/>
              <w:jc w:val="both"/>
              <w:rPr>
                <w:rFonts w:ascii="Arial" w:hAnsi="Arial" w:cs="Arial"/>
                <w:sz w:val="24"/>
                <w:szCs w:val="24"/>
                <w:lang w:val="mn-MN"/>
              </w:rPr>
            </w:pPr>
          </w:p>
          <w:p w14:paraId="4A7D1D48" w14:textId="78BF0883"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6.0 мм-ээс дээш диаметртэй </w:t>
            </w:r>
            <w:r w:rsidR="006D19C4" w:rsidRPr="007641F1">
              <w:rPr>
                <w:rFonts w:ascii="Arial" w:hAnsi="Arial" w:cs="Arial"/>
                <w:sz w:val="24"/>
                <w:szCs w:val="24"/>
                <w:lang w:val="mn-MN"/>
              </w:rPr>
              <w:t>шураг</w:t>
            </w:r>
            <w:r w:rsidR="00C16D5B" w:rsidRPr="007641F1">
              <w:rPr>
                <w:rFonts w:ascii="Arial" w:hAnsi="Arial" w:cs="Arial"/>
                <w:sz w:val="24"/>
                <w:szCs w:val="24"/>
                <w:lang w:val="mn-MN"/>
              </w:rPr>
              <w:t xml:space="preserve"> гайкны хувьд</w:t>
            </w:r>
            <w:r w:rsidRPr="007641F1">
              <w:rPr>
                <w:rFonts w:ascii="Arial" w:hAnsi="Arial" w:cs="Arial"/>
                <w:sz w:val="24"/>
                <w:szCs w:val="24"/>
                <w:lang w:val="mn-MN"/>
              </w:rPr>
              <w:t xml:space="preserve"> Хүснэгт 4.1-д өгөгдсөн утгууд нь IEC 60238:2016 стандартын 15-р зүйлд тавигдах шаардлагыг гэрлийн </w:t>
            </w:r>
            <w:r w:rsidR="00C16D5B" w:rsidRPr="007641F1">
              <w:rPr>
                <w:rFonts w:ascii="Arial" w:hAnsi="Arial" w:cs="Arial"/>
                <w:sz w:val="24"/>
                <w:szCs w:val="24"/>
                <w:lang w:val="mn-MN"/>
              </w:rPr>
              <w:t>патроны</w:t>
            </w:r>
            <w:r w:rsidRPr="007641F1">
              <w:rPr>
                <w:rFonts w:ascii="Arial" w:hAnsi="Arial" w:cs="Arial"/>
                <w:sz w:val="24"/>
                <w:szCs w:val="24"/>
                <w:lang w:val="mn-MN"/>
              </w:rPr>
              <w:t xml:space="preserve"> </w:t>
            </w:r>
            <w:r w:rsidR="00C16D5B" w:rsidRPr="007641F1">
              <w:rPr>
                <w:rFonts w:ascii="Arial" w:hAnsi="Arial" w:cs="Arial"/>
                <w:sz w:val="24"/>
                <w:szCs w:val="24"/>
                <w:lang w:val="mn-MN"/>
              </w:rPr>
              <w:t>боодог</w:t>
            </w:r>
            <w:r w:rsidRPr="007641F1">
              <w:rPr>
                <w:rFonts w:ascii="Arial" w:hAnsi="Arial" w:cs="Arial"/>
                <w:sz w:val="24"/>
                <w:szCs w:val="24"/>
                <w:lang w:val="mn-MN"/>
              </w:rPr>
              <w:t xml:space="preserve"> толгойн утаснуудад хамаарахгүй.</w:t>
            </w:r>
          </w:p>
          <w:p w14:paraId="3CD92FFE"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4.12.1-ийн шаардлага нь </w:t>
            </w:r>
            <w:r w:rsidR="00C16D5B" w:rsidRPr="007641F1">
              <w:rPr>
                <w:rFonts w:ascii="Arial" w:hAnsi="Arial" w:cs="Arial"/>
                <w:sz w:val="24"/>
                <w:szCs w:val="24"/>
                <w:lang w:val="mn-MN"/>
              </w:rPr>
              <w:t xml:space="preserve">унтраалганы </w:t>
            </w:r>
            <w:r w:rsidRPr="007641F1">
              <w:rPr>
                <w:rFonts w:ascii="Arial" w:hAnsi="Arial" w:cs="Arial"/>
                <w:sz w:val="24"/>
                <w:szCs w:val="24"/>
                <w:lang w:val="mn-MN"/>
              </w:rPr>
              <w:t>товчлууры</w:t>
            </w:r>
            <w:r w:rsidR="00C16D5B" w:rsidRPr="007641F1">
              <w:rPr>
                <w:rFonts w:ascii="Arial" w:hAnsi="Arial" w:cs="Arial"/>
                <w:sz w:val="24"/>
                <w:szCs w:val="24"/>
                <w:lang w:val="mn-MN"/>
              </w:rPr>
              <w:t>г</w:t>
            </w:r>
            <w:r w:rsidRPr="007641F1">
              <w:rPr>
                <w:rFonts w:ascii="Arial" w:hAnsi="Arial" w:cs="Arial"/>
                <w:sz w:val="24"/>
                <w:szCs w:val="24"/>
                <w:lang w:val="mn-MN"/>
              </w:rPr>
              <w:t xml:space="preserve"> бэхлэх хэрэгсэл болгон ашигладаг металл </w:t>
            </w:r>
            <w:r w:rsidR="00C16D5B" w:rsidRPr="007641F1">
              <w:rPr>
                <w:rFonts w:ascii="Arial" w:hAnsi="Arial" w:cs="Arial"/>
                <w:sz w:val="24"/>
                <w:szCs w:val="24"/>
                <w:lang w:val="mn-MN"/>
              </w:rPr>
              <w:t>гайкад</w:t>
            </w:r>
            <w:r w:rsidRPr="007641F1">
              <w:rPr>
                <w:rFonts w:ascii="Arial" w:hAnsi="Arial" w:cs="Arial"/>
                <w:sz w:val="24"/>
                <w:szCs w:val="24"/>
                <w:lang w:val="mn-MN"/>
              </w:rPr>
              <w:t xml:space="preserve"> хамаарахгүй.</w:t>
            </w:r>
          </w:p>
          <w:p w14:paraId="7312FF22" w14:textId="77777777" w:rsidR="00E46840" w:rsidRPr="007641F1" w:rsidRDefault="00E46840" w:rsidP="005267A0">
            <w:pPr>
              <w:spacing w:after="60"/>
              <w:jc w:val="both"/>
              <w:rPr>
                <w:rFonts w:ascii="Arial" w:hAnsi="Arial" w:cs="Arial"/>
                <w:sz w:val="24"/>
                <w:szCs w:val="24"/>
                <w:lang w:val="mn-MN"/>
              </w:rPr>
            </w:pPr>
          </w:p>
          <w:p w14:paraId="3AD2AFB7" w14:textId="5F352BF2"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4.12.2. контактын даралтыг дамжуулагч </w:t>
            </w:r>
            <w:r w:rsidR="006D19C4" w:rsidRPr="007641F1">
              <w:rPr>
                <w:rFonts w:ascii="Arial" w:hAnsi="Arial" w:cs="Arial"/>
                <w:sz w:val="24"/>
                <w:szCs w:val="24"/>
                <w:lang w:val="mn-MN"/>
              </w:rPr>
              <w:t>шураг</w:t>
            </w:r>
            <w:r w:rsidR="00C16D5B" w:rsidRPr="007641F1">
              <w:rPr>
                <w:rFonts w:ascii="Arial" w:hAnsi="Arial" w:cs="Arial"/>
                <w:sz w:val="24"/>
                <w:szCs w:val="24"/>
                <w:lang w:val="mn-MN"/>
              </w:rPr>
              <w:t xml:space="preserve"> болон гэрэлтүүлгийг угсрах, холбоход ажилладаг 3 мм-ээс бага нэрлэсэн голчтой </w:t>
            </w:r>
            <w:r w:rsidR="006D19C4" w:rsidRPr="007641F1">
              <w:rPr>
                <w:rFonts w:ascii="Arial" w:hAnsi="Arial" w:cs="Arial"/>
                <w:sz w:val="24"/>
                <w:szCs w:val="24"/>
                <w:lang w:val="mn-MN"/>
              </w:rPr>
              <w:t>шураг</w:t>
            </w:r>
            <w:r w:rsidRPr="007641F1">
              <w:rPr>
                <w:rFonts w:ascii="Arial" w:hAnsi="Arial" w:cs="Arial"/>
                <w:sz w:val="24"/>
                <w:szCs w:val="24"/>
                <w:lang w:val="mn-MN"/>
              </w:rPr>
              <w:t xml:space="preserve"> нь металл руу шурга</w:t>
            </w:r>
            <w:r w:rsidR="00C16D5B" w:rsidRPr="007641F1">
              <w:rPr>
                <w:rFonts w:ascii="Arial" w:hAnsi="Arial" w:cs="Arial"/>
                <w:sz w:val="24"/>
                <w:szCs w:val="24"/>
                <w:lang w:val="mn-MN"/>
              </w:rPr>
              <w:t>ж орно.</w:t>
            </w:r>
          </w:p>
          <w:p w14:paraId="3FABDCC4"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3F412A83" w14:textId="77777777" w:rsidR="00E46840" w:rsidRPr="007641F1" w:rsidRDefault="00E46840" w:rsidP="005267A0">
            <w:pPr>
              <w:spacing w:after="60"/>
              <w:jc w:val="both"/>
              <w:rPr>
                <w:rFonts w:ascii="Arial" w:hAnsi="Arial" w:cs="Arial"/>
                <w:sz w:val="24"/>
                <w:szCs w:val="24"/>
                <w:lang w:val="mn-MN"/>
              </w:rPr>
            </w:pPr>
          </w:p>
          <w:p w14:paraId="4208BF3A" w14:textId="736F7FD4"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Гэрэлтүүлгийг угсрах эсвэл чийдэнг солих үед </w:t>
            </w:r>
            <w:r w:rsidR="0001345C" w:rsidRPr="007641F1">
              <w:rPr>
                <w:rFonts w:ascii="Arial" w:hAnsi="Arial" w:cs="Arial"/>
                <w:sz w:val="24"/>
                <w:szCs w:val="24"/>
                <w:lang w:val="mn-MN"/>
              </w:rPr>
              <w:t>хэрэг болдог</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01345C" w:rsidRPr="007641F1">
              <w:rPr>
                <w:rFonts w:ascii="Arial" w:hAnsi="Arial" w:cs="Arial"/>
                <w:sz w:val="24"/>
                <w:szCs w:val="24"/>
                <w:lang w:val="mn-MN"/>
              </w:rPr>
              <w:t xml:space="preserve"> гайкнууд,</w:t>
            </w:r>
            <w:r w:rsidRPr="007641F1">
              <w:rPr>
                <w:rFonts w:ascii="Arial" w:hAnsi="Arial" w:cs="Arial"/>
                <w:sz w:val="24"/>
                <w:szCs w:val="24"/>
                <w:lang w:val="mn-MN"/>
              </w:rPr>
              <w:t xml:space="preserve"> таг бэхлэ</w:t>
            </w:r>
            <w:r w:rsidR="0001345C" w:rsidRPr="007641F1">
              <w:rPr>
                <w:rFonts w:ascii="Arial" w:hAnsi="Arial" w:cs="Arial"/>
                <w:sz w:val="24"/>
                <w:szCs w:val="24"/>
                <w:lang w:val="mn-MN"/>
              </w:rPr>
              <w:t>дэг</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01345C" w:rsidRPr="007641F1">
              <w:rPr>
                <w:rFonts w:ascii="Arial" w:hAnsi="Arial" w:cs="Arial"/>
                <w:sz w:val="24"/>
                <w:szCs w:val="24"/>
                <w:lang w:val="mn-MN"/>
              </w:rPr>
              <w:t xml:space="preserve"> гайкнуудыг ч үүнд</w:t>
            </w:r>
            <w:r w:rsidRPr="007641F1">
              <w:rPr>
                <w:rFonts w:ascii="Arial" w:hAnsi="Arial" w:cs="Arial"/>
                <w:sz w:val="24"/>
                <w:szCs w:val="24"/>
                <w:lang w:val="mn-MN"/>
              </w:rPr>
              <w:t xml:space="preserve"> багтаана. </w:t>
            </w:r>
            <w:r w:rsidR="006D19C4" w:rsidRPr="007641F1">
              <w:rPr>
                <w:rFonts w:ascii="Arial" w:hAnsi="Arial" w:cs="Arial"/>
                <w:sz w:val="24"/>
                <w:szCs w:val="24"/>
                <w:lang w:val="mn-MN"/>
              </w:rPr>
              <w:t>Шургаа</w:t>
            </w:r>
            <w:r w:rsidR="0001345C" w:rsidRPr="007641F1">
              <w:rPr>
                <w:rFonts w:ascii="Arial" w:hAnsi="Arial" w:cs="Arial"/>
                <w:sz w:val="24"/>
                <w:szCs w:val="24"/>
                <w:lang w:val="mn-MN"/>
              </w:rPr>
              <w:t>р</w:t>
            </w:r>
            <w:r w:rsidRPr="007641F1">
              <w:rPr>
                <w:rFonts w:ascii="Arial" w:hAnsi="Arial" w:cs="Arial"/>
                <w:sz w:val="24"/>
                <w:szCs w:val="24"/>
                <w:lang w:val="mn-MN"/>
              </w:rPr>
              <w:t xml:space="preserve"> холбо</w:t>
            </w:r>
            <w:r w:rsidR="0001345C" w:rsidRPr="007641F1">
              <w:rPr>
                <w:rFonts w:ascii="Arial" w:hAnsi="Arial" w:cs="Arial"/>
                <w:sz w:val="24"/>
                <w:szCs w:val="24"/>
                <w:lang w:val="mn-MN"/>
              </w:rPr>
              <w:t>гддог хоолойнууд</w:t>
            </w:r>
            <w:r w:rsidRPr="007641F1">
              <w:rPr>
                <w:rFonts w:ascii="Arial" w:hAnsi="Arial" w:cs="Arial"/>
                <w:sz w:val="24"/>
                <w:szCs w:val="24"/>
                <w:lang w:val="mn-MN"/>
              </w:rPr>
              <w:t xml:space="preserve">, гэрэлтүүлгийг </w:t>
            </w:r>
            <w:r w:rsidR="0001345C" w:rsidRPr="007641F1">
              <w:rPr>
                <w:rFonts w:ascii="Arial" w:hAnsi="Arial" w:cs="Arial"/>
                <w:sz w:val="24"/>
                <w:szCs w:val="24"/>
                <w:lang w:val="mn-MN"/>
              </w:rPr>
              <w:t>түүний</w:t>
            </w:r>
            <w:r w:rsidRPr="007641F1">
              <w:rPr>
                <w:rFonts w:ascii="Arial" w:hAnsi="Arial" w:cs="Arial"/>
                <w:sz w:val="24"/>
                <w:szCs w:val="24"/>
                <w:lang w:val="mn-MN"/>
              </w:rPr>
              <w:t xml:space="preserve"> </w:t>
            </w:r>
            <w:r w:rsidR="0001345C" w:rsidRPr="007641F1">
              <w:rPr>
                <w:rFonts w:ascii="Arial" w:hAnsi="Arial" w:cs="Arial"/>
                <w:sz w:val="24"/>
                <w:szCs w:val="24"/>
                <w:lang w:val="mn-MN"/>
              </w:rPr>
              <w:t xml:space="preserve">суурилуулах </w:t>
            </w:r>
            <w:r w:rsidRPr="007641F1">
              <w:rPr>
                <w:rFonts w:ascii="Arial" w:hAnsi="Arial" w:cs="Arial"/>
                <w:sz w:val="24"/>
                <w:szCs w:val="24"/>
                <w:lang w:val="mn-MN"/>
              </w:rPr>
              <w:t>гадаргуу дээр бэхлэ</w:t>
            </w:r>
            <w:r w:rsidR="0001345C" w:rsidRPr="007641F1">
              <w:rPr>
                <w:rFonts w:ascii="Arial" w:hAnsi="Arial" w:cs="Arial"/>
                <w:sz w:val="24"/>
                <w:szCs w:val="24"/>
                <w:lang w:val="mn-MN"/>
              </w:rPr>
              <w:t>дэг</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01345C" w:rsidRPr="007641F1">
              <w:rPr>
                <w:rFonts w:ascii="Arial" w:hAnsi="Arial" w:cs="Arial"/>
                <w:sz w:val="24"/>
                <w:szCs w:val="24"/>
                <w:lang w:val="mn-MN"/>
              </w:rPr>
              <w:t>,</w:t>
            </w:r>
            <w:r w:rsidRPr="007641F1">
              <w:rPr>
                <w:rFonts w:ascii="Arial" w:hAnsi="Arial" w:cs="Arial"/>
                <w:sz w:val="24"/>
                <w:szCs w:val="24"/>
                <w:lang w:val="mn-MN"/>
              </w:rPr>
              <w:t xml:space="preserve"> гараар </w:t>
            </w:r>
            <w:r w:rsidR="0001345C" w:rsidRPr="007641F1">
              <w:rPr>
                <w:rFonts w:ascii="Arial" w:hAnsi="Arial" w:cs="Arial"/>
                <w:sz w:val="24"/>
                <w:szCs w:val="24"/>
                <w:lang w:val="mn-MN"/>
              </w:rPr>
              <w:t xml:space="preserve">боодог </w:t>
            </w:r>
            <w:r w:rsidR="00114D18" w:rsidRPr="007641F1">
              <w:rPr>
                <w:rFonts w:ascii="Arial" w:hAnsi="Arial" w:cs="Arial"/>
                <w:sz w:val="24"/>
                <w:szCs w:val="24"/>
                <w:lang w:val="mn-MN"/>
              </w:rPr>
              <w:t>бэхэл</w:t>
            </w:r>
            <w:r w:rsidR="0001345C" w:rsidRPr="007641F1">
              <w:rPr>
                <w:rFonts w:ascii="Arial" w:hAnsi="Arial" w:cs="Arial"/>
                <w:sz w:val="24"/>
                <w:szCs w:val="24"/>
                <w:lang w:val="mn-MN"/>
              </w:rPr>
              <w:t>гээний</w:t>
            </w:r>
            <w:r w:rsidR="00114D18"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Pr="007641F1">
              <w:rPr>
                <w:rFonts w:ascii="Arial" w:hAnsi="Arial" w:cs="Arial"/>
                <w:sz w:val="24"/>
                <w:szCs w:val="24"/>
                <w:lang w:val="mn-MN"/>
              </w:rPr>
              <w:t xml:space="preserve"> эсвэл шилэн таг</w:t>
            </w:r>
            <w:r w:rsidR="0001345C" w:rsidRPr="007641F1">
              <w:rPr>
                <w:rFonts w:ascii="Arial" w:hAnsi="Arial" w:cs="Arial"/>
                <w:sz w:val="24"/>
                <w:szCs w:val="24"/>
                <w:lang w:val="mn-MN"/>
              </w:rPr>
              <w:t>ны</w:t>
            </w:r>
            <w:r w:rsidRPr="007641F1">
              <w:rPr>
                <w:rFonts w:ascii="Arial" w:hAnsi="Arial" w:cs="Arial"/>
                <w:sz w:val="24"/>
                <w:szCs w:val="24"/>
                <w:lang w:val="mn-MN"/>
              </w:rPr>
              <w:t xml:space="preserve"> </w:t>
            </w:r>
            <w:r w:rsidR="0001345C" w:rsidRPr="007641F1">
              <w:rPr>
                <w:rFonts w:ascii="Arial" w:hAnsi="Arial" w:cs="Arial"/>
                <w:sz w:val="24"/>
                <w:szCs w:val="24"/>
                <w:lang w:val="mn-MN"/>
              </w:rPr>
              <w:t>гайк</w:t>
            </w:r>
            <w:r w:rsidRPr="007641F1">
              <w:rPr>
                <w:rFonts w:ascii="Arial" w:hAnsi="Arial" w:cs="Arial"/>
                <w:sz w:val="24"/>
                <w:szCs w:val="24"/>
                <w:lang w:val="mn-MN"/>
              </w:rPr>
              <w:t xml:space="preserve"> ба </w:t>
            </w:r>
            <w:r w:rsidR="006D19C4" w:rsidRPr="007641F1">
              <w:rPr>
                <w:rFonts w:ascii="Arial" w:hAnsi="Arial" w:cs="Arial"/>
                <w:sz w:val="24"/>
                <w:szCs w:val="24"/>
                <w:lang w:val="mn-MN"/>
              </w:rPr>
              <w:t>шураг</w:t>
            </w:r>
            <w:r w:rsidR="0001345C" w:rsidRPr="007641F1">
              <w:rPr>
                <w:rFonts w:ascii="Arial" w:hAnsi="Arial" w:cs="Arial"/>
                <w:sz w:val="24"/>
                <w:szCs w:val="24"/>
                <w:lang w:val="mn-MN"/>
              </w:rPr>
              <w:t>т</w:t>
            </w:r>
            <w:r w:rsidR="006D19C4" w:rsidRPr="007641F1">
              <w:rPr>
                <w:rFonts w:ascii="Arial" w:hAnsi="Arial" w:cs="Arial"/>
                <w:sz w:val="24"/>
                <w:szCs w:val="24"/>
                <w:lang w:val="mn-MN"/>
              </w:rPr>
              <w:t>а</w:t>
            </w:r>
            <w:r w:rsidR="0001345C" w:rsidRPr="007641F1">
              <w:rPr>
                <w:rFonts w:ascii="Arial" w:hAnsi="Arial" w:cs="Arial"/>
                <w:sz w:val="24"/>
                <w:szCs w:val="24"/>
                <w:lang w:val="mn-MN"/>
              </w:rPr>
              <w:t>й</w:t>
            </w:r>
            <w:r w:rsidRPr="007641F1">
              <w:rPr>
                <w:rFonts w:ascii="Arial" w:hAnsi="Arial" w:cs="Arial"/>
                <w:sz w:val="24"/>
                <w:szCs w:val="24"/>
                <w:lang w:val="mn-MN"/>
              </w:rPr>
              <w:t xml:space="preserve"> таглааг оруулаагүй болно.</w:t>
            </w:r>
          </w:p>
          <w:p w14:paraId="649CF387" w14:textId="4A677CB9" w:rsidR="00E46840"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E46840" w:rsidRPr="007641F1">
              <w:rPr>
                <w:rFonts w:ascii="Arial" w:hAnsi="Arial" w:cs="Arial"/>
                <w:sz w:val="24"/>
                <w:szCs w:val="24"/>
                <w:lang w:val="mn-MN"/>
              </w:rPr>
              <w:t xml:space="preserve"> 4.12.1-д заасан туршилтын дагуу гэрэлтүүлгийг суурилуулах эсвэл чийдэнг солих үед </w:t>
            </w:r>
            <w:r w:rsidR="00114D18" w:rsidRPr="007641F1">
              <w:rPr>
                <w:rFonts w:ascii="Arial" w:hAnsi="Arial" w:cs="Arial"/>
                <w:sz w:val="24"/>
                <w:szCs w:val="24"/>
                <w:lang w:val="mn-MN"/>
              </w:rPr>
              <w:t>хэрэглэдэг</w:t>
            </w:r>
            <w:r w:rsidR="00E46840"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114D18" w:rsidRPr="007641F1">
              <w:rPr>
                <w:rFonts w:ascii="Arial" w:hAnsi="Arial" w:cs="Arial"/>
                <w:sz w:val="24"/>
                <w:szCs w:val="24"/>
                <w:lang w:val="mn-MN"/>
              </w:rPr>
              <w:t xml:space="preserve"> гайкийг</w:t>
            </w:r>
            <w:r w:rsidR="00E46840" w:rsidRPr="007641F1">
              <w:rPr>
                <w:rFonts w:ascii="Arial" w:hAnsi="Arial" w:cs="Arial"/>
                <w:sz w:val="24"/>
                <w:szCs w:val="24"/>
                <w:lang w:val="mn-MN"/>
              </w:rPr>
              <w:t xml:space="preserve"> </w:t>
            </w:r>
            <w:r w:rsidR="00114D18" w:rsidRPr="007641F1">
              <w:rPr>
                <w:rFonts w:ascii="Arial" w:hAnsi="Arial" w:cs="Arial"/>
                <w:sz w:val="24"/>
                <w:szCs w:val="24"/>
                <w:lang w:val="mn-MN"/>
              </w:rPr>
              <w:t xml:space="preserve">хянах үзлэгээр </w:t>
            </w:r>
            <w:r w:rsidR="00E46840" w:rsidRPr="007641F1">
              <w:rPr>
                <w:rFonts w:ascii="Arial" w:hAnsi="Arial" w:cs="Arial"/>
                <w:sz w:val="24"/>
                <w:szCs w:val="24"/>
                <w:lang w:val="mn-MN"/>
              </w:rPr>
              <w:t>шалга</w:t>
            </w:r>
            <w:r w:rsidR="00114D18" w:rsidRPr="007641F1">
              <w:rPr>
                <w:rFonts w:ascii="Arial" w:hAnsi="Arial" w:cs="Arial"/>
                <w:sz w:val="24"/>
                <w:szCs w:val="24"/>
                <w:lang w:val="mn-MN"/>
              </w:rPr>
              <w:t>на.</w:t>
            </w:r>
            <w:r w:rsidR="00E46840" w:rsidRPr="007641F1">
              <w:rPr>
                <w:rFonts w:ascii="Arial" w:hAnsi="Arial" w:cs="Arial"/>
                <w:sz w:val="24"/>
                <w:szCs w:val="24"/>
                <w:lang w:val="mn-MN"/>
              </w:rPr>
              <w:t xml:space="preserve"> </w:t>
            </w:r>
          </w:p>
          <w:p w14:paraId="74376B9D" w14:textId="77777777" w:rsidR="00E46840" w:rsidRPr="007641F1" w:rsidRDefault="00E46840" w:rsidP="005267A0">
            <w:pPr>
              <w:spacing w:after="60"/>
              <w:jc w:val="both"/>
              <w:rPr>
                <w:rFonts w:ascii="Arial" w:hAnsi="Arial" w:cs="Arial"/>
                <w:sz w:val="24"/>
                <w:szCs w:val="24"/>
                <w:lang w:val="mn-MN"/>
              </w:rPr>
            </w:pPr>
          </w:p>
          <w:p w14:paraId="0D28639E"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4.12.3 Хүчин төгөлдөр бус.</w:t>
            </w:r>
          </w:p>
          <w:p w14:paraId="6182685B" w14:textId="77777777" w:rsidR="00E46840" w:rsidRPr="007641F1" w:rsidRDefault="00E46840" w:rsidP="005267A0">
            <w:pPr>
              <w:spacing w:after="60"/>
              <w:jc w:val="both"/>
              <w:rPr>
                <w:rFonts w:ascii="Arial" w:hAnsi="Arial" w:cs="Arial"/>
                <w:sz w:val="24"/>
                <w:szCs w:val="24"/>
                <w:lang w:val="mn-MN"/>
              </w:rPr>
            </w:pPr>
          </w:p>
          <w:p w14:paraId="62EA6198"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4.12.4 Гэрэлтүүлгийн янз бүрийн хэсгүүдийн хооронд</w:t>
            </w:r>
            <w:r w:rsidR="003645C4" w:rsidRPr="007641F1">
              <w:rPr>
                <w:rFonts w:ascii="Arial" w:hAnsi="Arial" w:cs="Arial"/>
                <w:sz w:val="24"/>
                <w:szCs w:val="24"/>
                <w:lang w:val="mn-MN"/>
              </w:rPr>
              <w:t xml:space="preserve">ох </w:t>
            </w:r>
            <w:r w:rsidRPr="007641F1">
              <w:rPr>
                <w:rFonts w:ascii="Arial" w:hAnsi="Arial" w:cs="Arial"/>
                <w:sz w:val="24"/>
                <w:szCs w:val="24"/>
                <w:lang w:val="mn-MN"/>
              </w:rPr>
              <w:t xml:space="preserve"> </w:t>
            </w:r>
            <w:r w:rsidR="003645C4" w:rsidRPr="007641F1">
              <w:rPr>
                <w:rFonts w:ascii="Arial" w:hAnsi="Arial" w:cs="Arial"/>
                <w:sz w:val="24"/>
                <w:szCs w:val="24"/>
                <w:lang w:val="mn-MN"/>
              </w:rPr>
              <w:t>боосон</w:t>
            </w:r>
            <w:r w:rsidRPr="007641F1">
              <w:rPr>
                <w:rFonts w:ascii="Arial" w:hAnsi="Arial" w:cs="Arial"/>
                <w:sz w:val="24"/>
                <w:szCs w:val="24"/>
                <w:lang w:val="mn-MN"/>
              </w:rPr>
              <w:t xml:space="preserve"> болон бусад </w:t>
            </w:r>
            <w:r w:rsidR="003645C4" w:rsidRPr="007641F1">
              <w:rPr>
                <w:rFonts w:ascii="Arial" w:hAnsi="Arial" w:cs="Arial"/>
                <w:sz w:val="24"/>
                <w:szCs w:val="24"/>
                <w:lang w:val="mn-MN"/>
              </w:rPr>
              <w:t>аргаар бэхлэсэн</w:t>
            </w:r>
            <w:r w:rsidRPr="007641F1">
              <w:rPr>
                <w:rFonts w:ascii="Arial" w:hAnsi="Arial" w:cs="Arial"/>
                <w:sz w:val="24"/>
                <w:szCs w:val="24"/>
                <w:lang w:val="mn-MN"/>
              </w:rPr>
              <w:t xml:space="preserve"> холболтыг ердийн ашиглалтын үед тохиолдож болох мушгих, гулзай</w:t>
            </w:r>
            <w:r w:rsidR="003645C4" w:rsidRPr="007641F1">
              <w:rPr>
                <w:rFonts w:ascii="Arial" w:hAnsi="Arial" w:cs="Arial"/>
                <w:sz w:val="24"/>
                <w:szCs w:val="24"/>
                <w:lang w:val="mn-MN"/>
              </w:rPr>
              <w:t>х</w:t>
            </w:r>
            <w:r w:rsidRPr="007641F1">
              <w:rPr>
                <w:rFonts w:ascii="Arial" w:hAnsi="Arial" w:cs="Arial"/>
                <w:sz w:val="24"/>
                <w:szCs w:val="24"/>
                <w:lang w:val="mn-MN"/>
              </w:rPr>
              <w:t xml:space="preserve"> хүч, чичиргээ зэрэгт сул</w:t>
            </w:r>
            <w:r w:rsidR="003645C4" w:rsidRPr="007641F1">
              <w:rPr>
                <w:rFonts w:ascii="Arial" w:hAnsi="Arial" w:cs="Arial"/>
                <w:sz w:val="24"/>
                <w:szCs w:val="24"/>
                <w:lang w:val="mn-MN"/>
              </w:rPr>
              <w:t xml:space="preserve">архааргүй                                                                                                                                                                                    </w:t>
            </w:r>
            <w:r w:rsidRPr="007641F1">
              <w:rPr>
                <w:rFonts w:ascii="Arial" w:hAnsi="Arial" w:cs="Arial"/>
                <w:sz w:val="24"/>
                <w:szCs w:val="24"/>
                <w:lang w:val="mn-MN"/>
              </w:rPr>
              <w:t xml:space="preserve"> байхаар хийнэ. </w:t>
            </w:r>
            <w:r w:rsidR="00416C2C" w:rsidRPr="007641F1">
              <w:rPr>
                <w:rFonts w:ascii="Arial" w:hAnsi="Arial" w:cs="Arial"/>
                <w:sz w:val="24"/>
                <w:szCs w:val="24"/>
                <w:lang w:val="mn-MN"/>
              </w:rPr>
              <w:t>Бэхлэсэн тулгуур</w:t>
            </w:r>
            <w:r w:rsidRPr="007641F1">
              <w:rPr>
                <w:rFonts w:ascii="Arial" w:hAnsi="Arial" w:cs="Arial"/>
                <w:sz w:val="24"/>
                <w:szCs w:val="24"/>
                <w:lang w:val="mn-MN"/>
              </w:rPr>
              <w:t xml:space="preserve">, </w:t>
            </w:r>
            <w:r w:rsidR="00416C2C" w:rsidRPr="007641F1">
              <w:rPr>
                <w:rFonts w:ascii="Arial" w:hAnsi="Arial" w:cs="Arial"/>
                <w:sz w:val="24"/>
                <w:szCs w:val="24"/>
                <w:lang w:val="mn-MN"/>
              </w:rPr>
              <w:t>дүүжилсэн</w:t>
            </w:r>
            <w:r w:rsidRPr="007641F1">
              <w:rPr>
                <w:rFonts w:ascii="Arial" w:hAnsi="Arial" w:cs="Arial"/>
                <w:sz w:val="24"/>
                <w:szCs w:val="24"/>
                <w:lang w:val="mn-MN"/>
              </w:rPr>
              <w:t xml:space="preserve"> хоолойг найдвартай бэхэлсэн байна.</w:t>
            </w:r>
          </w:p>
          <w:p w14:paraId="54AEEBB2" w14:textId="77777777" w:rsidR="00E46840" w:rsidRPr="007641F1" w:rsidRDefault="00E46840" w:rsidP="005267A0">
            <w:pPr>
              <w:spacing w:after="60"/>
              <w:jc w:val="both"/>
              <w:rPr>
                <w:rFonts w:ascii="Arial" w:hAnsi="Arial" w:cs="Arial"/>
                <w:sz w:val="24"/>
                <w:szCs w:val="24"/>
                <w:lang w:val="mn-MN"/>
              </w:rPr>
            </w:pPr>
          </w:p>
          <w:p w14:paraId="5594DF95" w14:textId="566E59DB"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ТАЙЛБАР: Холболтыг сулруулахаас сэргийлэх арга хэрэгслийн жишээ бол гагнах, цоож</w:t>
            </w:r>
            <w:r w:rsidR="00AF2E08" w:rsidRPr="007641F1">
              <w:rPr>
                <w:rFonts w:ascii="Arial" w:hAnsi="Arial" w:cs="Arial"/>
                <w:sz w:val="24"/>
                <w:szCs w:val="24"/>
                <w:lang w:val="mn-MN"/>
              </w:rPr>
              <w:t xml:space="preserve">илдог гайк болон </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AF2E08" w:rsidRPr="007641F1">
              <w:rPr>
                <w:rFonts w:ascii="Arial" w:hAnsi="Arial" w:cs="Arial"/>
                <w:sz w:val="24"/>
                <w:szCs w:val="24"/>
                <w:lang w:val="mn-MN"/>
              </w:rPr>
              <w:t>ууд</w:t>
            </w:r>
            <w:r w:rsidRPr="007641F1">
              <w:rPr>
                <w:rFonts w:ascii="Arial" w:hAnsi="Arial" w:cs="Arial"/>
                <w:sz w:val="24"/>
                <w:szCs w:val="24"/>
                <w:lang w:val="mn-MN"/>
              </w:rPr>
              <w:t xml:space="preserve"> юм.</w:t>
            </w:r>
          </w:p>
          <w:p w14:paraId="4B5241C0" w14:textId="77777777" w:rsidR="00E46840" w:rsidRPr="007641F1" w:rsidRDefault="00E46840" w:rsidP="005267A0">
            <w:pPr>
              <w:spacing w:after="60"/>
              <w:jc w:val="both"/>
              <w:rPr>
                <w:rFonts w:ascii="Arial" w:hAnsi="Arial" w:cs="Arial"/>
                <w:sz w:val="24"/>
                <w:szCs w:val="24"/>
                <w:lang w:val="mn-MN"/>
              </w:rPr>
            </w:pPr>
          </w:p>
          <w:p w14:paraId="2DB14ECC" w14:textId="4739FD3D" w:rsidR="00E46840"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AF2E08" w:rsidRPr="007641F1">
              <w:rPr>
                <w:rFonts w:ascii="Arial" w:hAnsi="Arial" w:cs="Arial"/>
                <w:sz w:val="24"/>
                <w:szCs w:val="24"/>
                <w:lang w:val="mn-MN"/>
              </w:rPr>
              <w:t xml:space="preserve"> хяналтын</w:t>
            </w:r>
            <w:r w:rsidR="00E46840" w:rsidRPr="007641F1">
              <w:rPr>
                <w:rFonts w:ascii="Arial" w:hAnsi="Arial" w:cs="Arial"/>
                <w:sz w:val="24"/>
                <w:szCs w:val="24"/>
                <w:lang w:val="mn-MN"/>
              </w:rPr>
              <w:t xml:space="preserve"> </w:t>
            </w:r>
            <w:r w:rsidR="00AF2E08" w:rsidRPr="007641F1">
              <w:rPr>
                <w:rFonts w:ascii="Arial" w:hAnsi="Arial" w:cs="Arial"/>
                <w:sz w:val="24"/>
                <w:szCs w:val="24"/>
                <w:lang w:val="mn-MN"/>
              </w:rPr>
              <w:t xml:space="preserve">үзлэгээр </w:t>
            </w:r>
            <w:r w:rsidR="00E46840" w:rsidRPr="007641F1">
              <w:rPr>
                <w:rFonts w:ascii="Arial" w:hAnsi="Arial" w:cs="Arial"/>
                <w:sz w:val="24"/>
                <w:szCs w:val="24"/>
                <w:lang w:val="mn-MN"/>
              </w:rPr>
              <w:t xml:space="preserve">шалгаж, түгжигдсэн холболтыг </w:t>
            </w:r>
            <w:r w:rsidR="00AF2E08" w:rsidRPr="007641F1">
              <w:rPr>
                <w:rFonts w:ascii="Arial" w:hAnsi="Arial" w:cs="Arial"/>
                <w:sz w:val="24"/>
                <w:szCs w:val="24"/>
                <w:lang w:val="mn-MN"/>
              </w:rPr>
              <w:t xml:space="preserve">доор дурдсан эргүүлэх моментоос хэтрүүлэхгүйгээр </w:t>
            </w:r>
            <w:r w:rsidR="00E46840" w:rsidRPr="007641F1">
              <w:rPr>
                <w:rFonts w:ascii="Arial" w:hAnsi="Arial" w:cs="Arial"/>
                <w:sz w:val="24"/>
                <w:szCs w:val="24"/>
                <w:lang w:val="mn-MN"/>
              </w:rPr>
              <w:t xml:space="preserve">суллах </w:t>
            </w:r>
            <w:r w:rsidR="00AF2E08" w:rsidRPr="007641F1">
              <w:rPr>
                <w:rFonts w:ascii="Arial" w:hAnsi="Arial" w:cs="Arial"/>
                <w:sz w:val="24"/>
                <w:szCs w:val="24"/>
                <w:lang w:val="mn-MN"/>
              </w:rPr>
              <w:t>ажлыг</w:t>
            </w:r>
            <w:r w:rsidR="00E46840" w:rsidRPr="007641F1">
              <w:rPr>
                <w:rFonts w:ascii="Arial" w:hAnsi="Arial" w:cs="Arial"/>
                <w:sz w:val="24"/>
                <w:szCs w:val="24"/>
                <w:lang w:val="mn-MN"/>
              </w:rPr>
              <w:t xml:space="preserve"> </w:t>
            </w:r>
            <w:r w:rsidR="00AF2E08" w:rsidRPr="007641F1">
              <w:rPr>
                <w:rFonts w:ascii="Arial" w:hAnsi="Arial" w:cs="Arial"/>
                <w:sz w:val="24"/>
                <w:szCs w:val="24"/>
                <w:lang w:val="mn-MN"/>
              </w:rPr>
              <w:t>гүйцэтгэнэ.</w:t>
            </w:r>
          </w:p>
          <w:p w14:paraId="0628BF1B" w14:textId="77777777" w:rsidR="00E46840" w:rsidRPr="007641F1" w:rsidRDefault="00E46840" w:rsidP="005267A0">
            <w:pPr>
              <w:spacing w:after="60"/>
              <w:jc w:val="both"/>
              <w:rPr>
                <w:rFonts w:ascii="Arial" w:hAnsi="Arial" w:cs="Arial"/>
                <w:sz w:val="24"/>
                <w:szCs w:val="24"/>
                <w:lang w:val="mn-MN"/>
              </w:rPr>
            </w:pPr>
          </w:p>
          <w:p w14:paraId="64381DDD"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 M 10 хэмжээтэй утас эсвэл </w:t>
            </w:r>
            <w:r w:rsidR="00AF2E08" w:rsidRPr="007641F1">
              <w:rPr>
                <w:rFonts w:ascii="Arial" w:hAnsi="Arial" w:cs="Arial"/>
                <w:sz w:val="24"/>
                <w:szCs w:val="24"/>
                <w:lang w:val="mn-MN"/>
              </w:rPr>
              <w:t>холбогдох</w:t>
            </w:r>
            <w:r w:rsidRPr="007641F1">
              <w:rPr>
                <w:rFonts w:ascii="Arial" w:hAnsi="Arial" w:cs="Arial"/>
                <w:sz w:val="24"/>
                <w:szCs w:val="24"/>
                <w:lang w:val="mn-MN"/>
              </w:rPr>
              <w:t xml:space="preserve"> диаметр</w:t>
            </w:r>
            <w:r w:rsidR="00AF2E08" w:rsidRPr="007641F1">
              <w:rPr>
                <w:rFonts w:ascii="Arial" w:hAnsi="Arial" w:cs="Arial"/>
                <w:sz w:val="24"/>
                <w:szCs w:val="24"/>
                <w:lang w:val="mn-MN"/>
              </w:rPr>
              <w:t xml:space="preserve"> </w:t>
            </w:r>
            <w:r w:rsidRPr="007641F1">
              <w:rPr>
                <w:rFonts w:ascii="Arial" w:hAnsi="Arial" w:cs="Arial"/>
                <w:sz w:val="24"/>
                <w:szCs w:val="24"/>
                <w:lang w:val="mn-MN"/>
              </w:rPr>
              <w:t>2,5 Нм;</w:t>
            </w:r>
          </w:p>
          <w:p w14:paraId="57DE83D2"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AF2E08" w:rsidRPr="007641F1">
              <w:rPr>
                <w:rFonts w:ascii="Arial" w:hAnsi="Arial" w:cs="Arial"/>
                <w:sz w:val="24"/>
                <w:szCs w:val="24"/>
                <w:lang w:val="mn-MN"/>
              </w:rPr>
              <w:t xml:space="preserve">&gt; M 10 хэмжээтэй утас эсвэл холбогдох  диаметртэй </w:t>
            </w:r>
            <w:r w:rsidRPr="007641F1">
              <w:rPr>
                <w:rFonts w:ascii="Arial" w:hAnsi="Arial" w:cs="Arial"/>
                <w:sz w:val="24"/>
                <w:szCs w:val="24"/>
                <w:lang w:val="mn-MN"/>
              </w:rPr>
              <w:t>5,0 Нм</w:t>
            </w:r>
            <w:r w:rsidR="00934C2D" w:rsidRPr="007641F1">
              <w:rPr>
                <w:rFonts w:ascii="Arial" w:hAnsi="Arial" w:cs="Arial"/>
                <w:sz w:val="24"/>
                <w:szCs w:val="24"/>
                <w:lang w:val="mn-MN"/>
              </w:rPr>
              <w:t>;</w:t>
            </w:r>
            <w:r w:rsidRPr="007641F1">
              <w:rPr>
                <w:rFonts w:ascii="Arial" w:hAnsi="Arial" w:cs="Arial"/>
                <w:sz w:val="24"/>
                <w:szCs w:val="24"/>
                <w:lang w:val="mn-MN"/>
              </w:rPr>
              <w:t xml:space="preserve"> </w:t>
            </w:r>
          </w:p>
          <w:p w14:paraId="0E73F5A5" w14:textId="57F05894" w:rsidR="00E46840" w:rsidRPr="007641F1" w:rsidRDefault="000D103A" w:rsidP="005267A0">
            <w:pPr>
              <w:spacing w:after="60"/>
              <w:jc w:val="both"/>
              <w:rPr>
                <w:rFonts w:ascii="Arial" w:hAnsi="Arial" w:cs="Arial"/>
                <w:sz w:val="24"/>
                <w:szCs w:val="24"/>
                <w:lang w:val="mn-MN"/>
              </w:rPr>
            </w:pPr>
            <w:r w:rsidRPr="007641F1">
              <w:rPr>
                <w:rFonts w:ascii="Arial" w:hAnsi="Arial" w:cs="Arial"/>
                <w:sz w:val="24"/>
                <w:szCs w:val="24"/>
                <w:lang w:val="mn-MN"/>
              </w:rPr>
              <w:t>Чийдэнг</w:t>
            </w:r>
            <w:r w:rsidR="00E46840" w:rsidRPr="007641F1">
              <w:rPr>
                <w:rFonts w:ascii="Arial" w:hAnsi="Arial" w:cs="Arial"/>
                <w:sz w:val="24"/>
                <w:szCs w:val="24"/>
                <w:lang w:val="mn-MN"/>
              </w:rPr>
              <w:t xml:space="preserve"> солих үед эргэ</w:t>
            </w:r>
            <w:r w:rsidRPr="007641F1">
              <w:rPr>
                <w:rFonts w:ascii="Arial" w:hAnsi="Arial" w:cs="Arial"/>
                <w:sz w:val="24"/>
                <w:szCs w:val="24"/>
                <w:lang w:val="mn-MN"/>
              </w:rPr>
              <w:t>дэж</w:t>
            </w:r>
            <w:r w:rsidR="00E46840" w:rsidRPr="007641F1">
              <w:rPr>
                <w:rFonts w:ascii="Arial" w:hAnsi="Arial" w:cs="Arial"/>
                <w:sz w:val="24"/>
                <w:szCs w:val="24"/>
                <w:lang w:val="mn-MN"/>
              </w:rPr>
              <w:t xml:space="preserve"> </w:t>
            </w:r>
            <w:r w:rsidRPr="007641F1">
              <w:rPr>
                <w:rFonts w:ascii="Arial" w:hAnsi="Arial" w:cs="Arial"/>
                <w:sz w:val="24"/>
                <w:szCs w:val="24"/>
                <w:lang w:val="mn-MN"/>
              </w:rPr>
              <w:t>салгадаг</w:t>
            </w:r>
            <w:r w:rsidR="00E46840" w:rsidRPr="007641F1">
              <w:rPr>
                <w:rFonts w:ascii="Arial" w:hAnsi="Arial" w:cs="Arial"/>
                <w:sz w:val="24"/>
                <w:szCs w:val="24"/>
                <w:lang w:val="mn-MN"/>
              </w:rPr>
              <w:t xml:space="preserve"> чийдэнгийн </w:t>
            </w:r>
            <w:r w:rsidRPr="007641F1">
              <w:rPr>
                <w:rFonts w:ascii="Arial" w:hAnsi="Arial" w:cs="Arial"/>
                <w:sz w:val="24"/>
                <w:szCs w:val="24"/>
                <w:lang w:val="mn-MN"/>
              </w:rPr>
              <w:t>патроны</w:t>
            </w:r>
            <w:r w:rsidR="00E46840" w:rsidRPr="007641F1">
              <w:rPr>
                <w:rFonts w:ascii="Arial" w:hAnsi="Arial" w:cs="Arial"/>
                <w:sz w:val="24"/>
                <w:szCs w:val="24"/>
                <w:lang w:val="mn-MN"/>
              </w:rPr>
              <w:t xml:space="preserve"> хувьд </w:t>
            </w:r>
            <w:r w:rsidR="00D45222" w:rsidRPr="007641F1">
              <w:rPr>
                <w:rFonts w:ascii="Arial" w:hAnsi="Arial" w:cs="Arial"/>
                <w:sz w:val="24"/>
                <w:szCs w:val="24"/>
                <w:lang w:val="mn-MN"/>
              </w:rPr>
              <w:t>тохирлыг</w:t>
            </w:r>
            <w:r w:rsidRPr="007641F1">
              <w:rPr>
                <w:rFonts w:ascii="Arial" w:hAnsi="Arial" w:cs="Arial"/>
                <w:sz w:val="24"/>
                <w:szCs w:val="24"/>
                <w:lang w:val="mn-MN"/>
              </w:rPr>
              <w:t xml:space="preserve"> хяналтын үзлэг хийх болон</w:t>
            </w:r>
            <w:r w:rsidR="00E46840" w:rsidRPr="007641F1">
              <w:rPr>
                <w:rFonts w:ascii="Arial" w:hAnsi="Arial" w:cs="Arial"/>
                <w:sz w:val="24"/>
                <w:szCs w:val="24"/>
                <w:lang w:val="mn-MN"/>
              </w:rPr>
              <w:t xml:space="preserve"> </w:t>
            </w:r>
            <w:r w:rsidRPr="007641F1">
              <w:rPr>
                <w:rFonts w:ascii="Arial" w:hAnsi="Arial" w:cs="Arial"/>
                <w:sz w:val="24"/>
                <w:szCs w:val="24"/>
                <w:lang w:val="mn-MN"/>
              </w:rPr>
              <w:t xml:space="preserve">түгжигддэг </w:t>
            </w:r>
            <w:r w:rsidR="006D19C4" w:rsidRPr="007641F1">
              <w:rPr>
                <w:rFonts w:ascii="Arial" w:hAnsi="Arial" w:cs="Arial"/>
                <w:sz w:val="24"/>
                <w:szCs w:val="24"/>
                <w:lang w:val="mn-MN"/>
              </w:rPr>
              <w:t>шураг</w:t>
            </w:r>
            <w:r w:rsidRPr="007641F1">
              <w:rPr>
                <w:rFonts w:ascii="Arial" w:hAnsi="Arial" w:cs="Arial"/>
                <w:sz w:val="24"/>
                <w:szCs w:val="24"/>
                <w:lang w:val="mn-MN"/>
              </w:rPr>
              <w:t xml:space="preserve"> бүхий </w:t>
            </w:r>
            <w:r w:rsidR="00E46840" w:rsidRPr="007641F1">
              <w:rPr>
                <w:rFonts w:ascii="Arial" w:hAnsi="Arial" w:cs="Arial"/>
                <w:sz w:val="24"/>
                <w:szCs w:val="24"/>
                <w:lang w:val="mn-MN"/>
              </w:rPr>
              <w:t xml:space="preserve">механик холболтыг </w:t>
            </w:r>
            <w:r w:rsidRPr="007641F1">
              <w:rPr>
                <w:rFonts w:ascii="Arial" w:hAnsi="Arial" w:cs="Arial"/>
                <w:sz w:val="24"/>
                <w:szCs w:val="24"/>
                <w:lang w:val="mn-MN"/>
              </w:rPr>
              <w:t>суллах</w:t>
            </w:r>
            <w:r w:rsidR="00E46840" w:rsidRPr="007641F1">
              <w:rPr>
                <w:rFonts w:ascii="Arial" w:hAnsi="Arial" w:cs="Arial"/>
                <w:sz w:val="24"/>
                <w:szCs w:val="24"/>
                <w:lang w:val="mn-MN"/>
              </w:rPr>
              <w:t xml:space="preserve"> замаар </w:t>
            </w:r>
            <w:r w:rsidRPr="007641F1">
              <w:rPr>
                <w:rFonts w:ascii="Arial" w:hAnsi="Arial" w:cs="Arial"/>
                <w:sz w:val="24"/>
                <w:szCs w:val="24"/>
                <w:lang w:val="mn-MN"/>
              </w:rPr>
              <w:t>гүйцэтгэнэ</w:t>
            </w:r>
            <w:r w:rsidR="00E46840" w:rsidRPr="007641F1">
              <w:rPr>
                <w:rFonts w:ascii="Arial" w:hAnsi="Arial" w:cs="Arial"/>
                <w:sz w:val="24"/>
                <w:szCs w:val="24"/>
                <w:lang w:val="mn-MN"/>
              </w:rPr>
              <w:t xml:space="preserve">. Туршилтыг нэгээс олон бэхэлгээний хэрэгслээр (жишээ нь, хоёр бэхэлгээний </w:t>
            </w:r>
            <w:r w:rsidR="006D19C4" w:rsidRPr="007641F1">
              <w:rPr>
                <w:rFonts w:ascii="Arial" w:hAnsi="Arial" w:cs="Arial"/>
                <w:sz w:val="24"/>
                <w:szCs w:val="24"/>
                <w:lang w:val="mn-MN"/>
              </w:rPr>
              <w:t>шураг</w:t>
            </w:r>
            <w:r w:rsidR="00E46840" w:rsidRPr="007641F1">
              <w:rPr>
                <w:rFonts w:ascii="Arial" w:hAnsi="Arial" w:cs="Arial"/>
                <w:sz w:val="24"/>
                <w:szCs w:val="24"/>
                <w:lang w:val="mn-MN"/>
              </w:rPr>
              <w:t xml:space="preserve">) гэрэлтүүлэгт бэхэлсэн чийдэнгийн </w:t>
            </w:r>
            <w:r w:rsidR="006742B9" w:rsidRPr="007641F1">
              <w:rPr>
                <w:rFonts w:ascii="Arial" w:hAnsi="Arial" w:cs="Arial"/>
                <w:sz w:val="24"/>
                <w:szCs w:val="24"/>
                <w:lang w:val="mn-MN"/>
              </w:rPr>
              <w:t>патронд</w:t>
            </w:r>
            <w:r w:rsidR="00E46840" w:rsidRPr="007641F1">
              <w:rPr>
                <w:rFonts w:ascii="Arial" w:hAnsi="Arial" w:cs="Arial"/>
                <w:sz w:val="24"/>
                <w:szCs w:val="24"/>
                <w:lang w:val="mn-MN"/>
              </w:rPr>
              <w:t xml:space="preserve"> хэрэглэхгүй. Туршилтын моментийг цагийн зүүний дагуу болон цагийн зүүний эсрэг чиглэлд 1 минутын турш дараах моментээс хэтр</w:t>
            </w:r>
            <w:r w:rsidR="006742B9" w:rsidRPr="007641F1">
              <w:rPr>
                <w:rFonts w:ascii="Arial" w:hAnsi="Arial" w:cs="Arial"/>
                <w:sz w:val="24"/>
                <w:szCs w:val="24"/>
                <w:lang w:val="mn-MN"/>
              </w:rPr>
              <w:t>үүлэхгүйгээр</w:t>
            </w:r>
            <w:r w:rsidR="00E46840" w:rsidRPr="007641F1">
              <w:rPr>
                <w:rFonts w:ascii="Arial" w:hAnsi="Arial" w:cs="Arial"/>
                <w:sz w:val="24"/>
                <w:szCs w:val="24"/>
                <w:lang w:val="mn-MN"/>
              </w:rPr>
              <w:t xml:space="preserve"> </w:t>
            </w:r>
            <w:r w:rsidR="006742B9" w:rsidRPr="007641F1">
              <w:rPr>
                <w:rFonts w:ascii="Arial" w:hAnsi="Arial" w:cs="Arial"/>
                <w:sz w:val="24"/>
                <w:szCs w:val="24"/>
                <w:lang w:val="mn-MN"/>
              </w:rPr>
              <w:t>гүйцэтгэх</w:t>
            </w:r>
            <w:r w:rsidR="00E46840"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E46840" w:rsidRPr="007641F1">
              <w:rPr>
                <w:rFonts w:ascii="Arial" w:hAnsi="Arial" w:cs="Arial"/>
                <w:sz w:val="24"/>
                <w:szCs w:val="24"/>
                <w:lang w:val="mn-MN"/>
              </w:rPr>
              <w:t>.</w:t>
            </w:r>
          </w:p>
          <w:p w14:paraId="11A37311"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E40 чийдэнгийн </w:t>
            </w:r>
            <w:r w:rsidR="006742B9" w:rsidRPr="007641F1">
              <w:rPr>
                <w:rFonts w:ascii="Arial" w:hAnsi="Arial" w:cs="Arial"/>
                <w:sz w:val="24"/>
                <w:szCs w:val="24"/>
                <w:lang w:val="mn-MN"/>
              </w:rPr>
              <w:t>патроны</w:t>
            </w:r>
            <w:r w:rsidRPr="007641F1">
              <w:rPr>
                <w:rFonts w:ascii="Arial" w:hAnsi="Arial" w:cs="Arial"/>
                <w:sz w:val="24"/>
                <w:szCs w:val="24"/>
                <w:lang w:val="mn-MN"/>
              </w:rPr>
              <w:t xml:space="preserve"> хувьд 4,0 Нм;</w:t>
            </w:r>
          </w:p>
          <w:p w14:paraId="46820886"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E26, E27, B22 чийдэнгийн </w:t>
            </w:r>
            <w:r w:rsidR="006742B9" w:rsidRPr="007641F1">
              <w:rPr>
                <w:rFonts w:ascii="Arial" w:hAnsi="Arial" w:cs="Arial"/>
                <w:sz w:val="24"/>
                <w:szCs w:val="24"/>
                <w:lang w:val="mn-MN"/>
              </w:rPr>
              <w:t>патронд</w:t>
            </w:r>
            <w:r w:rsidRPr="007641F1">
              <w:rPr>
                <w:rFonts w:ascii="Arial" w:hAnsi="Arial" w:cs="Arial"/>
                <w:sz w:val="24"/>
                <w:szCs w:val="24"/>
                <w:lang w:val="mn-MN"/>
              </w:rPr>
              <w:t xml:space="preserve"> 2,0 Нм;</w:t>
            </w:r>
          </w:p>
          <w:p w14:paraId="058DE31C"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1,2 Нм E14 ба В15 чийдэнгийн суурь (лааны төрлөөс бусад);</w:t>
            </w:r>
          </w:p>
          <w:p w14:paraId="2F4E6843"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E14 ба B15 лааны суурьтай 0,5 Нм;</w:t>
            </w:r>
          </w:p>
          <w:p w14:paraId="6E02A9EE"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E10 чийдэнгийн тавиурын хувьд 0,5 Нм.</w:t>
            </w:r>
          </w:p>
          <w:p w14:paraId="773DF642"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Эргэд</w:t>
            </w:r>
            <w:r w:rsidR="006742B9" w:rsidRPr="007641F1">
              <w:rPr>
                <w:rFonts w:ascii="Arial" w:hAnsi="Arial" w:cs="Arial"/>
                <w:sz w:val="24"/>
                <w:szCs w:val="24"/>
                <w:lang w:val="mn-MN"/>
              </w:rPr>
              <w:t>д</w:t>
            </w:r>
            <w:r w:rsidRPr="007641F1">
              <w:rPr>
                <w:rFonts w:ascii="Arial" w:hAnsi="Arial" w:cs="Arial"/>
                <w:sz w:val="24"/>
                <w:szCs w:val="24"/>
                <w:lang w:val="mn-MN"/>
              </w:rPr>
              <w:t xml:space="preserve">эг бусад гэрлийн </w:t>
            </w:r>
            <w:r w:rsidR="006742B9" w:rsidRPr="007641F1">
              <w:rPr>
                <w:rFonts w:ascii="Arial" w:hAnsi="Arial" w:cs="Arial"/>
                <w:sz w:val="24"/>
                <w:szCs w:val="24"/>
                <w:lang w:val="mn-MN"/>
              </w:rPr>
              <w:t>патроны</w:t>
            </w:r>
            <w:r w:rsidRPr="007641F1">
              <w:rPr>
                <w:rFonts w:ascii="Arial" w:hAnsi="Arial" w:cs="Arial"/>
                <w:sz w:val="24"/>
                <w:szCs w:val="24"/>
                <w:lang w:val="mn-MN"/>
              </w:rPr>
              <w:t xml:space="preserve"> хувьд IEC 60061-2-ын </w:t>
            </w:r>
            <w:r w:rsidR="006742B9" w:rsidRPr="007641F1">
              <w:rPr>
                <w:rFonts w:ascii="Arial" w:hAnsi="Arial" w:cs="Arial"/>
                <w:sz w:val="24"/>
                <w:szCs w:val="24"/>
                <w:lang w:val="mn-MN"/>
              </w:rPr>
              <w:t>чийдэнгийн</w:t>
            </w:r>
            <w:r w:rsidRPr="007641F1">
              <w:rPr>
                <w:rFonts w:ascii="Arial" w:hAnsi="Arial" w:cs="Arial"/>
                <w:sz w:val="24"/>
                <w:szCs w:val="24"/>
                <w:lang w:val="mn-MN"/>
              </w:rPr>
              <w:t xml:space="preserve"> </w:t>
            </w:r>
            <w:r w:rsidR="006742B9" w:rsidRPr="007641F1">
              <w:rPr>
                <w:rFonts w:ascii="Arial" w:hAnsi="Arial" w:cs="Arial"/>
                <w:sz w:val="24"/>
                <w:szCs w:val="24"/>
                <w:lang w:val="mn-MN"/>
              </w:rPr>
              <w:t>патроны</w:t>
            </w:r>
            <w:r w:rsidRPr="007641F1">
              <w:rPr>
                <w:rFonts w:ascii="Arial" w:hAnsi="Arial" w:cs="Arial"/>
                <w:sz w:val="24"/>
                <w:szCs w:val="24"/>
                <w:lang w:val="mn-MN"/>
              </w:rPr>
              <w:t xml:space="preserve"> шаардлаг</w:t>
            </w:r>
            <w:r w:rsidR="006742B9" w:rsidRPr="007641F1">
              <w:rPr>
                <w:rFonts w:ascii="Arial" w:hAnsi="Arial" w:cs="Arial"/>
                <w:sz w:val="24"/>
                <w:szCs w:val="24"/>
                <w:lang w:val="mn-MN"/>
              </w:rPr>
              <w:t>ад</w:t>
            </w:r>
            <w:r w:rsidRPr="007641F1">
              <w:rPr>
                <w:rFonts w:ascii="Arial" w:hAnsi="Arial" w:cs="Arial"/>
                <w:sz w:val="24"/>
                <w:szCs w:val="24"/>
                <w:lang w:val="mn-MN"/>
              </w:rPr>
              <w:t xml:space="preserve"> </w:t>
            </w:r>
            <w:r w:rsidR="006742B9" w:rsidRPr="007641F1">
              <w:rPr>
                <w:rFonts w:ascii="Arial" w:hAnsi="Arial" w:cs="Arial"/>
                <w:sz w:val="24"/>
                <w:szCs w:val="24"/>
                <w:lang w:val="mn-MN"/>
              </w:rPr>
              <w:t>тодорхойлсон хамгийн их эргүүлэх момент</w:t>
            </w:r>
            <w:r w:rsidR="002C1B1F" w:rsidRPr="007641F1">
              <w:rPr>
                <w:rFonts w:ascii="Arial" w:hAnsi="Arial" w:cs="Arial"/>
                <w:sz w:val="24"/>
                <w:szCs w:val="24"/>
                <w:lang w:val="mn-MN"/>
              </w:rPr>
              <w:t>оос</w:t>
            </w:r>
            <w:r w:rsidR="006742B9" w:rsidRPr="007641F1">
              <w:rPr>
                <w:rFonts w:ascii="Arial" w:hAnsi="Arial" w:cs="Arial"/>
                <w:sz w:val="24"/>
                <w:szCs w:val="24"/>
                <w:lang w:val="mn-MN"/>
              </w:rPr>
              <w:t xml:space="preserve"> </w:t>
            </w:r>
            <w:r w:rsidRPr="007641F1">
              <w:rPr>
                <w:rFonts w:ascii="Arial" w:hAnsi="Arial" w:cs="Arial"/>
                <w:sz w:val="24"/>
                <w:szCs w:val="24"/>
                <w:lang w:val="mn-MN"/>
              </w:rPr>
              <w:t>хоёр дахин их эргүүлэх хүч</w:t>
            </w:r>
            <w:r w:rsidR="002C1B1F" w:rsidRPr="007641F1">
              <w:rPr>
                <w:rFonts w:ascii="Arial" w:hAnsi="Arial" w:cs="Arial"/>
                <w:sz w:val="24"/>
                <w:szCs w:val="24"/>
                <w:lang w:val="mn-MN"/>
              </w:rPr>
              <w:t>ээр</w:t>
            </w:r>
            <w:r w:rsidRPr="007641F1">
              <w:rPr>
                <w:rFonts w:ascii="Arial" w:hAnsi="Arial" w:cs="Arial"/>
                <w:sz w:val="24"/>
                <w:szCs w:val="24"/>
                <w:lang w:val="mn-MN"/>
              </w:rPr>
              <w:t xml:space="preserve"> цагийн зүүний дагуу болон цагийн зүүний эсрэг чиглэлд 1 минутын турш </w:t>
            </w:r>
            <w:r w:rsidR="002C1B1F" w:rsidRPr="007641F1">
              <w:rPr>
                <w:rFonts w:ascii="Arial" w:hAnsi="Arial" w:cs="Arial"/>
                <w:sz w:val="24"/>
                <w:szCs w:val="24"/>
                <w:lang w:val="mn-MN"/>
              </w:rPr>
              <w:t>гүйцэтгэнэ</w:t>
            </w:r>
            <w:r w:rsidRPr="007641F1">
              <w:rPr>
                <w:rFonts w:ascii="Arial" w:hAnsi="Arial" w:cs="Arial"/>
                <w:sz w:val="24"/>
                <w:szCs w:val="24"/>
                <w:lang w:val="mn-MN"/>
              </w:rPr>
              <w:t>, гэхдээ хамгийн багадаа 1,2 Нм.</w:t>
            </w:r>
          </w:p>
          <w:p w14:paraId="1F1D4A46" w14:textId="77777777" w:rsidR="00E46840" w:rsidRPr="007641F1" w:rsidRDefault="00E46840" w:rsidP="005267A0">
            <w:pPr>
              <w:spacing w:after="60"/>
              <w:jc w:val="both"/>
              <w:rPr>
                <w:rFonts w:ascii="Arial" w:hAnsi="Arial" w:cs="Arial"/>
                <w:sz w:val="24"/>
                <w:szCs w:val="24"/>
                <w:lang w:val="mn-MN"/>
              </w:rPr>
            </w:pPr>
          </w:p>
          <w:p w14:paraId="41B7227E" w14:textId="5479F75D"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Товчлууртай унтраалгын хувьд бэхэлгээний хэрэгсэл нь 0.8 Нм-ээс ихгүй </w:t>
            </w:r>
            <w:r w:rsidR="00441685" w:rsidRPr="007641F1">
              <w:rPr>
                <w:rFonts w:ascii="Arial" w:hAnsi="Arial" w:cs="Arial"/>
                <w:sz w:val="24"/>
                <w:szCs w:val="24"/>
                <w:lang w:val="mn-MN"/>
              </w:rPr>
              <w:t>мушгих хүч хэрэглэдэг</w:t>
            </w:r>
            <w:r w:rsidRPr="007641F1">
              <w:rPr>
                <w:rFonts w:ascii="Arial" w:hAnsi="Arial" w:cs="Arial"/>
                <w:sz w:val="24"/>
                <w:szCs w:val="24"/>
                <w:lang w:val="mn-MN"/>
              </w:rPr>
              <w:t xml:space="preserve">. Туршилтын явцад ийм </w:t>
            </w:r>
            <w:r w:rsidR="006D19C4" w:rsidRPr="007641F1">
              <w:rPr>
                <w:rFonts w:ascii="Arial" w:hAnsi="Arial" w:cs="Arial"/>
                <w:sz w:val="24"/>
                <w:szCs w:val="24"/>
                <w:lang w:val="mn-MN"/>
              </w:rPr>
              <w:t>шурага</w:t>
            </w:r>
            <w:r w:rsidR="00441685" w:rsidRPr="007641F1">
              <w:rPr>
                <w:rFonts w:ascii="Arial" w:hAnsi="Arial" w:cs="Arial"/>
                <w:sz w:val="24"/>
                <w:szCs w:val="24"/>
                <w:lang w:val="mn-MN"/>
              </w:rPr>
              <w:t>н</w:t>
            </w:r>
            <w:r w:rsidRPr="007641F1">
              <w:rPr>
                <w:rFonts w:ascii="Arial" w:hAnsi="Arial" w:cs="Arial"/>
                <w:sz w:val="24"/>
                <w:szCs w:val="24"/>
                <w:lang w:val="mn-MN"/>
              </w:rPr>
              <w:t xml:space="preserve"> холболтууд  сулрах ёсгүй.</w:t>
            </w:r>
          </w:p>
          <w:p w14:paraId="29B3050E" w14:textId="77777777" w:rsidR="00441685" w:rsidRPr="007641F1" w:rsidRDefault="00441685" w:rsidP="005267A0">
            <w:pPr>
              <w:spacing w:after="60"/>
              <w:jc w:val="both"/>
              <w:rPr>
                <w:rFonts w:ascii="Arial" w:hAnsi="Arial" w:cs="Arial"/>
                <w:sz w:val="24"/>
                <w:szCs w:val="24"/>
                <w:lang w:val="mn-MN"/>
              </w:rPr>
            </w:pPr>
          </w:p>
          <w:p w14:paraId="53D5B64A"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4.12.5 </w:t>
            </w:r>
            <w:r w:rsidR="00F159E9" w:rsidRPr="007641F1">
              <w:rPr>
                <w:rFonts w:ascii="Arial" w:hAnsi="Arial" w:cs="Arial"/>
                <w:sz w:val="24"/>
                <w:szCs w:val="24"/>
                <w:lang w:val="mn-MN"/>
              </w:rPr>
              <w:t>Эрэгддэг</w:t>
            </w:r>
            <w:r w:rsidRPr="007641F1">
              <w:rPr>
                <w:rFonts w:ascii="Arial" w:hAnsi="Arial" w:cs="Arial"/>
                <w:sz w:val="24"/>
                <w:szCs w:val="24"/>
                <w:lang w:val="mn-MN"/>
              </w:rPr>
              <w:t xml:space="preserve"> </w:t>
            </w:r>
            <w:r w:rsidR="00FE7659" w:rsidRPr="007641F1">
              <w:rPr>
                <w:rFonts w:ascii="Arial" w:hAnsi="Arial" w:cs="Arial"/>
                <w:sz w:val="24"/>
                <w:szCs w:val="24"/>
                <w:lang w:val="mn-MN"/>
              </w:rPr>
              <w:t>оруулга</w:t>
            </w:r>
            <w:r w:rsidRPr="007641F1">
              <w:rPr>
                <w:rFonts w:ascii="Arial" w:hAnsi="Arial" w:cs="Arial"/>
                <w:sz w:val="24"/>
                <w:szCs w:val="24"/>
                <w:lang w:val="mn-MN"/>
              </w:rPr>
              <w:t xml:space="preserve"> дараах туршилты</w:t>
            </w:r>
            <w:r w:rsidR="009167CD" w:rsidRPr="007641F1">
              <w:rPr>
                <w:rFonts w:ascii="Arial" w:hAnsi="Arial" w:cs="Arial"/>
                <w:sz w:val="24"/>
                <w:szCs w:val="24"/>
                <w:lang w:val="mn-MN"/>
              </w:rPr>
              <w:t>н</w:t>
            </w:r>
            <w:r w:rsidRPr="007641F1">
              <w:rPr>
                <w:rFonts w:ascii="Arial" w:hAnsi="Arial" w:cs="Arial"/>
                <w:sz w:val="24"/>
                <w:szCs w:val="24"/>
                <w:lang w:val="mn-MN"/>
              </w:rPr>
              <w:t xml:space="preserve"> </w:t>
            </w:r>
            <w:r w:rsidR="009167CD" w:rsidRPr="007641F1">
              <w:rPr>
                <w:rFonts w:ascii="Arial" w:hAnsi="Arial" w:cs="Arial"/>
                <w:sz w:val="24"/>
                <w:szCs w:val="24"/>
                <w:lang w:val="mn-MN"/>
              </w:rPr>
              <w:t>утг</w:t>
            </w:r>
            <w:r w:rsidR="00FE7659" w:rsidRPr="007641F1">
              <w:rPr>
                <w:rFonts w:ascii="Arial" w:hAnsi="Arial" w:cs="Arial"/>
                <w:sz w:val="24"/>
                <w:szCs w:val="24"/>
                <w:lang w:val="mn-MN"/>
              </w:rPr>
              <w:t xml:space="preserve">уудтай </w:t>
            </w:r>
            <w:r w:rsidR="009167CD" w:rsidRPr="007641F1">
              <w:rPr>
                <w:rFonts w:ascii="Arial" w:hAnsi="Arial" w:cs="Arial"/>
                <w:sz w:val="24"/>
                <w:szCs w:val="24"/>
                <w:lang w:val="mn-MN"/>
              </w:rPr>
              <w:t xml:space="preserve"> нийцэж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8BF044E" w14:textId="77777777" w:rsidR="00E46840" w:rsidRPr="007641F1" w:rsidRDefault="00E46840" w:rsidP="005267A0">
            <w:pPr>
              <w:spacing w:after="60"/>
              <w:jc w:val="both"/>
              <w:rPr>
                <w:rFonts w:ascii="Arial" w:hAnsi="Arial" w:cs="Arial"/>
                <w:sz w:val="24"/>
                <w:szCs w:val="24"/>
                <w:lang w:val="mn-MN"/>
              </w:rPr>
            </w:pPr>
          </w:p>
          <w:p w14:paraId="631512DA" w14:textId="0179952D" w:rsidR="00E46840" w:rsidRPr="007641F1" w:rsidRDefault="00FE7659" w:rsidP="005267A0">
            <w:pPr>
              <w:spacing w:after="60"/>
              <w:jc w:val="both"/>
              <w:rPr>
                <w:rFonts w:ascii="Arial" w:hAnsi="Arial" w:cs="Arial"/>
                <w:sz w:val="24"/>
                <w:szCs w:val="24"/>
                <w:lang w:val="mn-MN"/>
              </w:rPr>
            </w:pPr>
            <w:r w:rsidRPr="007641F1">
              <w:rPr>
                <w:rFonts w:ascii="Arial" w:hAnsi="Arial" w:cs="Arial"/>
                <w:sz w:val="24"/>
                <w:szCs w:val="24"/>
                <w:lang w:val="mn-MN"/>
              </w:rPr>
              <w:t xml:space="preserve">Эрэгддэг </w:t>
            </w:r>
            <w:r w:rsidR="00AE3E2D" w:rsidRPr="007641F1">
              <w:rPr>
                <w:rFonts w:ascii="Arial" w:hAnsi="Arial" w:cs="Arial"/>
                <w:sz w:val="24"/>
                <w:szCs w:val="24"/>
                <w:lang w:val="mn-MN"/>
              </w:rPr>
              <w:t>нягтруулга</w:t>
            </w:r>
            <w:r w:rsidRPr="007641F1">
              <w:rPr>
                <w:rFonts w:ascii="Arial" w:hAnsi="Arial" w:cs="Arial"/>
                <w:sz w:val="24"/>
                <w:szCs w:val="24"/>
                <w:lang w:val="mn-MN"/>
              </w:rPr>
              <w:t xml:space="preserve"> </w:t>
            </w:r>
            <w:r w:rsidR="00E46840" w:rsidRPr="007641F1">
              <w:rPr>
                <w:rFonts w:ascii="Arial" w:hAnsi="Arial" w:cs="Arial"/>
                <w:sz w:val="24"/>
                <w:szCs w:val="24"/>
                <w:lang w:val="mn-MN"/>
              </w:rPr>
              <w:t xml:space="preserve">нь </w:t>
            </w:r>
            <w:r w:rsidR="00AE3E2D" w:rsidRPr="007641F1">
              <w:rPr>
                <w:rFonts w:ascii="Arial" w:hAnsi="Arial" w:cs="Arial"/>
                <w:sz w:val="24"/>
                <w:szCs w:val="24"/>
                <w:lang w:val="mn-MN"/>
              </w:rPr>
              <w:t>чигжих нүхний</w:t>
            </w:r>
            <w:r w:rsidR="00E46840" w:rsidRPr="007641F1">
              <w:rPr>
                <w:rFonts w:ascii="Arial" w:hAnsi="Arial" w:cs="Arial"/>
                <w:sz w:val="24"/>
                <w:szCs w:val="24"/>
                <w:lang w:val="mn-MN"/>
              </w:rPr>
              <w:t xml:space="preserve"> дотоод диаметрээс хамгийн ойрын бүхэл </w:t>
            </w:r>
            <w:r w:rsidRPr="007641F1">
              <w:rPr>
                <w:rFonts w:ascii="Arial" w:hAnsi="Arial" w:cs="Arial"/>
                <w:sz w:val="24"/>
                <w:szCs w:val="24"/>
                <w:lang w:val="mn-MN"/>
              </w:rPr>
              <w:t xml:space="preserve">тоогоор илэрхийлсэн </w:t>
            </w:r>
            <w:r w:rsidR="00E46840" w:rsidRPr="007641F1">
              <w:rPr>
                <w:rFonts w:ascii="Arial" w:hAnsi="Arial" w:cs="Arial"/>
                <w:sz w:val="24"/>
                <w:szCs w:val="24"/>
                <w:lang w:val="mn-MN"/>
              </w:rPr>
              <w:t xml:space="preserve">миллиметртэй тэнцэх диаметртэй цилиндр хэлбэртэй металл </w:t>
            </w:r>
            <w:r w:rsidR="00E46840" w:rsidRPr="007641F1">
              <w:rPr>
                <w:rFonts w:ascii="Arial" w:hAnsi="Arial" w:cs="Arial"/>
                <w:sz w:val="24"/>
                <w:szCs w:val="24"/>
                <w:highlight w:val="yellow"/>
                <w:lang w:val="mn-MN"/>
              </w:rPr>
              <w:t>саваагаар</w:t>
            </w:r>
            <w:r w:rsidR="00E46840" w:rsidRPr="007641F1">
              <w:rPr>
                <w:rFonts w:ascii="Arial" w:hAnsi="Arial" w:cs="Arial"/>
                <w:sz w:val="24"/>
                <w:szCs w:val="24"/>
                <w:lang w:val="mn-MN"/>
              </w:rPr>
              <w:t xml:space="preserve"> тоноглогдсон байна. Дараа нь </w:t>
            </w:r>
            <w:r w:rsidR="00AE3E2D" w:rsidRPr="007641F1">
              <w:rPr>
                <w:rFonts w:ascii="Arial" w:hAnsi="Arial" w:cs="Arial"/>
                <w:sz w:val="24"/>
                <w:szCs w:val="24"/>
                <w:lang w:val="mn-MN"/>
              </w:rPr>
              <w:t>нягтруулгыг</w:t>
            </w:r>
            <w:r w:rsidR="00E46840" w:rsidRPr="007641F1">
              <w:rPr>
                <w:rFonts w:ascii="Arial" w:hAnsi="Arial" w:cs="Arial"/>
                <w:sz w:val="24"/>
                <w:szCs w:val="24"/>
                <w:lang w:val="mn-MN"/>
              </w:rPr>
              <w:t xml:space="preserve"> тохирох түлхүүрээр чангалж, 4.2-р хүснэгтэд заасан моментийг 1 минутын турш </w:t>
            </w:r>
            <w:r w:rsidR="00AE3E2D" w:rsidRPr="007641F1">
              <w:rPr>
                <w:rFonts w:ascii="Arial" w:hAnsi="Arial" w:cs="Arial"/>
                <w:sz w:val="24"/>
                <w:szCs w:val="24"/>
                <w:lang w:val="mn-MN"/>
              </w:rPr>
              <w:t xml:space="preserve">түлхүүрт </w:t>
            </w:r>
            <w:r w:rsidR="00E46840" w:rsidRPr="007641F1">
              <w:rPr>
                <w:rFonts w:ascii="Arial" w:hAnsi="Arial" w:cs="Arial"/>
                <w:sz w:val="24"/>
                <w:szCs w:val="24"/>
                <w:lang w:val="mn-MN"/>
              </w:rPr>
              <w:t>хэрэглэнэ.</w:t>
            </w:r>
          </w:p>
        </w:tc>
        <w:tc>
          <w:tcPr>
            <w:tcW w:w="5341" w:type="dxa"/>
          </w:tcPr>
          <w:p w14:paraId="3A813254"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The shape of the blade of the screwdriver shall suit the head of the screw to be tested. The screws shall not be tightened in jerks. Damage to covers is neglected.</w:t>
            </w:r>
          </w:p>
          <w:p w14:paraId="09748108" w14:textId="77777777" w:rsidR="00E46840" w:rsidRPr="007641F1" w:rsidRDefault="00E46840" w:rsidP="005267A0">
            <w:pPr>
              <w:spacing w:after="60"/>
              <w:jc w:val="both"/>
              <w:rPr>
                <w:rFonts w:ascii="Arial" w:hAnsi="Arial" w:cs="Arial"/>
                <w:sz w:val="24"/>
                <w:szCs w:val="24"/>
                <w:lang w:val="mn-MN"/>
              </w:rPr>
            </w:pPr>
          </w:p>
          <w:p w14:paraId="5586D271"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Column 1 of Table 4.1 applies to metal screws without heads if the tightened screw does not protrude from the hole;</w:t>
            </w:r>
          </w:p>
          <w:p w14:paraId="30441E48" w14:textId="77777777" w:rsidR="00E46840" w:rsidRPr="007641F1" w:rsidRDefault="00E46840" w:rsidP="005267A0">
            <w:pPr>
              <w:spacing w:after="60"/>
              <w:jc w:val="both"/>
              <w:rPr>
                <w:rFonts w:ascii="Arial" w:hAnsi="Arial" w:cs="Arial"/>
                <w:sz w:val="24"/>
                <w:szCs w:val="24"/>
                <w:lang w:val="mn-MN"/>
              </w:rPr>
            </w:pPr>
          </w:p>
          <w:p w14:paraId="404A72D8"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Column 2 applies to:</w:t>
            </w:r>
          </w:p>
          <w:p w14:paraId="03249546" w14:textId="77777777" w:rsidR="00E46840" w:rsidRPr="007641F1" w:rsidRDefault="00E46840" w:rsidP="005267A0">
            <w:pPr>
              <w:spacing w:after="60"/>
              <w:jc w:val="both"/>
              <w:rPr>
                <w:rFonts w:ascii="Arial" w:hAnsi="Arial" w:cs="Arial"/>
                <w:sz w:val="24"/>
                <w:szCs w:val="24"/>
                <w:lang w:val="mn-MN"/>
              </w:rPr>
            </w:pPr>
          </w:p>
          <w:p w14:paraId="2D7F58E0"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other metal screws and nuts;</w:t>
            </w:r>
          </w:p>
          <w:p w14:paraId="098156EF"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screws of insulating material</w:t>
            </w:r>
          </w:p>
          <w:p w14:paraId="41F0B2DD"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having a hexagonal head with the dimensions across flats exceeding the overall thread diameter;</w:t>
            </w:r>
          </w:p>
          <w:p w14:paraId="4A0AB049"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having a cylindrical head and a key socket with a cross-corner dimension exceeding the overall thread diameter;</w:t>
            </w:r>
          </w:p>
          <w:p w14:paraId="1719BEDB"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having a head with a slot or cross slots, the length of which exceeds 1,5 times the overall thread diameter.</w:t>
            </w:r>
          </w:p>
          <w:p w14:paraId="51BBA555" w14:textId="77777777" w:rsidR="00E46840" w:rsidRPr="007641F1" w:rsidRDefault="00E46840" w:rsidP="005267A0">
            <w:pPr>
              <w:spacing w:after="60"/>
              <w:jc w:val="both"/>
              <w:rPr>
                <w:rFonts w:ascii="Arial" w:hAnsi="Arial" w:cs="Arial"/>
                <w:sz w:val="24"/>
                <w:szCs w:val="24"/>
                <w:lang w:val="mn-MN"/>
              </w:rPr>
            </w:pPr>
          </w:p>
          <w:p w14:paraId="26C29C8D"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Column 3 applies to other screws of insulating material.</w:t>
            </w:r>
          </w:p>
          <w:p w14:paraId="12FC8B91" w14:textId="77777777" w:rsidR="00E46840" w:rsidRPr="007641F1" w:rsidRDefault="00E46840" w:rsidP="005267A0">
            <w:pPr>
              <w:spacing w:after="60"/>
              <w:jc w:val="both"/>
              <w:rPr>
                <w:rFonts w:ascii="Arial" w:hAnsi="Arial" w:cs="Arial"/>
                <w:sz w:val="24"/>
                <w:szCs w:val="24"/>
                <w:lang w:val="mn-MN"/>
              </w:rPr>
            </w:pPr>
          </w:p>
          <w:p w14:paraId="7D82F1F2"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The values given in Table 4.1 for screws over 6,0 mm diameter apply to steel screws and the like, which are used mainly in the mounting of the luminaire.</w:t>
            </w:r>
          </w:p>
          <w:p w14:paraId="2388BA91" w14:textId="77777777" w:rsidR="00E46840" w:rsidRPr="007641F1" w:rsidRDefault="00E46840" w:rsidP="005267A0">
            <w:pPr>
              <w:spacing w:after="60"/>
              <w:jc w:val="both"/>
              <w:rPr>
                <w:rFonts w:ascii="Arial" w:hAnsi="Arial" w:cs="Arial"/>
                <w:sz w:val="24"/>
                <w:szCs w:val="24"/>
                <w:lang w:val="mn-MN"/>
              </w:rPr>
            </w:pPr>
          </w:p>
          <w:p w14:paraId="4F6A04A6"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The values given in Table 4.1 for screws over 6,0 mm diameter do not apply to nipple threads of lampholders, the requirements for which are specified in Clause 15 of IEC 60238:2016.</w:t>
            </w:r>
          </w:p>
          <w:p w14:paraId="31412215" w14:textId="77777777" w:rsidR="00E46840" w:rsidRPr="007641F1" w:rsidRDefault="00E46840" w:rsidP="005267A0">
            <w:pPr>
              <w:spacing w:after="60"/>
              <w:jc w:val="both"/>
              <w:rPr>
                <w:rFonts w:ascii="Arial" w:hAnsi="Arial" w:cs="Arial"/>
                <w:sz w:val="24"/>
                <w:szCs w:val="24"/>
                <w:lang w:val="mn-MN"/>
              </w:rPr>
            </w:pPr>
          </w:p>
          <w:p w14:paraId="2AC547F0"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The requirements of 4.12.1 do not apply to metal nuts used as means of fixing for push-button switches.</w:t>
            </w:r>
          </w:p>
          <w:p w14:paraId="6D658087" w14:textId="77777777" w:rsidR="00E46840" w:rsidRPr="007641F1" w:rsidRDefault="00E46840" w:rsidP="005267A0">
            <w:pPr>
              <w:spacing w:after="60"/>
              <w:jc w:val="both"/>
              <w:rPr>
                <w:rFonts w:ascii="Arial" w:hAnsi="Arial" w:cs="Arial"/>
                <w:sz w:val="24"/>
                <w:szCs w:val="24"/>
                <w:lang w:val="mn-MN"/>
              </w:rPr>
            </w:pPr>
          </w:p>
          <w:p w14:paraId="6A0099AD"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4.12.2</w:t>
            </w:r>
            <w:r w:rsidRPr="007641F1">
              <w:rPr>
                <w:rFonts w:ascii="Arial" w:hAnsi="Arial" w:cs="Arial"/>
                <w:sz w:val="24"/>
                <w:szCs w:val="24"/>
                <w:lang w:val="mn-MN"/>
              </w:rPr>
              <w:tab/>
              <w:t>Screws   transmitting contact pressure and screws which are operated when mounting or connecting the luminaires and having a nominal diameter less than 3 mm shall screw into metal.</w:t>
            </w:r>
          </w:p>
          <w:p w14:paraId="34146B93"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0E6FA532"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Screws or nuts which are operated when mounting the luminaire or replacing lamps include screws or nuts for fixing covers, lids, etc. Connections for screwed conduits, screws for mounting the luminaire to its mounting surface, hand-operated fixing screws or nuts of glass covers and screwed lids are excluded.</w:t>
            </w:r>
          </w:p>
          <w:p w14:paraId="6C212AE1" w14:textId="77777777" w:rsidR="00E46840" w:rsidRPr="007641F1" w:rsidRDefault="00E46840" w:rsidP="005267A0">
            <w:pPr>
              <w:spacing w:after="60"/>
              <w:jc w:val="both"/>
              <w:rPr>
                <w:rFonts w:ascii="Arial" w:hAnsi="Arial" w:cs="Arial"/>
                <w:sz w:val="24"/>
                <w:szCs w:val="24"/>
                <w:lang w:val="mn-MN"/>
              </w:rPr>
            </w:pPr>
          </w:p>
          <w:p w14:paraId="4F76F106"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 and for screws which are operated when mounting the luminaire or when replacing the lamps, by the test described in 4.12.1.</w:t>
            </w:r>
          </w:p>
          <w:p w14:paraId="2109539D" w14:textId="77777777" w:rsidR="00E46840" w:rsidRPr="007641F1" w:rsidRDefault="00E46840" w:rsidP="005267A0">
            <w:pPr>
              <w:spacing w:after="60"/>
              <w:jc w:val="both"/>
              <w:rPr>
                <w:rFonts w:ascii="Arial" w:hAnsi="Arial" w:cs="Arial"/>
                <w:sz w:val="24"/>
                <w:szCs w:val="24"/>
                <w:lang w:val="mn-MN"/>
              </w:rPr>
            </w:pPr>
          </w:p>
          <w:p w14:paraId="7DD97F1B"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4.12.3</w:t>
            </w:r>
            <w:r w:rsidRPr="007641F1">
              <w:rPr>
                <w:rFonts w:ascii="Arial" w:hAnsi="Arial" w:cs="Arial"/>
                <w:sz w:val="24"/>
                <w:szCs w:val="24"/>
                <w:lang w:val="mn-MN"/>
              </w:rPr>
              <w:tab/>
              <w:t>Void.</w:t>
            </w:r>
          </w:p>
          <w:p w14:paraId="1BEE1D2E" w14:textId="77777777" w:rsidR="00E46840" w:rsidRPr="007641F1" w:rsidRDefault="00E46840" w:rsidP="005267A0">
            <w:pPr>
              <w:spacing w:after="60"/>
              <w:jc w:val="both"/>
              <w:rPr>
                <w:rFonts w:ascii="Arial" w:hAnsi="Arial" w:cs="Arial"/>
                <w:sz w:val="24"/>
                <w:szCs w:val="24"/>
                <w:lang w:val="mn-MN"/>
              </w:rPr>
            </w:pPr>
          </w:p>
          <w:p w14:paraId="18E2369E"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4.12.4</w:t>
            </w:r>
            <w:r w:rsidRPr="007641F1">
              <w:rPr>
                <w:rFonts w:ascii="Arial" w:hAnsi="Arial" w:cs="Arial"/>
                <w:sz w:val="24"/>
                <w:szCs w:val="24"/>
                <w:lang w:val="mn-MN"/>
              </w:rPr>
              <w:tab/>
              <w:t>Screwed and other fixed connections between different parts of luminaires shall be made in such a way that they do not work loose through such torsion, bending stresses, vibration, etc., as may occur in normal use. Fixed arms and suspension tubes shall be securely attached.</w:t>
            </w:r>
          </w:p>
          <w:p w14:paraId="39561B1F" w14:textId="77777777" w:rsidR="00E46840" w:rsidRPr="007641F1" w:rsidRDefault="00E46840" w:rsidP="005267A0">
            <w:pPr>
              <w:spacing w:after="60"/>
              <w:jc w:val="both"/>
              <w:rPr>
                <w:rFonts w:ascii="Arial" w:hAnsi="Arial" w:cs="Arial"/>
                <w:sz w:val="24"/>
                <w:szCs w:val="24"/>
                <w:lang w:val="mn-MN"/>
              </w:rPr>
            </w:pPr>
          </w:p>
          <w:p w14:paraId="375B584B"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NOTE Examples of means of preventing the loosening of connections are soldering, welding, lock nuts and set screws.</w:t>
            </w:r>
          </w:p>
          <w:p w14:paraId="4656FB87" w14:textId="77777777" w:rsidR="00E46840" w:rsidRPr="007641F1" w:rsidRDefault="00E46840" w:rsidP="005267A0">
            <w:pPr>
              <w:spacing w:after="60"/>
              <w:jc w:val="both"/>
              <w:rPr>
                <w:rFonts w:ascii="Arial" w:hAnsi="Arial" w:cs="Arial"/>
                <w:sz w:val="24"/>
                <w:szCs w:val="24"/>
                <w:lang w:val="mn-MN"/>
              </w:rPr>
            </w:pPr>
          </w:p>
          <w:p w14:paraId="11FC526C"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inspection and by attempting to loosen locked connections with a torque not exceeding:</w:t>
            </w:r>
          </w:p>
          <w:p w14:paraId="17F2ADB0" w14:textId="77777777" w:rsidR="00E46840" w:rsidRPr="007641F1" w:rsidRDefault="00E46840" w:rsidP="005267A0">
            <w:pPr>
              <w:spacing w:after="60"/>
              <w:jc w:val="both"/>
              <w:rPr>
                <w:rFonts w:ascii="Arial" w:hAnsi="Arial" w:cs="Arial"/>
                <w:sz w:val="24"/>
                <w:szCs w:val="24"/>
                <w:lang w:val="mn-MN"/>
              </w:rPr>
            </w:pPr>
          </w:p>
          <w:p w14:paraId="53FDF21B"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2,5 Nm for thread size ≤ M 10 or corresponding diameters;</w:t>
            </w:r>
          </w:p>
          <w:p w14:paraId="503DE65A"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5,0 Nm for thread sizes &gt; M 10 or corresponding diameters.</w:t>
            </w:r>
          </w:p>
          <w:p w14:paraId="71BADDCA" w14:textId="77777777" w:rsidR="00934C2D" w:rsidRPr="007641F1" w:rsidRDefault="00934C2D" w:rsidP="005267A0">
            <w:pPr>
              <w:spacing w:after="60"/>
              <w:jc w:val="both"/>
              <w:rPr>
                <w:rFonts w:ascii="Arial" w:hAnsi="Arial" w:cs="Arial"/>
                <w:sz w:val="24"/>
                <w:szCs w:val="24"/>
                <w:lang w:val="mn-MN"/>
              </w:rPr>
            </w:pPr>
          </w:p>
          <w:p w14:paraId="28DB7915"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For lampholders which are exposed to a rotary action during lamp replacement, compliance shall be checked by inspection and by attempting to loosen locked screwed mechanical connections. The test is not applied to lampholders retained in the luminaire by more than one fixing means (e.g. two fixing screws). The test torque shall be applied for 1 min in a clockwise and anti-clockwise direction with a torque not exceeding:</w:t>
            </w:r>
          </w:p>
          <w:p w14:paraId="06C0E749" w14:textId="77777777" w:rsidR="00E46840" w:rsidRPr="007641F1" w:rsidRDefault="00E46840" w:rsidP="005267A0">
            <w:pPr>
              <w:spacing w:after="60"/>
              <w:jc w:val="both"/>
              <w:rPr>
                <w:rFonts w:ascii="Arial" w:hAnsi="Arial" w:cs="Arial"/>
                <w:sz w:val="24"/>
                <w:szCs w:val="24"/>
                <w:lang w:val="mn-MN"/>
              </w:rPr>
            </w:pPr>
          </w:p>
          <w:p w14:paraId="31758807"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–4,0 Nm for E40 lampholders;</w:t>
            </w:r>
          </w:p>
          <w:p w14:paraId="04F04A57"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–2,0 Nm for E26, E27 and B22 lampholders;</w:t>
            </w:r>
          </w:p>
          <w:p w14:paraId="11609E43"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–1,2 Nm for E14 and B15 lampholders (except candle type);</w:t>
            </w:r>
          </w:p>
          <w:p w14:paraId="42A41BB9"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–0,5 Nm for E14 and B15 candle lampholders;</w:t>
            </w:r>
          </w:p>
          <w:p w14:paraId="2CC86891"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w:t>
            </w:r>
            <w:r w:rsidRPr="007641F1">
              <w:rPr>
                <w:rFonts w:ascii="Arial" w:hAnsi="Arial" w:cs="Arial"/>
                <w:sz w:val="24"/>
                <w:szCs w:val="24"/>
                <w:lang w:val="mn-MN"/>
              </w:rPr>
              <w:tab/>
              <w:t>0,5 Nm for E10 lampholders.</w:t>
            </w:r>
          </w:p>
          <w:p w14:paraId="1F604CC8"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For other lampholders exposed to a rotary action, a torque equal to two times the maximum withdrawal torque as specified in the lampholder requirements   of   IEC 60061-2   shall   be applied for 1 min in a clockwise and anti-clockwise direction, but with a minimum of 1,2 Nm.</w:t>
            </w:r>
          </w:p>
          <w:p w14:paraId="4C6E60C8" w14:textId="77777777" w:rsidR="00E46840" w:rsidRPr="007641F1" w:rsidRDefault="00E46840" w:rsidP="005267A0">
            <w:pPr>
              <w:spacing w:after="60"/>
              <w:jc w:val="both"/>
              <w:rPr>
                <w:rFonts w:ascii="Arial" w:hAnsi="Arial" w:cs="Arial"/>
                <w:sz w:val="24"/>
                <w:szCs w:val="24"/>
                <w:lang w:val="mn-MN"/>
              </w:rPr>
            </w:pPr>
          </w:p>
          <w:p w14:paraId="4183C77A"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For push-button switches, the means of fixing are subjected to a torque not exceeding 0,8 Nm. During the test, such screwed connections shall not loosen.</w:t>
            </w:r>
          </w:p>
          <w:p w14:paraId="77885F98" w14:textId="77777777" w:rsidR="00441685" w:rsidRPr="007641F1" w:rsidRDefault="00441685" w:rsidP="005267A0">
            <w:pPr>
              <w:spacing w:after="60"/>
              <w:jc w:val="both"/>
              <w:rPr>
                <w:rFonts w:ascii="Arial" w:hAnsi="Arial" w:cs="Arial"/>
                <w:sz w:val="24"/>
                <w:szCs w:val="24"/>
                <w:lang w:val="mn-MN"/>
              </w:rPr>
            </w:pPr>
          </w:p>
          <w:p w14:paraId="45C846F9"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4.12.5</w:t>
            </w:r>
            <w:r w:rsidRPr="007641F1">
              <w:rPr>
                <w:rFonts w:ascii="Arial" w:hAnsi="Arial" w:cs="Arial"/>
                <w:sz w:val="24"/>
                <w:szCs w:val="24"/>
                <w:lang w:val="mn-MN"/>
              </w:rPr>
              <w:tab/>
              <w:t>Screwed glands shall comply with the following test.</w:t>
            </w:r>
          </w:p>
          <w:p w14:paraId="2F57A8EE" w14:textId="77777777" w:rsidR="00E46840" w:rsidRPr="007641F1" w:rsidRDefault="00E46840" w:rsidP="005267A0">
            <w:pPr>
              <w:spacing w:after="60"/>
              <w:jc w:val="both"/>
              <w:rPr>
                <w:rFonts w:ascii="Arial" w:hAnsi="Arial" w:cs="Arial"/>
                <w:sz w:val="24"/>
                <w:szCs w:val="24"/>
                <w:lang w:val="mn-MN"/>
              </w:rPr>
            </w:pPr>
          </w:p>
          <w:p w14:paraId="50F89092" w14:textId="77777777" w:rsidR="00E46840" w:rsidRPr="007641F1" w:rsidRDefault="00E46840" w:rsidP="005267A0">
            <w:pPr>
              <w:spacing w:after="60"/>
              <w:jc w:val="both"/>
              <w:rPr>
                <w:rFonts w:ascii="Arial" w:hAnsi="Arial" w:cs="Arial"/>
                <w:sz w:val="24"/>
                <w:szCs w:val="24"/>
                <w:lang w:val="mn-MN"/>
              </w:rPr>
            </w:pPr>
            <w:r w:rsidRPr="007641F1">
              <w:rPr>
                <w:rFonts w:ascii="Arial" w:hAnsi="Arial" w:cs="Arial"/>
                <w:sz w:val="24"/>
                <w:szCs w:val="24"/>
                <w:lang w:val="mn-MN"/>
              </w:rPr>
              <w:t>Screwed glands shall be fitted with a cylindrical metal rod having a diameter equal to the nearest whole number of millimetres below the internal diameter of the packing. The glands shall then be tightened by means of a suitable spanner, the moment given in Table 4.2 being applied to the spanner for 1 min.</w:t>
            </w:r>
          </w:p>
        </w:tc>
      </w:tr>
    </w:tbl>
    <w:p w14:paraId="24B0221A" w14:textId="77777777" w:rsidR="00462828" w:rsidRPr="007641F1" w:rsidRDefault="00462828" w:rsidP="005267A0">
      <w:pPr>
        <w:spacing w:after="60" w:line="240" w:lineRule="auto"/>
        <w:jc w:val="center"/>
        <w:rPr>
          <w:rFonts w:ascii="Arial" w:hAnsi="Arial" w:cs="Arial"/>
          <w:sz w:val="24"/>
          <w:szCs w:val="24"/>
          <w:lang w:val="mn-MN"/>
        </w:rPr>
      </w:pPr>
    </w:p>
    <w:p w14:paraId="1418FCD1" w14:textId="77777777" w:rsidR="006E6595" w:rsidRPr="007641F1" w:rsidRDefault="006E6595"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4.2</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Torque</w:t>
      </w:r>
      <w:r w:rsidRPr="007641F1">
        <w:rPr>
          <w:rFonts w:ascii="Arial" w:eastAsia="Arial" w:hAnsi="Arial" w:cs="Arial"/>
          <w:b/>
          <w:bCs/>
          <w:spacing w:val="38"/>
          <w:kern w:val="0"/>
          <w:sz w:val="24"/>
          <w:szCs w:val="24"/>
          <w14:ligatures w14:val="none"/>
        </w:rPr>
        <w:t xml:space="preserve"> </w:t>
      </w:r>
      <w:r w:rsidRPr="007641F1">
        <w:rPr>
          <w:rFonts w:ascii="Arial" w:eastAsia="Arial" w:hAnsi="Arial" w:cs="Arial"/>
          <w:b/>
          <w:bCs/>
          <w:kern w:val="0"/>
          <w:sz w:val="24"/>
          <w:szCs w:val="24"/>
          <w14:ligatures w14:val="none"/>
        </w:rPr>
        <w:t>tests</w:t>
      </w:r>
      <w:r w:rsidRPr="007641F1">
        <w:rPr>
          <w:rFonts w:ascii="Arial" w:eastAsia="Arial" w:hAnsi="Arial" w:cs="Arial"/>
          <w:b/>
          <w:bCs/>
          <w:spacing w:val="39"/>
          <w:kern w:val="0"/>
          <w:sz w:val="24"/>
          <w:szCs w:val="24"/>
          <w14:ligatures w14:val="none"/>
        </w:rPr>
        <w:t xml:space="preserve"> </w:t>
      </w:r>
      <w:r w:rsidRPr="007641F1">
        <w:rPr>
          <w:rFonts w:ascii="Arial" w:eastAsia="Arial" w:hAnsi="Arial" w:cs="Arial"/>
          <w:b/>
          <w:bCs/>
          <w:kern w:val="0"/>
          <w:sz w:val="24"/>
          <w:szCs w:val="24"/>
          <w14:ligatures w14:val="none"/>
        </w:rPr>
        <w:t>on</w:t>
      </w:r>
      <w:r w:rsidRPr="007641F1">
        <w:rPr>
          <w:rFonts w:ascii="Arial" w:eastAsia="Arial" w:hAnsi="Arial" w:cs="Arial"/>
          <w:b/>
          <w:bCs/>
          <w:spacing w:val="44"/>
          <w:kern w:val="0"/>
          <w:sz w:val="24"/>
          <w:szCs w:val="24"/>
          <w14:ligatures w14:val="none"/>
        </w:rPr>
        <w:t xml:space="preserve"> </w:t>
      </w:r>
      <w:r w:rsidRPr="007641F1">
        <w:rPr>
          <w:rFonts w:ascii="Arial" w:eastAsia="Arial" w:hAnsi="Arial" w:cs="Arial"/>
          <w:b/>
          <w:bCs/>
          <w:kern w:val="0"/>
          <w:sz w:val="24"/>
          <w:szCs w:val="24"/>
          <w14:ligatures w14:val="none"/>
        </w:rPr>
        <w:t>cable</w:t>
      </w:r>
      <w:r w:rsidRPr="007641F1">
        <w:rPr>
          <w:rFonts w:ascii="Arial" w:eastAsia="Arial" w:hAnsi="Arial" w:cs="Arial"/>
          <w:b/>
          <w:bCs/>
          <w:spacing w:val="42"/>
          <w:kern w:val="0"/>
          <w:sz w:val="24"/>
          <w:szCs w:val="24"/>
          <w14:ligatures w14:val="none"/>
        </w:rPr>
        <w:t xml:space="preserve"> </w:t>
      </w:r>
      <w:r w:rsidRPr="007641F1">
        <w:rPr>
          <w:rFonts w:ascii="Arial" w:eastAsia="Arial" w:hAnsi="Arial" w:cs="Arial"/>
          <w:b/>
          <w:bCs/>
          <w:kern w:val="0"/>
          <w:sz w:val="24"/>
          <w:szCs w:val="24"/>
          <w14:ligatures w14:val="none"/>
        </w:rPr>
        <w:t>glands</w:t>
      </w:r>
    </w:p>
    <w:p w14:paraId="1DA78856" w14:textId="77777777" w:rsidR="006E6595" w:rsidRPr="007641F1" w:rsidRDefault="006E6595"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tblInd w:w="1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4"/>
        <w:gridCol w:w="2268"/>
        <w:gridCol w:w="2362"/>
      </w:tblGrid>
      <w:tr w:rsidR="006E6595" w:rsidRPr="007641F1" w14:paraId="22F195D5" w14:textId="77777777" w:rsidTr="0029318A">
        <w:trPr>
          <w:trHeight w:val="304"/>
        </w:trPr>
        <w:tc>
          <w:tcPr>
            <w:tcW w:w="2364" w:type="dxa"/>
            <w:vMerge w:val="restart"/>
          </w:tcPr>
          <w:p w14:paraId="3F261DBD" w14:textId="77777777" w:rsidR="006E6595" w:rsidRPr="007641F1" w:rsidRDefault="006E6595" w:rsidP="005267A0">
            <w:pPr>
              <w:widowControl w:val="0"/>
              <w:autoSpaceDE w:val="0"/>
              <w:autoSpaceDN w:val="0"/>
              <w:spacing w:after="60" w:line="240" w:lineRule="auto"/>
              <w:rPr>
                <w:rFonts w:ascii="Arial" w:eastAsia="Arial MT" w:hAnsi="Arial" w:cs="Arial"/>
                <w:b/>
                <w:kern w:val="0"/>
                <w:sz w:val="24"/>
                <w:szCs w:val="24"/>
                <w14:ligatures w14:val="none"/>
              </w:rPr>
            </w:pPr>
          </w:p>
          <w:p w14:paraId="344FB4FA" w14:textId="77777777" w:rsidR="006E6595" w:rsidRPr="007641F1" w:rsidRDefault="006E6595" w:rsidP="005267A0">
            <w:pPr>
              <w:widowControl w:val="0"/>
              <w:autoSpaceDE w:val="0"/>
              <w:autoSpaceDN w:val="0"/>
              <w:spacing w:after="60" w:line="240" w:lineRule="auto"/>
              <w:ind w:left="80" w:right="114"/>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Diameter</w:t>
            </w:r>
            <w:r w:rsidRPr="007641F1">
              <w:rPr>
                <w:rFonts w:ascii="Arial" w:eastAsia="Arial MT" w:hAnsi="Arial" w:cs="Arial"/>
                <w:b/>
                <w:spacing w:val="5"/>
                <w:kern w:val="0"/>
                <w:sz w:val="24"/>
                <w:szCs w:val="24"/>
                <w14:ligatures w14:val="none"/>
              </w:rPr>
              <w:t xml:space="preserve"> </w:t>
            </w:r>
            <w:proofErr w:type="gramStart"/>
            <w:r w:rsidRPr="007641F1">
              <w:rPr>
                <w:rFonts w:ascii="Arial" w:eastAsia="Arial MT" w:hAnsi="Arial" w:cs="Arial"/>
                <w:b/>
                <w:kern w:val="0"/>
                <w:sz w:val="24"/>
                <w:szCs w:val="24"/>
                <w14:ligatures w14:val="none"/>
              </w:rPr>
              <w:t>of</w:t>
            </w:r>
            <w:r w:rsidR="008726F4" w:rsidRPr="007641F1">
              <w:rPr>
                <w:rFonts w:ascii="Arial" w:eastAsia="Arial MT" w:hAnsi="Arial" w:cs="Arial"/>
                <w:b/>
                <w:kern w:val="0"/>
                <w:sz w:val="24"/>
                <w:szCs w:val="24"/>
                <w:lang w:val="mn-MN"/>
                <w14:ligatures w14:val="none"/>
              </w:rPr>
              <w:t xml:space="preserve"> </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test</w:t>
            </w:r>
            <w:proofErr w:type="gramEnd"/>
            <w:r w:rsidRPr="007641F1">
              <w:rPr>
                <w:rFonts w:ascii="Arial" w:eastAsia="Arial MT" w:hAnsi="Arial" w:cs="Arial"/>
                <w:b/>
                <w:spacing w:val="19"/>
                <w:kern w:val="0"/>
                <w:sz w:val="24"/>
                <w:szCs w:val="24"/>
                <w14:ligatures w14:val="none"/>
              </w:rPr>
              <w:t xml:space="preserve"> </w:t>
            </w:r>
            <w:r w:rsidRPr="007641F1">
              <w:rPr>
                <w:rFonts w:ascii="Arial" w:eastAsia="Arial MT" w:hAnsi="Arial" w:cs="Arial"/>
                <w:b/>
                <w:kern w:val="0"/>
                <w:sz w:val="24"/>
                <w:szCs w:val="24"/>
                <w14:ligatures w14:val="none"/>
              </w:rPr>
              <w:t>rod</w:t>
            </w:r>
          </w:p>
          <w:p w14:paraId="70DEA213" w14:textId="77777777" w:rsidR="006E6595" w:rsidRPr="007641F1" w:rsidRDefault="006E6595" w:rsidP="005267A0">
            <w:pPr>
              <w:widowControl w:val="0"/>
              <w:autoSpaceDE w:val="0"/>
              <w:autoSpaceDN w:val="0"/>
              <w:spacing w:before="122" w:after="60" w:line="240" w:lineRule="auto"/>
              <w:ind w:left="715" w:right="70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c>
          <w:tcPr>
            <w:tcW w:w="4630" w:type="dxa"/>
            <w:gridSpan w:val="2"/>
          </w:tcPr>
          <w:p w14:paraId="27FCA924" w14:textId="77777777" w:rsidR="006E6595" w:rsidRPr="007641F1" w:rsidRDefault="006E6595" w:rsidP="005267A0">
            <w:pPr>
              <w:widowControl w:val="0"/>
              <w:autoSpaceDE w:val="0"/>
              <w:autoSpaceDN w:val="0"/>
              <w:spacing w:before="61" w:after="60" w:line="240" w:lineRule="auto"/>
              <w:ind w:left="156" w:right="6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Moment</w:t>
            </w:r>
          </w:p>
        </w:tc>
      </w:tr>
      <w:tr w:rsidR="006E6595" w:rsidRPr="007641F1" w14:paraId="7477BD19" w14:textId="77777777" w:rsidTr="0029318A">
        <w:trPr>
          <w:trHeight w:val="791"/>
        </w:trPr>
        <w:tc>
          <w:tcPr>
            <w:tcW w:w="2364" w:type="dxa"/>
            <w:vMerge/>
            <w:tcBorders>
              <w:top w:val="nil"/>
            </w:tcBorders>
          </w:tcPr>
          <w:p w14:paraId="290DD85C" w14:textId="77777777" w:rsidR="006E6595" w:rsidRPr="007641F1" w:rsidRDefault="006E6595" w:rsidP="005267A0">
            <w:pPr>
              <w:widowControl w:val="0"/>
              <w:autoSpaceDE w:val="0"/>
              <w:autoSpaceDN w:val="0"/>
              <w:spacing w:after="60" w:line="240" w:lineRule="auto"/>
              <w:rPr>
                <w:rFonts w:ascii="Arial" w:eastAsia="Arial MT" w:hAnsi="Arial" w:cs="Arial"/>
                <w:kern w:val="0"/>
                <w:sz w:val="24"/>
                <w:szCs w:val="24"/>
                <w14:ligatures w14:val="none"/>
              </w:rPr>
            </w:pPr>
          </w:p>
        </w:tc>
        <w:tc>
          <w:tcPr>
            <w:tcW w:w="2268" w:type="dxa"/>
          </w:tcPr>
          <w:p w14:paraId="1331FBF2" w14:textId="77777777" w:rsidR="006E6595" w:rsidRPr="007641F1" w:rsidRDefault="006E6595" w:rsidP="005267A0">
            <w:pPr>
              <w:widowControl w:val="0"/>
              <w:autoSpaceDE w:val="0"/>
              <w:autoSpaceDN w:val="0"/>
              <w:spacing w:before="61" w:after="60" w:line="240" w:lineRule="auto"/>
              <w:ind w:left="66" w:right="13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Metal</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cable</w:t>
            </w:r>
            <w:r w:rsidRPr="007641F1">
              <w:rPr>
                <w:rFonts w:ascii="Arial" w:eastAsia="Arial MT" w:hAnsi="Arial" w:cs="Arial"/>
                <w:b/>
                <w:spacing w:val="48"/>
                <w:kern w:val="0"/>
                <w:sz w:val="24"/>
                <w:szCs w:val="24"/>
                <w14:ligatures w14:val="none"/>
              </w:rPr>
              <w:t xml:space="preserve"> </w:t>
            </w:r>
            <w:r w:rsidRPr="007641F1">
              <w:rPr>
                <w:rFonts w:ascii="Arial" w:eastAsia="Arial MT" w:hAnsi="Arial" w:cs="Arial"/>
                <w:b/>
                <w:kern w:val="0"/>
                <w:sz w:val="24"/>
                <w:szCs w:val="24"/>
                <w14:ligatures w14:val="none"/>
              </w:rPr>
              <w:t>glands</w:t>
            </w:r>
          </w:p>
          <w:p w14:paraId="7F9B2111" w14:textId="77777777" w:rsidR="006E6595" w:rsidRPr="007641F1" w:rsidRDefault="006E6595" w:rsidP="005267A0">
            <w:pPr>
              <w:widowControl w:val="0"/>
              <w:autoSpaceDE w:val="0"/>
              <w:autoSpaceDN w:val="0"/>
              <w:spacing w:before="120" w:after="60" w:line="240" w:lineRule="auto"/>
              <w:ind w:left="183"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Nm</w:t>
            </w:r>
          </w:p>
        </w:tc>
        <w:tc>
          <w:tcPr>
            <w:tcW w:w="2362" w:type="dxa"/>
          </w:tcPr>
          <w:p w14:paraId="7D50852E" w14:textId="77777777" w:rsidR="006E6595" w:rsidRPr="007641F1" w:rsidRDefault="006E6595" w:rsidP="005267A0">
            <w:pPr>
              <w:widowControl w:val="0"/>
              <w:autoSpaceDE w:val="0"/>
              <w:autoSpaceDN w:val="0"/>
              <w:spacing w:before="61" w:after="60" w:line="240" w:lineRule="auto"/>
              <w:ind w:left="37" w:right="158"/>
              <w:jc w:val="center"/>
              <w:rPr>
                <w:rFonts w:ascii="Arial" w:eastAsia="Arial MT" w:hAnsi="Arial" w:cs="Arial"/>
                <w:b/>
                <w:kern w:val="0"/>
                <w:sz w:val="24"/>
                <w:szCs w:val="24"/>
                <w14:ligatures w14:val="none"/>
              </w:rPr>
            </w:pPr>
            <w:proofErr w:type="spellStart"/>
            <w:r w:rsidRPr="007641F1">
              <w:rPr>
                <w:rFonts w:ascii="Arial" w:eastAsia="Arial MT" w:hAnsi="Arial" w:cs="Arial"/>
                <w:b/>
                <w:kern w:val="0"/>
                <w:sz w:val="24"/>
                <w:szCs w:val="24"/>
                <w14:ligatures w14:val="none"/>
              </w:rPr>
              <w:t>Moulded</w:t>
            </w:r>
            <w:proofErr w:type="spellEnd"/>
            <w:r w:rsidRPr="007641F1">
              <w:rPr>
                <w:rFonts w:ascii="Arial" w:eastAsia="Arial MT" w:hAnsi="Arial" w:cs="Arial"/>
                <w:b/>
                <w:spacing w:val="27"/>
                <w:kern w:val="0"/>
                <w:sz w:val="24"/>
                <w:szCs w:val="24"/>
                <w14:ligatures w14:val="none"/>
              </w:rPr>
              <w:t xml:space="preserve"> </w:t>
            </w:r>
            <w:r w:rsidRPr="007641F1">
              <w:rPr>
                <w:rFonts w:ascii="Arial" w:eastAsia="Arial MT" w:hAnsi="Arial" w:cs="Arial"/>
                <w:b/>
                <w:kern w:val="0"/>
                <w:sz w:val="24"/>
                <w:szCs w:val="24"/>
                <w14:ligatures w14:val="none"/>
              </w:rPr>
              <w:t>plastic</w:t>
            </w:r>
            <w:r w:rsidRPr="007641F1">
              <w:rPr>
                <w:rFonts w:ascii="Arial" w:eastAsia="Arial MT" w:hAnsi="Arial" w:cs="Arial"/>
                <w:b/>
                <w:spacing w:val="25"/>
                <w:kern w:val="0"/>
                <w:sz w:val="24"/>
                <w:szCs w:val="24"/>
                <w14:ligatures w14:val="none"/>
              </w:rPr>
              <w:t xml:space="preserve"> </w:t>
            </w:r>
            <w:r w:rsidRPr="007641F1">
              <w:rPr>
                <w:rFonts w:ascii="Arial" w:eastAsia="Arial MT" w:hAnsi="Arial" w:cs="Arial"/>
                <w:b/>
                <w:kern w:val="0"/>
                <w:sz w:val="24"/>
                <w:szCs w:val="24"/>
                <w14:ligatures w14:val="none"/>
              </w:rPr>
              <w:t>cable</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glands</w:t>
            </w:r>
          </w:p>
          <w:p w14:paraId="1512273B" w14:textId="77777777" w:rsidR="006E6595" w:rsidRPr="007641F1" w:rsidRDefault="006E6595" w:rsidP="005267A0">
            <w:pPr>
              <w:widowControl w:val="0"/>
              <w:autoSpaceDE w:val="0"/>
              <w:autoSpaceDN w:val="0"/>
              <w:spacing w:before="119" w:after="60" w:line="240" w:lineRule="auto"/>
              <w:ind w:left="300" w:right="28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Nm</w:t>
            </w:r>
          </w:p>
        </w:tc>
      </w:tr>
      <w:tr w:rsidR="006E6595" w:rsidRPr="007641F1" w14:paraId="2780C05C" w14:textId="77777777" w:rsidTr="0029318A">
        <w:trPr>
          <w:trHeight w:val="1216"/>
        </w:trPr>
        <w:tc>
          <w:tcPr>
            <w:tcW w:w="2364" w:type="dxa"/>
          </w:tcPr>
          <w:p w14:paraId="309E70E7" w14:textId="77777777" w:rsidR="006E6595" w:rsidRPr="007641F1" w:rsidRDefault="006E6595" w:rsidP="005267A0">
            <w:pPr>
              <w:widowControl w:val="0"/>
              <w:autoSpaceDE w:val="0"/>
              <w:autoSpaceDN w:val="0"/>
              <w:spacing w:before="61" w:after="60" w:line="240" w:lineRule="auto"/>
              <w:ind w:left="80" w:right="1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Up</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7</w:t>
            </w:r>
          </w:p>
          <w:p w14:paraId="495E1B78" w14:textId="77777777" w:rsidR="006E6595" w:rsidRPr="007641F1" w:rsidRDefault="006E6595" w:rsidP="005267A0">
            <w:pPr>
              <w:widowControl w:val="0"/>
              <w:autoSpaceDE w:val="0"/>
              <w:autoSpaceDN w:val="0"/>
              <w:spacing w:before="120" w:after="60" w:line="240" w:lineRule="auto"/>
              <w:ind w:left="80" w:right="1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7</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14</w:t>
            </w:r>
          </w:p>
          <w:p w14:paraId="3A50A45C" w14:textId="77777777" w:rsidR="006E6595" w:rsidRPr="007641F1" w:rsidRDefault="006E6595" w:rsidP="005267A0">
            <w:pPr>
              <w:widowControl w:val="0"/>
              <w:autoSpaceDE w:val="0"/>
              <w:autoSpaceDN w:val="0"/>
              <w:spacing w:before="121" w:after="60" w:line="240" w:lineRule="auto"/>
              <w:ind w:left="80" w:right="1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14</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20</w:t>
            </w:r>
          </w:p>
          <w:p w14:paraId="42BE2820" w14:textId="77777777" w:rsidR="006E6595" w:rsidRPr="007641F1" w:rsidRDefault="006E6595" w:rsidP="005267A0">
            <w:pPr>
              <w:widowControl w:val="0"/>
              <w:autoSpaceDE w:val="0"/>
              <w:autoSpaceDN w:val="0"/>
              <w:spacing w:before="119" w:after="60" w:line="240" w:lineRule="auto"/>
              <w:ind w:left="80" w:right="1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20</w:t>
            </w:r>
          </w:p>
        </w:tc>
        <w:tc>
          <w:tcPr>
            <w:tcW w:w="2268" w:type="dxa"/>
          </w:tcPr>
          <w:p w14:paraId="14163123" w14:textId="77777777" w:rsidR="006E6595" w:rsidRPr="007641F1" w:rsidRDefault="006E6595" w:rsidP="005267A0">
            <w:pPr>
              <w:widowControl w:val="0"/>
              <w:autoSpaceDE w:val="0"/>
              <w:autoSpaceDN w:val="0"/>
              <w:spacing w:before="61"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4,00</w:t>
            </w:r>
          </w:p>
          <w:p w14:paraId="3267D991" w14:textId="77777777" w:rsidR="006E6595" w:rsidRPr="007641F1" w:rsidRDefault="006E6595" w:rsidP="005267A0">
            <w:pPr>
              <w:widowControl w:val="0"/>
              <w:autoSpaceDE w:val="0"/>
              <w:autoSpaceDN w:val="0"/>
              <w:spacing w:before="121"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6,25</w:t>
            </w:r>
          </w:p>
          <w:p w14:paraId="55125EF3" w14:textId="77777777" w:rsidR="006E6595" w:rsidRPr="007641F1" w:rsidRDefault="006E6595" w:rsidP="005267A0">
            <w:pPr>
              <w:widowControl w:val="0"/>
              <w:autoSpaceDE w:val="0"/>
              <w:autoSpaceDN w:val="0"/>
              <w:spacing w:before="120"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7,50</w:t>
            </w:r>
          </w:p>
          <w:p w14:paraId="3CD170DC" w14:textId="77777777" w:rsidR="006E6595" w:rsidRPr="007641F1" w:rsidRDefault="006E6595" w:rsidP="005267A0">
            <w:pPr>
              <w:widowControl w:val="0"/>
              <w:autoSpaceDE w:val="0"/>
              <w:autoSpaceDN w:val="0"/>
              <w:spacing w:before="119" w:after="60" w:line="240" w:lineRule="auto"/>
              <w:ind w:left="180"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2362" w:type="dxa"/>
          </w:tcPr>
          <w:p w14:paraId="49E386EE" w14:textId="77777777" w:rsidR="006E6595" w:rsidRPr="007641F1" w:rsidRDefault="006E6595" w:rsidP="005267A0">
            <w:pPr>
              <w:widowControl w:val="0"/>
              <w:autoSpaceDE w:val="0"/>
              <w:autoSpaceDN w:val="0"/>
              <w:spacing w:before="61" w:after="60" w:line="240" w:lineRule="auto"/>
              <w:ind w:left="298" w:right="29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p w14:paraId="38BC3E97" w14:textId="77777777" w:rsidR="006E6595" w:rsidRPr="007641F1" w:rsidRDefault="006E6595" w:rsidP="005267A0">
            <w:pPr>
              <w:widowControl w:val="0"/>
              <w:autoSpaceDE w:val="0"/>
              <w:autoSpaceDN w:val="0"/>
              <w:spacing w:before="121" w:after="60" w:line="240" w:lineRule="auto"/>
              <w:ind w:left="300" w:right="28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3,25</w:t>
            </w:r>
          </w:p>
          <w:p w14:paraId="28B9F070" w14:textId="77777777" w:rsidR="006E6595" w:rsidRPr="007641F1" w:rsidRDefault="006E6595" w:rsidP="005267A0">
            <w:pPr>
              <w:widowControl w:val="0"/>
              <w:autoSpaceDE w:val="0"/>
              <w:autoSpaceDN w:val="0"/>
              <w:spacing w:before="121" w:after="60" w:line="240" w:lineRule="auto"/>
              <w:ind w:left="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p w14:paraId="0049BA67" w14:textId="77777777" w:rsidR="006E6595" w:rsidRPr="007641F1" w:rsidRDefault="006E6595" w:rsidP="005267A0">
            <w:pPr>
              <w:widowControl w:val="0"/>
              <w:autoSpaceDE w:val="0"/>
              <w:autoSpaceDN w:val="0"/>
              <w:spacing w:before="118" w:after="60" w:line="240" w:lineRule="auto"/>
              <w:ind w:left="300" w:right="28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7,50</w:t>
            </w:r>
          </w:p>
        </w:tc>
      </w:tr>
    </w:tbl>
    <w:p w14:paraId="11605315" w14:textId="77777777" w:rsidR="006E6595" w:rsidRPr="007641F1" w:rsidRDefault="006E6595" w:rsidP="005267A0">
      <w:pPr>
        <w:spacing w:after="60" w:line="240" w:lineRule="auto"/>
        <w:jc w:val="center"/>
        <w:rPr>
          <w:rFonts w:ascii="Arial" w:hAnsi="Arial" w:cs="Arial"/>
          <w:sz w:val="24"/>
          <w:szCs w:val="24"/>
          <w:lang w:val="mn-MN"/>
        </w:rPr>
      </w:pPr>
    </w:p>
    <w:p w14:paraId="375FFD55" w14:textId="77777777" w:rsidR="006E6595" w:rsidRPr="007641F1" w:rsidRDefault="006E6595" w:rsidP="005267A0">
      <w:pPr>
        <w:spacing w:after="60" w:line="240" w:lineRule="auto"/>
        <w:jc w:val="center"/>
        <w:rPr>
          <w:rFonts w:ascii="Arial" w:hAnsi="Arial" w:cs="Arial"/>
          <w:sz w:val="24"/>
          <w:szCs w:val="24"/>
          <w:lang w:val="mn-MN"/>
        </w:rPr>
      </w:pPr>
    </w:p>
    <w:p w14:paraId="78868243" w14:textId="77777777" w:rsidR="00FE7659" w:rsidRPr="007641F1" w:rsidRDefault="00FE7659" w:rsidP="005267A0">
      <w:pPr>
        <w:spacing w:after="60" w:line="240" w:lineRule="auto"/>
        <w:jc w:val="center"/>
        <w:rPr>
          <w:rFonts w:ascii="Arial" w:hAnsi="Arial" w:cs="Arial"/>
          <w:sz w:val="24"/>
          <w:szCs w:val="24"/>
          <w:lang w:val="mn-MN"/>
        </w:rPr>
      </w:pPr>
    </w:p>
    <w:p w14:paraId="5B40431E" w14:textId="77777777" w:rsidR="00FE7659" w:rsidRPr="007641F1" w:rsidRDefault="00FE7659" w:rsidP="005267A0">
      <w:pPr>
        <w:spacing w:after="60" w:line="240" w:lineRule="auto"/>
        <w:jc w:val="center"/>
        <w:rPr>
          <w:rFonts w:ascii="Arial" w:hAnsi="Arial" w:cs="Arial"/>
          <w:sz w:val="24"/>
          <w:szCs w:val="24"/>
          <w:lang w:val="mn-MN"/>
        </w:rPr>
      </w:pPr>
    </w:p>
    <w:p w14:paraId="4B5BBCA0" w14:textId="77777777" w:rsidR="00FE7659" w:rsidRPr="007641F1" w:rsidRDefault="00FE7659"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lang w:val="mn-MN"/>
          <w14:ligatures w14:val="none"/>
        </w:rPr>
      </w:pPr>
    </w:p>
    <w:p w14:paraId="19602117" w14:textId="77777777" w:rsidR="006E6595" w:rsidRPr="007641F1" w:rsidRDefault="00FE7659" w:rsidP="005267A0">
      <w:pPr>
        <w:spacing w:after="60" w:line="240" w:lineRule="auto"/>
        <w:jc w:val="center"/>
        <w:rPr>
          <w:rFonts w:ascii="Arial" w:hAnsi="Arial" w:cs="Arial"/>
          <w:b/>
          <w:bCs/>
          <w:sz w:val="24"/>
          <w:szCs w:val="24"/>
          <w:lang w:val="mn-MN"/>
        </w:rPr>
      </w:pPr>
      <w:r w:rsidRPr="007641F1">
        <w:rPr>
          <w:rFonts w:ascii="Arial" w:hAnsi="Arial" w:cs="Arial"/>
          <w:b/>
          <w:bCs/>
          <w:sz w:val="24"/>
          <w:szCs w:val="24"/>
          <w:lang w:val="mn-MN"/>
        </w:rPr>
        <w:t>Хүснэгт</w:t>
      </w:r>
      <w:r w:rsidR="006E6595" w:rsidRPr="007641F1">
        <w:rPr>
          <w:rFonts w:ascii="Arial" w:hAnsi="Arial" w:cs="Arial"/>
          <w:b/>
          <w:bCs/>
          <w:spacing w:val="45"/>
          <w:sz w:val="24"/>
          <w:szCs w:val="24"/>
          <w:lang w:val="mn-MN"/>
        </w:rPr>
        <w:t xml:space="preserve"> </w:t>
      </w:r>
      <w:r w:rsidR="006E6595" w:rsidRPr="007641F1">
        <w:rPr>
          <w:rFonts w:ascii="Arial" w:hAnsi="Arial" w:cs="Arial"/>
          <w:b/>
          <w:bCs/>
          <w:sz w:val="24"/>
          <w:szCs w:val="24"/>
          <w:lang w:val="mn-MN"/>
        </w:rPr>
        <w:t xml:space="preserve">4.2 – </w:t>
      </w:r>
      <w:r w:rsidRPr="007641F1">
        <w:rPr>
          <w:rFonts w:ascii="Arial" w:hAnsi="Arial" w:cs="Arial"/>
          <w:b/>
          <w:bCs/>
          <w:sz w:val="24"/>
          <w:szCs w:val="24"/>
          <w:lang w:val="mn-MN"/>
        </w:rPr>
        <w:t>Кабелийн оруулгад үзүүлэх мушгих хүчний туршилт</w:t>
      </w:r>
    </w:p>
    <w:p w14:paraId="17E23677" w14:textId="77777777" w:rsidR="006E6595" w:rsidRPr="007641F1" w:rsidRDefault="006E6595" w:rsidP="005267A0">
      <w:pPr>
        <w:widowControl w:val="0"/>
        <w:autoSpaceDE w:val="0"/>
        <w:autoSpaceDN w:val="0"/>
        <w:spacing w:before="4" w:after="60" w:line="240" w:lineRule="auto"/>
        <w:rPr>
          <w:rFonts w:ascii="Arial" w:eastAsia="Arial MT" w:hAnsi="Arial" w:cs="Arial"/>
          <w:b/>
          <w:kern w:val="0"/>
          <w:sz w:val="24"/>
          <w:szCs w:val="24"/>
          <w:lang w:val="mn-MN"/>
          <w14:ligatures w14:val="none"/>
        </w:rPr>
      </w:pPr>
    </w:p>
    <w:tbl>
      <w:tblPr>
        <w:tblW w:w="0" w:type="auto"/>
        <w:tblInd w:w="1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4"/>
        <w:gridCol w:w="2268"/>
        <w:gridCol w:w="2362"/>
      </w:tblGrid>
      <w:tr w:rsidR="006E6595" w:rsidRPr="007641F1" w14:paraId="65B919AE" w14:textId="77777777" w:rsidTr="0029318A">
        <w:trPr>
          <w:trHeight w:val="304"/>
        </w:trPr>
        <w:tc>
          <w:tcPr>
            <w:tcW w:w="2364" w:type="dxa"/>
            <w:vMerge w:val="restart"/>
          </w:tcPr>
          <w:p w14:paraId="5C50352A" w14:textId="77777777" w:rsidR="006E6595" w:rsidRPr="007641F1" w:rsidRDefault="006E6595" w:rsidP="005267A0">
            <w:pPr>
              <w:widowControl w:val="0"/>
              <w:autoSpaceDE w:val="0"/>
              <w:autoSpaceDN w:val="0"/>
              <w:spacing w:after="60" w:line="240" w:lineRule="auto"/>
              <w:rPr>
                <w:rFonts w:ascii="Arial" w:eastAsia="Arial MT" w:hAnsi="Arial" w:cs="Arial"/>
                <w:b/>
                <w:kern w:val="0"/>
                <w:sz w:val="24"/>
                <w:szCs w:val="24"/>
                <w:lang w:val="mn-MN"/>
                <w14:ligatures w14:val="none"/>
              </w:rPr>
            </w:pPr>
          </w:p>
          <w:p w14:paraId="0C148678" w14:textId="77777777" w:rsidR="008726F4" w:rsidRPr="007641F1" w:rsidRDefault="008726F4" w:rsidP="005267A0">
            <w:pPr>
              <w:widowControl w:val="0"/>
              <w:autoSpaceDE w:val="0"/>
              <w:autoSpaceDN w:val="0"/>
              <w:spacing w:after="60" w:line="240" w:lineRule="auto"/>
              <w:ind w:left="80" w:right="114"/>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lastRenderedPageBreak/>
              <w:t>Туршилтын голны диаметр</w:t>
            </w:r>
          </w:p>
          <w:p w14:paraId="0A7766E4" w14:textId="77777777" w:rsidR="006E6595" w:rsidRPr="007641F1" w:rsidRDefault="006E6595" w:rsidP="005267A0">
            <w:pPr>
              <w:widowControl w:val="0"/>
              <w:autoSpaceDE w:val="0"/>
              <w:autoSpaceDN w:val="0"/>
              <w:spacing w:after="60" w:line="240" w:lineRule="auto"/>
              <w:ind w:left="80" w:right="1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c>
          <w:tcPr>
            <w:tcW w:w="4630" w:type="dxa"/>
            <w:gridSpan w:val="2"/>
          </w:tcPr>
          <w:p w14:paraId="21B2DC45" w14:textId="77777777" w:rsidR="006E6595" w:rsidRPr="007641F1" w:rsidRDefault="008726F4" w:rsidP="005267A0">
            <w:pPr>
              <w:widowControl w:val="0"/>
              <w:autoSpaceDE w:val="0"/>
              <w:autoSpaceDN w:val="0"/>
              <w:spacing w:before="61" w:after="60" w:line="240" w:lineRule="auto"/>
              <w:ind w:left="66" w:right="68"/>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lastRenderedPageBreak/>
              <w:t>Хүчний момент</w:t>
            </w:r>
          </w:p>
        </w:tc>
      </w:tr>
      <w:tr w:rsidR="006E6595" w:rsidRPr="007641F1" w14:paraId="28B57E27" w14:textId="77777777" w:rsidTr="0029318A">
        <w:trPr>
          <w:trHeight w:val="791"/>
        </w:trPr>
        <w:tc>
          <w:tcPr>
            <w:tcW w:w="2364" w:type="dxa"/>
            <w:vMerge/>
            <w:tcBorders>
              <w:top w:val="nil"/>
            </w:tcBorders>
          </w:tcPr>
          <w:p w14:paraId="091B2785" w14:textId="77777777" w:rsidR="006E6595" w:rsidRPr="007641F1" w:rsidRDefault="006E6595" w:rsidP="005267A0">
            <w:pPr>
              <w:widowControl w:val="0"/>
              <w:autoSpaceDE w:val="0"/>
              <w:autoSpaceDN w:val="0"/>
              <w:spacing w:after="60" w:line="240" w:lineRule="auto"/>
              <w:rPr>
                <w:rFonts w:ascii="Arial" w:eastAsia="Arial MT" w:hAnsi="Arial" w:cs="Arial"/>
                <w:kern w:val="0"/>
                <w:sz w:val="24"/>
                <w:szCs w:val="24"/>
                <w14:ligatures w14:val="none"/>
              </w:rPr>
            </w:pPr>
          </w:p>
        </w:tc>
        <w:tc>
          <w:tcPr>
            <w:tcW w:w="2268" w:type="dxa"/>
          </w:tcPr>
          <w:p w14:paraId="71C7BDBB" w14:textId="76C3622B" w:rsidR="006E6595" w:rsidRPr="007641F1" w:rsidRDefault="008726F4" w:rsidP="005267A0">
            <w:pPr>
              <w:widowControl w:val="0"/>
              <w:autoSpaceDE w:val="0"/>
              <w:autoSpaceDN w:val="0"/>
              <w:spacing w:before="61" w:after="60" w:line="240" w:lineRule="auto"/>
              <w:ind w:left="174" w:right="169"/>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 xml:space="preserve">Кабелийн метал </w:t>
            </w:r>
            <w:r w:rsidR="00AE3E2D" w:rsidRPr="007641F1">
              <w:rPr>
                <w:rFonts w:ascii="Arial" w:eastAsia="Arial MT" w:hAnsi="Arial" w:cs="Arial"/>
                <w:b/>
                <w:kern w:val="0"/>
                <w:sz w:val="24"/>
                <w:szCs w:val="24"/>
                <w:lang w:val="mn-MN"/>
                <w14:ligatures w14:val="none"/>
              </w:rPr>
              <w:t>нягтруулга</w:t>
            </w:r>
          </w:p>
          <w:p w14:paraId="16C6936A" w14:textId="77777777" w:rsidR="006E6595" w:rsidRPr="007641F1" w:rsidRDefault="006E6595" w:rsidP="005267A0">
            <w:pPr>
              <w:widowControl w:val="0"/>
              <w:autoSpaceDE w:val="0"/>
              <w:autoSpaceDN w:val="0"/>
              <w:spacing w:before="120" w:after="60" w:line="240" w:lineRule="auto"/>
              <w:ind w:left="183"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Nm</w:t>
            </w:r>
          </w:p>
        </w:tc>
        <w:tc>
          <w:tcPr>
            <w:tcW w:w="2362" w:type="dxa"/>
          </w:tcPr>
          <w:p w14:paraId="5B121350" w14:textId="595ED765" w:rsidR="008726F4" w:rsidRPr="007641F1" w:rsidRDefault="008726F4" w:rsidP="005267A0">
            <w:pPr>
              <w:widowControl w:val="0"/>
              <w:autoSpaceDE w:val="0"/>
              <w:autoSpaceDN w:val="0"/>
              <w:spacing w:before="61" w:after="60" w:line="240" w:lineRule="auto"/>
              <w:ind w:left="127" w:right="68"/>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 xml:space="preserve">Кабелийн хуванцар </w:t>
            </w:r>
            <w:r w:rsidR="00AE3E2D" w:rsidRPr="007641F1">
              <w:rPr>
                <w:rFonts w:ascii="Arial" w:eastAsia="Arial MT" w:hAnsi="Arial" w:cs="Arial"/>
                <w:b/>
                <w:kern w:val="0"/>
                <w:sz w:val="24"/>
                <w:szCs w:val="24"/>
                <w:lang w:val="mn-MN"/>
                <w14:ligatures w14:val="none"/>
              </w:rPr>
              <w:t>нягтруулга</w:t>
            </w:r>
          </w:p>
          <w:p w14:paraId="5F7BBAAE" w14:textId="77777777" w:rsidR="006E6595" w:rsidRPr="007641F1" w:rsidRDefault="006E6595" w:rsidP="005267A0">
            <w:pPr>
              <w:widowControl w:val="0"/>
              <w:autoSpaceDE w:val="0"/>
              <w:autoSpaceDN w:val="0"/>
              <w:spacing w:before="119" w:after="60" w:line="240" w:lineRule="auto"/>
              <w:ind w:left="300" w:right="28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Nm</w:t>
            </w:r>
          </w:p>
        </w:tc>
      </w:tr>
      <w:tr w:rsidR="006E6595" w:rsidRPr="007641F1" w14:paraId="0AE8E64D" w14:textId="77777777" w:rsidTr="0029318A">
        <w:trPr>
          <w:trHeight w:val="1216"/>
        </w:trPr>
        <w:tc>
          <w:tcPr>
            <w:tcW w:w="2364" w:type="dxa"/>
          </w:tcPr>
          <w:p w14:paraId="55B568F2" w14:textId="77777777" w:rsidR="006E6595" w:rsidRPr="007641F1" w:rsidRDefault="008726F4" w:rsidP="005267A0">
            <w:pPr>
              <w:widowControl w:val="0"/>
              <w:autoSpaceDE w:val="0"/>
              <w:autoSpaceDN w:val="0"/>
              <w:spacing w:before="61" w:after="60" w:line="240" w:lineRule="auto"/>
              <w:ind w:left="80" w:right="114"/>
              <w:jc w:val="center"/>
              <w:rPr>
                <w:rFonts w:ascii="Arial" w:eastAsia="Arial MT" w:hAnsi="Arial" w:cs="Arial"/>
                <w:kern w:val="0"/>
                <w:sz w:val="24"/>
                <w:szCs w:val="24"/>
                <w14:ligatures w14:val="none"/>
              </w:rPr>
            </w:pPr>
            <w:proofErr w:type="gramStart"/>
            <w:r w:rsidRPr="007641F1">
              <w:rPr>
                <w:rFonts w:ascii="Arial" w:eastAsia="Arial MT" w:hAnsi="Arial" w:cs="Arial"/>
                <w:kern w:val="0"/>
                <w:sz w:val="24"/>
                <w:szCs w:val="24"/>
                <w14:ligatures w14:val="none"/>
              </w:rPr>
              <w:t>7</w:t>
            </w:r>
            <w:r w:rsidRPr="007641F1">
              <w:rPr>
                <w:rFonts w:ascii="Arial" w:eastAsia="Arial MT" w:hAnsi="Arial" w:cs="Arial"/>
                <w:kern w:val="0"/>
                <w:sz w:val="24"/>
                <w:szCs w:val="24"/>
                <w:lang w:val="mn-MN"/>
                <w14:ligatures w14:val="none"/>
              </w:rPr>
              <w:t xml:space="preserve">  Хүртэл</w:t>
            </w:r>
            <w:proofErr w:type="gramEnd"/>
            <w:r w:rsidR="006E6595" w:rsidRPr="007641F1">
              <w:rPr>
                <w:rFonts w:ascii="Arial" w:eastAsia="Arial MT" w:hAnsi="Arial" w:cs="Arial"/>
                <w:spacing w:val="20"/>
                <w:kern w:val="0"/>
                <w:sz w:val="24"/>
                <w:szCs w:val="24"/>
                <w14:ligatures w14:val="none"/>
              </w:rPr>
              <w:t xml:space="preserve"> </w:t>
            </w:r>
          </w:p>
          <w:p w14:paraId="2B87F065" w14:textId="77777777" w:rsidR="006E6595" w:rsidRPr="007641F1" w:rsidRDefault="006E6595" w:rsidP="005267A0">
            <w:pPr>
              <w:widowControl w:val="0"/>
              <w:autoSpaceDE w:val="0"/>
              <w:autoSpaceDN w:val="0"/>
              <w:spacing w:before="120" w:after="60" w:line="240" w:lineRule="auto"/>
              <w:ind w:left="80" w:right="24"/>
              <w:jc w:val="center"/>
              <w:rPr>
                <w:rFonts w:ascii="Arial" w:eastAsia="Arial MT" w:hAnsi="Arial" w:cs="Arial"/>
                <w:kern w:val="0"/>
                <w:sz w:val="24"/>
                <w:szCs w:val="24"/>
                <w:lang w:val="mn-MN"/>
                <w14:ligatures w14:val="none"/>
              </w:rPr>
            </w:pPr>
            <w:r w:rsidRPr="007641F1">
              <w:rPr>
                <w:rFonts w:ascii="Arial" w:eastAsia="Arial MT" w:hAnsi="Arial" w:cs="Arial"/>
                <w:kern w:val="0"/>
                <w:sz w:val="24"/>
                <w:szCs w:val="24"/>
                <w14:ligatures w14:val="none"/>
              </w:rPr>
              <w:t>7</w:t>
            </w:r>
            <w:r w:rsidR="00776154" w:rsidRPr="007641F1">
              <w:rPr>
                <w:rFonts w:ascii="Arial" w:eastAsia="Arial MT" w:hAnsi="Arial" w:cs="Arial"/>
                <w:kern w:val="0"/>
                <w:sz w:val="24"/>
                <w:szCs w:val="24"/>
                <w:lang w:val="mn-MN"/>
                <w14:ligatures w14:val="none"/>
              </w:rPr>
              <w:t xml:space="preserve"> оос</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14</w:t>
            </w:r>
            <w:r w:rsidR="00776154" w:rsidRPr="007641F1">
              <w:rPr>
                <w:rFonts w:ascii="Arial" w:eastAsia="Arial MT" w:hAnsi="Arial" w:cs="Arial"/>
                <w:kern w:val="0"/>
                <w:sz w:val="24"/>
                <w:szCs w:val="24"/>
                <w:lang w:val="mn-MN"/>
                <w14:ligatures w14:val="none"/>
              </w:rPr>
              <w:t xml:space="preserve"> хүртэл</w:t>
            </w:r>
          </w:p>
          <w:p w14:paraId="191E1C6C" w14:textId="77777777" w:rsidR="006E6595" w:rsidRPr="007641F1" w:rsidRDefault="006E6595" w:rsidP="005267A0">
            <w:pPr>
              <w:widowControl w:val="0"/>
              <w:autoSpaceDE w:val="0"/>
              <w:autoSpaceDN w:val="0"/>
              <w:spacing w:before="121" w:after="60" w:line="240" w:lineRule="auto"/>
              <w:ind w:left="80" w:right="114"/>
              <w:jc w:val="center"/>
              <w:rPr>
                <w:rFonts w:ascii="Arial" w:eastAsia="Arial MT" w:hAnsi="Arial" w:cs="Arial"/>
                <w:kern w:val="0"/>
                <w:sz w:val="24"/>
                <w:szCs w:val="24"/>
                <w:lang w:val="mn-MN"/>
                <w14:ligatures w14:val="none"/>
              </w:rPr>
            </w:pPr>
            <w:r w:rsidRPr="007641F1">
              <w:rPr>
                <w:rFonts w:ascii="Arial" w:eastAsia="Arial MT" w:hAnsi="Arial" w:cs="Arial"/>
                <w:kern w:val="0"/>
                <w:sz w:val="24"/>
                <w:szCs w:val="24"/>
                <w14:ligatures w14:val="none"/>
              </w:rPr>
              <w:t>14</w:t>
            </w:r>
            <w:r w:rsidRPr="007641F1">
              <w:rPr>
                <w:rFonts w:ascii="Arial" w:eastAsia="Arial MT" w:hAnsi="Arial" w:cs="Arial"/>
                <w:spacing w:val="29"/>
                <w:kern w:val="0"/>
                <w:sz w:val="24"/>
                <w:szCs w:val="24"/>
                <w14:ligatures w14:val="none"/>
              </w:rPr>
              <w:t xml:space="preserve"> </w:t>
            </w:r>
            <w:r w:rsidR="00776154" w:rsidRPr="007641F1">
              <w:rPr>
                <w:rFonts w:ascii="Arial" w:eastAsia="Arial MT" w:hAnsi="Arial" w:cs="Arial"/>
                <w:spacing w:val="29"/>
                <w:kern w:val="0"/>
                <w:sz w:val="24"/>
                <w:szCs w:val="24"/>
                <w:lang w:val="mn-MN"/>
                <w14:ligatures w14:val="none"/>
              </w:rPr>
              <w:t>өөс</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20</w:t>
            </w:r>
            <w:r w:rsidR="00776154" w:rsidRPr="007641F1">
              <w:rPr>
                <w:rFonts w:ascii="Arial" w:eastAsia="Arial MT" w:hAnsi="Arial" w:cs="Arial"/>
                <w:kern w:val="0"/>
                <w:sz w:val="24"/>
                <w:szCs w:val="24"/>
                <w:lang w:val="mn-MN"/>
                <w14:ligatures w14:val="none"/>
              </w:rPr>
              <w:t xml:space="preserve"> хүртэл</w:t>
            </w:r>
          </w:p>
          <w:p w14:paraId="33352AE2" w14:textId="77777777" w:rsidR="006E6595" w:rsidRPr="007641F1" w:rsidRDefault="006E6595" w:rsidP="005267A0">
            <w:pPr>
              <w:widowControl w:val="0"/>
              <w:autoSpaceDE w:val="0"/>
              <w:autoSpaceDN w:val="0"/>
              <w:spacing w:before="119" w:after="60" w:line="240" w:lineRule="auto"/>
              <w:ind w:left="80" w:right="114"/>
              <w:jc w:val="center"/>
              <w:rPr>
                <w:rFonts w:ascii="Arial" w:eastAsia="Arial MT" w:hAnsi="Arial" w:cs="Arial"/>
                <w:kern w:val="0"/>
                <w:sz w:val="24"/>
                <w:szCs w:val="24"/>
                <w:lang w:val="mn-MN"/>
                <w14:ligatures w14:val="none"/>
              </w:rPr>
            </w:pPr>
            <w:r w:rsidRPr="007641F1">
              <w:rPr>
                <w:rFonts w:ascii="Arial" w:eastAsia="Arial MT" w:hAnsi="Arial" w:cs="Arial"/>
                <w:kern w:val="0"/>
                <w:sz w:val="24"/>
                <w:szCs w:val="24"/>
                <w14:ligatures w14:val="none"/>
              </w:rPr>
              <w:t>20</w:t>
            </w:r>
            <w:r w:rsidR="00776154" w:rsidRPr="007641F1">
              <w:rPr>
                <w:rFonts w:ascii="Arial" w:eastAsia="Arial MT" w:hAnsi="Arial" w:cs="Arial"/>
                <w:kern w:val="0"/>
                <w:sz w:val="24"/>
                <w:szCs w:val="24"/>
                <w:lang w:val="mn-MN"/>
                <w14:ligatures w14:val="none"/>
              </w:rPr>
              <w:t xml:space="preserve"> оос дээш</w:t>
            </w:r>
          </w:p>
        </w:tc>
        <w:tc>
          <w:tcPr>
            <w:tcW w:w="2268" w:type="dxa"/>
          </w:tcPr>
          <w:p w14:paraId="19BAFD2A" w14:textId="77777777" w:rsidR="006E6595" w:rsidRPr="007641F1" w:rsidRDefault="006E6595" w:rsidP="005267A0">
            <w:pPr>
              <w:widowControl w:val="0"/>
              <w:autoSpaceDE w:val="0"/>
              <w:autoSpaceDN w:val="0"/>
              <w:spacing w:before="61"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4,00</w:t>
            </w:r>
          </w:p>
          <w:p w14:paraId="358EFEAA" w14:textId="77777777" w:rsidR="006E6595" w:rsidRPr="007641F1" w:rsidRDefault="006E6595" w:rsidP="005267A0">
            <w:pPr>
              <w:widowControl w:val="0"/>
              <w:autoSpaceDE w:val="0"/>
              <w:autoSpaceDN w:val="0"/>
              <w:spacing w:before="121"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6,25</w:t>
            </w:r>
          </w:p>
          <w:p w14:paraId="49CC8165" w14:textId="77777777" w:rsidR="006E6595" w:rsidRPr="007641F1" w:rsidRDefault="006E6595" w:rsidP="005267A0">
            <w:pPr>
              <w:widowControl w:val="0"/>
              <w:autoSpaceDE w:val="0"/>
              <w:autoSpaceDN w:val="0"/>
              <w:spacing w:before="120"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7,50</w:t>
            </w:r>
          </w:p>
          <w:p w14:paraId="458CDE07" w14:textId="77777777" w:rsidR="006E6595" w:rsidRPr="007641F1" w:rsidRDefault="006E6595" w:rsidP="005267A0">
            <w:pPr>
              <w:widowControl w:val="0"/>
              <w:autoSpaceDE w:val="0"/>
              <w:autoSpaceDN w:val="0"/>
              <w:spacing w:before="119" w:after="60" w:line="240" w:lineRule="auto"/>
              <w:ind w:left="180"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2362" w:type="dxa"/>
          </w:tcPr>
          <w:p w14:paraId="482E8052" w14:textId="77777777" w:rsidR="006E6595" w:rsidRPr="007641F1" w:rsidRDefault="006E6595" w:rsidP="005267A0">
            <w:pPr>
              <w:widowControl w:val="0"/>
              <w:autoSpaceDE w:val="0"/>
              <w:autoSpaceDN w:val="0"/>
              <w:spacing w:before="61" w:after="60" w:line="240" w:lineRule="auto"/>
              <w:ind w:left="37" w:right="6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p w14:paraId="3AFD9218" w14:textId="77777777" w:rsidR="006E6595" w:rsidRPr="007641F1" w:rsidRDefault="006E6595" w:rsidP="005267A0">
            <w:pPr>
              <w:widowControl w:val="0"/>
              <w:autoSpaceDE w:val="0"/>
              <w:autoSpaceDN w:val="0"/>
              <w:spacing w:before="121" w:after="60" w:line="240" w:lineRule="auto"/>
              <w:ind w:left="300" w:right="28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3,25</w:t>
            </w:r>
          </w:p>
          <w:p w14:paraId="2CDA876D" w14:textId="77777777" w:rsidR="006E6595" w:rsidRPr="007641F1" w:rsidRDefault="006E6595" w:rsidP="005267A0">
            <w:pPr>
              <w:widowControl w:val="0"/>
              <w:autoSpaceDE w:val="0"/>
              <w:autoSpaceDN w:val="0"/>
              <w:spacing w:before="121" w:after="60" w:line="240" w:lineRule="auto"/>
              <w:ind w:left="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p w14:paraId="568A18DE" w14:textId="77777777" w:rsidR="006E6595" w:rsidRPr="007641F1" w:rsidRDefault="006E6595" w:rsidP="005267A0">
            <w:pPr>
              <w:widowControl w:val="0"/>
              <w:autoSpaceDE w:val="0"/>
              <w:autoSpaceDN w:val="0"/>
              <w:spacing w:before="118" w:after="60" w:line="240" w:lineRule="auto"/>
              <w:ind w:left="300" w:right="28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7,50</w:t>
            </w:r>
          </w:p>
        </w:tc>
      </w:tr>
    </w:tbl>
    <w:p w14:paraId="23D7CFCC" w14:textId="77777777" w:rsidR="006E6595" w:rsidRPr="007641F1" w:rsidRDefault="006E6595" w:rsidP="005267A0">
      <w:pPr>
        <w:spacing w:after="60" w:line="240" w:lineRule="auto"/>
        <w:jc w:val="center"/>
        <w:rPr>
          <w:rFonts w:ascii="Arial" w:hAnsi="Arial" w:cs="Arial"/>
          <w:sz w:val="24"/>
          <w:szCs w:val="24"/>
          <w:lang w:val="mn-MN"/>
        </w:rPr>
      </w:pPr>
    </w:p>
    <w:p w14:paraId="294B84F3" w14:textId="77777777" w:rsidR="006E6595" w:rsidRPr="007641F1" w:rsidRDefault="006E6595" w:rsidP="005267A0">
      <w:pPr>
        <w:spacing w:after="60" w:line="240" w:lineRule="auto"/>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5232"/>
        <w:gridCol w:w="5228"/>
      </w:tblGrid>
      <w:tr w:rsidR="006E6595" w:rsidRPr="007641F1" w14:paraId="39D5D40F" w14:textId="77777777" w:rsidTr="006E6595">
        <w:tc>
          <w:tcPr>
            <w:tcW w:w="5341" w:type="dxa"/>
          </w:tcPr>
          <w:p w14:paraId="51382ED3" w14:textId="1BAF558C"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дараа гэрэлтүүлэг болон </w:t>
            </w:r>
            <w:r w:rsidR="00AE3E2D" w:rsidRPr="007641F1">
              <w:rPr>
                <w:rFonts w:ascii="Arial" w:hAnsi="Arial" w:cs="Arial"/>
                <w:sz w:val="24"/>
                <w:szCs w:val="24"/>
                <w:lang w:val="mn-MN"/>
              </w:rPr>
              <w:t xml:space="preserve">нягируулга </w:t>
            </w:r>
            <w:r w:rsidRPr="007641F1">
              <w:rPr>
                <w:rFonts w:ascii="Arial" w:hAnsi="Arial" w:cs="Arial"/>
                <w:sz w:val="24"/>
                <w:szCs w:val="24"/>
                <w:lang w:val="mn-MN"/>
              </w:rPr>
              <w:t xml:space="preserve">нь гэмтэлгүй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369389B" w14:textId="77777777" w:rsidR="006E6595" w:rsidRPr="007641F1" w:rsidRDefault="006E6595" w:rsidP="005267A0">
            <w:pPr>
              <w:spacing w:after="60"/>
              <w:jc w:val="both"/>
              <w:rPr>
                <w:rFonts w:ascii="Arial" w:hAnsi="Arial" w:cs="Arial"/>
                <w:sz w:val="24"/>
                <w:szCs w:val="24"/>
                <w:lang w:val="mn-MN"/>
              </w:rPr>
            </w:pPr>
          </w:p>
          <w:p w14:paraId="26AD77FD" w14:textId="77777777" w:rsidR="006E6595" w:rsidRPr="007641F1" w:rsidRDefault="006E6595"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4.13 Механик </w:t>
            </w:r>
            <w:r w:rsidR="00380BD9" w:rsidRPr="007641F1">
              <w:rPr>
                <w:rFonts w:ascii="Arial" w:hAnsi="Arial" w:cs="Arial"/>
                <w:b/>
                <w:bCs/>
                <w:sz w:val="24"/>
                <w:szCs w:val="24"/>
                <w:lang w:val="mn-MN"/>
              </w:rPr>
              <w:t>эсэргүүцэл</w:t>
            </w:r>
          </w:p>
          <w:p w14:paraId="67E0EB1E" w14:textId="77777777" w:rsidR="00380BD9" w:rsidRPr="007641F1" w:rsidRDefault="00380BD9" w:rsidP="005267A0">
            <w:pPr>
              <w:spacing w:after="60"/>
              <w:jc w:val="both"/>
              <w:rPr>
                <w:rFonts w:ascii="Arial" w:hAnsi="Arial" w:cs="Arial"/>
                <w:sz w:val="24"/>
                <w:szCs w:val="24"/>
                <w:lang w:val="mn-MN"/>
              </w:rPr>
            </w:pPr>
          </w:p>
          <w:p w14:paraId="3AA8BF4E" w14:textId="431D8DCB"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4.13.1 Гэрэлтүүл</w:t>
            </w:r>
            <w:r w:rsidR="00380BD9" w:rsidRPr="007641F1">
              <w:rPr>
                <w:rFonts w:ascii="Arial" w:hAnsi="Arial" w:cs="Arial"/>
                <w:sz w:val="24"/>
                <w:szCs w:val="24"/>
                <w:lang w:val="mn-MN"/>
              </w:rPr>
              <w:t>э</w:t>
            </w:r>
            <w:r w:rsidRPr="007641F1">
              <w:rPr>
                <w:rFonts w:ascii="Arial" w:hAnsi="Arial" w:cs="Arial"/>
                <w:sz w:val="24"/>
                <w:szCs w:val="24"/>
                <w:lang w:val="mn-MN"/>
              </w:rPr>
              <w:t>г</w:t>
            </w:r>
            <w:r w:rsidR="00380BD9" w:rsidRPr="007641F1">
              <w:rPr>
                <w:rFonts w:ascii="Arial" w:hAnsi="Arial" w:cs="Arial"/>
                <w:sz w:val="24"/>
                <w:szCs w:val="24"/>
                <w:lang w:val="mn-MN"/>
              </w:rPr>
              <w:t xml:space="preserve"> </w:t>
            </w:r>
            <w:r w:rsidRPr="007641F1">
              <w:rPr>
                <w:rFonts w:ascii="Arial" w:hAnsi="Arial" w:cs="Arial"/>
                <w:sz w:val="24"/>
                <w:szCs w:val="24"/>
                <w:lang w:val="mn-MN"/>
              </w:rPr>
              <w:t xml:space="preserve">нь хангалттай механик </w:t>
            </w:r>
            <w:r w:rsidR="00380BD9" w:rsidRPr="007641F1">
              <w:rPr>
                <w:rFonts w:ascii="Arial" w:hAnsi="Arial" w:cs="Arial"/>
                <w:sz w:val="24"/>
                <w:szCs w:val="24"/>
                <w:lang w:val="mn-MN"/>
              </w:rPr>
              <w:t>эсэргүүцэлтэй</w:t>
            </w:r>
            <w:r w:rsidRPr="007641F1">
              <w:rPr>
                <w:rFonts w:ascii="Arial" w:hAnsi="Arial" w:cs="Arial"/>
                <w:sz w:val="24"/>
                <w:szCs w:val="24"/>
                <w:lang w:val="mn-MN"/>
              </w:rPr>
              <w:t xml:space="preserve"> байх ба ердийн ашиглалтын үед </w:t>
            </w:r>
            <w:r w:rsidR="00380BD9" w:rsidRPr="007641F1">
              <w:rPr>
                <w:rFonts w:ascii="Arial" w:hAnsi="Arial" w:cs="Arial"/>
                <w:sz w:val="24"/>
                <w:szCs w:val="24"/>
                <w:lang w:val="mn-MN"/>
              </w:rPr>
              <w:t xml:space="preserve">тохиолдож болох </w:t>
            </w:r>
            <w:r w:rsidR="00A65FAE" w:rsidRPr="007641F1">
              <w:rPr>
                <w:rFonts w:ascii="Arial" w:hAnsi="Arial" w:cs="Arial"/>
                <w:sz w:val="24"/>
                <w:szCs w:val="24"/>
                <w:lang w:val="mn-MN"/>
              </w:rPr>
              <w:t xml:space="preserve">Хүнд нөхцөлд ашиглагдах </w:t>
            </w:r>
            <w:r w:rsidR="00380BD9" w:rsidRPr="007641F1">
              <w:rPr>
                <w:rFonts w:ascii="Arial" w:hAnsi="Arial" w:cs="Arial"/>
                <w:sz w:val="24"/>
                <w:szCs w:val="24"/>
                <w:lang w:val="mn-MN"/>
              </w:rPr>
              <w:t>орсоны</w:t>
            </w:r>
            <w:r w:rsidRPr="007641F1">
              <w:rPr>
                <w:rFonts w:ascii="Arial" w:hAnsi="Arial" w:cs="Arial"/>
                <w:sz w:val="24"/>
                <w:szCs w:val="24"/>
                <w:lang w:val="mn-MN"/>
              </w:rPr>
              <w:t xml:space="preserve"> дараа аюулгүй </w:t>
            </w:r>
            <w:r w:rsidR="00380BD9" w:rsidRPr="007641F1">
              <w:rPr>
                <w:rFonts w:ascii="Arial" w:hAnsi="Arial" w:cs="Arial"/>
                <w:sz w:val="24"/>
                <w:szCs w:val="24"/>
                <w:lang w:val="mn-MN"/>
              </w:rPr>
              <w:t xml:space="preserve">найдвартай </w:t>
            </w:r>
            <w:r w:rsidRPr="007641F1">
              <w:rPr>
                <w:rFonts w:ascii="Arial" w:hAnsi="Arial" w:cs="Arial"/>
                <w:sz w:val="24"/>
                <w:szCs w:val="24"/>
                <w:lang w:val="mn-MN"/>
              </w:rPr>
              <w:t xml:space="preserve">байхаар хийгдсэн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76BFF244" w14:textId="5B05A4A5" w:rsidR="006E6595"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E6595" w:rsidRPr="007641F1">
              <w:rPr>
                <w:rFonts w:ascii="Arial" w:hAnsi="Arial" w:cs="Arial"/>
                <w:sz w:val="24"/>
                <w:szCs w:val="24"/>
                <w:lang w:val="mn-MN"/>
              </w:rPr>
              <w:t xml:space="preserve"> IEC 60068-2-75 стандартад заасан пүршээр ажилладаг цохилт</w:t>
            </w:r>
            <w:r w:rsidR="009127EE" w:rsidRPr="007641F1">
              <w:rPr>
                <w:rFonts w:ascii="Arial" w:hAnsi="Arial" w:cs="Arial"/>
                <w:sz w:val="24"/>
                <w:szCs w:val="24"/>
                <w:lang w:val="mn-MN"/>
              </w:rPr>
              <w:t xml:space="preserve">той                                                                                                                                                                                                                                                                                                                                                                                                                                                                                                                                                                                                                                                                                                                                                                                                                                                                                                                                                </w:t>
            </w:r>
            <w:r w:rsidR="006E6595" w:rsidRPr="007641F1">
              <w:rPr>
                <w:rFonts w:ascii="Arial" w:hAnsi="Arial" w:cs="Arial"/>
                <w:sz w:val="24"/>
                <w:szCs w:val="24"/>
                <w:lang w:val="mn-MN"/>
              </w:rPr>
              <w:t>туршилтын аппарат эсвэл түүнтэй адилтгах үр дүнг өгөх бусад тохиромжтой хэрэгслээр дээжинд цохилт өгөх замаар шалгана.</w:t>
            </w:r>
          </w:p>
          <w:p w14:paraId="3CBE203A" w14:textId="77777777" w:rsidR="006E6595" w:rsidRPr="007641F1" w:rsidRDefault="006E6595" w:rsidP="005267A0">
            <w:pPr>
              <w:spacing w:after="60"/>
              <w:jc w:val="both"/>
              <w:rPr>
                <w:rFonts w:ascii="Arial" w:hAnsi="Arial" w:cs="Arial"/>
                <w:sz w:val="24"/>
                <w:szCs w:val="24"/>
                <w:lang w:val="mn-MN"/>
              </w:rPr>
            </w:pPr>
          </w:p>
          <w:p w14:paraId="64E71EEB"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9127EE" w:rsidRPr="007641F1">
              <w:rPr>
                <w:rFonts w:ascii="Arial" w:hAnsi="Arial" w:cs="Arial"/>
                <w:sz w:val="24"/>
                <w:szCs w:val="24"/>
                <w:lang w:val="mn-MN"/>
              </w:rPr>
              <w:t>Төрөл</w:t>
            </w:r>
            <w:r w:rsidRPr="007641F1">
              <w:rPr>
                <w:rFonts w:ascii="Arial" w:hAnsi="Arial" w:cs="Arial"/>
                <w:sz w:val="24"/>
                <w:szCs w:val="24"/>
                <w:lang w:val="mn-MN"/>
              </w:rPr>
              <w:t xml:space="preserve"> бүрийн аргаар олж авсан </w:t>
            </w:r>
            <w:r w:rsidR="009127EE" w:rsidRPr="007641F1">
              <w:rPr>
                <w:rFonts w:ascii="Arial" w:hAnsi="Arial" w:cs="Arial"/>
                <w:sz w:val="24"/>
                <w:szCs w:val="24"/>
                <w:lang w:val="mn-MN"/>
              </w:rPr>
              <w:t>экивалент цохилтын</w:t>
            </w:r>
            <w:r w:rsidRPr="007641F1">
              <w:rPr>
                <w:rFonts w:ascii="Arial" w:hAnsi="Arial" w:cs="Arial"/>
                <w:sz w:val="24"/>
                <w:szCs w:val="24"/>
                <w:lang w:val="mn-MN"/>
              </w:rPr>
              <w:t xml:space="preserve"> энерги нь ижил туршилтын үр дүнг өгөх албагүй.</w:t>
            </w:r>
          </w:p>
          <w:p w14:paraId="119A1303" w14:textId="77777777" w:rsidR="006E6595" w:rsidRPr="007641F1" w:rsidRDefault="006E6595" w:rsidP="005267A0">
            <w:pPr>
              <w:spacing w:after="60"/>
              <w:jc w:val="both"/>
              <w:rPr>
                <w:rFonts w:ascii="Arial" w:hAnsi="Arial" w:cs="Arial"/>
                <w:sz w:val="24"/>
                <w:szCs w:val="24"/>
                <w:lang w:val="mn-MN"/>
              </w:rPr>
            </w:pPr>
          </w:p>
          <w:p w14:paraId="5ED8144F"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Алхны пүрш нь </w:t>
            </w:r>
            <w:r w:rsidR="009127EE" w:rsidRPr="007641F1">
              <w:rPr>
                <w:rFonts w:ascii="Arial" w:hAnsi="Arial" w:cs="Arial"/>
                <w:sz w:val="24"/>
                <w:szCs w:val="24"/>
                <w:lang w:val="mn-MN"/>
              </w:rPr>
              <w:t xml:space="preserve">миллиметрээр илэрхийлсэн </w:t>
            </w:r>
            <w:r w:rsidRPr="007641F1">
              <w:rPr>
                <w:rFonts w:ascii="Arial" w:hAnsi="Arial" w:cs="Arial"/>
                <w:sz w:val="24"/>
                <w:szCs w:val="24"/>
                <w:lang w:val="mn-MN"/>
              </w:rPr>
              <w:t xml:space="preserve">шахалтын үржвэр, </w:t>
            </w:r>
            <w:r w:rsidR="009127EE" w:rsidRPr="007641F1">
              <w:rPr>
                <w:rFonts w:ascii="Arial" w:hAnsi="Arial" w:cs="Arial"/>
                <w:sz w:val="24"/>
                <w:szCs w:val="24"/>
                <w:lang w:val="mn-MN"/>
              </w:rPr>
              <w:t>болон</w:t>
            </w:r>
            <w:r w:rsidRPr="007641F1">
              <w:rPr>
                <w:rFonts w:ascii="Arial" w:hAnsi="Arial" w:cs="Arial"/>
                <w:sz w:val="24"/>
                <w:szCs w:val="24"/>
                <w:lang w:val="mn-MN"/>
              </w:rPr>
              <w:t xml:space="preserve"> Ньютоноор илэрхийлсэн хүч нь 1000, шахалт нь ойролцоогоор 20 мм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Пүршийг 4.3-р хүснэгтэд өгсөн цохилтын энерги болон пүршний шахалтаар алх цохиход хүргэхээр тохируулж байх </w:t>
            </w:r>
            <w:r w:rsidR="00F46236" w:rsidRPr="007641F1">
              <w:rPr>
                <w:rFonts w:ascii="Arial" w:hAnsi="Arial" w:cs="Arial"/>
                <w:sz w:val="24"/>
                <w:szCs w:val="24"/>
                <w:lang w:val="mn-MN"/>
              </w:rPr>
              <w:t>шаардлагатай</w:t>
            </w:r>
          </w:p>
        </w:tc>
        <w:tc>
          <w:tcPr>
            <w:tcW w:w="5341" w:type="dxa"/>
          </w:tcPr>
          <w:p w14:paraId="228FF9B6"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After the test, the luminaire and the glands shall show no damage.</w:t>
            </w:r>
          </w:p>
          <w:p w14:paraId="086B7AE3" w14:textId="77777777" w:rsidR="006E6595" w:rsidRPr="007641F1" w:rsidRDefault="006E6595" w:rsidP="005267A0">
            <w:pPr>
              <w:spacing w:after="60"/>
              <w:jc w:val="both"/>
              <w:rPr>
                <w:rFonts w:ascii="Arial" w:hAnsi="Arial" w:cs="Arial"/>
                <w:sz w:val="24"/>
                <w:szCs w:val="24"/>
                <w:lang w:val="mn-MN"/>
              </w:rPr>
            </w:pPr>
          </w:p>
          <w:p w14:paraId="1E55F9AF" w14:textId="77777777" w:rsidR="006E6595" w:rsidRPr="007641F1" w:rsidRDefault="006E6595" w:rsidP="005267A0">
            <w:pPr>
              <w:spacing w:after="60"/>
              <w:jc w:val="both"/>
              <w:rPr>
                <w:rFonts w:ascii="Arial" w:hAnsi="Arial" w:cs="Arial"/>
                <w:b/>
                <w:bCs/>
                <w:sz w:val="24"/>
                <w:szCs w:val="24"/>
                <w:lang w:val="mn-MN"/>
              </w:rPr>
            </w:pPr>
            <w:r w:rsidRPr="007641F1">
              <w:rPr>
                <w:rFonts w:ascii="Arial" w:hAnsi="Arial" w:cs="Arial"/>
                <w:b/>
                <w:bCs/>
                <w:sz w:val="24"/>
                <w:szCs w:val="24"/>
                <w:lang w:val="mn-MN"/>
              </w:rPr>
              <w:t>4.13</w:t>
            </w:r>
            <w:r w:rsidRPr="007641F1">
              <w:rPr>
                <w:rFonts w:ascii="Arial" w:hAnsi="Arial" w:cs="Arial"/>
                <w:b/>
                <w:bCs/>
                <w:sz w:val="24"/>
                <w:szCs w:val="24"/>
                <w:lang w:val="mn-MN"/>
              </w:rPr>
              <w:tab/>
              <w:t>Mechanical   strength</w:t>
            </w:r>
          </w:p>
          <w:p w14:paraId="63587049" w14:textId="77777777" w:rsidR="00380BD9" w:rsidRPr="007641F1" w:rsidRDefault="00380BD9" w:rsidP="005267A0">
            <w:pPr>
              <w:spacing w:after="60"/>
              <w:jc w:val="both"/>
              <w:rPr>
                <w:rFonts w:ascii="Arial" w:hAnsi="Arial" w:cs="Arial"/>
                <w:sz w:val="24"/>
                <w:szCs w:val="24"/>
                <w:lang w:val="mn-MN"/>
              </w:rPr>
            </w:pPr>
          </w:p>
          <w:p w14:paraId="52D885D2"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4.13.1</w:t>
            </w:r>
            <w:r w:rsidRPr="007641F1">
              <w:rPr>
                <w:rFonts w:ascii="Arial" w:hAnsi="Arial" w:cs="Arial"/>
                <w:sz w:val="24"/>
                <w:szCs w:val="24"/>
                <w:lang w:val="mn-MN"/>
              </w:rPr>
              <w:tab/>
              <w:t>Luminaires shall have adequate mechanical strength and be so constructed as to be safe after such rough handling as may be expected in normal use.</w:t>
            </w:r>
          </w:p>
          <w:p w14:paraId="5792B94E" w14:textId="77777777" w:rsidR="006E6595" w:rsidRPr="007641F1" w:rsidRDefault="006E6595" w:rsidP="005267A0">
            <w:pPr>
              <w:spacing w:after="60"/>
              <w:jc w:val="both"/>
              <w:rPr>
                <w:rFonts w:ascii="Arial" w:hAnsi="Arial" w:cs="Arial"/>
                <w:sz w:val="24"/>
                <w:szCs w:val="24"/>
                <w:lang w:val="mn-MN"/>
              </w:rPr>
            </w:pPr>
          </w:p>
          <w:p w14:paraId="32DBD461"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Compliance is checked by applying blows to the sample by means of the spring-operated impact test apparatus specified in IEC 60068-2-75 or by other   suitable   means   giving equivalent results.</w:t>
            </w:r>
          </w:p>
          <w:p w14:paraId="366F6E6C" w14:textId="77777777" w:rsidR="006E6595" w:rsidRPr="007641F1" w:rsidRDefault="006E6595" w:rsidP="005267A0">
            <w:pPr>
              <w:spacing w:after="60"/>
              <w:jc w:val="both"/>
              <w:rPr>
                <w:rFonts w:ascii="Arial" w:hAnsi="Arial" w:cs="Arial"/>
                <w:sz w:val="24"/>
                <w:szCs w:val="24"/>
                <w:lang w:val="mn-MN"/>
              </w:rPr>
            </w:pPr>
          </w:p>
          <w:p w14:paraId="6BEBEF43"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NOTE     Equivalent impact energies obtained by different methods do not necessarily give the same test result.</w:t>
            </w:r>
          </w:p>
          <w:p w14:paraId="5546C8DC" w14:textId="77777777" w:rsidR="006E6595" w:rsidRPr="007641F1" w:rsidRDefault="006E6595" w:rsidP="005267A0">
            <w:pPr>
              <w:spacing w:after="60"/>
              <w:jc w:val="both"/>
              <w:rPr>
                <w:rFonts w:ascii="Arial" w:hAnsi="Arial" w:cs="Arial"/>
                <w:sz w:val="24"/>
                <w:szCs w:val="24"/>
                <w:lang w:val="mn-MN"/>
              </w:rPr>
            </w:pPr>
          </w:p>
          <w:p w14:paraId="179492F1"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The hammer spring shall be such that the product of the compression, in millimetres, and the force exerted, in newtons, equals 1 000, the compression being approximately 20 mm. The spring shall be adjustable so as to cause the hammer to strike with an impact energy and spring compression as given in Table 4.3.</w:t>
            </w:r>
          </w:p>
        </w:tc>
      </w:tr>
    </w:tbl>
    <w:p w14:paraId="5B35193E" w14:textId="77777777" w:rsidR="006E6595" w:rsidRPr="007641F1" w:rsidRDefault="006E6595" w:rsidP="005267A0">
      <w:pPr>
        <w:spacing w:after="60" w:line="240" w:lineRule="auto"/>
        <w:jc w:val="center"/>
        <w:rPr>
          <w:rFonts w:ascii="Arial" w:hAnsi="Arial" w:cs="Arial"/>
          <w:sz w:val="24"/>
          <w:szCs w:val="24"/>
          <w:lang w:val="mn-MN"/>
        </w:rPr>
      </w:pPr>
    </w:p>
    <w:p w14:paraId="1F16388A" w14:textId="77777777" w:rsidR="006E6595" w:rsidRPr="007641F1" w:rsidRDefault="006E6595" w:rsidP="005267A0">
      <w:pPr>
        <w:widowControl w:val="0"/>
        <w:autoSpaceDE w:val="0"/>
        <w:autoSpaceDN w:val="0"/>
        <w:spacing w:after="60" w:line="240" w:lineRule="auto"/>
        <w:ind w:left="1840" w:right="1999"/>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4.3</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Impact</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energy</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and</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spring</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compression</w:t>
      </w:r>
    </w:p>
    <w:p w14:paraId="3283D7E1" w14:textId="77777777" w:rsidR="006E6595" w:rsidRPr="007641F1" w:rsidRDefault="006E6595"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0"/>
        <w:gridCol w:w="1160"/>
        <w:gridCol w:w="994"/>
        <w:gridCol w:w="992"/>
        <w:gridCol w:w="992"/>
      </w:tblGrid>
      <w:tr w:rsidR="006E6595" w:rsidRPr="007641F1" w14:paraId="11E199A4" w14:textId="77777777" w:rsidTr="0029318A">
        <w:trPr>
          <w:trHeight w:val="486"/>
        </w:trPr>
        <w:tc>
          <w:tcPr>
            <w:tcW w:w="4990" w:type="dxa"/>
            <w:vMerge w:val="restart"/>
            <w:tcBorders>
              <w:bottom w:val="single" w:sz="4" w:space="0" w:color="000000"/>
            </w:tcBorders>
          </w:tcPr>
          <w:p w14:paraId="06FDB31A" w14:textId="77777777" w:rsidR="006E6595" w:rsidRPr="007641F1" w:rsidRDefault="006E6595" w:rsidP="005267A0">
            <w:pPr>
              <w:widowControl w:val="0"/>
              <w:autoSpaceDE w:val="0"/>
              <w:autoSpaceDN w:val="0"/>
              <w:spacing w:after="60" w:line="240" w:lineRule="auto"/>
              <w:jc w:val="center"/>
              <w:rPr>
                <w:rFonts w:ascii="Arial" w:eastAsia="Arial MT" w:hAnsi="Arial" w:cs="Arial"/>
                <w:b/>
                <w:kern w:val="0"/>
                <w:sz w:val="24"/>
                <w:szCs w:val="24"/>
                <w14:ligatures w14:val="none"/>
              </w:rPr>
            </w:pPr>
          </w:p>
          <w:p w14:paraId="4DCC9030" w14:textId="77777777" w:rsidR="006E6595" w:rsidRPr="007641F1" w:rsidRDefault="006E6595" w:rsidP="005267A0">
            <w:pPr>
              <w:widowControl w:val="0"/>
              <w:autoSpaceDE w:val="0"/>
              <w:autoSpaceDN w:val="0"/>
              <w:spacing w:before="1" w:after="60" w:line="240" w:lineRule="auto"/>
              <w:jc w:val="center"/>
              <w:rPr>
                <w:rFonts w:ascii="Arial" w:eastAsia="Arial MT" w:hAnsi="Arial" w:cs="Arial"/>
                <w:b/>
                <w:kern w:val="0"/>
                <w:sz w:val="24"/>
                <w:szCs w:val="24"/>
                <w14:ligatures w14:val="none"/>
              </w:rPr>
            </w:pPr>
          </w:p>
          <w:p w14:paraId="3BC44D91" w14:textId="77777777" w:rsidR="006E6595" w:rsidRPr="007641F1" w:rsidRDefault="006E6595" w:rsidP="005267A0">
            <w:pPr>
              <w:widowControl w:val="0"/>
              <w:autoSpaceDE w:val="0"/>
              <w:autoSpaceDN w:val="0"/>
              <w:spacing w:after="60" w:line="240" w:lineRule="auto"/>
              <w:ind w:right="13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Impact</w:t>
            </w:r>
            <w:r w:rsidRPr="007641F1">
              <w:rPr>
                <w:rFonts w:ascii="Arial" w:eastAsia="Arial MT" w:hAnsi="Arial" w:cs="Arial"/>
                <w:b/>
                <w:spacing w:val="52"/>
                <w:kern w:val="0"/>
                <w:sz w:val="24"/>
                <w:szCs w:val="24"/>
                <w14:ligatures w14:val="none"/>
              </w:rPr>
              <w:t xml:space="preserve"> </w:t>
            </w:r>
            <w:r w:rsidRPr="007641F1">
              <w:rPr>
                <w:rFonts w:ascii="Arial" w:eastAsia="Arial MT" w:hAnsi="Arial" w:cs="Arial"/>
                <w:b/>
                <w:kern w:val="0"/>
                <w:sz w:val="24"/>
                <w:szCs w:val="24"/>
                <w14:ligatures w14:val="none"/>
              </w:rPr>
              <w:t>level</w:t>
            </w:r>
          </w:p>
        </w:tc>
        <w:tc>
          <w:tcPr>
            <w:tcW w:w="2154" w:type="dxa"/>
            <w:gridSpan w:val="2"/>
          </w:tcPr>
          <w:p w14:paraId="74E07C21" w14:textId="77777777" w:rsidR="006E6595" w:rsidRPr="007641F1" w:rsidRDefault="006E6595" w:rsidP="005267A0">
            <w:pPr>
              <w:widowControl w:val="0"/>
              <w:autoSpaceDE w:val="0"/>
              <w:autoSpaceDN w:val="0"/>
              <w:spacing w:before="61" w:after="60" w:line="240" w:lineRule="auto"/>
              <w:ind w:left="31" w:right="13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Impact</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energy</w:t>
            </w:r>
          </w:p>
          <w:p w14:paraId="6306F0A0" w14:textId="77777777" w:rsidR="006E6595" w:rsidRPr="007641F1" w:rsidRDefault="006E6595"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J</w:t>
            </w:r>
          </w:p>
        </w:tc>
        <w:tc>
          <w:tcPr>
            <w:tcW w:w="1984" w:type="dxa"/>
            <w:gridSpan w:val="2"/>
          </w:tcPr>
          <w:p w14:paraId="1C4A2708" w14:textId="77777777" w:rsidR="006E6595" w:rsidRPr="007641F1" w:rsidRDefault="006E6595" w:rsidP="005267A0">
            <w:pPr>
              <w:widowControl w:val="0"/>
              <w:autoSpaceDE w:val="0"/>
              <w:autoSpaceDN w:val="0"/>
              <w:spacing w:before="61" w:after="60" w:line="240" w:lineRule="auto"/>
              <w:ind w:left="37" w:right="52"/>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Compression</w:t>
            </w:r>
          </w:p>
          <w:p w14:paraId="63C82FE0" w14:textId="77777777" w:rsidR="006E6595" w:rsidRPr="007641F1" w:rsidRDefault="006E6595" w:rsidP="005267A0">
            <w:pPr>
              <w:widowControl w:val="0"/>
              <w:autoSpaceDE w:val="0"/>
              <w:autoSpaceDN w:val="0"/>
              <w:spacing w:after="60" w:line="240" w:lineRule="auto"/>
              <w:ind w:left="457" w:right="44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r>
      <w:tr w:rsidR="006E6595" w:rsidRPr="007641F1" w14:paraId="7FA2C425" w14:textId="77777777" w:rsidTr="0029318A">
        <w:trPr>
          <w:trHeight w:val="486"/>
        </w:trPr>
        <w:tc>
          <w:tcPr>
            <w:tcW w:w="4990" w:type="dxa"/>
            <w:vMerge/>
            <w:tcBorders>
              <w:top w:val="nil"/>
              <w:bottom w:val="single" w:sz="4" w:space="0" w:color="000000"/>
            </w:tcBorders>
          </w:tcPr>
          <w:p w14:paraId="16CFE652" w14:textId="77777777" w:rsidR="006E6595" w:rsidRPr="007641F1" w:rsidRDefault="006E6595" w:rsidP="005267A0">
            <w:pPr>
              <w:widowControl w:val="0"/>
              <w:autoSpaceDE w:val="0"/>
              <w:autoSpaceDN w:val="0"/>
              <w:spacing w:after="60" w:line="240" w:lineRule="auto"/>
              <w:jc w:val="center"/>
              <w:rPr>
                <w:rFonts w:ascii="Arial" w:eastAsia="Arial MT" w:hAnsi="Arial" w:cs="Arial"/>
                <w:kern w:val="0"/>
                <w:sz w:val="24"/>
                <w:szCs w:val="24"/>
                <w14:ligatures w14:val="none"/>
              </w:rPr>
            </w:pPr>
          </w:p>
        </w:tc>
        <w:tc>
          <w:tcPr>
            <w:tcW w:w="1160" w:type="dxa"/>
          </w:tcPr>
          <w:p w14:paraId="40C3A50A" w14:textId="77777777" w:rsidR="006E6595" w:rsidRPr="007641F1" w:rsidRDefault="006E6595" w:rsidP="005267A0">
            <w:pPr>
              <w:widowControl w:val="0"/>
              <w:autoSpaceDE w:val="0"/>
              <w:autoSpaceDN w:val="0"/>
              <w:spacing w:before="61" w:after="60" w:line="240" w:lineRule="auto"/>
              <w:ind w:left="3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Fragile</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994" w:type="dxa"/>
            <w:tcBorders>
              <w:bottom w:val="single" w:sz="4" w:space="0" w:color="000000"/>
            </w:tcBorders>
          </w:tcPr>
          <w:p w14:paraId="2C9F54E3" w14:textId="77777777" w:rsidR="006E6595" w:rsidRPr="007641F1" w:rsidRDefault="006E6595" w:rsidP="005267A0">
            <w:pPr>
              <w:widowControl w:val="0"/>
              <w:autoSpaceDE w:val="0"/>
              <w:autoSpaceDN w:val="0"/>
              <w:spacing w:before="61" w:after="60" w:line="240" w:lineRule="auto"/>
              <w:ind w:left="37" w:right="41" w:hanging="1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Other</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992" w:type="dxa"/>
            <w:tcBorders>
              <w:bottom w:val="single" w:sz="4" w:space="0" w:color="000000"/>
            </w:tcBorders>
          </w:tcPr>
          <w:p w14:paraId="778863A6" w14:textId="77777777" w:rsidR="006E6595" w:rsidRPr="007641F1" w:rsidRDefault="006E6595" w:rsidP="005267A0">
            <w:pPr>
              <w:widowControl w:val="0"/>
              <w:autoSpaceDE w:val="0"/>
              <w:autoSpaceDN w:val="0"/>
              <w:spacing w:before="61" w:after="60" w:line="240" w:lineRule="auto"/>
              <w:ind w:left="127" w:hanging="75"/>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Fragile</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992" w:type="dxa"/>
          </w:tcPr>
          <w:p w14:paraId="4663D9AE" w14:textId="77777777" w:rsidR="006E6595" w:rsidRPr="007641F1" w:rsidRDefault="006E6595" w:rsidP="005267A0">
            <w:pPr>
              <w:widowControl w:val="0"/>
              <w:autoSpaceDE w:val="0"/>
              <w:autoSpaceDN w:val="0"/>
              <w:spacing w:before="61" w:after="60" w:line="240" w:lineRule="auto"/>
              <w:ind w:left="278" w:hanging="1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Other</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parts</w:t>
            </w:r>
          </w:p>
        </w:tc>
      </w:tr>
      <w:tr w:rsidR="006E6595" w:rsidRPr="007641F1" w14:paraId="10AA3E95" w14:textId="77777777" w:rsidTr="0029318A">
        <w:trPr>
          <w:trHeight w:val="673"/>
        </w:trPr>
        <w:tc>
          <w:tcPr>
            <w:tcW w:w="4990" w:type="dxa"/>
            <w:tcBorders>
              <w:top w:val="single" w:sz="4" w:space="0" w:color="000000"/>
              <w:left w:val="single" w:sz="4" w:space="0" w:color="000000"/>
              <w:bottom w:val="single" w:sz="4" w:space="0" w:color="000000"/>
              <w:right w:val="single" w:sz="4" w:space="0" w:color="000000"/>
            </w:tcBorders>
          </w:tcPr>
          <w:p w14:paraId="224BBAC7" w14:textId="77777777" w:rsidR="006E6595" w:rsidRPr="007641F1" w:rsidRDefault="006E6595" w:rsidP="005267A0">
            <w:pPr>
              <w:widowControl w:val="0"/>
              <w:autoSpaceDE w:val="0"/>
              <w:autoSpaceDN w:val="0"/>
              <w:spacing w:before="63" w:after="60" w:line="240" w:lineRule="auto"/>
              <w:ind w:left="74" w:right="220"/>
              <w:rPr>
                <w:rFonts w:ascii="Arial" w:eastAsia="Arial MT" w:hAnsi="Arial" w:cs="Arial"/>
                <w:kern w:val="0"/>
                <w:sz w:val="24"/>
                <w:szCs w:val="24"/>
                <w14:ligatures w14:val="none"/>
              </w:rPr>
            </w:pPr>
            <w:r w:rsidRPr="007641F1">
              <w:rPr>
                <w:rFonts w:ascii="Arial" w:eastAsia="Arial MT" w:hAnsi="Arial" w:cs="Arial"/>
                <w:b/>
                <w:kern w:val="0"/>
                <w:sz w:val="24"/>
                <w:szCs w:val="24"/>
                <w14:ligatures w14:val="none"/>
              </w:rPr>
              <w:lastRenderedPageBreak/>
              <w:t>Level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1</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(Low</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impact</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energy):</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kern w:val="0"/>
                <w:sz w:val="24"/>
                <w:szCs w:val="24"/>
                <w14:ligatures w14:val="none"/>
              </w:rPr>
              <w:t>applicable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normally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subjected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low</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mechanical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impact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because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their</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installation</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wall</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ceiling</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vertAlign w:val="superscript"/>
                <w14:ligatures w14:val="none"/>
              </w:rPr>
              <w:t>a</w:t>
            </w:r>
          </w:p>
        </w:tc>
        <w:tc>
          <w:tcPr>
            <w:tcW w:w="1160" w:type="dxa"/>
            <w:tcBorders>
              <w:left w:val="single" w:sz="4" w:space="0" w:color="000000"/>
              <w:bottom w:val="single" w:sz="4" w:space="0" w:color="000000"/>
              <w:right w:val="single" w:sz="4" w:space="0" w:color="000000"/>
            </w:tcBorders>
          </w:tcPr>
          <w:p w14:paraId="4E49172B"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994" w:type="dxa"/>
            <w:tcBorders>
              <w:top w:val="single" w:sz="4" w:space="0" w:color="000000"/>
              <w:left w:val="single" w:sz="4" w:space="0" w:color="000000"/>
              <w:bottom w:val="single" w:sz="4" w:space="0" w:color="000000"/>
              <w:right w:val="single" w:sz="4" w:space="0" w:color="000000"/>
            </w:tcBorders>
          </w:tcPr>
          <w:p w14:paraId="650AB345"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0,35</w:t>
            </w:r>
          </w:p>
        </w:tc>
        <w:tc>
          <w:tcPr>
            <w:tcW w:w="992" w:type="dxa"/>
            <w:tcBorders>
              <w:top w:val="single" w:sz="4" w:space="0" w:color="000000"/>
              <w:left w:val="single" w:sz="4" w:space="0" w:color="000000"/>
              <w:bottom w:val="single" w:sz="4" w:space="0" w:color="000000"/>
              <w:right w:val="single" w:sz="4" w:space="0" w:color="000000"/>
            </w:tcBorders>
          </w:tcPr>
          <w:p w14:paraId="668C586C"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w:t>
            </w:r>
          </w:p>
        </w:tc>
        <w:tc>
          <w:tcPr>
            <w:tcW w:w="992" w:type="dxa"/>
            <w:tcBorders>
              <w:left w:val="single" w:sz="4" w:space="0" w:color="000000"/>
              <w:bottom w:val="single" w:sz="4" w:space="0" w:color="000000"/>
              <w:right w:val="single" w:sz="4" w:space="0" w:color="000000"/>
            </w:tcBorders>
          </w:tcPr>
          <w:p w14:paraId="312918D4"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w:t>
            </w:r>
          </w:p>
        </w:tc>
      </w:tr>
      <w:tr w:rsidR="006E6595" w:rsidRPr="007641F1" w14:paraId="13D791CB" w14:textId="77777777" w:rsidTr="0029318A">
        <w:trPr>
          <w:trHeight w:val="856"/>
        </w:trPr>
        <w:tc>
          <w:tcPr>
            <w:tcW w:w="4990" w:type="dxa"/>
            <w:tcBorders>
              <w:top w:val="single" w:sz="4" w:space="0" w:color="000000"/>
            </w:tcBorders>
          </w:tcPr>
          <w:p w14:paraId="6E2F8B21" w14:textId="77777777" w:rsidR="006E6595" w:rsidRPr="007641F1" w:rsidRDefault="006E6595" w:rsidP="005267A0">
            <w:pPr>
              <w:widowControl w:val="0"/>
              <w:autoSpaceDE w:val="0"/>
              <w:autoSpaceDN w:val="0"/>
              <w:spacing w:before="61" w:after="60" w:line="240" w:lineRule="auto"/>
              <w:ind w:left="71" w:right="104"/>
              <w:rPr>
                <w:rFonts w:ascii="Arial" w:eastAsia="Arial MT" w:hAnsi="Arial" w:cs="Arial"/>
                <w:kern w:val="0"/>
                <w:sz w:val="24"/>
                <w:szCs w:val="24"/>
                <w14:ligatures w14:val="none"/>
              </w:rPr>
            </w:pPr>
            <w:r w:rsidRPr="007641F1">
              <w:rPr>
                <w:rFonts w:ascii="Arial" w:eastAsia="Arial MT" w:hAnsi="Arial" w:cs="Arial"/>
                <w:b/>
                <w:kern w:val="0"/>
                <w:sz w:val="24"/>
                <w:szCs w:val="24"/>
                <w14:ligatures w14:val="none"/>
              </w:rPr>
              <w:t>Level</w:t>
            </w:r>
            <w:r w:rsidRPr="007641F1">
              <w:rPr>
                <w:rFonts w:ascii="Arial" w:eastAsia="Arial MT" w:hAnsi="Arial" w:cs="Arial"/>
                <w:b/>
                <w:spacing w:val="4"/>
                <w:kern w:val="0"/>
                <w:sz w:val="24"/>
                <w:szCs w:val="24"/>
                <w14:ligatures w14:val="none"/>
              </w:rPr>
              <w:t xml:space="preserve"> </w:t>
            </w:r>
            <w:r w:rsidRPr="007641F1">
              <w:rPr>
                <w:rFonts w:ascii="Arial" w:eastAsia="Arial MT" w:hAnsi="Arial" w:cs="Arial"/>
                <w:b/>
                <w:kern w:val="0"/>
                <w:sz w:val="24"/>
                <w:szCs w:val="24"/>
                <w14:ligatures w14:val="none"/>
              </w:rPr>
              <w:t>2</w:t>
            </w:r>
            <w:r w:rsidRPr="007641F1">
              <w:rPr>
                <w:rFonts w:ascii="Arial" w:eastAsia="Arial MT" w:hAnsi="Arial" w:cs="Arial"/>
                <w:b/>
                <w:spacing w:val="5"/>
                <w:kern w:val="0"/>
                <w:sz w:val="24"/>
                <w:szCs w:val="24"/>
                <w14:ligatures w14:val="none"/>
              </w:rPr>
              <w:t xml:space="preserve"> </w:t>
            </w:r>
            <w:r w:rsidRPr="007641F1">
              <w:rPr>
                <w:rFonts w:ascii="Arial" w:eastAsia="Arial MT" w:hAnsi="Arial" w:cs="Arial"/>
                <w:b/>
                <w:kern w:val="0"/>
                <w:sz w:val="24"/>
                <w:szCs w:val="24"/>
                <w14:ligatures w14:val="none"/>
              </w:rPr>
              <w:t>(medium</w:t>
            </w:r>
            <w:r w:rsidRPr="007641F1">
              <w:rPr>
                <w:rFonts w:ascii="Arial" w:eastAsia="Arial MT" w:hAnsi="Arial" w:cs="Arial"/>
                <w:b/>
                <w:spacing w:val="4"/>
                <w:kern w:val="0"/>
                <w:sz w:val="24"/>
                <w:szCs w:val="24"/>
                <w14:ligatures w14:val="none"/>
              </w:rPr>
              <w:t xml:space="preserve"> </w:t>
            </w:r>
            <w:r w:rsidRPr="007641F1">
              <w:rPr>
                <w:rFonts w:ascii="Arial" w:eastAsia="Arial MT" w:hAnsi="Arial" w:cs="Arial"/>
                <w:b/>
                <w:kern w:val="0"/>
                <w:sz w:val="24"/>
                <w:szCs w:val="24"/>
                <w14:ligatures w14:val="none"/>
              </w:rPr>
              <w:t>impact</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energy):</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kern w:val="0"/>
                <w:sz w:val="24"/>
                <w:szCs w:val="24"/>
                <w14:ligatures w14:val="none"/>
              </w:rPr>
              <w:t>applicable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higher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mechanical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strength</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because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their</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mobility</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because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they</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easily</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normal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1160" w:type="dxa"/>
            <w:tcBorders>
              <w:top w:val="single" w:sz="4" w:space="0" w:color="000000"/>
              <w:bottom w:val="single" w:sz="4" w:space="0" w:color="000000"/>
            </w:tcBorders>
          </w:tcPr>
          <w:p w14:paraId="30F96940"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0,35</w:t>
            </w:r>
          </w:p>
        </w:tc>
        <w:tc>
          <w:tcPr>
            <w:tcW w:w="994" w:type="dxa"/>
            <w:tcBorders>
              <w:top w:val="single" w:sz="4" w:space="0" w:color="000000"/>
            </w:tcBorders>
          </w:tcPr>
          <w:p w14:paraId="6B478441"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0,50</w:t>
            </w:r>
          </w:p>
        </w:tc>
        <w:tc>
          <w:tcPr>
            <w:tcW w:w="992" w:type="dxa"/>
            <w:tcBorders>
              <w:top w:val="single" w:sz="4" w:space="0" w:color="000000"/>
              <w:right w:val="single" w:sz="4" w:space="0" w:color="000000"/>
            </w:tcBorders>
          </w:tcPr>
          <w:p w14:paraId="31A9A0CF"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w:t>
            </w:r>
          </w:p>
        </w:tc>
        <w:tc>
          <w:tcPr>
            <w:tcW w:w="992" w:type="dxa"/>
            <w:tcBorders>
              <w:top w:val="single" w:sz="4" w:space="0" w:color="000000"/>
              <w:left w:val="single" w:sz="4" w:space="0" w:color="000000"/>
              <w:bottom w:val="single" w:sz="4" w:space="0" w:color="000000"/>
              <w:right w:val="single" w:sz="4" w:space="0" w:color="000000"/>
            </w:tcBorders>
          </w:tcPr>
          <w:p w14:paraId="538AEDF4"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r>
      <w:tr w:rsidR="006E6595" w:rsidRPr="007641F1" w14:paraId="6D62EFCE" w14:textId="77777777" w:rsidTr="0029318A">
        <w:trPr>
          <w:trHeight w:val="856"/>
        </w:trPr>
        <w:tc>
          <w:tcPr>
            <w:tcW w:w="4990" w:type="dxa"/>
            <w:tcBorders>
              <w:right w:val="single" w:sz="4" w:space="0" w:color="000000"/>
            </w:tcBorders>
          </w:tcPr>
          <w:p w14:paraId="5000DEA7" w14:textId="77777777" w:rsidR="006E6595" w:rsidRPr="007641F1" w:rsidRDefault="006E6595" w:rsidP="005267A0">
            <w:pPr>
              <w:widowControl w:val="0"/>
              <w:autoSpaceDE w:val="0"/>
              <w:autoSpaceDN w:val="0"/>
              <w:spacing w:before="61" w:after="60" w:line="240" w:lineRule="auto"/>
              <w:ind w:left="71" w:right="293"/>
              <w:rPr>
                <w:rFonts w:ascii="Arial" w:eastAsia="Arial MT" w:hAnsi="Arial" w:cs="Arial"/>
                <w:kern w:val="0"/>
                <w:sz w:val="24"/>
                <w:szCs w:val="24"/>
                <w14:ligatures w14:val="none"/>
              </w:rPr>
            </w:pPr>
            <w:r w:rsidRPr="007641F1">
              <w:rPr>
                <w:rFonts w:ascii="Arial" w:eastAsia="Arial MT" w:hAnsi="Arial" w:cs="Arial"/>
                <w:b/>
                <w:kern w:val="0"/>
                <w:sz w:val="24"/>
                <w:szCs w:val="24"/>
                <w14:ligatures w14:val="none"/>
              </w:rPr>
              <w:t>Level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3</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(high</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impact</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b/>
                <w:kern w:val="0"/>
                <w:sz w:val="24"/>
                <w:szCs w:val="24"/>
                <w14:ligatures w14:val="none"/>
              </w:rPr>
              <w:t>energy):</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kern w:val="0"/>
                <w:sz w:val="24"/>
                <w:szCs w:val="24"/>
                <w14:ligatures w14:val="none"/>
              </w:rPr>
              <w:t>applicable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9"/>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higher</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mechanical</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strength</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9"/>
                <w:kern w:val="0"/>
                <w:sz w:val="24"/>
                <w:szCs w:val="24"/>
                <w14:ligatures w14:val="none"/>
              </w:rPr>
              <w:t xml:space="preserve"> </w:t>
            </w:r>
            <w:r w:rsidRPr="007641F1">
              <w:rPr>
                <w:rFonts w:ascii="Arial" w:eastAsia="Arial MT" w:hAnsi="Arial" w:cs="Arial"/>
                <w:kern w:val="0"/>
                <w:sz w:val="24"/>
                <w:szCs w:val="24"/>
                <w14:ligatures w14:val="none"/>
              </w:rPr>
              <w:t>because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of</w:t>
            </w:r>
          </w:p>
          <w:p w14:paraId="4C6A9890" w14:textId="77777777" w:rsidR="006E6595" w:rsidRPr="007641F1" w:rsidRDefault="006E6595" w:rsidP="005267A0">
            <w:pPr>
              <w:widowControl w:val="0"/>
              <w:autoSpaceDE w:val="0"/>
              <w:autoSpaceDN w:val="0"/>
              <w:spacing w:after="60" w:line="240" w:lineRule="auto"/>
              <w:ind w:left="71" w:right="29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their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installation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without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additional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protection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because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they</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subject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frequent</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handling</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vertAlign w:val="superscript"/>
                <w14:ligatures w14:val="none"/>
              </w:rPr>
              <w:t>c</w:t>
            </w:r>
          </w:p>
        </w:tc>
        <w:tc>
          <w:tcPr>
            <w:tcW w:w="1160" w:type="dxa"/>
            <w:tcBorders>
              <w:top w:val="single" w:sz="4" w:space="0" w:color="000000"/>
              <w:left w:val="single" w:sz="4" w:space="0" w:color="000000"/>
              <w:right w:val="single" w:sz="4" w:space="0" w:color="000000"/>
            </w:tcBorders>
          </w:tcPr>
          <w:p w14:paraId="306BBBBB"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994" w:type="dxa"/>
            <w:tcBorders>
              <w:left w:val="single" w:sz="4" w:space="0" w:color="000000"/>
            </w:tcBorders>
          </w:tcPr>
          <w:p w14:paraId="300DD298"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0,70</w:t>
            </w:r>
          </w:p>
        </w:tc>
        <w:tc>
          <w:tcPr>
            <w:tcW w:w="992" w:type="dxa"/>
            <w:tcBorders>
              <w:right w:val="single" w:sz="4" w:space="0" w:color="000000"/>
            </w:tcBorders>
          </w:tcPr>
          <w:p w14:paraId="1D54ED02"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c>
          <w:tcPr>
            <w:tcW w:w="992" w:type="dxa"/>
            <w:tcBorders>
              <w:top w:val="single" w:sz="4" w:space="0" w:color="000000"/>
              <w:left w:val="single" w:sz="4" w:space="0" w:color="000000"/>
              <w:right w:val="single" w:sz="4" w:space="0" w:color="000000"/>
            </w:tcBorders>
          </w:tcPr>
          <w:p w14:paraId="5E152CC2"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w:t>
            </w:r>
          </w:p>
        </w:tc>
      </w:tr>
      <w:tr w:rsidR="006E6595" w:rsidRPr="007641F1" w14:paraId="778D8481" w14:textId="77777777" w:rsidTr="0029318A">
        <w:trPr>
          <w:trHeight w:val="1040"/>
        </w:trPr>
        <w:tc>
          <w:tcPr>
            <w:tcW w:w="4990" w:type="dxa"/>
          </w:tcPr>
          <w:p w14:paraId="0796B02B" w14:textId="77777777" w:rsidR="006E6595" w:rsidRPr="007641F1" w:rsidRDefault="006E6595" w:rsidP="005267A0">
            <w:pPr>
              <w:widowControl w:val="0"/>
              <w:autoSpaceDE w:val="0"/>
              <w:autoSpaceDN w:val="0"/>
              <w:spacing w:before="61" w:after="60" w:line="240" w:lineRule="auto"/>
              <w:ind w:left="71" w:right="4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Rough</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service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handlamps,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ground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recessed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air-handling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chains,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rope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lights,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emergency</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hand-held</w:t>
            </w:r>
          </w:p>
          <w:p w14:paraId="3AF11EB0" w14:textId="77777777" w:rsidR="006E6595" w:rsidRPr="007641F1" w:rsidRDefault="006E6595" w:rsidP="005267A0">
            <w:pPr>
              <w:widowControl w:val="0"/>
              <w:autoSpaceDE w:val="0"/>
              <w:autoSpaceDN w:val="0"/>
              <w:spacing w:after="60" w:line="240" w:lineRule="auto"/>
              <w:ind w:left="71" w:right="32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clinical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areas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hospitals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health</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care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buildings)</w:t>
            </w:r>
          </w:p>
        </w:tc>
        <w:tc>
          <w:tcPr>
            <w:tcW w:w="4138" w:type="dxa"/>
            <w:gridSpan w:val="4"/>
          </w:tcPr>
          <w:p w14:paraId="4F332133" w14:textId="77777777" w:rsidR="006E6595" w:rsidRPr="007641F1" w:rsidRDefault="006E6595" w:rsidP="005267A0">
            <w:pPr>
              <w:widowControl w:val="0"/>
              <w:autoSpaceDE w:val="0"/>
              <w:autoSpaceDN w:val="0"/>
              <w:spacing w:before="60" w:after="60" w:line="240" w:lineRule="auto"/>
              <w:ind w:left="71" w:right="789" w:hanging="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testing</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methods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document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specific</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60598-2.</w:t>
            </w:r>
          </w:p>
        </w:tc>
      </w:tr>
      <w:tr w:rsidR="006E6595" w:rsidRPr="007641F1" w14:paraId="5415B6BC" w14:textId="77777777" w:rsidTr="0029318A">
        <w:trPr>
          <w:trHeight w:val="3112"/>
        </w:trPr>
        <w:tc>
          <w:tcPr>
            <w:tcW w:w="9128" w:type="dxa"/>
            <w:gridSpan w:val="5"/>
          </w:tcPr>
          <w:p w14:paraId="0B21470C" w14:textId="77777777" w:rsidR="006E6595" w:rsidRPr="007641F1" w:rsidRDefault="006E6595" w:rsidP="005267A0">
            <w:pPr>
              <w:widowControl w:val="0"/>
              <w:autoSpaceDE w:val="0"/>
              <w:autoSpaceDN w:val="0"/>
              <w:spacing w:before="58" w:after="60" w:line="240" w:lineRule="auto"/>
              <w:ind w:left="71" w:right="94"/>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components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retested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only</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insofar</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they</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protrude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beyond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projection</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outline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front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never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retested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since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normal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operation,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part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covered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lamp.</w:t>
            </w:r>
          </w:p>
          <w:p w14:paraId="16AF4658" w14:textId="77777777" w:rsidR="006E6595" w:rsidRPr="007641F1" w:rsidRDefault="006E6595" w:rsidP="005267A0">
            <w:pPr>
              <w:widowControl w:val="0"/>
              <w:autoSpaceDE w:val="0"/>
              <w:autoSpaceDN w:val="0"/>
              <w:spacing w:before="120" w:after="60" w:line="240" w:lineRule="auto"/>
              <w:ind w:left="71" w:right="18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Fragile</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such</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glass</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translucent</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covers</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providing</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only</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protection</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against</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dust,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solid</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objects,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moisture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and/or</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UV.</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Fixing/closing</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mechanisms</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regarded</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fragile</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parts.</w:t>
            </w:r>
          </w:p>
          <w:p w14:paraId="5D2A4D2C" w14:textId="77777777" w:rsidR="006E6595" w:rsidRPr="007641F1" w:rsidRDefault="006E6595" w:rsidP="005267A0">
            <w:pPr>
              <w:widowControl w:val="0"/>
              <w:autoSpaceDE w:val="0"/>
              <w:autoSpaceDN w:val="0"/>
              <w:spacing w:before="122"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Protective</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shields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account</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hyperlink w:anchor="_bookmark59" w:history="1">
              <w:r w:rsidRPr="007641F1">
                <w:rPr>
                  <w:rFonts w:ascii="Arial" w:eastAsia="Arial MT" w:hAnsi="Arial" w:cs="Arial"/>
                  <w:kern w:val="0"/>
                  <w:sz w:val="24"/>
                  <w:szCs w:val="24"/>
                  <w14:ligatures w14:val="none"/>
                </w:rPr>
                <w:t>4.21</w:t>
              </w:r>
              <w:r w:rsidRPr="007641F1">
                <w:rPr>
                  <w:rFonts w:ascii="Arial" w:eastAsia="Arial MT" w:hAnsi="Arial" w:cs="Arial"/>
                  <w:spacing w:val="48"/>
                  <w:kern w:val="0"/>
                  <w:sz w:val="24"/>
                  <w:szCs w:val="24"/>
                  <w14:ligatures w14:val="none"/>
                </w:rPr>
                <w:t xml:space="preserve"> </w:t>
              </w:r>
            </w:hyperlink>
            <w:r w:rsidRPr="007641F1">
              <w:rPr>
                <w:rFonts w:ascii="Arial" w:eastAsia="Arial MT" w:hAnsi="Arial" w:cs="Arial"/>
                <w:kern w:val="0"/>
                <w:sz w:val="24"/>
                <w:szCs w:val="24"/>
                <w14:ligatures w14:val="none"/>
              </w:rPr>
              <w:t>are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regarded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fragile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parts.</w:t>
            </w:r>
          </w:p>
          <w:p w14:paraId="3ADF7B75" w14:textId="77777777" w:rsidR="006E6595" w:rsidRPr="007641F1" w:rsidRDefault="006E6595" w:rsidP="005267A0">
            <w:pPr>
              <w:widowControl w:val="0"/>
              <w:autoSpaceDE w:val="0"/>
              <w:autoSpaceDN w:val="0"/>
              <w:spacing w:before="96" w:after="60" w:line="240" w:lineRule="auto"/>
              <w:ind w:left="354" w:right="62" w:hanging="284"/>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a</w:t>
            </w:r>
            <w:r w:rsidRPr="007641F1">
              <w:rPr>
                <w:rFonts w:ascii="Arial" w:eastAsia="Arial MT" w:hAnsi="Arial" w:cs="Arial"/>
                <w:spacing w:val="34"/>
                <w:kern w:val="0"/>
                <w:position w:val="6"/>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requiring</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 xml:space="preserve">Level   1   impact   energy   are:   recessed   </w:t>
            </w:r>
            <w:proofErr w:type="gramStart"/>
            <w:r w:rsidRPr="007641F1">
              <w:rPr>
                <w:rFonts w:ascii="Arial" w:eastAsia="Arial MT" w:hAnsi="Arial" w:cs="Arial"/>
                <w:kern w:val="0"/>
                <w:sz w:val="24"/>
                <w:szCs w:val="24"/>
                <w14:ligatures w14:val="none"/>
              </w:rPr>
              <w:t xml:space="preserve">luminaires,   </w:t>
            </w:r>
            <w:proofErr w:type="gramEnd"/>
            <w:r w:rsidRPr="007641F1">
              <w:rPr>
                <w:rFonts w:ascii="Arial" w:eastAsia="Arial MT" w:hAnsi="Arial" w:cs="Arial"/>
                <w:kern w:val="0"/>
                <w:sz w:val="24"/>
                <w:szCs w:val="24"/>
                <w14:ligatures w14:val="none"/>
              </w:rPr>
              <w:t>fixed   general   purpose   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portable</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wall</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indoor</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extra-low-voltage</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systems.</w:t>
            </w:r>
          </w:p>
          <w:p w14:paraId="2A90159E" w14:textId="77777777" w:rsidR="006E6595" w:rsidRPr="007641F1" w:rsidRDefault="006E6595" w:rsidP="005267A0">
            <w:pPr>
              <w:widowControl w:val="0"/>
              <w:autoSpaceDE w:val="0"/>
              <w:autoSpaceDN w:val="0"/>
              <w:spacing w:before="99" w:after="60" w:line="240" w:lineRule="auto"/>
              <w:ind w:left="354" w:right="58" w:hanging="284"/>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 xml:space="preserve">b    </w:t>
            </w:r>
            <w:r w:rsidRPr="007641F1">
              <w:rPr>
                <w:rFonts w:ascii="Arial" w:eastAsia="Arial MT" w:hAnsi="Arial" w:cs="Arial"/>
                <w:spacing w:val="5"/>
                <w:kern w:val="0"/>
                <w:position w:val="6"/>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requiring</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Level</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2</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impact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energy</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portable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floor</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indoor</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photo</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film</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aquarium</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luminaires.</w:t>
            </w:r>
          </w:p>
          <w:p w14:paraId="749A0744" w14:textId="77777777" w:rsidR="006E6595" w:rsidRPr="007641F1" w:rsidRDefault="006E6595" w:rsidP="005267A0">
            <w:pPr>
              <w:widowControl w:val="0"/>
              <w:autoSpaceDE w:val="0"/>
              <w:autoSpaceDN w:val="0"/>
              <w:spacing w:before="97" w:after="60" w:line="240" w:lineRule="auto"/>
              <w:ind w:left="354" w:right="59" w:hanging="284"/>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c</w:t>
            </w:r>
            <w:r w:rsidRPr="007641F1">
              <w:rPr>
                <w:rFonts w:ascii="Arial" w:eastAsia="Arial MT" w:hAnsi="Arial" w:cs="Arial"/>
                <w:spacing w:val="1"/>
                <w:kern w:val="0"/>
                <w:position w:val="6"/>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requiring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Level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3</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impact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energy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floodlights,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road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street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swimming-pool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portable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outdoor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portable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children,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mains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socket-outlet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mounted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nightlights</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stage</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television</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film</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studios</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(outdoor</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indoor).</w:t>
            </w:r>
          </w:p>
        </w:tc>
      </w:tr>
    </w:tbl>
    <w:p w14:paraId="60102E06" w14:textId="77777777" w:rsidR="006E6595" w:rsidRPr="007641F1" w:rsidRDefault="006E6595" w:rsidP="005267A0">
      <w:pPr>
        <w:spacing w:after="60" w:line="240" w:lineRule="auto"/>
        <w:jc w:val="center"/>
        <w:rPr>
          <w:rFonts w:ascii="Arial" w:hAnsi="Arial" w:cs="Arial"/>
          <w:sz w:val="24"/>
          <w:szCs w:val="24"/>
        </w:rPr>
      </w:pPr>
    </w:p>
    <w:p w14:paraId="67C29350" w14:textId="77777777" w:rsidR="006E6595" w:rsidRPr="007641F1" w:rsidRDefault="00532562" w:rsidP="005267A0">
      <w:pPr>
        <w:widowControl w:val="0"/>
        <w:autoSpaceDE w:val="0"/>
        <w:autoSpaceDN w:val="0"/>
        <w:spacing w:after="60" w:line="240" w:lineRule="auto"/>
        <w:ind w:right="26"/>
        <w:jc w:val="center"/>
        <w:outlineLvl w:val="4"/>
        <w:rPr>
          <w:rFonts w:ascii="Arial" w:hAnsi="Arial" w:cs="Arial"/>
          <w:b/>
          <w:bCs/>
          <w:sz w:val="24"/>
          <w:szCs w:val="24"/>
          <w:lang w:val="mn-MN"/>
        </w:rPr>
      </w:pPr>
      <w:r w:rsidRPr="007641F1">
        <w:rPr>
          <w:rFonts w:ascii="Arial" w:eastAsia="Arial" w:hAnsi="Arial" w:cs="Arial"/>
          <w:b/>
          <w:bCs/>
          <w:kern w:val="0"/>
          <w:sz w:val="24"/>
          <w:szCs w:val="24"/>
          <w:lang w:val="mn-MN"/>
          <w14:ligatures w14:val="none"/>
        </w:rPr>
        <w:t>Хүснэгт</w:t>
      </w:r>
      <w:r w:rsidR="006E6595" w:rsidRPr="007641F1">
        <w:rPr>
          <w:rFonts w:ascii="Arial" w:eastAsia="Arial" w:hAnsi="Arial" w:cs="Arial"/>
          <w:b/>
          <w:bCs/>
          <w:spacing w:val="54"/>
          <w:kern w:val="0"/>
          <w:sz w:val="24"/>
          <w:szCs w:val="24"/>
          <w:lang w:val="ru-RU"/>
          <w14:ligatures w14:val="none"/>
        </w:rPr>
        <w:t xml:space="preserve"> </w:t>
      </w:r>
      <w:r w:rsidR="006E6595" w:rsidRPr="007641F1">
        <w:rPr>
          <w:rFonts w:ascii="Arial" w:eastAsia="Arial" w:hAnsi="Arial" w:cs="Arial"/>
          <w:b/>
          <w:bCs/>
          <w:kern w:val="0"/>
          <w:sz w:val="24"/>
          <w:szCs w:val="24"/>
          <w:lang w:val="ru-RU"/>
          <w14:ligatures w14:val="none"/>
        </w:rPr>
        <w:t>4.3</w:t>
      </w:r>
      <w:r w:rsidR="006E6595" w:rsidRPr="007641F1">
        <w:rPr>
          <w:rFonts w:ascii="Arial" w:eastAsia="Arial" w:hAnsi="Arial" w:cs="Arial"/>
          <w:b/>
          <w:bCs/>
          <w:spacing w:val="52"/>
          <w:kern w:val="0"/>
          <w:sz w:val="24"/>
          <w:szCs w:val="24"/>
          <w:lang w:val="ru-RU"/>
          <w14:ligatures w14:val="none"/>
        </w:rPr>
        <w:t xml:space="preserve"> </w:t>
      </w:r>
      <w:r w:rsidR="006E6595" w:rsidRPr="007641F1">
        <w:rPr>
          <w:rFonts w:ascii="Arial" w:eastAsia="Arial" w:hAnsi="Arial" w:cs="Arial"/>
          <w:b/>
          <w:bCs/>
          <w:kern w:val="0"/>
          <w:sz w:val="24"/>
          <w:szCs w:val="24"/>
          <w:lang w:val="ru-RU"/>
          <w14:ligatures w14:val="none"/>
        </w:rPr>
        <w:t>–</w:t>
      </w:r>
      <w:r w:rsidR="006E6595" w:rsidRPr="007641F1">
        <w:rPr>
          <w:rFonts w:ascii="Arial" w:eastAsia="Arial" w:hAnsi="Arial" w:cs="Arial"/>
          <w:b/>
          <w:bCs/>
          <w:spacing w:val="51"/>
          <w:kern w:val="0"/>
          <w:sz w:val="24"/>
          <w:szCs w:val="24"/>
          <w:lang w:val="ru-RU"/>
          <w14:ligatures w14:val="none"/>
        </w:rPr>
        <w:t xml:space="preserve"> </w:t>
      </w:r>
      <w:r w:rsidR="001300CD" w:rsidRPr="007641F1">
        <w:rPr>
          <w:rFonts w:ascii="Arial" w:eastAsia="Arial" w:hAnsi="Arial" w:cs="Arial"/>
          <w:b/>
          <w:bCs/>
          <w:kern w:val="0"/>
          <w:sz w:val="24"/>
          <w:szCs w:val="24"/>
          <w:lang w:val="mn-MN"/>
          <w14:ligatures w14:val="none"/>
        </w:rPr>
        <w:t>Ачааллын энерги</w:t>
      </w:r>
      <w:r w:rsidRPr="007641F1">
        <w:rPr>
          <w:rFonts w:ascii="Arial" w:eastAsia="Arial" w:hAnsi="Arial" w:cs="Arial"/>
          <w:b/>
          <w:bCs/>
          <w:kern w:val="0"/>
          <w:sz w:val="24"/>
          <w:szCs w:val="24"/>
          <w:lang w:val="mn-MN"/>
          <w14:ligatures w14:val="none"/>
        </w:rPr>
        <w:t xml:space="preserve"> ба</w:t>
      </w:r>
      <w:r w:rsidR="006E6595" w:rsidRPr="007641F1">
        <w:rPr>
          <w:rFonts w:ascii="Arial" w:eastAsia="Arial" w:hAnsi="Arial" w:cs="Arial"/>
          <w:b/>
          <w:bCs/>
          <w:spacing w:val="52"/>
          <w:kern w:val="0"/>
          <w:sz w:val="24"/>
          <w:szCs w:val="24"/>
          <w:lang w:val="ru-RU"/>
          <w14:ligatures w14:val="none"/>
        </w:rPr>
        <w:t xml:space="preserve"> </w:t>
      </w:r>
      <w:r w:rsidRPr="007641F1">
        <w:rPr>
          <w:rFonts w:ascii="Arial" w:hAnsi="Arial" w:cs="Arial"/>
          <w:b/>
          <w:bCs/>
          <w:sz w:val="24"/>
          <w:szCs w:val="24"/>
          <w:lang w:val="ru-RU"/>
        </w:rPr>
        <w:t xml:space="preserve">пүршний </w:t>
      </w:r>
      <w:r w:rsidR="001300CD" w:rsidRPr="007641F1">
        <w:rPr>
          <w:rFonts w:ascii="Arial" w:hAnsi="Arial" w:cs="Arial"/>
          <w:b/>
          <w:bCs/>
          <w:sz w:val="24"/>
          <w:szCs w:val="24"/>
          <w:lang w:val="mn-MN"/>
        </w:rPr>
        <w:t>агшилт</w:t>
      </w:r>
    </w:p>
    <w:p w14:paraId="2E9A5CEC" w14:textId="77777777" w:rsidR="006E6595" w:rsidRPr="007641F1" w:rsidRDefault="006E6595" w:rsidP="005267A0">
      <w:pPr>
        <w:widowControl w:val="0"/>
        <w:autoSpaceDE w:val="0"/>
        <w:autoSpaceDN w:val="0"/>
        <w:spacing w:before="4" w:after="60" w:line="240" w:lineRule="auto"/>
        <w:rPr>
          <w:rFonts w:ascii="Arial" w:eastAsia="Arial MT" w:hAnsi="Arial" w:cs="Arial"/>
          <w:b/>
          <w:kern w:val="0"/>
          <w:sz w:val="24"/>
          <w:szCs w:val="24"/>
          <w:lang w:val="ru-RU"/>
          <w14:ligatures w14:val="none"/>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0"/>
        <w:gridCol w:w="1201"/>
        <w:gridCol w:w="953"/>
        <w:gridCol w:w="1207"/>
        <w:gridCol w:w="777"/>
      </w:tblGrid>
      <w:tr w:rsidR="006E6595" w:rsidRPr="007641F1" w14:paraId="571293B1" w14:textId="77777777" w:rsidTr="00532562">
        <w:trPr>
          <w:trHeight w:val="486"/>
        </w:trPr>
        <w:tc>
          <w:tcPr>
            <w:tcW w:w="4990" w:type="dxa"/>
            <w:vMerge w:val="restart"/>
            <w:tcBorders>
              <w:bottom w:val="single" w:sz="4" w:space="0" w:color="000000"/>
            </w:tcBorders>
            <w:vAlign w:val="center"/>
          </w:tcPr>
          <w:p w14:paraId="72EBA30C" w14:textId="77777777" w:rsidR="006E6595" w:rsidRPr="007641F1" w:rsidRDefault="001300CD" w:rsidP="005267A0">
            <w:pPr>
              <w:widowControl w:val="0"/>
              <w:autoSpaceDE w:val="0"/>
              <w:autoSpaceDN w:val="0"/>
              <w:spacing w:after="60" w:line="240" w:lineRule="auto"/>
              <w:ind w:left="77" w:right="47"/>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Ачааллын</w:t>
            </w:r>
            <w:r w:rsidR="00532562" w:rsidRPr="007641F1">
              <w:rPr>
                <w:rFonts w:ascii="Arial" w:eastAsia="Arial MT" w:hAnsi="Arial" w:cs="Arial"/>
                <w:b/>
                <w:kern w:val="0"/>
                <w:sz w:val="24"/>
                <w:szCs w:val="24"/>
                <w:lang w:val="mn-MN"/>
                <w14:ligatures w14:val="none"/>
              </w:rPr>
              <w:t xml:space="preserve"> түвшин</w:t>
            </w:r>
          </w:p>
        </w:tc>
        <w:tc>
          <w:tcPr>
            <w:tcW w:w="2154" w:type="dxa"/>
            <w:gridSpan w:val="2"/>
            <w:vAlign w:val="center"/>
          </w:tcPr>
          <w:p w14:paraId="54DAF0FB" w14:textId="77777777" w:rsidR="006E6595" w:rsidRPr="007641F1" w:rsidRDefault="001300CD" w:rsidP="005267A0">
            <w:pPr>
              <w:widowControl w:val="0"/>
              <w:autoSpaceDE w:val="0"/>
              <w:autoSpaceDN w:val="0"/>
              <w:spacing w:before="61" w:after="60" w:line="240" w:lineRule="auto"/>
              <w:ind w:left="31" w:right="41"/>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Ачааллын</w:t>
            </w:r>
            <w:r w:rsidR="00532562" w:rsidRPr="007641F1">
              <w:rPr>
                <w:rFonts w:ascii="Arial" w:eastAsia="Arial MT" w:hAnsi="Arial" w:cs="Arial"/>
                <w:b/>
                <w:kern w:val="0"/>
                <w:sz w:val="24"/>
                <w:szCs w:val="24"/>
                <w:lang w:val="mn-MN"/>
                <w14:ligatures w14:val="none"/>
              </w:rPr>
              <w:t xml:space="preserve"> энерги</w:t>
            </w:r>
          </w:p>
          <w:p w14:paraId="6E5B9D21" w14:textId="77777777" w:rsidR="006E6595" w:rsidRPr="007641F1" w:rsidRDefault="006E6595"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J</w:t>
            </w:r>
          </w:p>
        </w:tc>
        <w:tc>
          <w:tcPr>
            <w:tcW w:w="1984" w:type="dxa"/>
            <w:gridSpan w:val="2"/>
            <w:vAlign w:val="center"/>
          </w:tcPr>
          <w:p w14:paraId="4BA7F3EC" w14:textId="77777777" w:rsidR="006E6595" w:rsidRPr="007641F1" w:rsidRDefault="001300CD" w:rsidP="005267A0">
            <w:pPr>
              <w:widowControl w:val="0"/>
              <w:autoSpaceDE w:val="0"/>
              <w:autoSpaceDN w:val="0"/>
              <w:spacing w:before="61" w:after="60" w:line="240" w:lineRule="auto"/>
              <w:ind w:left="127" w:right="142"/>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Агшилт</w:t>
            </w:r>
          </w:p>
          <w:p w14:paraId="0545852C" w14:textId="77777777" w:rsidR="006E6595" w:rsidRPr="007641F1" w:rsidRDefault="006E6595" w:rsidP="005267A0">
            <w:pPr>
              <w:widowControl w:val="0"/>
              <w:autoSpaceDE w:val="0"/>
              <w:autoSpaceDN w:val="0"/>
              <w:spacing w:after="60" w:line="240" w:lineRule="auto"/>
              <w:ind w:left="457" w:right="44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r>
      <w:tr w:rsidR="006E6595" w:rsidRPr="007641F1" w14:paraId="5C965DB2" w14:textId="77777777" w:rsidTr="00532562">
        <w:trPr>
          <w:trHeight w:val="486"/>
        </w:trPr>
        <w:tc>
          <w:tcPr>
            <w:tcW w:w="4990" w:type="dxa"/>
            <w:vMerge/>
            <w:tcBorders>
              <w:top w:val="nil"/>
              <w:bottom w:val="single" w:sz="4" w:space="0" w:color="000000"/>
            </w:tcBorders>
          </w:tcPr>
          <w:p w14:paraId="7EB8DBAB" w14:textId="77777777" w:rsidR="006E6595" w:rsidRPr="007641F1" w:rsidRDefault="006E6595" w:rsidP="005267A0">
            <w:pPr>
              <w:widowControl w:val="0"/>
              <w:autoSpaceDE w:val="0"/>
              <w:autoSpaceDN w:val="0"/>
              <w:spacing w:after="60" w:line="240" w:lineRule="auto"/>
              <w:rPr>
                <w:rFonts w:ascii="Arial" w:eastAsia="Arial MT" w:hAnsi="Arial" w:cs="Arial"/>
                <w:kern w:val="0"/>
                <w:sz w:val="24"/>
                <w:szCs w:val="24"/>
                <w14:ligatures w14:val="none"/>
              </w:rPr>
            </w:pPr>
          </w:p>
        </w:tc>
        <w:tc>
          <w:tcPr>
            <w:tcW w:w="1201" w:type="dxa"/>
          </w:tcPr>
          <w:p w14:paraId="14D01E51" w14:textId="77777777" w:rsidR="006E6595" w:rsidRPr="007641F1" w:rsidRDefault="00532562" w:rsidP="005267A0">
            <w:pPr>
              <w:widowControl w:val="0"/>
              <w:autoSpaceDE w:val="0"/>
              <w:autoSpaceDN w:val="0"/>
              <w:spacing w:before="61" w:after="60" w:line="240" w:lineRule="auto"/>
              <w:ind w:left="31"/>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Хаграмтгай хэсэг</w:t>
            </w:r>
          </w:p>
        </w:tc>
        <w:tc>
          <w:tcPr>
            <w:tcW w:w="953" w:type="dxa"/>
            <w:tcBorders>
              <w:bottom w:val="single" w:sz="4" w:space="0" w:color="000000"/>
            </w:tcBorders>
            <w:vAlign w:val="center"/>
          </w:tcPr>
          <w:p w14:paraId="0F27D22F" w14:textId="77777777" w:rsidR="006E6595" w:rsidRPr="007641F1" w:rsidRDefault="00532562" w:rsidP="005267A0">
            <w:pPr>
              <w:widowControl w:val="0"/>
              <w:autoSpaceDE w:val="0"/>
              <w:autoSpaceDN w:val="0"/>
              <w:spacing w:before="61" w:after="60" w:line="240" w:lineRule="auto"/>
              <w:ind w:left="89"/>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Бусад хэсэг</w:t>
            </w:r>
          </w:p>
        </w:tc>
        <w:tc>
          <w:tcPr>
            <w:tcW w:w="1207" w:type="dxa"/>
            <w:tcBorders>
              <w:bottom w:val="single" w:sz="4" w:space="0" w:color="000000"/>
            </w:tcBorders>
            <w:vAlign w:val="center"/>
          </w:tcPr>
          <w:p w14:paraId="05B716DD" w14:textId="77777777" w:rsidR="006E6595" w:rsidRPr="007641F1" w:rsidRDefault="00532562" w:rsidP="005267A0">
            <w:pPr>
              <w:widowControl w:val="0"/>
              <w:autoSpaceDE w:val="0"/>
              <w:autoSpaceDN w:val="0"/>
              <w:spacing w:before="61" w:after="60" w:line="240" w:lineRule="auto"/>
              <w:ind w:left="37"/>
              <w:jc w:val="center"/>
              <w:rPr>
                <w:rFonts w:ascii="Arial" w:eastAsia="Arial MT" w:hAnsi="Arial" w:cs="Arial"/>
                <w:b/>
                <w:kern w:val="0"/>
                <w:sz w:val="24"/>
                <w:szCs w:val="24"/>
                <w14:ligatures w14:val="none"/>
              </w:rPr>
            </w:pPr>
            <w:r w:rsidRPr="007641F1">
              <w:rPr>
                <w:rFonts w:ascii="Arial" w:eastAsia="Arial MT" w:hAnsi="Arial" w:cs="Arial"/>
                <w:b/>
                <w:kern w:val="0"/>
                <w:sz w:val="24"/>
                <w:szCs w:val="24"/>
                <w:lang w:val="mn-MN"/>
                <w14:ligatures w14:val="none"/>
              </w:rPr>
              <w:t>Хаграмтгай хэсэг</w:t>
            </w:r>
          </w:p>
        </w:tc>
        <w:tc>
          <w:tcPr>
            <w:tcW w:w="777" w:type="dxa"/>
            <w:vAlign w:val="center"/>
          </w:tcPr>
          <w:p w14:paraId="5BF4E231" w14:textId="77777777" w:rsidR="006E6595" w:rsidRPr="007641F1" w:rsidRDefault="006E6595" w:rsidP="005267A0">
            <w:pPr>
              <w:widowControl w:val="0"/>
              <w:autoSpaceDE w:val="0"/>
              <w:autoSpaceDN w:val="0"/>
              <w:spacing w:before="61" w:after="60" w:line="240" w:lineRule="auto"/>
              <w:ind w:left="38" w:hanging="1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Other</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parts</w:t>
            </w:r>
          </w:p>
        </w:tc>
      </w:tr>
      <w:tr w:rsidR="006E6595" w:rsidRPr="007641F1" w14:paraId="1CF8FA61" w14:textId="77777777" w:rsidTr="00532562">
        <w:trPr>
          <w:trHeight w:val="673"/>
        </w:trPr>
        <w:tc>
          <w:tcPr>
            <w:tcW w:w="4990" w:type="dxa"/>
            <w:tcBorders>
              <w:top w:val="single" w:sz="4" w:space="0" w:color="000000"/>
              <w:left w:val="single" w:sz="4" w:space="0" w:color="000000"/>
              <w:bottom w:val="single" w:sz="4" w:space="0" w:color="000000"/>
              <w:right w:val="single" w:sz="4" w:space="0" w:color="000000"/>
            </w:tcBorders>
          </w:tcPr>
          <w:p w14:paraId="0F956516" w14:textId="28EA7789" w:rsidR="00532562" w:rsidRPr="007641F1" w:rsidRDefault="00532562" w:rsidP="005267A0">
            <w:pPr>
              <w:widowControl w:val="0"/>
              <w:autoSpaceDE w:val="0"/>
              <w:autoSpaceDN w:val="0"/>
              <w:spacing w:before="63" w:after="60" w:line="240" w:lineRule="auto"/>
              <w:ind w:left="74" w:right="220"/>
              <w:jc w:val="both"/>
              <w:rPr>
                <w:rFonts w:ascii="Arial" w:eastAsia="Arial MT" w:hAnsi="Arial" w:cs="Arial"/>
                <w:kern w:val="0"/>
                <w:sz w:val="24"/>
                <w:szCs w:val="24"/>
                <w14:ligatures w14:val="none"/>
              </w:rPr>
            </w:pPr>
            <w:proofErr w:type="spellStart"/>
            <w:r w:rsidRPr="007641F1">
              <w:rPr>
                <w:rFonts w:ascii="Arial" w:eastAsia="Arial MT" w:hAnsi="Arial" w:cs="Arial"/>
                <w:b/>
                <w:bCs/>
                <w:kern w:val="0"/>
                <w:sz w:val="24"/>
                <w:szCs w:val="24"/>
                <w14:ligatures w14:val="none"/>
              </w:rPr>
              <w:lastRenderedPageBreak/>
              <w:t>Түвшин</w:t>
            </w:r>
            <w:proofErr w:type="spellEnd"/>
            <w:r w:rsidRPr="007641F1">
              <w:rPr>
                <w:rFonts w:ascii="Arial" w:eastAsia="Arial MT" w:hAnsi="Arial" w:cs="Arial"/>
                <w:b/>
                <w:bCs/>
                <w:kern w:val="0"/>
                <w:sz w:val="24"/>
                <w:szCs w:val="24"/>
                <w14:ligatures w14:val="none"/>
              </w:rPr>
              <w:t xml:space="preserve"> 1 (</w:t>
            </w:r>
            <w:r w:rsidR="001300CD" w:rsidRPr="007641F1">
              <w:rPr>
                <w:rFonts w:ascii="Arial" w:eastAsia="Arial MT" w:hAnsi="Arial" w:cs="Arial"/>
                <w:b/>
                <w:bCs/>
                <w:kern w:val="0"/>
                <w:sz w:val="24"/>
                <w:szCs w:val="24"/>
                <w:lang w:val="mn-MN"/>
                <w14:ligatures w14:val="none"/>
              </w:rPr>
              <w:t>багавтар ачааллын</w:t>
            </w:r>
            <w:r w:rsidRPr="007641F1">
              <w:rPr>
                <w:rFonts w:ascii="Arial" w:eastAsia="Arial MT" w:hAnsi="Arial" w:cs="Arial"/>
                <w:b/>
                <w:bCs/>
                <w:kern w:val="0"/>
                <w:sz w:val="24"/>
                <w:szCs w:val="24"/>
                <w:lang w:val="mn-MN"/>
                <w14:ligatures w14:val="none"/>
              </w:rPr>
              <w:t xml:space="preserve"> энерги</w:t>
            </w:r>
            <w:r w:rsidRPr="007641F1">
              <w:rPr>
                <w:rFonts w:ascii="Arial" w:eastAsia="Arial MT" w:hAnsi="Arial" w:cs="Arial"/>
                <w:b/>
                <w:bCs/>
                <w:kern w:val="0"/>
                <w:sz w:val="24"/>
                <w:szCs w:val="24"/>
                <w14:ligatures w14:val="none"/>
              </w:rPr>
              <w:t>):</w:t>
            </w:r>
            <w:r w:rsidRPr="007641F1">
              <w:rPr>
                <w:rFonts w:ascii="Arial" w:eastAsia="Arial MT" w:hAnsi="Arial" w:cs="Arial"/>
                <w:kern w:val="0"/>
                <w:sz w:val="24"/>
                <w:szCs w:val="24"/>
                <w14:ligatures w14:val="none"/>
              </w:rPr>
              <w:t xml:space="preserve"> </w:t>
            </w:r>
            <w:r w:rsidR="00347C45" w:rsidRPr="007641F1">
              <w:rPr>
                <w:rFonts w:ascii="Arial" w:eastAsia="Arial MT" w:hAnsi="Arial" w:cs="Arial"/>
                <w:kern w:val="0"/>
                <w:sz w:val="24"/>
                <w:szCs w:val="24"/>
                <w:lang w:val="mn-MN"/>
                <w14:ligatures w14:val="none"/>
              </w:rPr>
              <w:t>Х</w:t>
            </w:r>
            <w:proofErr w:type="spellStart"/>
            <w:r w:rsidRPr="007641F1">
              <w:rPr>
                <w:rFonts w:ascii="Arial" w:eastAsia="Arial MT" w:hAnsi="Arial" w:cs="Arial"/>
                <w:kern w:val="0"/>
                <w:sz w:val="24"/>
                <w:szCs w:val="24"/>
                <w14:ligatures w14:val="none"/>
              </w:rPr>
              <w:t>ана</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таазанд</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суурилуул</w:t>
            </w:r>
            <w:proofErr w:type="spellEnd"/>
            <w:r w:rsidR="009569CF" w:rsidRPr="007641F1">
              <w:rPr>
                <w:rFonts w:ascii="Arial" w:eastAsia="Arial MT" w:hAnsi="Arial" w:cs="Arial"/>
                <w:kern w:val="0"/>
                <w:sz w:val="24"/>
                <w:szCs w:val="24"/>
                <w:lang w:val="mn-MN"/>
                <w14:ligatures w14:val="none"/>
              </w:rPr>
              <w:t>ах үед</w:t>
            </w:r>
            <w:r w:rsidRPr="007641F1">
              <w:rPr>
                <w:rFonts w:ascii="Arial" w:eastAsia="Arial MT" w:hAnsi="Arial" w:cs="Arial"/>
                <w:kern w:val="0"/>
                <w:sz w:val="24"/>
                <w:szCs w:val="24"/>
                <w14:ligatures w14:val="none"/>
              </w:rPr>
              <w:t xml:space="preserve"> </w:t>
            </w:r>
            <w:r w:rsidR="009569CF" w:rsidRPr="007641F1">
              <w:rPr>
                <w:rFonts w:ascii="Arial" w:eastAsia="Arial MT" w:hAnsi="Arial" w:cs="Arial"/>
                <w:kern w:val="0"/>
                <w:sz w:val="24"/>
                <w:szCs w:val="24"/>
                <w:lang w:val="mn-MN"/>
                <w14:ligatures w14:val="none"/>
              </w:rPr>
              <w:t>үүсэх</w:t>
            </w:r>
            <w:r w:rsidRPr="007641F1">
              <w:rPr>
                <w:rFonts w:ascii="Arial" w:eastAsia="Arial MT" w:hAnsi="Arial" w:cs="Arial"/>
                <w:kern w:val="0"/>
                <w:sz w:val="24"/>
                <w:szCs w:val="24"/>
                <w14:ligatures w14:val="none"/>
              </w:rPr>
              <w:t xml:space="preserve"> </w:t>
            </w:r>
            <w:r w:rsidR="009569CF" w:rsidRPr="007641F1">
              <w:rPr>
                <w:rFonts w:ascii="Arial" w:eastAsia="Arial MT" w:hAnsi="Arial" w:cs="Arial"/>
                <w:kern w:val="0"/>
                <w:sz w:val="24"/>
                <w:szCs w:val="24"/>
                <w:lang w:val="mn-MN"/>
                <w14:ligatures w14:val="none"/>
              </w:rPr>
              <w:t xml:space="preserve">багавтар </w:t>
            </w:r>
            <w:proofErr w:type="spellStart"/>
            <w:r w:rsidRPr="007641F1">
              <w:rPr>
                <w:rFonts w:ascii="Arial" w:eastAsia="Arial MT" w:hAnsi="Arial" w:cs="Arial"/>
                <w:kern w:val="0"/>
                <w:sz w:val="24"/>
                <w:szCs w:val="24"/>
                <w14:ligatures w14:val="none"/>
              </w:rPr>
              <w:t>механик</w:t>
            </w:r>
            <w:proofErr w:type="spellEnd"/>
            <w:r w:rsidRPr="007641F1">
              <w:rPr>
                <w:rFonts w:ascii="Arial" w:eastAsia="Arial MT" w:hAnsi="Arial" w:cs="Arial"/>
                <w:kern w:val="0"/>
                <w:sz w:val="24"/>
                <w:szCs w:val="24"/>
                <w14:ligatures w14:val="none"/>
              </w:rPr>
              <w:t xml:space="preserve"> </w:t>
            </w:r>
            <w:r w:rsidR="009569CF" w:rsidRPr="007641F1">
              <w:rPr>
                <w:rFonts w:ascii="Arial" w:eastAsia="Arial MT" w:hAnsi="Arial" w:cs="Arial"/>
                <w:kern w:val="0"/>
                <w:sz w:val="24"/>
                <w:szCs w:val="24"/>
                <w:lang w:val="mn-MN"/>
                <w14:ligatures w14:val="none"/>
              </w:rPr>
              <w:t>ачаалал авдаг</w:t>
            </w:r>
            <w:r w:rsidR="005500F3" w:rsidRPr="007641F1">
              <w:rPr>
                <w:rFonts w:ascii="Arial" w:eastAsia="Arial MT" w:hAnsi="Arial" w:cs="Arial"/>
                <w:kern w:val="0"/>
                <w:sz w:val="24"/>
                <w:szCs w:val="24"/>
                <w:lang w:val="mn-MN"/>
                <w14:ligatures w14:val="none"/>
              </w:rPr>
              <w:t xml:space="preserve"> </w:t>
            </w:r>
            <w:proofErr w:type="spellStart"/>
            <w:r w:rsidRPr="007641F1">
              <w:rPr>
                <w:rFonts w:ascii="Arial" w:eastAsia="Arial MT" w:hAnsi="Arial" w:cs="Arial"/>
                <w:kern w:val="0"/>
                <w:sz w:val="24"/>
                <w:szCs w:val="24"/>
                <w14:ligatures w14:val="none"/>
              </w:rPr>
              <w:t>гэрэлтүүлгийн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хэрэгсэлд</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хамаарна</w:t>
            </w:r>
            <w:proofErr w:type="spellEnd"/>
            <w:r w:rsidRPr="007641F1">
              <w:rPr>
                <w:rFonts w:ascii="Arial" w:eastAsia="Arial MT" w:hAnsi="Arial" w:cs="Arial"/>
                <w:kern w:val="0"/>
                <w:sz w:val="24"/>
                <w:szCs w:val="24"/>
                <w14:ligatures w14:val="none"/>
              </w:rPr>
              <w:t>.</w:t>
            </w:r>
            <w:r w:rsidR="009569CF" w:rsidRPr="007641F1">
              <w:rPr>
                <w:rFonts w:ascii="Arial" w:eastAsia="Arial MT" w:hAnsi="Arial" w:cs="Arial"/>
                <w:kern w:val="0"/>
                <w:sz w:val="24"/>
                <w:szCs w:val="24"/>
                <w:vertAlign w:val="superscript"/>
                <w14:ligatures w14:val="none"/>
              </w:rPr>
              <w:t xml:space="preserve"> a</w:t>
            </w:r>
          </w:p>
        </w:tc>
        <w:tc>
          <w:tcPr>
            <w:tcW w:w="1201" w:type="dxa"/>
            <w:tcBorders>
              <w:left w:val="single" w:sz="4" w:space="0" w:color="000000"/>
              <w:bottom w:val="single" w:sz="4" w:space="0" w:color="000000"/>
              <w:right w:val="single" w:sz="4" w:space="0" w:color="000000"/>
            </w:tcBorders>
            <w:vAlign w:val="center"/>
          </w:tcPr>
          <w:p w14:paraId="7153B449"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953" w:type="dxa"/>
            <w:tcBorders>
              <w:top w:val="single" w:sz="4" w:space="0" w:color="000000"/>
              <w:left w:val="single" w:sz="4" w:space="0" w:color="000000"/>
              <w:bottom w:val="single" w:sz="4" w:space="0" w:color="000000"/>
              <w:right w:val="single" w:sz="4" w:space="0" w:color="000000"/>
            </w:tcBorders>
            <w:vAlign w:val="center"/>
          </w:tcPr>
          <w:p w14:paraId="333856AC"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0,35</w:t>
            </w:r>
          </w:p>
        </w:tc>
        <w:tc>
          <w:tcPr>
            <w:tcW w:w="1207" w:type="dxa"/>
            <w:tcBorders>
              <w:top w:val="single" w:sz="4" w:space="0" w:color="000000"/>
              <w:left w:val="single" w:sz="4" w:space="0" w:color="000000"/>
              <w:bottom w:val="single" w:sz="4" w:space="0" w:color="000000"/>
              <w:right w:val="single" w:sz="4" w:space="0" w:color="000000"/>
            </w:tcBorders>
            <w:vAlign w:val="center"/>
          </w:tcPr>
          <w:p w14:paraId="1361CB98"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w:t>
            </w:r>
          </w:p>
        </w:tc>
        <w:tc>
          <w:tcPr>
            <w:tcW w:w="777" w:type="dxa"/>
            <w:tcBorders>
              <w:left w:val="single" w:sz="4" w:space="0" w:color="000000"/>
              <w:bottom w:val="single" w:sz="4" w:space="0" w:color="000000"/>
              <w:right w:val="single" w:sz="4" w:space="0" w:color="000000"/>
            </w:tcBorders>
            <w:vAlign w:val="center"/>
          </w:tcPr>
          <w:p w14:paraId="29CC4828" w14:textId="77777777" w:rsidR="006E6595" w:rsidRPr="007641F1" w:rsidRDefault="006E6595" w:rsidP="005267A0">
            <w:pPr>
              <w:widowControl w:val="0"/>
              <w:autoSpaceDE w:val="0"/>
              <w:autoSpaceDN w:val="0"/>
              <w:spacing w:before="63"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w:t>
            </w:r>
          </w:p>
        </w:tc>
      </w:tr>
      <w:tr w:rsidR="006E6595" w:rsidRPr="007641F1" w14:paraId="3F50352B" w14:textId="77777777" w:rsidTr="00532562">
        <w:trPr>
          <w:trHeight w:val="856"/>
        </w:trPr>
        <w:tc>
          <w:tcPr>
            <w:tcW w:w="4990" w:type="dxa"/>
            <w:tcBorders>
              <w:top w:val="single" w:sz="4" w:space="0" w:color="000000"/>
            </w:tcBorders>
          </w:tcPr>
          <w:p w14:paraId="16AA1888" w14:textId="77777777" w:rsidR="009569CF" w:rsidRPr="007641F1" w:rsidRDefault="00206F85" w:rsidP="005267A0">
            <w:pPr>
              <w:widowControl w:val="0"/>
              <w:autoSpaceDE w:val="0"/>
              <w:autoSpaceDN w:val="0"/>
              <w:spacing w:before="61" w:after="60" w:line="240" w:lineRule="auto"/>
              <w:ind w:left="71" w:right="104"/>
              <w:rPr>
                <w:rFonts w:ascii="Arial" w:eastAsia="Arial MT" w:hAnsi="Arial" w:cs="Arial"/>
                <w:kern w:val="0"/>
                <w:sz w:val="24"/>
                <w:szCs w:val="24"/>
                <w14:ligatures w14:val="none"/>
              </w:rPr>
            </w:pPr>
            <w:r w:rsidRPr="007641F1">
              <w:rPr>
                <w:rFonts w:ascii="Arial" w:eastAsia="Arial MT" w:hAnsi="Arial" w:cs="Arial"/>
                <w:b/>
                <w:bCs/>
                <w:kern w:val="0"/>
                <w:sz w:val="24"/>
                <w:szCs w:val="24"/>
                <w:lang w:val="mn-MN"/>
                <w14:ligatures w14:val="none"/>
              </w:rPr>
              <w:t>Т</w:t>
            </w:r>
            <w:proofErr w:type="spellStart"/>
            <w:r w:rsidR="009569CF" w:rsidRPr="007641F1">
              <w:rPr>
                <w:rFonts w:ascii="Arial" w:eastAsia="Arial MT" w:hAnsi="Arial" w:cs="Arial"/>
                <w:b/>
                <w:bCs/>
                <w:kern w:val="0"/>
                <w:sz w:val="24"/>
                <w:szCs w:val="24"/>
                <w14:ligatures w14:val="none"/>
              </w:rPr>
              <w:t>үвшин</w:t>
            </w:r>
            <w:proofErr w:type="spellEnd"/>
            <w:r w:rsidR="009569CF" w:rsidRPr="007641F1">
              <w:rPr>
                <w:rFonts w:ascii="Arial" w:eastAsia="Arial MT" w:hAnsi="Arial" w:cs="Arial"/>
                <w:b/>
                <w:bCs/>
                <w:kern w:val="0"/>
                <w:sz w:val="24"/>
                <w:szCs w:val="24"/>
                <w14:ligatures w14:val="none"/>
              </w:rPr>
              <w:t xml:space="preserve"> </w:t>
            </w:r>
            <w:r w:rsidRPr="007641F1">
              <w:rPr>
                <w:rFonts w:ascii="Arial" w:eastAsia="Arial MT" w:hAnsi="Arial" w:cs="Arial"/>
                <w:b/>
                <w:bCs/>
                <w:kern w:val="0"/>
                <w:sz w:val="24"/>
                <w:szCs w:val="24"/>
                <w14:ligatures w14:val="none"/>
              </w:rPr>
              <w:t xml:space="preserve">2 </w:t>
            </w:r>
            <w:r w:rsidR="009569CF" w:rsidRPr="007641F1">
              <w:rPr>
                <w:rFonts w:ascii="Arial" w:eastAsia="Arial MT" w:hAnsi="Arial" w:cs="Arial"/>
                <w:b/>
                <w:bCs/>
                <w:kern w:val="0"/>
                <w:sz w:val="24"/>
                <w:szCs w:val="24"/>
                <w14:ligatures w14:val="none"/>
              </w:rPr>
              <w:t>(</w:t>
            </w:r>
            <w:proofErr w:type="spellStart"/>
            <w:r w:rsidR="009569CF" w:rsidRPr="007641F1">
              <w:rPr>
                <w:rFonts w:ascii="Arial" w:eastAsia="Arial MT" w:hAnsi="Arial" w:cs="Arial"/>
                <w:b/>
                <w:bCs/>
                <w:kern w:val="0"/>
                <w:sz w:val="24"/>
                <w:szCs w:val="24"/>
                <w14:ligatures w14:val="none"/>
              </w:rPr>
              <w:t>дунд</w:t>
            </w:r>
            <w:proofErr w:type="spellEnd"/>
            <w:r w:rsidR="009569CF" w:rsidRPr="007641F1">
              <w:rPr>
                <w:rFonts w:ascii="Arial" w:eastAsia="Arial MT" w:hAnsi="Arial" w:cs="Arial"/>
                <w:b/>
                <w:bCs/>
                <w:kern w:val="0"/>
                <w:sz w:val="24"/>
                <w:szCs w:val="24"/>
                <w14:ligatures w14:val="none"/>
              </w:rPr>
              <w:t xml:space="preserve"> </w:t>
            </w:r>
            <w:proofErr w:type="spellStart"/>
            <w:r w:rsidR="009569CF" w:rsidRPr="007641F1">
              <w:rPr>
                <w:rFonts w:ascii="Arial" w:eastAsia="Arial MT" w:hAnsi="Arial" w:cs="Arial"/>
                <w:b/>
                <w:bCs/>
                <w:kern w:val="0"/>
                <w:sz w:val="24"/>
                <w:szCs w:val="24"/>
                <w14:ligatures w14:val="none"/>
              </w:rPr>
              <w:t>зэргийн</w:t>
            </w:r>
            <w:proofErr w:type="spellEnd"/>
            <w:r w:rsidR="009569CF" w:rsidRPr="007641F1">
              <w:rPr>
                <w:rFonts w:ascii="Arial" w:eastAsia="Arial MT" w:hAnsi="Arial" w:cs="Arial"/>
                <w:b/>
                <w:bCs/>
                <w:kern w:val="0"/>
                <w:sz w:val="24"/>
                <w:szCs w:val="24"/>
                <w14:ligatures w14:val="none"/>
              </w:rPr>
              <w:t xml:space="preserve"> </w:t>
            </w:r>
            <w:r w:rsidR="009569CF" w:rsidRPr="007641F1">
              <w:rPr>
                <w:rFonts w:ascii="Arial" w:eastAsia="Arial MT" w:hAnsi="Arial" w:cs="Arial"/>
                <w:b/>
                <w:bCs/>
                <w:kern w:val="0"/>
                <w:sz w:val="24"/>
                <w:szCs w:val="24"/>
                <w:lang w:val="mn-MN"/>
                <w14:ligatures w14:val="none"/>
              </w:rPr>
              <w:t>ачааллын</w:t>
            </w:r>
            <w:r w:rsidR="009569CF" w:rsidRPr="007641F1">
              <w:rPr>
                <w:rFonts w:ascii="Arial" w:eastAsia="Arial MT" w:hAnsi="Arial" w:cs="Arial"/>
                <w:b/>
                <w:bCs/>
                <w:kern w:val="0"/>
                <w:sz w:val="24"/>
                <w:szCs w:val="24"/>
                <w14:ligatures w14:val="none"/>
              </w:rPr>
              <w:t xml:space="preserve"> </w:t>
            </w:r>
            <w:proofErr w:type="spellStart"/>
            <w:r w:rsidR="009569CF" w:rsidRPr="007641F1">
              <w:rPr>
                <w:rFonts w:ascii="Arial" w:eastAsia="Arial MT" w:hAnsi="Arial" w:cs="Arial"/>
                <w:b/>
                <w:bCs/>
                <w:kern w:val="0"/>
                <w:sz w:val="24"/>
                <w:szCs w:val="24"/>
                <w14:ligatures w14:val="none"/>
              </w:rPr>
              <w:t>энерги</w:t>
            </w:r>
            <w:proofErr w:type="spellEnd"/>
            <w:r w:rsidR="009569CF" w:rsidRPr="007641F1">
              <w:rPr>
                <w:rFonts w:ascii="Arial" w:eastAsia="Arial MT" w:hAnsi="Arial" w:cs="Arial"/>
                <w:b/>
                <w:bCs/>
                <w:kern w:val="0"/>
                <w:sz w:val="24"/>
                <w:szCs w:val="24"/>
                <w14:ligatures w14:val="none"/>
              </w:rPr>
              <w:t>)</w:t>
            </w:r>
            <w:r w:rsidR="009569CF" w:rsidRPr="007641F1">
              <w:rPr>
                <w:rFonts w:ascii="Arial" w:eastAsia="Arial MT" w:hAnsi="Arial" w:cs="Arial"/>
                <w:kern w:val="0"/>
                <w:sz w:val="24"/>
                <w:szCs w:val="24"/>
                <w14:ligatures w14:val="none"/>
              </w:rPr>
              <w:t xml:space="preserve">: </w:t>
            </w:r>
            <w:r w:rsidR="00347C45" w:rsidRPr="007641F1">
              <w:rPr>
                <w:rFonts w:ascii="Arial" w:eastAsia="Arial MT" w:hAnsi="Arial" w:cs="Arial"/>
                <w:kern w:val="0"/>
                <w:sz w:val="24"/>
                <w:szCs w:val="24"/>
                <w:lang w:val="mn-MN"/>
                <w14:ligatures w14:val="none"/>
              </w:rPr>
              <w:t>Х</w:t>
            </w:r>
            <w:proofErr w:type="spellStart"/>
            <w:r w:rsidR="009569CF" w:rsidRPr="007641F1">
              <w:rPr>
                <w:rFonts w:ascii="Arial" w:eastAsia="Arial MT" w:hAnsi="Arial" w:cs="Arial"/>
                <w:kern w:val="0"/>
                <w:sz w:val="24"/>
                <w:szCs w:val="24"/>
                <w14:ligatures w14:val="none"/>
              </w:rPr>
              <w:t>өдөлгөөнт</w:t>
            </w:r>
            <w:proofErr w:type="spellEnd"/>
            <w:r w:rsidR="009569CF" w:rsidRPr="007641F1">
              <w:rPr>
                <w:rFonts w:ascii="Arial" w:eastAsia="Arial MT" w:hAnsi="Arial" w:cs="Arial"/>
                <w:kern w:val="0"/>
                <w:sz w:val="24"/>
                <w:szCs w:val="24"/>
                <w14:ligatures w14:val="none"/>
              </w:rPr>
              <w:t xml:space="preserve"> </w:t>
            </w:r>
            <w:proofErr w:type="spellStart"/>
            <w:r w:rsidR="009569CF" w:rsidRPr="007641F1">
              <w:rPr>
                <w:rFonts w:ascii="Arial" w:eastAsia="Arial MT" w:hAnsi="Arial" w:cs="Arial"/>
                <w:kern w:val="0"/>
                <w:sz w:val="24"/>
                <w:szCs w:val="24"/>
                <w14:ligatures w14:val="none"/>
              </w:rPr>
              <w:t>байд</w:t>
            </w:r>
            <w:proofErr w:type="spellEnd"/>
            <w:r w:rsidR="009569CF" w:rsidRPr="007641F1">
              <w:rPr>
                <w:rFonts w:ascii="Arial" w:eastAsia="Arial MT" w:hAnsi="Arial" w:cs="Arial"/>
                <w:kern w:val="0"/>
                <w:sz w:val="24"/>
                <w:szCs w:val="24"/>
                <w:lang w:val="mn-MN"/>
                <w14:ligatures w14:val="none"/>
              </w:rPr>
              <w:t>ал эсвэл</w:t>
            </w:r>
            <w:r w:rsidRPr="007641F1">
              <w:rPr>
                <w:rFonts w:ascii="Arial" w:eastAsia="Arial MT" w:hAnsi="Arial" w:cs="Arial"/>
                <w:kern w:val="0"/>
                <w:sz w:val="24"/>
                <w:szCs w:val="24"/>
                <w:lang w:val="mn-MN"/>
                <w14:ligatures w14:val="none"/>
              </w:rPr>
              <w:t xml:space="preserve"> хэвийн ашиглалтын үед</w:t>
            </w:r>
            <w:r w:rsidR="009569CF"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lang w:val="mn-MN"/>
                <w14:ligatures w14:val="none"/>
              </w:rPr>
              <w:t>гадн</w:t>
            </w:r>
            <w:r w:rsidR="00347C45" w:rsidRPr="007641F1">
              <w:rPr>
                <w:rFonts w:ascii="Arial" w:eastAsia="Arial MT" w:hAnsi="Arial" w:cs="Arial"/>
                <w:kern w:val="0"/>
                <w:sz w:val="24"/>
                <w:szCs w:val="24"/>
                <w:lang w:val="mn-MN"/>
                <w14:ligatures w14:val="none"/>
              </w:rPr>
              <w:t>ын</w:t>
            </w:r>
            <w:r w:rsidRPr="007641F1">
              <w:rPr>
                <w:rFonts w:ascii="Arial" w:eastAsia="Arial MT" w:hAnsi="Arial" w:cs="Arial"/>
                <w:kern w:val="0"/>
                <w:sz w:val="24"/>
                <w:szCs w:val="24"/>
                <w:lang w:val="mn-MN"/>
                <w14:ligatures w14:val="none"/>
              </w:rPr>
              <w:t xml:space="preserve"> үйлчлэлд өртөмтгий байдгаас </w:t>
            </w:r>
            <w:proofErr w:type="spellStart"/>
            <w:r w:rsidR="009569CF" w:rsidRPr="007641F1">
              <w:rPr>
                <w:rFonts w:ascii="Arial" w:eastAsia="Arial MT" w:hAnsi="Arial" w:cs="Arial"/>
                <w:kern w:val="0"/>
                <w:sz w:val="24"/>
                <w:szCs w:val="24"/>
                <w14:ligatures w14:val="none"/>
              </w:rPr>
              <w:t>шалтгаалан</w:t>
            </w:r>
            <w:proofErr w:type="spellEnd"/>
            <w:r w:rsidR="009569CF" w:rsidRPr="007641F1">
              <w:rPr>
                <w:rFonts w:ascii="Arial" w:eastAsia="Arial MT" w:hAnsi="Arial" w:cs="Arial"/>
                <w:kern w:val="0"/>
                <w:sz w:val="24"/>
                <w:szCs w:val="24"/>
                <w14:ligatures w14:val="none"/>
              </w:rPr>
              <w:t xml:space="preserve"> </w:t>
            </w:r>
            <w:proofErr w:type="spellStart"/>
            <w:r w:rsidR="009569CF" w:rsidRPr="007641F1">
              <w:rPr>
                <w:rFonts w:ascii="Arial" w:eastAsia="Arial MT" w:hAnsi="Arial" w:cs="Arial"/>
                <w:kern w:val="0"/>
                <w:sz w:val="24"/>
                <w:szCs w:val="24"/>
                <w14:ligatures w14:val="none"/>
              </w:rPr>
              <w:t>илүү</w:t>
            </w:r>
            <w:proofErr w:type="spellEnd"/>
            <w:r w:rsidR="009569CF" w:rsidRPr="007641F1">
              <w:rPr>
                <w:rFonts w:ascii="Arial" w:eastAsia="Arial MT" w:hAnsi="Arial" w:cs="Arial"/>
                <w:kern w:val="0"/>
                <w:sz w:val="24"/>
                <w:szCs w:val="24"/>
                <w14:ligatures w14:val="none"/>
              </w:rPr>
              <w:t xml:space="preserve"> </w:t>
            </w:r>
            <w:r w:rsidR="001300CD" w:rsidRPr="007641F1">
              <w:rPr>
                <w:rFonts w:ascii="Arial" w:eastAsia="Arial MT" w:hAnsi="Arial" w:cs="Arial"/>
                <w:kern w:val="0"/>
                <w:sz w:val="24"/>
                <w:szCs w:val="24"/>
                <w:lang w:val="mn-MN"/>
                <w14:ligatures w14:val="none"/>
              </w:rPr>
              <w:t xml:space="preserve">өндөр </w:t>
            </w:r>
            <w:proofErr w:type="spellStart"/>
            <w:r w:rsidR="009569CF" w:rsidRPr="007641F1">
              <w:rPr>
                <w:rFonts w:ascii="Arial" w:eastAsia="Arial MT" w:hAnsi="Arial" w:cs="Arial"/>
                <w:kern w:val="0"/>
                <w:sz w:val="24"/>
                <w:szCs w:val="24"/>
                <w14:ligatures w14:val="none"/>
              </w:rPr>
              <w:t>механик</w:t>
            </w:r>
            <w:proofErr w:type="spellEnd"/>
            <w:r w:rsidR="009569CF" w:rsidRPr="007641F1">
              <w:rPr>
                <w:rFonts w:ascii="Arial" w:eastAsia="Arial MT" w:hAnsi="Arial" w:cs="Arial"/>
                <w:kern w:val="0"/>
                <w:sz w:val="24"/>
                <w:szCs w:val="24"/>
                <w14:ligatures w14:val="none"/>
              </w:rPr>
              <w:t xml:space="preserve"> </w:t>
            </w:r>
            <w:r w:rsidR="001300CD" w:rsidRPr="007641F1">
              <w:rPr>
                <w:rFonts w:ascii="Arial" w:eastAsia="Arial MT" w:hAnsi="Arial" w:cs="Arial"/>
                <w:kern w:val="0"/>
                <w:sz w:val="24"/>
                <w:szCs w:val="24"/>
                <w:lang w:val="mn-MN"/>
                <w14:ligatures w14:val="none"/>
              </w:rPr>
              <w:t>ачаалал</w:t>
            </w:r>
            <w:r w:rsidR="009569CF" w:rsidRPr="007641F1">
              <w:rPr>
                <w:rFonts w:ascii="Arial" w:eastAsia="Arial MT" w:hAnsi="Arial" w:cs="Arial"/>
                <w:kern w:val="0"/>
                <w:sz w:val="24"/>
                <w:szCs w:val="24"/>
                <w14:ligatures w14:val="none"/>
              </w:rPr>
              <w:t xml:space="preserve"> </w:t>
            </w:r>
            <w:r w:rsidR="00347C45" w:rsidRPr="007641F1">
              <w:rPr>
                <w:rFonts w:ascii="Arial" w:eastAsia="Arial MT" w:hAnsi="Arial" w:cs="Arial"/>
                <w:kern w:val="0"/>
                <w:sz w:val="24"/>
                <w:szCs w:val="24"/>
                <w:lang w:val="mn-MN"/>
                <w14:ligatures w14:val="none"/>
              </w:rPr>
              <w:t xml:space="preserve">авдаг </w:t>
            </w:r>
            <w:proofErr w:type="spellStart"/>
            <w:r w:rsidR="009569CF" w:rsidRPr="007641F1">
              <w:rPr>
                <w:rFonts w:ascii="Arial" w:eastAsia="Arial MT" w:hAnsi="Arial" w:cs="Arial"/>
                <w:kern w:val="0"/>
                <w:sz w:val="24"/>
                <w:szCs w:val="24"/>
                <w14:ligatures w14:val="none"/>
              </w:rPr>
              <w:t>гэрэлтүүлгийн</w:t>
            </w:r>
            <w:proofErr w:type="spellEnd"/>
            <w:r w:rsidR="009569CF" w:rsidRPr="007641F1">
              <w:rPr>
                <w:rFonts w:ascii="Arial" w:eastAsia="Arial MT" w:hAnsi="Arial" w:cs="Arial"/>
                <w:kern w:val="0"/>
                <w:sz w:val="24"/>
                <w:szCs w:val="24"/>
                <w14:ligatures w14:val="none"/>
              </w:rPr>
              <w:t xml:space="preserve"> </w:t>
            </w:r>
            <w:proofErr w:type="spellStart"/>
            <w:r w:rsidR="009569CF" w:rsidRPr="007641F1">
              <w:rPr>
                <w:rFonts w:ascii="Arial" w:eastAsia="Arial MT" w:hAnsi="Arial" w:cs="Arial"/>
                <w:kern w:val="0"/>
                <w:sz w:val="24"/>
                <w:szCs w:val="24"/>
                <w14:ligatures w14:val="none"/>
              </w:rPr>
              <w:t>хэрэгсэлд</w:t>
            </w:r>
            <w:proofErr w:type="spellEnd"/>
            <w:r w:rsidR="009569CF" w:rsidRPr="007641F1">
              <w:rPr>
                <w:rFonts w:ascii="Arial" w:eastAsia="Arial MT" w:hAnsi="Arial" w:cs="Arial"/>
                <w:kern w:val="0"/>
                <w:sz w:val="24"/>
                <w:szCs w:val="24"/>
                <w14:ligatures w14:val="none"/>
              </w:rPr>
              <w:t xml:space="preserve"> </w:t>
            </w:r>
            <w:proofErr w:type="spellStart"/>
            <w:r w:rsidR="009569CF" w:rsidRPr="007641F1">
              <w:rPr>
                <w:rFonts w:ascii="Arial" w:eastAsia="Arial MT" w:hAnsi="Arial" w:cs="Arial"/>
                <w:kern w:val="0"/>
                <w:sz w:val="24"/>
                <w:szCs w:val="24"/>
                <w14:ligatures w14:val="none"/>
              </w:rPr>
              <w:t>хамаарна</w:t>
            </w:r>
            <w:proofErr w:type="spellEnd"/>
            <w:r w:rsidR="00347C45" w:rsidRPr="007641F1">
              <w:rPr>
                <w:rFonts w:ascii="Arial" w:eastAsia="Arial MT" w:hAnsi="Arial" w:cs="Arial"/>
                <w:kern w:val="0"/>
                <w:sz w:val="24"/>
                <w:szCs w:val="24"/>
                <w:lang w:val="mn-MN"/>
                <w14:ligatures w14:val="none"/>
              </w:rPr>
              <w:t>.</w:t>
            </w:r>
            <w:r w:rsidR="009569CF"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1201" w:type="dxa"/>
            <w:tcBorders>
              <w:top w:val="single" w:sz="4" w:space="0" w:color="000000"/>
              <w:bottom w:val="single" w:sz="4" w:space="0" w:color="000000"/>
            </w:tcBorders>
            <w:vAlign w:val="center"/>
          </w:tcPr>
          <w:p w14:paraId="167BE337"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0,35</w:t>
            </w:r>
          </w:p>
        </w:tc>
        <w:tc>
          <w:tcPr>
            <w:tcW w:w="953" w:type="dxa"/>
            <w:tcBorders>
              <w:top w:val="single" w:sz="4" w:space="0" w:color="000000"/>
            </w:tcBorders>
            <w:vAlign w:val="center"/>
          </w:tcPr>
          <w:p w14:paraId="29C8653C"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0,50</w:t>
            </w:r>
          </w:p>
        </w:tc>
        <w:tc>
          <w:tcPr>
            <w:tcW w:w="1207" w:type="dxa"/>
            <w:tcBorders>
              <w:top w:val="single" w:sz="4" w:space="0" w:color="000000"/>
              <w:right w:val="single" w:sz="4" w:space="0" w:color="000000"/>
            </w:tcBorders>
            <w:vAlign w:val="center"/>
          </w:tcPr>
          <w:p w14:paraId="07E087BE"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w:t>
            </w:r>
          </w:p>
        </w:tc>
        <w:tc>
          <w:tcPr>
            <w:tcW w:w="777" w:type="dxa"/>
            <w:tcBorders>
              <w:top w:val="single" w:sz="4" w:space="0" w:color="000000"/>
              <w:left w:val="single" w:sz="4" w:space="0" w:color="000000"/>
              <w:bottom w:val="single" w:sz="4" w:space="0" w:color="000000"/>
              <w:right w:val="single" w:sz="4" w:space="0" w:color="000000"/>
            </w:tcBorders>
            <w:vAlign w:val="center"/>
          </w:tcPr>
          <w:p w14:paraId="4BC42870" w14:textId="77777777" w:rsidR="006E6595" w:rsidRPr="007641F1" w:rsidRDefault="006E6595" w:rsidP="005267A0">
            <w:pPr>
              <w:widowControl w:val="0"/>
              <w:autoSpaceDE w:val="0"/>
              <w:autoSpaceDN w:val="0"/>
              <w:spacing w:before="61"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r>
      <w:tr w:rsidR="006E6595" w:rsidRPr="007641F1" w14:paraId="69F692CA" w14:textId="77777777" w:rsidTr="00532562">
        <w:trPr>
          <w:trHeight w:val="856"/>
        </w:trPr>
        <w:tc>
          <w:tcPr>
            <w:tcW w:w="4990" w:type="dxa"/>
            <w:tcBorders>
              <w:right w:val="single" w:sz="4" w:space="0" w:color="000000"/>
            </w:tcBorders>
          </w:tcPr>
          <w:p w14:paraId="03147C5B" w14:textId="77777777" w:rsidR="00206F85" w:rsidRPr="007641F1" w:rsidRDefault="00206F85" w:rsidP="005267A0">
            <w:pPr>
              <w:widowControl w:val="0"/>
              <w:autoSpaceDE w:val="0"/>
              <w:autoSpaceDN w:val="0"/>
              <w:spacing w:after="60" w:line="240" w:lineRule="auto"/>
              <w:ind w:left="71" w:right="293"/>
              <w:rPr>
                <w:rFonts w:ascii="Arial" w:eastAsia="Arial MT" w:hAnsi="Arial" w:cs="Arial"/>
                <w:kern w:val="0"/>
                <w:sz w:val="24"/>
                <w:szCs w:val="24"/>
                <w14:ligatures w14:val="none"/>
              </w:rPr>
            </w:pPr>
            <w:proofErr w:type="spellStart"/>
            <w:r w:rsidRPr="007641F1">
              <w:rPr>
                <w:rFonts w:ascii="Arial" w:eastAsia="Arial MT" w:hAnsi="Arial" w:cs="Arial"/>
                <w:b/>
                <w:bCs/>
                <w:kern w:val="0"/>
                <w:sz w:val="24"/>
                <w:szCs w:val="24"/>
                <w14:ligatures w14:val="none"/>
              </w:rPr>
              <w:t>Түвшин</w:t>
            </w:r>
            <w:proofErr w:type="spellEnd"/>
            <w:r w:rsidRPr="007641F1">
              <w:rPr>
                <w:rFonts w:ascii="Arial" w:eastAsia="Arial MT" w:hAnsi="Arial" w:cs="Arial"/>
                <w:b/>
                <w:bCs/>
                <w:kern w:val="0"/>
                <w:sz w:val="24"/>
                <w:szCs w:val="24"/>
                <w14:ligatures w14:val="none"/>
              </w:rPr>
              <w:t xml:space="preserve"> 3 (</w:t>
            </w:r>
            <w:proofErr w:type="spellStart"/>
            <w:r w:rsidRPr="007641F1">
              <w:rPr>
                <w:rFonts w:ascii="Arial" w:eastAsia="Arial MT" w:hAnsi="Arial" w:cs="Arial"/>
                <w:b/>
                <w:bCs/>
                <w:kern w:val="0"/>
                <w:sz w:val="24"/>
                <w:szCs w:val="24"/>
                <w14:ligatures w14:val="none"/>
              </w:rPr>
              <w:t>өндөр</w:t>
            </w:r>
            <w:proofErr w:type="spellEnd"/>
            <w:r w:rsidRPr="007641F1">
              <w:rPr>
                <w:rFonts w:ascii="Arial" w:eastAsia="Arial MT" w:hAnsi="Arial" w:cs="Arial"/>
                <w:b/>
                <w:bCs/>
                <w:kern w:val="0"/>
                <w:sz w:val="24"/>
                <w:szCs w:val="24"/>
                <w14:ligatures w14:val="none"/>
              </w:rPr>
              <w:t xml:space="preserve"> </w:t>
            </w:r>
            <w:r w:rsidR="001300CD" w:rsidRPr="007641F1">
              <w:rPr>
                <w:rFonts w:ascii="Arial" w:eastAsia="Arial MT" w:hAnsi="Arial" w:cs="Arial"/>
                <w:b/>
                <w:bCs/>
                <w:kern w:val="0"/>
                <w:sz w:val="24"/>
                <w:szCs w:val="24"/>
                <w:lang w:val="mn-MN"/>
                <w14:ligatures w14:val="none"/>
              </w:rPr>
              <w:t>ачааллын</w:t>
            </w:r>
            <w:r w:rsidRPr="007641F1">
              <w:rPr>
                <w:rFonts w:ascii="Arial" w:eastAsia="Arial MT" w:hAnsi="Arial" w:cs="Arial"/>
                <w:b/>
                <w:bCs/>
                <w:kern w:val="0"/>
                <w:sz w:val="24"/>
                <w:szCs w:val="24"/>
                <w14:ligatures w14:val="none"/>
              </w:rPr>
              <w:t xml:space="preserve"> </w:t>
            </w:r>
            <w:proofErr w:type="spellStart"/>
            <w:r w:rsidRPr="007641F1">
              <w:rPr>
                <w:rFonts w:ascii="Arial" w:eastAsia="Arial MT" w:hAnsi="Arial" w:cs="Arial"/>
                <w:b/>
                <w:bCs/>
                <w:kern w:val="0"/>
                <w:sz w:val="24"/>
                <w:szCs w:val="24"/>
                <w14:ligatures w14:val="none"/>
              </w:rPr>
              <w:t>энерги</w:t>
            </w:r>
            <w:proofErr w:type="spellEnd"/>
            <w:r w:rsidRPr="007641F1">
              <w:rPr>
                <w:rFonts w:ascii="Arial" w:eastAsia="Arial MT" w:hAnsi="Arial" w:cs="Arial"/>
                <w:b/>
                <w:bCs/>
                <w:kern w:val="0"/>
                <w:sz w:val="24"/>
                <w:szCs w:val="24"/>
                <w14:ligatures w14:val="none"/>
              </w:rPr>
              <w:t>):</w:t>
            </w:r>
            <w:r w:rsidRPr="007641F1">
              <w:rPr>
                <w:rFonts w:ascii="Arial" w:eastAsia="Arial MT" w:hAnsi="Arial" w:cs="Arial"/>
                <w:kern w:val="0"/>
                <w:sz w:val="24"/>
                <w:szCs w:val="24"/>
                <w14:ligatures w14:val="none"/>
              </w:rPr>
              <w:t xml:space="preserve"> </w:t>
            </w:r>
          </w:p>
          <w:p w14:paraId="43F35858" w14:textId="77777777" w:rsidR="00347C45" w:rsidRPr="007641F1" w:rsidRDefault="00347C45" w:rsidP="005267A0">
            <w:pPr>
              <w:widowControl w:val="0"/>
              <w:autoSpaceDE w:val="0"/>
              <w:autoSpaceDN w:val="0"/>
              <w:spacing w:before="61" w:after="60" w:line="240" w:lineRule="auto"/>
              <w:ind w:left="71" w:right="293"/>
              <w:rPr>
                <w:rFonts w:ascii="Arial" w:eastAsia="Arial MT" w:hAnsi="Arial" w:cs="Arial"/>
                <w:kern w:val="0"/>
                <w:sz w:val="24"/>
                <w:szCs w:val="24"/>
                <w14:ligatures w14:val="none"/>
              </w:rPr>
            </w:pPr>
            <w:r w:rsidRPr="007641F1">
              <w:rPr>
                <w:rFonts w:ascii="Arial" w:eastAsia="Arial MT" w:hAnsi="Arial" w:cs="Arial"/>
                <w:kern w:val="0"/>
                <w:sz w:val="24"/>
                <w:szCs w:val="24"/>
                <w:lang w:val="mn-MN"/>
                <w14:ligatures w14:val="none"/>
              </w:rPr>
              <w:t xml:space="preserve">Тэдгээрийг суурилуулах үед </w:t>
            </w:r>
            <w:proofErr w:type="spellStart"/>
            <w:r w:rsidR="00206F85" w:rsidRPr="007641F1">
              <w:rPr>
                <w:rFonts w:ascii="Arial" w:eastAsia="Arial MT" w:hAnsi="Arial" w:cs="Arial"/>
                <w:kern w:val="0"/>
                <w:sz w:val="24"/>
                <w:szCs w:val="24"/>
                <w14:ligatures w14:val="none"/>
              </w:rPr>
              <w:t>нэмэлт</w:t>
            </w:r>
            <w:proofErr w:type="spellEnd"/>
            <w:r w:rsidR="00206F85" w:rsidRPr="007641F1">
              <w:rPr>
                <w:rFonts w:ascii="Arial" w:eastAsia="Arial MT" w:hAnsi="Arial" w:cs="Arial"/>
                <w:kern w:val="0"/>
                <w:sz w:val="24"/>
                <w:szCs w:val="24"/>
                <w14:ligatures w14:val="none"/>
              </w:rPr>
              <w:t xml:space="preserve"> </w:t>
            </w:r>
            <w:proofErr w:type="spellStart"/>
            <w:r w:rsidR="00206F85" w:rsidRPr="007641F1">
              <w:rPr>
                <w:rFonts w:ascii="Arial" w:eastAsia="Arial MT" w:hAnsi="Arial" w:cs="Arial"/>
                <w:kern w:val="0"/>
                <w:sz w:val="24"/>
                <w:szCs w:val="24"/>
                <w14:ligatures w14:val="none"/>
              </w:rPr>
              <w:t>хамгаалалт</w:t>
            </w:r>
            <w:proofErr w:type="spellEnd"/>
            <w:r w:rsidRPr="007641F1">
              <w:rPr>
                <w:rFonts w:ascii="Arial" w:eastAsia="Arial MT" w:hAnsi="Arial" w:cs="Arial"/>
                <w:kern w:val="0"/>
                <w:sz w:val="24"/>
                <w:szCs w:val="24"/>
                <w:lang w:val="mn-MN"/>
                <w14:ligatures w14:val="none"/>
              </w:rPr>
              <w:t xml:space="preserve"> хийгээгүй мөн байнгын үйлчлэлд байдаг зэргээс болж </w:t>
            </w:r>
            <w:r w:rsidR="00206F85"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lang w:val="mn-MN"/>
                <w14:ligatures w14:val="none"/>
              </w:rPr>
              <w:t xml:space="preserve">бүр </w:t>
            </w:r>
            <w:proofErr w:type="spellStart"/>
            <w:r w:rsidRPr="007641F1">
              <w:rPr>
                <w:rFonts w:ascii="Arial" w:eastAsia="Arial MT" w:hAnsi="Arial" w:cs="Arial"/>
                <w:kern w:val="0"/>
                <w:sz w:val="24"/>
                <w:szCs w:val="24"/>
                <w14:ligatures w14:val="none"/>
              </w:rPr>
              <w:t>илүү</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өндөр</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механик</w:t>
            </w:r>
            <w:proofErr w:type="spellEnd"/>
            <w:r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lang w:val="mn-MN"/>
                <w14:ligatures w14:val="none"/>
              </w:rPr>
              <w:t>ачааллыг даах</w:t>
            </w:r>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шаард</w:t>
            </w:r>
            <w:proofErr w:type="spellEnd"/>
            <w:r w:rsidRPr="007641F1">
              <w:rPr>
                <w:rFonts w:ascii="Arial" w:eastAsia="Arial MT" w:hAnsi="Arial" w:cs="Arial"/>
                <w:kern w:val="0"/>
                <w:sz w:val="24"/>
                <w:szCs w:val="24"/>
                <w:lang w:val="mn-MN"/>
                <w14:ligatures w14:val="none"/>
              </w:rPr>
              <w:t>лагатай</w:t>
            </w:r>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гэрэлтүүлгийн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хэрэгсэлд</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хамаарна</w:t>
            </w:r>
            <w:proofErr w:type="spellEnd"/>
            <w:r w:rsidRPr="007641F1">
              <w:rPr>
                <w:rFonts w:ascii="Arial" w:eastAsia="Arial MT" w:hAnsi="Arial" w:cs="Arial"/>
                <w:kern w:val="0"/>
                <w:sz w:val="24"/>
                <w:szCs w:val="24"/>
                <w:lang w:val="mn-MN"/>
                <w14:ligatures w14:val="none"/>
              </w:rPr>
              <w:t>.</w:t>
            </w:r>
            <w:r w:rsidRPr="007641F1">
              <w:rPr>
                <w:rFonts w:ascii="Arial" w:eastAsia="Arial MT" w:hAnsi="Arial" w:cs="Arial"/>
                <w:kern w:val="0"/>
                <w:sz w:val="24"/>
                <w:szCs w:val="24"/>
                <w:vertAlign w:val="superscript"/>
                <w14:ligatures w14:val="none"/>
              </w:rPr>
              <w:t>c</w:t>
            </w:r>
          </w:p>
          <w:p w14:paraId="69910508" w14:textId="77777777" w:rsidR="00206F85" w:rsidRPr="007641F1" w:rsidRDefault="00206F85" w:rsidP="005267A0">
            <w:pPr>
              <w:widowControl w:val="0"/>
              <w:autoSpaceDE w:val="0"/>
              <w:autoSpaceDN w:val="0"/>
              <w:spacing w:after="60" w:line="240" w:lineRule="auto"/>
              <w:ind w:left="71" w:right="293"/>
              <w:rPr>
                <w:rFonts w:ascii="Arial" w:eastAsia="Arial MT" w:hAnsi="Arial" w:cs="Arial"/>
                <w:kern w:val="0"/>
                <w:sz w:val="24"/>
                <w:szCs w:val="24"/>
                <w14:ligatures w14:val="none"/>
              </w:rPr>
            </w:pPr>
          </w:p>
        </w:tc>
        <w:tc>
          <w:tcPr>
            <w:tcW w:w="1201" w:type="dxa"/>
            <w:tcBorders>
              <w:top w:val="single" w:sz="4" w:space="0" w:color="000000"/>
              <w:left w:val="single" w:sz="4" w:space="0" w:color="000000"/>
              <w:right w:val="single" w:sz="4" w:space="0" w:color="000000"/>
            </w:tcBorders>
            <w:vAlign w:val="center"/>
          </w:tcPr>
          <w:p w14:paraId="7B7AE54F"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953" w:type="dxa"/>
            <w:tcBorders>
              <w:left w:val="single" w:sz="4" w:space="0" w:color="000000"/>
            </w:tcBorders>
            <w:vAlign w:val="center"/>
          </w:tcPr>
          <w:p w14:paraId="34BC0CFF"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0,70</w:t>
            </w:r>
          </w:p>
        </w:tc>
        <w:tc>
          <w:tcPr>
            <w:tcW w:w="1207" w:type="dxa"/>
            <w:tcBorders>
              <w:right w:val="single" w:sz="4" w:space="0" w:color="000000"/>
            </w:tcBorders>
            <w:vAlign w:val="center"/>
          </w:tcPr>
          <w:p w14:paraId="2D4B71DF"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c>
          <w:tcPr>
            <w:tcW w:w="777" w:type="dxa"/>
            <w:tcBorders>
              <w:top w:val="single" w:sz="4" w:space="0" w:color="000000"/>
              <w:left w:val="single" w:sz="4" w:space="0" w:color="000000"/>
              <w:right w:val="single" w:sz="4" w:space="0" w:color="000000"/>
            </w:tcBorders>
            <w:vAlign w:val="center"/>
          </w:tcPr>
          <w:p w14:paraId="425C4CAE" w14:textId="77777777" w:rsidR="006E6595" w:rsidRPr="007641F1" w:rsidRDefault="006E6595" w:rsidP="005267A0">
            <w:pPr>
              <w:widowControl w:val="0"/>
              <w:autoSpaceDE w:val="0"/>
              <w:autoSpaceDN w:val="0"/>
              <w:spacing w:before="60" w:after="60" w:line="240" w:lineRule="auto"/>
              <w:ind w:left="31" w:right="4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w:t>
            </w:r>
          </w:p>
        </w:tc>
      </w:tr>
      <w:tr w:rsidR="006E6595" w:rsidRPr="007641F1" w14:paraId="648B8E98" w14:textId="77777777" w:rsidTr="0029318A">
        <w:trPr>
          <w:trHeight w:val="1040"/>
        </w:trPr>
        <w:tc>
          <w:tcPr>
            <w:tcW w:w="4990" w:type="dxa"/>
          </w:tcPr>
          <w:p w14:paraId="336A3895" w14:textId="77777777" w:rsidR="006E6595" w:rsidRPr="007641F1" w:rsidRDefault="006E6595" w:rsidP="005267A0">
            <w:pPr>
              <w:widowControl w:val="0"/>
              <w:autoSpaceDE w:val="0"/>
              <w:autoSpaceDN w:val="0"/>
              <w:spacing w:before="61" w:after="60" w:line="240" w:lineRule="auto"/>
              <w:ind w:left="71" w:right="499"/>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Rough</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service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handlamps,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ground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recessed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air-handling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chains,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rope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lights,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emergency</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lighting</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hand-held</w:t>
            </w:r>
          </w:p>
          <w:p w14:paraId="0D0986DF" w14:textId="77777777" w:rsidR="006E6595" w:rsidRPr="007641F1" w:rsidRDefault="006E6595" w:rsidP="005267A0">
            <w:pPr>
              <w:widowControl w:val="0"/>
              <w:autoSpaceDE w:val="0"/>
              <w:autoSpaceDN w:val="0"/>
              <w:spacing w:after="60" w:line="240" w:lineRule="auto"/>
              <w:ind w:left="71" w:right="32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clinical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areas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hospitals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health</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care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buildings)</w:t>
            </w:r>
          </w:p>
          <w:p w14:paraId="4187CB37" w14:textId="77777777" w:rsidR="00E31A04" w:rsidRPr="007641F1" w:rsidRDefault="00870B80" w:rsidP="005267A0">
            <w:pPr>
              <w:widowControl w:val="0"/>
              <w:autoSpaceDE w:val="0"/>
              <w:autoSpaceDN w:val="0"/>
              <w:spacing w:after="60" w:line="240" w:lineRule="auto"/>
              <w:ind w:left="71" w:right="321"/>
              <w:jc w:val="both"/>
              <w:rPr>
                <w:rFonts w:ascii="Arial" w:eastAsia="Arial MT" w:hAnsi="Arial" w:cs="Arial"/>
                <w:kern w:val="0"/>
                <w:sz w:val="24"/>
                <w:szCs w:val="24"/>
                <w14:ligatures w14:val="none"/>
              </w:rPr>
            </w:pPr>
            <w:r w:rsidRPr="007641F1">
              <w:rPr>
                <w:rFonts w:ascii="Arial" w:eastAsia="Arial MT" w:hAnsi="Arial" w:cs="Arial"/>
                <w:kern w:val="0"/>
                <w:sz w:val="24"/>
                <w:szCs w:val="24"/>
                <w:lang w:val="mn-MN"/>
                <w14:ligatures w14:val="none"/>
              </w:rPr>
              <w:t>Хэцүү нөхцөл дэхь</w:t>
            </w:r>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гэрэлтүүлэг</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гар</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чийдэн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газар</w:t>
            </w:r>
            <w:proofErr w:type="spellEnd"/>
            <w:r w:rsidR="00E31A04"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lang w:val="mn-MN"/>
                <w14:ligatures w14:val="none"/>
              </w:rPr>
              <w:t>суулгадаг</w:t>
            </w:r>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гэрэлтүүлэг</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агааржуулалтын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гэрэлтүүлэг</w:t>
            </w:r>
            <w:proofErr w:type="spellEnd"/>
            <w:r w:rsidR="00E31A04"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гинж</w:t>
            </w:r>
            <w:proofErr w:type="spellEnd"/>
            <w:r w:rsidRPr="007641F1">
              <w:rPr>
                <w:rFonts w:ascii="Arial" w:eastAsia="Arial MT" w:hAnsi="Arial" w:cs="Arial"/>
                <w:kern w:val="0"/>
                <w:sz w:val="24"/>
                <w:szCs w:val="24"/>
                <w:lang w:val="mn-MN"/>
                <w14:ligatures w14:val="none"/>
              </w:rPr>
              <w:t xml:space="preserve">ин </w:t>
            </w:r>
            <w:r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w:t>
            </w:r>
            <w:proofErr w:type="spellEnd"/>
            <w:r w:rsidRPr="007641F1">
              <w:rPr>
                <w:rFonts w:ascii="Arial" w:eastAsia="Arial MT" w:hAnsi="Arial" w:cs="Arial"/>
                <w:kern w:val="0"/>
                <w:sz w:val="24"/>
                <w:szCs w:val="24"/>
                <w:lang w:val="mn-MN"/>
                <w14:ligatures w14:val="none"/>
              </w:rPr>
              <w:t>э</w:t>
            </w:r>
            <w:r w:rsidR="00E31A04" w:rsidRPr="007641F1">
              <w:rPr>
                <w:rFonts w:ascii="Arial" w:eastAsia="Arial MT" w:hAnsi="Arial" w:cs="Arial"/>
                <w:kern w:val="0"/>
                <w:sz w:val="24"/>
                <w:szCs w:val="24"/>
                <w14:ligatures w14:val="none"/>
              </w:rPr>
              <w:t xml:space="preserve">г, </w:t>
            </w:r>
            <w:proofErr w:type="spellStart"/>
            <w:r w:rsidR="00E31A04" w:rsidRPr="007641F1">
              <w:rPr>
                <w:rFonts w:ascii="Arial" w:eastAsia="Arial MT" w:hAnsi="Arial" w:cs="Arial"/>
                <w:kern w:val="0"/>
                <w:sz w:val="24"/>
                <w:szCs w:val="24"/>
                <w14:ligatures w14:val="none"/>
              </w:rPr>
              <w:t>олс</w:t>
            </w:r>
            <w:proofErr w:type="spellEnd"/>
            <w:r w:rsidRPr="007641F1">
              <w:rPr>
                <w:rFonts w:ascii="Arial" w:eastAsia="Arial MT" w:hAnsi="Arial" w:cs="Arial"/>
                <w:kern w:val="0"/>
                <w:sz w:val="24"/>
                <w:szCs w:val="24"/>
                <w:lang w:val="mn-MN"/>
                <w14:ligatures w14:val="none"/>
              </w:rPr>
              <w:t>он</w:t>
            </w:r>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w:t>
            </w:r>
            <w:proofErr w:type="spellEnd"/>
            <w:r w:rsidRPr="007641F1">
              <w:rPr>
                <w:rFonts w:ascii="Arial" w:eastAsia="Arial MT" w:hAnsi="Arial" w:cs="Arial"/>
                <w:kern w:val="0"/>
                <w:sz w:val="24"/>
                <w:szCs w:val="24"/>
                <w:lang w:val="mn-MN"/>
                <w14:ligatures w14:val="none"/>
              </w:rPr>
              <w:t>түүлэг</w:t>
            </w:r>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аваарын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гэрэлтүүлэг</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эмнэлгийн</w:t>
            </w:r>
            <w:proofErr w:type="spellEnd"/>
            <w:r w:rsidR="00E31A04" w:rsidRPr="007641F1">
              <w:rPr>
                <w:rFonts w:ascii="Arial" w:eastAsia="Arial MT" w:hAnsi="Arial" w:cs="Arial"/>
                <w:kern w:val="0"/>
                <w:sz w:val="24"/>
                <w:szCs w:val="24"/>
                <w14:ligatures w14:val="none"/>
              </w:rPr>
              <w:t xml:space="preserve"> </w:t>
            </w:r>
            <w:r w:rsidRPr="007641F1">
              <w:rPr>
                <w:rFonts w:ascii="Arial" w:eastAsia="Arial MT" w:hAnsi="Arial" w:cs="Arial"/>
                <w:kern w:val="0"/>
                <w:sz w:val="24"/>
                <w:szCs w:val="24"/>
                <w:lang w:val="mn-MN"/>
                <w14:ligatures w14:val="none"/>
              </w:rPr>
              <w:t xml:space="preserve">орчны гэрэлтүүлэгэд </w:t>
            </w:r>
            <w:r w:rsidR="00E31A04" w:rsidRPr="007641F1">
              <w:rPr>
                <w:rFonts w:ascii="Arial" w:eastAsia="Arial MT" w:hAnsi="Arial" w:cs="Arial"/>
                <w:kern w:val="0"/>
                <w:sz w:val="24"/>
                <w:szCs w:val="24"/>
                <w14:ligatures w14:val="none"/>
              </w:rPr>
              <w:t>(</w:t>
            </w:r>
            <w:proofErr w:type="spellStart"/>
            <w:r w:rsidR="00E31A04" w:rsidRPr="007641F1">
              <w:rPr>
                <w:rFonts w:ascii="Arial" w:eastAsia="Arial MT" w:hAnsi="Arial" w:cs="Arial"/>
                <w:kern w:val="0"/>
                <w:sz w:val="24"/>
                <w:szCs w:val="24"/>
                <w14:ligatures w14:val="none"/>
              </w:rPr>
              <w:t>болон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эрүүл</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мэндийн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байгууллагуудын</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ашиглах</w:t>
            </w:r>
            <w:proofErr w:type="spellEnd"/>
            <w:r w:rsidR="00E31A04" w:rsidRPr="007641F1">
              <w:rPr>
                <w:rFonts w:ascii="Arial" w:eastAsia="Arial MT" w:hAnsi="Arial" w:cs="Arial"/>
                <w:kern w:val="0"/>
                <w:sz w:val="24"/>
                <w:szCs w:val="24"/>
                <w14:ligatures w14:val="none"/>
              </w:rPr>
              <w:t xml:space="preserve"> </w:t>
            </w:r>
            <w:proofErr w:type="spellStart"/>
            <w:r w:rsidR="00E31A04" w:rsidRPr="007641F1">
              <w:rPr>
                <w:rFonts w:ascii="Arial" w:eastAsia="Arial MT" w:hAnsi="Arial" w:cs="Arial"/>
                <w:kern w:val="0"/>
                <w:sz w:val="24"/>
                <w:szCs w:val="24"/>
                <w14:ligatures w14:val="none"/>
              </w:rPr>
              <w:t>гэрэлтүүлэг</w:t>
            </w:r>
            <w:proofErr w:type="spellEnd"/>
          </w:p>
        </w:tc>
        <w:tc>
          <w:tcPr>
            <w:tcW w:w="4138" w:type="dxa"/>
            <w:gridSpan w:val="4"/>
          </w:tcPr>
          <w:p w14:paraId="118BCB49" w14:textId="77777777" w:rsidR="006E6595" w:rsidRPr="007641F1" w:rsidRDefault="006E6595" w:rsidP="005267A0">
            <w:pPr>
              <w:widowControl w:val="0"/>
              <w:autoSpaceDE w:val="0"/>
              <w:autoSpaceDN w:val="0"/>
              <w:spacing w:before="60" w:after="60" w:line="240" w:lineRule="auto"/>
              <w:ind w:left="71" w:right="789" w:hanging="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testing</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methods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document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specific</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60598-2.</w:t>
            </w:r>
          </w:p>
          <w:p w14:paraId="3B025BE1" w14:textId="77777777" w:rsidR="00E31A04" w:rsidRPr="007641F1" w:rsidRDefault="00E31A04" w:rsidP="005267A0">
            <w:pPr>
              <w:widowControl w:val="0"/>
              <w:autoSpaceDE w:val="0"/>
              <w:autoSpaceDN w:val="0"/>
              <w:spacing w:before="60" w:after="60" w:line="240" w:lineRule="auto"/>
              <w:ind w:left="71" w:right="789" w:hanging="1"/>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Энэхүү</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баримт</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бичиг</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ба</w:t>
            </w:r>
            <w:proofErr w:type="spellEnd"/>
            <w:r w:rsidRPr="007641F1">
              <w:rPr>
                <w:rFonts w:ascii="Arial" w:eastAsia="Arial MT" w:hAnsi="Arial" w:cs="Arial"/>
                <w:kern w:val="0"/>
                <w:sz w:val="24"/>
                <w:szCs w:val="24"/>
                <w14:ligatures w14:val="none"/>
              </w:rPr>
              <w:t>/</w:t>
            </w:r>
            <w:proofErr w:type="spellStart"/>
            <w:r w:rsidRPr="007641F1">
              <w:rPr>
                <w:rFonts w:ascii="Arial" w:eastAsia="Arial MT" w:hAnsi="Arial" w:cs="Arial"/>
                <w:kern w:val="0"/>
                <w:sz w:val="24"/>
                <w:szCs w:val="24"/>
                <w14:ligatures w14:val="none"/>
              </w:rPr>
              <w:t>эсвэл</w:t>
            </w:r>
            <w:proofErr w:type="spellEnd"/>
            <w:r w:rsidRPr="007641F1">
              <w:rPr>
                <w:rFonts w:ascii="Arial" w:eastAsia="Arial MT" w:hAnsi="Arial" w:cs="Arial"/>
                <w:kern w:val="0"/>
                <w:sz w:val="24"/>
                <w:szCs w:val="24"/>
                <w14:ligatures w14:val="none"/>
              </w:rPr>
              <w:t xml:space="preserve"> IEC 60598-2-ын </w:t>
            </w:r>
            <w:proofErr w:type="spellStart"/>
            <w:r w:rsidRPr="007641F1">
              <w:rPr>
                <w:rFonts w:ascii="Arial" w:eastAsia="Arial MT" w:hAnsi="Arial" w:cs="Arial"/>
                <w:kern w:val="0"/>
                <w:sz w:val="24"/>
                <w:szCs w:val="24"/>
                <w14:ligatures w14:val="none"/>
              </w:rPr>
              <w:t>тодорхой</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хэсэгт</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заасан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туршилтын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бусад</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аргууд</w:t>
            </w:r>
            <w:proofErr w:type="spellEnd"/>
            <w:r w:rsidRPr="007641F1">
              <w:rPr>
                <w:rFonts w:ascii="Arial" w:eastAsia="Arial MT" w:hAnsi="Arial" w:cs="Arial"/>
                <w:kern w:val="0"/>
                <w:sz w:val="24"/>
                <w:szCs w:val="24"/>
                <w14:ligatures w14:val="none"/>
              </w:rPr>
              <w:t>.</w:t>
            </w:r>
          </w:p>
        </w:tc>
      </w:tr>
      <w:tr w:rsidR="006E6595" w:rsidRPr="007641F1" w14:paraId="58EFEAD7" w14:textId="77777777" w:rsidTr="0029318A">
        <w:trPr>
          <w:trHeight w:val="3112"/>
        </w:trPr>
        <w:tc>
          <w:tcPr>
            <w:tcW w:w="9128" w:type="dxa"/>
            <w:gridSpan w:val="5"/>
          </w:tcPr>
          <w:p w14:paraId="58EA3E79" w14:textId="634C2304" w:rsidR="00870B80" w:rsidRPr="007641F1" w:rsidRDefault="008B1CE2" w:rsidP="005267A0">
            <w:pPr>
              <w:widowControl w:val="0"/>
              <w:autoSpaceDE w:val="0"/>
              <w:autoSpaceDN w:val="0"/>
              <w:spacing w:before="97" w:after="60" w:line="240" w:lineRule="auto"/>
              <w:ind w:left="354" w:right="59" w:hanging="284"/>
              <w:jc w:val="both"/>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 xml:space="preserve">     </w:t>
            </w:r>
            <w:r w:rsidR="004E1C06" w:rsidRPr="007641F1">
              <w:rPr>
                <w:rFonts w:ascii="Arial" w:eastAsia="Arial MT" w:hAnsi="Arial" w:cs="Arial"/>
                <w:kern w:val="0"/>
                <w:sz w:val="24"/>
                <w:szCs w:val="24"/>
                <w:lang w:val="mn-MN"/>
                <w14:ligatures w14:val="none"/>
              </w:rPr>
              <w:t>Чийдэнгийн патрон</w:t>
            </w:r>
            <w:r w:rsidR="00870B80" w:rsidRPr="007641F1">
              <w:rPr>
                <w:rFonts w:ascii="Arial" w:eastAsia="Arial MT" w:hAnsi="Arial" w:cs="Arial"/>
                <w:kern w:val="0"/>
                <w:sz w:val="24"/>
                <w:szCs w:val="24"/>
                <w:lang w:val="mn-MN"/>
                <w14:ligatures w14:val="none"/>
              </w:rPr>
              <w:t xml:space="preserve"> болон бусад эд ангиудыг </w:t>
            </w:r>
            <w:r w:rsidR="004E1C06" w:rsidRPr="007641F1">
              <w:rPr>
                <w:rFonts w:ascii="Arial" w:eastAsia="Arial MT" w:hAnsi="Arial" w:cs="Arial"/>
                <w:kern w:val="0"/>
                <w:sz w:val="24"/>
                <w:szCs w:val="24"/>
                <w:lang w:val="mn-MN"/>
                <w14:ligatures w14:val="none"/>
              </w:rPr>
              <w:t xml:space="preserve">гагцхүү гэрэлтүүлгийн контурын </w:t>
            </w:r>
            <w:r w:rsidR="007D026B" w:rsidRPr="007641F1">
              <w:rPr>
                <w:rFonts w:ascii="Arial" w:eastAsia="Arial MT" w:hAnsi="Arial" w:cs="Arial"/>
                <w:kern w:val="0"/>
                <w:sz w:val="24"/>
                <w:szCs w:val="24"/>
                <w:lang w:val="mn-MN"/>
                <w14:ligatures w14:val="none"/>
              </w:rPr>
              <w:t>шууд тусгалаас</w:t>
            </w:r>
            <w:r w:rsidR="004E1C06" w:rsidRPr="007641F1">
              <w:rPr>
                <w:rFonts w:ascii="Arial" w:eastAsia="Arial MT" w:hAnsi="Arial" w:cs="Arial"/>
                <w:kern w:val="0"/>
                <w:sz w:val="24"/>
                <w:szCs w:val="24"/>
                <w:lang w:val="mn-MN"/>
                <w14:ligatures w14:val="none"/>
              </w:rPr>
              <w:t xml:space="preserve"> хэтэрсэн тохиолдолд л</w:t>
            </w:r>
            <w:r w:rsidR="00870B80" w:rsidRPr="007641F1">
              <w:rPr>
                <w:rFonts w:ascii="Arial" w:eastAsia="Arial MT" w:hAnsi="Arial" w:cs="Arial"/>
                <w:kern w:val="0"/>
                <w:sz w:val="24"/>
                <w:szCs w:val="24"/>
                <w:lang w:val="mn-MN"/>
                <w14:ligatures w14:val="none"/>
              </w:rPr>
              <w:t xml:space="preserve"> дахин шалгана. Хэвийн горимд </w:t>
            </w:r>
            <w:r w:rsidR="004E1C06" w:rsidRPr="007641F1">
              <w:rPr>
                <w:rFonts w:ascii="Arial" w:eastAsia="Arial MT" w:hAnsi="Arial" w:cs="Arial"/>
                <w:kern w:val="0"/>
                <w:sz w:val="24"/>
                <w:szCs w:val="24"/>
                <w:lang w:val="mn-MN"/>
                <w14:ligatures w14:val="none"/>
              </w:rPr>
              <w:t>чийдэнгийн патроны урд хэсгийг дахин шалгадаггүй</w:t>
            </w:r>
            <w:r w:rsidRPr="007641F1">
              <w:rPr>
                <w:rFonts w:ascii="Arial" w:eastAsia="Arial MT" w:hAnsi="Arial" w:cs="Arial"/>
                <w:kern w:val="0"/>
                <w:sz w:val="24"/>
                <w:szCs w:val="24"/>
                <w:lang w:val="mn-MN"/>
                <w14:ligatures w14:val="none"/>
              </w:rPr>
              <w:t>,</w:t>
            </w:r>
            <w:r w:rsidR="004E1C06" w:rsidRPr="007641F1">
              <w:rPr>
                <w:rFonts w:ascii="Arial" w:eastAsia="Arial MT" w:hAnsi="Arial" w:cs="Arial"/>
                <w:kern w:val="0"/>
                <w:sz w:val="24"/>
                <w:szCs w:val="24"/>
                <w:lang w:val="mn-MN"/>
                <w14:ligatures w14:val="none"/>
              </w:rPr>
              <w:t xml:space="preserve"> </w:t>
            </w:r>
            <w:r w:rsidR="00870B80" w:rsidRPr="007641F1">
              <w:rPr>
                <w:rFonts w:ascii="Arial" w:eastAsia="Arial MT" w:hAnsi="Arial" w:cs="Arial"/>
                <w:kern w:val="0"/>
                <w:sz w:val="24"/>
                <w:szCs w:val="24"/>
                <w:lang w:val="mn-MN"/>
                <w14:ligatures w14:val="none"/>
              </w:rPr>
              <w:t>энэ хэс</w:t>
            </w:r>
            <w:r w:rsidRPr="007641F1">
              <w:rPr>
                <w:rFonts w:ascii="Arial" w:eastAsia="Arial MT" w:hAnsi="Arial" w:cs="Arial"/>
                <w:kern w:val="0"/>
                <w:sz w:val="24"/>
                <w:szCs w:val="24"/>
                <w:lang w:val="mn-MN"/>
                <w14:ligatures w14:val="none"/>
              </w:rPr>
              <w:t xml:space="preserve">гийг </w:t>
            </w:r>
            <w:r w:rsidR="00870B80" w:rsidRPr="007641F1">
              <w:rPr>
                <w:rFonts w:ascii="Arial" w:eastAsia="Arial MT" w:hAnsi="Arial" w:cs="Arial"/>
                <w:kern w:val="0"/>
                <w:sz w:val="24"/>
                <w:szCs w:val="24"/>
                <w:lang w:val="mn-MN"/>
                <w14:ligatures w14:val="none"/>
              </w:rPr>
              <w:t xml:space="preserve"> чийдэн</w:t>
            </w:r>
            <w:r w:rsidRPr="007641F1">
              <w:rPr>
                <w:rFonts w:ascii="Arial" w:eastAsia="Arial MT" w:hAnsi="Arial" w:cs="Arial"/>
                <w:kern w:val="0"/>
                <w:sz w:val="24"/>
                <w:szCs w:val="24"/>
                <w:lang w:val="mn-MN"/>
                <w14:ligatures w14:val="none"/>
              </w:rPr>
              <w:t xml:space="preserve"> хаасан </w:t>
            </w:r>
            <w:r w:rsidR="00870B80" w:rsidRPr="007641F1">
              <w:rPr>
                <w:rFonts w:ascii="Arial" w:eastAsia="Arial MT" w:hAnsi="Arial" w:cs="Arial"/>
                <w:kern w:val="0"/>
                <w:sz w:val="24"/>
                <w:szCs w:val="24"/>
                <w:lang w:val="mn-MN"/>
                <w14:ligatures w14:val="none"/>
              </w:rPr>
              <w:t xml:space="preserve"> байдаг .</w:t>
            </w:r>
          </w:p>
          <w:p w14:paraId="2D6B9F52" w14:textId="77777777" w:rsidR="008B1CE2" w:rsidRPr="007641F1" w:rsidRDefault="008B1CE2" w:rsidP="005267A0">
            <w:pPr>
              <w:widowControl w:val="0"/>
              <w:autoSpaceDE w:val="0"/>
              <w:autoSpaceDN w:val="0"/>
              <w:spacing w:after="60" w:line="240" w:lineRule="auto"/>
              <w:ind w:right="59"/>
              <w:jc w:val="both"/>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 xml:space="preserve">      Эмзэг хэсгүүд нь зөвхөн тоос шороо, хатуу биет, чийг ба/эсвэл хэт ягаан туяанаас хамгаалах      </w:t>
            </w:r>
          </w:p>
          <w:p w14:paraId="14CBCDD4" w14:textId="77777777" w:rsidR="008B1CE2" w:rsidRPr="007641F1" w:rsidRDefault="008B1CE2" w:rsidP="005267A0">
            <w:pPr>
              <w:widowControl w:val="0"/>
              <w:autoSpaceDE w:val="0"/>
              <w:autoSpaceDN w:val="0"/>
              <w:spacing w:after="60" w:line="240" w:lineRule="auto"/>
              <w:ind w:right="59"/>
              <w:jc w:val="both"/>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 xml:space="preserve">      шил, тунгалаг бүрхүүл зэрэг эд анги юм. Засварлах/хаах механизмыг эмзэг хэсэг гэж үзэхгүй.</w:t>
            </w:r>
          </w:p>
          <w:p w14:paraId="69A40AF7" w14:textId="77777777" w:rsidR="008B1CE2" w:rsidRPr="007641F1" w:rsidRDefault="008B1CE2" w:rsidP="005267A0">
            <w:pPr>
              <w:widowControl w:val="0"/>
              <w:autoSpaceDE w:val="0"/>
              <w:autoSpaceDN w:val="0"/>
              <w:spacing w:before="97" w:after="60" w:line="240" w:lineRule="auto"/>
              <w:ind w:left="354" w:right="59" w:hanging="284"/>
              <w:jc w:val="both"/>
              <w:rPr>
                <w:rFonts w:ascii="Arial" w:eastAsia="Arial MT" w:hAnsi="Arial" w:cs="Arial"/>
                <w:kern w:val="0"/>
                <w:sz w:val="24"/>
                <w:szCs w:val="24"/>
                <w:lang w:val="mn-MN"/>
                <w14:ligatures w14:val="none"/>
              </w:rPr>
            </w:pPr>
            <w:r w:rsidRPr="007641F1">
              <w:rPr>
                <w:rFonts w:ascii="Arial" w:eastAsia="Arial MT" w:hAnsi="Arial" w:cs="Arial"/>
                <w:kern w:val="0"/>
                <w:sz w:val="24"/>
                <w:szCs w:val="24"/>
                <w:lang w:val="mn-MN"/>
                <w14:ligatures w14:val="none"/>
              </w:rPr>
              <w:t xml:space="preserve">     4.21-д заасан хамгаалалтын бүрхүүлийг эмзэг хэсэг гэж үзнэ.</w:t>
            </w:r>
          </w:p>
          <w:p w14:paraId="55459479" w14:textId="77777777" w:rsidR="006E6595" w:rsidRPr="007641F1" w:rsidRDefault="006E6595" w:rsidP="005267A0">
            <w:pPr>
              <w:widowControl w:val="0"/>
              <w:autoSpaceDE w:val="0"/>
              <w:autoSpaceDN w:val="0"/>
              <w:spacing w:after="60" w:line="240" w:lineRule="auto"/>
              <w:ind w:left="71" w:right="181"/>
              <w:rPr>
                <w:rFonts w:ascii="Arial" w:eastAsia="Arial MT" w:hAnsi="Arial" w:cs="Arial"/>
                <w:kern w:val="0"/>
                <w:sz w:val="24"/>
                <w:szCs w:val="24"/>
                <w:lang w:val="mn-MN"/>
                <w14:ligatures w14:val="none"/>
              </w:rPr>
            </w:pPr>
          </w:p>
          <w:p w14:paraId="695DD1A0" w14:textId="77777777" w:rsidR="006E6595" w:rsidRPr="007641F1" w:rsidRDefault="006E6595" w:rsidP="005267A0">
            <w:pPr>
              <w:widowControl w:val="0"/>
              <w:autoSpaceDE w:val="0"/>
              <w:autoSpaceDN w:val="0"/>
              <w:spacing w:before="96" w:after="60" w:line="240" w:lineRule="auto"/>
              <w:ind w:left="354" w:right="62" w:hanging="284"/>
              <w:jc w:val="both"/>
              <w:rPr>
                <w:rFonts w:ascii="Arial" w:eastAsia="Arial MT" w:hAnsi="Arial" w:cs="Arial"/>
                <w:kern w:val="0"/>
                <w:sz w:val="24"/>
                <w:szCs w:val="24"/>
                <w:lang w:val="mn-MN"/>
                <w14:ligatures w14:val="none"/>
              </w:rPr>
            </w:pPr>
            <w:r w:rsidRPr="007641F1">
              <w:rPr>
                <w:rFonts w:ascii="Arial" w:eastAsia="Arial MT" w:hAnsi="Arial" w:cs="Arial"/>
                <w:kern w:val="0"/>
                <w:position w:val="6"/>
                <w:sz w:val="24"/>
                <w:szCs w:val="24"/>
                <w:lang w:val="mn-MN"/>
                <w14:ligatures w14:val="none"/>
              </w:rPr>
              <w:t>a</w:t>
            </w:r>
            <w:r w:rsidRPr="007641F1">
              <w:rPr>
                <w:rFonts w:ascii="Arial" w:eastAsia="Arial MT" w:hAnsi="Arial" w:cs="Arial"/>
                <w:spacing w:val="34"/>
                <w:kern w:val="0"/>
                <w:position w:val="6"/>
                <w:sz w:val="24"/>
                <w:szCs w:val="24"/>
                <w:lang w:val="mn-MN"/>
                <w14:ligatures w14:val="none"/>
              </w:rPr>
              <w:t xml:space="preserve"> </w:t>
            </w:r>
            <w:r w:rsidR="008B1CE2" w:rsidRPr="007641F1">
              <w:rPr>
                <w:rFonts w:ascii="Arial" w:eastAsia="Arial MT" w:hAnsi="Arial" w:cs="Arial"/>
                <w:kern w:val="0"/>
                <w:sz w:val="24"/>
                <w:szCs w:val="24"/>
                <w:lang w:val="mn-MN"/>
                <w14:ligatures w14:val="none"/>
              </w:rPr>
              <w:t>Түвшин 1-ийн ачааллын энерги шаардагдах гэрэлтүүлэг нь: шигтгэж суулгадаг гэрэлтүүлэг, суурин ердийн зориулалтын гэрэлтүүлэг, хананд бэхлэх зөөврийн гэрэлтүүлэг (доторх хэрэглээнд зориулагдсан), хэт бага хүчдэлийн гэрэлтүүлгийн систем.</w:t>
            </w:r>
          </w:p>
          <w:p w14:paraId="4F3FE800" w14:textId="77777777" w:rsidR="006E6595" w:rsidRPr="007641F1" w:rsidRDefault="006E6595" w:rsidP="005267A0">
            <w:pPr>
              <w:widowControl w:val="0"/>
              <w:autoSpaceDE w:val="0"/>
              <w:autoSpaceDN w:val="0"/>
              <w:spacing w:before="99" w:after="60" w:line="240" w:lineRule="auto"/>
              <w:ind w:left="354" w:right="58" w:hanging="284"/>
              <w:jc w:val="both"/>
              <w:rPr>
                <w:rFonts w:ascii="Arial" w:eastAsia="Arial MT" w:hAnsi="Arial" w:cs="Arial"/>
                <w:kern w:val="0"/>
                <w:sz w:val="24"/>
                <w:szCs w:val="24"/>
                <w:lang w:val="mn-MN"/>
                <w14:ligatures w14:val="none"/>
              </w:rPr>
            </w:pPr>
            <w:r w:rsidRPr="007641F1">
              <w:rPr>
                <w:rFonts w:ascii="Arial" w:eastAsia="Arial MT" w:hAnsi="Arial" w:cs="Arial"/>
                <w:kern w:val="0"/>
                <w:position w:val="6"/>
                <w:sz w:val="24"/>
                <w:szCs w:val="24"/>
                <w:lang w:val="mn-MN"/>
                <w14:ligatures w14:val="none"/>
              </w:rPr>
              <w:t xml:space="preserve">b  </w:t>
            </w:r>
            <w:r w:rsidR="008B1CE2" w:rsidRPr="007641F1">
              <w:rPr>
                <w:rFonts w:ascii="Arial" w:eastAsia="Arial MT" w:hAnsi="Arial" w:cs="Arial"/>
                <w:kern w:val="0"/>
                <w:sz w:val="24"/>
                <w:szCs w:val="24"/>
                <w:lang w:val="mn-MN"/>
                <w14:ligatures w14:val="none"/>
              </w:rPr>
              <w:t>Түвшин   2-ын ачааллын энерги шаардагдах гэрэлтүүлэг нь: дотор ашиглах зориулалттай зөөврийн шал</w:t>
            </w:r>
            <w:r w:rsidR="00222997" w:rsidRPr="007641F1">
              <w:rPr>
                <w:rFonts w:ascii="Arial" w:eastAsia="Arial MT" w:hAnsi="Arial" w:cs="Arial"/>
                <w:kern w:val="0"/>
                <w:sz w:val="24"/>
                <w:szCs w:val="24"/>
                <w:lang w:val="mn-MN"/>
                <w14:ligatures w14:val="none"/>
              </w:rPr>
              <w:t xml:space="preserve"> болон</w:t>
            </w:r>
            <w:r w:rsidR="008B1CE2" w:rsidRPr="007641F1">
              <w:rPr>
                <w:rFonts w:ascii="Arial" w:eastAsia="Arial MT" w:hAnsi="Arial" w:cs="Arial"/>
                <w:kern w:val="0"/>
                <w:sz w:val="24"/>
                <w:szCs w:val="24"/>
                <w:lang w:val="mn-MN"/>
                <w14:ligatures w14:val="none"/>
              </w:rPr>
              <w:t xml:space="preserve"> ширээний гэрэлтүүлэг, гэрэл зургийн болон хальсан гэрэлтүүлэг, аквариумын гэрэлтүүлэг.</w:t>
            </w:r>
          </w:p>
          <w:p w14:paraId="61B43206" w14:textId="77777777" w:rsidR="00E31A04" w:rsidRPr="007641F1" w:rsidRDefault="006E6595" w:rsidP="005267A0">
            <w:pPr>
              <w:widowControl w:val="0"/>
              <w:autoSpaceDE w:val="0"/>
              <w:autoSpaceDN w:val="0"/>
              <w:spacing w:before="97" w:after="60" w:line="240" w:lineRule="auto"/>
              <w:ind w:left="354" w:right="59" w:hanging="284"/>
              <w:jc w:val="both"/>
              <w:rPr>
                <w:rFonts w:ascii="Arial" w:eastAsia="Arial MT" w:hAnsi="Arial" w:cs="Arial"/>
                <w:kern w:val="0"/>
                <w:sz w:val="24"/>
                <w:szCs w:val="24"/>
                <w:lang w:val="mn-MN"/>
                <w14:ligatures w14:val="none"/>
              </w:rPr>
            </w:pPr>
            <w:r w:rsidRPr="007641F1">
              <w:rPr>
                <w:rFonts w:ascii="Arial" w:eastAsia="Arial MT" w:hAnsi="Arial" w:cs="Arial"/>
                <w:kern w:val="0"/>
                <w:position w:val="6"/>
                <w:sz w:val="24"/>
                <w:szCs w:val="24"/>
                <w:lang w:val="mn-MN"/>
                <w14:ligatures w14:val="none"/>
              </w:rPr>
              <w:t>c</w:t>
            </w:r>
            <w:r w:rsidRPr="007641F1">
              <w:rPr>
                <w:rFonts w:ascii="Arial" w:eastAsia="Arial MT" w:hAnsi="Arial" w:cs="Arial"/>
                <w:spacing w:val="1"/>
                <w:kern w:val="0"/>
                <w:position w:val="6"/>
                <w:sz w:val="24"/>
                <w:szCs w:val="24"/>
                <w:lang w:val="mn-MN"/>
                <w14:ligatures w14:val="none"/>
              </w:rPr>
              <w:t xml:space="preserve"> </w:t>
            </w:r>
            <w:r w:rsidR="00222997" w:rsidRPr="007641F1">
              <w:rPr>
                <w:rFonts w:ascii="Arial" w:eastAsia="Arial MT" w:hAnsi="Arial" w:cs="Arial"/>
                <w:kern w:val="0"/>
                <w:sz w:val="24"/>
                <w:szCs w:val="24"/>
                <w:lang w:val="mn-MN"/>
                <w14:ligatures w14:val="none"/>
              </w:rPr>
              <w:t>Т</w:t>
            </w:r>
            <w:r w:rsidR="00E31A04" w:rsidRPr="007641F1">
              <w:rPr>
                <w:rFonts w:ascii="Arial" w:eastAsia="Arial MT" w:hAnsi="Arial" w:cs="Arial"/>
                <w:kern w:val="0"/>
                <w:sz w:val="24"/>
                <w:szCs w:val="24"/>
                <w:lang w:val="mn-MN"/>
                <w14:ligatures w14:val="none"/>
              </w:rPr>
              <w:t>үвш</w:t>
            </w:r>
            <w:r w:rsidR="00222997" w:rsidRPr="007641F1">
              <w:rPr>
                <w:rFonts w:ascii="Arial" w:eastAsia="Arial MT" w:hAnsi="Arial" w:cs="Arial"/>
                <w:kern w:val="0"/>
                <w:sz w:val="24"/>
                <w:szCs w:val="24"/>
                <w:lang w:val="mn-MN"/>
                <w14:ligatures w14:val="none"/>
              </w:rPr>
              <w:t>ин</w:t>
            </w:r>
            <w:r w:rsidR="00E31A04" w:rsidRPr="007641F1">
              <w:rPr>
                <w:rFonts w:ascii="Arial" w:eastAsia="Arial MT" w:hAnsi="Arial" w:cs="Arial"/>
                <w:kern w:val="0"/>
                <w:sz w:val="24"/>
                <w:szCs w:val="24"/>
                <w:lang w:val="mn-MN"/>
                <w14:ligatures w14:val="none"/>
              </w:rPr>
              <w:t xml:space="preserve"> </w:t>
            </w:r>
            <w:r w:rsidR="00222997" w:rsidRPr="007641F1">
              <w:rPr>
                <w:rFonts w:ascii="Arial" w:eastAsia="Arial MT" w:hAnsi="Arial" w:cs="Arial"/>
                <w:kern w:val="0"/>
                <w:sz w:val="24"/>
                <w:szCs w:val="24"/>
                <w:lang w:val="mn-MN"/>
                <w14:ligatures w14:val="none"/>
              </w:rPr>
              <w:t xml:space="preserve">3-ын ачааллын </w:t>
            </w:r>
            <w:r w:rsidR="00E31A04" w:rsidRPr="007641F1">
              <w:rPr>
                <w:rFonts w:ascii="Arial" w:eastAsia="Arial MT" w:hAnsi="Arial" w:cs="Arial"/>
                <w:kern w:val="0"/>
                <w:sz w:val="24"/>
                <w:szCs w:val="24"/>
                <w:lang w:val="mn-MN"/>
                <w14:ligatures w14:val="none"/>
              </w:rPr>
              <w:t xml:space="preserve"> энерги шаардагдах гэрэлтүүлэг нь: </w:t>
            </w:r>
            <w:r w:rsidR="00284A2F" w:rsidRPr="007641F1">
              <w:rPr>
                <w:rFonts w:ascii="Arial" w:eastAsia="Arial MT" w:hAnsi="Arial" w:cs="Arial"/>
                <w:kern w:val="0"/>
                <w:sz w:val="24"/>
                <w:szCs w:val="24"/>
                <w:lang w:val="mn-MN"/>
                <w14:ligatures w14:val="none"/>
              </w:rPr>
              <w:t xml:space="preserve">шалны </w:t>
            </w:r>
            <w:r w:rsidR="00E31A04" w:rsidRPr="007641F1">
              <w:rPr>
                <w:rFonts w:ascii="Arial" w:eastAsia="Arial MT" w:hAnsi="Arial" w:cs="Arial"/>
                <w:kern w:val="0"/>
                <w:sz w:val="24"/>
                <w:szCs w:val="24"/>
                <w:lang w:val="mn-MN"/>
                <w14:ligatures w14:val="none"/>
              </w:rPr>
              <w:t xml:space="preserve">гэрэлтүүлэг, </w:t>
            </w:r>
            <w:r w:rsidR="00E31A04" w:rsidRPr="007641F1">
              <w:rPr>
                <w:rFonts w:ascii="Arial" w:eastAsia="Arial MT" w:hAnsi="Arial" w:cs="Arial"/>
                <w:kern w:val="0"/>
                <w:sz w:val="24"/>
                <w:szCs w:val="24"/>
                <w:lang w:val="mn-MN"/>
                <w14:ligatures w14:val="none"/>
              </w:rPr>
              <w:lastRenderedPageBreak/>
              <w:t>зам, гудамжны гэрэлтүүлгийн гэрэлтүүлэг, усан бассейны гэрэлтүүлэг, гадаа ашиглах зөөврийн гэрэлтүүлэг, хүүхдэд зориулсан зөөврийн гэрэлтүүлэг, цахилгааны залгуурт суурилуулсан шөнийн гэрэл, тайз, телевиз, кино студийн гэрэлтүүлэг ( гадаа болон дотор)</w:t>
            </w:r>
          </w:p>
        </w:tc>
      </w:tr>
    </w:tbl>
    <w:p w14:paraId="07113212" w14:textId="77777777" w:rsidR="006E6595" w:rsidRPr="007641F1" w:rsidRDefault="006E6595" w:rsidP="005267A0">
      <w:pPr>
        <w:spacing w:after="60" w:line="240" w:lineRule="auto"/>
        <w:jc w:val="center"/>
        <w:rPr>
          <w:rFonts w:ascii="Arial" w:hAnsi="Arial" w:cs="Arial"/>
          <w:sz w:val="24"/>
          <w:szCs w:val="24"/>
          <w:lang w:val="mn-MN"/>
        </w:rPr>
      </w:pPr>
    </w:p>
    <w:p w14:paraId="39BA8899" w14:textId="77777777" w:rsidR="006E6595" w:rsidRPr="007641F1" w:rsidRDefault="006E6595" w:rsidP="005267A0">
      <w:pPr>
        <w:spacing w:after="60" w:line="240" w:lineRule="auto"/>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5232"/>
        <w:gridCol w:w="5228"/>
      </w:tblGrid>
      <w:tr w:rsidR="006E6595" w:rsidRPr="007641F1" w14:paraId="157647C0" w14:textId="77777777" w:rsidTr="006E6595">
        <w:tc>
          <w:tcPr>
            <w:tcW w:w="5341" w:type="dxa"/>
          </w:tcPr>
          <w:p w14:paraId="441727EE"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1 </w:t>
            </w:r>
            <w:r w:rsidR="00921703" w:rsidRPr="007641F1">
              <w:rPr>
                <w:rFonts w:ascii="Arial" w:hAnsi="Arial" w:cs="Arial"/>
                <w:sz w:val="24"/>
                <w:szCs w:val="24"/>
                <w:lang w:val="mn-MN"/>
              </w:rPr>
              <w:t>Ачааллын</w:t>
            </w:r>
            <w:r w:rsidRPr="007641F1">
              <w:rPr>
                <w:rFonts w:ascii="Arial" w:hAnsi="Arial" w:cs="Arial"/>
                <w:sz w:val="24"/>
                <w:szCs w:val="24"/>
                <w:lang w:val="mn-MN"/>
              </w:rPr>
              <w:t xml:space="preserve"> түвшинг зөвхөн туршилт</w:t>
            </w:r>
            <w:r w:rsidR="00921703" w:rsidRPr="007641F1">
              <w:rPr>
                <w:rFonts w:ascii="Arial" w:hAnsi="Arial" w:cs="Arial"/>
                <w:sz w:val="24"/>
                <w:szCs w:val="24"/>
                <w:lang w:val="mn-MN"/>
              </w:rPr>
              <w:t>анд</w:t>
            </w:r>
            <w:r w:rsidRPr="007641F1">
              <w:rPr>
                <w:rFonts w:ascii="Arial" w:hAnsi="Arial" w:cs="Arial"/>
                <w:sz w:val="24"/>
                <w:szCs w:val="24"/>
                <w:lang w:val="mn-MN"/>
              </w:rPr>
              <w:t xml:space="preserve"> зори</w:t>
            </w:r>
            <w:r w:rsidR="00921703" w:rsidRPr="007641F1">
              <w:rPr>
                <w:rFonts w:ascii="Arial" w:hAnsi="Arial" w:cs="Arial"/>
                <w:sz w:val="24"/>
                <w:szCs w:val="24"/>
                <w:lang w:val="mn-MN"/>
              </w:rPr>
              <w:t>улж</w:t>
            </w:r>
            <w:r w:rsidRPr="007641F1">
              <w:rPr>
                <w:rFonts w:ascii="Arial" w:hAnsi="Arial" w:cs="Arial"/>
                <w:sz w:val="24"/>
                <w:szCs w:val="24"/>
                <w:lang w:val="mn-MN"/>
              </w:rPr>
              <w:t xml:space="preserve"> тодорхойлсон бөгөөд бүтээгдэхүүний </w:t>
            </w:r>
            <w:r w:rsidR="00921703" w:rsidRPr="007641F1">
              <w:rPr>
                <w:rFonts w:ascii="Arial" w:hAnsi="Arial" w:cs="Arial"/>
                <w:sz w:val="24"/>
                <w:szCs w:val="24"/>
                <w:lang w:val="mn-MN"/>
              </w:rPr>
              <w:t>чанарын үнэлгээ</w:t>
            </w:r>
            <w:r w:rsidRPr="007641F1">
              <w:rPr>
                <w:rFonts w:ascii="Arial" w:hAnsi="Arial" w:cs="Arial"/>
                <w:sz w:val="24"/>
                <w:szCs w:val="24"/>
                <w:lang w:val="mn-MN"/>
              </w:rPr>
              <w:t xml:space="preserve"> гэж үзэхгүй.</w:t>
            </w:r>
          </w:p>
          <w:p w14:paraId="4763A0D7" w14:textId="77777777" w:rsidR="006E6595" w:rsidRPr="007641F1" w:rsidRDefault="006E6595" w:rsidP="005267A0">
            <w:pPr>
              <w:spacing w:after="60"/>
              <w:jc w:val="both"/>
              <w:rPr>
                <w:rFonts w:ascii="Arial" w:hAnsi="Arial" w:cs="Arial"/>
                <w:sz w:val="24"/>
                <w:szCs w:val="24"/>
                <w:lang w:val="mn-MN"/>
              </w:rPr>
            </w:pPr>
          </w:p>
          <w:p w14:paraId="541E279A"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IEC 60598-1-ийн ес дэх хэвлэлд 1, 2, 3-р </w:t>
            </w:r>
            <w:r w:rsidR="00163472" w:rsidRPr="007641F1">
              <w:rPr>
                <w:rFonts w:ascii="Arial" w:hAnsi="Arial" w:cs="Arial"/>
                <w:sz w:val="24"/>
                <w:szCs w:val="24"/>
                <w:lang w:val="mn-MN"/>
              </w:rPr>
              <w:t>ачааллын</w:t>
            </w:r>
            <w:r w:rsidRPr="007641F1">
              <w:rPr>
                <w:rFonts w:ascii="Arial" w:hAnsi="Arial" w:cs="Arial"/>
                <w:sz w:val="24"/>
                <w:szCs w:val="24"/>
                <w:lang w:val="mn-MN"/>
              </w:rPr>
              <w:t xml:space="preserve"> түвшний танилцуулга нь өмнөх хэвлэлд өгөгдсөн Хүснэгт 4.3-т заасан шаардлагуудтай харьцуулахад стандартад гарсан техникийн өөрчлөлтийг илэрхийлээгүй болно.</w:t>
            </w:r>
          </w:p>
          <w:p w14:paraId="23E2346F" w14:textId="24F541F5" w:rsidR="006E6595" w:rsidRPr="007641F1" w:rsidRDefault="00E65672" w:rsidP="005267A0">
            <w:pPr>
              <w:spacing w:after="60"/>
              <w:jc w:val="both"/>
              <w:rPr>
                <w:rFonts w:ascii="Arial" w:hAnsi="Arial" w:cs="Arial"/>
                <w:sz w:val="24"/>
                <w:szCs w:val="24"/>
                <w:lang w:val="mn-MN"/>
              </w:rPr>
            </w:pPr>
            <w:r w:rsidRPr="007641F1">
              <w:rPr>
                <w:rFonts w:ascii="Arial" w:hAnsi="Arial" w:cs="Arial"/>
                <w:sz w:val="24"/>
                <w:szCs w:val="24"/>
                <w:lang w:val="mn-MN"/>
              </w:rPr>
              <w:t>Тунгалаг бүрхүүл нь ц</w:t>
            </w:r>
            <w:r w:rsidR="006E6595" w:rsidRPr="007641F1">
              <w:rPr>
                <w:rFonts w:ascii="Arial" w:hAnsi="Arial" w:cs="Arial"/>
                <w:sz w:val="24"/>
                <w:szCs w:val="24"/>
                <w:lang w:val="mn-MN"/>
              </w:rPr>
              <w:t xml:space="preserve">ахилгаан </w:t>
            </w:r>
            <w:r w:rsidRPr="007641F1">
              <w:rPr>
                <w:rFonts w:ascii="Arial" w:hAnsi="Arial" w:cs="Arial"/>
                <w:sz w:val="24"/>
                <w:szCs w:val="24"/>
                <w:lang w:val="mn-MN"/>
              </w:rPr>
              <w:t>цохиулах</w:t>
            </w:r>
            <w:r w:rsidR="006E6595" w:rsidRPr="007641F1">
              <w:rPr>
                <w:rFonts w:ascii="Arial" w:hAnsi="Arial" w:cs="Arial"/>
                <w:sz w:val="24"/>
                <w:szCs w:val="24"/>
                <w:lang w:val="mn-MN"/>
              </w:rPr>
              <w:t xml:space="preserve"> болон/эсвэл хэт ягаан туяанаас хамгаалах, тоос шороо, хатуу биет, чийг, чийдэнг хамгаалах </w:t>
            </w:r>
            <w:r w:rsidRPr="007641F1">
              <w:rPr>
                <w:rFonts w:ascii="Arial" w:hAnsi="Arial" w:cs="Arial"/>
                <w:sz w:val="24"/>
                <w:szCs w:val="24"/>
                <w:lang w:val="mn-MN"/>
              </w:rPr>
              <w:t xml:space="preserve">хэрэгслийн аль ч биш </w:t>
            </w:r>
            <w:r w:rsidR="00340404" w:rsidRPr="007641F1">
              <w:rPr>
                <w:rFonts w:ascii="Arial" w:hAnsi="Arial" w:cs="Arial"/>
                <w:sz w:val="24"/>
                <w:szCs w:val="24"/>
                <w:lang w:val="mn-MN"/>
              </w:rPr>
              <w:t>тул</w:t>
            </w:r>
            <w:r w:rsidRPr="007641F1">
              <w:rPr>
                <w:rFonts w:ascii="Arial" w:hAnsi="Arial" w:cs="Arial"/>
                <w:sz w:val="24"/>
                <w:szCs w:val="24"/>
                <w:lang w:val="mn-MN"/>
              </w:rPr>
              <w:t xml:space="preserve"> </w:t>
            </w:r>
            <w:r w:rsidR="006E6595" w:rsidRPr="007641F1">
              <w:rPr>
                <w:rFonts w:ascii="Arial" w:hAnsi="Arial" w:cs="Arial"/>
                <w:sz w:val="24"/>
                <w:szCs w:val="24"/>
                <w:lang w:val="mn-MN"/>
              </w:rPr>
              <w:t xml:space="preserve"> турш</w:t>
            </w:r>
            <w:r w:rsidR="00340404" w:rsidRPr="007641F1">
              <w:rPr>
                <w:rFonts w:ascii="Arial" w:hAnsi="Arial" w:cs="Arial"/>
                <w:sz w:val="24"/>
                <w:szCs w:val="24"/>
                <w:lang w:val="mn-MN"/>
              </w:rPr>
              <w:t>идагг</w:t>
            </w:r>
            <w:r w:rsidR="006E6595" w:rsidRPr="007641F1">
              <w:rPr>
                <w:rFonts w:ascii="Arial" w:hAnsi="Arial" w:cs="Arial"/>
                <w:sz w:val="24"/>
                <w:szCs w:val="24"/>
                <w:lang w:val="mn-MN"/>
              </w:rPr>
              <w:t>гүй болно.</w:t>
            </w:r>
          </w:p>
          <w:p w14:paraId="380258F9" w14:textId="6E2D1ABB"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Дээжийг ердийн хэрэглээний адил хатуу модон хавтан дээр суурилуулж эсвэл бэхэлсэн</w:t>
            </w:r>
            <w:r w:rsidR="00E65672" w:rsidRPr="007641F1">
              <w:rPr>
                <w:rFonts w:ascii="Arial" w:hAnsi="Arial" w:cs="Arial"/>
                <w:sz w:val="24"/>
                <w:szCs w:val="24"/>
                <w:lang w:val="mn-MN"/>
              </w:rPr>
              <w:t xml:space="preserve"> байна</w:t>
            </w:r>
            <w:r w:rsidRPr="007641F1">
              <w:rPr>
                <w:rFonts w:ascii="Arial" w:hAnsi="Arial" w:cs="Arial"/>
                <w:sz w:val="24"/>
                <w:szCs w:val="24"/>
                <w:lang w:val="mn-MN"/>
              </w:rPr>
              <w:t xml:space="preserve">, кабелийн оролтыг онгорхой орхиж, </w:t>
            </w:r>
            <w:r w:rsidR="00874506" w:rsidRPr="007641F1">
              <w:rPr>
                <w:rFonts w:ascii="Arial" w:hAnsi="Arial" w:cs="Arial"/>
                <w:sz w:val="24"/>
                <w:szCs w:val="24"/>
                <w:lang w:val="mn-MN"/>
              </w:rPr>
              <w:t>угсралтын нүхийг</w:t>
            </w:r>
            <w:r w:rsidRPr="007641F1">
              <w:rPr>
                <w:rFonts w:ascii="Arial" w:hAnsi="Arial" w:cs="Arial"/>
                <w:sz w:val="24"/>
                <w:szCs w:val="24"/>
                <w:lang w:val="mn-MN"/>
              </w:rPr>
              <w:t xml:space="preserve"> онгойлгож, бүрээсийг бэхлэх болон түүнтэй адилтгах </w:t>
            </w:r>
            <w:r w:rsidR="006D19C4" w:rsidRPr="007641F1">
              <w:rPr>
                <w:rFonts w:ascii="Arial" w:hAnsi="Arial" w:cs="Arial"/>
                <w:sz w:val="24"/>
                <w:szCs w:val="24"/>
                <w:lang w:val="mn-MN"/>
              </w:rPr>
              <w:t>шург</w:t>
            </w:r>
            <w:r w:rsidR="00874506" w:rsidRPr="007641F1">
              <w:rPr>
                <w:rFonts w:ascii="Arial" w:hAnsi="Arial" w:cs="Arial"/>
                <w:sz w:val="24"/>
                <w:szCs w:val="24"/>
                <w:lang w:val="mn-MN"/>
              </w:rPr>
              <w:t>ий</w:t>
            </w:r>
            <w:r w:rsidR="00F71079" w:rsidRPr="007641F1">
              <w:rPr>
                <w:rFonts w:ascii="Arial" w:hAnsi="Arial" w:cs="Arial"/>
                <w:sz w:val="24"/>
                <w:szCs w:val="24"/>
                <w:lang w:val="mn-MN"/>
              </w:rPr>
              <w:t>г</w:t>
            </w:r>
            <w:r w:rsidRPr="007641F1">
              <w:rPr>
                <w:rFonts w:ascii="Arial" w:hAnsi="Arial" w:cs="Arial"/>
                <w:sz w:val="24"/>
                <w:szCs w:val="24"/>
                <w:lang w:val="mn-MN"/>
              </w:rPr>
              <w:t xml:space="preserve"> Хүснэгт 4.1-д заасан моментийн гуравны хоёртой тэнцэх хүчтэйгээр чангална.</w:t>
            </w:r>
          </w:p>
          <w:p w14:paraId="4D1C0958" w14:textId="51324B2D"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Хамгийн </w:t>
            </w:r>
            <w:r w:rsidR="00874506" w:rsidRPr="007641F1">
              <w:rPr>
                <w:rFonts w:ascii="Arial" w:hAnsi="Arial" w:cs="Arial"/>
                <w:sz w:val="24"/>
                <w:szCs w:val="24"/>
                <w:lang w:val="mn-MN"/>
              </w:rPr>
              <w:t>хэврэг</w:t>
            </w:r>
            <w:r w:rsidRPr="007641F1">
              <w:rPr>
                <w:rFonts w:ascii="Arial" w:hAnsi="Arial" w:cs="Arial"/>
                <w:sz w:val="24"/>
                <w:szCs w:val="24"/>
                <w:lang w:val="mn-MN"/>
              </w:rPr>
              <w:t xml:space="preserve"> байх магадлалтай хэсэгт гурван цохилт хийж, гүйдэл дамжуулах хэсгүүдийг тусгаарлах тусгаарлагч материал</w:t>
            </w:r>
            <w:r w:rsidR="00720A4D" w:rsidRPr="007641F1">
              <w:rPr>
                <w:rFonts w:ascii="Arial" w:hAnsi="Arial" w:cs="Arial"/>
                <w:sz w:val="24"/>
                <w:szCs w:val="24"/>
                <w:lang w:val="mn-MN"/>
              </w:rPr>
              <w:t xml:space="preserve"> болон</w:t>
            </w:r>
            <w:r w:rsidRPr="007641F1">
              <w:rPr>
                <w:rFonts w:ascii="Arial" w:hAnsi="Arial" w:cs="Arial"/>
                <w:sz w:val="24"/>
                <w:szCs w:val="24"/>
                <w:lang w:val="mn-MN"/>
              </w:rPr>
              <w:t xml:space="preserve"> хэрэв байгаа бол тусгаарлах материалын </w:t>
            </w:r>
            <w:r w:rsidR="00720A4D" w:rsidRPr="007641F1">
              <w:rPr>
                <w:rFonts w:ascii="Arial" w:hAnsi="Arial" w:cs="Arial"/>
                <w:sz w:val="24"/>
                <w:szCs w:val="24"/>
                <w:lang w:val="mn-MN"/>
              </w:rPr>
              <w:t>тээглүүрт</w:t>
            </w:r>
            <w:r w:rsidRPr="007641F1">
              <w:rPr>
                <w:rFonts w:ascii="Arial" w:hAnsi="Arial" w:cs="Arial"/>
                <w:sz w:val="24"/>
                <w:szCs w:val="24"/>
                <w:lang w:val="mn-MN"/>
              </w:rPr>
              <w:t xml:space="preserve"> онцгой анхаарал хандуулна. Хамгийн </w:t>
            </w:r>
            <w:r w:rsidR="00874506" w:rsidRPr="007641F1">
              <w:rPr>
                <w:rFonts w:ascii="Arial" w:hAnsi="Arial" w:cs="Arial"/>
                <w:sz w:val="24"/>
                <w:szCs w:val="24"/>
                <w:lang w:val="mn-MN"/>
              </w:rPr>
              <w:t>хэврэг</w:t>
            </w:r>
            <w:r w:rsidRPr="007641F1">
              <w:rPr>
                <w:rFonts w:ascii="Arial" w:hAnsi="Arial" w:cs="Arial"/>
                <w:sz w:val="24"/>
                <w:szCs w:val="24"/>
                <w:lang w:val="mn-MN"/>
              </w:rPr>
              <w:t xml:space="preserve"> цэгийг олохын тулд нэмэлт дээж авах шаардлагатай байж болно; эргэлзээтэй тохиолдолд зөвхөн гурван цохилт хийсэн шинэ дээж дээр туршилтыг давтан хийнэ.</w:t>
            </w:r>
          </w:p>
          <w:p w14:paraId="479F5A59"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дараа дээж нь ямар ч гэмтэлгүй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тухайлбал:</w:t>
            </w:r>
          </w:p>
          <w:p w14:paraId="4759D8F4" w14:textId="77777777" w:rsidR="006E6595" w:rsidRPr="007641F1" w:rsidRDefault="006E6595" w:rsidP="005267A0">
            <w:pPr>
              <w:spacing w:after="60"/>
              <w:jc w:val="both"/>
              <w:rPr>
                <w:rFonts w:ascii="Arial" w:hAnsi="Arial" w:cs="Arial"/>
                <w:sz w:val="24"/>
                <w:szCs w:val="24"/>
                <w:lang w:val="mn-MN"/>
              </w:rPr>
            </w:pPr>
          </w:p>
          <w:p w14:paraId="5CE4F390"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a) хүчдэлтэй хэсгүүдэд нэвтрэх боломжгүй байх;</w:t>
            </w:r>
          </w:p>
          <w:p w14:paraId="5660BCDE"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б) тусгаарлагч доторлогоо, хаалтны үр нөлөөг дордуулахгүй байх;</w:t>
            </w:r>
          </w:p>
          <w:p w14:paraId="583A7D85"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в) дээж нь </w:t>
            </w:r>
            <w:r w:rsidR="007E43A6" w:rsidRPr="007641F1">
              <w:rPr>
                <w:rFonts w:ascii="Arial" w:hAnsi="Arial" w:cs="Arial"/>
                <w:sz w:val="24"/>
                <w:szCs w:val="24"/>
                <w:lang w:val="mn-MN"/>
              </w:rPr>
              <w:t>ангиллын</w:t>
            </w:r>
            <w:r w:rsidRPr="007641F1">
              <w:rPr>
                <w:rFonts w:ascii="Arial" w:hAnsi="Arial" w:cs="Arial"/>
                <w:sz w:val="24"/>
                <w:szCs w:val="24"/>
                <w:lang w:val="mn-MN"/>
              </w:rPr>
              <w:t xml:space="preserve"> дагуу тоос шороо, хатуу биет, чийгийн нэвтрэлтээс хамгаалах зэрэгтэй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6EE2E3B"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0A708240"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г) эдгээр бүрээс болон тэдгээрийн тусгаарлагч доторлогоог </w:t>
            </w:r>
            <w:r w:rsidR="007E43A6" w:rsidRPr="007641F1">
              <w:rPr>
                <w:rFonts w:ascii="Arial" w:hAnsi="Arial" w:cs="Arial"/>
                <w:sz w:val="24"/>
                <w:szCs w:val="24"/>
                <w:lang w:val="mn-MN"/>
              </w:rPr>
              <w:t>гэмтээхгүйгээр</w:t>
            </w:r>
            <w:r w:rsidRPr="007641F1">
              <w:rPr>
                <w:rFonts w:ascii="Arial" w:hAnsi="Arial" w:cs="Arial"/>
                <w:sz w:val="24"/>
                <w:szCs w:val="24"/>
                <w:lang w:val="mn-MN"/>
              </w:rPr>
              <w:t xml:space="preserve"> гаднах бүрээсийг </w:t>
            </w:r>
            <w:r w:rsidR="007E43A6" w:rsidRPr="007641F1">
              <w:rPr>
                <w:rFonts w:ascii="Arial" w:hAnsi="Arial" w:cs="Arial"/>
                <w:sz w:val="24"/>
                <w:szCs w:val="24"/>
                <w:lang w:val="mn-MN"/>
              </w:rPr>
              <w:t>хуулах</w:t>
            </w:r>
            <w:r w:rsidRPr="007641F1">
              <w:rPr>
                <w:rFonts w:ascii="Arial" w:hAnsi="Arial" w:cs="Arial"/>
                <w:sz w:val="24"/>
                <w:szCs w:val="24"/>
                <w:lang w:val="mn-MN"/>
              </w:rPr>
              <w:t xml:space="preserve">, солих боломжтой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19418B8C"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Гэсэн хэдий ч түүнийг </w:t>
            </w:r>
            <w:r w:rsidR="007E43A6" w:rsidRPr="007641F1">
              <w:rPr>
                <w:rFonts w:ascii="Arial" w:hAnsi="Arial" w:cs="Arial"/>
                <w:sz w:val="24"/>
                <w:szCs w:val="24"/>
                <w:lang w:val="mn-MN"/>
              </w:rPr>
              <w:t>солих нь</w:t>
            </w:r>
            <w:r w:rsidRPr="007641F1">
              <w:rPr>
                <w:rFonts w:ascii="Arial" w:hAnsi="Arial" w:cs="Arial"/>
                <w:sz w:val="24"/>
                <w:szCs w:val="24"/>
                <w:lang w:val="mn-MN"/>
              </w:rPr>
              <w:t xml:space="preserve"> аюулгүй байдлыг алдагдуулахгүй бол </w:t>
            </w:r>
            <w:r w:rsidR="007E43A6" w:rsidRPr="007641F1">
              <w:rPr>
                <w:rFonts w:ascii="Arial" w:hAnsi="Arial" w:cs="Arial"/>
                <w:sz w:val="24"/>
                <w:szCs w:val="24"/>
                <w:lang w:val="mn-MN"/>
              </w:rPr>
              <w:t>бүрээсийг</w:t>
            </w:r>
            <w:r w:rsidRPr="007641F1">
              <w:rPr>
                <w:rFonts w:ascii="Arial" w:hAnsi="Arial" w:cs="Arial"/>
                <w:sz w:val="24"/>
                <w:szCs w:val="24"/>
                <w:lang w:val="mn-MN"/>
              </w:rPr>
              <w:t xml:space="preserve"> </w:t>
            </w:r>
            <w:r w:rsidR="007E43A6" w:rsidRPr="007641F1">
              <w:rPr>
                <w:rFonts w:ascii="Arial" w:hAnsi="Arial" w:cs="Arial"/>
                <w:sz w:val="24"/>
                <w:szCs w:val="24"/>
                <w:lang w:val="mn-MN"/>
              </w:rPr>
              <w:t>урахыг</w:t>
            </w:r>
            <w:r w:rsidRPr="007641F1">
              <w:rPr>
                <w:rFonts w:ascii="Arial" w:hAnsi="Arial" w:cs="Arial"/>
                <w:sz w:val="24"/>
                <w:szCs w:val="24"/>
                <w:lang w:val="mn-MN"/>
              </w:rPr>
              <w:t xml:space="preserve"> зөвшөөрнө.</w:t>
            </w:r>
          </w:p>
          <w:p w14:paraId="0293397A"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Эргэлзээтэй тохиолдолд нэмэлт тусгаарлагч эсвэл хүчитгэсэн тусгаарлагчийг 10-р зүйлд заасны дагуу цахилгаан </w:t>
            </w:r>
            <w:r w:rsidR="007E43A6" w:rsidRPr="007641F1">
              <w:rPr>
                <w:rFonts w:ascii="Arial" w:hAnsi="Arial" w:cs="Arial"/>
                <w:sz w:val="24"/>
                <w:szCs w:val="24"/>
                <w:lang w:val="mn-MN"/>
              </w:rPr>
              <w:t>тэсвэрлэлтийн</w:t>
            </w:r>
            <w:r w:rsidRPr="007641F1">
              <w:rPr>
                <w:rFonts w:ascii="Arial" w:hAnsi="Arial" w:cs="Arial"/>
                <w:sz w:val="24"/>
                <w:szCs w:val="24"/>
                <w:lang w:val="mn-MN"/>
              </w:rPr>
              <w:t xml:space="preserve"> туршилтад оруулна.</w:t>
            </w:r>
          </w:p>
          <w:p w14:paraId="6510B8F6" w14:textId="46B3F07C" w:rsidR="006E6595" w:rsidRPr="007641F1" w:rsidRDefault="00F264C1" w:rsidP="005267A0">
            <w:pPr>
              <w:spacing w:after="60"/>
              <w:jc w:val="both"/>
              <w:rPr>
                <w:rFonts w:ascii="Arial" w:hAnsi="Arial" w:cs="Arial"/>
                <w:sz w:val="24"/>
                <w:szCs w:val="24"/>
                <w:lang w:val="mn-MN"/>
              </w:rPr>
            </w:pPr>
            <w:r w:rsidRPr="007641F1">
              <w:rPr>
                <w:rFonts w:ascii="Arial" w:hAnsi="Arial" w:cs="Arial"/>
                <w:sz w:val="24"/>
                <w:szCs w:val="24"/>
                <w:lang w:val="mn-MN"/>
              </w:rPr>
              <w:t xml:space="preserve">Үлдэгдэл  гэмтлүүд, </w:t>
            </w:r>
            <w:r w:rsidR="006E6595" w:rsidRPr="007641F1">
              <w:rPr>
                <w:rFonts w:ascii="Arial" w:hAnsi="Arial" w:cs="Arial"/>
                <w:sz w:val="24"/>
                <w:szCs w:val="24"/>
                <w:lang w:val="mn-MN"/>
              </w:rPr>
              <w:t>жижиг хонхорхой</w:t>
            </w:r>
            <w:r w:rsidRPr="007641F1">
              <w:rPr>
                <w:rFonts w:ascii="Arial" w:hAnsi="Arial" w:cs="Arial"/>
                <w:sz w:val="24"/>
                <w:szCs w:val="24"/>
                <w:lang w:val="mn-MN"/>
              </w:rPr>
              <w:t xml:space="preserve"> нь</w:t>
            </w:r>
            <w:r w:rsidR="006E6595" w:rsidRPr="007641F1">
              <w:rPr>
                <w:rFonts w:ascii="Arial" w:hAnsi="Arial" w:cs="Arial"/>
                <w:sz w:val="24"/>
                <w:szCs w:val="24"/>
                <w:lang w:val="mn-MN"/>
              </w:rPr>
              <w:t xml:space="preserve">, </w:t>
            </w:r>
            <w:r w:rsidRPr="007641F1">
              <w:rPr>
                <w:rFonts w:ascii="Arial" w:hAnsi="Arial" w:cs="Arial"/>
                <w:sz w:val="24"/>
                <w:szCs w:val="24"/>
                <w:lang w:val="mn-MN"/>
              </w:rPr>
              <w:t xml:space="preserve">11-р зүйлд заасан хэмжээнээс багаар шилжих зай, завсарыг багасгахгүй бөгөөд  </w:t>
            </w:r>
            <w:r w:rsidR="00D16537" w:rsidRPr="007641F1">
              <w:rPr>
                <w:rFonts w:ascii="Arial" w:hAnsi="Arial" w:cs="Arial"/>
                <w:sz w:val="24"/>
                <w:szCs w:val="24"/>
                <w:lang w:val="mn-MN"/>
              </w:rPr>
              <w:t>хүчдэл цохих</w:t>
            </w:r>
            <w:r w:rsidR="006E6595" w:rsidRPr="007641F1">
              <w:rPr>
                <w:rFonts w:ascii="Arial" w:hAnsi="Arial" w:cs="Arial"/>
                <w:sz w:val="24"/>
                <w:szCs w:val="24"/>
                <w:lang w:val="mn-MN"/>
              </w:rPr>
              <w:t xml:space="preserve">, тоос, чийгээс хамгаалахад сөргөөр нөлөөлдөггүй жижиг </w:t>
            </w:r>
            <w:r w:rsidR="00251CA9" w:rsidRPr="007641F1">
              <w:rPr>
                <w:rFonts w:ascii="Arial" w:hAnsi="Arial" w:cs="Arial"/>
                <w:sz w:val="24"/>
                <w:szCs w:val="24"/>
                <w:lang w:val="mn-MN"/>
              </w:rPr>
              <w:t>хэлтэрхийг</w:t>
            </w:r>
            <w:r w:rsidR="006E6595" w:rsidRPr="007641F1">
              <w:rPr>
                <w:rFonts w:ascii="Arial" w:hAnsi="Arial" w:cs="Arial"/>
                <w:sz w:val="24"/>
                <w:szCs w:val="24"/>
                <w:lang w:val="mn-MN"/>
              </w:rPr>
              <w:t xml:space="preserve"> зэргийг үл тоо</w:t>
            </w:r>
            <w:r w:rsidR="00251CA9" w:rsidRPr="007641F1">
              <w:rPr>
                <w:rFonts w:ascii="Arial" w:hAnsi="Arial" w:cs="Arial"/>
                <w:sz w:val="24"/>
                <w:szCs w:val="24"/>
                <w:lang w:val="mn-MN"/>
              </w:rPr>
              <w:t>цдог</w:t>
            </w:r>
            <w:r w:rsidR="006E6595" w:rsidRPr="007641F1">
              <w:rPr>
                <w:rFonts w:ascii="Arial" w:hAnsi="Arial" w:cs="Arial"/>
                <w:sz w:val="24"/>
                <w:szCs w:val="24"/>
                <w:lang w:val="mn-MN"/>
              </w:rPr>
              <w:t>.</w:t>
            </w:r>
          </w:p>
          <w:p w14:paraId="4D94A5B0" w14:textId="77777777" w:rsidR="006E6595" w:rsidRPr="007641F1" w:rsidRDefault="006E6595" w:rsidP="005267A0">
            <w:pPr>
              <w:spacing w:after="60"/>
              <w:jc w:val="both"/>
              <w:rPr>
                <w:rFonts w:ascii="Arial" w:hAnsi="Arial" w:cs="Arial"/>
                <w:sz w:val="24"/>
                <w:szCs w:val="24"/>
                <w:lang w:val="mn-MN"/>
              </w:rPr>
            </w:pPr>
          </w:p>
          <w:p w14:paraId="5AA52621"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4.13.2 Хүчдэл дамжуулах хэсгүүдийг бүрхсэн металл эд анги нь хангалттай механик </w:t>
            </w:r>
            <w:r w:rsidR="00251CA9" w:rsidRPr="007641F1">
              <w:rPr>
                <w:rFonts w:ascii="Arial" w:hAnsi="Arial" w:cs="Arial"/>
                <w:sz w:val="24"/>
                <w:szCs w:val="24"/>
                <w:lang w:val="mn-MN"/>
              </w:rPr>
              <w:t>тэсвэрлэх чадвартай</w:t>
            </w:r>
            <w:r w:rsidRPr="007641F1">
              <w:rPr>
                <w:rFonts w:ascii="Arial" w:hAnsi="Arial" w:cs="Arial"/>
                <w:sz w:val="24"/>
                <w:szCs w:val="24"/>
                <w:lang w:val="mn-MN"/>
              </w:rPr>
              <w:t xml:space="preserve"> байна.</w:t>
            </w:r>
          </w:p>
          <w:p w14:paraId="0CB4ADFD" w14:textId="0B585BFC" w:rsidR="006E6595"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E6595" w:rsidRPr="007641F1">
              <w:rPr>
                <w:rFonts w:ascii="Arial" w:hAnsi="Arial" w:cs="Arial"/>
                <w:sz w:val="24"/>
                <w:szCs w:val="24"/>
                <w:lang w:val="mn-MN"/>
              </w:rPr>
              <w:t xml:space="preserve"> 4.13.3-аас 4.13.5-д заасан </w:t>
            </w:r>
            <w:r w:rsidR="00251CA9" w:rsidRPr="007641F1">
              <w:rPr>
                <w:rFonts w:ascii="Arial" w:hAnsi="Arial" w:cs="Arial"/>
                <w:sz w:val="24"/>
                <w:szCs w:val="24"/>
                <w:lang w:val="mn-MN"/>
              </w:rPr>
              <w:t xml:space="preserve">тохиромжтой </w:t>
            </w:r>
            <w:r w:rsidR="006E6595" w:rsidRPr="007641F1">
              <w:rPr>
                <w:rFonts w:ascii="Arial" w:hAnsi="Arial" w:cs="Arial"/>
                <w:sz w:val="24"/>
                <w:szCs w:val="24"/>
                <w:lang w:val="mn-MN"/>
              </w:rPr>
              <w:t>туршилтаар шалгана.</w:t>
            </w:r>
          </w:p>
          <w:p w14:paraId="0A8368E7" w14:textId="77777777" w:rsidR="006E6595" w:rsidRPr="007641F1" w:rsidRDefault="006E6595" w:rsidP="005267A0">
            <w:pPr>
              <w:spacing w:after="60"/>
              <w:jc w:val="both"/>
              <w:rPr>
                <w:rFonts w:ascii="Arial" w:hAnsi="Arial" w:cs="Arial"/>
                <w:sz w:val="24"/>
                <w:szCs w:val="24"/>
                <w:lang w:val="mn-MN"/>
              </w:rPr>
            </w:pPr>
          </w:p>
          <w:p w14:paraId="6E5C1CEA"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4.13.3. IEC 60529-д заасан стандарт туршилтын </w:t>
            </w:r>
            <w:r w:rsidR="00251CA9" w:rsidRPr="007641F1">
              <w:rPr>
                <w:rFonts w:ascii="Arial" w:hAnsi="Arial" w:cs="Arial"/>
                <w:sz w:val="24"/>
                <w:szCs w:val="24"/>
                <w:lang w:val="mn-MN"/>
              </w:rPr>
              <w:t>хатгууртай</w:t>
            </w:r>
            <w:r w:rsidRPr="007641F1">
              <w:rPr>
                <w:rFonts w:ascii="Arial" w:hAnsi="Arial" w:cs="Arial"/>
                <w:sz w:val="24"/>
                <w:szCs w:val="24"/>
                <w:lang w:val="mn-MN"/>
              </w:rPr>
              <w:t xml:space="preserve"> ижил хэмжээтэй, шулуун холболтгүй туршилтын </w:t>
            </w:r>
            <w:r w:rsidR="00251CA9" w:rsidRPr="007641F1">
              <w:rPr>
                <w:rFonts w:ascii="Arial" w:hAnsi="Arial" w:cs="Arial"/>
                <w:sz w:val="24"/>
                <w:szCs w:val="24"/>
                <w:lang w:val="mn-MN"/>
              </w:rPr>
              <w:t xml:space="preserve">хатгуур </w:t>
            </w:r>
            <w:r w:rsidRPr="007641F1">
              <w:rPr>
                <w:rFonts w:ascii="Arial" w:hAnsi="Arial" w:cs="Arial"/>
                <w:sz w:val="24"/>
                <w:szCs w:val="24"/>
                <w:lang w:val="mn-MN"/>
              </w:rPr>
              <w:t xml:space="preserve">ашиглана. </w:t>
            </w:r>
            <w:r w:rsidR="00251CA9" w:rsidRPr="007641F1">
              <w:rPr>
                <w:rFonts w:ascii="Arial" w:hAnsi="Arial" w:cs="Arial"/>
                <w:sz w:val="24"/>
                <w:szCs w:val="24"/>
                <w:lang w:val="mn-MN"/>
              </w:rPr>
              <w:t>Хатгуурыг</w:t>
            </w:r>
            <w:r w:rsidRPr="007641F1">
              <w:rPr>
                <w:rFonts w:ascii="Arial" w:hAnsi="Arial" w:cs="Arial"/>
                <w:sz w:val="24"/>
                <w:szCs w:val="24"/>
                <w:lang w:val="mn-MN"/>
              </w:rPr>
              <w:t xml:space="preserve"> гадаргуу дээр 30 Н хүчээр дарна.</w:t>
            </w:r>
          </w:p>
          <w:p w14:paraId="5ECE2349"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Туршилтын явцад металл эд анги нь гүйдэл дамжуулах хэсгүүд</w:t>
            </w:r>
            <w:r w:rsidR="00251CA9" w:rsidRPr="007641F1">
              <w:rPr>
                <w:rFonts w:ascii="Arial" w:hAnsi="Arial" w:cs="Arial"/>
                <w:sz w:val="24"/>
                <w:szCs w:val="24"/>
                <w:lang w:val="mn-MN"/>
              </w:rPr>
              <w:t>ийг шүргэж</w:t>
            </w:r>
            <w:r w:rsidRPr="007641F1">
              <w:rPr>
                <w:rFonts w:ascii="Arial" w:hAnsi="Arial" w:cs="Arial"/>
                <w:sz w:val="24"/>
                <w:szCs w:val="24"/>
                <w:lang w:val="mn-MN"/>
              </w:rPr>
              <w:t xml:space="preserve"> болохгүй.</w:t>
            </w:r>
          </w:p>
          <w:p w14:paraId="252C7F1D" w14:textId="77777777" w:rsidR="006E6595" w:rsidRPr="007641F1" w:rsidRDefault="006E6595" w:rsidP="005267A0">
            <w:pPr>
              <w:spacing w:after="60"/>
              <w:jc w:val="both"/>
              <w:rPr>
                <w:rFonts w:ascii="Arial" w:hAnsi="Arial" w:cs="Arial"/>
                <w:sz w:val="24"/>
                <w:szCs w:val="24"/>
                <w:lang w:val="mn-MN"/>
              </w:rPr>
            </w:pPr>
          </w:p>
          <w:p w14:paraId="37153BF9"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дараа бүрээс нь хэт их хэв гажилтгүй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бөгөөд гэрэлтүүлэг нь 11-р зүйлийн шаардлагыг хангасан хэвээр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44AAA163" w14:textId="77777777" w:rsidR="006E67A9" w:rsidRPr="007641F1" w:rsidRDefault="006E67A9" w:rsidP="005267A0">
            <w:pPr>
              <w:spacing w:after="60"/>
              <w:jc w:val="both"/>
              <w:rPr>
                <w:rFonts w:ascii="Arial" w:hAnsi="Arial" w:cs="Arial"/>
                <w:sz w:val="24"/>
                <w:szCs w:val="24"/>
                <w:lang w:val="mn-MN"/>
              </w:rPr>
            </w:pPr>
          </w:p>
          <w:p w14:paraId="60FE3C50" w14:textId="1E20BE40" w:rsidR="00377500" w:rsidRPr="007641F1" w:rsidRDefault="006E6595" w:rsidP="005267A0">
            <w:pPr>
              <w:spacing w:after="60"/>
              <w:rPr>
                <w:rFonts w:ascii="Arial" w:hAnsi="Arial" w:cs="Arial"/>
                <w:b/>
                <w:bCs/>
                <w:sz w:val="24"/>
                <w:szCs w:val="24"/>
                <w:lang w:val="mn-MN"/>
              </w:rPr>
            </w:pPr>
            <w:r w:rsidRPr="007641F1">
              <w:rPr>
                <w:rFonts w:ascii="Arial" w:hAnsi="Arial" w:cs="Arial"/>
                <w:sz w:val="24"/>
                <w:szCs w:val="24"/>
                <w:lang w:val="mn-MN"/>
              </w:rPr>
              <w:t xml:space="preserve">4.13.4 </w:t>
            </w:r>
            <w:r w:rsidR="00377500" w:rsidRPr="007641F1">
              <w:rPr>
                <w:rFonts w:ascii="Arial" w:hAnsi="Arial" w:cs="Arial"/>
                <w:sz w:val="24"/>
                <w:szCs w:val="24"/>
                <w:lang w:val="mn-MN"/>
              </w:rPr>
              <w:t xml:space="preserve"> </w:t>
            </w:r>
            <w:r w:rsidR="00A65FAE" w:rsidRPr="007641F1">
              <w:rPr>
                <w:rFonts w:ascii="Arial" w:hAnsi="Arial" w:cs="Arial"/>
                <w:b/>
                <w:bCs/>
                <w:sz w:val="24"/>
                <w:szCs w:val="24"/>
                <w:lang w:val="mn-MN"/>
              </w:rPr>
              <w:t xml:space="preserve">Хүнд нөхцөлд ашиглагдах </w:t>
            </w:r>
            <w:r w:rsidR="00377500" w:rsidRPr="007641F1">
              <w:rPr>
                <w:rFonts w:ascii="Arial" w:hAnsi="Arial" w:cs="Arial"/>
                <w:b/>
                <w:bCs/>
                <w:sz w:val="24"/>
                <w:szCs w:val="24"/>
                <w:lang w:val="mn-MN"/>
              </w:rPr>
              <w:t xml:space="preserve">байх </w:t>
            </w:r>
            <w:r w:rsidRPr="007641F1">
              <w:rPr>
                <w:rFonts w:ascii="Arial" w:hAnsi="Arial" w:cs="Arial"/>
                <w:b/>
                <w:bCs/>
                <w:sz w:val="24"/>
                <w:szCs w:val="24"/>
                <w:lang w:val="mn-MN"/>
              </w:rPr>
              <w:t xml:space="preserve"> </w:t>
            </w:r>
          </w:p>
          <w:p w14:paraId="145CB1BE" w14:textId="77777777" w:rsidR="006E6595" w:rsidRPr="007641F1" w:rsidRDefault="00377500" w:rsidP="005267A0">
            <w:pPr>
              <w:spacing w:after="60"/>
              <w:rPr>
                <w:rFonts w:ascii="Arial" w:hAnsi="Arial" w:cs="Arial"/>
                <w:b/>
                <w:bCs/>
                <w:sz w:val="24"/>
                <w:szCs w:val="24"/>
                <w:lang w:val="mn-MN"/>
              </w:rPr>
            </w:pPr>
            <w:r w:rsidRPr="007641F1">
              <w:rPr>
                <w:rFonts w:ascii="Arial" w:hAnsi="Arial" w:cs="Arial"/>
                <w:b/>
                <w:bCs/>
                <w:sz w:val="24"/>
                <w:szCs w:val="24"/>
                <w:lang w:val="mn-MN"/>
              </w:rPr>
              <w:t xml:space="preserve">            </w:t>
            </w:r>
            <w:r w:rsidR="006E6595" w:rsidRPr="007641F1">
              <w:rPr>
                <w:rFonts w:ascii="Arial" w:hAnsi="Arial" w:cs="Arial"/>
                <w:b/>
                <w:bCs/>
                <w:sz w:val="24"/>
                <w:szCs w:val="24"/>
                <w:lang w:val="mn-MN"/>
              </w:rPr>
              <w:t>гэрэлтүүлэг</w:t>
            </w:r>
          </w:p>
          <w:p w14:paraId="431B6FFC" w14:textId="59C823C1" w:rsidR="006E6595" w:rsidRPr="007641F1" w:rsidRDefault="00A65FAE" w:rsidP="005267A0">
            <w:pPr>
              <w:spacing w:after="60"/>
              <w:jc w:val="both"/>
              <w:rPr>
                <w:rFonts w:ascii="Arial" w:hAnsi="Arial" w:cs="Arial"/>
                <w:sz w:val="24"/>
                <w:szCs w:val="24"/>
                <w:lang w:val="mn-MN"/>
              </w:rPr>
            </w:pPr>
            <w:r w:rsidRPr="007641F1">
              <w:rPr>
                <w:rFonts w:ascii="Arial" w:hAnsi="Arial" w:cs="Arial"/>
                <w:sz w:val="24"/>
                <w:szCs w:val="24"/>
                <w:lang w:val="mn-MN"/>
              </w:rPr>
              <w:t xml:space="preserve">Хүнд нөхцөлд ашиглагдах </w:t>
            </w:r>
            <w:r w:rsidR="00377500" w:rsidRPr="007641F1">
              <w:rPr>
                <w:rFonts w:ascii="Arial" w:hAnsi="Arial" w:cs="Arial"/>
                <w:sz w:val="24"/>
                <w:szCs w:val="24"/>
                <w:lang w:val="mn-MN"/>
              </w:rPr>
              <w:t>байх</w:t>
            </w:r>
            <w:r w:rsidR="006E6595" w:rsidRPr="007641F1">
              <w:rPr>
                <w:rFonts w:ascii="Arial" w:hAnsi="Arial" w:cs="Arial"/>
                <w:sz w:val="24"/>
                <w:szCs w:val="24"/>
                <w:lang w:val="mn-MN"/>
              </w:rPr>
              <w:t xml:space="preserve"> гэрэлтүүлэг нь хатуу биет нэвтрэ</w:t>
            </w:r>
            <w:r w:rsidR="00377500" w:rsidRPr="007641F1">
              <w:rPr>
                <w:rFonts w:ascii="Arial" w:hAnsi="Arial" w:cs="Arial"/>
                <w:sz w:val="24"/>
                <w:szCs w:val="24"/>
                <w:lang w:val="mn-MN"/>
              </w:rPr>
              <w:t>х</w:t>
            </w:r>
            <w:r w:rsidR="006E6595" w:rsidRPr="007641F1">
              <w:rPr>
                <w:rFonts w:ascii="Arial" w:hAnsi="Arial" w:cs="Arial"/>
                <w:sz w:val="24"/>
                <w:szCs w:val="24"/>
                <w:lang w:val="mn-MN"/>
              </w:rPr>
              <w:t>ээс хамгаал</w:t>
            </w:r>
            <w:r w:rsidR="00377500" w:rsidRPr="007641F1">
              <w:rPr>
                <w:rFonts w:ascii="Arial" w:hAnsi="Arial" w:cs="Arial"/>
                <w:sz w:val="24"/>
                <w:szCs w:val="24"/>
                <w:lang w:val="mn-MN"/>
              </w:rPr>
              <w:t>ах ба</w:t>
            </w:r>
            <w:r w:rsidR="006E6595" w:rsidRPr="007641F1">
              <w:rPr>
                <w:rFonts w:ascii="Arial" w:hAnsi="Arial" w:cs="Arial"/>
                <w:sz w:val="24"/>
                <w:szCs w:val="24"/>
                <w:lang w:val="mn-MN"/>
              </w:rPr>
              <w:t xml:space="preserve"> </w:t>
            </w:r>
            <w:r w:rsidR="00377500" w:rsidRPr="007641F1">
              <w:rPr>
                <w:rFonts w:ascii="Arial" w:hAnsi="Arial" w:cs="Arial"/>
                <w:sz w:val="24"/>
                <w:szCs w:val="24"/>
                <w:lang w:val="mn-MN"/>
              </w:rPr>
              <w:t xml:space="preserve">чийгшилт </w:t>
            </w:r>
            <w:r w:rsidR="006E6595" w:rsidRPr="007641F1">
              <w:rPr>
                <w:rFonts w:ascii="Arial" w:hAnsi="Arial" w:cs="Arial"/>
                <w:sz w:val="24"/>
                <w:szCs w:val="24"/>
                <w:lang w:val="mn-MN"/>
              </w:rPr>
              <w:t xml:space="preserve">хамгийн багадаа IP54 байх </w:t>
            </w:r>
            <w:r w:rsidR="00F46236" w:rsidRPr="007641F1">
              <w:rPr>
                <w:rFonts w:ascii="Arial" w:hAnsi="Arial" w:cs="Arial"/>
                <w:sz w:val="24"/>
                <w:szCs w:val="24"/>
                <w:lang w:val="mn-MN"/>
              </w:rPr>
              <w:t>шаардлагатай</w:t>
            </w:r>
            <w:r w:rsidR="006E6595" w:rsidRPr="007641F1">
              <w:rPr>
                <w:rFonts w:ascii="Arial" w:hAnsi="Arial" w:cs="Arial"/>
                <w:sz w:val="24"/>
                <w:szCs w:val="24"/>
                <w:lang w:val="mn-MN"/>
              </w:rPr>
              <w:t>.</w:t>
            </w:r>
          </w:p>
          <w:p w14:paraId="0EA3E599" w14:textId="77777777" w:rsidR="006E6595" w:rsidRPr="007641F1" w:rsidRDefault="006E6595" w:rsidP="005267A0">
            <w:pPr>
              <w:spacing w:after="60"/>
              <w:jc w:val="both"/>
              <w:rPr>
                <w:rFonts w:ascii="Arial" w:hAnsi="Arial" w:cs="Arial"/>
                <w:sz w:val="24"/>
                <w:szCs w:val="24"/>
                <w:lang w:val="mn-MN"/>
              </w:rPr>
            </w:pPr>
          </w:p>
          <w:p w14:paraId="40ABEA43" w14:textId="0239C13F" w:rsidR="006E6595"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377500" w:rsidRPr="007641F1">
              <w:rPr>
                <w:rFonts w:ascii="Arial" w:hAnsi="Arial" w:cs="Arial"/>
                <w:sz w:val="24"/>
                <w:szCs w:val="24"/>
                <w:lang w:val="mn-MN"/>
              </w:rPr>
              <w:t xml:space="preserve"> </w:t>
            </w:r>
            <w:r w:rsidR="006E6595" w:rsidRPr="007641F1">
              <w:rPr>
                <w:rFonts w:ascii="Arial" w:hAnsi="Arial" w:cs="Arial"/>
                <w:sz w:val="24"/>
                <w:szCs w:val="24"/>
                <w:lang w:val="mn-MN"/>
              </w:rPr>
              <w:t>9.2.0-д заасан шалгалт, зохих туршилтаар байгаа эсэхийг шалгана.</w:t>
            </w:r>
          </w:p>
          <w:p w14:paraId="1E46D15A" w14:textId="6E108FFB" w:rsidR="004963FF" w:rsidRPr="007641F1" w:rsidRDefault="00A65FAE"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Хүнд нөхцөлд ашиглагдах </w:t>
            </w:r>
            <w:r w:rsidR="00633F17" w:rsidRPr="007641F1">
              <w:rPr>
                <w:rFonts w:ascii="Arial" w:hAnsi="Arial" w:cs="Arial"/>
                <w:sz w:val="24"/>
                <w:szCs w:val="24"/>
                <w:lang w:val="mn-MN"/>
              </w:rPr>
              <w:t xml:space="preserve">гэрэлтүүлэг нь </w:t>
            </w:r>
            <w:r w:rsidR="006E6595" w:rsidRPr="007641F1">
              <w:rPr>
                <w:rFonts w:ascii="Arial" w:hAnsi="Arial" w:cs="Arial"/>
                <w:sz w:val="24"/>
                <w:szCs w:val="24"/>
                <w:lang w:val="mn-MN"/>
              </w:rPr>
              <w:t xml:space="preserve">хангалттай механик </w:t>
            </w:r>
            <w:r w:rsidR="00633F17" w:rsidRPr="007641F1">
              <w:rPr>
                <w:rFonts w:ascii="Arial" w:hAnsi="Arial" w:cs="Arial"/>
                <w:sz w:val="24"/>
                <w:szCs w:val="24"/>
                <w:lang w:val="mn-MN"/>
              </w:rPr>
              <w:t>тэсвэрлэх чадвартай</w:t>
            </w:r>
            <w:r w:rsidR="006E6595"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006E6595" w:rsidRPr="007641F1">
              <w:rPr>
                <w:rFonts w:ascii="Arial" w:hAnsi="Arial" w:cs="Arial"/>
                <w:sz w:val="24"/>
                <w:szCs w:val="24"/>
                <w:lang w:val="mn-MN"/>
              </w:rPr>
              <w:t xml:space="preserve"> бөгөөд хэвийн ашиглалтын үед </w:t>
            </w:r>
            <w:r w:rsidR="00633F17" w:rsidRPr="007641F1">
              <w:rPr>
                <w:rFonts w:ascii="Arial" w:hAnsi="Arial" w:cs="Arial"/>
                <w:sz w:val="24"/>
                <w:szCs w:val="24"/>
                <w:lang w:val="mn-MN"/>
              </w:rPr>
              <w:t xml:space="preserve">тохиолдож болох </w:t>
            </w:r>
            <w:r w:rsidR="00FF0B3A" w:rsidRPr="007641F1">
              <w:rPr>
                <w:rFonts w:ascii="Arial" w:hAnsi="Arial" w:cs="Arial"/>
                <w:sz w:val="24"/>
                <w:szCs w:val="24"/>
                <w:lang w:val="mn-MN"/>
              </w:rPr>
              <w:t>янз бүрийн</w:t>
            </w:r>
            <w:r w:rsidR="00633F17" w:rsidRPr="007641F1">
              <w:rPr>
                <w:rFonts w:ascii="Arial" w:hAnsi="Arial" w:cs="Arial"/>
                <w:sz w:val="24"/>
                <w:szCs w:val="24"/>
                <w:lang w:val="mn-MN"/>
              </w:rPr>
              <w:t xml:space="preserve"> </w:t>
            </w:r>
            <w:r w:rsidR="006E6595" w:rsidRPr="007641F1">
              <w:rPr>
                <w:rFonts w:ascii="Arial" w:hAnsi="Arial" w:cs="Arial"/>
                <w:sz w:val="24"/>
                <w:szCs w:val="24"/>
                <w:lang w:val="mn-MN"/>
              </w:rPr>
              <w:t>нөхцөл</w:t>
            </w:r>
            <w:r w:rsidR="00633F17" w:rsidRPr="007641F1">
              <w:rPr>
                <w:rFonts w:ascii="Arial" w:hAnsi="Arial" w:cs="Arial"/>
                <w:sz w:val="24"/>
                <w:szCs w:val="24"/>
                <w:lang w:val="mn-MN"/>
              </w:rPr>
              <w:t>д</w:t>
            </w:r>
            <w:r w:rsidR="006E6595" w:rsidRPr="007641F1">
              <w:rPr>
                <w:rFonts w:ascii="Arial" w:hAnsi="Arial" w:cs="Arial"/>
                <w:sz w:val="24"/>
                <w:szCs w:val="24"/>
                <w:lang w:val="mn-MN"/>
              </w:rPr>
              <w:t xml:space="preserve"> </w:t>
            </w:r>
            <w:r w:rsidR="00051088" w:rsidRPr="007641F1">
              <w:rPr>
                <w:rFonts w:ascii="Arial" w:hAnsi="Arial" w:cs="Arial"/>
                <w:sz w:val="24"/>
                <w:szCs w:val="24"/>
                <w:lang w:val="mn-MN"/>
              </w:rPr>
              <w:t>сүйдэх</w:t>
            </w:r>
            <w:r w:rsidR="006E6595" w:rsidRPr="007641F1">
              <w:rPr>
                <w:rFonts w:ascii="Arial" w:hAnsi="Arial" w:cs="Arial"/>
                <w:sz w:val="24"/>
                <w:szCs w:val="24"/>
                <w:lang w:val="mn-MN"/>
              </w:rPr>
              <w:t xml:space="preserve"> ёсгүй. Түүнчлэн гэрэлтүүлгийг холбосон тавиурын бэхэлгээний хэрэгсэл нь хангалттай механик хүч </w:t>
            </w:r>
            <w:r w:rsidR="004963FF" w:rsidRPr="007641F1">
              <w:rPr>
                <w:rFonts w:ascii="Arial" w:hAnsi="Arial" w:cs="Arial"/>
                <w:sz w:val="24"/>
                <w:szCs w:val="24"/>
                <w:lang w:val="mn-MN"/>
              </w:rPr>
              <w:t>тэсвэрлэх чадвартай</w:t>
            </w:r>
            <w:r w:rsidR="006E6595"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004963FF" w:rsidRPr="007641F1">
              <w:rPr>
                <w:rFonts w:ascii="Arial" w:hAnsi="Arial" w:cs="Arial"/>
                <w:sz w:val="24"/>
                <w:szCs w:val="24"/>
                <w:lang w:val="mn-MN"/>
              </w:rPr>
              <w:t>.</w:t>
            </w:r>
          </w:p>
          <w:p w14:paraId="1DDA2856" w14:textId="1D5BFE13" w:rsidR="006E6595"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E6595" w:rsidRPr="007641F1">
              <w:rPr>
                <w:rFonts w:ascii="Arial" w:hAnsi="Arial" w:cs="Arial"/>
                <w:sz w:val="24"/>
                <w:szCs w:val="24"/>
                <w:lang w:val="ru-RU"/>
              </w:rPr>
              <w:t xml:space="preserve"> доорх а)-аас г)-</w:t>
            </w:r>
            <w:r w:rsidR="004963FF" w:rsidRPr="007641F1">
              <w:rPr>
                <w:rFonts w:ascii="Arial" w:hAnsi="Arial" w:cs="Arial"/>
                <w:sz w:val="24"/>
                <w:szCs w:val="24"/>
                <w:lang w:val="mn-MN"/>
              </w:rPr>
              <w:t xml:space="preserve">хүртлэх </w:t>
            </w:r>
            <w:r w:rsidR="006E6595" w:rsidRPr="007641F1">
              <w:rPr>
                <w:rFonts w:ascii="Arial" w:hAnsi="Arial" w:cs="Arial"/>
                <w:sz w:val="24"/>
                <w:szCs w:val="24"/>
                <w:lang w:val="ru-RU"/>
              </w:rPr>
              <w:t xml:space="preserve">туршилтаар </w:t>
            </w:r>
            <w:r w:rsidR="004963FF" w:rsidRPr="007641F1">
              <w:rPr>
                <w:rFonts w:ascii="Arial" w:hAnsi="Arial" w:cs="Arial"/>
                <w:sz w:val="24"/>
                <w:szCs w:val="24"/>
                <w:lang w:val="mn-MN"/>
              </w:rPr>
              <w:t xml:space="preserve">хянаж </w:t>
            </w:r>
            <w:r w:rsidR="006E6595" w:rsidRPr="007641F1">
              <w:rPr>
                <w:rFonts w:ascii="Arial" w:hAnsi="Arial" w:cs="Arial"/>
                <w:sz w:val="24"/>
                <w:szCs w:val="24"/>
                <w:lang w:val="ru-RU"/>
              </w:rPr>
              <w:t>шалгана.</w:t>
            </w:r>
          </w:p>
          <w:p w14:paraId="554A3F63" w14:textId="0C708D78" w:rsidR="006E6595"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 xml:space="preserve">a) </w:t>
            </w:r>
            <w:r w:rsidR="00A65FAE" w:rsidRPr="007641F1">
              <w:rPr>
                <w:rFonts w:ascii="Arial" w:hAnsi="Arial" w:cs="Arial"/>
                <w:sz w:val="24"/>
                <w:szCs w:val="24"/>
                <w:lang w:val="mn-MN"/>
              </w:rPr>
              <w:t xml:space="preserve">Хүнд нөхцөлд ашиглагдах </w:t>
            </w:r>
            <w:r w:rsidR="00790454" w:rsidRPr="007641F1">
              <w:rPr>
                <w:rFonts w:ascii="Arial" w:hAnsi="Arial" w:cs="Arial"/>
                <w:sz w:val="24"/>
                <w:szCs w:val="24"/>
                <w:lang w:val="mn-MN"/>
              </w:rPr>
              <w:t xml:space="preserve">суурин ба зөөврийн </w:t>
            </w:r>
            <w:r w:rsidRPr="007641F1">
              <w:rPr>
                <w:rFonts w:ascii="Arial" w:hAnsi="Arial" w:cs="Arial"/>
                <w:sz w:val="24"/>
                <w:szCs w:val="24"/>
                <w:lang w:val="mn-MN"/>
              </w:rPr>
              <w:t>гэрэлтүүлэг</w:t>
            </w:r>
            <w:r w:rsidR="00790454" w:rsidRPr="007641F1">
              <w:rPr>
                <w:rFonts w:ascii="Arial" w:hAnsi="Arial" w:cs="Arial"/>
                <w:sz w:val="24"/>
                <w:szCs w:val="24"/>
                <w:lang w:val="mn-MN"/>
              </w:rPr>
              <w:t xml:space="preserve"> </w:t>
            </w:r>
            <w:r w:rsidR="006E6595" w:rsidRPr="007641F1">
              <w:rPr>
                <w:rFonts w:ascii="Arial" w:hAnsi="Arial" w:cs="Arial"/>
                <w:sz w:val="24"/>
                <w:szCs w:val="24"/>
                <w:lang w:val="mn-MN"/>
              </w:rPr>
              <w:t>(гарт</w:t>
            </w:r>
            <w:r w:rsidR="00790454" w:rsidRPr="007641F1">
              <w:rPr>
                <w:rFonts w:ascii="Arial" w:hAnsi="Arial" w:cs="Arial"/>
                <w:sz w:val="24"/>
                <w:szCs w:val="24"/>
                <w:lang w:val="mn-MN"/>
              </w:rPr>
              <w:t xml:space="preserve"> барьдаг</w:t>
            </w:r>
            <w:r w:rsidR="006E6595" w:rsidRPr="007641F1">
              <w:rPr>
                <w:rFonts w:ascii="Arial" w:hAnsi="Arial" w:cs="Arial"/>
                <w:sz w:val="24"/>
                <w:szCs w:val="24"/>
                <w:lang w:val="mn-MN"/>
              </w:rPr>
              <w:t xml:space="preserve"> биш)</w:t>
            </w:r>
          </w:p>
          <w:p w14:paraId="1C6E9222" w14:textId="77777777" w:rsidR="00790454" w:rsidRPr="007641F1" w:rsidRDefault="00790454" w:rsidP="005267A0">
            <w:pPr>
              <w:spacing w:after="60"/>
              <w:jc w:val="both"/>
              <w:rPr>
                <w:rFonts w:ascii="Arial" w:hAnsi="Arial" w:cs="Arial"/>
                <w:sz w:val="24"/>
                <w:szCs w:val="24"/>
                <w:lang w:val="mn-MN"/>
              </w:rPr>
            </w:pPr>
          </w:p>
          <w:p w14:paraId="58E8DBAC" w14:textId="5B14A0A9"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Гэрэлтүүлгийн гурван дээж тус бүр нь </w:t>
            </w:r>
            <w:r w:rsidR="00905274" w:rsidRPr="007641F1">
              <w:rPr>
                <w:rFonts w:ascii="Arial" w:hAnsi="Arial" w:cs="Arial"/>
                <w:sz w:val="24"/>
                <w:szCs w:val="24"/>
                <w:lang w:val="mn-MN"/>
              </w:rPr>
              <w:t>хэвийн</w:t>
            </w:r>
            <w:r w:rsidRPr="007641F1">
              <w:rPr>
                <w:rFonts w:ascii="Arial" w:hAnsi="Arial" w:cs="Arial"/>
                <w:sz w:val="24"/>
                <w:szCs w:val="24"/>
                <w:lang w:val="mn-MN"/>
              </w:rPr>
              <w:t xml:space="preserve"> ил гарсан </w:t>
            </w:r>
            <w:r w:rsidR="00905274" w:rsidRPr="007641F1">
              <w:rPr>
                <w:rFonts w:ascii="Arial" w:hAnsi="Arial" w:cs="Arial"/>
                <w:sz w:val="24"/>
                <w:szCs w:val="24"/>
                <w:lang w:val="mn-MN"/>
              </w:rPr>
              <w:t xml:space="preserve">ямар нэг </w:t>
            </w:r>
            <w:r w:rsidRPr="007641F1">
              <w:rPr>
                <w:rFonts w:ascii="Arial" w:hAnsi="Arial" w:cs="Arial"/>
                <w:sz w:val="24"/>
                <w:szCs w:val="24"/>
                <w:lang w:val="mn-MN"/>
              </w:rPr>
              <w:t xml:space="preserve">гадаргуу дээр хамгийн </w:t>
            </w:r>
            <w:r w:rsidR="00A65FAE" w:rsidRPr="007641F1">
              <w:rPr>
                <w:rFonts w:ascii="Arial" w:hAnsi="Arial" w:cs="Arial"/>
                <w:sz w:val="24"/>
                <w:szCs w:val="24"/>
                <w:lang w:val="mn-MN"/>
              </w:rPr>
              <w:t>хэврэг</w:t>
            </w:r>
            <w:r w:rsidRPr="007641F1">
              <w:rPr>
                <w:rFonts w:ascii="Arial" w:hAnsi="Arial" w:cs="Arial"/>
                <w:sz w:val="24"/>
                <w:szCs w:val="24"/>
                <w:lang w:val="mn-MN"/>
              </w:rPr>
              <w:t xml:space="preserve"> байх магадлалтай цэгүүд</w:t>
            </w:r>
            <w:r w:rsidR="00A65FAE" w:rsidRPr="007641F1">
              <w:rPr>
                <w:rFonts w:ascii="Arial" w:hAnsi="Arial" w:cs="Arial"/>
                <w:sz w:val="24"/>
                <w:szCs w:val="24"/>
                <w:lang w:val="mn-MN"/>
              </w:rPr>
              <w:t>ийг</w:t>
            </w:r>
            <w:r w:rsidRPr="007641F1">
              <w:rPr>
                <w:rFonts w:ascii="Arial" w:hAnsi="Arial" w:cs="Arial"/>
                <w:sz w:val="24"/>
                <w:szCs w:val="24"/>
                <w:lang w:val="mn-MN"/>
              </w:rPr>
              <w:t xml:space="preserve"> гурван удаагийн </w:t>
            </w:r>
            <w:r w:rsidR="00905274" w:rsidRPr="007641F1">
              <w:rPr>
                <w:rFonts w:ascii="Arial" w:hAnsi="Arial" w:cs="Arial"/>
                <w:sz w:val="24"/>
                <w:szCs w:val="24"/>
                <w:lang w:val="mn-MN"/>
              </w:rPr>
              <w:t>ачаалалд</w:t>
            </w:r>
            <w:r w:rsidRPr="007641F1">
              <w:rPr>
                <w:rFonts w:ascii="Arial" w:hAnsi="Arial" w:cs="Arial"/>
                <w:sz w:val="24"/>
                <w:szCs w:val="24"/>
                <w:lang w:val="mn-MN"/>
              </w:rPr>
              <w:t xml:space="preserve"> өрт</w:t>
            </w:r>
            <w:r w:rsidR="00A65FAE" w:rsidRPr="007641F1">
              <w:rPr>
                <w:rFonts w:ascii="Arial" w:hAnsi="Arial" w:cs="Arial"/>
                <w:sz w:val="24"/>
                <w:szCs w:val="24"/>
                <w:lang w:val="mn-MN"/>
              </w:rPr>
              <w:t>үүлэх</w:t>
            </w:r>
            <w:r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905274" w:rsidRPr="007641F1">
              <w:rPr>
                <w:rFonts w:ascii="Arial" w:hAnsi="Arial" w:cs="Arial"/>
                <w:sz w:val="24"/>
                <w:szCs w:val="24"/>
                <w:lang w:val="mn-MN"/>
              </w:rPr>
              <w:t xml:space="preserve">Чийдэнгүй </w:t>
            </w:r>
            <w:r w:rsidRPr="007641F1">
              <w:rPr>
                <w:rFonts w:ascii="Arial" w:hAnsi="Arial" w:cs="Arial"/>
                <w:sz w:val="24"/>
                <w:szCs w:val="24"/>
                <w:lang w:val="mn-MN"/>
              </w:rPr>
              <w:t>(эсвэл чийдэн) дээжийг ердийн хэрэглээний адил хатуу тулгуур гадаргуу дээр суурилуулсан.</w:t>
            </w:r>
          </w:p>
          <w:p w14:paraId="78402D99"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Цохилтыг Зураг 21-д үзүүлсэн шиг 0,51 кг жинтэй 50 мм диаметртэй ган бөмбөрцгийг H (1,3 м) өндрөөс унагаснаар 6,5 Нм-ийн цохилтын энерги үүсгэдэг.</w:t>
            </w:r>
          </w:p>
          <w:p w14:paraId="512237CC" w14:textId="4DD478B8"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Гадаа ашиглах зориулалттай гэрэлтүүлгийн гурван дээж тус бүрийг -5</w:t>
            </w:r>
            <w:r w:rsidR="00C941E2">
              <w:rPr>
                <w:rFonts w:ascii="Arial" w:hAnsi="Arial" w:cs="Arial"/>
                <w:sz w:val="24"/>
                <w:szCs w:val="24"/>
                <w:lang w:val="mn-MN"/>
              </w:rPr>
              <w:t>°C</w:t>
            </w:r>
            <w:r w:rsidRPr="007641F1">
              <w:rPr>
                <w:rFonts w:ascii="Arial" w:hAnsi="Arial" w:cs="Arial"/>
                <w:sz w:val="24"/>
                <w:szCs w:val="24"/>
                <w:lang w:val="mn-MN"/>
              </w:rPr>
              <w:t xml:space="preserve"> ± 2</w:t>
            </w:r>
            <w:r w:rsidR="00C941E2">
              <w:rPr>
                <w:rFonts w:ascii="Arial" w:hAnsi="Arial" w:cs="Arial"/>
                <w:sz w:val="24"/>
                <w:szCs w:val="24"/>
                <w:lang w:val="mn-MN"/>
              </w:rPr>
              <w:t>°C</w:t>
            </w:r>
            <w:r w:rsidRPr="007641F1">
              <w:rPr>
                <w:rFonts w:ascii="Arial" w:hAnsi="Arial" w:cs="Arial"/>
                <w:sz w:val="24"/>
                <w:szCs w:val="24"/>
                <w:lang w:val="mn-MN"/>
              </w:rPr>
              <w:t xml:space="preserve"> температурт нэмж хөргөж, энэ температурт 3 цаг байлгана.</w:t>
            </w:r>
          </w:p>
          <w:p w14:paraId="28C378A2"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Дээжийг энэ температурт байлгахын зэрэгцээ дээр дурдсан </w:t>
            </w:r>
            <w:r w:rsidR="008B20FD" w:rsidRPr="007641F1">
              <w:rPr>
                <w:rFonts w:ascii="Arial" w:hAnsi="Arial" w:cs="Arial"/>
                <w:sz w:val="24"/>
                <w:szCs w:val="24"/>
                <w:lang w:val="mn-MN"/>
              </w:rPr>
              <w:t>цохилтын</w:t>
            </w:r>
            <w:r w:rsidRPr="007641F1">
              <w:rPr>
                <w:rFonts w:ascii="Arial" w:hAnsi="Arial" w:cs="Arial"/>
                <w:sz w:val="24"/>
                <w:szCs w:val="24"/>
                <w:lang w:val="mn-MN"/>
              </w:rPr>
              <w:t xml:space="preserve"> туршилтыг хийнэ.</w:t>
            </w:r>
          </w:p>
          <w:p w14:paraId="6DF7AB6D" w14:textId="77777777" w:rsidR="00AE3227" w:rsidRPr="007641F1" w:rsidRDefault="00AE3227" w:rsidP="005267A0">
            <w:pPr>
              <w:spacing w:after="60"/>
              <w:jc w:val="both"/>
              <w:rPr>
                <w:rFonts w:ascii="Arial" w:hAnsi="Arial" w:cs="Arial"/>
                <w:sz w:val="24"/>
                <w:szCs w:val="24"/>
                <w:lang w:val="mn-MN"/>
              </w:rPr>
            </w:pPr>
          </w:p>
          <w:p w14:paraId="517866DD"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б) Гар </w:t>
            </w:r>
            <w:r w:rsidR="008B20FD" w:rsidRPr="007641F1">
              <w:rPr>
                <w:rFonts w:ascii="Arial" w:hAnsi="Arial" w:cs="Arial"/>
                <w:sz w:val="24"/>
                <w:szCs w:val="24"/>
                <w:lang w:val="mn-MN"/>
              </w:rPr>
              <w:t>чийдэн</w:t>
            </w:r>
          </w:p>
          <w:p w14:paraId="130F0647" w14:textId="553E9CE9"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Гэрэлтүүлэг нь 1 м-ийн өндрөөс дөрвөн удаа бетонон шалан дээр уна</w:t>
            </w:r>
            <w:r w:rsidR="00092CF4" w:rsidRPr="007641F1">
              <w:rPr>
                <w:rFonts w:ascii="Arial" w:hAnsi="Arial" w:cs="Arial"/>
                <w:sz w:val="24"/>
                <w:szCs w:val="24"/>
                <w:lang w:val="mn-MN"/>
              </w:rPr>
              <w:t>гаж туршина.</w:t>
            </w:r>
            <w:r w:rsidRPr="007641F1">
              <w:rPr>
                <w:rFonts w:ascii="Arial" w:hAnsi="Arial" w:cs="Arial"/>
                <w:sz w:val="24"/>
                <w:szCs w:val="24"/>
                <w:lang w:val="mn-MN"/>
              </w:rPr>
              <w:t xml:space="preserve"> Уналт</w:t>
            </w:r>
            <w:r w:rsidR="008B20FD" w:rsidRPr="007641F1">
              <w:rPr>
                <w:rFonts w:ascii="Arial" w:hAnsi="Arial" w:cs="Arial"/>
                <w:sz w:val="24"/>
                <w:szCs w:val="24"/>
                <w:lang w:val="mn-MN"/>
              </w:rPr>
              <w:t>ыг</w:t>
            </w:r>
            <w:r w:rsidRPr="007641F1">
              <w:rPr>
                <w:rFonts w:ascii="Arial" w:hAnsi="Arial" w:cs="Arial"/>
                <w:sz w:val="24"/>
                <w:szCs w:val="24"/>
                <w:lang w:val="mn-MN"/>
              </w:rPr>
              <w:t xml:space="preserve"> </w:t>
            </w:r>
            <w:r w:rsidR="008B20FD" w:rsidRPr="007641F1">
              <w:rPr>
                <w:rFonts w:ascii="Arial" w:hAnsi="Arial" w:cs="Arial"/>
                <w:sz w:val="24"/>
                <w:szCs w:val="24"/>
                <w:lang w:val="mn-MN"/>
              </w:rPr>
              <w:t>дөрвөн өөр хэвтээ байрлалаас х</w:t>
            </w:r>
            <w:r w:rsidR="00092CF4" w:rsidRPr="007641F1">
              <w:rPr>
                <w:rFonts w:ascii="Arial" w:hAnsi="Arial" w:cs="Arial"/>
                <w:sz w:val="24"/>
                <w:szCs w:val="24"/>
                <w:lang w:val="mn-MN"/>
              </w:rPr>
              <w:t xml:space="preserve">ийх </w:t>
            </w:r>
            <w:r w:rsidR="008B20FD" w:rsidRPr="007641F1">
              <w:rPr>
                <w:rFonts w:ascii="Arial" w:hAnsi="Arial" w:cs="Arial"/>
                <w:sz w:val="24"/>
                <w:szCs w:val="24"/>
                <w:lang w:val="mn-MN"/>
              </w:rPr>
              <w:t xml:space="preserve"> ба уналт </w:t>
            </w:r>
            <w:r w:rsidRPr="007641F1">
              <w:rPr>
                <w:rFonts w:ascii="Arial" w:hAnsi="Arial" w:cs="Arial"/>
                <w:sz w:val="24"/>
                <w:szCs w:val="24"/>
                <w:lang w:val="mn-MN"/>
              </w:rPr>
              <w:t>бүрийн хооронд гэрэлтүүл</w:t>
            </w:r>
            <w:r w:rsidR="008B20FD" w:rsidRPr="007641F1">
              <w:rPr>
                <w:rFonts w:ascii="Arial" w:hAnsi="Arial" w:cs="Arial"/>
                <w:sz w:val="24"/>
                <w:szCs w:val="24"/>
                <w:lang w:val="mn-MN"/>
              </w:rPr>
              <w:t>г</w:t>
            </w:r>
            <w:r w:rsidRPr="007641F1">
              <w:rPr>
                <w:rFonts w:ascii="Arial" w:hAnsi="Arial" w:cs="Arial"/>
                <w:sz w:val="24"/>
                <w:szCs w:val="24"/>
                <w:lang w:val="mn-MN"/>
              </w:rPr>
              <w:t>ийг тэнхлэг</w:t>
            </w:r>
            <w:r w:rsidR="008B20FD" w:rsidRPr="007641F1">
              <w:rPr>
                <w:rFonts w:ascii="Arial" w:hAnsi="Arial" w:cs="Arial"/>
                <w:sz w:val="24"/>
                <w:szCs w:val="24"/>
                <w:lang w:val="mn-MN"/>
              </w:rPr>
              <w:t>ийг</w:t>
            </w:r>
            <w:r w:rsidRPr="007641F1">
              <w:rPr>
                <w:rFonts w:ascii="Arial" w:hAnsi="Arial" w:cs="Arial"/>
                <w:sz w:val="24"/>
                <w:szCs w:val="24"/>
                <w:lang w:val="mn-MN"/>
              </w:rPr>
              <w:t xml:space="preserve"> тойр</w:t>
            </w:r>
            <w:r w:rsidR="008B20FD" w:rsidRPr="007641F1">
              <w:rPr>
                <w:rFonts w:ascii="Arial" w:hAnsi="Arial" w:cs="Arial"/>
                <w:sz w:val="24"/>
                <w:szCs w:val="24"/>
                <w:lang w:val="mn-MN"/>
              </w:rPr>
              <w:t>уулж</w:t>
            </w:r>
            <w:r w:rsidRPr="007641F1">
              <w:rPr>
                <w:rFonts w:ascii="Arial" w:hAnsi="Arial" w:cs="Arial"/>
                <w:sz w:val="24"/>
                <w:szCs w:val="24"/>
                <w:lang w:val="mn-MN"/>
              </w:rPr>
              <w:t xml:space="preserve"> 90° эргүүл</w:t>
            </w:r>
            <w:r w:rsidR="00092CF4" w:rsidRPr="007641F1">
              <w:rPr>
                <w:rFonts w:ascii="Arial" w:hAnsi="Arial" w:cs="Arial"/>
                <w:sz w:val="24"/>
                <w:szCs w:val="24"/>
                <w:lang w:val="mn-MN"/>
              </w:rPr>
              <w:t>нэ</w:t>
            </w:r>
            <w:r w:rsidRPr="007641F1">
              <w:rPr>
                <w:rFonts w:ascii="Arial" w:hAnsi="Arial" w:cs="Arial"/>
                <w:sz w:val="24"/>
                <w:szCs w:val="24"/>
                <w:lang w:val="mn-MN"/>
              </w:rPr>
              <w:t xml:space="preserve">. </w:t>
            </w:r>
            <w:r w:rsidR="008B20FD" w:rsidRPr="007641F1">
              <w:rPr>
                <w:rFonts w:ascii="Arial" w:hAnsi="Arial" w:cs="Arial"/>
                <w:sz w:val="24"/>
                <w:szCs w:val="24"/>
                <w:lang w:val="mn-MN"/>
              </w:rPr>
              <w:t xml:space="preserve">Чийдэнг авч </w:t>
            </w:r>
            <w:r w:rsidRPr="007641F1">
              <w:rPr>
                <w:rFonts w:ascii="Arial" w:hAnsi="Arial" w:cs="Arial"/>
                <w:sz w:val="24"/>
                <w:szCs w:val="24"/>
                <w:lang w:val="mn-MN"/>
              </w:rPr>
              <w:t>салга</w:t>
            </w:r>
            <w:r w:rsidR="00092CF4" w:rsidRPr="007641F1">
              <w:rPr>
                <w:rFonts w:ascii="Arial" w:hAnsi="Arial" w:cs="Arial"/>
                <w:sz w:val="24"/>
                <w:szCs w:val="24"/>
                <w:lang w:val="mn-MN"/>
              </w:rPr>
              <w:t>х</w:t>
            </w:r>
            <w:r w:rsidRPr="007641F1">
              <w:rPr>
                <w:rFonts w:ascii="Arial" w:hAnsi="Arial" w:cs="Arial"/>
                <w:sz w:val="24"/>
                <w:szCs w:val="24"/>
                <w:lang w:val="mn-MN"/>
              </w:rPr>
              <w:t xml:space="preserve"> б</w:t>
            </w:r>
            <w:r w:rsidR="00092CF4" w:rsidRPr="007641F1">
              <w:rPr>
                <w:rFonts w:ascii="Arial" w:hAnsi="Arial" w:cs="Arial"/>
                <w:sz w:val="24"/>
                <w:szCs w:val="24"/>
                <w:lang w:val="mn-MN"/>
              </w:rPr>
              <w:t>а</w:t>
            </w:r>
            <w:r w:rsidRPr="007641F1">
              <w:rPr>
                <w:rFonts w:ascii="Arial" w:hAnsi="Arial" w:cs="Arial"/>
                <w:sz w:val="24"/>
                <w:szCs w:val="24"/>
                <w:lang w:val="mn-MN"/>
              </w:rPr>
              <w:t xml:space="preserve"> хамгаалалтын шилийг энэ туршилтанд </w:t>
            </w:r>
            <w:r w:rsidR="004C5D4B" w:rsidRPr="007641F1">
              <w:rPr>
                <w:rFonts w:ascii="Arial" w:hAnsi="Arial" w:cs="Arial"/>
                <w:sz w:val="24"/>
                <w:szCs w:val="24"/>
                <w:lang w:val="mn-MN"/>
              </w:rPr>
              <w:t>салгаж ава</w:t>
            </w:r>
            <w:r w:rsidR="00092CF4" w:rsidRPr="007641F1">
              <w:rPr>
                <w:rFonts w:ascii="Arial" w:hAnsi="Arial" w:cs="Arial"/>
                <w:sz w:val="24"/>
                <w:szCs w:val="24"/>
                <w:lang w:val="mn-MN"/>
              </w:rPr>
              <w:t>х</w:t>
            </w:r>
            <w:r w:rsidR="004C5D4B" w:rsidRPr="007641F1">
              <w:rPr>
                <w:rFonts w:ascii="Arial" w:hAnsi="Arial" w:cs="Arial"/>
                <w:sz w:val="24"/>
                <w:szCs w:val="24"/>
                <w:lang w:val="mn-MN"/>
              </w:rPr>
              <w:t>гүй</w:t>
            </w:r>
            <w:r w:rsidRPr="007641F1">
              <w:rPr>
                <w:rFonts w:ascii="Arial" w:hAnsi="Arial" w:cs="Arial"/>
                <w:sz w:val="24"/>
                <w:szCs w:val="24"/>
                <w:lang w:val="mn-MN"/>
              </w:rPr>
              <w:t xml:space="preserve"> </w:t>
            </w:r>
            <w:r w:rsidR="00092CF4" w:rsidRPr="007641F1">
              <w:rPr>
                <w:rFonts w:ascii="Arial" w:hAnsi="Arial" w:cs="Arial"/>
                <w:sz w:val="24"/>
                <w:szCs w:val="24"/>
                <w:lang w:val="mn-MN"/>
              </w:rPr>
              <w:t>.</w:t>
            </w:r>
          </w:p>
          <w:p w14:paraId="42708B0A"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4.13.4 a) эсвэл 4.13.4 b)-ийн туршилтын дараа гэрэлтүүлэг нь </w:t>
            </w:r>
            <w:r w:rsidR="004C5D4B" w:rsidRPr="007641F1">
              <w:rPr>
                <w:rFonts w:ascii="Arial" w:hAnsi="Arial" w:cs="Arial"/>
                <w:sz w:val="24"/>
                <w:szCs w:val="24"/>
                <w:lang w:val="mn-MN"/>
              </w:rPr>
              <w:t xml:space="preserve">түүний </w:t>
            </w:r>
            <w:r w:rsidRPr="007641F1">
              <w:rPr>
                <w:rFonts w:ascii="Arial" w:hAnsi="Arial" w:cs="Arial"/>
                <w:sz w:val="24"/>
                <w:szCs w:val="24"/>
                <w:lang w:val="mn-MN"/>
              </w:rPr>
              <w:t>аюулгүй байд</w:t>
            </w:r>
            <w:r w:rsidR="004C5D4B" w:rsidRPr="007641F1">
              <w:rPr>
                <w:rFonts w:ascii="Arial" w:hAnsi="Arial" w:cs="Arial"/>
                <w:sz w:val="24"/>
                <w:szCs w:val="24"/>
                <w:lang w:val="mn-MN"/>
              </w:rPr>
              <w:t>лыг</w:t>
            </w:r>
            <w:r w:rsidRPr="007641F1">
              <w:rPr>
                <w:rFonts w:ascii="Arial" w:hAnsi="Arial" w:cs="Arial"/>
                <w:sz w:val="24"/>
                <w:szCs w:val="24"/>
                <w:lang w:val="mn-MN"/>
              </w:rPr>
              <w:t xml:space="preserve"> болон цаашдын ашиглалтыг алдагдуулах гэмтэлгүй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r w:rsidR="004C5D4B" w:rsidRPr="007641F1">
              <w:rPr>
                <w:rFonts w:ascii="Arial" w:hAnsi="Arial" w:cs="Arial"/>
                <w:sz w:val="24"/>
                <w:szCs w:val="24"/>
                <w:lang w:val="mn-MN"/>
              </w:rPr>
              <w:t>Чийдэнг</w:t>
            </w:r>
            <w:r w:rsidRPr="007641F1">
              <w:rPr>
                <w:rFonts w:ascii="Arial" w:hAnsi="Arial" w:cs="Arial"/>
                <w:sz w:val="24"/>
                <w:szCs w:val="24"/>
                <w:lang w:val="mn-MN"/>
              </w:rPr>
              <w:t xml:space="preserve"> гэмтээхээс хамгаалсан хэсгүүд нь сулрах ёсгүй.</w:t>
            </w:r>
          </w:p>
          <w:p w14:paraId="7292CFC7"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0539FAA2"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ТАЙЛБАР: Эдгээр хэсгүүд нь гажи</w:t>
            </w:r>
            <w:r w:rsidR="00756FD4" w:rsidRPr="007641F1">
              <w:rPr>
                <w:rFonts w:ascii="Arial" w:hAnsi="Arial" w:cs="Arial"/>
                <w:sz w:val="24"/>
                <w:szCs w:val="24"/>
                <w:lang w:val="mn-MN"/>
              </w:rPr>
              <w:t>лтт</w:t>
            </w:r>
            <w:r w:rsidRPr="007641F1">
              <w:rPr>
                <w:rFonts w:ascii="Arial" w:hAnsi="Arial" w:cs="Arial"/>
                <w:sz w:val="24"/>
                <w:szCs w:val="24"/>
                <w:lang w:val="mn-MN"/>
              </w:rPr>
              <w:t xml:space="preserve">ай болсон байж магадгүй. Шил эсвэл бүрээс нь </w:t>
            </w:r>
            <w:r w:rsidR="00756FD4" w:rsidRPr="007641F1">
              <w:rPr>
                <w:rFonts w:ascii="Arial" w:hAnsi="Arial" w:cs="Arial"/>
                <w:sz w:val="24"/>
                <w:szCs w:val="24"/>
                <w:lang w:val="mn-MN"/>
              </w:rPr>
              <w:t>чийдэнг</w:t>
            </w:r>
            <w:r w:rsidRPr="007641F1">
              <w:rPr>
                <w:rFonts w:ascii="Arial" w:hAnsi="Arial" w:cs="Arial"/>
                <w:sz w:val="24"/>
                <w:szCs w:val="24"/>
                <w:lang w:val="mn-MN"/>
              </w:rPr>
              <w:t xml:space="preserve"> гэмтээхээс хамгаалах цорын ганц хэрэгсэл биш бол хамгаалалтын шил эсвэл тунгалаг бүрхэвч хагарах нь </w:t>
            </w:r>
            <w:r w:rsidR="00756FD4" w:rsidRPr="007641F1">
              <w:rPr>
                <w:rFonts w:ascii="Arial" w:hAnsi="Arial" w:cs="Arial"/>
                <w:sz w:val="24"/>
                <w:szCs w:val="24"/>
                <w:lang w:val="mn-MN"/>
              </w:rPr>
              <w:t>сүйдтэй биш юм.</w:t>
            </w:r>
          </w:p>
          <w:p w14:paraId="1C50DDB7" w14:textId="65217EBD"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в) </w:t>
            </w:r>
            <w:r w:rsidR="001A5B01" w:rsidRPr="007641F1">
              <w:rPr>
                <w:rFonts w:ascii="Arial" w:hAnsi="Arial" w:cs="Arial"/>
                <w:sz w:val="24"/>
                <w:szCs w:val="24"/>
                <w:lang w:val="mn-MN"/>
              </w:rPr>
              <w:t>Хөлтэй</w:t>
            </w:r>
            <w:r w:rsidRPr="007641F1">
              <w:rPr>
                <w:rFonts w:ascii="Arial" w:hAnsi="Arial" w:cs="Arial"/>
                <w:sz w:val="24"/>
                <w:szCs w:val="24"/>
                <w:lang w:val="mn-MN"/>
              </w:rPr>
              <w:t xml:space="preserve"> </w:t>
            </w:r>
            <w:r w:rsidR="00756FD4" w:rsidRPr="007641F1">
              <w:rPr>
                <w:rFonts w:ascii="Arial" w:hAnsi="Arial" w:cs="Arial"/>
                <w:sz w:val="24"/>
                <w:szCs w:val="24"/>
                <w:lang w:val="mn-MN"/>
              </w:rPr>
              <w:t xml:space="preserve">хамт </w:t>
            </w:r>
            <w:r w:rsidRPr="007641F1">
              <w:rPr>
                <w:rFonts w:ascii="Arial" w:hAnsi="Arial" w:cs="Arial"/>
                <w:sz w:val="24"/>
                <w:szCs w:val="24"/>
                <w:lang w:val="mn-MN"/>
              </w:rPr>
              <w:t>нийлүүлсэн гэрэлтүүлэг</w:t>
            </w:r>
          </w:p>
          <w:p w14:paraId="6556662F"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өмнө </w:t>
            </w:r>
            <w:r w:rsidR="00756FD4" w:rsidRPr="007641F1">
              <w:rPr>
                <w:rFonts w:ascii="Arial" w:hAnsi="Arial" w:cs="Arial"/>
                <w:sz w:val="24"/>
                <w:szCs w:val="24"/>
                <w:lang w:val="mn-MN"/>
              </w:rPr>
              <w:t>ямарч</w:t>
            </w:r>
            <w:r w:rsidRPr="007641F1">
              <w:rPr>
                <w:rFonts w:ascii="Arial" w:hAnsi="Arial" w:cs="Arial"/>
                <w:sz w:val="24"/>
                <w:szCs w:val="24"/>
                <w:lang w:val="mn-MN"/>
              </w:rPr>
              <w:t xml:space="preserve"> чийдэнг </w:t>
            </w:r>
            <w:r w:rsidR="00756FD4" w:rsidRPr="007641F1">
              <w:rPr>
                <w:rFonts w:ascii="Arial" w:hAnsi="Arial" w:cs="Arial"/>
                <w:sz w:val="24"/>
                <w:szCs w:val="24"/>
                <w:lang w:val="mn-MN"/>
              </w:rPr>
              <w:t>салгаж авна</w:t>
            </w:r>
            <w:r w:rsidRPr="007641F1">
              <w:rPr>
                <w:rFonts w:ascii="Arial" w:hAnsi="Arial" w:cs="Arial"/>
                <w:sz w:val="24"/>
                <w:szCs w:val="24"/>
                <w:lang w:val="mn-MN"/>
              </w:rPr>
              <w:t>.</w:t>
            </w:r>
          </w:p>
          <w:p w14:paraId="3E9AF576" w14:textId="280E54E6"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Гэрэлтүүлэг ба </w:t>
            </w:r>
            <w:r w:rsidR="001A5B01" w:rsidRPr="007641F1">
              <w:rPr>
                <w:rFonts w:ascii="Arial" w:hAnsi="Arial" w:cs="Arial"/>
                <w:sz w:val="24"/>
                <w:szCs w:val="24"/>
                <w:lang w:val="mn-MN"/>
              </w:rPr>
              <w:t>хөл</w:t>
            </w:r>
            <w:r w:rsidRPr="007641F1">
              <w:rPr>
                <w:rFonts w:ascii="Arial" w:hAnsi="Arial" w:cs="Arial"/>
                <w:sz w:val="24"/>
                <w:szCs w:val="24"/>
                <w:lang w:val="mn-MN"/>
              </w:rPr>
              <w:t xml:space="preserve"> нь босоо тэнхлэгээс 6 ° өнцгөө</w:t>
            </w:r>
            <w:r w:rsidR="00756FD4" w:rsidRPr="007641F1">
              <w:rPr>
                <w:rFonts w:ascii="Arial" w:hAnsi="Arial" w:cs="Arial"/>
                <w:sz w:val="24"/>
                <w:szCs w:val="24"/>
                <w:lang w:val="mn-MN"/>
              </w:rPr>
              <w:t xml:space="preserve">р </w:t>
            </w:r>
            <w:r w:rsidR="001A5B01" w:rsidRPr="007641F1">
              <w:rPr>
                <w:rFonts w:ascii="Arial" w:hAnsi="Arial" w:cs="Arial"/>
                <w:sz w:val="24"/>
                <w:szCs w:val="24"/>
                <w:lang w:val="mn-MN"/>
              </w:rPr>
              <w:t>хазайхад</w:t>
            </w:r>
            <w:r w:rsidRPr="007641F1">
              <w:rPr>
                <w:rFonts w:ascii="Arial" w:hAnsi="Arial" w:cs="Arial"/>
                <w:sz w:val="24"/>
                <w:szCs w:val="24"/>
                <w:lang w:val="mn-MN"/>
              </w:rPr>
              <w:t xml:space="preserve"> </w:t>
            </w:r>
            <w:r w:rsidR="001A5B01" w:rsidRPr="007641F1">
              <w:rPr>
                <w:rFonts w:ascii="Arial" w:hAnsi="Arial" w:cs="Arial"/>
                <w:sz w:val="24"/>
                <w:szCs w:val="24"/>
                <w:lang w:val="mn-MN"/>
              </w:rPr>
              <w:t>унах</w:t>
            </w:r>
            <w:r w:rsidRPr="007641F1">
              <w:rPr>
                <w:rFonts w:ascii="Arial" w:hAnsi="Arial" w:cs="Arial"/>
                <w:sz w:val="24"/>
                <w:szCs w:val="24"/>
                <w:lang w:val="mn-MN"/>
              </w:rPr>
              <w:t xml:space="preserve"> ёсгүй.</w:t>
            </w:r>
          </w:p>
          <w:p w14:paraId="59C78848" w14:textId="023AA4F8"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Гэрэлтүүлэг нь </w:t>
            </w:r>
            <w:r w:rsidR="00756FD4" w:rsidRPr="007641F1">
              <w:rPr>
                <w:rFonts w:ascii="Arial" w:hAnsi="Arial" w:cs="Arial"/>
                <w:sz w:val="24"/>
                <w:szCs w:val="24"/>
                <w:lang w:val="mn-MN"/>
              </w:rPr>
              <w:t xml:space="preserve">босоо тэнхлэгээс </w:t>
            </w:r>
            <w:r w:rsidRPr="007641F1">
              <w:rPr>
                <w:rFonts w:ascii="Arial" w:hAnsi="Arial" w:cs="Arial"/>
                <w:sz w:val="24"/>
                <w:szCs w:val="24"/>
                <w:lang w:val="mn-MN"/>
              </w:rPr>
              <w:t>15 ° хүртэлх өнцгөө</w:t>
            </w:r>
            <w:r w:rsidR="00756FD4" w:rsidRPr="007641F1">
              <w:rPr>
                <w:rFonts w:ascii="Arial" w:hAnsi="Arial" w:cs="Arial"/>
                <w:sz w:val="24"/>
                <w:szCs w:val="24"/>
                <w:lang w:val="mn-MN"/>
              </w:rPr>
              <w:t>р</w:t>
            </w:r>
            <w:r w:rsidRPr="007641F1">
              <w:rPr>
                <w:rFonts w:ascii="Arial" w:hAnsi="Arial" w:cs="Arial"/>
                <w:sz w:val="24"/>
                <w:szCs w:val="24"/>
                <w:lang w:val="mn-MN"/>
              </w:rPr>
              <w:t xml:space="preserve"> дөрвөн удаа </w:t>
            </w:r>
            <w:r w:rsidR="00F36E55" w:rsidRPr="007641F1">
              <w:rPr>
                <w:rFonts w:ascii="Arial" w:hAnsi="Arial" w:cs="Arial"/>
                <w:sz w:val="24"/>
                <w:szCs w:val="24"/>
                <w:lang w:val="mn-MN"/>
              </w:rPr>
              <w:t>унасанаас</w:t>
            </w:r>
            <w:r w:rsidR="00756FD4" w:rsidRPr="007641F1">
              <w:rPr>
                <w:rFonts w:ascii="Arial" w:hAnsi="Arial" w:cs="Arial"/>
                <w:sz w:val="24"/>
                <w:szCs w:val="24"/>
                <w:lang w:val="mn-MN"/>
              </w:rPr>
              <w:t xml:space="preserve"> </w:t>
            </w:r>
            <w:r w:rsidRPr="007641F1">
              <w:rPr>
                <w:rFonts w:ascii="Arial" w:hAnsi="Arial" w:cs="Arial"/>
                <w:sz w:val="24"/>
                <w:szCs w:val="24"/>
                <w:lang w:val="mn-MN"/>
              </w:rPr>
              <w:t xml:space="preserve">үүсэх </w:t>
            </w:r>
            <w:r w:rsidR="00502352" w:rsidRPr="007641F1">
              <w:rPr>
                <w:rFonts w:ascii="Arial" w:hAnsi="Arial" w:cs="Arial"/>
                <w:sz w:val="24"/>
                <w:szCs w:val="24"/>
                <w:lang w:val="mn-MN"/>
              </w:rPr>
              <w:t>ачааллыг</w:t>
            </w:r>
            <w:r w:rsidRPr="007641F1">
              <w:rPr>
                <w:rFonts w:ascii="Arial" w:hAnsi="Arial" w:cs="Arial"/>
                <w:sz w:val="24"/>
                <w:szCs w:val="24"/>
                <w:lang w:val="mn-MN"/>
              </w:rPr>
              <w:t xml:space="preserve"> тэсвэрлэх </w:t>
            </w:r>
            <w:r w:rsidR="00F46236" w:rsidRPr="007641F1">
              <w:rPr>
                <w:rFonts w:ascii="Arial" w:hAnsi="Arial" w:cs="Arial"/>
                <w:sz w:val="24"/>
                <w:szCs w:val="24"/>
                <w:lang w:val="mn-MN"/>
              </w:rPr>
              <w:t>шаардлагатай</w:t>
            </w:r>
          </w:p>
          <w:p w14:paraId="56C418E2" w14:textId="77777777" w:rsidR="00AE3227" w:rsidRPr="007641F1" w:rsidRDefault="00AE3227" w:rsidP="005267A0">
            <w:pPr>
              <w:spacing w:after="60"/>
              <w:jc w:val="both"/>
              <w:rPr>
                <w:rFonts w:ascii="Arial" w:hAnsi="Arial" w:cs="Arial"/>
                <w:sz w:val="24"/>
                <w:szCs w:val="24"/>
                <w:lang w:val="mn-MN"/>
              </w:rPr>
            </w:pPr>
          </w:p>
          <w:p w14:paraId="3BFB7111" w14:textId="42C32422" w:rsidR="00AE3227" w:rsidRPr="007641F1" w:rsidRDefault="00F36E55" w:rsidP="005267A0">
            <w:pPr>
              <w:spacing w:after="60"/>
              <w:jc w:val="both"/>
              <w:rPr>
                <w:rFonts w:ascii="Arial" w:hAnsi="Arial" w:cs="Arial"/>
                <w:sz w:val="24"/>
                <w:szCs w:val="24"/>
                <w:lang w:val="mn-MN"/>
              </w:rPr>
            </w:pPr>
            <w:r w:rsidRPr="007641F1">
              <w:rPr>
                <w:rFonts w:ascii="Arial" w:hAnsi="Arial" w:cs="Arial"/>
                <w:sz w:val="24"/>
                <w:szCs w:val="24"/>
                <w:lang w:val="mn-MN"/>
              </w:rPr>
              <w:t>Хөлний</w:t>
            </w:r>
            <w:r w:rsidR="00AE3227" w:rsidRPr="007641F1">
              <w:rPr>
                <w:rFonts w:ascii="Arial" w:hAnsi="Arial" w:cs="Arial"/>
                <w:sz w:val="24"/>
                <w:szCs w:val="24"/>
                <w:lang w:val="mn-MN"/>
              </w:rPr>
              <w:t xml:space="preserve"> бэхэлгээний хэрэгсэл нь хамгийн </w:t>
            </w:r>
            <w:r w:rsidR="00502352" w:rsidRPr="007641F1">
              <w:rPr>
                <w:rFonts w:ascii="Arial" w:hAnsi="Arial" w:cs="Arial"/>
                <w:sz w:val="24"/>
                <w:szCs w:val="24"/>
                <w:lang w:val="mn-MN"/>
              </w:rPr>
              <w:t>ачаалалттай</w:t>
            </w:r>
            <w:r w:rsidR="00AE3227" w:rsidRPr="007641F1">
              <w:rPr>
                <w:rFonts w:ascii="Arial" w:hAnsi="Arial" w:cs="Arial"/>
                <w:sz w:val="24"/>
                <w:szCs w:val="24"/>
                <w:lang w:val="mn-MN"/>
              </w:rPr>
              <w:t xml:space="preserve"> чиглэлд гэрэлтүүлгийн жингээс дөрөв дахин их хүчийг тэсвэрлэх </w:t>
            </w:r>
            <w:r w:rsidR="00F46236" w:rsidRPr="007641F1">
              <w:rPr>
                <w:rFonts w:ascii="Arial" w:hAnsi="Arial" w:cs="Arial"/>
                <w:sz w:val="24"/>
                <w:szCs w:val="24"/>
                <w:lang w:val="mn-MN"/>
              </w:rPr>
              <w:t>шаардлагатай</w:t>
            </w:r>
            <w:r w:rsidR="00AE3227" w:rsidRPr="007641F1">
              <w:rPr>
                <w:rFonts w:ascii="Arial" w:hAnsi="Arial" w:cs="Arial"/>
                <w:sz w:val="24"/>
                <w:szCs w:val="24"/>
                <w:lang w:val="mn-MN"/>
              </w:rPr>
              <w:t>.</w:t>
            </w:r>
          </w:p>
          <w:p w14:paraId="382D6049" w14:textId="097FE3E7" w:rsidR="00AE3227"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явцад гэрэлтүүлэгч босоо тэнхлэгээс 15 ° өнцгөөр хазайсан хавтгайд </w:t>
            </w:r>
            <w:r w:rsidR="00F36E55" w:rsidRPr="007641F1">
              <w:rPr>
                <w:rFonts w:ascii="Arial" w:hAnsi="Arial" w:cs="Arial"/>
                <w:sz w:val="24"/>
                <w:szCs w:val="24"/>
                <w:lang w:val="mn-MN"/>
              </w:rPr>
              <w:t>унасан</w:t>
            </w:r>
            <w:r w:rsidRPr="007641F1">
              <w:rPr>
                <w:rFonts w:ascii="Arial" w:hAnsi="Arial" w:cs="Arial"/>
                <w:sz w:val="24"/>
                <w:szCs w:val="24"/>
                <w:lang w:val="mn-MN"/>
              </w:rPr>
              <w:t xml:space="preserve"> бол 12.5.1-ийн туршилтыг хэвтээ гадаргуу дээр</w:t>
            </w:r>
            <w:r w:rsidR="001501E9" w:rsidRPr="007641F1">
              <w:rPr>
                <w:rFonts w:ascii="Arial" w:hAnsi="Arial" w:cs="Arial"/>
                <w:sz w:val="24"/>
                <w:szCs w:val="24"/>
                <w:lang w:val="mn-MN"/>
              </w:rPr>
              <w:t>х гэрэлтүүлгийн хувьд</w:t>
            </w:r>
            <w:r w:rsidRPr="007641F1">
              <w:rPr>
                <w:rFonts w:ascii="Arial" w:hAnsi="Arial" w:cs="Arial"/>
                <w:sz w:val="24"/>
                <w:szCs w:val="24"/>
                <w:lang w:val="mn-MN"/>
              </w:rPr>
              <w:t xml:space="preserve">, </w:t>
            </w:r>
            <w:r w:rsidR="001501E9" w:rsidRPr="007641F1">
              <w:rPr>
                <w:rFonts w:ascii="Arial" w:hAnsi="Arial" w:cs="Arial"/>
                <w:sz w:val="24"/>
                <w:szCs w:val="24"/>
                <w:lang w:val="mn-MN"/>
              </w:rPr>
              <w:t xml:space="preserve">бодит байдалд байж болох </w:t>
            </w:r>
            <w:r w:rsidR="00F36E55" w:rsidRPr="007641F1">
              <w:rPr>
                <w:rFonts w:ascii="Arial" w:hAnsi="Arial" w:cs="Arial"/>
                <w:sz w:val="24"/>
                <w:szCs w:val="24"/>
                <w:lang w:val="mn-MN"/>
              </w:rPr>
              <w:t>унасан</w:t>
            </w:r>
            <w:r w:rsidR="001501E9" w:rsidRPr="007641F1">
              <w:rPr>
                <w:rFonts w:ascii="Arial" w:hAnsi="Arial" w:cs="Arial"/>
                <w:sz w:val="24"/>
                <w:szCs w:val="24"/>
                <w:lang w:val="mn-MN"/>
              </w:rPr>
              <w:t xml:space="preserve"> байрлал</w:t>
            </w:r>
            <w:r w:rsidR="005430FE" w:rsidRPr="007641F1">
              <w:rPr>
                <w:rFonts w:ascii="Arial" w:hAnsi="Arial" w:cs="Arial"/>
                <w:sz w:val="24"/>
                <w:szCs w:val="24"/>
                <w:lang w:val="mn-MN"/>
              </w:rPr>
              <w:t>уу</w:t>
            </w:r>
            <w:r w:rsidR="001501E9" w:rsidRPr="007641F1">
              <w:rPr>
                <w:rFonts w:ascii="Arial" w:hAnsi="Arial" w:cs="Arial"/>
                <w:sz w:val="24"/>
                <w:szCs w:val="24"/>
                <w:lang w:val="mn-MN"/>
              </w:rPr>
              <w:t>д</w:t>
            </w:r>
            <w:r w:rsidR="005430FE" w:rsidRPr="007641F1">
              <w:rPr>
                <w:rFonts w:ascii="Arial" w:hAnsi="Arial" w:cs="Arial"/>
                <w:sz w:val="24"/>
                <w:szCs w:val="24"/>
                <w:lang w:val="mn-MN"/>
              </w:rPr>
              <w:t>ын</w:t>
            </w:r>
            <w:r w:rsidR="001501E9" w:rsidRPr="007641F1">
              <w:rPr>
                <w:rFonts w:ascii="Arial" w:hAnsi="Arial" w:cs="Arial"/>
                <w:sz w:val="24"/>
                <w:szCs w:val="24"/>
                <w:lang w:val="mn-MN"/>
              </w:rPr>
              <w:t xml:space="preserve"> </w:t>
            </w:r>
            <w:r w:rsidRPr="007641F1">
              <w:rPr>
                <w:rFonts w:ascii="Arial" w:hAnsi="Arial" w:cs="Arial"/>
                <w:sz w:val="24"/>
                <w:szCs w:val="24"/>
                <w:lang w:val="mn-MN"/>
              </w:rPr>
              <w:t>хамгийн тааламжгүй</w:t>
            </w:r>
            <w:r w:rsidR="005430FE" w:rsidRPr="007641F1">
              <w:rPr>
                <w:rFonts w:ascii="Arial" w:hAnsi="Arial" w:cs="Arial"/>
                <w:sz w:val="24"/>
                <w:szCs w:val="24"/>
                <w:lang w:val="mn-MN"/>
              </w:rPr>
              <w:t xml:space="preserve"> нөхцөлд  </w:t>
            </w:r>
            <w:r w:rsidRPr="007641F1">
              <w:rPr>
                <w:rFonts w:ascii="Arial" w:hAnsi="Arial" w:cs="Arial"/>
                <w:sz w:val="24"/>
                <w:szCs w:val="24"/>
                <w:lang w:val="mn-MN"/>
              </w:rPr>
              <w:t xml:space="preserve">хийнэ. </w:t>
            </w:r>
          </w:p>
          <w:p w14:paraId="3FD39275" w14:textId="173A9A5E" w:rsidR="00AE3227"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 xml:space="preserve">г) Түр зуурын суурилуулалтанд зориулагдсан </w:t>
            </w:r>
            <w:r w:rsidR="005430FE" w:rsidRPr="007641F1">
              <w:rPr>
                <w:rFonts w:ascii="Arial" w:hAnsi="Arial" w:cs="Arial"/>
                <w:sz w:val="24"/>
                <w:szCs w:val="24"/>
                <w:lang w:val="mn-MN"/>
              </w:rPr>
              <w:t>болон</w:t>
            </w:r>
            <w:r w:rsidRPr="007641F1">
              <w:rPr>
                <w:rFonts w:ascii="Arial" w:hAnsi="Arial" w:cs="Arial"/>
                <w:sz w:val="24"/>
                <w:szCs w:val="24"/>
                <w:lang w:val="mn-MN"/>
              </w:rPr>
              <w:t xml:space="preserve"> </w:t>
            </w:r>
            <w:r w:rsidR="00CF1FE8" w:rsidRPr="007641F1">
              <w:rPr>
                <w:rFonts w:ascii="Arial" w:hAnsi="Arial" w:cs="Arial"/>
                <w:sz w:val="24"/>
                <w:szCs w:val="24"/>
                <w:lang w:val="mn-MN"/>
              </w:rPr>
              <w:t>хөл</w:t>
            </w:r>
            <w:r w:rsidRPr="007641F1">
              <w:rPr>
                <w:rFonts w:ascii="Arial" w:hAnsi="Arial" w:cs="Arial"/>
                <w:sz w:val="24"/>
                <w:szCs w:val="24"/>
                <w:lang w:val="mn-MN"/>
              </w:rPr>
              <w:t xml:space="preserve"> дээр суурилуулахад тохиромжтой гэрэлтүүл</w:t>
            </w:r>
            <w:r w:rsidR="005430FE" w:rsidRPr="007641F1">
              <w:rPr>
                <w:rFonts w:ascii="Arial" w:hAnsi="Arial" w:cs="Arial"/>
                <w:sz w:val="24"/>
                <w:szCs w:val="24"/>
                <w:lang w:val="mn-MN"/>
              </w:rPr>
              <w:t>гийн хувьд</w:t>
            </w:r>
            <w:r w:rsidRPr="007641F1">
              <w:rPr>
                <w:rFonts w:ascii="Arial" w:hAnsi="Arial" w:cs="Arial"/>
                <w:sz w:val="24"/>
                <w:szCs w:val="24"/>
                <w:lang w:val="mn-MN"/>
              </w:rPr>
              <w:t xml:space="preserve"> </w:t>
            </w:r>
            <w:r w:rsidR="005430FE" w:rsidRPr="007641F1">
              <w:rPr>
                <w:rFonts w:ascii="Arial" w:hAnsi="Arial" w:cs="Arial"/>
                <w:sz w:val="24"/>
                <w:szCs w:val="24"/>
                <w:lang w:val="mn-MN"/>
              </w:rPr>
              <w:t>г</w:t>
            </w:r>
            <w:r w:rsidRPr="007641F1">
              <w:rPr>
                <w:rFonts w:ascii="Arial" w:hAnsi="Arial" w:cs="Arial"/>
                <w:sz w:val="24"/>
                <w:szCs w:val="24"/>
                <w:lang w:val="mn-MN"/>
              </w:rPr>
              <w:t>эрэлт</w:t>
            </w:r>
            <w:r w:rsidR="005430FE" w:rsidRPr="007641F1">
              <w:rPr>
                <w:rFonts w:ascii="Arial" w:hAnsi="Arial" w:cs="Arial"/>
                <w:sz w:val="24"/>
                <w:szCs w:val="24"/>
                <w:lang w:val="mn-MN"/>
              </w:rPr>
              <w:t>үүлэг</w:t>
            </w:r>
            <w:r w:rsidRPr="007641F1">
              <w:rPr>
                <w:rFonts w:ascii="Arial" w:hAnsi="Arial" w:cs="Arial"/>
                <w:sz w:val="24"/>
                <w:szCs w:val="24"/>
                <w:lang w:val="mn-MN"/>
              </w:rPr>
              <w:t xml:space="preserve"> нь дараах туршилтын үр дүнд үүсэх дөрвөн цохилтыг тэсвэрлэх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Туршилтын өмнө аливаа чийдэнг </w:t>
            </w:r>
            <w:r w:rsidR="005430FE" w:rsidRPr="007641F1">
              <w:rPr>
                <w:rFonts w:ascii="Arial" w:hAnsi="Arial" w:cs="Arial"/>
                <w:sz w:val="24"/>
                <w:szCs w:val="24"/>
                <w:lang w:val="mn-MN"/>
              </w:rPr>
              <w:t>салгаж аваагүй байна.</w:t>
            </w:r>
          </w:p>
          <w:p w14:paraId="32A6665A" w14:textId="33503E7F" w:rsidR="00AE3227"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Гэрэлтүүлэг нь бетон эсвэл тоосгон хананы дагуу хөнгөн цагаан саваагаар дүүжлэгддэг. Савааны урт нь угсралтын зааварт </w:t>
            </w:r>
            <w:r w:rsidR="000D7903" w:rsidRPr="007641F1">
              <w:rPr>
                <w:rFonts w:ascii="Arial" w:hAnsi="Arial" w:cs="Arial"/>
                <w:sz w:val="24"/>
                <w:szCs w:val="24"/>
                <w:lang w:val="mn-MN"/>
              </w:rPr>
              <w:t xml:space="preserve">дурдсан </w:t>
            </w:r>
            <w:r w:rsidRPr="007641F1">
              <w:rPr>
                <w:rFonts w:ascii="Arial" w:hAnsi="Arial" w:cs="Arial"/>
                <w:sz w:val="24"/>
                <w:szCs w:val="24"/>
                <w:lang w:val="mn-MN"/>
              </w:rPr>
              <w:t xml:space="preserve">боломжтой </w:t>
            </w:r>
            <w:r w:rsidR="00CF1FE8" w:rsidRPr="007641F1">
              <w:rPr>
                <w:rFonts w:ascii="Arial" w:hAnsi="Arial" w:cs="Arial"/>
                <w:sz w:val="24"/>
                <w:szCs w:val="24"/>
                <w:lang w:val="mn-MN"/>
              </w:rPr>
              <w:t xml:space="preserve">хөлний </w:t>
            </w:r>
            <w:r w:rsidRPr="007641F1">
              <w:rPr>
                <w:rFonts w:ascii="Arial" w:hAnsi="Arial" w:cs="Arial"/>
                <w:sz w:val="24"/>
                <w:szCs w:val="24"/>
                <w:lang w:val="mn-MN"/>
              </w:rPr>
              <w:t xml:space="preserve"> урт</w:t>
            </w:r>
            <w:r w:rsidR="003E354B" w:rsidRPr="007641F1">
              <w:rPr>
                <w:rFonts w:ascii="Arial" w:hAnsi="Arial" w:cs="Arial"/>
                <w:sz w:val="24"/>
                <w:szCs w:val="24"/>
                <w:lang w:val="mn-MN"/>
              </w:rPr>
              <w:t>тай тэцүү байна</w:t>
            </w:r>
            <w:r w:rsidRPr="007641F1">
              <w:rPr>
                <w:rFonts w:ascii="Arial" w:hAnsi="Arial" w:cs="Arial"/>
                <w:sz w:val="24"/>
                <w:szCs w:val="24"/>
                <w:lang w:val="mn-MN"/>
              </w:rPr>
              <w:t>.</w:t>
            </w:r>
          </w:p>
          <w:p w14:paraId="34B147FD" w14:textId="3A948956" w:rsidR="00AE3227"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Гэрэлтүүл</w:t>
            </w:r>
            <w:r w:rsidR="003E354B" w:rsidRPr="007641F1">
              <w:rPr>
                <w:rFonts w:ascii="Arial" w:hAnsi="Arial" w:cs="Arial"/>
                <w:sz w:val="24"/>
                <w:szCs w:val="24"/>
                <w:lang w:val="mn-MN"/>
              </w:rPr>
              <w:t>гийг</w:t>
            </w:r>
            <w:r w:rsidRPr="007641F1">
              <w:rPr>
                <w:rFonts w:ascii="Arial" w:hAnsi="Arial" w:cs="Arial"/>
                <w:sz w:val="24"/>
                <w:szCs w:val="24"/>
                <w:lang w:val="mn-MN"/>
              </w:rPr>
              <w:t xml:space="preserve"> саваа хэвтээ хавтгай</w:t>
            </w:r>
            <w:r w:rsidR="003E354B" w:rsidRPr="007641F1">
              <w:rPr>
                <w:rFonts w:ascii="Arial" w:hAnsi="Arial" w:cs="Arial"/>
                <w:sz w:val="24"/>
                <w:szCs w:val="24"/>
                <w:lang w:val="mn-MN"/>
              </w:rPr>
              <w:t xml:space="preserve"> </w:t>
            </w:r>
            <w:r w:rsidRPr="007641F1">
              <w:rPr>
                <w:rFonts w:ascii="Arial" w:hAnsi="Arial" w:cs="Arial"/>
                <w:sz w:val="24"/>
                <w:szCs w:val="24"/>
                <w:lang w:val="mn-MN"/>
              </w:rPr>
              <w:t>хүртэл өргөж, дараа нь хана</w:t>
            </w:r>
            <w:r w:rsidR="003E354B" w:rsidRPr="007641F1">
              <w:rPr>
                <w:rFonts w:ascii="Arial" w:hAnsi="Arial" w:cs="Arial"/>
                <w:sz w:val="24"/>
                <w:szCs w:val="24"/>
                <w:lang w:val="mn-MN"/>
              </w:rPr>
              <w:t xml:space="preserve"> руу</w:t>
            </w:r>
            <w:r w:rsidR="000D7903" w:rsidRPr="007641F1">
              <w:rPr>
                <w:rFonts w:ascii="Arial" w:hAnsi="Arial" w:cs="Arial"/>
                <w:sz w:val="24"/>
                <w:szCs w:val="24"/>
                <w:lang w:val="mn-MN"/>
              </w:rPr>
              <w:t xml:space="preserve"> </w:t>
            </w:r>
            <w:r w:rsidRPr="007641F1">
              <w:rPr>
                <w:rFonts w:ascii="Arial" w:hAnsi="Arial" w:cs="Arial"/>
                <w:sz w:val="24"/>
                <w:szCs w:val="24"/>
                <w:lang w:val="mn-MN"/>
              </w:rPr>
              <w:t>чөлөөтэй унах боломжийг олгоно.</w:t>
            </w:r>
          </w:p>
          <w:p w14:paraId="10237EB8" w14:textId="77777777" w:rsidR="00AE3227" w:rsidRPr="007641F1" w:rsidRDefault="00AE3227"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дараа аюулгүй байдлыг алдагдуулахгүй байх </w:t>
            </w:r>
            <w:r w:rsidR="00F46236" w:rsidRPr="007641F1">
              <w:rPr>
                <w:rFonts w:ascii="Arial" w:hAnsi="Arial" w:cs="Arial"/>
                <w:sz w:val="24"/>
                <w:szCs w:val="24"/>
                <w:lang w:val="mn-MN"/>
              </w:rPr>
              <w:t>шаардлагатай</w:t>
            </w:r>
          </w:p>
          <w:p w14:paraId="3CC10919" w14:textId="77777777" w:rsidR="00780F3D" w:rsidRPr="007641F1" w:rsidRDefault="00780F3D" w:rsidP="005267A0">
            <w:pPr>
              <w:spacing w:after="60"/>
              <w:jc w:val="both"/>
              <w:rPr>
                <w:rFonts w:ascii="Arial" w:hAnsi="Arial" w:cs="Arial"/>
                <w:sz w:val="24"/>
                <w:szCs w:val="24"/>
                <w:lang w:val="mn-MN"/>
              </w:rPr>
            </w:pPr>
          </w:p>
          <w:p w14:paraId="5486DD05"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4.13.5 Ашиглагдаагүй.</w:t>
            </w:r>
          </w:p>
          <w:p w14:paraId="54D9F9F5" w14:textId="77777777" w:rsidR="00780F3D" w:rsidRPr="007641F1" w:rsidRDefault="00780F3D" w:rsidP="005267A0">
            <w:pPr>
              <w:spacing w:after="60"/>
              <w:jc w:val="both"/>
              <w:rPr>
                <w:rFonts w:ascii="Arial" w:hAnsi="Arial" w:cs="Arial"/>
                <w:sz w:val="24"/>
                <w:szCs w:val="24"/>
                <w:lang w:val="mn-MN"/>
              </w:rPr>
            </w:pPr>
          </w:p>
          <w:p w14:paraId="4957107C" w14:textId="15312B08" w:rsidR="006E6595" w:rsidRPr="007641F1" w:rsidRDefault="006E6595" w:rsidP="005267A0">
            <w:pPr>
              <w:spacing w:after="60"/>
              <w:jc w:val="both"/>
              <w:rPr>
                <w:rFonts w:ascii="Arial" w:hAnsi="Arial" w:cs="Arial"/>
                <w:sz w:val="24"/>
                <w:szCs w:val="24"/>
                <w:lang w:val="mn-MN"/>
              </w:rPr>
            </w:pPr>
            <w:r w:rsidRPr="007641F1">
              <w:rPr>
                <w:rFonts w:ascii="Arial" w:hAnsi="Arial" w:cs="Arial"/>
                <w:sz w:val="24"/>
                <w:szCs w:val="24"/>
                <w:lang w:val="mn-MN"/>
              </w:rPr>
              <w:t xml:space="preserve">4.13.6 Залгуурт холбогдсон </w:t>
            </w:r>
            <w:r w:rsidR="000D4E12" w:rsidRPr="007641F1">
              <w:rPr>
                <w:rFonts w:ascii="Arial" w:hAnsi="Arial" w:cs="Arial"/>
                <w:sz w:val="24"/>
                <w:szCs w:val="24"/>
                <w:lang w:val="mn-MN"/>
              </w:rPr>
              <w:t>тусдаа</w:t>
            </w:r>
            <w:r w:rsidRPr="007641F1">
              <w:rPr>
                <w:rFonts w:ascii="Arial" w:hAnsi="Arial" w:cs="Arial"/>
                <w:sz w:val="24"/>
                <w:szCs w:val="24"/>
                <w:lang w:val="mn-MN"/>
              </w:rPr>
              <w:t xml:space="preserve">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 </w:t>
            </w:r>
            <w:r w:rsidR="000D4E12" w:rsidRPr="007641F1">
              <w:rPr>
                <w:rFonts w:ascii="Arial" w:hAnsi="Arial" w:cs="Arial"/>
                <w:sz w:val="24"/>
                <w:szCs w:val="24"/>
                <w:lang w:val="mn-MN"/>
              </w:rPr>
              <w:t>болон</w:t>
            </w:r>
            <w:r w:rsidRPr="007641F1">
              <w:rPr>
                <w:rFonts w:ascii="Arial" w:hAnsi="Arial" w:cs="Arial"/>
                <w:sz w:val="24"/>
                <w:szCs w:val="24"/>
                <w:lang w:val="mn-MN"/>
              </w:rPr>
              <w:t xml:space="preserve"> </w:t>
            </w:r>
            <w:r w:rsidR="000D4E12" w:rsidRPr="007641F1">
              <w:rPr>
                <w:rFonts w:ascii="Arial" w:hAnsi="Arial" w:cs="Arial"/>
                <w:sz w:val="24"/>
                <w:szCs w:val="24"/>
                <w:lang w:val="mn-MN"/>
              </w:rPr>
              <w:t xml:space="preserve">гэрэлтүүлэгт суурилуулсан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 </w:t>
            </w:r>
            <w:r w:rsidR="000D4E12" w:rsidRPr="007641F1">
              <w:rPr>
                <w:rFonts w:ascii="Arial" w:hAnsi="Arial" w:cs="Arial"/>
                <w:sz w:val="24"/>
                <w:szCs w:val="24"/>
                <w:lang w:val="mn-MN"/>
              </w:rPr>
              <w:t xml:space="preserve">нь </w:t>
            </w:r>
            <w:r w:rsidRPr="007641F1">
              <w:rPr>
                <w:rFonts w:ascii="Arial" w:hAnsi="Arial" w:cs="Arial"/>
                <w:sz w:val="24"/>
                <w:szCs w:val="24"/>
                <w:lang w:val="mn-MN"/>
              </w:rPr>
              <w:t xml:space="preserve">залгуурт хэт ачаалал үүсгэхгүй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C202EC7" w14:textId="77777777" w:rsidR="006E6595" w:rsidRPr="007641F1" w:rsidRDefault="006E6595" w:rsidP="005267A0">
            <w:pPr>
              <w:spacing w:after="60"/>
              <w:jc w:val="both"/>
              <w:rPr>
                <w:rFonts w:ascii="Arial" w:hAnsi="Arial" w:cs="Arial"/>
                <w:sz w:val="24"/>
                <w:szCs w:val="24"/>
                <w:lang w:val="mn-MN"/>
              </w:rPr>
            </w:pPr>
          </w:p>
          <w:p w14:paraId="69AF57F1" w14:textId="39D09353" w:rsidR="006E6595"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6E6595" w:rsidRPr="007641F1">
              <w:rPr>
                <w:rFonts w:ascii="Arial" w:hAnsi="Arial" w:cs="Arial"/>
                <w:sz w:val="24"/>
                <w:szCs w:val="24"/>
                <w:lang w:val="mn-MN"/>
              </w:rPr>
              <w:t xml:space="preserve"> IEC 60068-2-31:2008, 5.3 (чөлөөт уналт давтагдах – 2-р журам)-ын дагуу унадаг торхонд хийсэн дараах туршилтаар шалгана.</w:t>
            </w:r>
          </w:p>
          <w:p w14:paraId="06CD959E" w14:textId="77777777" w:rsidR="006E6595" w:rsidRPr="007641F1" w:rsidRDefault="006E6595" w:rsidP="005267A0">
            <w:pPr>
              <w:spacing w:after="60"/>
              <w:jc w:val="both"/>
              <w:rPr>
                <w:rFonts w:ascii="Arial" w:hAnsi="Arial" w:cs="Arial"/>
                <w:sz w:val="24"/>
                <w:szCs w:val="24"/>
                <w:lang w:val="mn-MN"/>
              </w:rPr>
            </w:pPr>
          </w:p>
          <w:p w14:paraId="17F17271"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Уналтын өндөр: 500 мм;</w:t>
            </w:r>
          </w:p>
          <w:p w14:paraId="24C01AB1" w14:textId="77777777" w:rsidR="006E6595" w:rsidRPr="007641F1" w:rsidRDefault="006E6595" w:rsidP="005267A0">
            <w:pPr>
              <w:spacing w:after="60"/>
              <w:jc w:val="both"/>
              <w:rPr>
                <w:rFonts w:ascii="Arial" w:hAnsi="Arial" w:cs="Arial"/>
                <w:sz w:val="24"/>
                <w:szCs w:val="24"/>
                <w:lang w:val="ru-RU"/>
              </w:rPr>
            </w:pPr>
          </w:p>
          <w:p w14:paraId="78CCB045"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Дээжний масс 100 г-аас хэтрэхгүй бол 100 уналт;</w:t>
            </w:r>
          </w:p>
          <w:p w14:paraId="5F933B34"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lastRenderedPageBreak/>
              <w:t>– Дээжийн масс &gt; 100 г ба ≤ 250 г бол 50 уналт;</w:t>
            </w:r>
          </w:p>
          <w:p w14:paraId="2E5328B6" w14:textId="3097617E"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 Дээжний масс 250 гр-аас хэтэрсэн тохиолдолд 25 </w:t>
            </w:r>
            <w:r w:rsidR="003E354B" w:rsidRPr="007641F1">
              <w:rPr>
                <w:rFonts w:ascii="Arial" w:hAnsi="Arial" w:cs="Arial"/>
                <w:sz w:val="24"/>
                <w:szCs w:val="24"/>
                <w:lang w:val="mn-MN"/>
              </w:rPr>
              <w:t>унагана</w:t>
            </w:r>
            <w:r w:rsidRPr="007641F1">
              <w:rPr>
                <w:rFonts w:ascii="Arial" w:hAnsi="Arial" w:cs="Arial"/>
                <w:sz w:val="24"/>
                <w:szCs w:val="24"/>
                <w:lang w:val="ru-RU"/>
              </w:rPr>
              <w:t>.</w:t>
            </w:r>
          </w:p>
          <w:p w14:paraId="474D9A65" w14:textId="77777777" w:rsidR="006E6595" w:rsidRPr="007641F1" w:rsidRDefault="006E6595" w:rsidP="005267A0">
            <w:pPr>
              <w:spacing w:after="60"/>
              <w:jc w:val="both"/>
              <w:rPr>
                <w:rFonts w:ascii="Arial" w:hAnsi="Arial" w:cs="Arial"/>
                <w:sz w:val="24"/>
                <w:szCs w:val="24"/>
                <w:lang w:val="ru-RU"/>
              </w:rPr>
            </w:pPr>
          </w:p>
          <w:p w14:paraId="0728EB16"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Залгуур суурилуулсан гэрэлтүүлэг нь тохирох гэрлийн </w:t>
            </w:r>
            <w:r w:rsidR="000D4E12" w:rsidRPr="007641F1">
              <w:rPr>
                <w:rFonts w:ascii="Arial" w:hAnsi="Arial" w:cs="Arial"/>
                <w:sz w:val="24"/>
                <w:szCs w:val="24"/>
                <w:lang w:val="mn-MN"/>
              </w:rPr>
              <w:t>үүсгүүрээр</w:t>
            </w:r>
            <w:r w:rsidRPr="007641F1">
              <w:rPr>
                <w:rFonts w:ascii="Arial" w:hAnsi="Arial" w:cs="Arial"/>
                <w:sz w:val="24"/>
                <w:szCs w:val="24"/>
                <w:lang w:val="ru-RU"/>
              </w:rPr>
              <w:t xml:space="preserve"> тоноглогдсон байна.</w:t>
            </w:r>
          </w:p>
          <w:p w14:paraId="47CF6F07" w14:textId="77777777" w:rsidR="007E66EA" w:rsidRPr="007641F1" w:rsidRDefault="007E66EA" w:rsidP="005267A0">
            <w:pPr>
              <w:spacing w:after="60"/>
              <w:jc w:val="both"/>
              <w:rPr>
                <w:rFonts w:ascii="Arial" w:hAnsi="Arial" w:cs="Arial"/>
                <w:sz w:val="24"/>
                <w:szCs w:val="24"/>
                <w:lang w:val="ru-RU"/>
              </w:rPr>
            </w:pPr>
          </w:p>
          <w:p w14:paraId="7BE336AE"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ТАЙЛБАР: Уналтын тоо нь IEC 60068-2-31:2008 стандартын тохирлын шалгуурт тооцогдохгүй.</w:t>
            </w:r>
          </w:p>
          <w:p w14:paraId="56B5BAEE" w14:textId="77777777" w:rsidR="006E6595" w:rsidRPr="007641F1" w:rsidRDefault="006E6595" w:rsidP="005267A0">
            <w:pPr>
              <w:spacing w:after="60"/>
              <w:jc w:val="both"/>
              <w:rPr>
                <w:rFonts w:ascii="Arial" w:hAnsi="Arial" w:cs="Arial"/>
                <w:sz w:val="24"/>
                <w:szCs w:val="24"/>
                <w:lang w:val="ru-RU"/>
              </w:rPr>
            </w:pPr>
          </w:p>
          <w:p w14:paraId="14D110E8" w14:textId="0A290A5E"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Туршилтын дараа дээж нь энэ баримт бичгийн шаардлагад нийцсэн хэвээр байх боловч </w:t>
            </w:r>
            <w:r w:rsidR="00D46612" w:rsidRPr="007641F1">
              <w:rPr>
                <w:rFonts w:ascii="Arial" w:hAnsi="Arial" w:cs="Arial"/>
                <w:sz w:val="24"/>
                <w:szCs w:val="24"/>
                <w:lang w:val="mn-MN"/>
              </w:rPr>
              <w:t xml:space="preserve">заавал </w:t>
            </w:r>
            <w:r w:rsidRPr="007641F1">
              <w:rPr>
                <w:rFonts w:ascii="Arial" w:hAnsi="Arial" w:cs="Arial"/>
                <w:sz w:val="24"/>
                <w:szCs w:val="24"/>
                <w:lang w:val="ru-RU"/>
              </w:rPr>
              <w:t>ажилла</w:t>
            </w:r>
            <w:r w:rsidR="00674383" w:rsidRPr="007641F1">
              <w:rPr>
                <w:rFonts w:ascii="Arial" w:hAnsi="Arial" w:cs="Arial"/>
                <w:sz w:val="24"/>
                <w:szCs w:val="24"/>
                <w:lang w:val="mn-MN"/>
              </w:rPr>
              <w:t>х</w:t>
            </w:r>
            <w:r w:rsidRPr="007641F1">
              <w:rPr>
                <w:rFonts w:ascii="Arial" w:hAnsi="Arial" w:cs="Arial"/>
                <w:sz w:val="24"/>
                <w:szCs w:val="24"/>
                <w:lang w:val="ru-RU"/>
              </w:rPr>
              <w:t xml:space="preserve"> шаардлагагүй бөгөөд </w:t>
            </w:r>
            <w:r w:rsidR="00674383" w:rsidRPr="007641F1">
              <w:rPr>
                <w:rFonts w:ascii="Arial" w:hAnsi="Arial" w:cs="Arial"/>
                <w:sz w:val="24"/>
                <w:szCs w:val="24"/>
                <w:lang w:val="ru-RU"/>
              </w:rPr>
              <w:t>гэрэлтүүл</w:t>
            </w:r>
            <w:r w:rsidR="00674383" w:rsidRPr="007641F1">
              <w:rPr>
                <w:rFonts w:ascii="Arial" w:hAnsi="Arial" w:cs="Arial"/>
                <w:sz w:val="24"/>
                <w:szCs w:val="24"/>
                <w:lang w:val="mn-MN"/>
              </w:rPr>
              <w:t>э</w:t>
            </w:r>
            <w:r w:rsidR="00674383" w:rsidRPr="007641F1">
              <w:rPr>
                <w:rFonts w:ascii="Arial" w:hAnsi="Arial" w:cs="Arial"/>
                <w:sz w:val="24"/>
                <w:szCs w:val="24"/>
                <w:lang w:val="ru-RU"/>
              </w:rPr>
              <w:t>г</w:t>
            </w:r>
            <w:r w:rsidR="00674383" w:rsidRPr="007641F1">
              <w:rPr>
                <w:rFonts w:ascii="Arial" w:hAnsi="Arial" w:cs="Arial"/>
                <w:sz w:val="24"/>
                <w:szCs w:val="24"/>
                <w:lang w:val="mn-MN"/>
              </w:rPr>
              <w:t>т</w:t>
            </w:r>
            <w:r w:rsidR="00674383" w:rsidRPr="007641F1">
              <w:rPr>
                <w:rFonts w:ascii="Arial" w:hAnsi="Arial" w:cs="Arial"/>
                <w:sz w:val="24"/>
                <w:szCs w:val="24"/>
                <w:lang w:val="ru-RU"/>
              </w:rPr>
              <w:t xml:space="preserve"> суурилуулсан </w:t>
            </w:r>
            <w:r w:rsidR="00674383" w:rsidRPr="007641F1">
              <w:rPr>
                <w:rFonts w:ascii="Arial" w:hAnsi="Arial" w:cs="Arial"/>
                <w:sz w:val="24"/>
                <w:szCs w:val="24"/>
                <w:lang w:val="mn-MN"/>
              </w:rPr>
              <w:t xml:space="preserve">үндсэн </w:t>
            </w:r>
            <w:r w:rsidRPr="007641F1">
              <w:rPr>
                <w:rFonts w:ascii="Arial" w:hAnsi="Arial" w:cs="Arial"/>
                <w:sz w:val="24"/>
                <w:szCs w:val="24"/>
                <w:lang w:val="ru-RU"/>
              </w:rPr>
              <w:t>залгуур</w:t>
            </w:r>
            <w:r w:rsidR="00674383" w:rsidRPr="007641F1">
              <w:rPr>
                <w:rFonts w:ascii="Arial" w:hAnsi="Arial" w:cs="Arial"/>
                <w:sz w:val="24"/>
                <w:szCs w:val="24"/>
                <w:lang w:val="mn-MN"/>
              </w:rPr>
              <w:t xml:space="preserve"> дахь</w:t>
            </w:r>
            <w:r w:rsidRPr="007641F1">
              <w:rPr>
                <w:rFonts w:ascii="Arial" w:hAnsi="Arial" w:cs="Arial"/>
                <w:sz w:val="24"/>
                <w:szCs w:val="24"/>
                <w:lang w:val="ru-RU"/>
              </w:rPr>
              <w:t xml:space="preserve"> гэрлийн </w:t>
            </w:r>
            <w:r w:rsidR="00D46612" w:rsidRPr="007641F1">
              <w:rPr>
                <w:rFonts w:ascii="Arial" w:hAnsi="Arial" w:cs="Arial"/>
                <w:sz w:val="24"/>
                <w:szCs w:val="24"/>
                <w:lang w:val="mn-MN"/>
              </w:rPr>
              <w:t>үүсгүүр</w:t>
            </w:r>
            <w:r w:rsidR="00674383" w:rsidRPr="007641F1">
              <w:rPr>
                <w:rFonts w:ascii="Arial" w:hAnsi="Arial" w:cs="Arial"/>
                <w:sz w:val="24"/>
                <w:szCs w:val="24"/>
                <w:lang w:val="mn-MN"/>
              </w:rPr>
              <w:t>ийн</w:t>
            </w:r>
            <w:r w:rsidRPr="007641F1">
              <w:rPr>
                <w:rFonts w:ascii="Arial" w:hAnsi="Arial" w:cs="Arial"/>
                <w:sz w:val="24"/>
                <w:szCs w:val="24"/>
                <w:lang w:val="ru-RU"/>
              </w:rPr>
              <w:t xml:space="preserve"> </w:t>
            </w:r>
            <w:r w:rsidR="00674383" w:rsidRPr="007641F1">
              <w:rPr>
                <w:rFonts w:ascii="Arial" w:hAnsi="Arial" w:cs="Arial"/>
                <w:sz w:val="24"/>
                <w:szCs w:val="24"/>
                <w:lang w:val="mn-MN"/>
              </w:rPr>
              <w:t xml:space="preserve">ямар нэг </w:t>
            </w:r>
            <w:r w:rsidRPr="007641F1">
              <w:rPr>
                <w:rFonts w:ascii="Arial" w:hAnsi="Arial" w:cs="Arial"/>
                <w:sz w:val="24"/>
                <w:szCs w:val="24"/>
                <w:lang w:val="ru-RU"/>
              </w:rPr>
              <w:t>гэмт</w:t>
            </w:r>
            <w:r w:rsidR="00674383" w:rsidRPr="007641F1">
              <w:rPr>
                <w:rFonts w:ascii="Arial" w:hAnsi="Arial" w:cs="Arial"/>
                <w:sz w:val="24"/>
                <w:szCs w:val="24"/>
                <w:lang w:val="mn-MN"/>
              </w:rPr>
              <w:t>лийг</w:t>
            </w:r>
            <w:r w:rsidRPr="007641F1">
              <w:rPr>
                <w:rFonts w:ascii="Arial" w:hAnsi="Arial" w:cs="Arial"/>
                <w:sz w:val="24"/>
                <w:szCs w:val="24"/>
                <w:lang w:val="ru-RU"/>
              </w:rPr>
              <w:t xml:space="preserve"> </w:t>
            </w:r>
            <w:r w:rsidR="00674383" w:rsidRPr="007641F1">
              <w:rPr>
                <w:rFonts w:ascii="Arial" w:hAnsi="Arial" w:cs="Arial"/>
                <w:sz w:val="24"/>
                <w:szCs w:val="24"/>
                <w:lang w:val="mn-MN"/>
              </w:rPr>
              <w:t xml:space="preserve">тооцохгүй </w:t>
            </w:r>
            <w:r w:rsidRPr="007641F1">
              <w:rPr>
                <w:rFonts w:ascii="Arial" w:hAnsi="Arial" w:cs="Arial"/>
                <w:sz w:val="24"/>
                <w:szCs w:val="24"/>
                <w:lang w:val="ru-RU"/>
              </w:rPr>
              <w:t xml:space="preserve">байх </w:t>
            </w:r>
            <w:r w:rsidR="00F46236" w:rsidRPr="007641F1">
              <w:rPr>
                <w:rFonts w:ascii="Arial" w:hAnsi="Arial" w:cs="Arial"/>
                <w:sz w:val="24"/>
                <w:szCs w:val="24"/>
                <w:lang w:val="ru-RU"/>
              </w:rPr>
              <w:t>шаардлагатай</w:t>
            </w:r>
            <w:r w:rsidRPr="007641F1">
              <w:rPr>
                <w:rFonts w:ascii="Arial" w:hAnsi="Arial" w:cs="Arial"/>
                <w:sz w:val="24"/>
                <w:szCs w:val="24"/>
                <w:lang w:val="ru-RU"/>
              </w:rPr>
              <w:t xml:space="preserve">. Хэрэв </w:t>
            </w:r>
            <w:r w:rsidR="00D16537" w:rsidRPr="007641F1">
              <w:rPr>
                <w:rFonts w:ascii="Arial" w:hAnsi="Arial" w:cs="Arial"/>
                <w:sz w:val="24"/>
                <w:szCs w:val="24"/>
                <w:lang w:val="ru-RU"/>
              </w:rPr>
              <w:t>хүчдэл цохих</w:t>
            </w:r>
            <w:r w:rsidR="00674383" w:rsidRPr="007641F1">
              <w:rPr>
                <w:rFonts w:ascii="Arial" w:hAnsi="Arial" w:cs="Arial"/>
                <w:sz w:val="24"/>
                <w:szCs w:val="24"/>
                <w:lang w:val="mn-MN"/>
              </w:rPr>
              <w:t xml:space="preserve">ын эсрэг </w:t>
            </w:r>
            <w:r w:rsidRPr="007641F1">
              <w:rPr>
                <w:rFonts w:ascii="Arial" w:hAnsi="Arial" w:cs="Arial"/>
                <w:sz w:val="24"/>
                <w:szCs w:val="24"/>
                <w:lang w:val="ru-RU"/>
              </w:rPr>
              <w:t xml:space="preserve"> хамгаала</w:t>
            </w:r>
            <w:r w:rsidR="00674383" w:rsidRPr="007641F1">
              <w:rPr>
                <w:rFonts w:ascii="Arial" w:hAnsi="Arial" w:cs="Arial"/>
                <w:sz w:val="24"/>
                <w:szCs w:val="24"/>
                <w:lang w:val="mn-MN"/>
              </w:rPr>
              <w:t>лт нь нэрвэгдээгүй</w:t>
            </w:r>
            <w:r w:rsidRPr="007641F1">
              <w:rPr>
                <w:rFonts w:ascii="Arial" w:hAnsi="Arial" w:cs="Arial"/>
                <w:sz w:val="24"/>
                <w:szCs w:val="24"/>
                <w:lang w:val="ru-RU"/>
              </w:rPr>
              <w:t xml:space="preserve"> бол</w:t>
            </w:r>
            <w:r w:rsidR="00674383" w:rsidRPr="007641F1">
              <w:rPr>
                <w:rFonts w:ascii="Arial" w:hAnsi="Arial" w:cs="Arial"/>
                <w:sz w:val="24"/>
                <w:szCs w:val="24"/>
                <w:lang w:val="mn-MN"/>
              </w:rPr>
              <w:t>,</w:t>
            </w:r>
            <w:r w:rsidRPr="007641F1">
              <w:rPr>
                <w:rFonts w:ascii="Arial" w:hAnsi="Arial" w:cs="Arial"/>
                <w:sz w:val="24"/>
                <w:szCs w:val="24"/>
                <w:lang w:val="ru-RU"/>
              </w:rPr>
              <w:t xml:space="preserve"> дээжээс тасарсан жижиг хэсгүүдийг тоо</w:t>
            </w:r>
            <w:r w:rsidR="00674383" w:rsidRPr="007641F1">
              <w:rPr>
                <w:rFonts w:ascii="Arial" w:hAnsi="Arial" w:cs="Arial"/>
                <w:sz w:val="24"/>
                <w:szCs w:val="24"/>
                <w:lang w:val="mn-MN"/>
              </w:rPr>
              <w:t>цохгүй байж</w:t>
            </w:r>
            <w:r w:rsidRPr="007641F1">
              <w:rPr>
                <w:rFonts w:ascii="Arial" w:hAnsi="Arial" w:cs="Arial"/>
                <w:sz w:val="24"/>
                <w:szCs w:val="24"/>
                <w:lang w:val="ru-RU"/>
              </w:rPr>
              <w:t xml:space="preserve"> болно.</w:t>
            </w:r>
          </w:p>
          <w:p w14:paraId="338262F5" w14:textId="77777777" w:rsidR="006E6595" w:rsidRPr="007641F1" w:rsidRDefault="006E6595" w:rsidP="005267A0">
            <w:pPr>
              <w:spacing w:after="60"/>
              <w:jc w:val="both"/>
              <w:rPr>
                <w:rFonts w:ascii="Arial" w:hAnsi="Arial" w:cs="Arial"/>
                <w:sz w:val="24"/>
                <w:szCs w:val="24"/>
                <w:lang w:val="ru-RU"/>
              </w:rPr>
            </w:pPr>
          </w:p>
          <w:p w14:paraId="2C1B2034"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11-р зүйлд заасан хэмжээнээс доогуур гулсалтын зай эсвэл зайг багасгахгүй байгаа тээглүүрийн гажуудал, өнгөлгөөний эвдрэл, жижиг хонхорхойг үл тоомсорлож болно.</w:t>
            </w:r>
          </w:p>
          <w:p w14:paraId="27AF4482" w14:textId="77777777" w:rsidR="006E6595" w:rsidRPr="007641F1" w:rsidRDefault="006E6595" w:rsidP="005267A0">
            <w:pPr>
              <w:spacing w:after="60"/>
              <w:jc w:val="both"/>
              <w:rPr>
                <w:rFonts w:ascii="Arial" w:hAnsi="Arial" w:cs="Arial"/>
                <w:sz w:val="24"/>
                <w:szCs w:val="24"/>
                <w:lang w:val="ru-RU"/>
              </w:rPr>
            </w:pPr>
          </w:p>
          <w:p w14:paraId="09E3EBFF" w14:textId="77777777" w:rsidR="006E6595" w:rsidRPr="007641F1" w:rsidRDefault="006E6595" w:rsidP="005267A0">
            <w:pPr>
              <w:spacing w:after="60"/>
              <w:jc w:val="both"/>
              <w:rPr>
                <w:rFonts w:ascii="Arial" w:hAnsi="Arial" w:cs="Arial"/>
                <w:sz w:val="24"/>
                <w:szCs w:val="24"/>
                <w:lang w:val="mn-MN"/>
              </w:rPr>
            </w:pPr>
            <w:r w:rsidRPr="007641F1">
              <w:rPr>
                <w:rFonts w:ascii="Arial" w:hAnsi="Arial" w:cs="Arial"/>
                <w:b/>
                <w:bCs/>
                <w:sz w:val="24"/>
                <w:szCs w:val="24"/>
                <w:lang w:val="ru-RU"/>
              </w:rPr>
              <w:t>4.14</w:t>
            </w:r>
            <w:r w:rsidRPr="007641F1">
              <w:rPr>
                <w:rFonts w:ascii="Arial" w:hAnsi="Arial" w:cs="Arial"/>
                <w:sz w:val="24"/>
                <w:szCs w:val="24"/>
                <w:lang w:val="ru-RU"/>
              </w:rPr>
              <w:t xml:space="preserve"> </w:t>
            </w:r>
            <w:r w:rsidR="00424168" w:rsidRPr="007641F1">
              <w:rPr>
                <w:rFonts w:ascii="Arial" w:hAnsi="Arial" w:cs="Arial"/>
                <w:sz w:val="24"/>
                <w:szCs w:val="24"/>
                <w:lang w:val="mn-MN"/>
              </w:rPr>
              <w:t>Дүүжлэх</w:t>
            </w:r>
            <w:r w:rsidRPr="007641F1">
              <w:rPr>
                <w:rFonts w:ascii="Arial" w:hAnsi="Arial" w:cs="Arial"/>
                <w:sz w:val="24"/>
                <w:szCs w:val="24"/>
                <w:lang w:val="ru-RU"/>
              </w:rPr>
              <w:t>, бэх</w:t>
            </w:r>
            <w:r w:rsidR="00F260FC" w:rsidRPr="007641F1">
              <w:rPr>
                <w:rFonts w:ascii="Arial" w:hAnsi="Arial" w:cs="Arial"/>
                <w:sz w:val="24"/>
                <w:szCs w:val="24"/>
                <w:lang w:val="mn-MN"/>
              </w:rPr>
              <w:t xml:space="preserve">лэх болон </w:t>
            </w:r>
            <w:r w:rsidRPr="007641F1">
              <w:rPr>
                <w:rFonts w:ascii="Arial" w:hAnsi="Arial" w:cs="Arial"/>
                <w:sz w:val="24"/>
                <w:szCs w:val="24"/>
                <w:lang w:val="ru-RU"/>
              </w:rPr>
              <w:t>, тохируулах хэрэгсл</w:t>
            </w:r>
            <w:r w:rsidR="00F260FC" w:rsidRPr="007641F1">
              <w:rPr>
                <w:rFonts w:ascii="Arial" w:hAnsi="Arial" w:cs="Arial"/>
                <w:sz w:val="24"/>
                <w:szCs w:val="24"/>
                <w:lang w:val="mn-MN"/>
              </w:rPr>
              <w:t>үүд</w:t>
            </w:r>
          </w:p>
          <w:p w14:paraId="07E15508" w14:textId="77777777" w:rsidR="00674383" w:rsidRPr="007641F1" w:rsidRDefault="00674383" w:rsidP="005267A0">
            <w:pPr>
              <w:spacing w:after="60"/>
              <w:jc w:val="both"/>
              <w:rPr>
                <w:rFonts w:ascii="Arial" w:hAnsi="Arial" w:cs="Arial"/>
                <w:sz w:val="24"/>
                <w:szCs w:val="24"/>
                <w:lang w:val="ru-RU"/>
              </w:rPr>
            </w:pPr>
          </w:p>
          <w:p w14:paraId="6A87BAA4"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4.14.1 Механик дүүж</w:t>
            </w:r>
            <w:r w:rsidR="00424168" w:rsidRPr="007641F1">
              <w:rPr>
                <w:rFonts w:ascii="Arial" w:hAnsi="Arial" w:cs="Arial"/>
                <w:sz w:val="24"/>
                <w:szCs w:val="24"/>
                <w:lang w:val="mn-MN"/>
              </w:rPr>
              <w:t>ин</w:t>
            </w:r>
            <w:r w:rsidRPr="007641F1">
              <w:rPr>
                <w:rFonts w:ascii="Arial" w:hAnsi="Arial" w:cs="Arial"/>
                <w:sz w:val="24"/>
                <w:szCs w:val="24"/>
                <w:lang w:val="ru-RU"/>
              </w:rPr>
              <w:t>, бэхэлгээ</w:t>
            </w:r>
            <w:r w:rsidR="00424168" w:rsidRPr="007641F1">
              <w:rPr>
                <w:rFonts w:ascii="Arial" w:hAnsi="Arial" w:cs="Arial"/>
                <w:sz w:val="24"/>
                <w:szCs w:val="24"/>
                <w:lang w:val="mn-MN"/>
              </w:rPr>
              <w:t xml:space="preserve"> болон</w:t>
            </w:r>
            <w:r w:rsidRPr="007641F1">
              <w:rPr>
                <w:rFonts w:ascii="Arial" w:hAnsi="Arial" w:cs="Arial"/>
                <w:sz w:val="24"/>
                <w:szCs w:val="24"/>
                <w:lang w:val="ru-RU"/>
              </w:rPr>
              <w:t xml:space="preserve"> холболтууд нь аюулгүй байдлын </w:t>
            </w:r>
            <w:r w:rsidR="00424168" w:rsidRPr="007641F1">
              <w:rPr>
                <w:rFonts w:ascii="Arial" w:hAnsi="Arial" w:cs="Arial"/>
                <w:sz w:val="24"/>
                <w:szCs w:val="24"/>
                <w:lang w:val="mn-MN"/>
              </w:rPr>
              <w:t xml:space="preserve">найдваржилтын өндөр коэфициенттэй </w:t>
            </w:r>
            <w:r w:rsidRPr="007641F1">
              <w:rPr>
                <w:rFonts w:ascii="Arial" w:hAnsi="Arial" w:cs="Arial"/>
                <w:sz w:val="24"/>
                <w:szCs w:val="24"/>
                <w:lang w:val="ru-RU"/>
              </w:rPr>
              <w:t xml:space="preserve"> байна.</w:t>
            </w:r>
          </w:p>
          <w:p w14:paraId="74102242" w14:textId="3EF0BB12" w:rsidR="006E6595" w:rsidRPr="007641F1" w:rsidRDefault="00D45222" w:rsidP="005267A0">
            <w:pPr>
              <w:spacing w:after="60"/>
              <w:jc w:val="both"/>
              <w:rPr>
                <w:rFonts w:ascii="Arial" w:hAnsi="Arial" w:cs="Arial"/>
                <w:sz w:val="24"/>
                <w:szCs w:val="24"/>
                <w:lang w:val="ru-RU"/>
              </w:rPr>
            </w:pPr>
            <w:r w:rsidRPr="007641F1">
              <w:rPr>
                <w:rFonts w:ascii="Arial" w:hAnsi="Arial" w:cs="Arial"/>
                <w:sz w:val="24"/>
                <w:szCs w:val="24"/>
                <w:lang w:val="mn-MN"/>
              </w:rPr>
              <w:t>Тохирлыг</w:t>
            </w:r>
            <w:r w:rsidR="006E6595" w:rsidRPr="007641F1">
              <w:rPr>
                <w:rFonts w:ascii="Arial" w:hAnsi="Arial" w:cs="Arial"/>
                <w:sz w:val="24"/>
                <w:szCs w:val="24"/>
                <w:lang w:val="ru-RU"/>
              </w:rPr>
              <w:t xml:space="preserve"> дараах </w:t>
            </w:r>
            <w:r w:rsidR="00424168" w:rsidRPr="007641F1">
              <w:rPr>
                <w:rFonts w:ascii="Arial" w:hAnsi="Arial" w:cs="Arial"/>
                <w:sz w:val="24"/>
                <w:szCs w:val="24"/>
                <w:lang w:val="mn-MN"/>
              </w:rPr>
              <w:t>зохих</w:t>
            </w:r>
            <w:r w:rsidR="006E6595" w:rsidRPr="007641F1">
              <w:rPr>
                <w:rFonts w:ascii="Arial" w:hAnsi="Arial" w:cs="Arial"/>
                <w:sz w:val="24"/>
                <w:szCs w:val="24"/>
                <w:lang w:val="ru-RU"/>
              </w:rPr>
              <w:t xml:space="preserve"> туршилт</w:t>
            </w:r>
            <w:r w:rsidR="00B12389" w:rsidRPr="007641F1">
              <w:rPr>
                <w:rFonts w:ascii="Arial" w:hAnsi="Arial" w:cs="Arial"/>
                <w:sz w:val="24"/>
                <w:szCs w:val="24"/>
                <w:lang w:val="mn-MN"/>
              </w:rPr>
              <w:t>уудаар</w:t>
            </w:r>
            <w:r w:rsidR="006E6595" w:rsidRPr="007641F1">
              <w:rPr>
                <w:rFonts w:ascii="Arial" w:hAnsi="Arial" w:cs="Arial"/>
                <w:sz w:val="24"/>
                <w:szCs w:val="24"/>
                <w:lang w:val="ru-RU"/>
              </w:rPr>
              <w:t xml:space="preserve"> шалгана.</w:t>
            </w:r>
          </w:p>
          <w:p w14:paraId="29FF2168"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 </w:t>
            </w:r>
          </w:p>
          <w:p w14:paraId="3BB16E1F"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ТуршилтА: Гэрэлтүүлгий</w:t>
            </w:r>
            <w:r w:rsidR="00B12389" w:rsidRPr="007641F1">
              <w:rPr>
                <w:rFonts w:ascii="Arial" w:hAnsi="Arial" w:cs="Arial"/>
                <w:sz w:val="24"/>
                <w:szCs w:val="24"/>
                <w:lang w:val="mn-MN"/>
              </w:rPr>
              <w:t xml:space="preserve">г </w:t>
            </w:r>
            <w:r w:rsidRPr="007641F1">
              <w:rPr>
                <w:rFonts w:ascii="Arial" w:hAnsi="Arial" w:cs="Arial"/>
                <w:sz w:val="24"/>
                <w:szCs w:val="24"/>
                <w:lang w:val="ru-RU"/>
              </w:rPr>
              <w:t xml:space="preserve"> угс</w:t>
            </w:r>
            <w:r w:rsidR="00B12389" w:rsidRPr="007641F1">
              <w:rPr>
                <w:rFonts w:ascii="Arial" w:hAnsi="Arial" w:cs="Arial"/>
                <w:sz w:val="24"/>
                <w:szCs w:val="24"/>
                <w:lang w:val="mn-MN"/>
              </w:rPr>
              <w:t>арч суурилуулах</w:t>
            </w:r>
            <w:r w:rsidRPr="007641F1">
              <w:rPr>
                <w:rFonts w:ascii="Arial" w:hAnsi="Arial" w:cs="Arial"/>
                <w:sz w:val="24"/>
                <w:szCs w:val="24"/>
                <w:lang w:val="ru-RU"/>
              </w:rPr>
              <w:t xml:space="preserve"> гадаргуу</w:t>
            </w:r>
            <w:r w:rsidR="00B12389" w:rsidRPr="007641F1">
              <w:rPr>
                <w:rFonts w:ascii="Arial" w:hAnsi="Arial" w:cs="Arial"/>
                <w:sz w:val="24"/>
                <w:szCs w:val="24"/>
                <w:lang w:val="mn-MN"/>
              </w:rPr>
              <w:t xml:space="preserve">д бэхлэх болон </w:t>
            </w:r>
            <w:r w:rsidRPr="007641F1">
              <w:rPr>
                <w:rFonts w:ascii="Arial" w:hAnsi="Arial" w:cs="Arial"/>
                <w:sz w:val="24"/>
                <w:szCs w:val="24"/>
                <w:lang w:val="ru-RU"/>
              </w:rPr>
              <w:t xml:space="preserve"> </w:t>
            </w:r>
            <w:r w:rsidR="00B12389" w:rsidRPr="007641F1">
              <w:rPr>
                <w:rFonts w:ascii="Arial" w:hAnsi="Arial" w:cs="Arial"/>
                <w:sz w:val="24"/>
                <w:szCs w:val="24"/>
                <w:lang w:val="ru-RU"/>
              </w:rPr>
              <w:t xml:space="preserve">гэрэлтүүлгийн </w:t>
            </w:r>
            <w:r w:rsidR="00B12389" w:rsidRPr="007641F1">
              <w:rPr>
                <w:rFonts w:ascii="Arial" w:hAnsi="Arial" w:cs="Arial"/>
                <w:sz w:val="24"/>
                <w:szCs w:val="24"/>
                <w:lang w:val="mn-MN"/>
              </w:rPr>
              <w:t>бусад</w:t>
            </w:r>
            <w:r w:rsidR="00B12389" w:rsidRPr="007641F1">
              <w:rPr>
                <w:rFonts w:ascii="Arial" w:hAnsi="Arial" w:cs="Arial"/>
                <w:sz w:val="24"/>
                <w:szCs w:val="24"/>
                <w:lang w:val="ru-RU"/>
              </w:rPr>
              <w:t xml:space="preserve"> гадна хэсгүүдий</w:t>
            </w:r>
            <w:r w:rsidR="00B12389" w:rsidRPr="007641F1">
              <w:rPr>
                <w:rFonts w:ascii="Arial" w:hAnsi="Arial" w:cs="Arial"/>
                <w:sz w:val="24"/>
                <w:szCs w:val="24"/>
                <w:lang w:val="mn-MN"/>
              </w:rPr>
              <w:t>г бэхлэх</w:t>
            </w:r>
            <w:r w:rsidR="00B12389" w:rsidRPr="007641F1">
              <w:rPr>
                <w:rFonts w:ascii="Arial" w:hAnsi="Arial" w:cs="Arial"/>
                <w:sz w:val="24"/>
                <w:szCs w:val="24"/>
                <w:lang w:val="ru-RU"/>
              </w:rPr>
              <w:t xml:space="preserve"> </w:t>
            </w:r>
            <w:r w:rsidR="00B12389" w:rsidRPr="007641F1">
              <w:rPr>
                <w:rFonts w:ascii="Arial" w:hAnsi="Arial" w:cs="Arial"/>
                <w:sz w:val="24"/>
                <w:szCs w:val="24"/>
                <w:lang w:val="mn-MN"/>
              </w:rPr>
              <w:t xml:space="preserve">ажиллагааг газар дээр нь </w:t>
            </w:r>
            <w:r w:rsidRPr="007641F1">
              <w:rPr>
                <w:rFonts w:ascii="Arial" w:hAnsi="Arial" w:cs="Arial"/>
                <w:sz w:val="24"/>
                <w:szCs w:val="24"/>
                <w:lang w:val="ru-RU"/>
              </w:rPr>
              <w:t xml:space="preserve">найдвартай </w:t>
            </w:r>
            <w:r w:rsidR="00B12389" w:rsidRPr="007641F1">
              <w:rPr>
                <w:rFonts w:ascii="Arial" w:hAnsi="Arial" w:cs="Arial"/>
                <w:sz w:val="24"/>
                <w:szCs w:val="24"/>
                <w:lang w:val="mn-MN"/>
              </w:rPr>
              <w:t xml:space="preserve">гүйцэтгэх </w:t>
            </w:r>
            <w:r w:rsidR="00F46236" w:rsidRPr="007641F1">
              <w:rPr>
                <w:rFonts w:ascii="Arial" w:hAnsi="Arial" w:cs="Arial"/>
                <w:sz w:val="24"/>
                <w:szCs w:val="24"/>
                <w:lang w:val="mn-MN"/>
              </w:rPr>
              <w:t>шаардлагатай</w:t>
            </w:r>
            <w:r w:rsidRPr="007641F1">
              <w:rPr>
                <w:rFonts w:ascii="Arial" w:hAnsi="Arial" w:cs="Arial"/>
                <w:sz w:val="24"/>
                <w:szCs w:val="24"/>
                <w:lang w:val="ru-RU"/>
              </w:rPr>
              <w:t xml:space="preserve">. </w:t>
            </w:r>
            <w:r w:rsidR="00424168" w:rsidRPr="007641F1">
              <w:rPr>
                <w:rFonts w:ascii="Arial" w:hAnsi="Arial" w:cs="Arial"/>
                <w:sz w:val="24"/>
                <w:szCs w:val="24"/>
                <w:lang w:val="mn-MN"/>
              </w:rPr>
              <w:t>Эдгээр</w:t>
            </w:r>
            <w:r w:rsidRPr="007641F1">
              <w:rPr>
                <w:rFonts w:ascii="Arial" w:hAnsi="Arial" w:cs="Arial"/>
                <w:sz w:val="24"/>
                <w:szCs w:val="24"/>
                <w:lang w:val="ru-RU"/>
              </w:rPr>
              <w:t xml:space="preserve"> туршилтыг дараахь тохиолдолд хэрэглэнэ.</w:t>
            </w:r>
          </w:p>
          <w:p w14:paraId="20DA5ED9"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 </w:t>
            </w:r>
            <w:r w:rsidR="00424168" w:rsidRPr="007641F1">
              <w:rPr>
                <w:rFonts w:ascii="Arial" w:hAnsi="Arial" w:cs="Arial"/>
                <w:sz w:val="24"/>
                <w:szCs w:val="24"/>
                <w:lang w:val="mn-MN"/>
              </w:rPr>
              <w:t>дүүжин</w:t>
            </w:r>
            <w:r w:rsidRPr="007641F1">
              <w:rPr>
                <w:rFonts w:ascii="Arial" w:hAnsi="Arial" w:cs="Arial"/>
                <w:sz w:val="24"/>
                <w:szCs w:val="24"/>
                <w:lang w:val="ru-RU"/>
              </w:rPr>
              <w:t xml:space="preserve">, </w:t>
            </w:r>
            <w:r w:rsidR="00424168" w:rsidRPr="007641F1">
              <w:rPr>
                <w:rFonts w:ascii="Arial" w:hAnsi="Arial" w:cs="Arial"/>
                <w:sz w:val="24"/>
                <w:szCs w:val="24"/>
                <w:lang w:val="mn-MN"/>
              </w:rPr>
              <w:t>хөдөлгөөнгүй</w:t>
            </w:r>
            <w:r w:rsidRPr="007641F1">
              <w:rPr>
                <w:rFonts w:ascii="Arial" w:hAnsi="Arial" w:cs="Arial"/>
                <w:sz w:val="24"/>
                <w:szCs w:val="24"/>
                <w:lang w:val="ru-RU"/>
              </w:rPr>
              <w:t xml:space="preserve"> гэрэлтүүлэг эсвэл зам</w:t>
            </w:r>
            <w:r w:rsidR="00424168" w:rsidRPr="007641F1">
              <w:rPr>
                <w:rFonts w:ascii="Arial" w:hAnsi="Arial" w:cs="Arial"/>
                <w:sz w:val="24"/>
                <w:szCs w:val="24"/>
                <w:lang w:val="mn-MN"/>
              </w:rPr>
              <w:t xml:space="preserve"> </w:t>
            </w:r>
            <w:r w:rsidRPr="007641F1">
              <w:rPr>
                <w:rFonts w:ascii="Arial" w:hAnsi="Arial" w:cs="Arial"/>
                <w:sz w:val="24"/>
                <w:szCs w:val="24"/>
                <w:lang w:val="ru-RU"/>
              </w:rPr>
              <w:t>д</w:t>
            </w:r>
            <w:r w:rsidR="00424168" w:rsidRPr="007641F1">
              <w:rPr>
                <w:rFonts w:ascii="Arial" w:hAnsi="Arial" w:cs="Arial"/>
                <w:sz w:val="24"/>
                <w:szCs w:val="24"/>
                <w:lang w:val="mn-MN"/>
              </w:rPr>
              <w:t>агуу</w:t>
            </w:r>
            <w:r w:rsidRPr="007641F1">
              <w:rPr>
                <w:rFonts w:ascii="Arial" w:hAnsi="Arial" w:cs="Arial"/>
                <w:sz w:val="24"/>
                <w:szCs w:val="24"/>
                <w:lang w:val="ru-RU"/>
              </w:rPr>
              <w:t xml:space="preserve"> суурилуулсан гэрэлтүүлэг (тааз – хананд) – </w:t>
            </w:r>
            <w:r w:rsidR="001F0367" w:rsidRPr="007641F1">
              <w:rPr>
                <w:rFonts w:ascii="Arial" w:hAnsi="Arial" w:cs="Arial"/>
                <w:sz w:val="24"/>
                <w:szCs w:val="24"/>
                <w:lang w:val="mn-MN"/>
              </w:rPr>
              <w:t xml:space="preserve">өөрийн </w:t>
            </w:r>
            <w:r w:rsidRPr="007641F1">
              <w:rPr>
                <w:rFonts w:ascii="Arial" w:hAnsi="Arial" w:cs="Arial"/>
                <w:sz w:val="24"/>
                <w:szCs w:val="24"/>
                <w:lang w:val="ru-RU"/>
              </w:rPr>
              <w:t>жингээс гадна иж бүрэн гэрэлтүүлгийн жинг</w:t>
            </w:r>
            <w:r w:rsidR="001F0367" w:rsidRPr="007641F1">
              <w:rPr>
                <w:rFonts w:ascii="Arial" w:hAnsi="Arial" w:cs="Arial"/>
                <w:sz w:val="24"/>
                <w:szCs w:val="24"/>
                <w:lang w:val="mn-MN"/>
              </w:rPr>
              <w:t>ээс</w:t>
            </w:r>
            <w:r w:rsidRPr="007641F1">
              <w:rPr>
                <w:rFonts w:ascii="Arial" w:hAnsi="Arial" w:cs="Arial"/>
                <w:sz w:val="24"/>
                <w:szCs w:val="24"/>
                <w:lang w:val="ru-RU"/>
              </w:rPr>
              <w:t xml:space="preserve"> дөрөв дахин их жин</w:t>
            </w:r>
            <w:r w:rsidR="001F0367" w:rsidRPr="007641F1">
              <w:rPr>
                <w:rFonts w:ascii="Arial" w:hAnsi="Arial" w:cs="Arial"/>
                <w:sz w:val="24"/>
                <w:szCs w:val="24"/>
                <w:lang w:val="mn-MN"/>
              </w:rPr>
              <w:t>гээр</w:t>
            </w:r>
            <w:r w:rsidRPr="007641F1">
              <w:rPr>
                <w:rFonts w:ascii="Arial" w:hAnsi="Arial" w:cs="Arial"/>
                <w:sz w:val="24"/>
                <w:szCs w:val="24"/>
                <w:lang w:val="ru-RU"/>
              </w:rPr>
              <w:t xml:space="preserve"> туршилт хийсэн</w:t>
            </w:r>
            <w:r w:rsidR="001F0367" w:rsidRPr="007641F1">
              <w:rPr>
                <w:rFonts w:ascii="Arial" w:hAnsi="Arial" w:cs="Arial"/>
                <w:sz w:val="24"/>
                <w:szCs w:val="24"/>
                <w:lang w:val="mn-MN"/>
              </w:rPr>
              <w:t xml:space="preserve"> </w:t>
            </w:r>
            <w:r w:rsidRPr="007641F1">
              <w:rPr>
                <w:rFonts w:ascii="Arial" w:hAnsi="Arial" w:cs="Arial"/>
                <w:sz w:val="24"/>
                <w:szCs w:val="24"/>
                <w:lang w:val="ru-RU"/>
              </w:rPr>
              <w:t>;</w:t>
            </w:r>
          </w:p>
          <w:p w14:paraId="74757E86" w14:textId="44B07C5F"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гэрэлтүүлг</w:t>
            </w:r>
            <w:r w:rsidR="003044FB" w:rsidRPr="007641F1">
              <w:rPr>
                <w:rFonts w:ascii="Arial" w:hAnsi="Arial" w:cs="Arial"/>
                <w:sz w:val="24"/>
                <w:szCs w:val="24"/>
                <w:lang w:val="mn-MN"/>
              </w:rPr>
              <w:t xml:space="preserve">эд </w:t>
            </w:r>
            <w:r w:rsidRPr="007641F1">
              <w:rPr>
                <w:rFonts w:ascii="Arial" w:hAnsi="Arial" w:cs="Arial"/>
                <w:sz w:val="24"/>
                <w:szCs w:val="24"/>
                <w:lang w:val="ru-RU"/>
              </w:rPr>
              <w:t xml:space="preserve">бэхлэгдсэн гаднах эд ангиуд (жишээ нь: сарниулагч, шил, гэрэл </w:t>
            </w:r>
            <w:r w:rsidR="003044FB" w:rsidRPr="007641F1">
              <w:rPr>
                <w:rFonts w:ascii="Arial" w:hAnsi="Arial" w:cs="Arial"/>
                <w:sz w:val="24"/>
                <w:szCs w:val="24"/>
                <w:lang w:val="mn-MN"/>
              </w:rPr>
              <w:t>ойлгогч</w:t>
            </w:r>
            <w:r w:rsidRPr="007641F1">
              <w:rPr>
                <w:rFonts w:ascii="Arial" w:hAnsi="Arial" w:cs="Arial"/>
                <w:sz w:val="24"/>
                <w:szCs w:val="24"/>
                <w:lang w:val="ru-RU"/>
              </w:rPr>
              <w:t xml:space="preserve">, </w:t>
            </w:r>
            <w:r w:rsidR="003044FB" w:rsidRPr="007641F1">
              <w:rPr>
                <w:rFonts w:ascii="Arial" w:hAnsi="Arial" w:cs="Arial"/>
                <w:sz w:val="24"/>
                <w:szCs w:val="24"/>
                <w:lang w:val="mn-MN"/>
              </w:rPr>
              <w:lastRenderedPageBreak/>
              <w:t>чийдэн</w:t>
            </w:r>
            <w:r w:rsidRPr="007641F1">
              <w:rPr>
                <w:rFonts w:ascii="Arial" w:hAnsi="Arial" w:cs="Arial"/>
                <w:sz w:val="24"/>
                <w:szCs w:val="24"/>
                <w:lang w:val="ru-RU"/>
              </w:rPr>
              <w:t xml:space="preserve">) – </w:t>
            </w:r>
            <w:r w:rsidR="003044FB" w:rsidRPr="007641F1">
              <w:rPr>
                <w:rFonts w:ascii="Arial" w:hAnsi="Arial" w:cs="Arial"/>
                <w:sz w:val="24"/>
                <w:szCs w:val="24"/>
                <w:lang w:val="mn-MN"/>
              </w:rPr>
              <w:t xml:space="preserve">өөрийн </w:t>
            </w:r>
            <w:r w:rsidRPr="007641F1">
              <w:rPr>
                <w:rFonts w:ascii="Arial" w:hAnsi="Arial" w:cs="Arial"/>
                <w:sz w:val="24"/>
                <w:szCs w:val="24"/>
                <w:lang w:val="ru-RU"/>
              </w:rPr>
              <w:t xml:space="preserve">жингээс гадна </w:t>
            </w:r>
            <w:r w:rsidR="003044FB" w:rsidRPr="007641F1">
              <w:rPr>
                <w:rFonts w:ascii="Arial" w:hAnsi="Arial" w:cs="Arial"/>
                <w:sz w:val="24"/>
                <w:szCs w:val="24"/>
                <w:lang w:val="mn-MN"/>
              </w:rPr>
              <w:t xml:space="preserve">тогтоож </w:t>
            </w:r>
            <w:r w:rsidRPr="007641F1">
              <w:rPr>
                <w:rFonts w:ascii="Arial" w:hAnsi="Arial" w:cs="Arial"/>
                <w:sz w:val="24"/>
                <w:szCs w:val="24"/>
                <w:lang w:val="ru-RU"/>
              </w:rPr>
              <w:t xml:space="preserve"> буй хэсгийн жингээс 4 дахин их жингээр туршсан. 4.14.1-д заасан шаардлагад нийцэж байгаа </w:t>
            </w:r>
            <w:r w:rsidR="0043160C" w:rsidRPr="007641F1">
              <w:rPr>
                <w:rFonts w:ascii="Arial" w:hAnsi="Arial" w:cs="Arial"/>
                <w:sz w:val="24"/>
                <w:szCs w:val="24"/>
                <w:lang w:val="mn-MN"/>
              </w:rPr>
              <w:t>эсэх нь</w:t>
            </w:r>
            <w:r w:rsidRPr="007641F1">
              <w:rPr>
                <w:rFonts w:ascii="Arial" w:hAnsi="Arial" w:cs="Arial"/>
                <w:sz w:val="24"/>
                <w:szCs w:val="24"/>
                <w:lang w:val="ru-RU"/>
              </w:rPr>
              <w:t xml:space="preserve"> </w:t>
            </w:r>
            <w:r w:rsidR="003044FB" w:rsidRPr="007641F1">
              <w:rPr>
                <w:rFonts w:ascii="Arial" w:hAnsi="Arial" w:cs="Arial"/>
                <w:sz w:val="24"/>
                <w:szCs w:val="24"/>
                <w:lang w:val="mn-MN"/>
              </w:rPr>
              <w:t>бэлэн байгаа</w:t>
            </w:r>
            <w:r w:rsidRPr="007641F1">
              <w:rPr>
                <w:rFonts w:ascii="Arial" w:hAnsi="Arial" w:cs="Arial"/>
                <w:sz w:val="24"/>
                <w:szCs w:val="24"/>
                <w:lang w:val="ru-RU"/>
              </w:rPr>
              <w:t xml:space="preserve"> мэдээлэл болон үзлэг</w:t>
            </w:r>
            <w:r w:rsidR="0043160C" w:rsidRPr="007641F1">
              <w:rPr>
                <w:rFonts w:ascii="Arial" w:hAnsi="Arial" w:cs="Arial"/>
                <w:sz w:val="24"/>
                <w:szCs w:val="24"/>
                <w:lang w:val="mn-MN"/>
              </w:rPr>
              <w:t xml:space="preserve"> шалгалтаар тодорхой бол </w:t>
            </w:r>
            <w:r w:rsidRPr="007641F1">
              <w:rPr>
                <w:rFonts w:ascii="Arial" w:hAnsi="Arial" w:cs="Arial"/>
                <w:sz w:val="24"/>
                <w:szCs w:val="24"/>
                <w:lang w:val="ru-RU"/>
              </w:rPr>
              <w:t xml:space="preserve">жишээ нь хэд хэдэн </w:t>
            </w:r>
            <w:r w:rsidR="006D19C4" w:rsidRPr="007641F1">
              <w:rPr>
                <w:rFonts w:ascii="Arial" w:hAnsi="Arial" w:cs="Arial"/>
                <w:sz w:val="24"/>
                <w:szCs w:val="24"/>
                <w:lang w:val="ru-RU"/>
              </w:rPr>
              <w:t>шур</w:t>
            </w:r>
            <w:r w:rsidR="005437BB" w:rsidRPr="007641F1">
              <w:rPr>
                <w:rFonts w:ascii="Arial" w:hAnsi="Arial" w:cs="Arial"/>
                <w:sz w:val="24"/>
                <w:szCs w:val="24"/>
                <w:lang w:val="mn-MN"/>
              </w:rPr>
              <w:t>гаар</w:t>
            </w:r>
            <w:r w:rsidRPr="007641F1">
              <w:rPr>
                <w:rFonts w:ascii="Arial" w:hAnsi="Arial" w:cs="Arial"/>
                <w:sz w:val="24"/>
                <w:szCs w:val="24"/>
                <w:lang w:val="ru-RU"/>
              </w:rPr>
              <w:t xml:space="preserve"> бэхлэсэн эд ангиудыг шалгаж үзэх шаардлагагүй.</w:t>
            </w:r>
          </w:p>
          <w:p w14:paraId="5A83D6C2"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Тэдгээрийн бэхэлгээнд ачааллын хэвийн чиглэлд</w:t>
            </w:r>
            <w:r w:rsidR="0043160C" w:rsidRPr="007641F1">
              <w:rPr>
                <w:rFonts w:ascii="Arial" w:hAnsi="Arial" w:cs="Arial"/>
                <w:sz w:val="24"/>
                <w:szCs w:val="24"/>
                <w:lang w:val="mn-MN"/>
              </w:rPr>
              <w:t>,</w:t>
            </w:r>
            <w:r w:rsidRPr="007641F1">
              <w:rPr>
                <w:rFonts w:ascii="Arial" w:hAnsi="Arial" w:cs="Arial"/>
                <w:sz w:val="24"/>
                <w:szCs w:val="24"/>
                <w:lang w:val="ru-RU"/>
              </w:rPr>
              <w:t xml:space="preserve"> </w:t>
            </w:r>
            <w:r w:rsidR="0043160C" w:rsidRPr="007641F1">
              <w:rPr>
                <w:rFonts w:ascii="Arial" w:hAnsi="Arial" w:cs="Arial"/>
                <w:sz w:val="24"/>
                <w:szCs w:val="24"/>
                <w:lang w:val="ru-RU"/>
              </w:rPr>
              <w:t xml:space="preserve">1 цагийн турш </w:t>
            </w:r>
            <w:r w:rsidR="00286438" w:rsidRPr="007641F1">
              <w:rPr>
                <w:rFonts w:ascii="Arial" w:hAnsi="Arial" w:cs="Arial"/>
                <w:sz w:val="24"/>
                <w:szCs w:val="24"/>
                <w:lang w:val="mn-MN"/>
              </w:rPr>
              <w:t>гэрэлтүүлэг</w:t>
            </w:r>
            <w:r w:rsidRPr="007641F1">
              <w:rPr>
                <w:rFonts w:ascii="Arial" w:hAnsi="Arial" w:cs="Arial"/>
                <w:sz w:val="24"/>
                <w:szCs w:val="24"/>
                <w:lang w:val="ru-RU"/>
              </w:rPr>
              <w:t xml:space="preserve"> болон холбогдох хэсгийн жингээс дөрөв дахин их жинтэй тогтмол, жигд тархсан ачааллыг нэмнэ. Энэ хугацааны төгсгөлд </w:t>
            </w:r>
            <w:r w:rsidR="00286438" w:rsidRPr="007641F1">
              <w:rPr>
                <w:rFonts w:ascii="Arial" w:hAnsi="Arial" w:cs="Arial"/>
                <w:sz w:val="24"/>
                <w:szCs w:val="24"/>
                <w:lang w:val="mn-MN"/>
              </w:rPr>
              <w:t xml:space="preserve">дүүжин болон суурин </w:t>
            </w:r>
            <w:r w:rsidRPr="007641F1">
              <w:rPr>
                <w:rFonts w:ascii="Arial" w:hAnsi="Arial" w:cs="Arial"/>
                <w:sz w:val="24"/>
                <w:szCs w:val="24"/>
                <w:lang w:val="ru-RU"/>
              </w:rPr>
              <w:t xml:space="preserve"> бэхэлгээний системийн бүрэлдэхүүн хэсгүүдэд мэдэгдэхүйц хэв гажилт үүсэхгүй</w:t>
            </w:r>
            <w:r w:rsidR="00286438"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ru-RU"/>
              </w:rPr>
              <w:t xml:space="preserve">. Хэрэв </w:t>
            </w:r>
            <w:r w:rsidR="00286438" w:rsidRPr="007641F1">
              <w:rPr>
                <w:rFonts w:ascii="Arial" w:hAnsi="Arial" w:cs="Arial"/>
                <w:sz w:val="24"/>
                <w:szCs w:val="24"/>
                <w:lang w:val="mn-MN"/>
              </w:rPr>
              <w:t xml:space="preserve">дүүжин болон суурин </w:t>
            </w:r>
            <w:r w:rsidRPr="007641F1">
              <w:rPr>
                <w:rFonts w:ascii="Arial" w:hAnsi="Arial" w:cs="Arial"/>
                <w:sz w:val="24"/>
                <w:szCs w:val="24"/>
                <w:lang w:val="ru-RU"/>
              </w:rPr>
              <w:t xml:space="preserve"> </w:t>
            </w:r>
            <w:r w:rsidR="00286438" w:rsidRPr="007641F1">
              <w:rPr>
                <w:rFonts w:ascii="Arial" w:hAnsi="Arial" w:cs="Arial"/>
                <w:sz w:val="24"/>
                <w:szCs w:val="24"/>
                <w:lang w:val="mn-MN"/>
              </w:rPr>
              <w:t>бэхэлгээний</w:t>
            </w:r>
            <w:r w:rsidRPr="007641F1">
              <w:rPr>
                <w:rFonts w:ascii="Arial" w:hAnsi="Arial" w:cs="Arial"/>
                <w:sz w:val="24"/>
                <w:szCs w:val="24"/>
                <w:lang w:val="ru-RU"/>
              </w:rPr>
              <w:t xml:space="preserve"> өөр хэрэгсэл байгаа бол тус бүрийг тусад нь туршина.</w:t>
            </w:r>
          </w:p>
          <w:p w14:paraId="0ED2C8E4" w14:textId="77777777" w:rsidR="006E6595" w:rsidRPr="007641F1" w:rsidRDefault="006E6595" w:rsidP="005267A0">
            <w:pPr>
              <w:spacing w:after="60"/>
              <w:jc w:val="both"/>
              <w:rPr>
                <w:rFonts w:ascii="Arial" w:hAnsi="Arial" w:cs="Arial"/>
                <w:sz w:val="24"/>
                <w:szCs w:val="24"/>
                <w:lang w:val="ru-RU"/>
              </w:rPr>
            </w:pPr>
          </w:p>
          <w:p w14:paraId="47718255"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Туршилт Б: Х</w:t>
            </w:r>
            <w:r w:rsidR="00B36423" w:rsidRPr="007641F1">
              <w:rPr>
                <w:rFonts w:ascii="Arial" w:hAnsi="Arial" w:cs="Arial"/>
                <w:sz w:val="24"/>
                <w:szCs w:val="24"/>
                <w:lang w:val="mn-MN"/>
              </w:rPr>
              <w:t>өдөлгөөнгүй</w:t>
            </w:r>
            <w:r w:rsidRPr="007641F1">
              <w:rPr>
                <w:rFonts w:ascii="Arial" w:hAnsi="Arial" w:cs="Arial"/>
                <w:sz w:val="24"/>
                <w:szCs w:val="24"/>
                <w:lang w:val="ru-RU"/>
              </w:rPr>
              <w:t xml:space="preserve"> дүүж</w:t>
            </w:r>
            <w:r w:rsidR="00794B7B" w:rsidRPr="007641F1">
              <w:rPr>
                <w:rFonts w:ascii="Arial" w:hAnsi="Arial" w:cs="Arial"/>
                <w:sz w:val="24"/>
                <w:szCs w:val="24"/>
                <w:lang w:val="mn-MN"/>
              </w:rPr>
              <w:t>ин</w:t>
            </w:r>
            <w:r w:rsidRPr="007641F1">
              <w:rPr>
                <w:rFonts w:ascii="Arial" w:hAnsi="Arial" w:cs="Arial"/>
                <w:sz w:val="24"/>
                <w:szCs w:val="24"/>
                <w:lang w:val="ru-RU"/>
              </w:rPr>
              <w:t xml:space="preserve"> гэрэлтүүлгийн хувьд: 2,5 Нм эргүүлэх хүчийг гэрэлтүүлэгч дээр 1 минутын турш эхлээд цагийн зүүний дагуу, дараа нь цагийн зүүний эсрэг чиглэлд хэрэглэнэ. Энэ туршилтын хувьд гэрэлтүүлгийг </w:t>
            </w:r>
            <w:r w:rsidR="00B36423" w:rsidRPr="007641F1">
              <w:rPr>
                <w:rFonts w:ascii="Arial" w:hAnsi="Arial" w:cs="Arial"/>
                <w:sz w:val="24"/>
                <w:szCs w:val="24"/>
                <w:lang w:val="mn-MN"/>
              </w:rPr>
              <w:t>хөдөлгөөнгүй</w:t>
            </w:r>
            <w:r w:rsidRPr="007641F1">
              <w:rPr>
                <w:rFonts w:ascii="Arial" w:hAnsi="Arial" w:cs="Arial"/>
                <w:sz w:val="24"/>
                <w:szCs w:val="24"/>
                <w:lang w:val="ru-RU"/>
              </w:rPr>
              <w:t xml:space="preserve"> хэсэгтэй харьцуулахад аль ч чиглэлд нэгээс илүү эргүүлэх боломжгүй.</w:t>
            </w:r>
          </w:p>
          <w:p w14:paraId="68A1D6DC"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Туршилт </w:t>
            </w:r>
            <w:r w:rsidR="00B36423" w:rsidRPr="007641F1">
              <w:rPr>
                <w:rFonts w:ascii="Arial" w:hAnsi="Arial" w:cs="Arial"/>
                <w:sz w:val="24"/>
                <w:szCs w:val="24"/>
                <w:lang w:val="mn-MN"/>
              </w:rPr>
              <w:t>В</w:t>
            </w:r>
            <w:r w:rsidRPr="007641F1">
              <w:rPr>
                <w:rFonts w:ascii="Arial" w:hAnsi="Arial" w:cs="Arial"/>
                <w:sz w:val="24"/>
                <w:szCs w:val="24"/>
                <w:lang w:val="ru-RU"/>
              </w:rPr>
              <w:t xml:space="preserve">: </w:t>
            </w:r>
            <w:r w:rsidR="00794B7B" w:rsidRPr="007641F1">
              <w:rPr>
                <w:rFonts w:ascii="Arial" w:hAnsi="Arial" w:cs="Arial"/>
                <w:sz w:val="24"/>
                <w:szCs w:val="24"/>
                <w:lang w:val="mn-MN"/>
              </w:rPr>
              <w:t>Хөдөлгөөнгүй</w:t>
            </w:r>
            <w:r w:rsidRPr="007641F1">
              <w:rPr>
                <w:rFonts w:ascii="Arial" w:hAnsi="Arial" w:cs="Arial"/>
                <w:sz w:val="24"/>
                <w:szCs w:val="24"/>
                <w:lang w:val="ru-RU"/>
              </w:rPr>
              <w:t xml:space="preserve"> </w:t>
            </w:r>
            <w:r w:rsidR="00794B7B" w:rsidRPr="007641F1">
              <w:rPr>
                <w:rFonts w:ascii="Arial" w:hAnsi="Arial" w:cs="Arial"/>
                <w:sz w:val="24"/>
                <w:szCs w:val="24"/>
                <w:lang w:val="mn-MN"/>
              </w:rPr>
              <w:t xml:space="preserve">дүүжин </w:t>
            </w:r>
            <w:r w:rsidRPr="007641F1">
              <w:rPr>
                <w:rFonts w:ascii="Arial" w:hAnsi="Arial" w:cs="Arial"/>
                <w:sz w:val="24"/>
                <w:szCs w:val="24"/>
                <w:lang w:val="ru-RU"/>
              </w:rPr>
              <w:t xml:space="preserve">бэхэлгээний хувьд: </w:t>
            </w:r>
            <w:r w:rsidR="00794B7B" w:rsidRPr="007641F1">
              <w:rPr>
                <w:rFonts w:ascii="Arial" w:hAnsi="Arial" w:cs="Arial"/>
                <w:sz w:val="24"/>
                <w:szCs w:val="24"/>
                <w:lang w:val="mn-MN"/>
              </w:rPr>
              <w:t xml:space="preserve">Хөдөлгөөнгүй </w:t>
            </w:r>
            <w:r w:rsidRPr="007641F1">
              <w:rPr>
                <w:rFonts w:ascii="Arial" w:hAnsi="Arial" w:cs="Arial"/>
                <w:sz w:val="24"/>
                <w:szCs w:val="24"/>
                <w:lang w:val="ru-RU"/>
              </w:rPr>
              <w:t xml:space="preserve"> дүүжин бэхэлгээний туршилтын дэлгэрэнгүй мэдээлэл дараах байдалтай байна.</w:t>
            </w:r>
          </w:p>
          <w:p w14:paraId="23BCA9EA" w14:textId="77777777" w:rsidR="006E6595"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a) Хүнд даацын </w:t>
            </w:r>
            <w:r w:rsidR="00794B7B" w:rsidRPr="007641F1">
              <w:rPr>
                <w:rFonts w:ascii="Arial" w:hAnsi="Arial" w:cs="Arial"/>
                <w:sz w:val="24"/>
                <w:szCs w:val="24"/>
                <w:lang w:val="mn-MN"/>
              </w:rPr>
              <w:t>бэхэлгээний хувьд</w:t>
            </w:r>
            <w:r w:rsidRPr="007641F1">
              <w:rPr>
                <w:rFonts w:ascii="Arial" w:hAnsi="Arial" w:cs="Arial"/>
                <w:sz w:val="24"/>
                <w:szCs w:val="24"/>
                <w:lang w:val="ru-RU"/>
              </w:rPr>
              <w:t xml:space="preserve"> (жишээ нь цехийн</w:t>
            </w:r>
            <w:r w:rsidR="00794B7B" w:rsidRPr="007641F1">
              <w:rPr>
                <w:rFonts w:ascii="Arial" w:hAnsi="Arial" w:cs="Arial"/>
                <w:sz w:val="24"/>
                <w:szCs w:val="24"/>
                <w:lang w:val="mn-MN"/>
              </w:rPr>
              <w:t xml:space="preserve"> бэхэлгээ</w:t>
            </w:r>
            <w:r w:rsidR="006E6595" w:rsidRPr="007641F1">
              <w:rPr>
                <w:rFonts w:ascii="Arial" w:hAnsi="Arial" w:cs="Arial"/>
                <w:sz w:val="24"/>
                <w:szCs w:val="24"/>
                <w:lang w:val="ru-RU"/>
              </w:rPr>
              <w:t xml:space="preserve">) 40 Н-ийн хүчийг 1 минутын турш </w:t>
            </w:r>
            <w:r w:rsidR="00794B7B" w:rsidRPr="007641F1">
              <w:rPr>
                <w:rFonts w:ascii="Arial" w:hAnsi="Arial" w:cs="Arial"/>
                <w:sz w:val="24"/>
                <w:szCs w:val="24"/>
                <w:lang w:val="ru-RU"/>
              </w:rPr>
              <w:t xml:space="preserve">янз бүрийн чиглэлд </w:t>
            </w:r>
            <w:r w:rsidR="00794B7B" w:rsidRPr="007641F1">
              <w:rPr>
                <w:rFonts w:ascii="Arial" w:hAnsi="Arial" w:cs="Arial"/>
                <w:sz w:val="24"/>
                <w:szCs w:val="24"/>
                <w:lang w:val="mn-MN"/>
              </w:rPr>
              <w:t xml:space="preserve">сул </w:t>
            </w:r>
            <w:r w:rsidR="006E6595" w:rsidRPr="007641F1">
              <w:rPr>
                <w:rFonts w:ascii="Arial" w:hAnsi="Arial" w:cs="Arial"/>
                <w:sz w:val="24"/>
                <w:szCs w:val="24"/>
                <w:lang w:val="ru-RU"/>
              </w:rPr>
              <w:t xml:space="preserve"> төгсгөл</w:t>
            </w:r>
            <w:r w:rsidR="00794B7B" w:rsidRPr="007641F1">
              <w:rPr>
                <w:rFonts w:ascii="Arial" w:hAnsi="Arial" w:cs="Arial"/>
                <w:sz w:val="24"/>
                <w:szCs w:val="24"/>
                <w:lang w:val="mn-MN"/>
              </w:rPr>
              <w:t>ийн үзүүрт</w:t>
            </w:r>
            <w:r w:rsidR="006E6595" w:rsidRPr="007641F1">
              <w:rPr>
                <w:rFonts w:ascii="Arial" w:hAnsi="Arial" w:cs="Arial"/>
                <w:sz w:val="24"/>
                <w:szCs w:val="24"/>
                <w:lang w:val="ru-RU"/>
              </w:rPr>
              <w:t xml:space="preserve">, бэхэлгээний гарыг ердийн ашиглалтын адил бэхэлсэн байх </w:t>
            </w:r>
            <w:r w:rsidR="00F46236" w:rsidRPr="007641F1">
              <w:rPr>
                <w:rFonts w:ascii="Arial" w:hAnsi="Arial" w:cs="Arial"/>
                <w:sz w:val="24"/>
                <w:szCs w:val="24"/>
                <w:lang w:val="ru-RU"/>
              </w:rPr>
              <w:t>шаардлагатай</w:t>
            </w:r>
            <w:r w:rsidR="006E6595" w:rsidRPr="007641F1">
              <w:rPr>
                <w:rFonts w:ascii="Arial" w:hAnsi="Arial" w:cs="Arial"/>
                <w:sz w:val="24"/>
                <w:szCs w:val="24"/>
                <w:lang w:val="ru-RU"/>
              </w:rPr>
              <w:t xml:space="preserve">. Энэ туршилтаас үүсэх гулзайлтын момент нь 2.5 Нм-ээс багагүй байна. Туршилтын хүчийг </w:t>
            </w:r>
            <w:r w:rsidR="004F72A1" w:rsidRPr="007641F1">
              <w:rPr>
                <w:rFonts w:ascii="Arial" w:hAnsi="Arial" w:cs="Arial"/>
                <w:sz w:val="24"/>
                <w:szCs w:val="24"/>
                <w:lang w:val="mn-MN"/>
              </w:rPr>
              <w:t>чөлөөлсөний</w:t>
            </w:r>
            <w:r w:rsidR="006E6595" w:rsidRPr="007641F1">
              <w:rPr>
                <w:rFonts w:ascii="Arial" w:hAnsi="Arial" w:cs="Arial"/>
                <w:sz w:val="24"/>
                <w:szCs w:val="24"/>
                <w:lang w:val="ru-RU"/>
              </w:rPr>
              <w:t xml:space="preserve"> дараа бэхэлгээний гар нь аюулгүй байдал</w:t>
            </w:r>
            <w:r w:rsidR="004F72A1" w:rsidRPr="007641F1">
              <w:rPr>
                <w:rFonts w:ascii="Arial" w:hAnsi="Arial" w:cs="Arial"/>
                <w:sz w:val="24"/>
                <w:szCs w:val="24"/>
                <w:lang w:val="mn-MN"/>
              </w:rPr>
              <w:t>ыг алдагдуулахаар</w:t>
            </w:r>
            <w:r w:rsidR="006E6595" w:rsidRPr="007641F1">
              <w:rPr>
                <w:rFonts w:ascii="Arial" w:hAnsi="Arial" w:cs="Arial"/>
                <w:sz w:val="24"/>
                <w:szCs w:val="24"/>
                <w:lang w:val="ru-RU"/>
              </w:rPr>
              <w:t xml:space="preserve"> байнг</w:t>
            </w:r>
            <w:r w:rsidR="004F72A1" w:rsidRPr="007641F1">
              <w:rPr>
                <w:rFonts w:ascii="Arial" w:hAnsi="Arial" w:cs="Arial"/>
                <w:sz w:val="24"/>
                <w:szCs w:val="24"/>
                <w:lang w:val="mn-MN"/>
              </w:rPr>
              <w:t>ын шилжилт хөдөлгөөн</w:t>
            </w:r>
            <w:r w:rsidR="006E6595" w:rsidRPr="007641F1">
              <w:rPr>
                <w:rFonts w:ascii="Arial" w:hAnsi="Arial" w:cs="Arial"/>
                <w:sz w:val="24"/>
                <w:szCs w:val="24"/>
                <w:lang w:val="ru-RU"/>
              </w:rPr>
              <w:t xml:space="preserve">, хэв гажилтгүй байх </w:t>
            </w:r>
            <w:r w:rsidR="00F46236" w:rsidRPr="007641F1">
              <w:rPr>
                <w:rFonts w:ascii="Arial" w:hAnsi="Arial" w:cs="Arial"/>
                <w:sz w:val="24"/>
                <w:szCs w:val="24"/>
                <w:lang w:val="ru-RU"/>
              </w:rPr>
              <w:t>шаардлагатай</w:t>
            </w:r>
            <w:r w:rsidR="006E6595" w:rsidRPr="007641F1">
              <w:rPr>
                <w:rFonts w:ascii="Arial" w:hAnsi="Arial" w:cs="Arial"/>
                <w:sz w:val="24"/>
                <w:szCs w:val="24"/>
                <w:lang w:val="ru-RU"/>
              </w:rPr>
              <w:t>.</w:t>
            </w:r>
          </w:p>
          <w:p w14:paraId="17CF3061" w14:textId="77777777" w:rsidR="006E6595" w:rsidRPr="007641F1" w:rsidRDefault="004F72A1" w:rsidP="005267A0">
            <w:pPr>
              <w:spacing w:after="60"/>
              <w:jc w:val="both"/>
              <w:rPr>
                <w:rFonts w:ascii="Arial" w:hAnsi="Arial" w:cs="Arial"/>
                <w:sz w:val="24"/>
                <w:szCs w:val="24"/>
                <w:lang w:val="ru-RU"/>
              </w:rPr>
            </w:pPr>
            <w:r w:rsidRPr="007641F1">
              <w:rPr>
                <w:rFonts w:ascii="Arial" w:hAnsi="Arial" w:cs="Arial"/>
                <w:sz w:val="24"/>
                <w:szCs w:val="24"/>
                <w:lang w:val="mn-MN"/>
              </w:rPr>
              <w:t>б</w:t>
            </w:r>
            <w:r w:rsidR="006E6595" w:rsidRPr="007641F1">
              <w:rPr>
                <w:rFonts w:ascii="Arial" w:hAnsi="Arial" w:cs="Arial"/>
                <w:sz w:val="24"/>
                <w:szCs w:val="24"/>
                <w:lang w:val="ru-RU"/>
              </w:rPr>
              <w:t xml:space="preserve">) Хөнгөн даацын </w:t>
            </w:r>
            <w:r w:rsidRPr="007641F1">
              <w:rPr>
                <w:rFonts w:ascii="Arial" w:hAnsi="Arial" w:cs="Arial"/>
                <w:sz w:val="24"/>
                <w:szCs w:val="24"/>
                <w:lang w:val="mn-MN"/>
              </w:rPr>
              <w:t>бэхэлгээнд</w:t>
            </w:r>
            <w:r w:rsidR="006E6595" w:rsidRPr="007641F1">
              <w:rPr>
                <w:rFonts w:ascii="Arial" w:hAnsi="Arial" w:cs="Arial"/>
                <w:sz w:val="24"/>
                <w:szCs w:val="24"/>
                <w:lang w:val="ru-RU"/>
              </w:rPr>
              <w:t xml:space="preserve"> (жишээлбэл дотоодын </w:t>
            </w:r>
            <w:r w:rsidRPr="007641F1">
              <w:rPr>
                <w:rFonts w:ascii="Arial" w:hAnsi="Arial" w:cs="Arial"/>
                <w:sz w:val="24"/>
                <w:szCs w:val="24"/>
                <w:lang w:val="mn-MN"/>
              </w:rPr>
              <w:t>бэхэлгээ</w:t>
            </w:r>
            <w:r w:rsidR="006E6595" w:rsidRPr="007641F1">
              <w:rPr>
                <w:rFonts w:ascii="Arial" w:hAnsi="Arial" w:cs="Arial"/>
                <w:sz w:val="24"/>
                <w:szCs w:val="24"/>
                <w:lang w:val="ru-RU"/>
              </w:rPr>
              <w:t>)</w:t>
            </w:r>
            <w:r w:rsidRPr="007641F1">
              <w:rPr>
                <w:rFonts w:ascii="Arial" w:hAnsi="Arial" w:cs="Arial"/>
                <w:sz w:val="24"/>
                <w:szCs w:val="24"/>
                <w:lang w:val="mn-MN"/>
              </w:rPr>
              <w:t>,</w:t>
            </w:r>
            <w:r w:rsidR="006E6595" w:rsidRPr="007641F1">
              <w:rPr>
                <w:rFonts w:ascii="Arial" w:hAnsi="Arial" w:cs="Arial"/>
                <w:sz w:val="24"/>
                <w:szCs w:val="24"/>
                <w:lang w:val="ru-RU"/>
              </w:rPr>
              <w:t xml:space="preserve"> </w:t>
            </w:r>
            <w:r w:rsidRPr="007641F1">
              <w:rPr>
                <w:rFonts w:ascii="Arial" w:hAnsi="Arial" w:cs="Arial"/>
                <w:sz w:val="24"/>
                <w:szCs w:val="24"/>
              </w:rPr>
              <w:t>a</w:t>
            </w:r>
            <w:r w:rsidRPr="007641F1">
              <w:rPr>
                <w:rFonts w:ascii="Arial" w:hAnsi="Arial" w:cs="Arial"/>
                <w:sz w:val="24"/>
                <w:szCs w:val="24"/>
                <w:lang w:val="ru-RU"/>
              </w:rPr>
              <w:t xml:space="preserve">) </w:t>
            </w:r>
            <w:r w:rsidR="006E6595" w:rsidRPr="007641F1">
              <w:rPr>
                <w:rFonts w:ascii="Arial" w:hAnsi="Arial" w:cs="Arial"/>
                <w:sz w:val="24"/>
                <w:szCs w:val="24"/>
                <w:lang w:val="ru-RU"/>
              </w:rPr>
              <w:t xml:space="preserve">зүйлтэй ижил төстэй туршилтыг 1 минутын турш хийх </w:t>
            </w:r>
            <w:r w:rsidR="00F46236" w:rsidRPr="007641F1">
              <w:rPr>
                <w:rFonts w:ascii="Arial" w:hAnsi="Arial" w:cs="Arial"/>
                <w:sz w:val="24"/>
                <w:szCs w:val="24"/>
                <w:lang w:val="ru-RU"/>
              </w:rPr>
              <w:t>шаардлагатай</w:t>
            </w:r>
            <w:r w:rsidR="006E6595" w:rsidRPr="007641F1">
              <w:rPr>
                <w:rFonts w:ascii="Arial" w:hAnsi="Arial" w:cs="Arial"/>
                <w:sz w:val="24"/>
                <w:szCs w:val="24"/>
                <w:lang w:val="ru-RU"/>
              </w:rPr>
              <w:t>, гэхдээ 10 Н хүчээр, энэ туршилтаас үүсэх гулзайлтын момент 1</w:t>
            </w:r>
            <w:r w:rsidR="00546C91" w:rsidRPr="007641F1">
              <w:rPr>
                <w:rFonts w:ascii="Arial" w:hAnsi="Arial" w:cs="Arial"/>
                <w:sz w:val="24"/>
                <w:szCs w:val="24"/>
                <w:lang w:val="ru-RU"/>
              </w:rPr>
              <w:t>,0</w:t>
            </w:r>
            <w:r w:rsidR="006E6595" w:rsidRPr="007641F1">
              <w:rPr>
                <w:rFonts w:ascii="Arial" w:hAnsi="Arial" w:cs="Arial"/>
                <w:sz w:val="24"/>
                <w:szCs w:val="24"/>
                <w:lang w:val="ru-RU"/>
              </w:rPr>
              <w:t>-ээс багагүй байна. Нм.</w:t>
            </w:r>
          </w:p>
          <w:p w14:paraId="027FBFD3" w14:textId="7CA1191D"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Туршилт </w:t>
            </w:r>
            <w:r w:rsidR="004F72A1" w:rsidRPr="007641F1">
              <w:rPr>
                <w:rFonts w:ascii="Arial" w:hAnsi="Arial" w:cs="Arial"/>
                <w:sz w:val="24"/>
                <w:szCs w:val="24"/>
                <w:lang w:val="mn-MN"/>
              </w:rPr>
              <w:t>В</w:t>
            </w:r>
            <w:r w:rsidRPr="007641F1">
              <w:rPr>
                <w:rFonts w:ascii="Arial" w:hAnsi="Arial" w:cs="Arial"/>
                <w:sz w:val="24"/>
                <w:szCs w:val="24"/>
                <w:lang w:val="ru-RU"/>
              </w:rPr>
              <w:t xml:space="preserve">: </w:t>
            </w:r>
            <w:r w:rsidR="003922D7" w:rsidRPr="007641F1">
              <w:rPr>
                <w:rFonts w:ascii="Arial" w:hAnsi="Arial" w:cs="Arial"/>
                <w:sz w:val="24"/>
                <w:szCs w:val="24"/>
                <w:lang w:val="mn-MN"/>
              </w:rPr>
              <w:t>Чиглүүлэгч дээр</w:t>
            </w:r>
            <w:r w:rsidRPr="007641F1">
              <w:rPr>
                <w:rFonts w:ascii="Arial" w:hAnsi="Arial" w:cs="Arial"/>
                <w:sz w:val="24"/>
                <w:szCs w:val="24"/>
                <w:lang w:val="ru-RU"/>
              </w:rPr>
              <w:t xml:space="preserve"> суурилуулсан гэрэлтүүлгийн хувьд: Гэрэлтүүлгийн жин нь </w:t>
            </w:r>
            <w:r w:rsidR="00546C91" w:rsidRPr="007641F1">
              <w:rPr>
                <w:rFonts w:ascii="Arial" w:hAnsi="Arial" w:cs="Arial"/>
                <w:sz w:val="24"/>
                <w:szCs w:val="24"/>
                <w:lang w:val="ru-RU"/>
              </w:rPr>
              <w:t xml:space="preserve">үйлдвэрлэгчээс санал болгосон </w:t>
            </w:r>
            <w:r w:rsidRPr="007641F1">
              <w:rPr>
                <w:rFonts w:ascii="Arial" w:hAnsi="Arial" w:cs="Arial"/>
                <w:sz w:val="24"/>
                <w:szCs w:val="24"/>
                <w:lang w:val="ru-RU"/>
              </w:rPr>
              <w:t xml:space="preserve">гэрэлтүүлгийг </w:t>
            </w:r>
            <w:r w:rsidR="00546C91" w:rsidRPr="007641F1">
              <w:rPr>
                <w:rFonts w:ascii="Arial" w:hAnsi="Arial" w:cs="Arial"/>
                <w:sz w:val="24"/>
                <w:szCs w:val="24"/>
                <w:lang w:val="mn-MN"/>
              </w:rPr>
              <w:t>дүүжлэх</w:t>
            </w:r>
            <w:r w:rsidRPr="007641F1">
              <w:rPr>
                <w:rFonts w:ascii="Arial" w:hAnsi="Arial" w:cs="Arial"/>
                <w:sz w:val="24"/>
                <w:szCs w:val="24"/>
                <w:lang w:val="ru-RU"/>
              </w:rPr>
              <w:t xml:space="preserve"> төхөөрөмжид тохирох </w:t>
            </w:r>
            <w:r w:rsidRPr="007641F1">
              <w:rPr>
                <w:rFonts w:ascii="Arial" w:hAnsi="Arial" w:cs="Arial"/>
                <w:sz w:val="24"/>
                <w:szCs w:val="24"/>
                <w:lang w:val="ru-RU"/>
              </w:rPr>
              <w:lastRenderedPageBreak/>
              <w:t xml:space="preserve">хамгийн их ачааллын утгын хэмжээнээс хэтрэхгүй байх </w:t>
            </w:r>
            <w:r w:rsidR="00F46236" w:rsidRPr="007641F1">
              <w:rPr>
                <w:rFonts w:ascii="Arial" w:hAnsi="Arial" w:cs="Arial"/>
                <w:sz w:val="24"/>
                <w:szCs w:val="24"/>
                <w:lang w:val="ru-RU"/>
              </w:rPr>
              <w:t>шаардлагатай</w:t>
            </w:r>
            <w:r w:rsidRPr="007641F1">
              <w:rPr>
                <w:rFonts w:ascii="Arial" w:hAnsi="Arial" w:cs="Arial"/>
                <w:sz w:val="24"/>
                <w:szCs w:val="24"/>
                <w:lang w:val="ru-RU"/>
              </w:rPr>
              <w:t>.</w:t>
            </w:r>
          </w:p>
          <w:p w14:paraId="79EEB92C" w14:textId="77777777"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 xml:space="preserve">Туршилт </w:t>
            </w:r>
            <w:r w:rsidR="00546C91" w:rsidRPr="007641F1">
              <w:rPr>
                <w:rFonts w:ascii="Arial" w:hAnsi="Arial" w:cs="Arial"/>
                <w:sz w:val="24"/>
                <w:szCs w:val="24"/>
                <w:lang w:val="mn-MN"/>
              </w:rPr>
              <w:t>Г</w:t>
            </w:r>
            <w:r w:rsidRPr="007641F1">
              <w:rPr>
                <w:rFonts w:ascii="Arial" w:hAnsi="Arial" w:cs="Arial"/>
                <w:sz w:val="24"/>
                <w:szCs w:val="24"/>
                <w:lang w:val="ru-RU"/>
              </w:rPr>
              <w:t>: Хавчаар</w:t>
            </w:r>
            <w:r w:rsidR="00546C91" w:rsidRPr="007641F1">
              <w:rPr>
                <w:rFonts w:ascii="Arial" w:hAnsi="Arial" w:cs="Arial"/>
                <w:sz w:val="24"/>
                <w:szCs w:val="24"/>
                <w:lang w:val="mn-MN"/>
              </w:rPr>
              <w:t>тай</w:t>
            </w:r>
            <w:r w:rsidRPr="007641F1">
              <w:rPr>
                <w:rFonts w:ascii="Arial" w:hAnsi="Arial" w:cs="Arial"/>
                <w:sz w:val="24"/>
                <w:szCs w:val="24"/>
                <w:lang w:val="ru-RU"/>
              </w:rPr>
              <w:t xml:space="preserve"> гэрэлтүүлгийн хувьд: </w:t>
            </w:r>
            <w:r w:rsidR="00546C91" w:rsidRPr="007641F1">
              <w:rPr>
                <w:rFonts w:ascii="Arial" w:hAnsi="Arial" w:cs="Arial"/>
                <w:sz w:val="24"/>
                <w:szCs w:val="24"/>
                <w:lang w:val="mn-MN"/>
              </w:rPr>
              <w:t>Хэвийн</w:t>
            </w:r>
            <w:r w:rsidRPr="007641F1">
              <w:rPr>
                <w:rFonts w:ascii="Arial" w:hAnsi="Arial" w:cs="Arial"/>
                <w:sz w:val="24"/>
                <w:szCs w:val="24"/>
                <w:lang w:val="ru-RU"/>
              </w:rPr>
              <w:t xml:space="preserve"> ашиглалтын үед хамгийн т</w:t>
            </w:r>
            <w:r w:rsidR="00546C91" w:rsidRPr="007641F1">
              <w:rPr>
                <w:rFonts w:ascii="Arial" w:hAnsi="Arial" w:cs="Arial"/>
                <w:sz w:val="24"/>
                <w:szCs w:val="24"/>
                <w:lang w:val="mn-MN"/>
              </w:rPr>
              <w:t>охиромжгүй</w:t>
            </w:r>
            <w:r w:rsidRPr="007641F1">
              <w:rPr>
                <w:rFonts w:ascii="Arial" w:hAnsi="Arial" w:cs="Arial"/>
                <w:sz w:val="24"/>
                <w:szCs w:val="24"/>
                <w:lang w:val="ru-RU"/>
              </w:rPr>
              <w:t xml:space="preserve"> чиглэлд 1 минутын турш </w:t>
            </w:r>
            <w:r w:rsidR="00A40E8E" w:rsidRPr="007641F1">
              <w:rPr>
                <w:rFonts w:ascii="Arial" w:hAnsi="Arial" w:cs="Arial"/>
                <w:sz w:val="24"/>
                <w:szCs w:val="24"/>
                <w:lang w:val="mn-MN"/>
              </w:rPr>
              <w:t xml:space="preserve">угзрахгүйгээр </w:t>
            </w:r>
            <w:r w:rsidR="00546C91" w:rsidRPr="007641F1">
              <w:rPr>
                <w:rFonts w:ascii="Arial" w:hAnsi="Arial" w:cs="Arial"/>
                <w:sz w:val="24"/>
                <w:szCs w:val="24"/>
                <w:lang w:val="mn-MN"/>
              </w:rPr>
              <w:t>кабел</w:t>
            </w:r>
            <w:r w:rsidR="00EB044C" w:rsidRPr="007641F1">
              <w:rPr>
                <w:rFonts w:ascii="Arial" w:hAnsi="Arial" w:cs="Arial"/>
                <w:sz w:val="24"/>
                <w:szCs w:val="24"/>
                <w:lang w:val="mn-MN"/>
              </w:rPr>
              <w:t xml:space="preserve">ийг </w:t>
            </w:r>
            <w:r w:rsidRPr="007641F1">
              <w:rPr>
                <w:rFonts w:ascii="Arial" w:hAnsi="Arial" w:cs="Arial"/>
                <w:sz w:val="24"/>
                <w:szCs w:val="24"/>
                <w:lang w:val="ru-RU"/>
              </w:rPr>
              <w:t>тат</w:t>
            </w:r>
            <w:r w:rsidR="00A40E8E" w:rsidRPr="007641F1">
              <w:rPr>
                <w:rFonts w:ascii="Arial" w:hAnsi="Arial" w:cs="Arial"/>
                <w:sz w:val="24"/>
                <w:szCs w:val="24"/>
                <w:lang w:val="mn-MN"/>
              </w:rPr>
              <w:t>на.</w:t>
            </w:r>
            <w:r w:rsidRPr="007641F1">
              <w:rPr>
                <w:rFonts w:ascii="Arial" w:hAnsi="Arial" w:cs="Arial"/>
                <w:sz w:val="24"/>
                <w:szCs w:val="24"/>
                <w:lang w:val="ru-RU"/>
              </w:rPr>
              <w:t xml:space="preserve"> Туршилтын явцад хавчаарыг ердийн цонхны шилээр хийсэн стандарт туршилтын "тав</w:t>
            </w:r>
            <w:r w:rsidR="00A40E8E" w:rsidRPr="007641F1">
              <w:rPr>
                <w:rFonts w:ascii="Arial" w:hAnsi="Arial" w:cs="Arial"/>
                <w:sz w:val="24"/>
                <w:szCs w:val="24"/>
                <w:lang w:val="mn-MN"/>
              </w:rPr>
              <w:t>цан</w:t>
            </w:r>
            <w:r w:rsidRPr="007641F1">
              <w:rPr>
                <w:rFonts w:ascii="Arial" w:hAnsi="Arial" w:cs="Arial"/>
                <w:sz w:val="24"/>
                <w:szCs w:val="24"/>
                <w:lang w:val="ru-RU"/>
              </w:rPr>
              <w:t>" дээр суурилуул</w:t>
            </w:r>
            <w:r w:rsidR="00A40E8E" w:rsidRPr="007641F1">
              <w:rPr>
                <w:rFonts w:ascii="Arial" w:hAnsi="Arial" w:cs="Arial"/>
                <w:sz w:val="24"/>
                <w:szCs w:val="24"/>
                <w:lang w:val="mn-MN"/>
              </w:rPr>
              <w:t>ах</w:t>
            </w:r>
            <w:r w:rsidRPr="007641F1">
              <w:rPr>
                <w:rFonts w:ascii="Arial" w:hAnsi="Arial" w:cs="Arial"/>
                <w:sz w:val="24"/>
                <w:szCs w:val="24"/>
                <w:lang w:val="ru-RU"/>
              </w:rPr>
              <w:t xml:space="preserve"> бөгөөд нэг нь 10 мм-ийн зузаантай, нөгөө нь хавчаар</w:t>
            </w:r>
            <w:r w:rsidR="00A40E8E" w:rsidRPr="007641F1">
              <w:rPr>
                <w:rFonts w:ascii="Arial" w:hAnsi="Arial" w:cs="Arial"/>
                <w:sz w:val="24"/>
                <w:szCs w:val="24"/>
                <w:lang w:val="mn-MN"/>
              </w:rPr>
              <w:t>аар</w:t>
            </w:r>
            <w:r w:rsidRPr="007641F1">
              <w:rPr>
                <w:rFonts w:ascii="Arial" w:hAnsi="Arial" w:cs="Arial"/>
                <w:sz w:val="24"/>
                <w:szCs w:val="24"/>
                <w:lang w:val="ru-RU"/>
              </w:rPr>
              <w:t xml:space="preserve"> </w:t>
            </w:r>
            <w:r w:rsidR="00A40E8E" w:rsidRPr="007641F1">
              <w:rPr>
                <w:rFonts w:ascii="Arial" w:hAnsi="Arial" w:cs="Arial"/>
                <w:sz w:val="24"/>
                <w:szCs w:val="24"/>
                <w:lang w:val="mn-MN"/>
              </w:rPr>
              <w:t>хавчиж</w:t>
            </w:r>
            <w:r w:rsidRPr="007641F1">
              <w:rPr>
                <w:rFonts w:ascii="Arial" w:hAnsi="Arial" w:cs="Arial"/>
                <w:sz w:val="24"/>
                <w:szCs w:val="24"/>
                <w:lang w:val="ru-RU"/>
              </w:rPr>
              <w:t xml:space="preserve"> болох</w:t>
            </w:r>
            <w:r w:rsidR="00A40E8E" w:rsidRPr="007641F1">
              <w:rPr>
                <w:rFonts w:ascii="Arial" w:hAnsi="Arial" w:cs="Arial"/>
                <w:sz w:val="24"/>
                <w:szCs w:val="24"/>
                <w:lang w:val="mn-MN"/>
              </w:rPr>
              <w:t>оор</w:t>
            </w:r>
            <w:r w:rsidRPr="007641F1">
              <w:rPr>
                <w:rFonts w:ascii="Arial" w:hAnsi="Arial" w:cs="Arial"/>
                <w:sz w:val="24"/>
                <w:szCs w:val="24"/>
                <w:lang w:val="ru-RU"/>
              </w:rPr>
              <w:t xml:space="preserve"> зузаантай байна. Энэ туршилтын хувьд туршилтын тавиурын зузааныг 10 мм-ээс </w:t>
            </w:r>
            <w:r w:rsidR="00A40E8E" w:rsidRPr="007641F1">
              <w:rPr>
                <w:rFonts w:ascii="Arial" w:hAnsi="Arial" w:cs="Arial"/>
                <w:sz w:val="24"/>
                <w:szCs w:val="24"/>
                <w:lang w:val="mn-MN"/>
              </w:rPr>
              <w:t>хэд</w:t>
            </w:r>
            <w:r w:rsidRPr="007641F1">
              <w:rPr>
                <w:rFonts w:ascii="Arial" w:hAnsi="Arial" w:cs="Arial"/>
                <w:sz w:val="24"/>
                <w:szCs w:val="24"/>
                <w:lang w:val="ru-RU"/>
              </w:rPr>
              <w:t xml:space="preserve"> дахин нэмэгдүүлнэ. Хавчаар нь 20 Н </w:t>
            </w:r>
            <w:r w:rsidR="00A40E8E" w:rsidRPr="007641F1">
              <w:rPr>
                <w:rFonts w:ascii="Arial" w:hAnsi="Arial" w:cs="Arial"/>
                <w:sz w:val="24"/>
                <w:szCs w:val="24"/>
                <w:lang w:val="mn-MN"/>
              </w:rPr>
              <w:t xml:space="preserve">хүртлэх хүчээр </w:t>
            </w:r>
            <w:r w:rsidRPr="007641F1">
              <w:rPr>
                <w:rFonts w:ascii="Arial" w:hAnsi="Arial" w:cs="Arial"/>
                <w:sz w:val="24"/>
                <w:szCs w:val="24"/>
                <w:lang w:val="ru-RU"/>
              </w:rPr>
              <w:t>татах үед шилнээс унах ёсгүй.</w:t>
            </w:r>
          </w:p>
          <w:p w14:paraId="5642BDAE" w14:textId="0493F845"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Хавчаар суурилуулсан гэрэлтүүл</w:t>
            </w:r>
            <w:r w:rsidR="008A7249" w:rsidRPr="007641F1">
              <w:rPr>
                <w:rFonts w:ascii="Arial" w:hAnsi="Arial" w:cs="Arial"/>
                <w:sz w:val="24"/>
                <w:szCs w:val="24"/>
                <w:lang w:val="mn-MN"/>
              </w:rPr>
              <w:t>гийг</w:t>
            </w:r>
            <w:r w:rsidR="00A40E8E" w:rsidRPr="007641F1">
              <w:rPr>
                <w:rFonts w:ascii="Arial" w:hAnsi="Arial" w:cs="Arial"/>
                <w:sz w:val="24"/>
                <w:szCs w:val="24"/>
                <w:lang w:val="mn-MN"/>
              </w:rPr>
              <w:t xml:space="preserve"> </w:t>
            </w:r>
            <w:r w:rsidRPr="007641F1">
              <w:rPr>
                <w:rFonts w:ascii="Arial" w:hAnsi="Arial" w:cs="Arial"/>
                <w:sz w:val="24"/>
                <w:szCs w:val="24"/>
                <w:lang w:val="ru-RU"/>
              </w:rPr>
              <w:t xml:space="preserve"> 20 мм-ийн </w:t>
            </w:r>
            <w:r w:rsidR="008A7249" w:rsidRPr="007641F1">
              <w:rPr>
                <w:rFonts w:ascii="Arial" w:hAnsi="Arial" w:cs="Arial"/>
                <w:sz w:val="24"/>
                <w:szCs w:val="24"/>
                <w:lang w:val="ru-RU"/>
              </w:rPr>
              <w:t>диаметр</w:t>
            </w:r>
            <w:r w:rsidR="008A7249" w:rsidRPr="007641F1">
              <w:rPr>
                <w:rFonts w:ascii="Arial" w:hAnsi="Arial" w:cs="Arial"/>
                <w:sz w:val="24"/>
                <w:szCs w:val="24"/>
                <w:lang w:val="mn-MN"/>
              </w:rPr>
              <w:t xml:space="preserve">тэй, </w:t>
            </w:r>
            <w:r w:rsidR="008A7249" w:rsidRPr="007641F1">
              <w:rPr>
                <w:rFonts w:ascii="Arial" w:hAnsi="Arial" w:cs="Arial"/>
                <w:sz w:val="24"/>
                <w:szCs w:val="24"/>
                <w:lang w:val="ru-RU"/>
              </w:rPr>
              <w:t xml:space="preserve"> хром</w:t>
            </w:r>
            <w:r w:rsidR="008A7249" w:rsidRPr="007641F1">
              <w:rPr>
                <w:rFonts w:ascii="Arial" w:hAnsi="Arial" w:cs="Arial"/>
                <w:sz w:val="24"/>
                <w:szCs w:val="24"/>
                <w:lang w:val="mn-MN"/>
              </w:rPr>
              <w:t xml:space="preserve">оор </w:t>
            </w:r>
            <w:r w:rsidR="008A7249" w:rsidRPr="007641F1">
              <w:rPr>
                <w:rFonts w:ascii="Arial" w:hAnsi="Arial" w:cs="Arial"/>
                <w:sz w:val="24"/>
                <w:szCs w:val="24"/>
                <w:lang w:val="ru-RU"/>
              </w:rPr>
              <w:t xml:space="preserve"> өнгөлсөн металл </w:t>
            </w:r>
            <w:r w:rsidR="008A7249" w:rsidRPr="007641F1">
              <w:rPr>
                <w:rFonts w:ascii="Arial" w:hAnsi="Arial" w:cs="Arial"/>
                <w:sz w:val="24"/>
                <w:szCs w:val="24"/>
                <w:lang w:val="mn-MN"/>
              </w:rPr>
              <w:t>саваан</w:t>
            </w:r>
            <w:r w:rsidR="008A7249" w:rsidRPr="007641F1">
              <w:rPr>
                <w:rFonts w:ascii="Arial" w:hAnsi="Arial" w:cs="Arial"/>
                <w:sz w:val="24"/>
                <w:szCs w:val="24"/>
                <w:lang w:val="ru-RU"/>
              </w:rPr>
              <w:t xml:space="preserve"> </w:t>
            </w:r>
            <w:r w:rsidRPr="007641F1">
              <w:rPr>
                <w:rFonts w:ascii="Arial" w:hAnsi="Arial" w:cs="Arial"/>
                <w:sz w:val="24"/>
                <w:szCs w:val="24"/>
                <w:lang w:val="ru-RU"/>
              </w:rPr>
              <w:t xml:space="preserve">дээр турших </w:t>
            </w:r>
            <w:r w:rsidR="00F46236" w:rsidRPr="007641F1">
              <w:rPr>
                <w:rFonts w:ascii="Arial" w:hAnsi="Arial" w:cs="Arial"/>
                <w:sz w:val="24"/>
                <w:szCs w:val="24"/>
                <w:lang w:val="ru-RU"/>
              </w:rPr>
              <w:t>шаардлагатай</w:t>
            </w:r>
            <w:r w:rsidRPr="007641F1">
              <w:rPr>
                <w:rFonts w:ascii="Arial" w:hAnsi="Arial" w:cs="Arial"/>
                <w:sz w:val="24"/>
                <w:szCs w:val="24"/>
                <w:lang w:val="ru-RU"/>
              </w:rPr>
              <w:t>. Кабел</w:t>
            </w:r>
            <w:r w:rsidR="008A7249" w:rsidRPr="007641F1">
              <w:rPr>
                <w:rFonts w:ascii="Arial" w:hAnsi="Arial" w:cs="Arial"/>
                <w:sz w:val="24"/>
                <w:szCs w:val="24"/>
                <w:lang w:val="mn-MN"/>
              </w:rPr>
              <w:t>ийг</w:t>
            </w:r>
            <w:r w:rsidRPr="007641F1">
              <w:rPr>
                <w:rFonts w:ascii="Arial" w:hAnsi="Arial" w:cs="Arial"/>
                <w:sz w:val="24"/>
                <w:szCs w:val="24"/>
                <w:lang w:val="ru-RU"/>
              </w:rPr>
              <w:t xml:space="preserve"> 20 Н </w:t>
            </w:r>
            <w:r w:rsidR="008A7249" w:rsidRPr="007641F1">
              <w:rPr>
                <w:rFonts w:ascii="Arial" w:hAnsi="Arial" w:cs="Arial"/>
                <w:sz w:val="24"/>
                <w:szCs w:val="24"/>
                <w:lang w:val="mn-MN"/>
              </w:rPr>
              <w:t xml:space="preserve">хүчээр </w:t>
            </w:r>
            <w:r w:rsidRPr="007641F1">
              <w:rPr>
                <w:rFonts w:ascii="Arial" w:hAnsi="Arial" w:cs="Arial"/>
                <w:sz w:val="24"/>
                <w:szCs w:val="24"/>
                <w:lang w:val="ru-RU"/>
              </w:rPr>
              <w:t xml:space="preserve">татах үед гэрэлтүүлэг нь өөрийн жингийн дор </w:t>
            </w:r>
            <w:r w:rsidR="003922D7" w:rsidRPr="007641F1">
              <w:rPr>
                <w:rFonts w:ascii="Arial" w:hAnsi="Arial" w:cs="Arial"/>
                <w:sz w:val="24"/>
                <w:szCs w:val="24"/>
                <w:lang w:val="mn-MN"/>
              </w:rPr>
              <w:t>хазайж</w:t>
            </w:r>
            <w:r w:rsidRPr="007641F1">
              <w:rPr>
                <w:rFonts w:ascii="Arial" w:hAnsi="Arial" w:cs="Arial"/>
                <w:sz w:val="24"/>
                <w:szCs w:val="24"/>
                <w:lang w:val="ru-RU"/>
              </w:rPr>
              <w:t xml:space="preserve">, саваанаас унах ёсгүй. Өнгөлсөн </w:t>
            </w:r>
            <w:r w:rsidR="008A7249" w:rsidRPr="007641F1">
              <w:rPr>
                <w:rFonts w:ascii="Arial" w:hAnsi="Arial" w:cs="Arial"/>
                <w:sz w:val="24"/>
                <w:szCs w:val="24"/>
                <w:lang w:val="mn-MN"/>
              </w:rPr>
              <w:t>саваан</w:t>
            </w:r>
            <w:r w:rsidRPr="007641F1">
              <w:rPr>
                <w:rFonts w:ascii="Arial" w:hAnsi="Arial" w:cs="Arial"/>
                <w:sz w:val="24"/>
                <w:szCs w:val="24"/>
                <w:lang w:val="ru-RU"/>
              </w:rPr>
              <w:t xml:space="preserve"> дээрх туршилтыг "хоолой </w:t>
            </w:r>
            <w:r w:rsidR="008A7249" w:rsidRPr="007641F1">
              <w:rPr>
                <w:rFonts w:ascii="Arial" w:hAnsi="Arial" w:cs="Arial"/>
                <w:sz w:val="24"/>
                <w:szCs w:val="24"/>
                <w:lang w:val="mn-MN"/>
              </w:rPr>
              <w:t xml:space="preserve">хэлбэртэй </w:t>
            </w:r>
            <w:r w:rsidRPr="007641F1">
              <w:rPr>
                <w:rFonts w:ascii="Arial" w:hAnsi="Arial" w:cs="Arial"/>
                <w:sz w:val="24"/>
                <w:szCs w:val="24"/>
                <w:lang w:val="ru-RU"/>
              </w:rPr>
              <w:t>материал дээр суурилуулахад тохиромжгүй" гэж тэмдэглэсэн гэрэлтүүлг</w:t>
            </w:r>
            <w:r w:rsidR="008A7249" w:rsidRPr="007641F1">
              <w:rPr>
                <w:rFonts w:ascii="Arial" w:hAnsi="Arial" w:cs="Arial"/>
                <w:sz w:val="24"/>
                <w:szCs w:val="24"/>
                <w:lang w:val="mn-MN"/>
              </w:rPr>
              <w:t>эд</w:t>
            </w:r>
            <w:r w:rsidRPr="007641F1">
              <w:rPr>
                <w:rFonts w:ascii="Arial" w:hAnsi="Arial" w:cs="Arial"/>
                <w:sz w:val="24"/>
                <w:szCs w:val="24"/>
                <w:lang w:val="ru-RU"/>
              </w:rPr>
              <w:t xml:space="preserve"> ашигладаггүй.</w:t>
            </w:r>
          </w:p>
          <w:p w14:paraId="59738DF5" w14:textId="77777777" w:rsidR="008A7249" w:rsidRPr="007641F1" w:rsidRDefault="008A7249" w:rsidP="005267A0">
            <w:pPr>
              <w:spacing w:after="60"/>
              <w:jc w:val="both"/>
              <w:rPr>
                <w:rFonts w:ascii="Arial" w:hAnsi="Arial" w:cs="Arial"/>
                <w:sz w:val="24"/>
                <w:szCs w:val="24"/>
                <w:lang w:val="ru-RU"/>
              </w:rPr>
            </w:pPr>
          </w:p>
          <w:p w14:paraId="4119D05D" w14:textId="7791EB99" w:rsidR="006E6595" w:rsidRPr="007641F1" w:rsidRDefault="006E6595" w:rsidP="005267A0">
            <w:pPr>
              <w:spacing w:after="60"/>
              <w:jc w:val="both"/>
              <w:rPr>
                <w:rFonts w:ascii="Arial" w:hAnsi="Arial" w:cs="Arial"/>
                <w:sz w:val="24"/>
                <w:szCs w:val="24"/>
                <w:lang w:val="ru-RU"/>
              </w:rPr>
            </w:pPr>
            <w:r w:rsidRPr="007641F1">
              <w:rPr>
                <w:rFonts w:ascii="Arial" w:hAnsi="Arial" w:cs="Arial"/>
                <w:sz w:val="24"/>
                <w:szCs w:val="24"/>
                <w:lang w:val="ru-RU"/>
              </w:rPr>
              <w:t>ТАЙЛБАР 1. Туршилтын хуудасны зузаан</w:t>
            </w:r>
            <w:r w:rsidR="003D618C" w:rsidRPr="007641F1">
              <w:rPr>
                <w:rFonts w:ascii="Arial" w:hAnsi="Arial" w:cs="Arial"/>
                <w:sz w:val="24"/>
                <w:szCs w:val="24"/>
                <w:lang w:val="mn-MN"/>
              </w:rPr>
              <w:t xml:space="preserve">ыг </w:t>
            </w:r>
            <w:r w:rsidRPr="007641F1">
              <w:rPr>
                <w:rFonts w:ascii="Arial" w:hAnsi="Arial" w:cs="Arial"/>
                <w:sz w:val="24"/>
                <w:szCs w:val="24"/>
                <w:lang w:val="ru-RU"/>
              </w:rPr>
              <w:t>10 мм-</w:t>
            </w:r>
            <w:r w:rsidR="003D618C" w:rsidRPr="007641F1">
              <w:rPr>
                <w:rFonts w:ascii="Arial" w:hAnsi="Arial" w:cs="Arial"/>
                <w:sz w:val="24"/>
                <w:szCs w:val="24"/>
                <w:lang w:val="mn-MN"/>
              </w:rPr>
              <w:t>ийн шатлаллтайгаар</w:t>
            </w:r>
            <w:r w:rsidRPr="007641F1">
              <w:rPr>
                <w:rFonts w:ascii="Arial" w:hAnsi="Arial" w:cs="Arial"/>
                <w:sz w:val="24"/>
                <w:szCs w:val="24"/>
                <w:lang w:val="ru-RU"/>
              </w:rPr>
              <w:t xml:space="preserve"> </w:t>
            </w:r>
            <w:r w:rsidR="003D618C" w:rsidRPr="007641F1">
              <w:rPr>
                <w:rFonts w:ascii="Arial" w:hAnsi="Arial" w:cs="Arial"/>
                <w:sz w:val="24"/>
                <w:szCs w:val="24"/>
                <w:lang w:val="mn-MN"/>
              </w:rPr>
              <w:t xml:space="preserve">нэмэгдүүлэх нь байж болох хамгийн их зузаанаас болж  </w:t>
            </w:r>
            <w:r w:rsidRPr="007641F1">
              <w:rPr>
                <w:rFonts w:ascii="Arial" w:hAnsi="Arial" w:cs="Arial"/>
                <w:sz w:val="24"/>
                <w:szCs w:val="24"/>
                <w:lang w:val="ru-RU"/>
              </w:rPr>
              <w:t xml:space="preserve">туршилтын </w:t>
            </w:r>
            <w:r w:rsidR="003922D7" w:rsidRPr="007641F1">
              <w:rPr>
                <w:rFonts w:ascii="Arial" w:hAnsi="Arial" w:cs="Arial"/>
                <w:sz w:val="24"/>
                <w:szCs w:val="24"/>
                <w:lang w:val="mn-MN"/>
              </w:rPr>
              <w:t>тавцан</w:t>
            </w:r>
            <w:r w:rsidRPr="007641F1">
              <w:rPr>
                <w:rFonts w:ascii="Arial" w:hAnsi="Arial" w:cs="Arial"/>
                <w:sz w:val="24"/>
                <w:szCs w:val="24"/>
                <w:lang w:val="ru-RU"/>
              </w:rPr>
              <w:t xml:space="preserve"> дээр</w:t>
            </w:r>
            <w:r w:rsidR="003D618C" w:rsidRPr="007641F1">
              <w:rPr>
                <w:rFonts w:ascii="Arial" w:hAnsi="Arial" w:cs="Arial"/>
                <w:sz w:val="24"/>
                <w:szCs w:val="24"/>
                <w:lang w:val="mn-MN"/>
              </w:rPr>
              <w:t>х</w:t>
            </w:r>
            <w:r w:rsidRPr="007641F1">
              <w:rPr>
                <w:rFonts w:ascii="Arial" w:hAnsi="Arial" w:cs="Arial"/>
                <w:sz w:val="24"/>
                <w:szCs w:val="24"/>
                <w:lang w:val="ru-RU"/>
              </w:rPr>
              <w:t xml:space="preserve"> </w:t>
            </w:r>
            <w:r w:rsidR="003D618C" w:rsidRPr="007641F1">
              <w:rPr>
                <w:rFonts w:ascii="Arial" w:hAnsi="Arial" w:cs="Arial"/>
                <w:sz w:val="24"/>
                <w:szCs w:val="24"/>
                <w:lang w:val="ru-RU"/>
              </w:rPr>
              <w:t xml:space="preserve">хавчаарыг </w:t>
            </w:r>
            <w:r w:rsidR="003D618C" w:rsidRPr="007641F1">
              <w:rPr>
                <w:rFonts w:ascii="Arial" w:hAnsi="Arial" w:cs="Arial"/>
                <w:sz w:val="24"/>
                <w:szCs w:val="24"/>
                <w:lang w:val="mn-MN"/>
              </w:rPr>
              <w:t xml:space="preserve">хүчлэх </w:t>
            </w:r>
            <w:r w:rsidRPr="007641F1">
              <w:rPr>
                <w:rFonts w:ascii="Arial" w:hAnsi="Arial" w:cs="Arial"/>
                <w:sz w:val="24"/>
                <w:szCs w:val="24"/>
                <w:lang w:val="ru-RU"/>
              </w:rPr>
              <w:t xml:space="preserve"> боломжийг хязгаарладаг.</w:t>
            </w:r>
          </w:p>
          <w:p w14:paraId="165B49E4" w14:textId="04B7DCAE"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ТАЙЛБАР 2. </w:t>
            </w:r>
            <w:r w:rsidR="003922D7" w:rsidRPr="007641F1">
              <w:rPr>
                <w:rFonts w:ascii="Arial" w:hAnsi="Arial" w:cs="Arial"/>
                <w:sz w:val="24"/>
                <w:szCs w:val="24"/>
                <w:lang w:val="mn-MN"/>
              </w:rPr>
              <w:t>Т</w:t>
            </w:r>
            <w:r w:rsidR="003922D7" w:rsidRPr="007641F1">
              <w:rPr>
                <w:rFonts w:ascii="Arial" w:hAnsi="Arial" w:cs="Arial"/>
                <w:sz w:val="24"/>
                <w:szCs w:val="24"/>
                <w:lang w:val="ru-RU"/>
              </w:rPr>
              <w:t xml:space="preserve">уршилтын </w:t>
            </w:r>
            <w:r w:rsidR="003922D7" w:rsidRPr="007641F1">
              <w:rPr>
                <w:rFonts w:ascii="Arial" w:hAnsi="Arial" w:cs="Arial"/>
                <w:sz w:val="24"/>
                <w:szCs w:val="24"/>
                <w:lang w:val="mn-MN"/>
              </w:rPr>
              <w:t xml:space="preserve">тавцангийн  зохих зузааныг </w:t>
            </w:r>
            <w:r w:rsidR="003922D7" w:rsidRPr="007641F1">
              <w:rPr>
                <w:rFonts w:ascii="Arial" w:hAnsi="Arial" w:cs="Arial"/>
                <w:sz w:val="24"/>
                <w:szCs w:val="24"/>
                <w:lang w:val="ru-RU"/>
              </w:rPr>
              <w:t xml:space="preserve"> шил</w:t>
            </w:r>
            <w:r w:rsidR="003922D7" w:rsidRPr="007641F1">
              <w:rPr>
                <w:rFonts w:ascii="Arial" w:hAnsi="Arial" w:cs="Arial"/>
                <w:sz w:val="24"/>
                <w:szCs w:val="24"/>
                <w:lang w:val="mn-MN"/>
              </w:rPr>
              <w:t xml:space="preserve"> болон </w:t>
            </w:r>
            <w:r w:rsidR="003922D7" w:rsidRPr="007641F1">
              <w:rPr>
                <w:rFonts w:ascii="Arial" w:hAnsi="Arial" w:cs="Arial"/>
                <w:sz w:val="24"/>
                <w:szCs w:val="24"/>
                <w:lang w:val="ru-RU"/>
              </w:rPr>
              <w:t xml:space="preserve"> модон </w:t>
            </w:r>
            <w:r w:rsidR="003922D7" w:rsidRPr="007641F1">
              <w:rPr>
                <w:rFonts w:ascii="Arial" w:hAnsi="Arial" w:cs="Arial"/>
                <w:sz w:val="24"/>
                <w:szCs w:val="24"/>
                <w:lang w:val="mn-MN"/>
              </w:rPr>
              <w:t>хавтанг ашиглан бий болгож болох ба  г</w:t>
            </w:r>
            <w:r w:rsidR="006B330D" w:rsidRPr="007641F1">
              <w:rPr>
                <w:rFonts w:ascii="Arial" w:hAnsi="Arial" w:cs="Arial"/>
                <w:sz w:val="24"/>
                <w:szCs w:val="24"/>
                <w:lang w:val="ru-RU"/>
              </w:rPr>
              <w:t>эрэлтүүлгийн хавчаар</w:t>
            </w:r>
            <w:r w:rsidR="006B330D" w:rsidRPr="007641F1">
              <w:rPr>
                <w:rFonts w:ascii="Arial" w:hAnsi="Arial" w:cs="Arial"/>
                <w:sz w:val="24"/>
                <w:szCs w:val="24"/>
                <w:lang w:val="mn-MN"/>
              </w:rPr>
              <w:t>т</w:t>
            </w:r>
            <w:r w:rsidR="006B330D" w:rsidRPr="007641F1">
              <w:rPr>
                <w:rFonts w:ascii="Arial" w:hAnsi="Arial" w:cs="Arial"/>
                <w:sz w:val="24"/>
                <w:szCs w:val="24"/>
                <w:lang w:val="ru-RU"/>
              </w:rPr>
              <w:t xml:space="preserve"> </w:t>
            </w:r>
            <w:r w:rsidR="006B330D" w:rsidRPr="007641F1">
              <w:rPr>
                <w:rFonts w:ascii="Arial" w:hAnsi="Arial" w:cs="Arial"/>
                <w:sz w:val="24"/>
                <w:szCs w:val="24"/>
                <w:lang w:val="mn-MN"/>
              </w:rPr>
              <w:t>баригд</w:t>
            </w:r>
            <w:r w:rsidR="003922D7" w:rsidRPr="007641F1">
              <w:rPr>
                <w:rFonts w:ascii="Arial" w:hAnsi="Arial" w:cs="Arial"/>
                <w:sz w:val="24"/>
                <w:szCs w:val="24"/>
                <w:lang w:val="mn-MN"/>
              </w:rPr>
              <w:t>ах</w:t>
            </w:r>
            <w:r w:rsidR="006B330D" w:rsidRPr="007641F1">
              <w:rPr>
                <w:rFonts w:ascii="Arial" w:hAnsi="Arial" w:cs="Arial"/>
                <w:sz w:val="24"/>
                <w:szCs w:val="24"/>
                <w:lang w:val="ru-RU"/>
              </w:rPr>
              <w:t xml:space="preserve"> гадаргуу нь шил</w:t>
            </w:r>
            <w:r w:rsidR="006B330D" w:rsidRPr="007641F1">
              <w:rPr>
                <w:rFonts w:ascii="Arial" w:hAnsi="Arial" w:cs="Arial"/>
                <w:sz w:val="24"/>
                <w:szCs w:val="24"/>
                <w:lang w:val="mn-MN"/>
              </w:rPr>
              <w:t>эн бай</w:t>
            </w:r>
            <w:r w:rsidR="003922D7" w:rsidRPr="007641F1">
              <w:rPr>
                <w:rFonts w:ascii="Arial" w:hAnsi="Arial" w:cs="Arial"/>
                <w:sz w:val="24"/>
                <w:szCs w:val="24"/>
                <w:lang w:val="mn-MN"/>
              </w:rPr>
              <w:t>на</w:t>
            </w:r>
            <w:r w:rsidRPr="007641F1">
              <w:rPr>
                <w:rFonts w:ascii="Arial" w:hAnsi="Arial" w:cs="Arial"/>
                <w:sz w:val="24"/>
                <w:szCs w:val="24"/>
                <w:lang w:val="ru-RU"/>
              </w:rPr>
              <w:t>.</w:t>
            </w:r>
          </w:p>
          <w:p w14:paraId="472E7BF5" w14:textId="059FE707"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  </w:t>
            </w:r>
            <w:r w:rsidR="00E221C1" w:rsidRPr="007641F1">
              <w:rPr>
                <w:rFonts w:ascii="Arial" w:hAnsi="Arial" w:cs="Arial"/>
                <w:sz w:val="24"/>
                <w:szCs w:val="24"/>
                <w:lang w:val="mn-MN"/>
              </w:rPr>
              <w:t>А</w:t>
            </w:r>
            <w:r w:rsidRPr="007641F1">
              <w:rPr>
                <w:rFonts w:ascii="Arial" w:hAnsi="Arial" w:cs="Arial"/>
                <w:sz w:val="24"/>
                <w:szCs w:val="24"/>
                <w:lang w:val="ru-RU"/>
              </w:rPr>
              <w:t>юулгүй суурилуулах</w:t>
            </w:r>
            <w:r w:rsidR="006B330D" w:rsidRPr="007641F1">
              <w:rPr>
                <w:rFonts w:ascii="Arial" w:hAnsi="Arial" w:cs="Arial"/>
                <w:sz w:val="24"/>
                <w:szCs w:val="24"/>
                <w:lang w:val="mn-MN"/>
              </w:rPr>
              <w:t xml:space="preserve"> болон</w:t>
            </w:r>
            <w:r w:rsidRPr="007641F1">
              <w:rPr>
                <w:rFonts w:ascii="Arial" w:hAnsi="Arial" w:cs="Arial"/>
                <w:sz w:val="24"/>
                <w:szCs w:val="24"/>
                <w:lang w:val="ru-RU"/>
              </w:rPr>
              <w:t xml:space="preserve"> </w:t>
            </w:r>
            <w:r w:rsidR="006B330D" w:rsidRPr="007641F1">
              <w:rPr>
                <w:rFonts w:ascii="Arial" w:hAnsi="Arial" w:cs="Arial"/>
                <w:sz w:val="24"/>
                <w:szCs w:val="24"/>
                <w:lang w:val="ru-RU"/>
              </w:rPr>
              <w:t xml:space="preserve">бэхэлгээний </w:t>
            </w:r>
            <w:r w:rsidR="006B330D" w:rsidRPr="007641F1">
              <w:rPr>
                <w:rFonts w:ascii="Arial" w:hAnsi="Arial" w:cs="Arial"/>
                <w:sz w:val="24"/>
                <w:szCs w:val="24"/>
                <w:lang w:val="mn-MN"/>
              </w:rPr>
              <w:t>хэрэгсэлгүй</w:t>
            </w:r>
            <w:r w:rsidR="006B330D" w:rsidRPr="007641F1">
              <w:rPr>
                <w:rFonts w:ascii="Arial" w:hAnsi="Arial" w:cs="Arial"/>
                <w:sz w:val="24"/>
                <w:szCs w:val="24"/>
                <w:lang w:val="ru-RU"/>
              </w:rPr>
              <w:t xml:space="preserve"> (нүх, хаалт гэх мэт)</w:t>
            </w:r>
            <w:r w:rsidR="00DE6341" w:rsidRPr="007641F1">
              <w:rPr>
                <w:rFonts w:ascii="Arial" w:hAnsi="Arial" w:cs="Arial"/>
                <w:sz w:val="24"/>
                <w:szCs w:val="24"/>
                <w:lang w:val="mn-MN"/>
              </w:rPr>
              <w:t xml:space="preserve"> с</w:t>
            </w:r>
            <w:r w:rsidR="00DE6341" w:rsidRPr="007641F1">
              <w:rPr>
                <w:rFonts w:ascii="Arial" w:hAnsi="Arial" w:cs="Arial"/>
                <w:sz w:val="24"/>
                <w:szCs w:val="24"/>
                <w:lang w:val="ru-RU"/>
              </w:rPr>
              <w:t xml:space="preserve">уурин гэрэлтүүлэг эсвэл </w:t>
            </w:r>
            <w:r w:rsidR="00DE6341" w:rsidRPr="007641F1">
              <w:rPr>
                <w:rFonts w:ascii="Arial" w:hAnsi="Arial" w:cs="Arial"/>
                <w:sz w:val="24"/>
                <w:szCs w:val="24"/>
                <w:lang w:val="mn-MN"/>
              </w:rPr>
              <w:t>тусдаа</w:t>
            </w:r>
            <w:r w:rsidR="00DE6341" w:rsidRPr="007641F1">
              <w:rPr>
                <w:rFonts w:ascii="Arial" w:hAnsi="Arial" w:cs="Arial"/>
                <w:sz w:val="24"/>
                <w:szCs w:val="24"/>
                <w:lang w:val="ru-RU"/>
              </w:rPr>
              <w:t xml:space="preserve"> </w:t>
            </w:r>
            <w:r w:rsidR="007B36C7" w:rsidRPr="007641F1">
              <w:rPr>
                <w:rFonts w:ascii="Arial" w:hAnsi="Arial" w:cs="Arial"/>
                <w:sz w:val="24"/>
                <w:szCs w:val="24"/>
                <w:lang w:val="mn-MN"/>
              </w:rPr>
              <w:t>удирдлага</w:t>
            </w:r>
            <w:r w:rsidR="00DE6341" w:rsidRPr="007641F1">
              <w:rPr>
                <w:rFonts w:ascii="Arial" w:hAnsi="Arial" w:cs="Arial"/>
                <w:sz w:val="24"/>
                <w:szCs w:val="24"/>
                <w:lang w:val="mn-MN"/>
              </w:rPr>
              <w:t xml:space="preserve">ийг </w:t>
            </w:r>
            <w:r w:rsidRPr="007641F1">
              <w:rPr>
                <w:rFonts w:ascii="Arial" w:hAnsi="Arial" w:cs="Arial"/>
                <w:sz w:val="24"/>
                <w:szCs w:val="24"/>
                <w:lang w:val="ru-RU"/>
              </w:rPr>
              <w:t>ашиглах заавар ба/эсвэл хэрэгслийг үйлдвэрлэгчээс өгсөн бол (3.3-ыг үзнэ үү)</w:t>
            </w:r>
            <w:r w:rsidR="00DE6341" w:rsidRPr="007641F1">
              <w:rPr>
                <w:rFonts w:ascii="Arial" w:hAnsi="Arial" w:cs="Arial"/>
                <w:sz w:val="24"/>
                <w:szCs w:val="24"/>
                <w:lang w:val="mn-MN"/>
              </w:rPr>
              <w:t>,</w:t>
            </w:r>
            <w:r w:rsidRPr="007641F1">
              <w:rPr>
                <w:rFonts w:ascii="Arial" w:hAnsi="Arial" w:cs="Arial"/>
                <w:sz w:val="24"/>
                <w:szCs w:val="24"/>
                <w:lang w:val="ru-RU"/>
              </w:rPr>
              <w:t xml:space="preserve"> энэ төхөөрөмжийг </w:t>
            </w:r>
            <w:r w:rsidR="00DE6341" w:rsidRPr="007641F1">
              <w:rPr>
                <w:rFonts w:ascii="Arial" w:hAnsi="Arial" w:cs="Arial"/>
                <w:sz w:val="24"/>
                <w:szCs w:val="24"/>
                <w:lang w:val="ru-RU"/>
              </w:rPr>
              <w:t xml:space="preserve">энэ баримт бичгийн </w:t>
            </w:r>
            <w:r w:rsidRPr="007641F1">
              <w:rPr>
                <w:rFonts w:ascii="Arial" w:hAnsi="Arial" w:cs="Arial"/>
                <w:sz w:val="24"/>
                <w:szCs w:val="24"/>
                <w:lang w:val="ru-RU"/>
              </w:rPr>
              <w:t>шаардлагад нийцсэн гэж үзэж болно.</w:t>
            </w:r>
          </w:p>
          <w:p w14:paraId="5D562E75" w14:textId="77777777" w:rsidR="00AE3227" w:rsidRPr="007641F1" w:rsidRDefault="00E221C1" w:rsidP="005267A0">
            <w:pPr>
              <w:spacing w:after="60"/>
              <w:jc w:val="both"/>
              <w:rPr>
                <w:rFonts w:ascii="Arial" w:hAnsi="Arial" w:cs="Arial"/>
                <w:sz w:val="24"/>
                <w:szCs w:val="24"/>
                <w:lang w:val="ru-RU"/>
              </w:rPr>
            </w:pPr>
            <w:r w:rsidRPr="007641F1">
              <w:rPr>
                <w:rFonts w:ascii="Arial" w:hAnsi="Arial" w:cs="Arial"/>
                <w:sz w:val="24"/>
                <w:szCs w:val="24"/>
                <w:lang w:val="mn-MN"/>
              </w:rPr>
              <w:t>У</w:t>
            </w:r>
            <w:r w:rsidRPr="007641F1">
              <w:rPr>
                <w:rFonts w:ascii="Arial" w:hAnsi="Arial" w:cs="Arial"/>
                <w:sz w:val="24"/>
                <w:szCs w:val="24"/>
                <w:lang w:val="ru-RU"/>
              </w:rPr>
              <w:t xml:space="preserve">гсралтын гадаргуугийн механик </w:t>
            </w:r>
            <w:r w:rsidR="00150170" w:rsidRPr="007641F1">
              <w:rPr>
                <w:rFonts w:ascii="Arial" w:hAnsi="Arial" w:cs="Arial"/>
                <w:sz w:val="24"/>
                <w:szCs w:val="24"/>
                <w:lang w:val="mn-MN"/>
              </w:rPr>
              <w:t>тэсвэрлэх</w:t>
            </w:r>
            <w:r w:rsidRPr="007641F1">
              <w:rPr>
                <w:rFonts w:ascii="Arial" w:hAnsi="Arial" w:cs="Arial"/>
                <w:sz w:val="24"/>
                <w:szCs w:val="24"/>
                <w:lang w:val="ru-RU"/>
              </w:rPr>
              <w:t xml:space="preserve"> ча</w:t>
            </w:r>
            <w:r w:rsidR="00150170" w:rsidRPr="007641F1">
              <w:rPr>
                <w:rFonts w:ascii="Arial" w:hAnsi="Arial" w:cs="Arial"/>
                <w:sz w:val="24"/>
                <w:szCs w:val="24"/>
                <w:lang w:val="mn-MN"/>
              </w:rPr>
              <w:t xml:space="preserve">дварыг шалгах нь </w:t>
            </w:r>
            <w:r w:rsidR="00AE3227" w:rsidRPr="007641F1">
              <w:rPr>
                <w:rFonts w:ascii="Arial" w:hAnsi="Arial" w:cs="Arial"/>
                <w:sz w:val="24"/>
                <w:szCs w:val="24"/>
                <w:lang w:val="ru-RU"/>
              </w:rPr>
              <w:t>4.14.1-д заасан зорилго биш юм. Суурилуулах гадаргуу</w:t>
            </w:r>
            <w:r w:rsidR="00150170" w:rsidRPr="007641F1">
              <w:rPr>
                <w:rFonts w:ascii="Arial" w:hAnsi="Arial" w:cs="Arial"/>
                <w:sz w:val="24"/>
                <w:szCs w:val="24"/>
                <w:lang w:val="mn-MN"/>
              </w:rPr>
              <w:t xml:space="preserve"> </w:t>
            </w:r>
            <w:r w:rsidR="00AE3227" w:rsidRPr="007641F1">
              <w:rPr>
                <w:rFonts w:ascii="Arial" w:hAnsi="Arial" w:cs="Arial"/>
                <w:sz w:val="24"/>
                <w:szCs w:val="24"/>
                <w:lang w:val="ru-RU"/>
              </w:rPr>
              <w:t>д</w:t>
            </w:r>
            <w:r w:rsidR="00150170" w:rsidRPr="007641F1">
              <w:rPr>
                <w:rFonts w:ascii="Arial" w:hAnsi="Arial" w:cs="Arial"/>
                <w:sz w:val="24"/>
                <w:szCs w:val="24"/>
                <w:lang w:val="mn-MN"/>
              </w:rPr>
              <w:t>ахь ямар нэг</w:t>
            </w:r>
            <w:r w:rsidR="00AE3227" w:rsidRPr="007641F1">
              <w:rPr>
                <w:rFonts w:ascii="Arial" w:hAnsi="Arial" w:cs="Arial"/>
                <w:sz w:val="24"/>
                <w:szCs w:val="24"/>
                <w:lang w:val="ru-RU"/>
              </w:rPr>
              <w:t xml:space="preserve"> гэмт</w:t>
            </w:r>
            <w:r w:rsidR="00150170" w:rsidRPr="007641F1">
              <w:rPr>
                <w:rFonts w:ascii="Arial" w:hAnsi="Arial" w:cs="Arial"/>
                <w:sz w:val="24"/>
                <w:szCs w:val="24"/>
                <w:lang w:val="mn-MN"/>
              </w:rPr>
              <w:t xml:space="preserve">лийг  </w:t>
            </w:r>
            <w:r w:rsidR="00AE3227" w:rsidRPr="007641F1">
              <w:rPr>
                <w:rFonts w:ascii="Arial" w:hAnsi="Arial" w:cs="Arial"/>
                <w:sz w:val="24"/>
                <w:szCs w:val="24"/>
                <w:lang w:val="ru-RU"/>
              </w:rPr>
              <w:t xml:space="preserve">эвдрэл </w:t>
            </w:r>
            <w:r w:rsidR="00150170" w:rsidRPr="007641F1">
              <w:rPr>
                <w:rFonts w:ascii="Arial" w:hAnsi="Arial" w:cs="Arial"/>
                <w:sz w:val="24"/>
                <w:szCs w:val="24"/>
                <w:lang w:val="mn-MN"/>
              </w:rPr>
              <w:t>гэж үзэхгүй.</w:t>
            </w:r>
          </w:p>
          <w:p w14:paraId="4E413125" w14:textId="77777777" w:rsidR="00150170" w:rsidRPr="007641F1" w:rsidRDefault="00150170" w:rsidP="005267A0">
            <w:pPr>
              <w:spacing w:after="60"/>
              <w:jc w:val="both"/>
              <w:rPr>
                <w:rFonts w:ascii="Arial" w:hAnsi="Arial" w:cs="Arial"/>
                <w:sz w:val="24"/>
                <w:szCs w:val="24"/>
                <w:lang w:val="ru-RU"/>
              </w:rPr>
            </w:pPr>
          </w:p>
          <w:p w14:paraId="36072ED6" w14:textId="4925C464"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4.14.2 Уян кабель буюу утсаар дүүжлэгдсэн гэрэлтүүлгийн масс нь </w:t>
            </w:r>
            <w:r w:rsidR="003922D7" w:rsidRPr="007641F1">
              <w:rPr>
                <w:rFonts w:ascii="Arial" w:hAnsi="Arial" w:cs="Arial"/>
                <w:sz w:val="24"/>
                <w:szCs w:val="24"/>
                <w:lang w:val="mn-MN"/>
              </w:rPr>
              <w:t>нэг</w:t>
            </w:r>
            <w:r w:rsidRPr="007641F1">
              <w:rPr>
                <w:rFonts w:ascii="Arial" w:hAnsi="Arial" w:cs="Arial"/>
                <w:sz w:val="24"/>
                <w:szCs w:val="24"/>
                <w:lang w:val="ru-RU"/>
              </w:rPr>
              <w:t xml:space="preserve"> уян кабель буюу ут</w:t>
            </w:r>
            <w:r w:rsidR="00150170" w:rsidRPr="007641F1">
              <w:rPr>
                <w:rFonts w:ascii="Arial" w:hAnsi="Arial" w:cs="Arial"/>
                <w:sz w:val="24"/>
                <w:szCs w:val="24"/>
                <w:lang w:val="mn-MN"/>
              </w:rPr>
              <w:t>а</w:t>
            </w:r>
            <w:r w:rsidRPr="007641F1">
              <w:rPr>
                <w:rFonts w:ascii="Arial" w:hAnsi="Arial" w:cs="Arial"/>
                <w:sz w:val="24"/>
                <w:szCs w:val="24"/>
                <w:lang w:val="ru-RU"/>
              </w:rPr>
              <w:t>с</w:t>
            </w:r>
            <w:r w:rsidR="00150170" w:rsidRPr="007641F1">
              <w:rPr>
                <w:rFonts w:ascii="Arial" w:hAnsi="Arial" w:cs="Arial"/>
                <w:sz w:val="24"/>
                <w:szCs w:val="24"/>
                <w:lang w:val="mn-MN"/>
              </w:rPr>
              <w:t>ны хувьд</w:t>
            </w:r>
            <w:r w:rsidRPr="007641F1">
              <w:rPr>
                <w:rFonts w:ascii="Arial" w:hAnsi="Arial" w:cs="Arial"/>
                <w:sz w:val="24"/>
                <w:szCs w:val="24"/>
                <w:lang w:val="ru-RU"/>
              </w:rPr>
              <w:t xml:space="preserve"> 5 кг-аас ихгүй байна. </w:t>
            </w:r>
            <w:r w:rsidR="00150170" w:rsidRPr="007641F1">
              <w:rPr>
                <w:rFonts w:ascii="Arial" w:hAnsi="Arial" w:cs="Arial"/>
                <w:sz w:val="24"/>
                <w:szCs w:val="24"/>
                <w:lang w:val="mn-MN"/>
              </w:rPr>
              <w:t>У</w:t>
            </w:r>
            <w:r w:rsidR="00150170" w:rsidRPr="007641F1">
              <w:rPr>
                <w:rFonts w:ascii="Arial" w:hAnsi="Arial" w:cs="Arial"/>
                <w:sz w:val="24"/>
                <w:szCs w:val="24"/>
                <w:lang w:val="ru-RU"/>
              </w:rPr>
              <w:t>нж</w:t>
            </w:r>
            <w:r w:rsidR="00150170" w:rsidRPr="007641F1">
              <w:rPr>
                <w:rFonts w:ascii="Arial" w:hAnsi="Arial" w:cs="Arial"/>
                <w:sz w:val="24"/>
                <w:szCs w:val="24"/>
                <w:lang w:val="mn-MN"/>
              </w:rPr>
              <w:t>иж байгаа у</w:t>
            </w:r>
            <w:r w:rsidRPr="007641F1">
              <w:rPr>
                <w:rFonts w:ascii="Arial" w:hAnsi="Arial" w:cs="Arial"/>
                <w:sz w:val="24"/>
                <w:szCs w:val="24"/>
                <w:lang w:val="ru-RU"/>
              </w:rPr>
              <w:t>ян кабель ба утас</w:t>
            </w:r>
            <w:r w:rsidR="00C05706" w:rsidRPr="007641F1">
              <w:rPr>
                <w:rFonts w:ascii="Arial" w:hAnsi="Arial" w:cs="Arial"/>
                <w:sz w:val="24"/>
                <w:szCs w:val="24"/>
                <w:lang w:val="mn-MN"/>
              </w:rPr>
              <w:t>ны</w:t>
            </w:r>
            <w:r w:rsidRPr="007641F1">
              <w:rPr>
                <w:rFonts w:ascii="Arial" w:hAnsi="Arial" w:cs="Arial"/>
                <w:sz w:val="24"/>
                <w:szCs w:val="24"/>
                <w:lang w:val="ru-RU"/>
              </w:rPr>
              <w:t xml:space="preserve"> дамжуулагчийн нийт нэрлэсэн хөндлөн огтлолын талбай нь дамжуулагчи</w:t>
            </w:r>
            <w:r w:rsidR="00C05706" w:rsidRPr="007641F1">
              <w:rPr>
                <w:rFonts w:ascii="Arial" w:hAnsi="Arial" w:cs="Arial"/>
                <w:sz w:val="24"/>
                <w:szCs w:val="24"/>
                <w:lang w:val="mn-MN"/>
              </w:rPr>
              <w:t>д</w:t>
            </w:r>
            <w:r w:rsidRPr="007641F1">
              <w:rPr>
                <w:rFonts w:ascii="Arial" w:hAnsi="Arial" w:cs="Arial"/>
                <w:sz w:val="24"/>
                <w:szCs w:val="24"/>
                <w:lang w:val="ru-RU"/>
              </w:rPr>
              <w:t xml:space="preserve"> </w:t>
            </w:r>
            <w:r w:rsidR="00C05706" w:rsidRPr="007641F1">
              <w:rPr>
                <w:rFonts w:ascii="Arial" w:hAnsi="Arial" w:cs="Arial"/>
                <w:sz w:val="24"/>
                <w:szCs w:val="24"/>
                <w:lang w:val="mn-MN"/>
              </w:rPr>
              <w:t xml:space="preserve">үзүүлэх </w:t>
            </w:r>
            <w:r w:rsidR="003922D7" w:rsidRPr="007641F1">
              <w:rPr>
                <w:rFonts w:ascii="Arial" w:hAnsi="Arial" w:cs="Arial"/>
                <w:sz w:val="24"/>
                <w:szCs w:val="24"/>
                <w:lang w:val="mn-MN"/>
              </w:rPr>
              <w:t xml:space="preserve">ачаалал </w:t>
            </w:r>
            <w:r w:rsidRPr="007641F1">
              <w:rPr>
                <w:rFonts w:ascii="Arial" w:hAnsi="Arial" w:cs="Arial"/>
                <w:sz w:val="24"/>
                <w:szCs w:val="24"/>
                <w:lang w:val="ru-RU"/>
              </w:rPr>
              <w:t>15 Н/мм2-аас ихгүй байх</w:t>
            </w:r>
            <w:r w:rsidR="00C05706" w:rsidRPr="007641F1">
              <w:rPr>
                <w:rFonts w:ascii="Arial" w:hAnsi="Arial" w:cs="Arial"/>
                <w:sz w:val="24"/>
                <w:szCs w:val="24"/>
                <w:lang w:val="mn-MN"/>
              </w:rPr>
              <w:t xml:space="preserve">аар байх </w:t>
            </w:r>
            <w:r w:rsidRPr="007641F1">
              <w:rPr>
                <w:rFonts w:ascii="Arial" w:hAnsi="Arial" w:cs="Arial"/>
                <w:sz w:val="24"/>
                <w:szCs w:val="24"/>
                <w:lang w:val="ru-RU"/>
              </w:rPr>
              <w:t xml:space="preserve"> </w:t>
            </w:r>
            <w:r w:rsidR="00F46236" w:rsidRPr="007641F1">
              <w:rPr>
                <w:rFonts w:ascii="Arial" w:hAnsi="Arial" w:cs="Arial"/>
                <w:sz w:val="24"/>
                <w:szCs w:val="24"/>
                <w:lang w:val="ru-RU"/>
              </w:rPr>
              <w:t>шаардлагатай</w:t>
            </w:r>
            <w:r w:rsidRPr="007641F1">
              <w:rPr>
                <w:rFonts w:ascii="Arial" w:hAnsi="Arial" w:cs="Arial"/>
                <w:sz w:val="24"/>
                <w:szCs w:val="24"/>
                <w:lang w:val="ru-RU"/>
              </w:rPr>
              <w:t xml:space="preserve">. Нэгээс </w:t>
            </w:r>
            <w:r w:rsidR="00C05706" w:rsidRPr="007641F1">
              <w:rPr>
                <w:rFonts w:ascii="Arial" w:hAnsi="Arial" w:cs="Arial"/>
                <w:sz w:val="24"/>
                <w:szCs w:val="24"/>
                <w:lang w:val="mn-MN"/>
              </w:rPr>
              <w:t>илүү</w:t>
            </w:r>
            <w:r w:rsidRPr="007641F1">
              <w:rPr>
                <w:rFonts w:ascii="Arial" w:hAnsi="Arial" w:cs="Arial"/>
                <w:sz w:val="24"/>
                <w:szCs w:val="24"/>
                <w:lang w:val="ru-RU"/>
              </w:rPr>
              <w:t xml:space="preserve"> уян кабель эсвэл утсыг ашиглах </w:t>
            </w:r>
            <w:r w:rsidRPr="007641F1">
              <w:rPr>
                <w:rFonts w:ascii="Arial" w:hAnsi="Arial" w:cs="Arial"/>
                <w:sz w:val="24"/>
                <w:szCs w:val="24"/>
                <w:lang w:val="ru-RU"/>
              </w:rPr>
              <w:lastRenderedPageBreak/>
              <w:t>үед угсралтын зааварт</w:t>
            </w:r>
            <w:r w:rsidR="00C05706" w:rsidRPr="007641F1">
              <w:rPr>
                <w:rFonts w:ascii="Arial" w:hAnsi="Arial" w:cs="Arial"/>
                <w:sz w:val="24"/>
                <w:szCs w:val="24"/>
                <w:lang w:val="mn-MN"/>
              </w:rPr>
              <w:t>,</w:t>
            </w:r>
            <w:r w:rsidRPr="007641F1">
              <w:rPr>
                <w:rFonts w:ascii="Arial" w:hAnsi="Arial" w:cs="Arial"/>
                <w:sz w:val="24"/>
                <w:szCs w:val="24"/>
                <w:lang w:val="ru-RU"/>
              </w:rPr>
              <w:t xml:space="preserve"> кабель, утсыг хэт ачаалахаас сэргийл</w:t>
            </w:r>
            <w:r w:rsidR="00C05706" w:rsidRPr="007641F1">
              <w:rPr>
                <w:rFonts w:ascii="Arial" w:hAnsi="Arial" w:cs="Arial"/>
                <w:sz w:val="24"/>
                <w:szCs w:val="24"/>
                <w:lang w:val="mn-MN"/>
              </w:rPr>
              <w:t>сэн</w:t>
            </w:r>
            <w:r w:rsidRPr="007641F1">
              <w:rPr>
                <w:rFonts w:ascii="Arial" w:hAnsi="Arial" w:cs="Arial"/>
                <w:sz w:val="24"/>
                <w:szCs w:val="24"/>
                <w:lang w:val="ru-RU"/>
              </w:rPr>
              <w:t>, ачааллыг жигд хуваарилах шаардлагатай бүх мэдээллийг тусгасан байна.</w:t>
            </w:r>
          </w:p>
          <w:p w14:paraId="4C9C8BC7" w14:textId="6A19B92A" w:rsidR="00AE3227" w:rsidRPr="007641F1" w:rsidRDefault="003922D7" w:rsidP="005267A0">
            <w:pPr>
              <w:spacing w:after="60"/>
              <w:jc w:val="both"/>
              <w:rPr>
                <w:rFonts w:ascii="Arial" w:hAnsi="Arial" w:cs="Arial"/>
                <w:sz w:val="24"/>
                <w:szCs w:val="24"/>
                <w:lang w:val="ru-RU"/>
              </w:rPr>
            </w:pPr>
            <w:r w:rsidRPr="007641F1">
              <w:rPr>
                <w:rFonts w:ascii="Arial" w:hAnsi="Arial" w:cs="Arial"/>
                <w:sz w:val="24"/>
                <w:szCs w:val="24"/>
                <w:lang w:val="mn-MN"/>
              </w:rPr>
              <w:t>Ачааллыг</w:t>
            </w:r>
            <w:r w:rsidR="00AE3227" w:rsidRPr="007641F1">
              <w:rPr>
                <w:rFonts w:ascii="Arial" w:hAnsi="Arial" w:cs="Arial"/>
                <w:sz w:val="24"/>
                <w:szCs w:val="24"/>
                <w:lang w:val="ru-RU"/>
              </w:rPr>
              <w:t xml:space="preserve"> тооцоолохдоо зөвхөн дамжуулагчийг </w:t>
            </w:r>
            <w:r w:rsidR="00C05706" w:rsidRPr="007641F1">
              <w:rPr>
                <w:rFonts w:ascii="Arial" w:hAnsi="Arial" w:cs="Arial"/>
                <w:sz w:val="24"/>
                <w:szCs w:val="24"/>
                <w:lang w:val="mn-MN"/>
              </w:rPr>
              <w:t>авч</w:t>
            </w:r>
            <w:r w:rsidR="00AE3227" w:rsidRPr="007641F1">
              <w:rPr>
                <w:rFonts w:ascii="Arial" w:hAnsi="Arial" w:cs="Arial"/>
                <w:sz w:val="24"/>
                <w:szCs w:val="24"/>
                <w:lang w:val="ru-RU"/>
              </w:rPr>
              <w:t xml:space="preserve"> үзнэ.</w:t>
            </w:r>
          </w:p>
          <w:p w14:paraId="2CAB2870" w14:textId="77777777" w:rsidR="00AE3227" w:rsidRPr="007641F1" w:rsidRDefault="00AE3227" w:rsidP="005267A0">
            <w:pPr>
              <w:spacing w:after="60"/>
              <w:jc w:val="both"/>
              <w:rPr>
                <w:rFonts w:ascii="Arial" w:hAnsi="Arial" w:cs="Arial"/>
                <w:sz w:val="24"/>
                <w:szCs w:val="24"/>
                <w:lang w:val="ru-RU"/>
              </w:rPr>
            </w:pPr>
          </w:p>
          <w:p w14:paraId="3D3B0DAE" w14:textId="77A6B813"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Уян кабель буюу утсаар дүүжлэгдсэн гэрэлтүүлгийн масс нь </w:t>
            </w:r>
            <w:r w:rsidR="003922D7" w:rsidRPr="007641F1">
              <w:rPr>
                <w:rFonts w:ascii="Arial" w:hAnsi="Arial" w:cs="Arial"/>
                <w:sz w:val="24"/>
                <w:szCs w:val="24"/>
                <w:lang w:val="mn-MN"/>
              </w:rPr>
              <w:t xml:space="preserve"> нэг </w:t>
            </w:r>
            <w:r w:rsidRPr="007641F1">
              <w:rPr>
                <w:rFonts w:ascii="Arial" w:hAnsi="Arial" w:cs="Arial"/>
                <w:sz w:val="24"/>
                <w:szCs w:val="24"/>
                <w:lang w:val="ru-RU"/>
              </w:rPr>
              <w:t>уян кабель</w:t>
            </w:r>
            <w:r w:rsidR="003B36DA" w:rsidRPr="007641F1">
              <w:rPr>
                <w:rFonts w:ascii="Arial" w:hAnsi="Arial" w:cs="Arial"/>
                <w:sz w:val="24"/>
                <w:szCs w:val="24"/>
                <w:lang w:val="mn-MN"/>
              </w:rPr>
              <w:t xml:space="preserve"> болон</w:t>
            </w:r>
            <w:r w:rsidRPr="007641F1">
              <w:rPr>
                <w:rFonts w:ascii="Arial" w:hAnsi="Arial" w:cs="Arial"/>
                <w:sz w:val="24"/>
                <w:szCs w:val="24"/>
                <w:lang w:val="ru-RU"/>
              </w:rPr>
              <w:t xml:space="preserve"> утсанд 5 кг-аас их байвал</w:t>
            </w:r>
            <w:r w:rsidR="003B36DA" w:rsidRPr="007641F1">
              <w:rPr>
                <w:rFonts w:ascii="Arial" w:hAnsi="Arial" w:cs="Arial"/>
                <w:sz w:val="24"/>
                <w:szCs w:val="24"/>
                <w:lang w:val="mn-MN"/>
              </w:rPr>
              <w:t>,</w:t>
            </w:r>
            <w:r w:rsidRPr="007641F1">
              <w:rPr>
                <w:rFonts w:ascii="Arial" w:hAnsi="Arial" w:cs="Arial"/>
                <w:sz w:val="24"/>
                <w:szCs w:val="24"/>
                <w:lang w:val="ru-RU"/>
              </w:rPr>
              <w:t xml:space="preserve"> гэрэлтүүл</w:t>
            </w:r>
            <w:r w:rsidR="003B36DA" w:rsidRPr="007641F1">
              <w:rPr>
                <w:rFonts w:ascii="Arial" w:hAnsi="Arial" w:cs="Arial"/>
                <w:sz w:val="24"/>
                <w:szCs w:val="24"/>
                <w:lang w:val="mn-MN"/>
              </w:rPr>
              <w:t>эг</w:t>
            </w:r>
            <w:r w:rsidRPr="007641F1">
              <w:rPr>
                <w:rFonts w:ascii="Arial" w:hAnsi="Arial" w:cs="Arial"/>
                <w:sz w:val="24"/>
                <w:szCs w:val="24"/>
                <w:lang w:val="ru-RU"/>
              </w:rPr>
              <w:t xml:space="preserve"> эсвэл уян кабель, утаснуудын хийц нь дамжуулагч</w:t>
            </w:r>
            <w:r w:rsidR="003B36DA" w:rsidRPr="007641F1">
              <w:rPr>
                <w:rFonts w:ascii="Arial" w:hAnsi="Arial" w:cs="Arial"/>
                <w:sz w:val="24"/>
                <w:szCs w:val="24"/>
                <w:lang w:val="mn-MN"/>
              </w:rPr>
              <w:t>и</w:t>
            </w:r>
            <w:r w:rsidRPr="007641F1">
              <w:rPr>
                <w:rFonts w:ascii="Arial" w:hAnsi="Arial" w:cs="Arial"/>
                <w:sz w:val="24"/>
                <w:szCs w:val="24"/>
                <w:lang w:val="ru-RU"/>
              </w:rPr>
              <w:t xml:space="preserve">д </w:t>
            </w:r>
            <w:r w:rsidR="003F4D30" w:rsidRPr="007641F1">
              <w:rPr>
                <w:rFonts w:ascii="Arial" w:hAnsi="Arial" w:cs="Arial"/>
                <w:sz w:val="24"/>
                <w:szCs w:val="24"/>
                <w:lang w:val="mn-MN"/>
              </w:rPr>
              <w:t>механик ачаалал</w:t>
            </w:r>
            <w:r w:rsidRPr="007641F1">
              <w:rPr>
                <w:rFonts w:ascii="Arial" w:hAnsi="Arial" w:cs="Arial"/>
                <w:sz w:val="24"/>
                <w:szCs w:val="24"/>
                <w:lang w:val="ru-RU"/>
              </w:rPr>
              <w:t xml:space="preserve"> үүсгэхгүй байх </w:t>
            </w:r>
            <w:r w:rsidR="00F46236" w:rsidRPr="007641F1">
              <w:rPr>
                <w:rFonts w:ascii="Arial" w:hAnsi="Arial" w:cs="Arial"/>
                <w:sz w:val="24"/>
                <w:szCs w:val="24"/>
                <w:lang w:val="ru-RU"/>
              </w:rPr>
              <w:t>шаардлагатай</w:t>
            </w:r>
            <w:r w:rsidRPr="007641F1">
              <w:rPr>
                <w:rFonts w:ascii="Arial" w:hAnsi="Arial" w:cs="Arial"/>
                <w:sz w:val="24"/>
                <w:szCs w:val="24"/>
                <w:lang w:val="ru-RU"/>
              </w:rPr>
              <w:t>.</w:t>
            </w:r>
          </w:p>
          <w:p w14:paraId="1D88A082" w14:textId="77777777" w:rsidR="00AE3227" w:rsidRPr="007641F1" w:rsidRDefault="00AE3227" w:rsidP="005267A0">
            <w:pPr>
              <w:spacing w:after="60"/>
              <w:jc w:val="both"/>
              <w:rPr>
                <w:rFonts w:ascii="Arial" w:hAnsi="Arial" w:cs="Arial"/>
                <w:sz w:val="24"/>
                <w:szCs w:val="24"/>
                <w:lang w:val="ru-RU"/>
              </w:rPr>
            </w:pPr>
          </w:p>
          <w:p w14:paraId="1D825BF8" w14:textId="4D2F41EE"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 xml:space="preserve">ЖИШЭЭ: </w:t>
            </w:r>
            <w:r w:rsidR="003B36DA" w:rsidRPr="007641F1">
              <w:rPr>
                <w:rFonts w:ascii="Arial" w:hAnsi="Arial" w:cs="Arial"/>
                <w:sz w:val="24"/>
                <w:szCs w:val="24"/>
                <w:lang w:val="mn-MN"/>
              </w:rPr>
              <w:t>Д</w:t>
            </w:r>
            <w:r w:rsidR="003B36DA" w:rsidRPr="007641F1">
              <w:rPr>
                <w:rFonts w:ascii="Arial" w:hAnsi="Arial" w:cs="Arial"/>
                <w:sz w:val="24"/>
                <w:szCs w:val="24"/>
                <w:lang w:val="ru-RU"/>
              </w:rPr>
              <w:t xml:space="preserve">аацын </w:t>
            </w:r>
            <w:r w:rsidR="003F4D30" w:rsidRPr="007641F1">
              <w:rPr>
                <w:rFonts w:ascii="Arial" w:hAnsi="Arial" w:cs="Arial"/>
                <w:sz w:val="24"/>
                <w:szCs w:val="24"/>
                <w:lang w:val="mn-MN"/>
              </w:rPr>
              <w:t>голтой</w:t>
            </w:r>
            <w:r w:rsidRPr="007641F1">
              <w:rPr>
                <w:rFonts w:ascii="Arial" w:hAnsi="Arial" w:cs="Arial"/>
                <w:sz w:val="24"/>
                <w:szCs w:val="24"/>
                <w:lang w:val="ru-RU"/>
              </w:rPr>
              <w:t xml:space="preserve"> кабель.</w:t>
            </w:r>
          </w:p>
          <w:p w14:paraId="2D0EEA2C" w14:textId="77777777" w:rsidR="00AE3227" w:rsidRPr="007641F1" w:rsidRDefault="00AE3227" w:rsidP="005267A0">
            <w:pPr>
              <w:spacing w:after="60"/>
              <w:jc w:val="both"/>
              <w:rPr>
                <w:rFonts w:ascii="Arial" w:hAnsi="Arial" w:cs="Arial"/>
                <w:sz w:val="24"/>
                <w:szCs w:val="24"/>
                <w:lang w:val="ru-RU"/>
              </w:rPr>
            </w:pPr>
          </w:p>
          <w:p w14:paraId="303A72DA" w14:textId="35861744" w:rsidR="00AE3227" w:rsidRPr="007641F1" w:rsidRDefault="00AE3227" w:rsidP="005267A0">
            <w:pPr>
              <w:spacing w:after="60"/>
              <w:jc w:val="both"/>
              <w:rPr>
                <w:rFonts w:ascii="Arial" w:hAnsi="Arial" w:cs="Arial"/>
                <w:sz w:val="24"/>
                <w:szCs w:val="24"/>
                <w:lang w:val="ru-RU"/>
              </w:rPr>
            </w:pPr>
            <w:r w:rsidRPr="007641F1">
              <w:rPr>
                <w:rFonts w:ascii="Arial" w:hAnsi="Arial" w:cs="Arial"/>
                <w:sz w:val="24"/>
                <w:szCs w:val="24"/>
                <w:lang w:val="ru-RU"/>
              </w:rPr>
              <w:t>Э</w:t>
            </w:r>
            <w:r w:rsidR="00370114" w:rsidRPr="007641F1">
              <w:rPr>
                <w:rFonts w:ascii="Arial" w:hAnsi="Arial" w:cs="Arial"/>
                <w:sz w:val="24"/>
                <w:szCs w:val="24"/>
                <w:lang w:val="mn-MN"/>
              </w:rPr>
              <w:t xml:space="preserve">рэгдэг </w:t>
            </w:r>
            <w:r w:rsidRPr="007641F1">
              <w:rPr>
                <w:rFonts w:ascii="Arial" w:hAnsi="Arial" w:cs="Arial"/>
                <w:sz w:val="24"/>
                <w:szCs w:val="24"/>
                <w:lang w:val="ru-RU"/>
              </w:rPr>
              <w:t xml:space="preserve">эсвэл </w:t>
            </w:r>
            <w:r w:rsidR="00EC0D4F" w:rsidRPr="007641F1">
              <w:rPr>
                <w:rFonts w:ascii="Arial" w:hAnsi="Arial" w:cs="Arial"/>
                <w:sz w:val="24"/>
                <w:szCs w:val="24"/>
                <w:lang w:val="mn-MN"/>
              </w:rPr>
              <w:t>хатгууртай</w:t>
            </w:r>
            <w:r w:rsidRPr="007641F1">
              <w:rPr>
                <w:rFonts w:ascii="Arial" w:hAnsi="Arial" w:cs="Arial"/>
                <w:sz w:val="24"/>
                <w:szCs w:val="24"/>
                <w:lang w:val="ru-RU"/>
              </w:rPr>
              <w:t xml:space="preserve"> чийдэнгийн </w:t>
            </w:r>
            <w:r w:rsidR="003B36DA" w:rsidRPr="007641F1">
              <w:rPr>
                <w:rFonts w:ascii="Arial" w:hAnsi="Arial" w:cs="Arial"/>
                <w:sz w:val="24"/>
                <w:szCs w:val="24"/>
                <w:lang w:val="mn-MN"/>
              </w:rPr>
              <w:t>патронтой</w:t>
            </w:r>
            <w:r w:rsidRPr="007641F1">
              <w:rPr>
                <w:rFonts w:ascii="Arial" w:hAnsi="Arial" w:cs="Arial"/>
                <w:sz w:val="24"/>
                <w:szCs w:val="24"/>
                <w:lang w:val="ru-RU"/>
              </w:rPr>
              <w:t xml:space="preserve"> холбох зориулалттай </w:t>
            </w:r>
            <w:r w:rsidR="00370114" w:rsidRPr="007641F1">
              <w:rPr>
                <w:rFonts w:ascii="Arial" w:hAnsi="Arial" w:cs="Arial"/>
                <w:sz w:val="24"/>
                <w:szCs w:val="24"/>
                <w:lang w:val="mn-MN"/>
              </w:rPr>
              <w:t>чиглэсэн</w:t>
            </w:r>
            <w:r w:rsidR="003B36DA" w:rsidRPr="007641F1">
              <w:rPr>
                <w:rFonts w:ascii="Arial" w:hAnsi="Arial" w:cs="Arial"/>
                <w:sz w:val="24"/>
                <w:szCs w:val="24"/>
                <w:lang w:val="mn-MN"/>
              </w:rPr>
              <w:t xml:space="preserve"> </w:t>
            </w:r>
            <w:r w:rsidRPr="007641F1">
              <w:rPr>
                <w:rFonts w:ascii="Arial" w:hAnsi="Arial" w:cs="Arial"/>
                <w:sz w:val="24"/>
                <w:szCs w:val="24"/>
                <w:lang w:val="ru-RU"/>
              </w:rPr>
              <w:t xml:space="preserve">гэрэлтүүлгийн хувьд масс </w:t>
            </w:r>
            <w:r w:rsidR="00EC0D4F" w:rsidRPr="007641F1">
              <w:rPr>
                <w:rFonts w:ascii="Arial" w:hAnsi="Arial" w:cs="Arial"/>
                <w:sz w:val="24"/>
                <w:szCs w:val="24"/>
                <w:lang w:val="mn-MN"/>
              </w:rPr>
              <w:t>болон</w:t>
            </w:r>
            <w:r w:rsidRPr="007641F1">
              <w:rPr>
                <w:rFonts w:ascii="Arial" w:hAnsi="Arial" w:cs="Arial"/>
                <w:sz w:val="24"/>
                <w:szCs w:val="24"/>
                <w:lang w:val="ru-RU"/>
              </w:rPr>
              <w:t xml:space="preserve"> </w:t>
            </w:r>
            <w:r w:rsidR="00EC0D4F" w:rsidRPr="007641F1">
              <w:rPr>
                <w:rFonts w:ascii="Arial" w:hAnsi="Arial" w:cs="Arial"/>
                <w:sz w:val="24"/>
                <w:szCs w:val="24"/>
                <w:lang w:val="mn-MN"/>
              </w:rPr>
              <w:t xml:space="preserve">үр ашигтай </w:t>
            </w:r>
            <w:r w:rsidRPr="007641F1">
              <w:rPr>
                <w:rFonts w:ascii="Arial" w:hAnsi="Arial" w:cs="Arial"/>
                <w:sz w:val="24"/>
                <w:szCs w:val="24"/>
                <w:lang w:val="ru-RU"/>
              </w:rPr>
              <w:t xml:space="preserve">гулзайлтын момент нь 4.4-р хүснэгтэд заасан хамгийн их утгаас хэтрэхгүй байх </w:t>
            </w:r>
            <w:r w:rsidR="00F46236" w:rsidRPr="007641F1">
              <w:rPr>
                <w:rFonts w:ascii="Arial" w:hAnsi="Arial" w:cs="Arial"/>
                <w:sz w:val="24"/>
                <w:szCs w:val="24"/>
                <w:lang w:val="ru-RU"/>
              </w:rPr>
              <w:t>шаардлагатай</w:t>
            </w:r>
            <w:r w:rsidRPr="007641F1">
              <w:rPr>
                <w:rFonts w:ascii="Arial" w:hAnsi="Arial" w:cs="Arial"/>
                <w:sz w:val="24"/>
                <w:szCs w:val="24"/>
                <w:lang w:val="ru-RU"/>
              </w:rPr>
              <w:t xml:space="preserve">. Гулзайлтын момент нь </w:t>
            </w:r>
            <w:r w:rsidR="00370114" w:rsidRPr="007641F1">
              <w:rPr>
                <w:rFonts w:ascii="Arial" w:hAnsi="Arial" w:cs="Arial"/>
                <w:sz w:val="24"/>
                <w:szCs w:val="24"/>
                <w:lang w:val="mn-MN"/>
              </w:rPr>
              <w:t>эрэгддэг</w:t>
            </w:r>
            <w:r w:rsidRPr="007641F1">
              <w:rPr>
                <w:rFonts w:ascii="Arial" w:hAnsi="Arial" w:cs="Arial"/>
                <w:sz w:val="24"/>
                <w:szCs w:val="24"/>
                <w:lang w:val="ru-RU"/>
              </w:rPr>
              <w:t xml:space="preserve"> чийдэнгийн </w:t>
            </w:r>
            <w:r w:rsidR="00EC0D4F" w:rsidRPr="007641F1">
              <w:rPr>
                <w:rFonts w:ascii="Arial" w:hAnsi="Arial" w:cs="Arial"/>
                <w:sz w:val="24"/>
                <w:szCs w:val="24"/>
                <w:lang w:val="mn-MN"/>
              </w:rPr>
              <w:t>патрон</w:t>
            </w:r>
            <w:r w:rsidR="00740322" w:rsidRPr="007641F1">
              <w:rPr>
                <w:rFonts w:ascii="Arial" w:hAnsi="Arial" w:cs="Arial"/>
                <w:sz w:val="24"/>
                <w:szCs w:val="24"/>
                <w:lang w:val="mn-MN"/>
              </w:rPr>
              <w:t>той</w:t>
            </w:r>
            <w:r w:rsidR="00EC0D4F" w:rsidRPr="007641F1">
              <w:rPr>
                <w:rFonts w:ascii="Arial" w:hAnsi="Arial" w:cs="Arial"/>
                <w:sz w:val="24"/>
                <w:szCs w:val="24"/>
                <w:lang w:val="mn-MN"/>
              </w:rPr>
              <w:t xml:space="preserve"> </w:t>
            </w:r>
            <w:r w:rsidR="00740322" w:rsidRPr="007641F1">
              <w:rPr>
                <w:rFonts w:ascii="Arial" w:hAnsi="Arial" w:cs="Arial"/>
                <w:sz w:val="24"/>
                <w:szCs w:val="24"/>
                <w:lang w:val="ru-RU"/>
              </w:rPr>
              <w:t xml:space="preserve">төв контакттай </w:t>
            </w:r>
            <w:r w:rsidRPr="007641F1">
              <w:rPr>
                <w:rFonts w:ascii="Arial" w:hAnsi="Arial" w:cs="Arial"/>
                <w:sz w:val="24"/>
                <w:szCs w:val="24"/>
                <w:lang w:val="ru-RU"/>
              </w:rPr>
              <w:t xml:space="preserve">эсвэл </w:t>
            </w:r>
            <w:r w:rsidR="00EC0D4F" w:rsidRPr="007641F1">
              <w:rPr>
                <w:rFonts w:ascii="Arial" w:hAnsi="Arial" w:cs="Arial"/>
                <w:sz w:val="24"/>
                <w:szCs w:val="24"/>
                <w:lang w:val="mn-MN"/>
              </w:rPr>
              <w:t>хатгууртай</w:t>
            </w:r>
            <w:r w:rsidRPr="007641F1">
              <w:rPr>
                <w:rFonts w:ascii="Arial" w:hAnsi="Arial" w:cs="Arial"/>
                <w:sz w:val="24"/>
                <w:szCs w:val="24"/>
                <w:lang w:val="ru-RU"/>
              </w:rPr>
              <w:t xml:space="preserve"> чийдэнгийн бүлүүр</w:t>
            </w:r>
            <w:r w:rsidR="00434BC9" w:rsidRPr="007641F1">
              <w:rPr>
                <w:rFonts w:ascii="Arial" w:hAnsi="Arial" w:cs="Arial"/>
                <w:sz w:val="24"/>
                <w:szCs w:val="24"/>
                <w:lang w:val="mn-MN"/>
              </w:rPr>
              <w:t>тэй</w:t>
            </w:r>
            <w:r w:rsidRPr="007641F1">
              <w:rPr>
                <w:rFonts w:ascii="Arial" w:hAnsi="Arial" w:cs="Arial"/>
                <w:sz w:val="24"/>
                <w:szCs w:val="24"/>
                <w:lang w:val="ru-RU"/>
              </w:rPr>
              <w:t xml:space="preserve"> </w:t>
            </w:r>
            <w:r w:rsidR="00370114" w:rsidRPr="007641F1">
              <w:rPr>
                <w:rFonts w:ascii="Arial" w:hAnsi="Arial" w:cs="Arial"/>
                <w:sz w:val="24"/>
                <w:szCs w:val="24"/>
                <w:lang w:val="mn-MN"/>
              </w:rPr>
              <w:t>чиглэсэн</w:t>
            </w:r>
            <w:r w:rsidR="00434BC9" w:rsidRPr="007641F1">
              <w:rPr>
                <w:rFonts w:ascii="Arial" w:hAnsi="Arial" w:cs="Arial"/>
                <w:sz w:val="24"/>
                <w:szCs w:val="24"/>
                <w:lang w:val="ru-RU"/>
              </w:rPr>
              <w:t xml:space="preserve"> гэрэлтүүлгийн </w:t>
            </w:r>
            <w:r w:rsidR="00434BC9" w:rsidRPr="007641F1">
              <w:rPr>
                <w:rFonts w:ascii="Arial" w:hAnsi="Arial" w:cs="Arial"/>
                <w:sz w:val="24"/>
                <w:szCs w:val="24"/>
                <w:lang w:val="mn-MN"/>
              </w:rPr>
              <w:t xml:space="preserve">контактуудын </w:t>
            </w:r>
            <w:r w:rsidRPr="007641F1">
              <w:rPr>
                <w:rFonts w:ascii="Arial" w:hAnsi="Arial" w:cs="Arial"/>
                <w:sz w:val="24"/>
                <w:szCs w:val="24"/>
                <w:lang w:val="ru-RU"/>
              </w:rPr>
              <w:t>бүрэн оруулсан байрлал</w:t>
            </w:r>
            <w:r w:rsidR="00434BC9" w:rsidRPr="007641F1">
              <w:rPr>
                <w:rFonts w:ascii="Arial" w:hAnsi="Arial" w:cs="Arial"/>
                <w:sz w:val="24"/>
                <w:szCs w:val="24"/>
                <w:lang w:val="mn-MN"/>
              </w:rPr>
              <w:t xml:space="preserve"> дахь контактын цэгтэй  харьцана.</w:t>
            </w:r>
          </w:p>
          <w:p w14:paraId="4D54D901" w14:textId="77777777" w:rsidR="006E6595" w:rsidRPr="007641F1" w:rsidRDefault="006E6595" w:rsidP="005267A0">
            <w:pPr>
              <w:spacing w:after="60"/>
              <w:jc w:val="both"/>
              <w:rPr>
                <w:rFonts w:ascii="Arial" w:hAnsi="Arial" w:cs="Arial"/>
                <w:sz w:val="24"/>
                <w:szCs w:val="24"/>
                <w:lang w:val="ru-RU"/>
              </w:rPr>
            </w:pPr>
          </w:p>
        </w:tc>
        <w:tc>
          <w:tcPr>
            <w:tcW w:w="5341" w:type="dxa"/>
          </w:tcPr>
          <w:p w14:paraId="4B15E3F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lastRenderedPageBreak/>
              <w:t>NOTE 1 The level of impacts has been described for testing purposes only and are not considered as a product rating.</w:t>
            </w:r>
          </w:p>
          <w:p w14:paraId="21D74416" w14:textId="77777777" w:rsidR="006E6595" w:rsidRPr="007641F1" w:rsidRDefault="006E6595" w:rsidP="005267A0">
            <w:pPr>
              <w:spacing w:after="60"/>
              <w:jc w:val="both"/>
              <w:rPr>
                <w:rFonts w:ascii="Arial" w:hAnsi="Arial" w:cs="Arial"/>
                <w:sz w:val="24"/>
                <w:szCs w:val="24"/>
              </w:rPr>
            </w:pPr>
          </w:p>
          <w:p w14:paraId="5A5BD329"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NOTE 2   The introduction of impact Levels 1, 2, 3 in this ninth edition of IEC 60598-1 does not represent any technical change to the standard compared with the requirements of Table 4.3 given in the previous edition.</w:t>
            </w:r>
          </w:p>
          <w:p w14:paraId="0FC0BD90" w14:textId="77777777" w:rsidR="006E6595" w:rsidRPr="007641F1" w:rsidRDefault="006E6595" w:rsidP="005267A0">
            <w:pPr>
              <w:spacing w:after="60"/>
              <w:jc w:val="both"/>
              <w:rPr>
                <w:rFonts w:ascii="Arial" w:hAnsi="Arial" w:cs="Arial"/>
                <w:sz w:val="24"/>
                <w:szCs w:val="24"/>
              </w:rPr>
            </w:pPr>
          </w:p>
          <w:p w14:paraId="703505D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Translucent covers, neither providing protection against electric shock and/or UV, nor forming part of the protection against dust, solid objects, moisture and lamps, are not tested.</w:t>
            </w:r>
          </w:p>
          <w:p w14:paraId="3D2E02B7" w14:textId="77777777" w:rsidR="006E6595" w:rsidRPr="007641F1" w:rsidRDefault="006E6595" w:rsidP="005267A0">
            <w:pPr>
              <w:spacing w:after="60"/>
              <w:jc w:val="both"/>
              <w:rPr>
                <w:rFonts w:ascii="Arial" w:hAnsi="Arial" w:cs="Arial"/>
                <w:sz w:val="24"/>
                <w:szCs w:val="24"/>
              </w:rPr>
            </w:pPr>
          </w:p>
          <w:p w14:paraId="292AF8D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sample is mounted or supported as in normal use on a rigid wooden board, cable entries being left open, knockouts opened, and cover-fixing and similar screws   tightened   with a torque equal to two-thirds of that specified in Table 4.1.</w:t>
            </w:r>
          </w:p>
          <w:p w14:paraId="7098A864" w14:textId="77777777" w:rsidR="006E6595" w:rsidRPr="007641F1" w:rsidRDefault="006E6595" w:rsidP="005267A0">
            <w:pPr>
              <w:spacing w:after="60"/>
              <w:jc w:val="both"/>
              <w:rPr>
                <w:rFonts w:ascii="Arial" w:hAnsi="Arial" w:cs="Arial"/>
                <w:sz w:val="24"/>
                <w:szCs w:val="24"/>
              </w:rPr>
            </w:pPr>
          </w:p>
          <w:p w14:paraId="2B80FA31"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Three blows shall be applied to the point which is likely to be the weakest, paying special attention to insulating material enclosing live parts and to bushings of insulating material, if any. Additional samples may be necessary to find the weakest point; in case of doubt, the test shall be repeated on a fresh sample to which three blows only are applied.</w:t>
            </w:r>
          </w:p>
          <w:p w14:paraId="0E0AF901" w14:textId="77777777" w:rsidR="006E6595" w:rsidRPr="007641F1" w:rsidRDefault="006E6595" w:rsidP="005267A0">
            <w:pPr>
              <w:spacing w:after="60"/>
              <w:jc w:val="both"/>
              <w:rPr>
                <w:rFonts w:ascii="Arial" w:hAnsi="Arial" w:cs="Arial"/>
                <w:sz w:val="24"/>
                <w:szCs w:val="24"/>
              </w:rPr>
            </w:pPr>
          </w:p>
          <w:p w14:paraId="55FF4E9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After the test, the sample shall show no damage, in particular:</w:t>
            </w:r>
          </w:p>
          <w:p w14:paraId="3E77C02A" w14:textId="77777777" w:rsidR="006E6595" w:rsidRPr="007641F1" w:rsidRDefault="006E6595" w:rsidP="005267A0">
            <w:pPr>
              <w:spacing w:after="60"/>
              <w:jc w:val="both"/>
              <w:rPr>
                <w:rFonts w:ascii="Arial" w:hAnsi="Arial" w:cs="Arial"/>
                <w:sz w:val="24"/>
                <w:szCs w:val="24"/>
              </w:rPr>
            </w:pPr>
          </w:p>
          <w:p w14:paraId="1313F10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live parts shall not have become accessible;</w:t>
            </w:r>
          </w:p>
          <w:p w14:paraId="7F11CD30"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the effectiveness of insulating linings and barriers shall not have been impaired;</w:t>
            </w:r>
          </w:p>
          <w:p w14:paraId="68F9A71E"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the sample shall continue to afford the degree of protection against ingress of dust, solid objects and moisture, in accordance with its classification;</w:t>
            </w:r>
          </w:p>
          <w:p w14:paraId="4C8D0D5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 d)</w:t>
            </w:r>
            <w:r w:rsidRPr="007641F1">
              <w:rPr>
                <w:rFonts w:ascii="Arial" w:hAnsi="Arial" w:cs="Arial"/>
                <w:sz w:val="24"/>
                <w:szCs w:val="24"/>
              </w:rPr>
              <w:tab/>
              <w:t>it shall be possible to remove and to replace external covers without these covers or their insulating linings breaking.</w:t>
            </w:r>
          </w:p>
          <w:p w14:paraId="5A452AC7" w14:textId="77777777" w:rsidR="006E6595" w:rsidRPr="007641F1" w:rsidRDefault="006E6595" w:rsidP="005267A0">
            <w:pPr>
              <w:spacing w:after="60"/>
              <w:jc w:val="both"/>
              <w:rPr>
                <w:rFonts w:ascii="Arial" w:hAnsi="Arial" w:cs="Arial"/>
                <w:sz w:val="24"/>
                <w:szCs w:val="24"/>
              </w:rPr>
            </w:pPr>
          </w:p>
          <w:p w14:paraId="2A86F74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Breakage of an enclosure is, however, allowed if its removal does not impair safety.</w:t>
            </w:r>
          </w:p>
          <w:p w14:paraId="16C91040" w14:textId="77777777" w:rsidR="006E6595" w:rsidRPr="007641F1" w:rsidRDefault="006E6595" w:rsidP="005267A0">
            <w:pPr>
              <w:spacing w:after="60"/>
              <w:jc w:val="both"/>
              <w:rPr>
                <w:rFonts w:ascii="Arial" w:hAnsi="Arial" w:cs="Arial"/>
                <w:sz w:val="24"/>
                <w:szCs w:val="24"/>
              </w:rPr>
            </w:pPr>
          </w:p>
          <w:p w14:paraId="3A81163B"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In case of doubt, supplementary insulation or reinforced insulation is subjected to an electric strength test as specified in Section 10.</w:t>
            </w:r>
          </w:p>
          <w:p w14:paraId="053EAB01" w14:textId="77777777" w:rsidR="006E6595" w:rsidRPr="007641F1" w:rsidRDefault="006E6595" w:rsidP="005267A0">
            <w:pPr>
              <w:spacing w:after="60"/>
              <w:jc w:val="both"/>
              <w:rPr>
                <w:rFonts w:ascii="Arial" w:hAnsi="Arial" w:cs="Arial"/>
                <w:sz w:val="24"/>
                <w:szCs w:val="24"/>
              </w:rPr>
            </w:pPr>
          </w:p>
          <w:p w14:paraId="50330979"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Damage to the finish, small dents which do not reduce creepage distances or clearances below the value specified in Section 11, and small chips which do not adversely affect the protection against electric shock, dust or moisture are neglected.</w:t>
            </w:r>
          </w:p>
          <w:p w14:paraId="50FF4511" w14:textId="77777777" w:rsidR="006E6595" w:rsidRPr="007641F1" w:rsidRDefault="006E6595" w:rsidP="005267A0">
            <w:pPr>
              <w:spacing w:after="60"/>
              <w:jc w:val="both"/>
              <w:rPr>
                <w:rFonts w:ascii="Arial" w:hAnsi="Arial" w:cs="Arial"/>
                <w:sz w:val="24"/>
                <w:szCs w:val="24"/>
              </w:rPr>
            </w:pPr>
          </w:p>
          <w:p w14:paraId="6C097C68"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4.13.2</w:t>
            </w:r>
            <w:r w:rsidRPr="007641F1">
              <w:rPr>
                <w:rFonts w:ascii="Arial" w:hAnsi="Arial" w:cs="Arial"/>
                <w:sz w:val="24"/>
                <w:szCs w:val="24"/>
              </w:rPr>
              <w:tab/>
              <w:t>Metal parts enclosing live parts shall have adequate mechanical strength.</w:t>
            </w:r>
          </w:p>
          <w:p w14:paraId="42F69CD0" w14:textId="77777777" w:rsidR="006E6595" w:rsidRPr="007641F1" w:rsidRDefault="006E6595" w:rsidP="005267A0">
            <w:pPr>
              <w:spacing w:after="60"/>
              <w:jc w:val="both"/>
              <w:rPr>
                <w:rFonts w:ascii="Arial" w:hAnsi="Arial" w:cs="Arial"/>
                <w:sz w:val="24"/>
                <w:szCs w:val="24"/>
              </w:rPr>
            </w:pPr>
          </w:p>
          <w:p w14:paraId="09EABB4C"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Compliance is checked by the appropriate tests of 4.13.3 to 4.13.5.</w:t>
            </w:r>
          </w:p>
          <w:p w14:paraId="0D1FFD06" w14:textId="77777777" w:rsidR="006E6595" w:rsidRPr="007641F1" w:rsidRDefault="006E6595" w:rsidP="005267A0">
            <w:pPr>
              <w:spacing w:after="60"/>
              <w:jc w:val="both"/>
              <w:rPr>
                <w:rFonts w:ascii="Arial" w:hAnsi="Arial" w:cs="Arial"/>
                <w:sz w:val="24"/>
                <w:szCs w:val="24"/>
              </w:rPr>
            </w:pPr>
          </w:p>
          <w:p w14:paraId="1F3A7B51"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4.13.3</w:t>
            </w:r>
            <w:r w:rsidRPr="007641F1">
              <w:rPr>
                <w:rFonts w:ascii="Arial" w:hAnsi="Arial" w:cs="Arial"/>
                <w:sz w:val="24"/>
                <w:szCs w:val="24"/>
              </w:rPr>
              <w:tab/>
            </w:r>
            <w:r w:rsidR="00251CA9" w:rsidRPr="007641F1">
              <w:rPr>
                <w:rFonts w:ascii="Arial" w:hAnsi="Arial" w:cs="Arial"/>
                <w:sz w:val="24"/>
                <w:szCs w:val="24"/>
                <w:lang w:val="mn-MN"/>
              </w:rPr>
              <w:t xml:space="preserve"> </w:t>
            </w:r>
            <w:r w:rsidRPr="007641F1">
              <w:rPr>
                <w:rFonts w:ascii="Arial" w:hAnsi="Arial" w:cs="Arial"/>
                <w:sz w:val="24"/>
                <w:szCs w:val="24"/>
              </w:rPr>
              <w:t>A straight unjointed test finger is used, with the same dimensions as the standard test finger specified in IEC 60529. The finger is pressed against the surface with a force of 30 N.</w:t>
            </w:r>
          </w:p>
          <w:p w14:paraId="21998561"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During the test, metal parts shall not touch live parts.</w:t>
            </w:r>
          </w:p>
          <w:p w14:paraId="199EA17F" w14:textId="77777777" w:rsidR="006E6595" w:rsidRPr="007641F1" w:rsidRDefault="006E6595" w:rsidP="005267A0">
            <w:pPr>
              <w:spacing w:after="60"/>
              <w:jc w:val="both"/>
              <w:rPr>
                <w:rFonts w:ascii="Arial" w:hAnsi="Arial" w:cs="Arial"/>
                <w:sz w:val="24"/>
                <w:szCs w:val="24"/>
              </w:rPr>
            </w:pPr>
          </w:p>
          <w:p w14:paraId="75A6550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After the test, covers shall not be excessively deformed and the luminaire shall continue to meet the requirements of Section 11.</w:t>
            </w:r>
          </w:p>
          <w:p w14:paraId="09181FB2" w14:textId="77777777" w:rsidR="006E6595" w:rsidRPr="007641F1" w:rsidRDefault="006E6595" w:rsidP="005267A0">
            <w:pPr>
              <w:spacing w:after="60"/>
              <w:jc w:val="both"/>
              <w:rPr>
                <w:rFonts w:ascii="Arial" w:hAnsi="Arial" w:cs="Arial"/>
                <w:sz w:val="24"/>
                <w:szCs w:val="24"/>
              </w:rPr>
            </w:pPr>
          </w:p>
          <w:p w14:paraId="7D84ADC7" w14:textId="77777777" w:rsidR="006E67A9" w:rsidRPr="007641F1" w:rsidRDefault="006E67A9" w:rsidP="005267A0">
            <w:pPr>
              <w:spacing w:after="60"/>
              <w:jc w:val="both"/>
              <w:rPr>
                <w:rFonts w:ascii="Arial" w:hAnsi="Arial" w:cs="Arial"/>
                <w:sz w:val="24"/>
                <w:szCs w:val="24"/>
              </w:rPr>
            </w:pPr>
          </w:p>
          <w:p w14:paraId="660B9B6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4.13.4</w:t>
            </w:r>
            <w:r w:rsidRPr="007641F1">
              <w:rPr>
                <w:rFonts w:ascii="Arial" w:hAnsi="Arial" w:cs="Arial"/>
                <w:sz w:val="24"/>
                <w:szCs w:val="24"/>
              </w:rPr>
              <w:tab/>
            </w:r>
            <w:r w:rsidR="00377500" w:rsidRPr="007641F1">
              <w:rPr>
                <w:rFonts w:ascii="Arial" w:hAnsi="Arial" w:cs="Arial"/>
                <w:sz w:val="24"/>
                <w:szCs w:val="24"/>
                <w:lang w:val="mn-MN"/>
              </w:rPr>
              <w:t xml:space="preserve"> </w:t>
            </w:r>
            <w:r w:rsidRPr="007641F1">
              <w:rPr>
                <w:rFonts w:ascii="Arial" w:hAnsi="Arial" w:cs="Arial"/>
                <w:sz w:val="24"/>
                <w:szCs w:val="24"/>
              </w:rPr>
              <w:t>Rough service luminaires</w:t>
            </w:r>
          </w:p>
          <w:p w14:paraId="6654F49D" w14:textId="77777777" w:rsidR="00377500" w:rsidRPr="007641F1" w:rsidRDefault="00377500" w:rsidP="005267A0">
            <w:pPr>
              <w:spacing w:after="60"/>
              <w:jc w:val="both"/>
              <w:rPr>
                <w:rFonts w:ascii="Arial" w:hAnsi="Arial" w:cs="Arial"/>
                <w:sz w:val="24"/>
                <w:szCs w:val="24"/>
              </w:rPr>
            </w:pPr>
          </w:p>
          <w:p w14:paraId="64390818"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Rough service luminaires shall have protection against ingress of solid objects and moisture of at least IP54.</w:t>
            </w:r>
          </w:p>
          <w:p w14:paraId="7AF8717C" w14:textId="77777777" w:rsidR="006E6595" w:rsidRPr="007641F1" w:rsidRDefault="006E6595" w:rsidP="005267A0">
            <w:pPr>
              <w:spacing w:after="60"/>
              <w:jc w:val="both"/>
              <w:rPr>
                <w:rFonts w:ascii="Arial" w:hAnsi="Arial" w:cs="Arial"/>
                <w:sz w:val="24"/>
                <w:szCs w:val="24"/>
              </w:rPr>
            </w:pPr>
          </w:p>
          <w:p w14:paraId="28268A0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Compliance is checked by inspection and the appropriate test of 9.2.0.</w:t>
            </w:r>
          </w:p>
          <w:p w14:paraId="698ACCB1"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lastRenderedPageBreak/>
              <w:t>Rough service luminaires shall have adequate mechanical strength and shall   not overturn under circumstances that may be expected during normal use. In addition, the fixation means of the stand to which the luminaire is connected shall have adequate mechanical strength.</w:t>
            </w:r>
          </w:p>
          <w:p w14:paraId="0CDB9671" w14:textId="77777777" w:rsidR="006E6595" w:rsidRPr="007641F1" w:rsidRDefault="006E6595" w:rsidP="005267A0">
            <w:pPr>
              <w:spacing w:after="60"/>
              <w:jc w:val="both"/>
              <w:rPr>
                <w:rFonts w:ascii="Arial" w:hAnsi="Arial" w:cs="Arial"/>
                <w:sz w:val="24"/>
                <w:szCs w:val="24"/>
              </w:rPr>
            </w:pPr>
          </w:p>
          <w:p w14:paraId="5F27355B"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Compliance is checked by tests a) to d) below.</w:t>
            </w:r>
          </w:p>
          <w:p w14:paraId="7E36C8C2" w14:textId="77777777" w:rsidR="006E6595" w:rsidRPr="007641F1" w:rsidRDefault="006E6595" w:rsidP="005267A0">
            <w:pPr>
              <w:spacing w:after="60"/>
              <w:jc w:val="both"/>
              <w:rPr>
                <w:rFonts w:ascii="Arial" w:hAnsi="Arial" w:cs="Arial"/>
                <w:sz w:val="24"/>
                <w:szCs w:val="24"/>
              </w:rPr>
            </w:pPr>
          </w:p>
          <w:p w14:paraId="16C0BF7A"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 xml:space="preserve">Fixed </w:t>
            </w:r>
            <w:proofErr w:type="gramStart"/>
            <w:r w:rsidRPr="007641F1">
              <w:rPr>
                <w:rFonts w:ascii="Arial" w:hAnsi="Arial" w:cs="Arial"/>
                <w:sz w:val="24"/>
                <w:szCs w:val="24"/>
              </w:rPr>
              <w:t>rough  service</w:t>
            </w:r>
            <w:proofErr w:type="gramEnd"/>
            <w:r w:rsidRPr="007641F1">
              <w:rPr>
                <w:rFonts w:ascii="Arial" w:hAnsi="Arial" w:cs="Arial"/>
                <w:sz w:val="24"/>
                <w:szCs w:val="24"/>
              </w:rPr>
              <w:t xml:space="preserve"> luminaires and portable  rough service luminaires (not hand-held)</w:t>
            </w:r>
          </w:p>
          <w:p w14:paraId="7B7E6EA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Each of three samples of the luminaire shall be subjected to three single impacts, at points likely to be the weakest, on any surface normally exposed. The sample without lamp (or lamps) is mounted as in normal use on a rigid supporting surface.</w:t>
            </w:r>
          </w:p>
          <w:p w14:paraId="3C68EE5D" w14:textId="77777777" w:rsidR="008B20FD" w:rsidRPr="007641F1" w:rsidRDefault="008B20FD" w:rsidP="005267A0">
            <w:pPr>
              <w:spacing w:after="60"/>
              <w:jc w:val="both"/>
              <w:rPr>
                <w:rFonts w:ascii="Arial" w:hAnsi="Arial" w:cs="Arial"/>
                <w:sz w:val="24"/>
                <w:szCs w:val="24"/>
              </w:rPr>
            </w:pPr>
          </w:p>
          <w:p w14:paraId="208D4805"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impacts are produced by dropping a steel sphere 50 mm diameter weighing 0,51 kg from a height H (1,3 m) as shown in Figure 21, to produce an impact energy of 6,5 Nm.</w:t>
            </w:r>
          </w:p>
          <w:p w14:paraId="6710A04F"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Each of the three samples of a luminaire intended for outdoor use shall additionally be cooled to a temperature of –5 °C ± 2 °C and maintained at that temperature for 3 h.</w:t>
            </w:r>
          </w:p>
          <w:p w14:paraId="03E2F54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Whilst the samples are at this temperature, they shall be subjected to the impact test specified above.</w:t>
            </w:r>
          </w:p>
          <w:p w14:paraId="34E79070"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Hand-held luminaires</w:t>
            </w:r>
          </w:p>
          <w:p w14:paraId="329CD9A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The luminaire is </w:t>
            </w:r>
            <w:proofErr w:type="gramStart"/>
            <w:r w:rsidRPr="007641F1">
              <w:rPr>
                <w:rFonts w:ascii="Arial" w:hAnsi="Arial" w:cs="Arial"/>
                <w:sz w:val="24"/>
                <w:szCs w:val="24"/>
              </w:rPr>
              <w:t>caused  to</w:t>
            </w:r>
            <w:proofErr w:type="gramEnd"/>
            <w:r w:rsidRPr="007641F1">
              <w:rPr>
                <w:rFonts w:ascii="Arial" w:hAnsi="Arial" w:cs="Arial"/>
                <w:sz w:val="24"/>
                <w:szCs w:val="24"/>
              </w:rPr>
              <w:t xml:space="preserve"> fall four times from a  height of 1 m  onto a concrete floor. The falls are made from four different horizontal starting positions, the luminaire being turned through 90° around its axis between each fall. Lamps are removed, but protective glasses, if any, are not removed for this test.</w:t>
            </w:r>
          </w:p>
          <w:p w14:paraId="4656A1A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After the test of 4.13.4 a) or 4.13.4 b), the luminaire shall show no damage impairing safety and its further use. The parts protecting the lamp against damage shall not have loosened.</w:t>
            </w:r>
          </w:p>
          <w:p w14:paraId="0484502C"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 </w:t>
            </w:r>
          </w:p>
          <w:p w14:paraId="63046CEB" w14:textId="77777777" w:rsidR="006E6595" w:rsidRPr="007641F1" w:rsidRDefault="006E6595" w:rsidP="005267A0">
            <w:pPr>
              <w:spacing w:after="60"/>
              <w:jc w:val="both"/>
              <w:rPr>
                <w:rFonts w:ascii="Arial" w:hAnsi="Arial" w:cs="Arial"/>
                <w:sz w:val="24"/>
                <w:szCs w:val="24"/>
              </w:rPr>
            </w:pPr>
          </w:p>
          <w:p w14:paraId="3BD35168"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NOTE These parts may have become deformed. Breakage of   a   protective   glass   or   translucent   cover   is ignored if the glass or cover is not the sole means of protecting the lamp against damage.</w:t>
            </w:r>
          </w:p>
          <w:p w14:paraId="34E6DB0C"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Luminaires delivered with a stand</w:t>
            </w:r>
          </w:p>
          <w:p w14:paraId="176E342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lastRenderedPageBreak/>
              <w:t>Any lamp(s) are removed before the tests.</w:t>
            </w:r>
          </w:p>
          <w:p w14:paraId="79D3790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luminaire and stand shall not overturn at an angle of 6° from the vertical.</w:t>
            </w:r>
          </w:p>
          <w:p w14:paraId="40D62E73" w14:textId="77777777" w:rsidR="00756FD4" w:rsidRPr="007641F1" w:rsidRDefault="00756FD4" w:rsidP="005267A0">
            <w:pPr>
              <w:spacing w:after="60"/>
              <w:jc w:val="both"/>
              <w:rPr>
                <w:rFonts w:ascii="Arial" w:hAnsi="Arial" w:cs="Arial"/>
                <w:sz w:val="24"/>
                <w:szCs w:val="24"/>
              </w:rPr>
            </w:pPr>
          </w:p>
          <w:p w14:paraId="73C0BAD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luminaire shall withstand the impacts resulting from overturning four times from an angle up to 15° from the vertical.</w:t>
            </w:r>
          </w:p>
          <w:p w14:paraId="43CC5B0A" w14:textId="77777777" w:rsidR="00AE3227" w:rsidRPr="007641F1" w:rsidRDefault="00AE3227" w:rsidP="005267A0">
            <w:pPr>
              <w:spacing w:after="60"/>
              <w:jc w:val="both"/>
              <w:rPr>
                <w:rFonts w:ascii="Arial" w:hAnsi="Arial" w:cs="Arial"/>
                <w:sz w:val="24"/>
                <w:szCs w:val="24"/>
              </w:rPr>
            </w:pPr>
          </w:p>
          <w:p w14:paraId="11CD6A9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fixation means of the stand shall withstand a force of four times the weight of the luminaire in the most onerous direction.</w:t>
            </w:r>
          </w:p>
          <w:p w14:paraId="107E380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If the luminaire overturns during the test on the plane inclined at an angle of 15° from the vertical, the test of 12.5.1 is made with the luminaire on a horizontal surface, in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of the overturned positions that may reasonably be expected in practice.</w:t>
            </w:r>
          </w:p>
          <w:p w14:paraId="55377DD1" w14:textId="77777777" w:rsidR="00AE3227" w:rsidRPr="007641F1" w:rsidRDefault="00AE3227" w:rsidP="005267A0">
            <w:pPr>
              <w:spacing w:after="60"/>
              <w:jc w:val="both"/>
              <w:rPr>
                <w:rFonts w:ascii="Arial" w:hAnsi="Arial" w:cs="Arial"/>
                <w:sz w:val="24"/>
                <w:szCs w:val="24"/>
              </w:rPr>
            </w:pPr>
          </w:p>
          <w:p w14:paraId="4CE293A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 xml:space="preserve">Luminaires for temporary installations and suitable for mounting on a stand </w:t>
            </w:r>
            <w:proofErr w:type="gramStart"/>
            <w:r w:rsidRPr="007641F1">
              <w:rPr>
                <w:rFonts w:ascii="Arial" w:hAnsi="Arial" w:cs="Arial"/>
                <w:sz w:val="24"/>
                <w:szCs w:val="24"/>
              </w:rPr>
              <w:t>The</w:t>
            </w:r>
            <w:proofErr w:type="gramEnd"/>
            <w:r w:rsidRPr="007641F1">
              <w:rPr>
                <w:rFonts w:ascii="Arial" w:hAnsi="Arial" w:cs="Arial"/>
                <w:sz w:val="24"/>
                <w:szCs w:val="24"/>
              </w:rPr>
              <w:t xml:space="preserve"> luminaire shall withstand four impacts resulting from the following test. Any lamp(s) are removed before the test.</w:t>
            </w:r>
          </w:p>
          <w:p w14:paraId="2B46D6D1" w14:textId="77777777" w:rsidR="00AE3227" w:rsidRPr="007641F1" w:rsidRDefault="00AE3227" w:rsidP="005267A0">
            <w:pPr>
              <w:spacing w:after="60"/>
              <w:jc w:val="both"/>
              <w:rPr>
                <w:rFonts w:ascii="Arial" w:hAnsi="Arial" w:cs="Arial"/>
                <w:sz w:val="24"/>
                <w:szCs w:val="24"/>
              </w:rPr>
            </w:pPr>
          </w:p>
          <w:p w14:paraId="57ABDA67" w14:textId="77777777" w:rsidR="005430FE" w:rsidRPr="007641F1" w:rsidRDefault="005430FE" w:rsidP="005267A0">
            <w:pPr>
              <w:spacing w:after="60"/>
              <w:jc w:val="both"/>
              <w:rPr>
                <w:rFonts w:ascii="Arial" w:hAnsi="Arial" w:cs="Arial"/>
                <w:sz w:val="24"/>
                <w:szCs w:val="24"/>
              </w:rPr>
            </w:pPr>
          </w:p>
          <w:p w14:paraId="76E6906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The luminaire is suspended by an </w:t>
            </w:r>
            <w:proofErr w:type="spellStart"/>
            <w:r w:rsidRPr="007641F1">
              <w:rPr>
                <w:rFonts w:ascii="Arial" w:hAnsi="Arial" w:cs="Arial"/>
                <w:sz w:val="24"/>
                <w:szCs w:val="24"/>
              </w:rPr>
              <w:t>aluminium</w:t>
            </w:r>
            <w:proofErr w:type="spellEnd"/>
            <w:r w:rsidRPr="007641F1">
              <w:rPr>
                <w:rFonts w:ascii="Arial" w:hAnsi="Arial" w:cs="Arial"/>
                <w:sz w:val="24"/>
                <w:szCs w:val="24"/>
              </w:rPr>
              <w:t xml:space="preserve"> rod along a concrete or brick wall. The length of the rod is that of the stand as indicated for a possible stand in the mounting instruction.</w:t>
            </w:r>
          </w:p>
          <w:p w14:paraId="063E002F" w14:textId="77777777" w:rsidR="000D7903" w:rsidRPr="007641F1" w:rsidRDefault="000D7903" w:rsidP="005267A0">
            <w:pPr>
              <w:spacing w:after="60"/>
              <w:jc w:val="both"/>
              <w:rPr>
                <w:rFonts w:ascii="Arial" w:hAnsi="Arial" w:cs="Arial"/>
                <w:sz w:val="24"/>
                <w:szCs w:val="24"/>
              </w:rPr>
            </w:pPr>
          </w:p>
          <w:p w14:paraId="1399B2D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The luminaire is lifted until the rod is in the horizontal plane and then allowed to fall freely against the wall.</w:t>
            </w:r>
          </w:p>
          <w:p w14:paraId="0A6F8D1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After the test, there shall be no impairing of the safety.</w:t>
            </w:r>
          </w:p>
          <w:p w14:paraId="7483BBA2" w14:textId="77777777" w:rsidR="006E6595" w:rsidRPr="007641F1" w:rsidRDefault="006E6595" w:rsidP="005267A0">
            <w:pPr>
              <w:spacing w:after="60"/>
              <w:jc w:val="both"/>
              <w:rPr>
                <w:rFonts w:ascii="Arial" w:hAnsi="Arial" w:cs="Arial"/>
                <w:sz w:val="24"/>
                <w:szCs w:val="24"/>
              </w:rPr>
            </w:pPr>
          </w:p>
          <w:p w14:paraId="7CC23CB8"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4.13.5</w:t>
            </w:r>
            <w:r w:rsidRPr="007641F1">
              <w:rPr>
                <w:rFonts w:ascii="Arial" w:hAnsi="Arial" w:cs="Arial"/>
                <w:sz w:val="24"/>
                <w:szCs w:val="24"/>
              </w:rPr>
              <w:tab/>
              <w:t>Not used.</w:t>
            </w:r>
          </w:p>
          <w:p w14:paraId="42A05D3F" w14:textId="77777777" w:rsidR="00780F3D" w:rsidRPr="007641F1" w:rsidRDefault="00780F3D" w:rsidP="005267A0">
            <w:pPr>
              <w:spacing w:after="60"/>
              <w:jc w:val="both"/>
              <w:rPr>
                <w:rFonts w:ascii="Arial" w:hAnsi="Arial" w:cs="Arial"/>
                <w:sz w:val="24"/>
                <w:szCs w:val="24"/>
              </w:rPr>
            </w:pPr>
          </w:p>
          <w:p w14:paraId="1D26243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4.13.6</w:t>
            </w:r>
            <w:proofErr w:type="gramStart"/>
            <w:r w:rsidRPr="007641F1">
              <w:rPr>
                <w:rFonts w:ascii="Arial" w:hAnsi="Arial" w:cs="Arial"/>
                <w:sz w:val="24"/>
                <w:szCs w:val="24"/>
              </w:rPr>
              <w:tab/>
            </w:r>
            <w:r w:rsidR="000D7903" w:rsidRPr="007641F1">
              <w:rPr>
                <w:rFonts w:ascii="Arial" w:hAnsi="Arial" w:cs="Arial"/>
                <w:sz w:val="24"/>
                <w:szCs w:val="24"/>
                <w:lang w:val="mn-MN"/>
              </w:rPr>
              <w:t xml:space="preserve">  </w:t>
            </w:r>
            <w:r w:rsidRPr="007641F1">
              <w:rPr>
                <w:rFonts w:ascii="Arial" w:hAnsi="Arial" w:cs="Arial"/>
                <w:sz w:val="24"/>
                <w:szCs w:val="24"/>
              </w:rPr>
              <w:t>Plug</w:t>
            </w:r>
            <w:proofErr w:type="gramEnd"/>
            <w:r w:rsidRPr="007641F1">
              <w:rPr>
                <w:rFonts w:ascii="Arial" w:hAnsi="Arial" w:cs="Arial"/>
                <w:sz w:val="24"/>
                <w:szCs w:val="24"/>
              </w:rPr>
              <w:t xml:space="preserve">-in 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mains   socket-outlet   mounted   luminaires   shall not impose undue strain on socket-outlets.</w:t>
            </w:r>
          </w:p>
          <w:p w14:paraId="5B47FBCA" w14:textId="77777777" w:rsidR="006E6595" w:rsidRPr="007641F1" w:rsidRDefault="006E6595" w:rsidP="005267A0">
            <w:pPr>
              <w:spacing w:after="60"/>
              <w:jc w:val="both"/>
              <w:rPr>
                <w:rFonts w:ascii="Arial" w:hAnsi="Arial" w:cs="Arial"/>
                <w:sz w:val="24"/>
                <w:szCs w:val="24"/>
              </w:rPr>
            </w:pPr>
          </w:p>
          <w:p w14:paraId="73935BDB" w14:textId="77777777" w:rsidR="00AE3227" w:rsidRPr="007641F1" w:rsidRDefault="00AE3227" w:rsidP="005267A0">
            <w:pPr>
              <w:spacing w:after="60"/>
              <w:jc w:val="both"/>
              <w:rPr>
                <w:rFonts w:ascii="Arial" w:hAnsi="Arial" w:cs="Arial"/>
                <w:sz w:val="24"/>
                <w:szCs w:val="24"/>
              </w:rPr>
            </w:pPr>
          </w:p>
          <w:p w14:paraId="7737DAD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Compliance is checked by the following test, which is made in a tumbling barrel in accordance with IEC 60068-2-31:2008, 5.3 (free fall repeated – procedure 2), according to the following details:</w:t>
            </w:r>
          </w:p>
          <w:p w14:paraId="34D354BB"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Height of the falls: 500 mm;</w:t>
            </w:r>
          </w:p>
          <w:p w14:paraId="2A664FB2" w14:textId="77777777" w:rsidR="006E6595" w:rsidRPr="007641F1" w:rsidRDefault="006E6595" w:rsidP="005267A0">
            <w:pPr>
              <w:spacing w:after="60"/>
              <w:jc w:val="both"/>
              <w:rPr>
                <w:rFonts w:ascii="Arial" w:hAnsi="Arial" w:cs="Arial"/>
                <w:sz w:val="24"/>
                <w:szCs w:val="24"/>
              </w:rPr>
            </w:pPr>
          </w:p>
          <w:p w14:paraId="320C174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100 falls if the mass of the sample does not exceed 100 g;</w:t>
            </w:r>
          </w:p>
          <w:p w14:paraId="14E536A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50 falls if the mass of the sample is &gt; 100 g and ≤ 250 g;</w:t>
            </w:r>
          </w:p>
          <w:p w14:paraId="386DE820"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25 falls if the mass of the sample exceeds 250 g.</w:t>
            </w:r>
          </w:p>
          <w:p w14:paraId="6B6EF674" w14:textId="77777777" w:rsidR="006E6595" w:rsidRPr="007641F1" w:rsidRDefault="006E6595" w:rsidP="005267A0">
            <w:pPr>
              <w:spacing w:after="60"/>
              <w:jc w:val="both"/>
              <w:rPr>
                <w:rFonts w:ascii="Arial" w:hAnsi="Arial" w:cs="Arial"/>
                <w:sz w:val="24"/>
                <w:szCs w:val="24"/>
              </w:rPr>
            </w:pPr>
          </w:p>
          <w:p w14:paraId="1AF1B06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Socket-outlet mounted luminaires shall be equipped with the appropriate light source.</w:t>
            </w:r>
          </w:p>
          <w:p w14:paraId="45087D56" w14:textId="77777777" w:rsidR="006E6595" w:rsidRPr="007641F1" w:rsidRDefault="006E6595" w:rsidP="005267A0">
            <w:pPr>
              <w:spacing w:after="60"/>
              <w:jc w:val="both"/>
              <w:rPr>
                <w:rFonts w:ascii="Arial" w:hAnsi="Arial" w:cs="Arial"/>
                <w:sz w:val="24"/>
                <w:szCs w:val="24"/>
              </w:rPr>
            </w:pPr>
          </w:p>
          <w:p w14:paraId="71BD2EFF"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NOTE     The number of falls is not that considered in the conformity criteria of IEC 60068-2-31:2008.</w:t>
            </w:r>
          </w:p>
          <w:p w14:paraId="01C0D5EA" w14:textId="77777777" w:rsidR="006E6595" w:rsidRPr="007641F1" w:rsidRDefault="006E6595" w:rsidP="005267A0">
            <w:pPr>
              <w:spacing w:after="60"/>
              <w:jc w:val="both"/>
              <w:rPr>
                <w:rFonts w:ascii="Arial" w:hAnsi="Arial" w:cs="Arial"/>
                <w:sz w:val="24"/>
                <w:szCs w:val="24"/>
              </w:rPr>
            </w:pPr>
          </w:p>
          <w:p w14:paraId="5DDB2D6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After the test, the sample shall continue to comply with the requirements of this document, but need not be operative and any damage to the light source in the mains socket-outlet mounted luminaires shall be ignored. Provided that the protection against electric shock is not affected, small pieces which may have broken off the sample shall be ignored.</w:t>
            </w:r>
          </w:p>
          <w:p w14:paraId="3C6A8A03" w14:textId="77777777" w:rsidR="006E6595" w:rsidRPr="007641F1" w:rsidRDefault="006E6595" w:rsidP="005267A0">
            <w:pPr>
              <w:spacing w:after="60"/>
              <w:jc w:val="both"/>
              <w:rPr>
                <w:rFonts w:ascii="Arial" w:hAnsi="Arial" w:cs="Arial"/>
                <w:sz w:val="24"/>
                <w:szCs w:val="24"/>
              </w:rPr>
            </w:pPr>
          </w:p>
          <w:p w14:paraId="5E3D76A5" w14:textId="77777777" w:rsidR="00AE3227" w:rsidRPr="007641F1" w:rsidRDefault="00AE3227" w:rsidP="005267A0">
            <w:pPr>
              <w:spacing w:after="60"/>
              <w:jc w:val="both"/>
              <w:rPr>
                <w:rFonts w:ascii="Arial" w:hAnsi="Arial" w:cs="Arial"/>
                <w:sz w:val="24"/>
                <w:szCs w:val="24"/>
              </w:rPr>
            </w:pPr>
          </w:p>
          <w:p w14:paraId="76FD84CF"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Distortion of pins and damage to the finish and small dents which do not reduce the creepage distances or clearances below the values specified in Section 11 shall be ignored.</w:t>
            </w:r>
          </w:p>
          <w:p w14:paraId="76DCF67A" w14:textId="77777777" w:rsidR="006E6595" w:rsidRPr="007641F1" w:rsidRDefault="006E6595" w:rsidP="005267A0">
            <w:pPr>
              <w:spacing w:after="60"/>
              <w:jc w:val="both"/>
              <w:rPr>
                <w:rFonts w:ascii="Arial" w:hAnsi="Arial" w:cs="Arial"/>
                <w:sz w:val="24"/>
                <w:szCs w:val="24"/>
              </w:rPr>
            </w:pPr>
          </w:p>
          <w:p w14:paraId="15E89B23" w14:textId="77777777" w:rsidR="006E6595" w:rsidRPr="007641F1" w:rsidRDefault="006E6595" w:rsidP="005267A0">
            <w:pPr>
              <w:spacing w:after="60"/>
              <w:jc w:val="both"/>
              <w:rPr>
                <w:rFonts w:ascii="Arial" w:hAnsi="Arial" w:cs="Arial"/>
                <w:sz w:val="24"/>
                <w:szCs w:val="24"/>
              </w:rPr>
            </w:pPr>
            <w:r w:rsidRPr="007641F1">
              <w:rPr>
                <w:rFonts w:ascii="Arial" w:hAnsi="Arial" w:cs="Arial"/>
                <w:b/>
                <w:bCs/>
                <w:sz w:val="24"/>
                <w:szCs w:val="24"/>
              </w:rPr>
              <w:t>4.14</w:t>
            </w:r>
            <w:r w:rsidRPr="007641F1">
              <w:rPr>
                <w:rFonts w:ascii="Arial" w:hAnsi="Arial" w:cs="Arial"/>
                <w:sz w:val="24"/>
                <w:szCs w:val="24"/>
              </w:rPr>
              <w:tab/>
              <w:t>Suspensions, fixings and means of adjustment</w:t>
            </w:r>
          </w:p>
          <w:p w14:paraId="17944816" w14:textId="77777777" w:rsidR="00674383" w:rsidRPr="007641F1" w:rsidRDefault="00674383" w:rsidP="005267A0">
            <w:pPr>
              <w:spacing w:after="60"/>
              <w:jc w:val="both"/>
              <w:rPr>
                <w:rFonts w:ascii="Arial" w:hAnsi="Arial" w:cs="Arial"/>
                <w:sz w:val="24"/>
                <w:szCs w:val="24"/>
              </w:rPr>
            </w:pPr>
          </w:p>
          <w:p w14:paraId="2E9E3A9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4.14.1</w:t>
            </w:r>
            <w:r w:rsidRPr="007641F1">
              <w:rPr>
                <w:rFonts w:ascii="Arial" w:hAnsi="Arial" w:cs="Arial"/>
                <w:sz w:val="24"/>
                <w:szCs w:val="24"/>
              </w:rPr>
              <w:tab/>
              <w:t>Mechanical suspensions, fixings and connections shall have adequate factors of safety.</w:t>
            </w:r>
          </w:p>
          <w:p w14:paraId="0739F74B" w14:textId="77777777" w:rsidR="006E6595" w:rsidRPr="007641F1" w:rsidRDefault="006E6595" w:rsidP="005267A0">
            <w:pPr>
              <w:spacing w:after="60"/>
              <w:jc w:val="both"/>
              <w:rPr>
                <w:rFonts w:ascii="Arial" w:hAnsi="Arial" w:cs="Arial"/>
                <w:sz w:val="24"/>
                <w:szCs w:val="24"/>
              </w:rPr>
            </w:pPr>
          </w:p>
          <w:p w14:paraId="55D09C3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Compliance is checked by the appropriate tests from the following.</w:t>
            </w:r>
          </w:p>
          <w:p w14:paraId="3F05A4A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 </w:t>
            </w:r>
          </w:p>
          <w:p w14:paraId="568A56C2" w14:textId="77777777" w:rsidR="00B12389" w:rsidRPr="007641F1" w:rsidRDefault="006E6595" w:rsidP="005267A0">
            <w:pPr>
              <w:spacing w:after="60"/>
              <w:jc w:val="both"/>
              <w:rPr>
                <w:rFonts w:ascii="Arial" w:hAnsi="Arial" w:cs="Arial"/>
                <w:sz w:val="24"/>
                <w:szCs w:val="24"/>
                <w:lang w:val="mn-MN"/>
              </w:rPr>
            </w:pPr>
            <w:r w:rsidRPr="007641F1">
              <w:rPr>
                <w:rFonts w:ascii="Arial" w:hAnsi="Arial" w:cs="Arial"/>
                <w:sz w:val="24"/>
                <w:szCs w:val="24"/>
              </w:rPr>
              <w:t>Test A: The fixings of the luminaire to the installation mounting surface and the fixings of other external parts held by the luminaire shall be securely kept in place.</w:t>
            </w:r>
            <w:r w:rsidR="00B12389" w:rsidRPr="007641F1">
              <w:rPr>
                <w:rFonts w:ascii="Arial" w:hAnsi="Arial" w:cs="Arial"/>
                <w:sz w:val="24"/>
                <w:szCs w:val="24"/>
                <w:lang w:val="mn-MN"/>
              </w:rPr>
              <w:t xml:space="preserve"> </w:t>
            </w:r>
          </w:p>
          <w:p w14:paraId="142F443E"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 The following test is applicable to:</w:t>
            </w:r>
          </w:p>
          <w:p w14:paraId="7459CA59" w14:textId="77777777" w:rsidR="006E6595" w:rsidRPr="007641F1" w:rsidRDefault="006E6595" w:rsidP="005267A0">
            <w:pPr>
              <w:spacing w:after="60"/>
              <w:jc w:val="both"/>
              <w:rPr>
                <w:rFonts w:ascii="Arial" w:hAnsi="Arial" w:cs="Arial"/>
                <w:sz w:val="24"/>
                <w:szCs w:val="24"/>
              </w:rPr>
            </w:pPr>
          </w:p>
          <w:p w14:paraId="33B4B1A4"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suspended, fixed luminaire or track-mounted luminaire (ceiling – wall) – tested with four times the weight of the complete luminaire in addition to its weight;</w:t>
            </w:r>
          </w:p>
          <w:p w14:paraId="360FBD6A" w14:textId="77777777" w:rsidR="00AE3227" w:rsidRPr="007641F1" w:rsidRDefault="00AE3227" w:rsidP="005267A0">
            <w:pPr>
              <w:spacing w:after="60"/>
              <w:jc w:val="both"/>
              <w:rPr>
                <w:rFonts w:ascii="Arial" w:hAnsi="Arial" w:cs="Arial"/>
                <w:sz w:val="24"/>
                <w:szCs w:val="24"/>
              </w:rPr>
            </w:pPr>
          </w:p>
          <w:p w14:paraId="14E2675F"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 xml:space="preserve">external parts fixed to   the luminaire (e.g. diffuser, glass, reflector, </w:t>
            </w:r>
            <w:proofErr w:type="gramStart"/>
            <w:r w:rsidRPr="007641F1">
              <w:rPr>
                <w:rFonts w:ascii="Arial" w:hAnsi="Arial" w:cs="Arial"/>
                <w:sz w:val="24"/>
                <w:szCs w:val="24"/>
              </w:rPr>
              <w:t xml:space="preserve">louvre)   </w:t>
            </w:r>
            <w:proofErr w:type="gramEnd"/>
            <w:r w:rsidRPr="007641F1">
              <w:rPr>
                <w:rFonts w:ascii="Arial" w:hAnsi="Arial" w:cs="Arial"/>
                <w:sz w:val="24"/>
                <w:szCs w:val="24"/>
              </w:rPr>
              <w:t>– tested with four times the weight of the part being held, in addition to its weight. It is not necessary to test all external parts if compliance with the requirement of 4.14.1 is obvious   from available information and by visual inspection for example parts fixed by several screws.</w:t>
            </w:r>
          </w:p>
          <w:p w14:paraId="4CA47583" w14:textId="77777777" w:rsidR="006E6595" w:rsidRPr="007641F1" w:rsidRDefault="006E6595" w:rsidP="005267A0">
            <w:pPr>
              <w:spacing w:after="60"/>
              <w:jc w:val="both"/>
              <w:rPr>
                <w:rFonts w:ascii="Arial" w:hAnsi="Arial" w:cs="Arial"/>
                <w:sz w:val="24"/>
                <w:szCs w:val="24"/>
              </w:rPr>
            </w:pPr>
          </w:p>
          <w:p w14:paraId="5C3CFFC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 constant, evenly distributed load equal to four times the weight either of the luminaire, or of the relevant part, as applicable, shall be added to their fixings in the normal direction of the load for a period of 1 h. There shall be no appreciable deformation of the components of the suspension and fixing system at the end of this period. Where alternative means of fixing or suspension are provided, each shall be tested separately.</w:t>
            </w:r>
          </w:p>
          <w:p w14:paraId="2B2E33D1" w14:textId="77777777" w:rsidR="006E6595" w:rsidRPr="007641F1" w:rsidRDefault="006E6595" w:rsidP="005267A0">
            <w:pPr>
              <w:spacing w:after="60"/>
              <w:jc w:val="both"/>
              <w:rPr>
                <w:rFonts w:ascii="Arial" w:hAnsi="Arial" w:cs="Arial"/>
                <w:sz w:val="24"/>
                <w:szCs w:val="24"/>
              </w:rPr>
            </w:pPr>
          </w:p>
          <w:p w14:paraId="26869253"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Test B: For rigid suspension luminaires: A torque of 2,5 Nm is applied to the luminaires for a period of 1 min, first in a clockwise and then in an anticlockwise direction. For this test, it shall not be possible to rotate the luminaire relative to the fixed part by more than one revolution in either direction.</w:t>
            </w:r>
          </w:p>
          <w:p w14:paraId="13A832E0" w14:textId="77777777" w:rsidR="006E6595" w:rsidRPr="007641F1" w:rsidRDefault="006E6595" w:rsidP="005267A0">
            <w:pPr>
              <w:spacing w:after="60"/>
              <w:jc w:val="both"/>
              <w:rPr>
                <w:rFonts w:ascii="Arial" w:hAnsi="Arial" w:cs="Arial"/>
                <w:sz w:val="24"/>
                <w:szCs w:val="24"/>
              </w:rPr>
            </w:pPr>
          </w:p>
          <w:p w14:paraId="36B4821C"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Test C: For rigid suspension brackets: Details of the test for rigid suspension brackets are as follows.</w:t>
            </w:r>
          </w:p>
          <w:p w14:paraId="45F031A1" w14:textId="77777777" w:rsidR="006E6595" w:rsidRPr="007641F1" w:rsidRDefault="006E6595" w:rsidP="005267A0">
            <w:pPr>
              <w:spacing w:after="60"/>
              <w:jc w:val="both"/>
              <w:rPr>
                <w:rFonts w:ascii="Arial" w:hAnsi="Arial" w:cs="Arial"/>
                <w:sz w:val="24"/>
                <w:szCs w:val="24"/>
              </w:rPr>
            </w:pPr>
          </w:p>
          <w:p w14:paraId="2AACD5F1"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For heavy-duty brackets (for example workshop brackets), a force of 40 N shall be applied for 1 min, in various directions at the free end, with the bracket arm fixed as in normal use. The bending moment resulting from this test shall be not less than 2,5 Nm. When the test force has been removed, the bracket arm shall not be permanently displaced or deformed so as to endanger safety.</w:t>
            </w:r>
          </w:p>
          <w:p w14:paraId="439839F8" w14:textId="77777777" w:rsidR="00AE3227" w:rsidRPr="007641F1" w:rsidRDefault="00AE3227" w:rsidP="005267A0">
            <w:pPr>
              <w:spacing w:after="60"/>
              <w:jc w:val="both"/>
              <w:rPr>
                <w:rFonts w:ascii="Arial" w:hAnsi="Arial" w:cs="Arial"/>
                <w:sz w:val="24"/>
                <w:szCs w:val="24"/>
              </w:rPr>
            </w:pPr>
          </w:p>
          <w:p w14:paraId="41F4BA82" w14:textId="77777777" w:rsidR="004F72A1" w:rsidRPr="007641F1" w:rsidRDefault="004F72A1" w:rsidP="005267A0">
            <w:pPr>
              <w:spacing w:after="60"/>
              <w:jc w:val="both"/>
              <w:rPr>
                <w:rFonts w:ascii="Arial" w:hAnsi="Arial" w:cs="Arial"/>
                <w:sz w:val="24"/>
                <w:szCs w:val="24"/>
              </w:rPr>
            </w:pPr>
          </w:p>
          <w:p w14:paraId="64A3D7C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For light-duty brackets (for example domestic brackets), a similar test to item a) shall be applied for 1 min, but with a force of 10 N, and the bending moment resulting from this test shall be not less than 1,0 Nm.</w:t>
            </w:r>
          </w:p>
          <w:p w14:paraId="7C99E33A" w14:textId="77777777" w:rsidR="006E6595" w:rsidRPr="007641F1" w:rsidRDefault="006E6595" w:rsidP="005267A0">
            <w:pPr>
              <w:spacing w:after="60"/>
              <w:jc w:val="both"/>
              <w:rPr>
                <w:rFonts w:ascii="Arial" w:hAnsi="Arial" w:cs="Arial"/>
                <w:sz w:val="24"/>
                <w:szCs w:val="24"/>
              </w:rPr>
            </w:pPr>
          </w:p>
          <w:p w14:paraId="36AF248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Test D: For track-mounted luminaires: The mass of the luminaire shall not exceed the value, recommended by the track manufacturer, </w:t>
            </w:r>
            <w:r w:rsidRPr="007641F1">
              <w:rPr>
                <w:rFonts w:ascii="Arial" w:hAnsi="Arial" w:cs="Arial"/>
                <w:sz w:val="24"/>
                <w:szCs w:val="24"/>
              </w:rPr>
              <w:lastRenderedPageBreak/>
              <w:t>of the maximum loading for which the luminaire suspension devices are suitable.</w:t>
            </w:r>
          </w:p>
          <w:p w14:paraId="78191DA4" w14:textId="77777777" w:rsidR="006E6595" w:rsidRPr="007641F1" w:rsidRDefault="006E6595" w:rsidP="005267A0">
            <w:pPr>
              <w:spacing w:after="60"/>
              <w:jc w:val="both"/>
              <w:rPr>
                <w:rFonts w:ascii="Arial" w:hAnsi="Arial" w:cs="Arial"/>
                <w:sz w:val="24"/>
                <w:szCs w:val="24"/>
              </w:rPr>
            </w:pPr>
          </w:p>
          <w:p w14:paraId="76930B2B"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Test E: For clip-mounted luminaires: A pull is applied to the cable without jerk for 1 min in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direction in normal use. During the test, the clip is mounted on standard test "shelves" made of ordinary window glass, one with a nominal thickness of 10 mm and one with the maximum thickness onto which the clip can be mounted. For this test, the thickness of the test shelf is increased by multiples of 10 mm. The clip shall not fall off the glass at a pull of 20 N.</w:t>
            </w:r>
          </w:p>
          <w:p w14:paraId="022074B9" w14:textId="77777777" w:rsidR="006E6595" w:rsidRPr="007641F1" w:rsidRDefault="006E6595" w:rsidP="005267A0">
            <w:pPr>
              <w:spacing w:after="60"/>
              <w:jc w:val="both"/>
              <w:rPr>
                <w:rFonts w:ascii="Arial" w:hAnsi="Arial" w:cs="Arial"/>
                <w:sz w:val="24"/>
                <w:szCs w:val="24"/>
              </w:rPr>
            </w:pPr>
          </w:p>
          <w:p w14:paraId="322A99AD"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Clip-mounted luminaires shall, in addition, be tested on the metal rod having a polished chromium plated finish and a nominal diameter of 20 mm. The luminaire shall not rotate under its own weight and shall not fall off the rod when a pull of 20 N is applied on the cable. The test on a polished metal rod is not applied to luminaires marked "not suitable for mounting on tubular material".</w:t>
            </w:r>
          </w:p>
          <w:p w14:paraId="27564BBB" w14:textId="77777777" w:rsidR="006E6595" w:rsidRPr="007641F1" w:rsidRDefault="006E6595" w:rsidP="005267A0">
            <w:pPr>
              <w:spacing w:after="60"/>
              <w:jc w:val="both"/>
              <w:rPr>
                <w:rFonts w:ascii="Arial" w:hAnsi="Arial" w:cs="Arial"/>
                <w:sz w:val="24"/>
                <w:szCs w:val="24"/>
              </w:rPr>
            </w:pPr>
          </w:p>
          <w:p w14:paraId="34A41329"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NOTE 1 The increase in the thickness of the test sheet, by 10 mm steps for the maximum thickness limits the possibility of forcing the clip onto the test shelf.</w:t>
            </w:r>
          </w:p>
          <w:p w14:paraId="157FD7A6" w14:textId="77777777" w:rsidR="006E6595" w:rsidRPr="007641F1" w:rsidRDefault="006E6595" w:rsidP="005267A0">
            <w:pPr>
              <w:spacing w:after="60"/>
              <w:jc w:val="both"/>
              <w:rPr>
                <w:rFonts w:ascii="Arial" w:hAnsi="Arial" w:cs="Arial"/>
                <w:sz w:val="24"/>
                <w:szCs w:val="24"/>
              </w:rPr>
            </w:pPr>
          </w:p>
          <w:p w14:paraId="6480C748"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NOTE 2 The test shelf for a maximum thickness test can comprise layers of glass and wood, provided that the surfaces that are gripped by the clip of the luminaire are of glass.</w:t>
            </w:r>
          </w:p>
          <w:p w14:paraId="3B69F60A" w14:textId="77777777" w:rsidR="006B330D"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 </w:t>
            </w:r>
          </w:p>
          <w:p w14:paraId="6B10B226"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Provided guidance and/or means is given by the manufacturer for the safe installation and use of a fixed luminaire or 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without fixing devices (holes, brackets, </w:t>
            </w:r>
            <w:proofErr w:type="spellStart"/>
            <w:r w:rsidRPr="007641F1">
              <w:rPr>
                <w:rFonts w:ascii="Arial" w:hAnsi="Arial" w:cs="Arial"/>
                <w:sz w:val="24"/>
                <w:szCs w:val="24"/>
              </w:rPr>
              <w:t>etc</w:t>
            </w:r>
            <w:proofErr w:type="spellEnd"/>
            <w:r w:rsidRPr="007641F1">
              <w:rPr>
                <w:rFonts w:ascii="Arial" w:hAnsi="Arial" w:cs="Arial"/>
                <w:sz w:val="24"/>
                <w:szCs w:val="24"/>
              </w:rPr>
              <w:t>), (see 3.3), this equipment can be regarded as complying with the requirements of this document.</w:t>
            </w:r>
          </w:p>
          <w:p w14:paraId="7A8F57CF"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It is not the intention of 4.14.1 to check the mechanical strength of the installation mounting surface. Any damage to the mounting surface is not a failure.</w:t>
            </w:r>
          </w:p>
          <w:p w14:paraId="682891B7" w14:textId="77777777" w:rsidR="006E6595" w:rsidRPr="007641F1" w:rsidRDefault="006E6595" w:rsidP="005267A0">
            <w:pPr>
              <w:spacing w:after="60"/>
              <w:jc w:val="both"/>
              <w:rPr>
                <w:rFonts w:ascii="Arial" w:hAnsi="Arial" w:cs="Arial"/>
                <w:sz w:val="24"/>
                <w:szCs w:val="24"/>
              </w:rPr>
            </w:pPr>
          </w:p>
          <w:p w14:paraId="776AFA8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4.14.2</w:t>
            </w:r>
            <w:r w:rsidRPr="007641F1">
              <w:rPr>
                <w:rFonts w:ascii="Arial" w:hAnsi="Arial" w:cs="Arial"/>
                <w:sz w:val="24"/>
                <w:szCs w:val="24"/>
              </w:rPr>
              <w:tab/>
              <w:t xml:space="preserve">The mass of the luminaire suspended by flexible cables or cords shall not exceed 5 kg per flexible cable or cord. The total nominal cross-sectional area of the conductors of flexible cables or cords suspending pendants </w:t>
            </w:r>
            <w:r w:rsidRPr="007641F1">
              <w:rPr>
                <w:rFonts w:ascii="Arial" w:hAnsi="Arial" w:cs="Arial"/>
                <w:sz w:val="24"/>
                <w:szCs w:val="24"/>
              </w:rPr>
              <w:lastRenderedPageBreak/>
              <w:t>shall be such that the stress in the conductors does not exceed 15 N/mm2. When more than one flexible cable or cord is used, the mounting instructions shall state all necessary information to prevent any overloading of any cable or cord and ensure the even distribution of the load.</w:t>
            </w:r>
          </w:p>
          <w:p w14:paraId="5E19560B" w14:textId="77777777" w:rsidR="00C05706" w:rsidRPr="007641F1" w:rsidRDefault="00C05706" w:rsidP="005267A0">
            <w:pPr>
              <w:spacing w:after="60"/>
              <w:jc w:val="both"/>
              <w:rPr>
                <w:rFonts w:ascii="Arial" w:hAnsi="Arial" w:cs="Arial"/>
                <w:sz w:val="24"/>
                <w:szCs w:val="24"/>
              </w:rPr>
            </w:pPr>
          </w:p>
          <w:p w14:paraId="0D06D7EA"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For the calculation of the stress, only the conductors are considered.</w:t>
            </w:r>
          </w:p>
          <w:p w14:paraId="5A95DF68" w14:textId="77777777" w:rsidR="006E6595" w:rsidRPr="007641F1" w:rsidRDefault="006E6595" w:rsidP="005267A0">
            <w:pPr>
              <w:spacing w:after="60"/>
              <w:jc w:val="both"/>
              <w:rPr>
                <w:rFonts w:ascii="Arial" w:hAnsi="Arial" w:cs="Arial"/>
                <w:sz w:val="24"/>
                <w:szCs w:val="24"/>
              </w:rPr>
            </w:pPr>
          </w:p>
          <w:p w14:paraId="42A889D9"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When the mass of the luminaire suspended by flexible cables or cords exceeds 5 kg per flexible cable or cord, the design of the luminaire or of the flexible cable or cord shall be such as to prevent any tension being applied to the conductors.</w:t>
            </w:r>
          </w:p>
          <w:p w14:paraId="56BD2757" w14:textId="77777777" w:rsidR="006E6595" w:rsidRPr="007641F1" w:rsidRDefault="006E6595" w:rsidP="005267A0">
            <w:pPr>
              <w:spacing w:after="60"/>
              <w:jc w:val="both"/>
              <w:rPr>
                <w:rFonts w:ascii="Arial" w:hAnsi="Arial" w:cs="Arial"/>
                <w:sz w:val="24"/>
                <w:szCs w:val="24"/>
              </w:rPr>
            </w:pPr>
          </w:p>
          <w:p w14:paraId="319B28D2"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EXAMPLE      A cable which incorporates suitable load-carrying cores.</w:t>
            </w:r>
          </w:p>
          <w:p w14:paraId="2879CF91" w14:textId="77777777" w:rsidR="006E6595" w:rsidRPr="007641F1" w:rsidRDefault="006E6595" w:rsidP="005267A0">
            <w:pPr>
              <w:spacing w:after="60"/>
              <w:jc w:val="both"/>
              <w:rPr>
                <w:rFonts w:ascii="Arial" w:hAnsi="Arial" w:cs="Arial"/>
                <w:sz w:val="24"/>
                <w:szCs w:val="24"/>
              </w:rPr>
            </w:pPr>
          </w:p>
          <w:p w14:paraId="641CA7E5" w14:textId="77777777" w:rsidR="00EC0D4F"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For the semi-luminaires intended for connection to Edison screw or bayonet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the mass and effective bending moment shall not exceed the maximum value given in Table 4.4. </w:t>
            </w:r>
          </w:p>
          <w:p w14:paraId="3A61DB33" w14:textId="77777777" w:rsidR="00EC0D4F" w:rsidRPr="007641F1" w:rsidRDefault="00EC0D4F" w:rsidP="005267A0">
            <w:pPr>
              <w:spacing w:after="60"/>
              <w:jc w:val="both"/>
              <w:rPr>
                <w:rFonts w:ascii="Arial" w:hAnsi="Arial" w:cs="Arial"/>
                <w:sz w:val="24"/>
                <w:szCs w:val="24"/>
              </w:rPr>
            </w:pPr>
          </w:p>
          <w:p w14:paraId="572319A7" w14:textId="77777777" w:rsidR="006E6595" w:rsidRPr="007641F1" w:rsidRDefault="006E6595" w:rsidP="005267A0">
            <w:pPr>
              <w:spacing w:after="60"/>
              <w:jc w:val="both"/>
              <w:rPr>
                <w:rFonts w:ascii="Arial" w:hAnsi="Arial" w:cs="Arial"/>
                <w:sz w:val="24"/>
                <w:szCs w:val="24"/>
              </w:rPr>
            </w:pPr>
            <w:r w:rsidRPr="007641F1">
              <w:rPr>
                <w:rFonts w:ascii="Arial" w:hAnsi="Arial" w:cs="Arial"/>
                <w:sz w:val="24"/>
                <w:szCs w:val="24"/>
              </w:rPr>
              <w:t xml:space="preserve">The bending moment is relative to the point of contact, in the fully inserted position, of the semi-luminaire contact(s) with the </w:t>
            </w:r>
            <w:proofErr w:type="spellStart"/>
            <w:r w:rsidRPr="007641F1">
              <w:rPr>
                <w:rFonts w:ascii="Arial" w:hAnsi="Arial" w:cs="Arial"/>
                <w:sz w:val="24"/>
                <w:szCs w:val="24"/>
              </w:rPr>
              <w:t>centre</w:t>
            </w:r>
            <w:proofErr w:type="spellEnd"/>
            <w:r w:rsidRPr="007641F1">
              <w:rPr>
                <w:rFonts w:ascii="Arial" w:hAnsi="Arial" w:cs="Arial"/>
                <w:sz w:val="24"/>
                <w:szCs w:val="24"/>
              </w:rPr>
              <w:t xml:space="preserve"> contact of an Edison screw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or the plungers of a bayonet </w:t>
            </w:r>
            <w:proofErr w:type="spellStart"/>
            <w:r w:rsidRPr="007641F1">
              <w:rPr>
                <w:rFonts w:ascii="Arial" w:hAnsi="Arial" w:cs="Arial"/>
                <w:sz w:val="24"/>
                <w:szCs w:val="24"/>
              </w:rPr>
              <w:t>lampholder</w:t>
            </w:r>
            <w:proofErr w:type="spellEnd"/>
            <w:r w:rsidRPr="007641F1">
              <w:rPr>
                <w:rFonts w:ascii="Arial" w:hAnsi="Arial" w:cs="Arial"/>
                <w:sz w:val="24"/>
                <w:szCs w:val="24"/>
              </w:rPr>
              <w:t>.</w:t>
            </w:r>
          </w:p>
          <w:p w14:paraId="789C0B9C" w14:textId="77777777" w:rsidR="006E6595" w:rsidRPr="007641F1" w:rsidRDefault="006E6595" w:rsidP="005267A0">
            <w:pPr>
              <w:spacing w:after="60"/>
              <w:jc w:val="both"/>
              <w:rPr>
                <w:rFonts w:ascii="Arial" w:hAnsi="Arial" w:cs="Arial"/>
                <w:sz w:val="24"/>
                <w:szCs w:val="24"/>
              </w:rPr>
            </w:pPr>
          </w:p>
        </w:tc>
      </w:tr>
    </w:tbl>
    <w:p w14:paraId="75AB4FC3" w14:textId="77777777" w:rsidR="006E6595" w:rsidRPr="007641F1" w:rsidRDefault="006E6595" w:rsidP="005267A0">
      <w:pPr>
        <w:spacing w:after="60" w:line="240" w:lineRule="auto"/>
        <w:jc w:val="center"/>
        <w:rPr>
          <w:rFonts w:ascii="Arial" w:hAnsi="Arial" w:cs="Arial"/>
          <w:sz w:val="24"/>
          <w:szCs w:val="24"/>
        </w:rPr>
      </w:pPr>
    </w:p>
    <w:p w14:paraId="481FE2D3" w14:textId="77777777" w:rsidR="00F1402F" w:rsidRPr="007641F1" w:rsidRDefault="00F1402F" w:rsidP="005267A0">
      <w:pPr>
        <w:widowControl w:val="0"/>
        <w:autoSpaceDE w:val="0"/>
        <w:autoSpaceDN w:val="0"/>
        <w:spacing w:after="60" w:line="240" w:lineRule="auto"/>
        <w:ind w:left="1840" w:right="2009"/>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4.4</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Test</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on</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semi-luminaires</w:t>
      </w:r>
    </w:p>
    <w:p w14:paraId="0A4DA394" w14:textId="77777777" w:rsidR="00F1402F" w:rsidRPr="007641F1" w:rsidRDefault="00F1402F"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tblInd w:w="2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4"/>
        <w:gridCol w:w="1682"/>
        <w:gridCol w:w="1780"/>
      </w:tblGrid>
      <w:tr w:rsidR="00F1402F" w:rsidRPr="007641F1" w14:paraId="059969B3" w14:textId="77777777" w:rsidTr="0029318A">
        <w:trPr>
          <w:trHeight w:val="304"/>
        </w:trPr>
        <w:tc>
          <w:tcPr>
            <w:tcW w:w="1764" w:type="dxa"/>
            <w:vMerge w:val="restart"/>
          </w:tcPr>
          <w:p w14:paraId="5F891FF5" w14:textId="77777777" w:rsidR="00F1402F" w:rsidRPr="007641F1" w:rsidRDefault="00F1402F" w:rsidP="005267A0">
            <w:pPr>
              <w:widowControl w:val="0"/>
              <w:autoSpaceDE w:val="0"/>
              <w:autoSpaceDN w:val="0"/>
              <w:spacing w:after="60" w:line="240" w:lineRule="auto"/>
              <w:jc w:val="center"/>
              <w:rPr>
                <w:rFonts w:ascii="Arial" w:eastAsia="Arial MT" w:hAnsi="Arial" w:cs="Arial"/>
                <w:b/>
                <w:kern w:val="0"/>
                <w:sz w:val="24"/>
                <w:szCs w:val="24"/>
                <w14:ligatures w14:val="none"/>
              </w:rPr>
            </w:pPr>
          </w:p>
          <w:p w14:paraId="2A9BE6E0" w14:textId="77777777" w:rsidR="00F1402F" w:rsidRPr="007641F1" w:rsidRDefault="00F1402F" w:rsidP="005267A0">
            <w:pPr>
              <w:widowControl w:val="0"/>
              <w:autoSpaceDE w:val="0"/>
              <w:autoSpaceDN w:val="0"/>
              <w:spacing w:before="106" w:after="60" w:line="240" w:lineRule="auto"/>
              <w:ind w:left="335"/>
              <w:jc w:val="center"/>
              <w:rPr>
                <w:rFonts w:ascii="Arial" w:eastAsia="Arial MT" w:hAnsi="Arial" w:cs="Arial"/>
                <w:b/>
                <w:kern w:val="0"/>
                <w:sz w:val="24"/>
                <w:szCs w:val="24"/>
                <w14:ligatures w14:val="none"/>
              </w:rPr>
            </w:pPr>
            <w:proofErr w:type="spellStart"/>
            <w:r w:rsidRPr="007641F1">
              <w:rPr>
                <w:rFonts w:ascii="Arial" w:eastAsia="Arial MT" w:hAnsi="Arial" w:cs="Arial"/>
                <w:b/>
                <w:kern w:val="0"/>
                <w:sz w:val="24"/>
                <w:szCs w:val="24"/>
                <w14:ligatures w14:val="none"/>
              </w:rPr>
              <w:t>Lampholders</w:t>
            </w:r>
            <w:proofErr w:type="spellEnd"/>
          </w:p>
        </w:tc>
        <w:tc>
          <w:tcPr>
            <w:tcW w:w="3462" w:type="dxa"/>
            <w:gridSpan w:val="2"/>
          </w:tcPr>
          <w:p w14:paraId="39F4F64B" w14:textId="77777777" w:rsidR="00F1402F" w:rsidRPr="007641F1" w:rsidRDefault="00F1402F" w:rsidP="005267A0">
            <w:pPr>
              <w:widowControl w:val="0"/>
              <w:autoSpaceDE w:val="0"/>
              <w:autoSpaceDN w:val="0"/>
              <w:spacing w:before="61" w:after="60" w:line="240" w:lineRule="auto"/>
              <w:ind w:left="48" w:right="7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Luminaires</w:t>
            </w:r>
          </w:p>
        </w:tc>
      </w:tr>
      <w:tr w:rsidR="00F1402F" w:rsidRPr="007641F1" w14:paraId="3EF8DF92" w14:textId="77777777" w:rsidTr="0029318A">
        <w:trPr>
          <w:trHeight w:val="489"/>
        </w:trPr>
        <w:tc>
          <w:tcPr>
            <w:tcW w:w="1764" w:type="dxa"/>
            <w:vMerge/>
            <w:tcBorders>
              <w:top w:val="nil"/>
            </w:tcBorders>
          </w:tcPr>
          <w:p w14:paraId="6978B252" w14:textId="77777777" w:rsidR="00F1402F" w:rsidRPr="007641F1" w:rsidRDefault="00F1402F" w:rsidP="005267A0">
            <w:pPr>
              <w:widowControl w:val="0"/>
              <w:autoSpaceDE w:val="0"/>
              <w:autoSpaceDN w:val="0"/>
              <w:spacing w:after="60" w:line="240" w:lineRule="auto"/>
              <w:jc w:val="center"/>
              <w:rPr>
                <w:rFonts w:ascii="Arial" w:eastAsia="Arial MT" w:hAnsi="Arial" w:cs="Arial"/>
                <w:kern w:val="0"/>
                <w:sz w:val="24"/>
                <w:szCs w:val="24"/>
                <w14:ligatures w14:val="none"/>
              </w:rPr>
            </w:pPr>
          </w:p>
        </w:tc>
        <w:tc>
          <w:tcPr>
            <w:tcW w:w="1682" w:type="dxa"/>
          </w:tcPr>
          <w:p w14:paraId="565DD9C4" w14:textId="77777777" w:rsidR="00F1402F" w:rsidRPr="007641F1" w:rsidRDefault="00F1402F" w:rsidP="005267A0">
            <w:pPr>
              <w:widowControl w:val="0"/>
              <w:autoSpaceDE w:val="0"/>
              <w:autoSpaceDN w:val="0"/>
              <w:spacing w:before="61" w:after="60" w:line="240" w:lineRule="auto"/>
              <w:ind w:left="4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55"/>
                <w:kern w:val="0"/>
                <w:sz w:val="24"/>
                <w:szCs w:val="24"/>
                <w14:ligatures w14:val="none"/>
              </w:rPr>
              <w:t xml:space="preserve"> </w:t>
            </w:r>
            <w:r w:rsidRPr="007641F1">
              <w:rPr>
                <w:rFonts w:ascii="Arial" w:eastAsia="Arial MT" w:hAnsi="Arial" w:cs="Arial"/>
                <w:b/>
                <w:kern w:val="0"/>
                <w:sz w:val="24"/>
                <w:szCs w:val="24"/>
                <w14:ligatures w14:val="none"/>
              </w:rPr>
              <w:t>mass</w:t>
            </w:r>
          </w:p>
        </w:tc>
        <w:tc>
          <w:tcPr>
            <w:tcW w:w="1780" w:type="dxa"/>
          </w:tcPr>
          <w:p w14:paraId="69781635" w14:textId="77777777" w:rsidR="00F1402F" w:rsidRPr="007641F1" w:rsidRDefault="00F1402F" w:rsidP="005267A0">
            <w:pPr>
              <w:widowControl w:val="0"/>
              <w:autoSpaceDE w:val="0"/>
              <w:autoSpaceDN w:val="0"/>
              <w:spacing w:before="61" w:after="60" w:line="240" w:lineRule="auto"/>
              <w:ind w:left="8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11"/>
                <w:kern w:val="0"/>
                <w:sz w:val="24"/>
                <w:szCs w:val="24"/>
                <w14:ligatures w14:val="none"/>
              </w:rPr>
              <w:t xml:space="preserve"> </w:t>
            </w:r>
            <w:r w:rsidRPr="007641F1">
              <w:rPr>
                <w:rFonts w:ascii="Arial" w:eastAsia="Arial MT" w:hAnsi="Arial" w:cs="Arial"/>
                <w:b/>
                <w:kern w:val="0"/>
                <w:sz w:val="24"/>
                <w:szCs w:val="24"/>
                <w14:ligatures w14:val="none"/>
              </w:rPr>
              <w:t>bending</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moment</w:t>
            </w:r>
          </w:p>
        </w:tc>
      </w:tr>
      <w:tr w:rsidR="00F1402F" w:rsidRPr="007641F1" w14:paraId="2B6690AD" w14:textId="77777777" w:rsidTr="0029318A">
        <w:trPr>
          <w:trHeight w:val="606"/>
        </w:trPr>
        <w:tc>
          <w:tcPr>
            <w:tcW w:w="1764" w:type="dxa"/>
          </w:tcPr>
          <w:p w14:paraId="6CA5C897" w14:textId="77777777" w:rsidR="00F1402F" w:rsidRPr="007641F1" w:rsidRDefault="00F1402F" w:rsidP="005267A0">
            <w:pPr>
              <w:widowControl w:val="0"/>
              <w:autoSpaceDE w:val="0"/>
              <w:autoSpaceDN w:val="0"/>
              <w:spacing w:before="61" w:after="60" w:line="240" w:lineRule="auto"/>
              <w:ind w:left="1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E14</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B15</w:t>
            </w:r>
          </w:p>
          <w:p w14:paraId="2F0D3FEB" w14:textId="77777777" w:rsidR="00F1402F" w:rsidRPr="007641F1" w:rsidRDefault="00F1402F" w:rsidP="005267A0">
            <w:pPr>
              <w:widowControl w:val="0"/>
              <w:autoSpaceDE w:val="0"/>
              <w:autoSpaceDN w:val="0"/>
              <w:spacing w:before="120" w:after="60" w:line="240" w:lineRule="auto"/>
              <w:ind w:left="103" w:right="12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E27</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B22</w:t>
            </w:r>
          </w:p>
        </w:tc>
        <w:tc>
          <w:tcPr>
            <w:tcW w:w="1682" w:type="dxa"/>
          </w:tcPr>
          <w:p w14:paraId="2A59E5FA" w14:textId="77777777" w:rsidR="00F1402F" w:rsidRPr="007641F1" w:rsidRDefault="00F1402F" w:rsidP="005267A0">
            <w:pPr>
              <w:widowControl w:val="0"/>
              <w:autoSpaceDE w:val="0"/>
              <w:autoSpaceDN w:val="0"/>
              <w:spacing w:before="61" w:after="60" w:line="240" w:lineRule="auto"/>
              <w:ind w:left="580" w:right="56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kg</w:t>
            </w:r>
          </w:p>
          <w:p w14:paraId="55D865DC" w14:textId="77777777" w:rsidR="00F1402F" w:rsidRPr="007641F1" w:rsidRDefault="00F1402F" w:rsidP="005267A0">
            <w:pPr>
              <w:widowControl w:val="0"/>
              <w:autoSpaceDE w:val="0"/>
              <w:autoSpaceDN w:val="0"/>
              <w:spacing w:before="120" w:after="60" w:line="240" w:lineRule="auto"/>
              <w:ind w:left="580" w:right="56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kg</w:t>
            </w:r>
          </w:p>
        </w:tc>
        <w:tc>
          <w:tcPr>
            <w:tcW w:w="1780" w:type="dxa"/>
          </w:tcPr>
          <w:p w14:paraId="69C8920B" w14:textId="77777777" w:rsidR="00F1402F" w:rsidRPr="007641F1" w:rsidRDefault="00F1402F" w:rsidP="005267A0">
            <w:pPr>
              <w:widowControl w:val="0"/>
              <w:autoSpaceDE w:val="0"/>
              <w:autoSpaceDN w:val="0"/>
              <w:spacing w:before="61" w:after="60" w:line="240" w:lineRule="auto"/>
              <w:ind w:left="589" w:right="57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0,9</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Nm</w:t>
            </w:r>
          </w:p>
          <w:p w14:paraId="4E97AA21" w14:textId="77777777" w:rsidR="00F1402F" w:rsidRPr="007641F1" w:rsidRDefault="00F1402F" w:rsidP="005267A0">
            <w:pPr>
              <w:widowControl w:val="0"/>
              <w:autoSpaceDE w:val="0"/>
              <w:autoSpaceDN w:val="0"/>
              <w:spacing w:before="120" w:after="60" w:line="240" w:lineRule="auto"/>
              <w:ind w:left="590" w:right="57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Nm</w:t>
            </w:r>
          </w:p>
        </w:tc>
      </w:tr>
      <w:tr w:rsidR="00F1402F" w:rsidRPr="007641F1" w14:paraId="73AF242B" w14:textId="77777777" w:rsidTr="0029318A">
        <w:trPr>
          <w:trHeight w:val="568"/>
        </w:trPr>
        <w:tc>
          <w:tcPr>
            <w:tcW w:w="5226" w:type="dxa"/>
            <w:gridSpan w:val="3"/>
          </w:tcPr>
          <w:p w14:paraId="18C90AC7" w14:textId="77777777" w:rsidR="00F1402F" w:rsidRPr="007641F1" w:rsidRDefault="00F1402F" w:rsidP="005267A0">
            <w:pPr>
              <w:widowControl w:val="0"/>
              <w:autoSpaceDE w:val="0"/>
              <w:autoSpaceDN w:val="0"/>
              <w:spacing w:before="101" w:after="60" w:line="240" w:lineRule="auto"/>
              <w:ind w:left="71" w:right="3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values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 xml:space="preserve">lower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than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those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to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which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proofErr w:type="spellStart"/>
            <w:r w:rsidRPr="007641F1">
              <w:rPr>
                <w:rFonts w:ascii="Arial" w:eastAsia="Arial MT" w:hAnsi="Arial" w:cs="Arial"/>
                <w:kern w:val="0"/>
                <w:sz w:val="24"/>
                <w:szCs w:val="24"/>
                <w14:ligatures w14:val="none"/>
              </w:rPr>
              <w:t>lampholder</w:t>
            </w:r>
            <w:proofErr w:type="spellEnd"/>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would</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normally</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tested</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provide</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safety</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margin.</w:t>
            </w:r>
          </w:p>
        </w:tc>
      </w:tr>
    </w:tbl>
    <w:p w14:paraId="210B8873" w14:textId="77777777" w:rsidR="00F1402F" w:rsidRPr="007641F1" w:rsidRDefault="00F1402F" w:rsidP="005267A0">
      <w:pPr>
        <w:spacing w:after="60" w:line="240" w:lineRule="auto"/>
        <w:jc w:val="center"/>
        <w:rPr>
          <w:rFonts w:ascii="Arial" w:hAnsi="Arial" w:cs="Arial"/>
          <w:sz w:val="24"/>
          <w:szCs w:val="24"/>
        </w:rPr>
      </w:pPr>
    </w:p>
    <w:p w14:paraId="527E5CF2" w14:textId="77777777" w:rsidR="00F1402F" w:rsidRPr="007641F1" w:rsidRDefault="00F1402F" w:rsidP="005267A0">
      <w:pPr>
        <w:spacing w:after="60" w:line="240" w:lineRule="auto"/>
        <w:jc w:val="center"/>
        <w:rPr>
          <w:rFonts w:ascii="Arial" w:hAnsi="Arial" w:cs="Arial"/>
          <w:sz w:val="24"/>
          <w:szCs w:val="24"/>
        </w:rPr>
      </w:pPr>
    </w:p>
    <w:p w14:paraId="54C0A075" w14:textId="77777777" w:rsidR="00F1402F" w:rsidRPr="007641F1" w:rsidRDefault="00434BC9" w:rsidP="005267A0">
      <w:pPr>
        <w:spacing w:after="60" w:line="240" w:lineRule="auto"/>
        <w:jc w:val="center"/>
        <w:rPr>
          <w:rFonts w:ascii="Arial" w:eastAsia="Arial MT" w:hAnsi="Arial" w:cs="Arial"/>
          <w:b/>
          <w:bCs/>
          <w:sz w:val="24"/>
          <w:szCs w:val="24"/>
        </w:rPr>
      </w:pPr>
      <w:r w:rsidRPr="007641F1">
        <w:rPr>
          <w:rFonts w:ascii="Arial" w:hAnsi="Arial" w:cs="Arial"/>
          <w:b/>
          <w:bCs/>
          <w:sz w:val="24"/>
          <w:szCs w:val="24"/>
          <w:lang w:val="mn-MN"/>
        </w:rPr>
        <w:t>Хүснэгт</w:t>
      </w:r>
      <w:r w:rsidR="00F1402F" w:rsidRPr="007641F1">
        <w:rPr>
          <w:rFonts w:ascii="Arial" w:hAnsi="Arial" w:cs="Arial"/>
          <w:b/>
          <w:bCs/>
          <w:spacing w:val="53"/>
          <w:sz w:val="24"/>
          <w:szCs w:val="24"/>
        </w:rPr>
        <w:t xml:space="preserve"> </w:t>
      </w:r>
      <w:r w:rsidR="00F1402F" w:rsidRPr="007641F1">
        <w:rPr>
          <w:rFonts w:ascii="Arial" w:hAnsi="Arial" w:cs="Arial"/>
          <w:b/>
          <w:bCs/>
          <w:sz w:val="24"/>
          <w:szCs w:val="24"/>
        </w:rPr>
        <w:t xml:space="preserve">4.4 – </w:t>
      </w:r>
      <w:r w:rsidRPr="007641F1">
        <w:rPr>
          <w:rFonts w:ascii="Arial" w:hAnsi="Arial" w:cs="Arial"/>
          <w:b/>
          <w:bCs/>
          <w:sz w:val="24"/>
          <w:szCs w:val="24"/>
          <w:lang w:val="mn-MN"/>
        </w:rPr>
        <w:t>Угсармал гэрэлтүүлэг дэх туршилт</w:t>
      </w:r>
    </w:p>
    <w:tbl>
      <w:tblPr>
        <w:tblW w:w="0" w:type="auto"/>
        <w:tblInd w:w="2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4"/>
        <w:gridCol w:w="1682"/>
        <w:gridCol w:w="1780"/>
      </w:tblGrid>
      <w:tr w:rsidR="00F1402F" w:rsidRPr="007641F1" w14:paraId="51F05512" w14:textId="77777777" w:rsidTr="0029318A">
        <w:trPr>
          <w:trHeight w:val="304"/>
        </w:trPr>
        <w:tc>
          <w:tcPr>
            <w:tcW w:w="1764" w:type="dxa"/>
            <w:vMerge w:val="restart"/>
          </w:tcPr>
          <w:p w14:paraId="7CD87B99" w14:textId="77777777" w:rsidR="00F1402F" w:rsidRPr="007641F1" w:rsidRDefault="00F1402F" w:rsidP="005267A0">
            <w:pPr>
              <w:widowControl w:val="0"/>
              <w:autoSpaceDE w:val="0"/>
              <w:autoSpaceDN w:val="0"/>
              <w:spacing w:after="60" w:line="240" w:lineRule="auto"/>
              <w:jc w:val="center"/>
              <w:rPr>
                <w:rFonts w:ascii="Arial" w:eastAsia="Arial MT" w:hAnsi="Arial" w:cs="Arial"/>
                <w:b/>
                <w:kern w:val="0"/>
                <w:sz w:val="24"/>
                <w:szCs w:val="24"/>
                <w14:ligatures w14:val="none"/>
              </w:rPr>
            </w:pPr>
          </w:p>
          <w:p w14:paraId="180A8748" w14:textId="77777777" w:rsidR="00F1402F" w:rsidRPr="007641F1" w:rsidRDefault="009D4A2E" w:rsidP="005267A0">
            <w:pPr>
              <w:widowControl w:val="0"/>
              <w:autoSpaceDE w:val="0"/>
              <w:autoSpaceDN w:val="0"/>
              <w:spacing w:before="106" w:after="60" w:line="240" w:lineRule="auto"/>
              <w:ind w:left="103"/>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Чийдэнгийн патрон</w:t>
            </w:r>
          </w:p>
        </w:tc>
        <w:tc>
          <w:tcPr>
            <w:tcW w:w="3462" w:type="dxa"/>
            <w:gridSpan w:val="2"/>
          </w:tcPr>
          <w:p w14:paraId="66F4A1CE" w14:textId="77777777" w:rsidR="00F1402F" w:rsidRPr="007641F1" w:rsidRDefault="00434BC9" w:rsidP="005267A0">
            <w:pPr>
              <w:widowControl w:val="0"/>
              <w:autoSpaceDE w:val="0"/>
              <w:autoSpaceDN w:val="0"/>
              <w:spacing w:before="61" w:after="60" w:line="240" w:lineRule="auto"/>
              <w:ind w:left="48"/>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Гэрэлтүүлэг</w:t>
            </w:r>
          </w:p>
        </w:tc>
      </w:tr>
      <w:tr w:rsidR="00F1402F" w:rsidRPr="007641F1" w14:paraId="48693B9F" w14:textId="77777777" w:rsidTr="0029318A">
        <w:trPr>
          <w:trHeight w:val="489"/>
        </w:trPr>
        <w:tc>
          <w:tcPr>
            <w:tcW w:w="1764" w:type="dxa"/>
            <w:vMerge/>
            <w:tcBorders>
              <w:top w:val="nil"/>
            </w:tcBorders>
          </w:tcPr>
          <w:p w14:paraId="0BFC6956" w14:textId="77777777" w:rsidR="00F1402F" w:rsidRPr="007641F1" w:rsidRDefault="00F1402F" w:rsidP="005267A0">
            <w:pPr>
              <w:widowControl w:val="0"/>
              <w:autoSpaceDE w:val="0"/>
              <w:autoSpaceDN w:val="0"/>
              <w:spacing w:after="60" w:line="240" w:lineRule="auto"/>
              <w:jc w:val="center"/>
              <w:rPr>
                <w:rFonts w:ascii="Arial" w:eastAsia="Arial MT" w:hAnsi="Arial" w:cs="Arial"/>
                <w:kern w:val="0"/>
                <w:sz w:val="24"/>
                <w:szCs w:val="24"/>
                <w14:ligatures w14:val="none"/>
              </w:rPr>
            </w:pPr>
          </w:p>
        </w:tc>
        <w:tc>
          <w:tcPr>
            <w:tcW w:w="1682" w:type="dxa"/>
          </w:tcPr>
          <w:p w14:paraId="6D61BAE4" w14:textId="77777777" w:rsidR="00F1402F" w:rsidRPr="007641F1" w:rsidRDefault="009D4A2E" w:rsidP="005267A0">
            <w:pPr>
              <w:widowControl w:val="0"/>
              <w:autoSpaceDE w:val="0"/>
              <w:autoSpaceDN w:val="0"/>
              <w:spacing w:before="61" w:after="60" w:line="240" w:lineRule="auto"/>
              <w:ind w:left="196"/>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Хамгийн их масс</w:t>
            </w:r>
          </w:p>
        </w:tc>
        <w:tc>
          <w:tcPr>
            <w:tcW w:w="1780" w:type="dxa"/>
          </w:tcPr>
          <w:p w14:paraId="594BB4F0" w14:textId="77777777" w:rsidR="00F1402F" w:rsidRPr="007641F1" w:rsidRDefault="009D4A2E" w:rsidP="005267A0">
            <w:pPr>
              <w:widowControl w:val="0"/>
              <w:autoSpaceDE w:val="0"/>
              <w:autoSpaceDN w:val="0"/>
              <w:spacing w:before="61" w:after="60" w:line="240" w:lineRule="auto"/>
              <w:ind w:left="80"/>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Хамгийн их гулзайлтын момент</w:t>
            </w:r>
          </w:p>
        </w:tc>
      </w:tr>
      <w:tr w:rsidR="00F1402F" w:rsidRPr="007641F1" w14:paraId="31D22137" w14:textId="77777777" w:rsidTr="0029318A">
        <w:trPr>
          <w:trHeight w:val="606"/>
        </w:trPr>
        <w:tc>
          <w:tcPr>
            <w:tcW w:w="1764" w:type="dxa"/>
          </w:tcPr>
          <w:p w14:paraId="082113D6" w14:textId="77777777" w:rsidR="00F1402F" w:rsidRPr="007641F1" w:rsidRDefault="00F1402F" w:rsidP="005267A0">
            <w:pPr>
              <w:widowControl w:val="0"/>
              <w:autoSpaceDE w:val="0"/>
              <w:autoSpaceDN w:val="0"/>
              <w:spacing w:before="61" w:after="60" w:line="240" w:lineRule="auto"/>
              <w:ind w:lef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E14</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B15</w:t>
            </w:r>
          </w:p>
          <w:p w14:paraId="7802C0BF" w14:textId="77777777" w:rsidR="00F1402F" w:rsidRPr="007641F1" w:rsidRDefault="00F1402F" w:rsidP="005267A0">
            <w:pPr>
              <w:widowControl w:val="0"/>
              <w:autoSpaceDE w:val="0"/>
              <w:autoSpaceDN w:val="0"/>
              <w:spacing w:before="120" w:after="60" w:line="240" w:lineRule="auto"/>
              <w:ind w:lef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E27</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B22</w:t>
            </w:r>
          </w:p>
        </w:tc>
        <w:tc>
          <w:tcPr>
            <w:tcW w:w="1682" w:type="dxa"/>
          </w:tcPr>
          <w:p w14:paraId="1CA94E95" w14:textId="77777777" w:rsidR="00F1402F" w:rsidRPr="007641F1" w:rsidRDefault="00F1402F" w:rsidP="005267A0">
            <w:pPr>
              <w:widowControl w:val="0"/>
              <w:autoSpaceDE w:val="0"/>
              <w:autoSpaceDN w:val="0"/>
              <w:spacing w:before="61" w:after="60" w:line="240" w:lineRule="auto"/>
              <w:ind w:left="580" w:right="56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kg</w:t>
            </w:r>
          </w:p>
          <w:p w14:paraId="263872E3" w14:textId="77777777" w:rsidR="00F1402F" w:rsidRPr="007641F1" w:rsidRDefault="00F1402F" w:rsidP="005267A0">
            <w:pPr>
              <w:widowControl w:val="0"/>
              <w:autoSpaceDE w:val="0"/>
              <w:autoSpaceDN w:val="0"/>
              <w:spacing w:before="120" w:after="60" w:line="240" w:lineRule="auto"/>
              <w:ind w:left="580" w:right="56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kg</w:t>
            </w:r>
          </w:p>
        </w:tc>
        <w:tc>
          <w:tcPr>
            <w:tcW w:w="1780" w:type="dxa"/>
          </w:tcPr>
          <w:p w14:paraId="5E9C3040" w14:textId="77777777" w:rsidR="00F1402F" w:rsidRPr="007641F1" w:rsidRDefault="00F1402F" w:rsidP="005267A0">
            <w:pPr>
              <w:widowControl w:val="0"/>
              <w:autoSpaceDE w:val="0"/>
              <w:autoSpaceDN w:val="0"/>
              <w:spacing w:before="61" w:after="60" w:line="240" w:lineRule="auto"/>
              <w:ind w:left="589" w:right="57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0,9</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Nm</w:t>
            </w:r>
          </w:p>
          <w:p w14:paraId="28F3F386" w14:textId="77777777" w:rsidR="00F1402F" w:rsidRPr="007641F1" w:rsidRDefault="00F1402F" w:rsidP="005267A0">
            <w:pPr>
              <w:widowControl w:val="0"/>
              <w:autoSpaceDE w:val="0"/>
              <w:autoSpaceDN w:val="0"/>
              <w:spacing w:before="120" w:after="60" w:line="240" w:lineRule="auto"/>
              <w:ind w:left="590" w:right="57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Nm</w:t>
            </w:r>
          </w:p>
        </w:tc>
      </w:tr>
      <w:tr w:rsidR="00F1402F" w:rsidRPr="007641F1" w14:paraId="7014AAED" w14:textId="77777777" w:rsidTr="0029318A">
        <w:trPr>
          <w:trHeight w:val="568"/>
        </w:trPr>
        <w:tc>
          <w:tcPr>
            <w:tcW w:w="5226" w:type="dxa"/>
            <w:gridSpan w:val="3"/>
          </w:tcPr>
          <w:p w14:paraId="65510409" w14:textId="77777777" w:rsidR="00F1402F" w:rsidRPr="007641F1" w:rsidRDefault="009D4A2E" w:rsidP="005267A0">
            <w:pPr>
              <w:widowControl w:val="0"/>
              <w:autoSpaceDE w:val="0"/>
              <w:autoSpaceDN w:val="0"/>
              <w:spacing w:before="101" w:after="60" w:line="240" w:lineRule="auto"/>
              <w:ind w:left="71" w:right="3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ТАЙЛБАР: </w:t>
            </w:r>
            <w:proofErr w:type="spellStart"/>
            <w:r w:rsidRPr="007641F1">
              <w:rPr>
                <w:rFonts w:ascii="Arial" w:eastAsia="Arial MT" w:hAnsi="Arial" w:cs="Arial"/>
                <w:kern w:val="0"/>
                <w:sz w:val="24"/>
                <w:szCs w:val="24"/>
                <w14:ligatures w14:val="none"/>
              </w:rPr>
              <w:t>Эдгээр</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утгууд</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нь</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аюулгүй</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байдлын</w:t>
            </w:r>
            <w:proofErr w:type="spellEnd"/>
            <w:r w:rsidRPr="007641F1">
              <w:rPr>
                <w:rFonts w:ascii="Arial" w:eastAsia="Arial MT" w:hAnsi="Arial" w:cs="Arial"/>
                <w:kern w:val="0"/>
                <w:sz w:val="24"/>
                <w:szCs w:val="24"/>
                <w14:ligatures w14:val="none"/>
              </w:rPr>
              <w:t xml:space="preserve"> </w:t>
            </w:r>
            <w:r w:rsidR="00252465" w:rsidRPr="007641F1">
              <w:rPr>
                <w:rFonts w:ascii="Arial" w:eastAsia="Arial MT" w:hAnsi="Arial" w:cs="Arial"/>
                <w:kern w:val="0"/>
                <w:sz w:val="24"/>
                <w:szCs w:val="24"/>
                <w:lang w:val="mn-MN"/>
                <w14:ligatures w14:val="none"/>
              </w:rPr>
              <w:t>түвшинг</w:t>
            </w:r>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хангахын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тулд</w:t>
            </w:r>
            <w:proofErr w:type="spellEnd"/>
            <w:r w:rsidRPr="007641F1">
              <w:rPr>
                <w:rFonts w:ascii="Arial" w:eastAsia="Arial MT" w:hAnsi="Arial" w:cs="Arial"/>
                <w:kern w:val="0"/>
                <w:sz w:val="24"/>
                <w:szCs w:val="24"/>
                <w14:ligatures w14:val="none"/>
              </w:rPr>
              <w:t xml:space="preserve"> </w:t>
            </w:r>
            <w:r w:rsidR="00252465" w:rsidRPr="007641F1">
              <w:rPr>
                <w:rFonts w:ascii="Arial" w:eastAsia="Arial MT" w:hAnsi="Arial" w:cs="Arial"/>
                <w:kern w:val="0"/>
                <w:sz w:val="24"/>
                <w:szCs w:val="24"/>
                <w:lang w:val="mn-MN"/>
                <w14:ligatures w14:val="none"/>
              </w:rPr>
              <w:t>чийдэнгийн патроныг</w:t>
            </w:r>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ихэвчлэн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туршдаг</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утгуудаас</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бага</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байна</w:t>
            </w:r>
            <w:proofErr w:type="spellEnd"/>
            <w:r w:rsidRPr="007641F1">
              <w:rPr>
                <w:rFonts w:ascii="Arial" w:eastAsia="Arial MT" w:hAnsi="Arial" w:cs="Arial"/>
                <w:kern w:val="0"/>
                <w:sz w:val="24"/>
                <w:szCs w:val="24"/>
                <w14:ligatures w14:val="none"/>
              </w:rPr>
              <w:t>.</w:t>
            </w:r>
          </w:p>
        </w:tc>
      </w:tr>
    </w:tbl>
    <w:p w14:paraId="63EE483F" w14:textId="77777777" w:rsidR="00F1402F" w:rsidRPr="007641F1" w:rsidRDefault="00F1402F" w:rsidP="005267A0">
      <w:pPr>
        <w:spacing w:after="60" w:line="240" w:lineRule="auto"/>
        <w:jc w:val="center"/>
        <w:rPr>
          <w:rFonts w:ascii="Arial" w:hAnsi="Arial" w:cs="Arial"/>
          <w:sz w:val="24"/>
          <w:szCs w:val="24"/>
        </w:rPr>
      </w:pPr>
    </w:p>
    <w:p w14:paraId="4756865B" w14:textId="77777777" w:rsidR="00F1402F" w:rsidRPr="007641F1" w:rsidRDefault="00F1402F"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31"/>
        <w:gridCol w:w="5229"/>
      </w:tblGrid>
      <w:tr w:rsidR="00F1402F" w:rsidRPr="007641F1" w14:paraId="11C202B2" w14:textId="77777777" w:rsidTr="00F1402F">
        <w:tc>
          <w:tcPr>
            <w:tcW w:w="5341" w:type="dxa"/>
          </w:tcPr>
          <w:p w14:paraId="5D6D395B" w14:textId="69758014" w:rsidR="00E761C6" w:rsidRPr="007641F1" w:rsidRDefault="00D45222" w:rsidP="005267A0">
            <w:pPr>
              <w:spacing w:after="60"/>
              <w:jc w:val="both"/>
              <w:rPr>
                <w:rFonts w:ascii="Arial" w:hAnsi="Arial" w:cs="Arial"/>
                <w:sz w:val="24"/>
                <w:szCs w:val="24"/>
              </w:rPr>
            </w:pPr>
            <w:r w:rsidRPr="007641F1">
              <w:rPr>
                <w:rFonts w:ascii="Arial" w:hAnsi="Arial" w:cs="Arial"/>
                <w:sz w:val="24"/>
                <w:szCs w:val="24"/>
                <w:lang w:val="mn-MN"/>
              </w:rPr>
              <w:t>Тохирлыг</w:t>
            </w:r>
            <w:r w:rsidR="00252465" w:rsidRPr="007641F1">
              <w:rPr>
                <w:rFonts w:ascii="Arial" w:hAnsi="Arial" w:cs="Arial"/>
                <w:sz w:val="24"/>
                <w:szCs w:val="24"/>
                <w:lang w:val="mn-MN"/>
              </w:rPr>
              <w:t xml:space="preserve"> х</w:t>
            </w:r>
            <w:proofErr w:type="spellStart"/>
            <w:r w:rsidR="00E761C6" w:rsidRPr="007641F1">
              <w:rPr>
                <w:rFonts w:ascii="Arial" w:hAnsi="Arial" w:cs="Arial"/>
                <w:sz w:val="24"/>
                <w:szCs w:val="24"/>
              </w:rPr>
              <w:t>яналт</w:t>
            </w:r>
            <w:proofErr w:type="spellEnd"/>
            <w:r w:rsidR="00252465" w:rsidRPr="007641F1">
              <w:rPr>
                <w:rFonts w:ascii="Arial" w:hAnsi="Arial" w:cs="Arial"/>
                <w:sz w:val="24"/>
                <w:szCs w:val="24"/>
                <w:lang w:val="mn-MN"/>
              </w:rPr>
              <w:t>ын үзлэгээр</w:t>
            </w:r>
            <w:r w:rsidR="00E761C6" w:rsidRPr="007641F1">
              <w:rPr>
                <w:rFonts w:ascii="Arial" w:hAnsi="Arial" w:cs="Arial"/>
                <w:sz w:val="24"/>
                <w:szCs w:val="24"/>
              </w:rPr>
              <w:t xml:space="preserve"> </w:t>
            </w:r>
            <w:r w:rsidR="00252465" w:rsidRPr="007641F1">
              <w:rPr>
                <w:rFonts w:ascii="Arial" w:hAnsi="Arial" w:cs="Arial"/>
                <w:sz w:val="24"/>
                <w:szCs w:val="24"/>
                <w:lang w:val="mn-MN"/>
              </w:rPr>
              <w:t xml:space="preserve">болон </w:t>
            </w:r>
            <w:proofErr w:type="spellStart"/>
            <w:r w:rsidR="00E761C6" w:rsidRPr="007641F1">
              <w:rPr>
                <w:rFonts w:ascii="Arial" w:hAnsi="Arial" w:cs="Arial"/>
                <w:sz w:val="24"/>
                <w:szCs w:val="24"/>
              </w:rPr>
              <w:t>хэмжилт</w:t>
            </w:r>
            <w:proofErr w:type="spellEnd"/>
            <w:r w:rsidR="00E761C6" w:rsidRPr="007641F1">
              <w:rPr>
                <w:rFonts w:ascii="Arial" w:hAnsi="Arial" w:cs="Arial"/>
                <w:sz w:val="24"/>
                <w:szCs w:val="24"/>
              </w:rPr>
              <w:t xml:space="preserve">, </w:t>
            </w:r>
            <w:proofErr w:type="spellStart"/>
            <w:r w:rsidR="00E761C6" w:rsidRPr="007641F1">
              <w:rPr>
                <w:rFonts w:ascii="Arial" w:hAnsi="Arial" w:cs="Arial"/>
                <w:sz w:val="24"/>
                <w:szCs w:val="24"/>
              </w:rPr>
              <w:t>тооцоогоор</w:t>
            </w:r>
            <w:proofErr w:type="spellEnd"/>
            <w:r w:rsidR="00E761C6" w:rsidRPr="007641F1">
              <w:rPr>
                <w:rFonts w:ascii="Arial" w:hAnsi="Arial" w:cs="Arial"/>
                <w:sz w:val="24"/>
                <w:szCs w:val="24"/>
              </w:rPr>
              <w:t xml:space="preserve"> </w:t>
            </w:r>
            <w:proofErr w:type="spellStart"/>
            <w:r w:rsidR="00E761C6" w:rsidRPr="007641F1">
              <w:rPr>
                <w:rFonts w:ascii="Arial" w:hAnsi="Arial" w:cs="Arial"/>
                <w:sz w:val="24"/>
                <w:szCs w:val="24"/>
              </w:rPr>
              <w:t>шалгадаг</w:t>
            </w:r>
            <w:proofErr w:type="spellEnd"/>
            <w:r w:rsidR="00E761C6" w:rsidRPr="007641F1">
              <w:rPr>
                <w:rFonts w:ascii="Arial" w:hAnsi="Arial" w:cs="Arial"/>
                <w:sz w:val="24"/>
                <w:szCs w:val="24"/>
              </w:rPr>
              <w:t>.</w:t>
            </w:r>
          </w:p>
          <w:p w14:paraId="423E5244" w14:textId="77777777" w:rsidR="00E761C6" w:rsidRPr="007641F1" w:rsidRDefault="00E761C6" w:rsidP="005267A0">
            <w:pPr>
              <w:spacing w:after="60"/>
              <w:jc w:val="both"/>
              <w:rPr>
                <w:rFonts w:ascii="Arial" w:hAnsi="Arial" w:cs="Arial"/>
                <w:sz w:val="24"/>
                <w:szCs w:val="24"/>
              </w:rPr>
            </w:pPr>
          </w:p>
          <w:p w14:paraId="6BE6DE5B" w14:textId="77777777" w:rsidR="00E761C6" w:rsidRPr="007641F1" w:rsidRDefault="00E761C6" w:rsidP="005267A0">
            <w:pPr>
              <w:spacing w:after="60"/>
              <w:jc w:val="both"/>
              <w:rPr>
                <w:rFonts w:ascii="Arial" w:hAnsi="Arial" w:cs="Arial"/>
                <w:sz w:val="24"/>
                <w:szCs w:val="24"/>
              </w:rPr>
            </w:pPr>
            <w:r w:rsidRPr="007641F1">
              <w:rPr>
                <w:rFonts w:ascii="Arial" w:hAnsi="Arial" w:cs="Arial"/>
                <w:sz w:val="24"/>
                <w:szCs w:val="24"/>
              </w:rPr>
              <w:t xml:space="preserve">4.14.3 </w:t>
            </w:r>
            <w:proofErr w:type="spellStart"/>
            <w:r w:rsidRPr="007641F1">
              <w:rPr>
                <w:rFonts w:ascii="Arial" w:hAnsi="Arial" w:cs="Arial"/>
                <w:sz w:val="24"/>
                <w:szCs w:val="24"/>
              </w:rPr>
              <w:t>Тохируул</w:t>
            </w:r>
            <w:proofErr w:type="spellEnd"/>
            <w:r w:rsidR="00C3435A" w:rsidRPr="007641F1">
              <w:rPr>
                <w:rFonts w:ascii="Arial" w:hAnsi="Arial" w:cs="Arial"/>
                <w:sz w:val="24"/>
                <w:szCs w:val="24"/>
                <w:lang w:val="mn-MN"/>
              </w:rPr>
              <w:t>гын</w:t>
            </w:r>
            <w:r w:rsidRPr="007641F1">
              <w:rPr>
                <w:rFonts w:ascii="Arial" w:hAnsi="Arial" w:cs="Arial"/>
                <w:sz w:val="24"/>
                <w:szCs w:val="24"/>
              </w:rPr>
              <w:t xml:space="preserve"> </w:t>
            </w:r>
            <w:proofErr w:type="spellStart"/>
            <w:r w:rsidRPr="007641F1">
              <w:rPr>
                <w:rFonts w:ascii="Arial" w:hAnsi="Arial" w:cs="Arial"/>
                <w:sz w:val="24"/>
                <w:szCs w:val="24"/>
              </w:rPr>
              <w:t>төхөөрөмжид</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өгөв</w:t>
            </w:r>
            <w:proofErr w:type="spellEnd"/>
            <w:r w:rsidRPr="007641F1">
              <w:rPr>
                <w:rFonts w:ascii="Arial" w:hAnsi="Arial" w:cs="Arial"/>
                <w:sz w:val="24"/>
                <w:szCs w:val="24"/>
              </w:rPr>
              <w:t>.</w:t>
            </w:r>
          </w:p>
          <w:p w14:paraId="12ED393B" w14:textId="77777777" w:rsidR="00E761C6" w:rsidRPr="007641F1" w:rsidRDefault="00E761C6" w:rsidP="005267A0">
            <w:pPr>
              <w:spacing w:after="60"/>
              <w:jc w:val="both"/>
              <w:rPr>
                <w:rFonts w:ascii="Arial" w:hAnsi="Arial" w:cs="Arial"/>
                <w:sz w:val="24"/>
                <w:szCs w:val="24"/>
              </w:rPr>
            </w:pPr>
          </w:p>
          <w:p w14:paraId="31B93CC3" w14:textId="1532A094" w:rsidR="00E761C6" w:rsidRPr="007641F1" w:rsidRDefault="00E761C6" w:rsidP="005267A0">
            <w:pPr>
              <w:spacing w:after="60"/>
              <w:jc w:val="both"/>
              <w:rPr>
                <w:rFonts w:ascii="Arial" w:hAnsi="Arial" w:cs="Arial"/>
                <w:sz w:val="24"/>
                <w:szCs w:val="24"/>
              </w:rPr>
            </w:pPr>
            <w:r w:rsidRPr="007641F1">
              <w:rPr>
                <w:rFonts w:ascii="Arial" w:hAnsi="Arial" w:cs="Arial"/>
                <w:sz w:val="24"/>
                <w:szCs w:val="24"/>
              </w:rPr>
              <w:t xml:space="preserve">a)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тухайлбал</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C50732">
              <w:rPr>
                <w:rFonts w:ascii="Arial" w:hAnsi="Arial" w:cs="Arial"/>
                <w:sz w:val="24"/>
                <w:szCs w:val="24"/>
                <w:lang w:val="mn-MN"/>
              </w:rPr>
              <w:t>ос</w:t>
            </w:r>
            <w:r w:rsidRPr="007641F1">
              <w:rPr>
                <w:rFonts w:ascii="Arial" w:hAnsi="Arial" w:cs="Arial"/>
                <w:sz w:val="24"/>
                <w:szCs w:val="24"/>
              </w:rPr>
              <w:t xml:space="preserve">, </w:t>
            </w:r>
            <w:proofErr w:type="spellStart"/>
            <w:r w:rsidRPr="007641F1">
              <w:rPr>
                <w:rFonts w:ascii="Arial" w:hAnsi="Arial" w:cs="Arial"/>
                <w:sz w:val="24"/>
                <w:szCs w:val="24"/>
              </w:rPr>
              <w:t>өргөх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хаалт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телескоп</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00AF7F9E" w:rsidRPr="007641F1">
              <w:rPr>
                <w:rFonts w:ascii="Arial" w:hAnsi="Arial" w:cs="Arial"/>
                <w:sz w:val="24"/>
                <w:szCs w:val="24"/>
                <w:lang w:val="mn-MN"/>
              </w:rPr>
              <w:t>,</w:t>
            </w:r>
            <w:r w:rsidRPr="007641F1">
              <w:rPr>
                <w:rFonts w:ascii="Arial" w:hAnsi="Arial" w:cs="Arial"/>
                <w:sz w:val="24"/>
                <w:szCs w:val="24"/>
              </w:rPr>
              <w:t xml:space="preserve"> а</w:t>
            </w:r>
            <w:r w:rsidR="00AF7F9E" w:rsidRPr="007641F1">
              <w:rPr>
                <w:rFonts w:ascii="Arial" w:hAnsi="Arial" w:cs="Arial"/>
                <w:sz w:val="24"/>
                <w:szCs w:val="24"/>
                <w:lang w:val="mn-MN"/>
              </w:rPr>
              <w:t>жиллагааны</w:t>
            </w:r>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тэнхлэгийн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360 ° -</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r w:rsidR="00AF7F9E" w:rsidRPr="007641F1">
              <w:rPr>
                <w:rFonts w:ascii="Arial" w:hAnsi="Arial" w:cs="Arial"/>
                <w:sz w:val="24"/>
                <w:szCs w:val="24"/>
                <w:lang w:val="mn-MN"/>
              </w:rPr>
              <w:t>илүү өнцгөөр</w:t>
            </w:r>
            <w:r w:rsidRPr="007641F1">
              <w:rPr>
                <w:rFonts w:ascii="Arial" w:hAnsi="Arial" w:cs="Arial"/>
                <w:sz w:val="24"/>
                <w:szCs w:val="24"/>
              </w:rPr>
              <w:t xml:space="preserve"> </w:t>
            </w:r>
            <w:r w:rsidR="00AF7F9E" w:rsidRPr="007641F1">
              <w:rPr>
                <w:rFonts w:ascii="Arial" w:hAnsi="Arial" w:cs="Arial"/>
                <w:sz w:val="24"/>
                <w:szCs w:val="24"/>
                <w:lang w:val="mn-MN"/>
              </w:rPr>
              <w:t xml:space="preserve">эргүүлэх үед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дарагдахгүй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хавчагдахгүй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мушгихгүй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00F46236" w:rsidRPr="007641F1">
              <w:rPr>
                <w:rFonts w:ascii="Arial" w:hAnsi="Arial" w:cs="Arial"/>
                <w:sz w:val="24"/>
                <w:szCs w:val="24"/>
              </w:rPr>
              <w:t>шаардлагатай</w:t>
            </w:r>
            <w:proofErr w:type="spellEnd"/>
            <w:r w:rsidRPr="007641F1">
              <w:rPr>
                <w:rFonts w:ascii="Arial" w:hAnsi="Arial" w:cs="Arial"/>
                <w:sz w:val="24"/>
                <w:szCs w:val="24"/>
              </w:rPr>
              <w:t xml:space="preserve">. </w:t>
            </w:r>
          </w:p>
          <w:p w14:paraId="2A5CE4C0" w14:textId="032733FD" w:rsidR="00E761C6" w:rsidRPr="007641F1" w:rsidRDefault="00E761C6"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C50732">
              <w:rPr>
                <w:rFonts w:ascii="Arial" w:hAnsi="Arial" w:cs="Arial"/>
                <w:sz w:val="24"/>
                <w:szCs w:val="24"/>
                <w:lang w:val="mn-MN"/>
              </w:rPr>
              <w:t>ос</w:t>
            </w:r>
            <w:proofErr w:type="spellStart"/>
            <w:r w:rsidRPr="007641F1">
              <w:rPr>
                <w:rFonts w:ascii="Arial" w:hAnsi="Arial" w:cs="Arial"/>
                <w:sz w:val="24"/>
                <w:szCs w:val="24"/>
              </w:rPr>
              <w:t>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хоорондоо</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ойрхон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360°-</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C50732">
              <w:rPr>
                <w:rFonts w:ascii="Arial" w:hAnsi="Arial" w:cs="Arial"/>
                <w:sz w:val="24"/>
                <w:szCs w:val="24"/>
                <w:lang w:val="mn-MN"/>
              </w:rPr>
              <w:t>ос</w:t>
            </w:r>
            <w:r w:rsidRPr="007641F1">
              <w:rPr>
                <w:rFonts w:ascii="Arial" w:hAnsi="Arial" w:cs="Arial"/>
                <w:sz w:val="24"/>
                <w:szCs w:val="24"/>
              </w:rPr>
              <w:t xml:space="preserve"> </w:t>
            </w:r>
            <w:proofErr w:type="spellStart"/>
            <w:r w:rsidRPr="007641F1">
              <w:rPr>
                <w:rFonts w:ascii="Arial" w:hAnsi="Arial" w:cs="Arial"/>
                <w:sz w:val="24"/>
                <w:szCs w:val="24"/>
              </w:rPr>
              <w:t>бүрт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хэрэглэнэ</w:t>
            </w:r>
            <w:proofErr w:type="spellEnd"/>
            <w:r w:rsidRPr="007641F1">
              <w:rPr>
                <w:rFonts w:ascii="Arial" w:hAnsi="Arial" w:cs="Arial"/>
                <w:sz w:val="24"/>
                <w:szCs w:val="24"/>
              </w:rPr>
              <w:t xml:space="preserve">. </w:t>
            </w:r>
            <w:r w:rsidR="00AF7F9E" w:rsidRPr="007641F1">
              <w:rPr>
                <w:rFonts w:ascii="Arial" w:hAnsi="Arial" w:cs="Arial"/>
                <w:sz w:val="24"/>
                <w:szCs w:val="24"/>
                <w:lang w:val="mn-MN"/>
              </w:rPr>
              <w:t>Тохиолдол</w:t>
            </w:r>
            <w:r w:rsidRPr="007641F1">
              <w:rPr>
                <w:rFonts w:ascii="Arial" w:hAnsi="Arial" w:cs="Arial"/>
                <w:sz w:val="24"/>
                <w:szCs w:val="24"/>
              </w:rPr>
              <w:t xml:space="preserve"> </w:t>
            </w:r>
            <w:proofErr w:type="spellStart"/>
            <w:r w:rsidRPr="007641F1">
              <w:rPr>
                <w:rFonts w:ascii="Arial" w:hAnsi="Arial" w:cs="Arial"/>
                <w:sz w:val="24"/>
                <w:szCs w:val="24"/>
              </w:rPr>
              <w:t>тус</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985909" w:rsidRPr="007641F1">
              <w:rPr>
                <w:rFonts w:ascii="Arial" w:hAnsi="Arial" w:cs="Arial"/>
                <w:sz w:val="24"/>
                <w:szCs w:val="24"/>
                <w:lang w:val="mn-MN"/>
              </w:rPr>
              <w:t>шалгах</w:t>
            </w:r>
            <w:r w:rsidR="001B1C2A" w:rsidRPr="007641F1">
              <w:rPr>
                <w:rFonts w:ascii="Arial" w:hAnsi="Arial" w:cs="Arial"/>
                <w:sz w:val="24"/>
                <w:szCs w:val="24"/>
                <w:lang w:val="mn-MN"/>
              </w:rPr>
              <w:t xml:space="preserve"> </w:t>
            </w:r>
            <w:proofErr w:type="spellStart"/>
            <w:r w:rsidRPr="007641F1">
              <w:rPr>
                <w:rFonts w:ascii="Arial" w:hAnsi="Arial" w:cs="Arial"/>
                <w:sz w:val="24"/>
                <w:szCs w:val="24"/>
              </w:rPr>
              <w:t>хэрэгтэй</w:t>
            </w:r>
            <w:proofErr w:type="spellEnd"/>
            <w:r w:rsidRPr="007641F1">
              <w:rPr>
                <w:rFonts w:ascii="Arial" w:hAnsi="Arial" w:cs="Arial"/>
                <w:sz w:val="24"/>
                <w:szCs w:val="24"/>
              </w:rPr>
              <w:t>.</w:t>
            </w:r>
          </w:p>
          <w:p w14:paraId="48C06068" w14:textId="77777777" w:rsidR="001B1C2A" w:rsidRPr="007641F1" w:rsidRDefault="001B1C2A" w:rsidP="005267A0">
            <w:pPr>
              <w:spacing w:after="60"/>
              <w:jc w:val="both"/>
              <w:rPr>
                <w:rFonts w:ascii="Arial" w:hAnsi="Arial" w:cs="Arial"/>
                <w:sz w:val="24"/>
                <w:szCs w:val="24"/>
                <w:lang w:val="mn-MN"/>
              </w:rPr>
            </w:pPr>
          </w:p>
          <w:p w14:paraId="173F5AA3" w14:textId="5B873BE7" w:rsidR="00E761C6"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1B1C2A" w:rsidRPr="007641F1">
              <w:rPr>
                <w:rFonts w:ascii="Arial" w:hAnsi="Arial" w:cs="Arial"/>
                <w:sz w:val="24"/>
                <w:szCs w:val="24"/>
                <w:lang w:val="mn-MN"/>
              </w:rPr>
              <w:t xml:space="preserve"> </w:t>
            </w:r>
            <w:r w:rsidR="00E761C6" w:rsidRPr="007641F1">
              <w:rPr>
                <w:rFonts w:ascii="Arial" w:hAnsi="Arial" w:cs="Arial"/>
                <w:sz w:val="24"/>
                <w:szCs w:val="24"/>
                <w:lang w:val="mn-MN"/>
              </w:rPr>
              <w:t xml:space="preserve"> дараах туршилт, </w:t>
            </w:r>
            <w:r w:rsidR="001B1C2A" w:rsidRPr="007641F1">
              <w:rPr>
                <w:rFonts w:ascii="Arial" w:hAnsi="Arial" w:cs="Arial"/>
                <w:sz w:val="24"/>
                <w:szCs w:val="24"/>
                <w:lang w:val="mn-MN"/>
              </w:rPr>
              <w:t>хяналтаар</w:t>
            </w:r>
            <w:r w:rsidR="00E761C6" w:rsidRPr="007641F1">
              <w:rPr>
                <w:rFonts w:ascii="Arial" w:hAnsi="Arial" w:cs="Arial"/>
                <w:sz w:val="24"/>
                <w:szCs w:val="24"/>
                <w:lang w:val="mn-MN"/>
              </w:rPr>
              <w:t xml:space="preserve"> шалгана.</w:t>
            </w:r>
          </w:p>
          <w:p w14:paraId="7484E56B" w14:textId="77777777" w:rsidR="001B1C2A" w:rsidRPr="007641F1" w:rsidRDefault="001B1C2A" w:rsidP="005267A0">
            <w:pPr>
              <w:spacing w:after="60"/>
              <w:jc w:val="both"/>
              <w:rPr>
                <w:rFonts w:ascii="Arial" w:hAnsi="Arial" w:cs="Arial"/>
                <w:sz w:val="24"/>
                <w:szCs w:val="24"/>
                <w:lang w:val="mn-MN"/>
              </w:rPr>
            </w:pPr>
          </w:p>
          <w:p w14:paraId="296241A5" w14:textId="06D1EF8E"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 xml:space="preserve">Тохиромжтой кабель эсвэл утсаар тоноглогдсон тохируулах төхөөрөмжийг 4.5-р хүснэгтийн дагуу ажиллуулна. Үйл ажиллагааны </w:t>
            </w:r>
            <w:r w:rsidR="00985909" w:rsidRPr="007641F1">
              <w:rPr>
                <w:rFonts w:ascii="Arial" w:hAnsi="Arial" w:cs="Arial"/>
                <w:sz w:val="24"/>
                <w:szCs w:val="24"/>
                <w:lang w:val="mn-MN"/>
              </w:rPr>
              <w:t>мөчлөг</w:t>
            </w:r>
            <w:r w:rsidRPr="007641F1">
              <w:rPr>
                <w:rFonts w:ascii="Arial" w:hAnsi="Arial" w:cs="Arial"/>
                <w:sz w:val="24"/>
                <w:szCs w:val="24"/>
                <w:lang w:val="mn-MN"/>
              </w:rPr>
              <w:t xml:space="preserve"> гэдэг нь </w:t>
            </w:r>
            <w:r w:rsidR="001B1C2A" w:rsidRPr="007641F1">
              <w:rPr>
                <w:rFonts w:ascii="Arial" w:hAnsi="Arial" w:cs="Arial"/>
                <w:sz w:val="24"/>
                <w:szCs w:val="24"/>
                <w:lang w:val="mn-MN"/>
              </w:rPr>
              <w:t>ажиллах хязгаарын</w:t>
            </w:r>
            <w:r w:rsidRPr="007641F1">
              <w:rPr>
                <w:rFonts w:ascii="Arial" w:hAnsi="Arial" w:cs="Arial"/>
                <w:sz w:val="24"/>
                <w:szCs w:val="24"/>
                <w:lang w:val="mn-MN"/>
              </w:rPr>
              <w:t xml:space="preserve"> нэг туйлаас нөгөө туйл руу шилжих, </w:t>
            </w:r>
            <w:r w:rsidR="001B1C2A" w:rsidRPr="007641F1">
              <w:rPr>
                <w:rFonts w:ascii="Arial" w:hAnsi="Arial" w:cs="Arial"/>
                <w:sz w:val="24"/>
                <w:szCs w:val="24"/>
                <w:lang w:val="mn-MN"/>
              </w:rPr>
              <w:t xml:space="preserve">буцаад </w:t>
            </w:r>
            <w:r w:rsidRPr="007641F1">
              <w:rPr>
                <w:rFonts w:ascii="Arial" w:hAnsi="Arial" w:cs="Arial"/>
                <w:sz w:val="24"/>
                <w:szCs w:val="24"/>
                <w:lang w:val="mn-MN"/>
              </w:rPr>
              <w:t>анхны байрлал</w:t>
            </w:r>
            <w:r w:rsidR="001B1C2A" w:rsidRPr="007641F1">
              <w:rPr>
                <w:rFonts w:ascii="Arial" w:hAnsi="Arial" w:cs="Arial"/>
                <w:sz w:val="24"/>
                <w:szCs w:val="24"/>
                <w:lang w:val="mn-MN"/>
              </w:rPr>
              <w:t>даа очих</w:t>
            </w:r>
            <w:r w:rsidRPr="007641F1">
              <w:rPr>
                <w:rFonts w:ascii="Arial" w:hAnsi="Arial" w:cs="Arial"/>
                <w:sz w:val="24"/>
                <w:szCs w:val="24"/>
                <w:lang w:val="mn-MN"/>
              </w:rPr>
              <w:t xml:space="preserve"> хөдөлгөөн юм. Хөдөлгөөний хурд нь төхөөрөмжийг мэдэгдэхүйц халаах</w:t>
            </w:r>
            <w:r w:rsidR="001B1C2A" w:rsidRPr="007641F1">
              <w:rPr>
                <w:rFonts w:ascii="Arial" w:hAnsi="Arial" w:cs="Arial"/>
                <w:sz w:val="24"/>
                <w:szCs w:val="24"/>
                <w:lang w:val="mn-MN"/>
              </w:rPr>
              <w:t>гүйгээр,</w:t>
            </w:r>
            <w:r w:rsidRPr="007641F1">
              <w:rPr>
                <w:rFonts w:ascii="Arial" w:hAnsi="Arial" w:cs="Arial"/>
                <w:sz w:val="24"/>
                <w:szCs w:val="24"/>
                <w:lang w:val="mn-MN"/>
              </w:rPr>
              <w:t xml:space="preserve"> цагт 600 </w:t>
            </w:r>
            <w:r w:rsidR="00985909" w:rsidRPr="007641F1">
              <w:rPr>
                <w:rFonts w:ascii="Arial" w:hAnsi="Arial" w:cs="Arial"/>
                <w:sz w:val="24"/>
                <w:szCs w:val="24"/>
                <w:lang w:val="mn-MN"/>
              </w:rPr>
              <w:t>мөчлөгөөс</w:t>
            </w:r>
            <w:r w:rsidRPr="007641F1">
              <w:rPr>
                <w:rFonts w:ascii="Arial" w:hAnsi="Arial" w:cs="Arial"/>
                <w:sz w:val="24"/>
                <w:szCs w:val="24"/>
                <w:lang w:val="mn-MN"/>
              </w:rPr>
              <w:t xml:space="preserve"> хэтрэхгүй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397D0F83" w14:textId="77777777"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 xml:space="preserve"> Цахилгаан механик контактын системийн хувьд энэ туршилтыг 4.11.6-д заасан </w:t>
            </w:r>
            <w:r w:rsidRPr="007641F1">
              <w:rPr>
                <w:rFonts w:ascii="Arial" w:hAnsi="Arial" w:cs="Arial"/>
                <w:sz w:val="24"/>
                <w:szCs w:val="24"/>
                <w:lang w:val="mn-MN"/>
              </w:rPr>
              <w:lastRenderedPageBreak/>
              <w:t>цахилгааны холболтын туршилттай нэгэн зэрэг хийнэ.</w:t>
            </w:r>
          </w:p>
          <w:p w14:paraId="0DC8F3C1" w14:textId="77777777"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Туршилтын явцад 5.2-р хүснэгт</w:t>
            </w:r>
            <w:r w:rsidR="00362282" w:rsidRPr="007641F1">
              <w:rPr>
                <w:rFonts w:ascii="Arial" w:hAnsi="Arial" w:cs="Arial"/>
                <w:sz w:val="24"/>
                <w:szCs w:val="24"/>
                <w:lang w:val="mn-MN"/>
              </w:rPr>
              <w:t xml:space="preserve"> дэх </w:t>
            </w:r>
            <w:r w:rsidRPr="007641F1">
              <w:rPr>
                <w:rFonts w:ascii="Arial" w:hAnsi="Arial" w:cs="Arial"/>
                <w:sz w:val="24"/>
                <w:szCs w:val="24"/>
                <w:lang w:val="mn-MN"/>
              </w:rPr>
              <w:t xml:space="preserve"> утг</w:t>
            </w:r>
            <w:r w:rsidR="00362282" w:rsidRPr="007641F1">
              <w:rPr>
                <w:rFonts w:ascii="Arial" w:hAnsi="Arial" w:cs="Arial"/>
                <w:sz w:val="24"/>
                <w:szCs w:val="24"/>
                <w:lang w:val="mn-MN"/>
              </w:rPr>
              <w:t>аас</w:t>
            </w:r>
            <w:r w:rsidRPr="007641F1">
              <w:rPr>
                <w:rFonts w:ascii="Arial" w:hAnsi="Arial" w:cs="Arial"/>
                <w:sz w:val="24"/>
                <w:szCs w:val="24"/>
                <w:lang w:val="mn-MN"/>
              </w:rPr>
              <w:t xml:space="preserve"> хэтрүүлж болохгүй.</w:t>
            </w:r>
          </w:p>
          <w:p w14:paraId="713BDA73" w14:textId="01F66EED"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дараа дамжуулагчийн утаснуудын 50% -иас илүүгүй нь </w:t>
            </w:r>
            <w:r w:rsidR="00362282" w:rsidRPr="007641F1">
              <w:rPr>
                <w:rFonts w:ascii="Arial" w:hAnsi="Arial" w:cs="Arial"/>
                <w:sz w:val="24"/>
                <w:szCs w:val="24"/>
                <w:lang w:val="mn-MN"/>
              </w:rPr>
              <w:t>гэмтсэн</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бөгөөд хэрэв </w:t>
            </w:r>
            <w:r w:rsidR="00362282" w:rsidRPr="007641F1">
              <w:rPr>
                <w:rFonts w:ascii="Arial" w:hAnsi="Arial" w:cs="Arial"/>
                <w:sz w:val="24"/>
                <w:szCs w:val="24"/>
                <w:lang w:val="mn-MN"/>
              </w:rPr>
              <w:t xml:space="preserve">уян утаснууд </w:t>
            </w:r>
            <w:r w:rsidRPr="007641F1">
              <w:rPr>
                <w:rFonts w:ascii="Arial" w:hAnsi="Arial" w:cs="Arial"/>
                <w:sz w:val="24"/>
                <w:szCs w:val="24"/>
                <w:lang w:val="mn-MN"/>
              </w:rPr>
              <w:t xml:space="preserve">байгаа бол </w:t>
            </w:r>
            <w:r w:rsidR="00362282" w:rsidRPr="007641F1">
              <w:rPr>
                <w:rFonts w:ascii="Arial" w:hAnsi="Arial" w:cs="Arial"/>
                <w:sz w:val="24"/>
                <w:szCs w:val="24"/>
                <w:lang w:val="mn-MN"/>
              </w:rPr>
              <w:t>тэдгээрийн</w:t>
            </w:r>
            <w:r w:rsidRPr="007641F1">
              <w:rPr>
                <w:rFonts w:ascii="Arial" w:hAnsi="Arial" w:cs="Arial"/>
                <w:sz w:val="24"/>
                <w:szCs w:val="24"/>
                <w:lang w:val="mn-MN"/>
              </w:rPr>
              <w:t xml:space="preserve"> тусгаарлагчид ноцтой гэмтэл </w:t>
            </w:r>
            <w:r w:rsidR="00362282" w:rsidRPr="007641F1">
              <w:rPr>
                <w:rFonts w:ascii="Arial" w:hAnsi="Arial" w:cs="Arial"/>
                <w:sz w:val="24"/>
                <w:szCs w:val="24"/>
                <w:lang w:val="mn-MN"/>
              </w:rPr>
              <w:t>гарахгүй.</w:t>
            </w:r>
            <w:r w:rsidRPr="007641F1">
              <w:rPr>
                <w:rFonts w:ascii="Arial" w:hAnsi="Arial" w:cs="Arial"/>
                <w:sz w:val="24"/>
                <w:szCs w:val="24"/>
                <w:lang w:val="mn-MN"/>
              </w:rPr>
              <w:t xml:space="preserve"> Утас буюу кабель нь 10-р зүйлд заасан тусгаарлагчийн эсэргүүцэ</w:t>
            </w:r>
            <w:r w:rsidR="00362282" w:rsidRPr="007641F1">
              <w:rPr>
                <w:rFonts w:ascii="Arial" w:hAnsi="Arial" w:cs="Arial"/>
                <w:sz w:val="24"/>
                <w:szCs w:val="24"/>
                <w:lang w:val="mn-MN"/>
              </w:rPr>
              <w:t>л болон</w:t>
            </w:r>
            <w:r w:rsidRPr="007641F1">
              <w:rPr>
                <w:rFonts w:ascii="Arial" w:hAnsi="Arial" w:cs="Arial"/>
                <w:sz w:val="24"/>
                <w:szCs w:val="24"/>
                <w:lang w:val="mn-MN"/>
              </w:rPr>
              <w:t xml:space="preserve"> өндөр хүчдэлийн туршилтанд хамрагдаж, </w:t>
            </w:r>
            <w:r w:rsidR="00985909" w:rsidRPr="007641F1">
              <w:rPr>
                <w:rFonts w:ascii="Arial" w:hAnsi="Arial" w:cs="Arial"/>
                <w:sz w:val="24"/>
                <w:szCs w:val="24"/>
                <w:lang w:val="mn-MN"/>
              </w:rPr>
              <w:t xml:space="preserve"> тэнцсэн</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2038557B" w14:textId="1B829F3F"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 xml:space="preserve">Хавчих хэрэгслийг тохируулах боломжтой бөмбөлөг </w:t>
            </w:r>
            <w:r w:rsidR="00BE4BBF">
              <w:rPr>
                <w:rFonts w:ascii="Arial" w:hAnsi="Arial" w:cs="Arial"/>
                <w:sz w:val="24"/>
                <w:szCs w:val="24"/>
                <w:lang w:val="mn-MN"/>
              </w:rPr>
              <w:t>холбо</w:t>
            </w:r>
            <w:r w:rsidR="00C50732">
              <w:rPr>
                <w:rFonts w:ascii="Arial" w:hAnsi="Arial" w:cs="Arial"/>
                <w:sz w:val="24"/>
                <w:szCs w:val="24"/>
                <w:lang w:val="mn-MN"/>
              </w:rPr>
              <w:t>ос</w:t>
            </w:r>
            <w:r w:rsidRPr="007641F1">
              <w:rPr>
                <w:rFonts w:ascii="Arial" w:hAnsi="Arial" w:cs="Arial"/>
                <w:sz w:val="24"/>
                <w:szCs w:val="24"/>
                <w:lang w:val="mn-MN"/>
              </w:rPr>
              <w:t>ууд болон бусад зүйлсийг хэт их үрэлт</w:t>
            </w:r>
            <w:r w:rsidR="00DC0265" w:rsidRPr="007641F1">
              <w:rPr>
                <w:rFonts w:ascii="Arial" w:hAnsi="Arial" w:cs="Arial"/>
                <w:sz w:val="24"/>
                <w:szCs w:val="24"/>
                <w:lang w:val="mn-MN"/>
              </w:rPr>
              <w:t>ийн халалтаас</w:t>
            </w:r>
            <w:r w:rsidRPr="007641F1">
              <w:rPr>
                <w:rFonts w:ascii="Arial" w:hAnsi="Arial" w:cs="Arial"/>
                <w:sz w:val="24"/>
                <w:szCs w:val="24"/>
                <w:lang w:val="mn-MN"/>
              </w:rPr>
              <w:t xml:space="preserve"> зайлсхийхийн тулд зөвхөн бага зэрэг хавчи</w:t>
            </w:r>
            <w:r w:rsidR="00DC0265" w:rsidRPr="007641F1">
              <w:rPr>
                <w:rFonts w:ascii="Arial" w:hAnsi="Arial" w:cs="Arial"/>
                <w:sz w:val="24"/>
                <w:szCs w:val="24"/>
                <w:lang w:val="mn-MN"/>
              </w:rPr>
              <w:t>ж</w:t>
            </w:r>
            <w:r w:rsidRPr="007641F1">
              <w:rPr>
                <w:rFonts w:ascii="Arial" w:hAnsi="Arial" w:cs="Arial"/>
                <w:sz w:val="24"/>
                <w:szCs w:val="24"/>
                <w:lang w:val="mn-MN"/>
              </w:rPr>
              <w:t xml:space="preserve"> туршина. Шаардлагатай бол туршилтын явцад хавчих хэсгүүдийг дахин тохируулна.</w:t>
            </w:r>
          </w:p>
          <w:p w14:paraId="2C341226" w14:textId="48EC7D02"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 xml:space="preserve">Уян хоолойноос бүрдэх тохируулгын төхөөрөмжүүдийн хувьд энэ туршилтын тохируулгын </w:t>
            </w:r>
            <w:r w:rsidR="00DC0265" w:rsidRPr="007641F1">
              <w:rPr>
                <w:rFonts w:ascii="Arial" w:hAnsi="Arial" w:cs="Arial"/>
                <w:sz w:val="24"/>
                <w:szCs w:val="24"/>
                <w:lang w:val="mn-MN"/>
              </w:rPr>
              <w:t>хязгаар</w:t>
            </w:r>
            <w:r w:rsidRPr="007641F1">
              <w:rPr>
                <w:rFonts w:ascii="Arial" w:hAnsi="Arial" w:cs="Arial"/>
                <w:sz w:val="24"/>
                <w:szCs w:val="24"/>
                <w:lang w:val="mn-MN"/>
              </w:rPr>
              <w:t xml:space="preserve"> нь босоо тэнхлэгээс хоёр чиглэлд ихэвчлэн 135 ° байна. </w:t>
            </w:r>
            <w:r w:rsidR="00704EE1" w:rsidRPr="007641F1">
              <w:rPr>
                <w:rFonts w:ascii="Arial" w:hAnsi="Arial" w:cs="Arial"/>
                <w:sz w:val="24"/>
                <w:szCs w:val="24"/>
                <w:lang w:val="mn-MN"/>
              </w:rPr>
              <w:t>Хэдийгээр</w:t>
            </w:r>
            <w:r w:rsidRPr="007641F1">
              <w:rPr>
                <w:rFonts w:ascii="Arial" w:hAnsi="Arial" w:cs="Arial"/>
                <w:sz w:val="24"/>
                <w:szCs w:val="24"/>
                <w:lang w:val="mn-MN"/>
              </w:rPr>
              <w:t xml:space="preserve"> </w:t>
            </w:r>
            <w:r w:rsidR="00663910" w:rsidRPr="007641F1">
              <w:rPr>
                <w:rFonts w:ascii="Arial" w:hAnsi="Arial" w:cs="Arial"/>
                <w:sz w:val="24"/>
                <w:szCs w:val="24"/>
                <w:lang w:val="mn-MN"/>
              </w:rPr>
              <w:t>ямар ч шалтгаангүй</w:t>
            </w:r>
            <w:r w:rsidRPr="007641F1">
              <w:rPr>
                <w:rFonts w:ascii="Arial" w:hAnsi="Arial" w:cs="Arial"/>
                <w:sz w:val="24"/>
                <w:szCs w:val="24"/>
                <w:lang w:val="mn-MN"/>
              </w:rPr>
              <w:t xml:space="preserve"> хүч хэрэглэхгүйгээр ийм тохируулга хийх боломжгүй бол уян хатан хоолой</w:t>
            </w:r>
            <w:r w:rsidR="00704EE1" w:rsidRPr="007641F1">
              <w:rPr>
                <w:rFonts w:ascii="Arial" w:hAnsi="Arial" w:cs="Arial"/>
                <w:sz w:val="24"/>
                <w:szCs w:val="24"/>
                <w:lang w:val="mn-MN"/>
              </w:rPr>
              <w:t>г</w:t>
            </w:r>
            <w:r w:rsidRPr="007641F1">
              <w:rPr>
                <w:rFonts w:ascii="Arial" w:hAnsi="Arial" w:cs="Arial"/>
                <w:sz w:val="24"/>
                <w:szCs w:val="24"/>
                <w:lang w:val="mn-MN"/>
              </w:rPr>
              <w:t xml:space="preserve"> </w:t>
            </w:r>
            <w:r w:rsidR="00704EE1"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663910" w:rsidRPr="007641F1">
              <w:rPr>
                <w:rFonts w:ascii="Arial" w:hAnsi="Arial" w:cs="Arial"/>
                <w:sz w:val="24"/>
                <w:szCs w:val="24"/>
                <w:lang w:val="mn-MN"/>
              </w:rPr>
              <w:t>анх</w:t>
            </w:r>
            <w:r w:rsidR="00704EE1" w:rsidRPr="007641F1">
              <w:rPr>
                <w:rFonts w:ascii="Arial" w:hAnsi="Arial" w:cs="Arial"/>
                <w:sz w:val="24"/>
                <w:szCs w:val="24"/>
                <w:lang w:val="mn-MN"/>
              </w:rPr>
              <w:t>ны</w:t>
            </w:r>
            <w:r w:rsidRPr="007641F1">
              <w:rPr>
                <w:rFonts w:ascii="Arial" w:hAnsi="Arial" w:cs="Arial"/>
                <w:sz w:val="24"/>
                <w:szCs w:val="24"/>
                <w:lang w:val="mn-MN"/>
              </w:rPr>
              <w:t xml:space="preserve"> байрлал</w:t>
            </w:r>
            <w:r w:rsidR="00663910" w:rsidRPr="007641F1">
              <w:rPr>
                <w:rFonts w:ascii="Arial" w:hAnsi="Arial" w:cs="Arial"/>
                <w:sz w:val="24"/>
                <w:szCs w:val="24"/>
                <w:lang w:val="mn-MN"/>
              </w:rPr>
              <w:t xml:space="preserve">аа </w:t>
            </w:r>
            <w:r w:rsidR="00704EE1" w:rsidRPr="007641F1">
              <w:rPr>
                <w:rFonts w:ascii="Arial" w:hAnsi="Arial" w:cs="Arial"/>
                <w:sz w:val="24"/>
                <w:szCs w:val="24"/>
                <w:lang w:val="mn-MN"/>
              </w:rPr>
              <w:t xml:space="preserve">буцах боломжтой цэг хүртэл нугална </w:t>
            </w:r>
            <w:r w:rsidR="00663910" w:rsidRPr="007641F1">
              <w:rPr>
                <w:rFonts w:ascii="Arial" w:hAnsi="Arial" w:cs="Arial"/>
                <w:sz w:val="24"/>
                <w:szCs w:val="24"/>
                <w:lang w:val="mn-MN"/>
              </w:rPr>
              <w:t>.</w:t>
            </w:r>
            <w:r w:rsidRPr="007641F1">
              <w:rPr>
                <w:rFonts w:ascii="Arial" w:hAnsi="Arial" w:cs="Arial"/>
                <w:sz w:val="24"/>
                <w:szCs w:val="24"/>
                <w:lang w:val="mn-MN"/>
              </w:rPr>
              <w:t xml:space="preserve"> </w:t>
            </w:r>
          </w:p>
          <w:p w14:paraId="64A8F3B3" w14:textId="33847F75" w:rsidR="00E761C6"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б) Гар хүрэх зайд суурилуулах зориулалттай тохируулагч хэрэгсэл бүхий гэрэлтүүлэг нь</w:t>
            </w:r>
            <w:r w:rsidR="00663910" w:rsidRPr="007641F1">
              <w:rPr>
                <w:rFonts w:ascii="Arial" w:hAnsi="Arial" w:cs="Arial"/>
                <w:sz w:val="24"/>
                <w:szCs w:val="24"/>
                <w:lang w:val="mn-MN"/>
              </w:rPr>
              <w:t>,</w:t>
            </w:r>
            <w:r w:rsidRPr="007641F1">
              <w:rPr>
                <w:rFonts w:ascii="Arial" w:hAnsi="Arial" w:cs="Arial"/>
                <w:sz w:val="24"/>
                <w:szCs w:val="24"/>
                <w:lang w:val="mn-MN"/>
              </w:rPr>
              <w:t xml:space="preserve"> гэрэлтүүлгийн тогтворжилтыг алдагдуулах</w:t>
            </w:r>
            <w:r w:rsidR="00663910" w:rsidRPr="007641F1">
              <w:rPr>
                <w:rFonts w:ascii="Arial" w:hAnsi="Arial" w:cs="Arial"/>
                <w:sz w:val="24"/>
                <w:szCs w:val="24"/>
                <w:lang w:val="mn-MN"/>
              </w:rPr>
              <w:t xml:space="preserve">- </w:t>
            </w:r>
            <w:r w:rsidRPr="007641F1">
              <w:rPr>
                <w:rFonts w:ascii="Arial" w:hAnsi="Arial" w:cs="Arial"/>
                <w:sz w:val="24"/>
                <w:szCs w:val="24"/>
                <w:lang w:val="mn-MN"/>
              </w:rPr>
              <w:t>гүйгээр</w:t>
            </w:r>
            <w:r w:rsidR="00663910" w:rsidRPr="007641F1">
              <w:rPr>
                <w:rFonts w:ascii="Arial" w:hAnsi="Arial" w:cs="Arial"/>
                <w:sz w:val="24"/>
                <w:szCs w:val="24"/>
                <w:lang w:val="mn-MN"/>
              </w:rPr>
              <w:t xml:space="preserve"> эсвэл</w:t>
            </w:r>
            <w:r w:rsidRPr="007641F1">
              <w:rPr>
                <w:rFonts w:ascii="Arial" w:hAnsi="Arial" w:cs="Arial"/>
                <w:sz w:val="24"/>
                <w:szCs w:val="24"/>
                <w:lang w:val="mn-MN"/>
              </w:rPr>
              <w:t xml:space="preserve"> </w:t>
            </w:r>
            <w:r w:rsidR="00663910" w:rsidRPr="007641F1">
              <w:rPr>
                <w:rFonts w:ascii="Arial" w:hAnsi="Arial" w:cs="Arial"/>
                <w:sz w:val="24"/>
                <w:szCs w:val="24"/>
                <w:lang w:val="mn-MN"/>
              </w:rPr>
              <w:t>бүтцийн</w:t>
            </w:r>
            <w:r w:rsidRPr="007641F1">
              <w:rPr>
                <w:rFonts w:ascii="Arial" w:hAnsi="Arial" w:cs="Arial"/>
                <w:sz w:val="24"/>
                <w:szCs w:val="24"/>
                <w:lang w:val="mn-MN"/>
              </w:rPr>
              <w:t xml:space="preserve"> аль нэг хэсгийн хэв гажилтыг үүсгэхгүйгээр</w:t>
            </w:r>
            <w:r w:rsidR="00663910" w:rsidRPr="007641F1">
              <w:rPr>
                <w:rFonts w:ascii="Arial" w:hAnsi="Arial" w:cs="Arial"/>
                <w:sz w:val="24"/>
                <w:szCs w:val="24"/>
                <w:lang w:val="mn-MN"/>
              </w:rPr>
              <w:t>,</w:t>
            </w:r>
            <w:r w:rsidRPr="007641F1">
              <w:rPr>
                <w:rFonts w:ascii="Arial" w:hAnsi="Arial" w:cs="Arial"/>
                <w:sz w:val="24"/>
                <w:szCs w:val="24"/>
                <w:lang w:val="mn-MN"/>
              </w:rPr>
              <w:t xml:space="preserve"> </w:t>
            </w:r>
            <w:r w:rsidR="00663910" w:rsidRPr="007641F1">
              <w:rPr>
                <w:rFonts w:ascii="Arial" w:hAnsi="Arial" w:cs="Arial"/>
                <w:sz w:val="24"/>
                <w:szCs w:val="24"/>
                <w:lang w:val="mn-MN"/>
              </w:rPr>
              <w:t xml:space="preserve">Хүснэгт 12.1. заасан тогтоосон хэмжээнээс дээш температурын улмаас гэмтэл учруулахгүйгээр  </w:t>
            </w:r>
            <w:r w:rsidRPr="007641F1">
              <w:rPr>
                <w:rFonts w:ascii="Arial" w:hAnsi="Arial" w:cs="Arial"/>
                <w:sz w:val="24"/>
                <w:szCs w:val="24"/>
                <w:lang w:val="mn-MN"/>
              </w:rPr>
              <w:t>зориулалтын дагуу ажиллах</w:t>
            </w:r>
            <w:r w:rsidR="007F3D5F" w:rsidRPr="007641F1">
              <w:rPr>
                <w:rFonts w:ascii="Arial" w:hAnsi="Arial" w:cs="Arial"/>
                <w:sz w:val="24"/>
                <w:szCs w:val="24"/>
                <w:lang w:val="mn-MN"/>
              </w:rPr>
              <w:t>аар</w:t>
            </w:r>
            <w:r w:rsidR="00663910" w:rsidRPr="007641F1">
              <w:rPr>
                <w:rFonts w:ascii="Arial" w:hAnsi="Arial" w:cs="Arial"/>
                <w:sz w:val="24"/>
                <w:szCs w:val="24"/>
                <w:lang w:val="mn-MN"/>
              </w:rPr>
              <w:t xml:space="preserve"> </w:t>
            </w:r>
            <w:r w:rsidR="007F3D5F" w:rsidRPr="007641F1">
              <w:rPr>
                <w:rFonts w:ascii="Arial" w:hAnsi="Arial" w:cs="Arial"/>
                <w:sz w:val="24"/>
                <w:szCs w:val="24"/>
                <w:lang w:val="mn-MN"/>
              </w:rPr>
              <w:t xml:space="preserve">бэлэн </w:t>
            </w:r>
            <w:r w:rsidRPr="007641F1">
              <w:rPr>
                <w:rFonts w:ascii="Arial" w:hAnsi="Arial" w:cs="Arial"/>
                <w:sz w:val="24"/>
                <w:szCs w:val="24"/>
                <w:lang w:val="mn-MN"/>
              </w:rPr>
              <w:t xml:space="preserve">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w:t>
            </w:r>
          </w:p>
          <w:p w14:paraId="409A0733" w14:textId="439446B2" w:rsidR="00E761C6"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E761C6" w:rsidRPr="007641F1">
              <w:rPr>
                <w:rFonts w:ascii="Arial" w:hAnsi="Arial" w:cs="Arial"/>
                <w:sz w:val="24"/>
                <w:szCs w:val="24"/>
                <w:lang w:val="mn-MN"/>
              </w:rPr>
              <w:t xml:space="preserve"> гэрэлтүүлгийг удирдах эсвэл </w:t>
            </w:r>
            <w:r w:rsidR="007F3D5F" w:rsidRPr="007641F1">
              <w:rPr>
                <w:rFonts w:ascii="Arial" w:hAnsi="Arial" w:cs="Arial"/>
                <w:sz w:val="24"/>
                <w:szCs w:val="24"/>
                <w:lang w:val="mn-MN"/>
              </w:rPr>
              <w:t>хянах</w:t>
            </w:r>
            <w:r w:rsidR="00E761C6" w:rsidRPr="007641F1">
              <w:rPr>
                <w:rFonts w:ascii="Arial" w:hAnsi="Arial" w:cs="Arial"/>
                <w:sz w:val="24"/>
                <w:szCs w:val="24"/>
                <w:lang w:val="mn-MN"/>
              </w:rPr>
              <w:t xml:space="preserve"> замаар, хэвийн ашиглалтын дагуу тохируулж, 12.4-т заасан туршилтын явцад температурыг хэмжих замаар шалгана.</w:t>
            </w:r>
          </w:p>
          <w:p w14:paraId="7012FBF4" w14:textId="77777777" w:rsidR="007F3D5F" w:rsidRPr="007641F1" w:rsidRDefault="007F3D5F" w:rsidP="005267A0">
            <w:pPr>
              <w:spacing w:after="60"/>
              <w:jc w:val="both"/>
              <w:rPr>
                <w:rFonts w:ascii="Arial" w:hAnsi="Arial" w:cs="Arial"/>
                <w:sz w:val="24"/>
                <w:szCs w:val="24"/>
                <w:lang w:val="mn-MN"/>
              </w:rPr>
            </w:pPr>
          </w:p>
          <w:p w14:paraId="2358A3F9" w14:textId="16DD9186" w:rsidR="00F1402F" w:rsidRPr="007641F1" w:rsidRDefault="00E761C6" w:rsidP="005267A0">
            <w:pPr>
              <w:spacing w:after="60"/>
              <w:jc w:val="both"/>
              <w:rPr>
                <w:rFonts w:ascii="Arial" w:hAnsi="Arial" w:cs="Arial"/>
                <w:sz w:val="24"/>
                <w:szCs w:val="24"/>
                <w:lang w:val="mn-MN"/>
              </w:rPr>
            </w:pPr>
            <w:r w:rsidRPr="007641F1">
              <w:rPr>
                <w:rFonts w:ascii="Arial" w:hAnsi="Arial" w:cs="Arial"/>
                <w:sz w:val="24"/>
                <w:szCs w:val="24"/>
                <w:lang w:val="mn-MN"/>
              </w:rPr>
              <w:t>в) Гар хүрэх зайд суурилуулахаар төлөвлөж буй гэрэлтүүлгийн хувьд гэрлийн цацраг</w:t>
            </w:r>
            <w:r w:rsidR="007F3D5F" w:rsidRPr="007641F1">
              <w:rPr>
                <w:rFonts w:ascii="Arial" w:hAnsi="Arial" w:cs="Arial"/>
                <w:sz w:val="24"/>
                <w:szCs w:val="24"/>
                <w:lang w:val="mn-MN"/>
              </w:rPr>
              <w:t xml:space="preserve"> тусах онгорхой</w:t>
            </w:r>
            <w:r w:rsidRPr="007641F1">
              <w:rPr>
                <w:rFonts w:ascii="Arial" w:hAnsi="Arial" w:cs="Arial"/>
                <w:sz w:val="24"/>
                <w:szCs w:val="24"/>
                <w:lang w:val="mn-MN"/>
              </w:rPr>
              <w:t xml:space="preserve"> нүхнээс бусад тохируулгын хэрэгслийг тойрсон зай нь </w:t>
            </w:r>
            <w:r w:rsidR="007F3D5F" w:rsidRPr="007641F1">
              <w:rPr>
                <w:rFonts w:ascii="Arial" w:hAnsi="Arial" w:cs="Arial"/>
                <w:sz w:val="24"/>
                <w:szCs w:val="24"/>
                <w:lang w:val="mn-MN"/>
              </w:rPr>
              <w:t>аль</w:t>
            </w:r>
            <w:r w:rsidRPr="007641F1">
              <w:rPr>
                <w:rFonts w:ascii="Arial" w:hAnsi="Arial" w:cs="Arial"/>
                <w:sz w:val="24"/>
                <w:szCs w:val="24"/>
                <w:lang w:val="mn-MN"/>
              </w:rPr>
              <w:t xml:space="preserve"> ч чиглэлд тохируулах хэрэгслээс 5 см хүртэл зайд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12.1-р хүснэгтэд заасны дагуу. </w:t>
            </w:r>
            <w:r w:rsidR="00400B61" w:rsidRPr="007641F1">
              <w:rPr>
                <w:rFonts w:ascii="Arial" w:hAnsi="Arial" w:cs="Arial"/>
                <w:sz w:val="24"/>
                <w:szCs w:val="24"/>
                <w:lang w:val="mn-MN"/>
              </w:rPr>
              <w:t xml:space="preserve">тохируулгын хэрэгслүүдэд тавьсан температурын хязгаарлалтад нийцэх </w:t>
            </w:r>
            <w:r w:rsidR="00F46236" w:rsidRPr="007641F1">
              <w:rPr>
                <w:rFonts w:ascii="Arial" w:hAnsi="Arial" w:cs="Arial"/>
                <w:sz w:val="24"/>
                <w:szCs w:val="24"/>
                <w:lang w:val="mn-MN"/>
              </w:rPr>
              <w:t>шаардлагатай</w:t>
            </w:r>
            <w:r w:rsidR="00400B61" w:rsidRPr="007641F1">
              <w:rPr>
                <w:rFonts w:ascii="Arial" w:hAnsi="Arial" w:cs="Arial"/>
                <w:sz w:val="24"/>
                <w:szCs w:val="24"/>
                <w:lang w:val="mn-MN"/>
              </w:rPr>
              <w:t xml:space="preserve">. Ийм хязгаарлалт нь  </w:t>
            </w:r>
            <w:r w:rsidRPr="007641F1">
              <w:rPr>
                <w:rFonts w:ascii="Arial" w:hAnsi="Arial" w:cs="Arial"/>
                <w:sz w:val="24"/>
                <w:szCs w:val="24"/>
                <w:lang w:val="mn-MN"/>
              </w:rPr>
              <w:t xml:space="preserve">гэрэлтүүлгийн гэрлийн </w:t>
            </w:r>
            <w:r w:rsidR="00400B61" w:rsidRPr="007641F1">
              <w:rPr>
                <w:rFonts w:ascii="Arial" w:hAnsi="Arial" w:cs="Arial"/>
                <w:sz w:val="24"/>
                <w:szCs w:val="24"/>
                <w:lang w:val="mn-MN"/>
              </w:rPr>
              <w:t xml:space="preserve">цацрагийн диафрагмыг </w:t>
            </w:r>
            <w:r w:rsidRPr="007641F1">
              <w:rPr>
                <w:rFonts w:ascii="Arial" w:hAnsi="Arial" w:cs="Arial"/>
                <w:sz w:val="24"/>
                <w:szCs w:val="24"/>
                <w:lang w:val="mn-MN"/>
              </w:rPr>
              <w:t xml:space="preserve"> байрлуулс</w:t>
            </w:r>
            <w:r w:rsidR="007F3D5F" w:rsidRPr="007641F1">
              <w:rPr>
                <w:rFonts w:ascii="Arial" w:hAnsi="Arial" w:cs="Arial"/>
                <w:sz w:val="24"/>
                <w:szCs w:val="24"/>
                <w:lang w:val="mn-MN"/>
              </w:rPr>
              <w:t>а</w:t>
            </w:r>
            <w:r w:rsidRPr="007641F1">
              <w:rPr>
                <w:rFonts w:ascii="Arial" w:hAnsi="Arial" w:cs="Arial"/>
                <w:sz w:val="24"/>
                <w:szCs w:val="24"/>
                <w:lang w:val="mn-MN"/>
              </w:rPr>
              <w:t xml:space="preserve">ны дараа асдаг аливаа тохируулах хэрэгсэлд мөн адил </w:t>
            </w:r>
            <w:r w:rsidRPr="007641F1">
              <w:rPr>
                <w:rFonts w:ascii="Arial" w:hAnsi="Arial" w:cs="Arial"/>
                <w:sz w:val="24"/>
                <w:szCs w:val="24"/>
                <w:lang w:val="mn-MN"/>
              </w:rPr>
              <w:lastRenderedPageBreak/>
              <w:t>хамаарна.</w:t>
            </w:r>
            <w:r w:rsidR="00400B61" w:rsidRPr="007641F1">
              <w:rPr>
                <w:rFonts w:ascii="Arial" w:hAnsi="Arial" w:cs="Arial"/>
                <w:sz w:val="24"/>
                <w:szCs w:val="24"/>
                <w:lang w:val="mn-MN"/>
              </w:rPr>
              <w:t xml:space="preserve"> </w:t>
            </w:r>
            <w:r w:rsidR="00D45222" w:rsidRPr="007641F1">
              <w:rPr>
                <w:rFonts w:ascii="Arial" w:hAnsi="Arial" w:cs="Arial"/>
                <w:sz w:val="24"/>
                <w:szCs w:val="24"/>
                <w:lang w:val="mn-MN"/>
              </w:rPr>
              <w:t>Тохирлыг</w:t>
            </w:r>
            <w:r w:rsidR="004D3A58" w:rsidRPr="007641F1">
              <w:rPr>
                <w:rFonts w:ascii="Arial" w:hAnsi="Arial" w:cs="Arial"/>
                <w:sz w:val="24"/>
                <w:szCs w:val="24"/>
                <w:lang w:val="mn-MN"/>
              </w:rPr>
              <w:t xml:space="preserve"> </w:t>
            </w:r>
            <w:r w:rsidRPr="007641F1">
              <w:rPr>
                <w:rFonts w:ascii="Arial" w:hAnsi="Arial" w:cs="Arial"/>
                <w:sz w:val="24"/>
                <w:szCs w:val="24"/>
                <w:lang w:val="mn-MN"/>
              </w:rPr>
              <w:t xml:space="preserve">12.4-т заасан туршилтын явцад гэрэлтүүлгийн гэрлийн цацрагийн </w:t>
            </w:r>
            <w:r w:rsidR="004D3A58" w:rsidRPr="007641F1">
              <w:rPr>
                <w:rFonts w:ascii="Arial" w:hAnsi="Arial" w:cs="Arial"/>
                <w:sz w:val="24"/>
                <w:szCs w:val="24"/>
                <w:lang w:val="mn-MN"/>
              </w:rPr>
              <w:t xml:space="preserve">диафрагмын </w:t>
            </w:r>
            <w:r w:rsidRPr="007641F1">
              <w:rPr>
                <w:rFonts w:ascii="Arial" w:hAnsi="Arial" w:cs="Arial"/>
                <w:sz w:val="24"/>
                <w:szCs w:val="24"/>
                <w:lang w:val="mn-MN"/>
              </w:rPr>
              <w:t>байрл</w:t>
            </w:r>
            <w:r w:rsidR="004D3A58" w:rsidRPr="007641F1">
              <w:rPr>
                <w:rFonts w:ascii="Arial" w:hAnsi="Arial" w:cs="Arial"/>
                <w:sz w:val="24"/>
                <w:szCs w:val="24"/>
                <w:lang w:val="mn-MN"/>
              </w:rPr>
              <w:t>ал болон</w:t>
            </w:r>
            <w:r w:rsidR="00400B61" w:rsidRPr="007641F1">
              <w:rPr>
                <w:rFonts w:ascii="Arial" w:hAnsi="Arial" w:cs="Arial"/>
                <w:sz w:val="24"/>
                <w:szCs w:val="24"/>
                <w:lang w:val="mn-MN"/>
              </w:rPr>
              <w:t xml:space="preserve"> </w:t>
            </w:r>
            <w:r w:rsidR="004D3A58" w:rsidRPr="007641F1">
              <w:rPr>
                <w:rFonts w:ascii="Arial" w:hAnsi="Arial" w:cs="Arial"/>
                <w:sz w:val="24"/>
                <w:szCs w:val="24"/>
                <w:lang w:val="mn-MN"/>
              </w:rPr>
              <w:t xml:space="preserve">температурыг хэмжих замаар шалгана. </w:t>
            </w:r>
          </w:p>
        </w:tc>
        <w:tc>
          <w:tcPr>
            <w:tcW w:w="5341" w:type="dxa"/>
          </w:tcPr>
          <w:p w14:paraId="1A974354"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lastRenderedPageBreak/>
              <w:t>Compliance is checked by inspection, by measurements and by calculation.</w:t>
            </w:r>
          </w:p>
          <w:p w14:paraId="37FEA603" w14:textId="77777777" w:rsidR="00F1402F" w:rsidRPr="007641F1" w:rsidRDefault="00F1402F" w:rsidP="005267A0">
            <w:pPr>
              <w:spacing w:after="60"/>
              <w:jc w:val="both"/>
              <w:rPr>
                <w:rFonts w:ascii="Arial" w:hAnsi="Arial" w:cs="Arial"/>
                <w:sz w:val="24"/>
                <w:szCs w:val="24"/>
              </w:rPr>
            </w:pPr>
          </w:p>
          <w:p w14:paraId="3F339948"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4.14.3</w:t>
            </w:r>
            <w:r w:rsidRPr="007641F1">
              <w:rPr>
                <w:rFonts w:ascii="Arial" w:hAnsi="Arial" w:cs="Arial"/>
                <w:sz w:val="24"/>
                <w:szCs w:val="24"/>
              </w:rPr>
              <w:tab/>
              <w:t>Requirements for adjusting devices are given below.</w:t>
            </w:r>
          </w:p>
          <w:p w14:paraId="398C30FB" w14:textId="77777777" w:rsidR="00F1402F" w:rsidRPr="007641F1" w:rsidRDefault="00F1402F" w:rsidP="005267A0">
            <w:pPr>
              <w:spacing w:after="60"/>
              <w:jc w:val="both"/>
              <w:rPr>
                <w:rFonts w:ascii="Arial" w:hAnsi="Arial" w:cs="Arial"/>
                <w:sz w:val="24"/>
                <w:szCs w:val="24"/>
              </w:rPr>
            </w:pPr>
          </w:p>
          <w:p w14:paraId="523FCE25"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Adjusting devices and means of adjustment, for example joints, hoisting devices, adjusting brackets or telescopic tubes, shall be so constructed that cords or cables are not pressed, clamped, damaged or twisted along the longitudinal axis by more than 360° during operation.</w:t>
            </w:r>
          </w:p>
          <w:p w14:paraId="74D44DC9" w14:textId="77777777" w:rsidR="00AF7F9E" w:rsidRPr="007641F1" w:rsidRDefault="00AF7F9E" w:rsidP="005267A0">
            <w:pPr>
              <w:spacing w:after="60"/>
              <w:jc w:val="both"/>
              <w:rPr>
                <w:rFonts w:ascii="Arial" w:hAnsi="Arial" w:cs="Arial"/>
                <w:sz w:val="24"/>
                <w:szCs w:val="24"/>
              </w:rPr>
            </w:pPr>
          </w:p>
          <w:p w14:paraId="0FB90AE3"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If a luminaire has more than one joint the 360° limit applies to each joint if they are not too close together. Each case needs to be judged on its own merits.</w:t>
            </w:r>
          </w:p>
          <w:p w14:paraId="48E36B79" w14:textId="77777777" w:rsidR="00780F3D" w:rsidRPr="007641F1" w:rsidRDefault="00780F3D" w:rsidP="005267A0">
            <w:pPr>
              <w:spacing w:after="60"/>
              <w:jc w:val="both"/>
              <w:rPr>
                <w:rFonts w:ascii="Arial" w:hAnsi="Arial" w:cs="Arial"/>
                <w:sz w:val="24"/>
                <w:szCs w:val="24"/>
              </w:rPr>
            </w:pPr>
          </w:p>
          <w:p w14:paraId="579EE5F6" w14:textId="77777777" w:rsidR="001B1C2A" w:rsidRPr="007641F1" w:rsidRDefault="001B1C2A" w:rsidP="005267A0">
            <w:pPr>
              <w:spacing w:after="60"/>
              <w:jc w:val="both"/>
              <w:rPr>
                <w:rFonts w:ascii="Arial" w:hAnsi="Arial" w:cs="Arial"/>
                <w:sz w:val="24"/>
                <w:szCs w:val="24"/>
              </w:rPr>
            </w:pPr>
          </w:p>
          <w:p w14:paraId="05E8E284"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Compliance is checked by the following test and inspection:</w:t>
            </w:r>
          </w:p>
          <w:p w14:paraId="524694C1" w14:textId="77777777" w:rsidR="001B1C2A" w:rsidRPr="007641F1" w:rsidRDefault="001B1C2A" w:rsidP="005267A0">
            <w:pPr>
              <w:spacing w:after="60"/>
              <w:jc w:val="both"/>
              <w:rPr>
                <w:rFonts w:ascii="Arial" w:hAnsi="Arial" w:cs="Arial"/>
                <w:sz w:val="24"/>
                <w:szCs w:val="24"/>
              </w:rPr>
            </w:pPr>
          </w:p>
          <w:p w14:paraId="78C58FCB"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The adjusting device, equipped with the appropriate cable or cord shall be operated in accordance with Table 4.5. A cycle of operation is a movement from one extreme of the range to the other and back to the starting position. The rate of movement shall not cause the device to heat appreciably and shall not exceed 600 cycles per hour.</w:t>
            </w:r>
          </w:p>
          <w:p w14:paraId="4E2A5D39"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 xml:space="preserve"> </w:t>
            </w:r>
          </w:p>
          <w:p w14:paraId="4A4744EC" w14:textId="77777777" w:rsidR="00F1402F" w:rsidRPr="007641F1" w:rsidRDefault="00F1402F" w:rsidP="005267A0">
            <w:pPr>
              <w:spacing w:after="60"/>
              <w:jc w:val="both"/>
              <w:rPr>
                <w:rFonts w:ascii="Arial" w:hAnsi="Arial" w:cs="Arial"/>
                <w:sz w:val="24"/>
                <w:szCs w:val="24"/>
              </w:rPr>
            </w:pPr>
          </w:p>
          <w:p w14:paraId="2B2BFD2F"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For electromechanical contact systems, this test is conducted simultaneously with the electrical connection test of 4.11.6.</w:t>
            </w:r>
          </w:p>
          <w:p w14:paraId="519CB9AF" w14:textId="77777777" w:rsidR="00780F3D" w:rsidRPr="007641F1" w:rsidRDefault="00780F3D" w:rsidP="005267A0">
            <w:pPr>
              <w:spacing w:after="60"/>
              <w:jc w:val="both"/>
              <w:rPr>
                <w:rFonts w:ascii="Arial" w:hAnsi="Arial" w:cs="Arial"/>
                <w:sz w:val="24"/>
                <w:szCs w:val="24"/>
              </w:rPr>
            </w:pPr>
          </w:p>
          <w:p w14:paraId="048C3E9A"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During the test the values according to Table 5.2 shall not be exceeded.</w:t>
            </w:r>
          </w:p>
          <w:p w14:paraId="134A4D20"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After the test, not more than 50 % of the strands in a conductor shall be broken nor shall there be any serious damage to the insulation, if any, of the flexible cord. The cord or cable shall be subjected to, and shall satisfy, the insulation resistance and high-voltage tests specified in Section 10.</w:t>
            </w:r>
          </w:p>
          <w:p w14:paraId="247D7A6D" w14:textId="77777777" w:rsidR="00780F3D" w:rsidRPr="007641F1" w:rsidRDefault="00780F3D" w:rsidP="005267A0">
            <w:pPr>
              <w:spacing w:after="60"/>
              <w:jc w:val="both"/>
              <w:rPr>
                <w:rFonts w:ascii="Arial" w:hAnsi="Arial" w:cs="Arial"/>
                <w:sz w:val="24"/>
                <w:szCs w:val="24"/>
              </w:rPr>
            </w:pPr>
          </w:p>
          <w:p w14:paraId="7CCE6B1B" w14:textId="77777777" w:rsidR="00C1096D" w:rsidRPr="007641F1" w:rsidRDefault="00C1096D" w:rsidP="005267A0">
            <w:pPr>
              <w:spacing w:after="60"/>
              <w:jc w:val="both"/>
              <w:rPr>
                <w:rFonts w:ascii="Arial" w:hAnsi="Arial" w:cs="Arial"/>
                <w:sz w:val="24"/>
                <w:szCs w:val="24"/>
              </w:rPr>
            </w:pPr>
          </w:p>
          <w:p w14:paraId="15EFDDE7"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Ball-joints and the like, where the clamping means can be adjusted, are tested with the joints only lightly clamped to avoid excessive friction. If necessary, the clamping areas are readjusted during the test.</w:t>
            </w:r>
          </w:p>
          <w:p w14:paraId="2E209A65" w14:textId="77777777" w:rsidR="00780F3D" w:rsidRPr="007641F1" w:rsidRDefault="00780F3D" w:rsidP="005267A0">
            <w:pPr>
              <w:spacing w:after="60"/>
              <w:jc w:val="both"/>
              <w:rPr>
                <w:rFonts w:ascii="Arial" w:hAnsi="Arial" w:cs="Arial"/>
                <w:sz w:val="24"/>
                <w:szCs w:val="24"/>
              </w:rPr>
            </w:pPr>
          </w:p>
          <w:p w14:paraId="33CFE65D"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For adjusting devices that consist of a flexible tube, the range of adjustment for this test is normally 135° in both directions from the vertical. However, where this adjustment cannot be achieved without using unreasonable force, the flexible tube is bent only to   the positions where it will remain by itself.</w:t>
            </w:r>
          </w:p>
          <w:p w14:paraId="49C5572D" w14:textId="77777777" w:rsidR="00780F3D" w:rsidRPr="007641F1" w:rsidRDefault="00780F3D" w:rsidP="005267A0">
            <w:pPr>
              <w:spacing w:after="60"/>
              <w:jc w:val="both"/>
              <w:rPr>
                <w:rFonts w:ascii="Arial" w:hAnsi="Arial" w:cs="Arial"/>
                <w:sz w:val="24"/>
                <w:szCs w:val="24"/>
              </w:rPr>
            </w:pPr>
          </w:p>
          <w:p w14:paraId="32AE2793"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Luminaires with a means of adjustment intended to be installed within arm’s reach, shall allow the operation of   its intended function without impairing the stability   of the luminaire or causing deformation of any part of the construction, nor cause injury due to temperatures above those specified in Table 12.1.</w:t>
            </w:r>
          </w:p>
          <w:p w14:paraId="5E30FE27"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Compliance is checked by manipulating or handling the luminaire, by the means of adjustment as expected to represent normal use and by measurement of the temperatures during the test of 12.4.</w:t>
            </w:r>
          </w:p>
          <w:p w14:paraId="18931083"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For luminaires intended to be mounted within arm’s reach, the space surrounding any means of adjustment, except the light beam aperture, up to 5 cm away from the means of adjustment in any direction, shall comply with the temperature limits for the means of adjustment, as specified in Table 12.1. The same temperature limits apply also to any means of adjustment which are lit after the positioning of the luminaire light beam aperture.</w:t>
            </w:r>
          </w:p>
          <w:p w14:paraId="5CED2C1B" w14:textId="77777777" w:rsidR="00F1402F" w:rsidRPr="007641F1" w:rsidRDefault="00F1402F" w:rsidP="005267A0">
            <w:pPr>
              <w:spacing w:after="60"/>
              <w:jc w:val="both"/>
              <w:rPr>
                <w:rFonts w:ascii="Arial" w:hAnsi="Arial" w:cs="Arial"/>
                <w:sz w:val="24"/>
                <w:szCs w:val="24"/>
              </w:rPr>
            </w:pPr>
            <w:r w:rsidRPr="007641F1">
              <w:rPr>
                <w:rFonts w:ascii="Arial" w:hAnsi="Arial" w:cs="Arial"/>
                <w:sz w:val="24"/>
                <w:szCs w:val="24"/>
              </w:rPr>
              <w:lastRenderedPageBreak/>
              <w:t>Compliance is checked by positioning the luminaire light beam aperture and by measurement of the temperatures during the test of 12.4.</w:t>
            </w:r>
          </w:p>
        </w:tc>
      </w:tr>
    </w:tbl>
    <w:p w14:paraId="5AEE15F1" w14:textId="77777777" w:rsidR="00D46153" w:rsidRPr="007641F1" w:rsidRDefault="00D46153" w:rsidP="005267A0">
      <w:pPr>
        <w:spacing w:after="60" w:line="240" w:lineRule="auto"/>
        <w:jc w:val="center"/>
        <w:rPr>
          <w:rFonts w:ascii="Arial" w:hAnsi="Arial" w:cs="Arial"/>
          <w:sz w:val="24"/>
          <w:szCs w:val="24"/>
        </w:rPr>
      </w:pPr>
    </w:p>
    <w:p w14:paraId="7ACCAFFD" w14:textId="77777777" w:rsidR="00D46153" w:rsidRPr="007641F1" w:rsidRDefault="00D46153" w:rsidP="005267A0">
      <w:pPr>
        <w:widowControl w:val="0"/>
        <w:autoSpaceDE w:val="0"/>
        <w:autoSpaceDN w:val="0"/>
        <w:spacing w:after="60" w:line="240" w:lineRule="auto"/>
        <w:ind w:left="1309" w:right="147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8"/>
          <w:kern w:val="0"/>
          <w:sz w:val="24"/>
          <w:szCs w:val="24"/>
          <w14:ligatures w14:val="none"/>
        </w:rPr>
        <w:t xml:space="preserve"> </w:t>
      </w:r>
      <w:r w:rsidRPr="007641F1">
        <w:rPr>
          <w:rFonts w:ascii="Arial" w:eastAsia="Arial" w:hAnsi="Arial" w:cs="Arial"/>
          <w:b/>
          <w:bCs/>
          <w:kern w:val="0"/>
          <w:sz w:val="24"/>
          <w:szCs w:val="24"/>
          <w14:ligatures w14:val="none"/>
        </w:rPr>
        <w:t>4.5</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Test</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on</w:t>
      </w:r>
      <w:r w:rsidRPr="007641F1">
        <w:rPr>
          <w:rFonts w:ascii="Arial" w:eastAsia="Arial" w:hAnsi="Arial" w:cs="Arial"/>
          <w:b/>
          <w:bCs/>
          <w:spacing w:val="48"/>
          <w:kern w:val="0"/>
          <w:sz w:val="24"/>
          <w:szCs w:val="24"/>
          <w14:ligatures w14:val="none"/>
        </w:rPr>
        <w:t xml:space="preserve"> </w:t>
      </w:r>
      <w:r w:rsidRPr="007641F1">
        <w:rPr>
          <w:rFonts w:ascii="Arial" w:eastAsia="Arial" w:hAnsi="Arial" w:cs="Arial"/>
          <w:b/>
          <w:bCs/>
          <w:kern w:val="0"/>
          <w:sz w:val="24"/>
          <w:szCs w:val="24"/>
          <w14:ligatures w14:val="none"/>
        </w:rPr>
        <w:t>adjusting</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devices</w:t>
      </w:r>
    </w:p>
    <w:p w14:paraId="19887D44" w14:textId="77777777" w:rsidR="00D46153" w:rsidRPr="007641F1" w:rsidRDefault="00D46153" w:rsidP="005267A0">
      <w:pPr>
        <w:widowControl w:val="0"/>
        <w:autoSpaceDE w:val="0"/>
        <w:autoSpaceDN w:val="0"/>
        <w:spacing w:before="2" w:after="60" w:line="240" w:lineRule="auto"/>
        <w:rPr>
          <w:rFonts w:ascii="Arial" w:eastAsia="Arial MT" w:hAnsi="Arial" w:cs="Arial"/>
          <w:b/>
          <w:kern w:val="0"/>
          <w:sz w:val="24"/>
          <w:szCs w:val="24"/>
          <w14:ligatures w14:val="none"/>
        </w:rPr>
      </w:pPr>
    </w:p>
    <w:tbl>
      <w:tblPr>
        <w:tblW w:w="0" w:type="auto"/>
        <w:tblInd w:w="1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1985"/>
      </w:tblGrid>
      <w:tr w:rsidR="00D46153" w:rsidRPr="007641F1" w14:paraId="675C5F76" w14:textId="77777777" w:rsidTr="007F70F0">
        <w:trPr>
          <w:trHeight w:val="486"/>
        </w:trPr>
        <w:tc>
          <w:tcPr>
            <w:tcW w:w="4536" w:type="dxa"/>
            <w:vAlign w:val="center"/>
          </w:tcPr>
          <w:p w14:paraId="243A5306" w14:textId="77777777" w:rsidR="00D46153" w:rsidRPr="007641F1" w:rsidRDefault="00D46153" w:rsidP="005267A0">
            <w:pPr>
              <w:widowControl w:val="0"/>
              <w:autoSpaceDE w:val="0"/>
              <w:autoSpaceDN w:val="0"/>
              <w:spacing w:after="60" w:line="240" w:lineRule="auto"/>
              <w:ind w:left="34" w:right="88"/>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Type</w:t>
            </w:r>
            <w:r w:rsidRPr="007641F1">
              <w:rPr>
                <w:rFonts w:ascii="Arial" w:eastAsia="Arial MT" w:hAnsi="Arial" w:cs="Arial"/>
                <w:b/>
                <w:spacing w:val="46"/>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46"/>
                <w:kern w:val="0"/>
                <w:sz w:val="24"/>
                <w:szCs w:val="24"/>
                <w14:ligatures w14:val="none"/>
              </w:rPr>
              <w:t xml:space="preserve"> </w:t>
            </w:r>
            <w:r w:rsidRPr="007641F1">
              <w:rPr>
                <w:rFonts w:ascii="Arial" w:eastAsia="Arial MT" w:hAnsi="Arial" w:cs="Arial"/>
                <w:b/>
                <w:kern w:val="0"/>
                <w:sz w:val="24"/>
                <w:szCs w:val="24"/>
                <w14:ligatures w14:val="none"/>
              </w:rPr>
              <w:t>luminaire</w:t>
            </w:r>
          </w:p>
        </w:tc>
        <w:tc>
          <w:tcPr>
            <w:tcW w:w="1985" w:type="dxa"/>
          </w:tcPr>
          <w:p w14:paraId="6C8FE54B" w14:textId="77777777" w:rsidR="00D46153" w:rsidRPr="007641F1" w:rsidRDefault="00D46153" w:rsidP="005267A0">
            <w:pPr>
              <w:widowControl w:val="0"/>
              <w:autoSpaceDE w:val="0"/>
              <w:autoSpaceDN w:val="0"/>
              <w:spacing w:after="60" w:line="240" w:lineRule="auto"/>
              <w:ind w:left="80" w:right="100"/>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Number</w:t>
            </w:r>
            <w:r w:rsidRPr="007641F1">
              <w:rPr>
                <w:rFonts w:ascii="Arial" w:eastAsia="Arial MT" w:hAnsi="Arial" w:cs="Arial"/>
                <w:b/>
                <w:spacing w:val="3"/>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6"/>
                <w:kern w:val="0"/>
                <w:sz w:val="24"/>
                <w:szCs w:val="24"/>
                <w14:ligatures w14:val="none"/>
              </w:rPr>
              <w:t xml:space="preserve"> </w:t>
            </w:r>
            <w:r w:rsidRPr="007641F1">
              <w:rPr>
                <w:rFonts w:ascii="Arial" w:eastAsia="Arial MT" w:hAnsi="Arial" w:cs="Arial"/>
                <w:b/>
                <w:kern w:val="0"/>
                <w:sz w:val="24"/>
                <w:szCs w:val="24"/>
                <w14:ligatures w14:val="none"/>
              </w:rPr>
              <w:t>cycles</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29"/>
                <w:kern w:val="0"/>
                <w:sz w:val="24"/>
                <w:szCs w:val="24"/>
                <w14:ligatures w14:val="none"/>
              </w:rPr>
              <w:t xml:space="preserve"> </w:t>
            </w:r>
            <w:r w:rsidRPr="007641F1">
              <w:rPr>
                <w:rFonts w:ascii="Arial" w:eastAsia="Arial MT" w:hAnsi="Arial" w:cs="Arial"/>
                <w:b/>
                <w:kern w:val="0"/>
                <w:sz w:val="24"/>
                <w:szCs w:val="24"/>
                <w14:ligatures w14:val="none"/>
              </w:rPr>
              <w:t>operation</w:t>
            </w:r>
          </w:p>
        </w:tc>
      </w:tr>
      <w:tr w:rsidR="00D46153" w:rsidRPr="007641F1" w14:paraId="58B5FD2F" w14:textId="77777777" w:rsidTr="007C4169">
        <w:trPr>
          <w:trHeight w:val="488"/>
        </w:trPr>
        <w:tc>
          <w:tcPr>
            <w:tcW w:w="4536" w:type="dxa"/>
            <w:vAlign w:val="center"/>
          </w:tcPr>
          <w:p w14:paraId="5DC71D63" w14:textId="77777777" w:rsidR="00D46153" w:rsidRPr="007641F1" w:rsidRDefault="00D46153" w:rsidP="005267A0">
            <w:pPr>
              <w:widowControl w:val="0"/>
              <w:autoSpaceDE w:val="0"/>
              <w:autoSpaceDN w:val="0"/>
              <w:spacing w:after="60" w:line="240" w:lineRule="auto"/>
              <w:ind w:left="71" w:right="88"/>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Luminaires</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intended</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frequently</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adjusted,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example</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drawing</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board</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luminaires</w:t>
            </w:r>
          </w:p>
        </w:tc>
        <w:tc>
          <w:tcPr>
            <w:tcW w:w="1985" w:type="dxa"/>
            <w:vAlign w:val="center"/>
          </w:tcPr>
          <w:p w14:paraId="3ABF51E8" w14:textId="77777777" w:rsidR="00D46153" w:rsidRPr="007641F1" w:rsidRDefault="00D46153" w:rsidP="005267A0">
            <w:pPr>
              <w:widowControl w:val="0"/>
              <w:autoSpaceDE w:val="0"/>
              <w:autoSpaceDN w:val="0"/>
              <w:spacing w:after="60" w:line="240" w:lineRule="auto"/>
              <w:ind w:left="358" w:right="351"/>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500</w:t>
            </w:r>
          </w:p>
        </w:tc>
      </w:tr>
      <w:tr w:rsidR="00D46153" w:rsidRPr="007641F1" w14:paraId="0386657F" w14:textId="77777777" w:rsidTr="007C4169">
        <w:trPr>
          <w:trHeight w:val="486"/>
        </w:trPr>
        <w:tc>
          <w:tcPr>
            <w:tcW w:w="4536" w:type="dxa"/>
            <w:vAlign w:val="center"/>
          </w:tcPr>
          <w:p w14:paraId="58BECDFD" w14:textId="77777777" w:rsidR="00D46153" w:rsidRPr="007641F1" w:rsidRDefault="00D46153" w:rsidP="005267A0">
            <w:pPr>
              <w:widowControl w:val="0"/>
              <w:autoSpaceDE w:val="0"/>
              <w:autoSpaceDN w:val="0"/>
              <w:spacing w:after="60" w:line="240" w:lineRule="auto"/>
              <w:ind w:left="71" w:right="88"/>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Luminaires</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intended</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occasionally</w:t>
            </w:r>
            <w:r w:rsidRPr="007641F1">
              <w:rPr>
                <w:rFonts w:ascii="Arial" w:eastAsia="Arial MT" w:hAnsi="Arial" w:cs="Arial"/>
                <w:spacing w:val="68"/>
                <w:kern w:val="0"/>
                <w:sz w:val="24"/>
                <w:szCs w:val="24"/>
                <w14:ligatures w14:val="none"/>
              </w:rPr>
              <w:t xml:space="preserve"> </w:t>
            </w:r>
            <w:r w:rsidRPr="007641F1">
              <w:rPr>
                <w:rFonts w:ascii="Arial" w:eastAsia="Arial MT" w:hAnsi="Arial" w:cs="Arial"/>
                <w:kern w:val="0"/>
                <w:sz w:val="24"/>
                <w:szCs w:val="24"/>
                <w14:ligatures w14:val="none"/>
              </w:rPr>
              <w:t>adjusted,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example</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shop-window</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spotlights</w:t>
            </w:r>
          </w:p>
        </w:tc>
        <w:tc>
          <w:tcPr>
            <w:tcW w:w="1985" w:type="dxa"/>
            <w:vAlign w:val="center"/>
          </w:tcPr>
          <w:p w14:paraId="2AF13B8D" w14:textId="77777777" w:rsidR="00D46153" w:rsidRPr="007641F1" w:rsidRDefault="00D46153" w:rsidP="005267A0">
            <w:pPr>
              <w:widowControl w:val="0"/>
              <w:autoSpaceDE w:val="0"/>
              <w:autoSpaceDN w:val="0"/>
              <w:spacing w:after="60" w:line="240" w:lineRule="auto"/>
              <w:ind w:left="358" w:right="347"/>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r>
      <w:tr w:rsidR="00D46153" w:rsidRPr="007641F1" w14:paraId="4CAAB18B" w14:textId="77777777" w:rsidTr="007C4169">
        <w:trPr>
          <w:trHeight w:val="306"/>
        </w:trPr>
        <w:tc>
          <w:tcPr>
            <w:tcW w:w="4536" w:type="dxa"/>
            <w:vAlign w:val="center"/>
          </w:tcPr>
          <w:p w14:paraId="55F0615F" w14:textId="77777777" w:rsidR="00D46153" w:rsidRPr="007641F1" w:rsidRDefault="00D46153" w:rsidP="005267A0">
            <w:pPr>
              <w:widowControl w:val="0"/>
              <w:autoSpaceDE w:val="0"/>
              <w:autoSpaceDN w:val="0"/>
              <w:spacing w:after="60" w:line="240" w:lineRule="auto"/>
              <w:ind w:left="71"/>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Settable</w:t>
            </w:r>
            <w:r w:rsidRPr="007641F1">
              <w:rPr>
                <w:rFonts w:ascii="Arial" w:eastAsia="Arial MT" w:hAnsi="Arial" w:cs="Arial"/>
                <w:spacing w:val="85"/>
                <w:kern w:val="0"/>
                <w:sz w:val="24"/>
                <w:szCs w:val="24"/>
                <w14:ligatures w14:val="none"/>
              </w:rPr>
              <w:t xml:space="preserve"> </w:t>
            </w:r>
            <w:r w:rsidRPr="007641F1">
              <w:rPr>
                <w:rFonts w:ascii="Arial" w:eastAsia="Arial MT" w:hAnsi="Arial" w:cs="Arial"/>
                <w:kern w:val="0"/>
                <w:sz w:val="24"/>
                <w:szCs w:val="24"/>
                <w14:ligatures w14:val="none"/>
              </w:rPr>
              <w:t>luminaires</w:t>
            </w:r>
          </w:p>
        </w:tc>
        <w:tc>
          <w:tcPr>
            <w:tcW w:w="1985" w:type="dxa"/>
            <w:vAlign w:val="center"/>
          </w:tcPr>
          <w:p w14:paraId="01D4681C" w14:textId="77777777" w:rsidR="00D46153" w:rsidRPr="007641F1" w:rsidRDefault="00D46153" w:rsidP="005267A0">
            <w:pPr>
              <w:widowControl w:val="0"/>
              <w:autoSpaceDE w:val="0"/>
              <w:autoSpaceDN w:val="0"/>
              <w:spacing w:after="60" w:line="240" w:lineRule="auto"/>
              <w:ind w:left="358" w:right="347"/>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45</w:t>
            </w:r>
          </w:p>
        </w:tc>
      </w:tr>
    </w:tbl>
    <w:p w14:paraId="4B6A0441" w14:textId="77777777" w:rsidR="00B608E6" w:rsidRPr="007641F1" w:rsidRDefault="00B608E6" w:rsidP="005267A0">
      <w:pPr>
        <w:widowControl w:val="0"/>
        <w:autoSpaceDE w:val="0"/>
        <w:autoSpaceDN w:val="0"/>
        <w:spacing w:after="60" w:line="240" w:lineRule="auto"/>
        <w:ind w:left="1309" w:right="1476"/>
        <w:jc w:val="center"/>
        <w:outlineLvl w:val="4"/>
        <w:rPr>
          <w:rFonts w:ascii="Arial" w:eastAsia="Arial" w:hAnsi="Arial" w:cs="Arial"/>
          <w:b/>
          <w:bCs/>
          <w:kern w:val="0"/>
          <w:sz w:val="24"/>
          <w:szCs w:val="24"/>
          <w14:ligatures w14:val="none"/>
        </w:rPr>
      </w:pPr>
    </w:p>
    <w:p w14:paraId="3D320B87" w14:textId="77777777" w:rsidR="00B608E6" w:rsidRPr="007641F1" w:rsidRDefault="00B608E6" w:rsidP="005267A0">
      <w:pPr>
        <w:widowControl w:val="0"/>
        <w:autoSpaceDE w:val="0"/>
        <w:autoSpaceDN w:val="0"/>
        <w:spacing w:after="60" w:line="240" w:lineRule="auto"/>
        <w:ind w:left="1309" w:right="1476"/>
        <w:jc w:val="center"/>
        <w:outlineLvl w:val="4"/>
        <w:rPr>
          <w:rFonts w:ascii="Arial" w:eastAsia="Arial" w:hAnsi="Arial" w:cs="Arial"/>
          <w:b/>
          <w:bCs/>
          <w:kern w:val="0"/>
          <w:sz w:val="24"/>
          <w:szCs w:val="24"/>
          <w14:ligatures w14:val="none"/>
        </w:rPr>
      </w:pPr>
    </w:p>
    <w:p w14:paraId="43F112AF" w14:textId="77777777" w:rsidR="00D46153" w:rsidRPr="007641F1" w:rsidRDefault="00B608E6" w:rsidP="005267A0">
      <w:pPr>
        <w:spacing w:after="60" w:line="240" w:lineRule="auto"/>
        <w:jc w:val="center"/>
        <w:rPr>
          <w:rFonts w:ascii="Arial" w:hAnsi="Arial" w:cs="Arial"/>
          <w:b/>
          <w:bCs/>
          <w:sz w:val="24"/>
          <w:szCs w:val="24"/>
        </w:rPr>
      </w:pPr>
      <w:r w:rsidRPr="007641F1">
        <w:rPr>
          <w:rFonts w:ascii="Arial" w:hAnsi="Arial" w:cs="Arial"/>
          <w:b/>
          <w:bCs/>
          <w:sz w:val="24"/>
          <w:szCs w:val="24"/>
          <w:lang w:val="mn-MN"/>
        </w:rPr>
        <w:t>Хүснэгт</w:t>
      </w:r>
      <w:r w:rsidR="00D46153" w:rsidRPr="007641F1">
        <w:rPr>
          <w:rFonts w:ascii="Arial" w:hAnsi="Arial" w:cs="Arial"/>
          <w:b/>
          <w:bCs/>
          <w:spacing w:val="48"/>
          <w:sz w:val="24"/>
          <w:szCs w:val="24"/>
        </w:rPr>
        <w:t xml:space="preserve"> </w:t>
      </w:r>
      <w:r w:rsidR="00D46153" w:rsidRPr="007641F1">
        <w:rPr>
          <w:rFonts w:ascii="Arial" w:hAnsi="Arial" w:cs="Arial"/>
          <w:b/>
          <w:bCs/>
          <w:sz w:val="24"/>
          <w:szCs w:val="24"/>
        </w:rPr>
        <w:t xml:space="preserve">4.5 – </w:t>
      </w:r>
      <w:r w:rsidRPr="007641F1">
        <w:rPr>
          <w:rFonts w:ascii="Arial" w:hAnsi="Arial" w:cs="Arial"/>
          <w:b/>
          <w:bCs/>
          <w:sz w:val="24"/>
          <w:szCs w:val="24"/>
          <w:lang w:val="mn-MN"/>
        </w:rPr>
        <w:t>Тохируулгын төхөөрөмжийн туршилт</w:t>
      </w:r>
    </w:p>
    <w:tbl>
      <w:tblPr>
        <w:tblW w:w="0" w:type="auto"/>
        <w:tblInd w:w="1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1985"/>
      </w:tblGrid>
      <w:tr w:rsidR="00D46153" w:rsidRPr="007641F1" w14:paraId="47EC2BC5" w14:textId="77777777" w:rsidTr="007F70F0">
        <w:trPr>
          <w:trHeight w:val="237"/>
        </w:trPr>
        <w:tc>
          <w:tcPr>
            <w:tcW w:w="4536" w:type="dxa"/>
            <w:vAlign w:val="center"/>
          </w:tcPr>
          <w:p w14:paraId="126698D9" w14:textId="77777777" w:rsidR="00D46153" w:rsidRPr="007641F1" w:rsidRDefault="00B608E6" w:rsidP="005267A0">
            <w:pPr>
              <w:widowControl w:val="0"/>
              <w:autoSpaceDE w:val="0"/>
              <w:autoSpaceDN w:val="0"/>
              <w:spacing w:after="60" w:line="240" w:lineRule="auto"/>
              <w:ind w:left="34" w:right="88"/>
              <w:contextualSpacing/>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Гэрэлтүүлгийн төрөл</w:t>
            </w:r>
          </w:p>
        </w:tc>
        <w:tc>
          <w:tcPr>
            <w:tcW w:w="1985" w:type="dxa"/>
          </w:tcPr>
          <w:p w14:paraId="05026513" w14:textId="54EA601C" w:rsidR="00D46153" w:rsidRPr="007641F1" w:rsidRDefault="00B608E6" w:rsidP="005267A0">
            <w:pPr>
              <w:widowControl w:val="0"/>
              <w:autoSpaceDE w:val="0"/>
              <w:autoSpaceDN w:val="0"/>
              <w:spacing w:after="60" w:line="240" w:lineRule="auto"/>
              <w:ind w:left="80" w:right="10"/>
              <w:contextualSpacing/>
              <w:jc w:val="center"/>
              <w:rPr>
                <w:rFonts w:ascii="Arial" w:eastAsia="Arial MT" w:hAnsi="Arial" w:cs="Arial"/>
                <w:b/>
                <w:kern w:val="0"/>
                <w:sz w:val="24"/>
                <w:szCs w:val="24"/>
                <w:lang w:val="mn-MN"/>
                <w14:ligatures w14:val="none"/>
              </w:rPr>
            </w:pPr>
            <w:r w:rsidRPr="007641F1">
              <w:rPr>
                <w:rFonts w:ascii="Arial" w:eastAsia="Arial MT" w:hAnsi="Arial" w:cs="Arial"/>
                <w:b/>
                <w:kern w:val="0"/>
                <w:sz w:val="24"/>
                <w:szCs w:val="24"/>
                <w:lang w:val="mn-MN"/>
                <w14:ligatures w14:val="none"/>
              </w:rPr>
              <w:t xml:space="preserve">Ажлын </w:t>
            </w:r>
            <w:r w:rsidR="00790FDB">
              <w:rPr>
                <w:rFonts w:ascii="Arial" w:eastAsia="Arial MT" w:hAnsi="Arial" w:cs="Arial"/>
                <w:b/>
                <w:kern w:val="0"/>
                <w:sz w:val="24"/>
                <w:szCs w:val="24"/>
                <w:lang w:val="mn-MN"/>
                <w14:ligatures w14:val="none"/>
              </w:rPr>
              <w:t>мөчлөг</w:t>
            </w:r>
            <w:r w:rsidRPr="007641F1">
              <w:rPr>
                <w:rFonts w:ascii="Arial" w:eastAsia="Arial MT" w:hAnsi="Arial" w:cs="Arial"/>
                <w:b/>
                <w:kern w:val="0"/>
                <w:sz w:val="24"/>
                <w:szCs w:val="24"/>
                <w:lang w:val="mn-MN"/>
                <w14:ligatures w14:val="none"/>
              </w:rPr>
              <w:t>ийн тоо</w:t>
            </w:r>
          </w:p>
        </w:tc>
      </w:tr>
      <w:tr w:rsidR="00D46153" w:rsidRPr="007641F1" w14:paraId="69A396D8" w14:textId="77777777" w:rsidTr="007F70F0">
        <w:trPr>
          <w:trHeight w:val="489"/>
        </w:trPr>
        <w:tc>
          <w:tcPr>
            <w:tcW w:w="4536" w:type="dxa"/>
            <w:vAlign w:val="center"/>
          </w:tcPr>
          <w:p w14:paraId="4A58024D" w14:textId="77777777" w:rsidR="00D46153" w:rsidRPr="007641F1" w:rsidRDefault="00B608E6" w:rsidP="005267A0">
            <w:pPr>
              <w:widowControl w:val="0"/>
              <w:autoSpaceDE w:val="0"/>
              <w:autoSpaceDN w:val="0"/>
              <w:spacing w:after="60" w:line="240" w:lineRule="auto"/>
              <w:ind w:left="34"/>
              <w:contextualSpacing/>
              <w:jc w:val="center"/>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ойр</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ойрхон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тохируулах</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зориулалттай</w:t>
            </w:r>
            <w:proofErr w:type="spellEnd"/>
            <w:r w:rsidR="007F70F0" w:rsidRPr="007641F1">
              <w:rPr>
                <w:rFonts w:ascii="Arial" w:eastAsia="Arial MT" w:hAnsi="Arial" w:cs="Arial"/>
                <w:kern w:val="0"/>
                <w:sz w:val="24"/>
                <w:szCs w:val="24"/>
                <w14:ligatures w14:val="none"/>
              </w:rPr>
              <w:t xml:space="preserve"> </w:t>
            </w:r>
            <w:r w:rsidR="007F70F0" w:rsidRPr="007641F1">
              <w:rPr>
                <w:rFonts w:ascii="Arial" w:eastAsia="Arial MT" w:hAnsi="Arial" w:cs="Arial"/>
                <w:kern w:val="0"/>
                <w:sz w:val="24"/>
                <w:szCs w:val="24"/>
                <w:lang w:val="mn-MN"/>
                <w14:ligatures w14:val="none"/>
              </w:rPr>
              <w:t>г</w:t>
            </w:r>
            <w:proofErr w:type="spellStart"/>
            <w:r w:rsidR="007F70F0" w:rsidRPr="007641F1">
              <w:rPr>
                <w:rFonts w:ascii="Arial" w:eastAsia="Arial MT" w:hAnsi="Arial" w:cs="Arial"/>
                <w:kern w:val="0"/>
                <w:sz w:val="24"/>
                <w:szCs w:val="24"/>
                <w14:ligatures w14:val="none"/>
              </w:rPr>
              <w:t>эрэлтүүл</w:t>
            </w:r>
            <w:proofErr w:type="spellEnd"/>
            <w:r w:rsidR="007F70F0" w:rsidRPr="007641F1">
              <w:rPr>
                <w:rFonts w:ascii="Arial" w:eastAsia="Arial MT" w:hAnsi="Arial" w:cs="Arial"/>
                <w:kern w:val="0"/>
                <w:sz w:val="24"/>
                <w:szCs w:val="24"/>
                <w:lang w:val="mn-MN"/>
                <w14:ligatures w14:val="none"/>
              </w:rPr>
              <w:t>эг</w:t>
            </w:r>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жишээлбэл</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зургийн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самбарын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гэрэлтүүлэг</w:t>
            </w:r>
            <w:proofErr w:type="spellEnd"/>
          </w:p>
        </w:tc>
        <w:tc>
          <w:tcPr>
            <w:tcW w:w="1985" w:type="dxa"/>
            <w:vAlign w:val="center"/>
          </w:tcPr>
          <w:p w14:paraId="2D5D26BB" w14:textId="77777777" w:rsidR="00D46153" w:rsidRPr="007641F1" w:rsidRDefault="00D46153" w:rsidP="005267A0">
            <w:pPr>
              <w:widowControl w:val="0"/>
              <w:autoSpaceDE w:val="0"/>
              <w:autoSpaceDN w:val="0"/>
              <w:spacing w:after="60" w:line="240" w:lineRule="auto"/>
              <w:ind w:left="358" w:right="351"/>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500</w:t>
            </w:r>
          </w:p>
        </w:tc>
      </w:tr>
      <w:tr w:rsidR="00D46153" w:rsidRPr="007641F1" w14:paraId="571C726B" w14:textId="77777777" w:rsidTr="007F70F0">
        <w:trPr>
          <w:trHeight w:val="174"/>
        </w:trPr>
        <w:tc>
          <w:tcPr>
            <w:tcW w:w="4536" w:type="dxa"/>
            <w:vAlign w:val="center"/>
          </w:tcPr>
          <w:p w14:paraId="43DEBE2D" w14:textId="77777777" w:rsidR="00D46153" w:rsidRPr="007641F1" w:rsidRDefault="00B608E6" w:rsidP="005267A0">
            <w:pPr>
              <w:widowControl w:val="0"/>
              <w:autoSpaceDE w:val="0"/>
              <w:autoSpaceDN w:val="0"/>
              <w:spacing w:after="60" w:line="240" w:lineRule="auto"/>
              <w:ind w:left="34" w:right="88"/>
              <w:contextualSpacing/>
              <w:jc w:val="center"/>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үе</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үе</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тохируулах</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зориулалттай</w:t>
            </w:r>
            <w:proofErr w:type="spellEnd"/>
            <w:r w:rsidRPr="007641F1">
              <w:rPr>
                <w:rFonts w:ascii="Arial" w:eastAsia="Arial MT" w:hAnsi="Arial" w:cs="Arial"/>
                <w:kern w:val="0"/>
                <w:sz w:val="24"/>
                <w:szCs w:val="24"/>
                <w14:ligatures w14:val="none"/>
              </w:rPr>
              <w:t xml:space="preserve">, </w:t>
            </w:r>
            <w:r w:rsidR="007F70F0" w:rsidRPr="007641F1">
              <w:rPr>
                <w:rFonts w:ascii="Arial" w:eastAsia="Arial MT" w:hAnsi="Arial" w:cs="Arial"/>
                <w:kern w:val="0"/>
                <w:sz w:val="24"/>
                <w:szCs w:val="24"/>
                <w:lang w:val="mn-MN"/>
                <w14:ligatures w14:val="none"/>
              </w:rPr>
              <w:t>г</w:t>
            </w:r>
            <w:proofErr w:type="spellStart"/>
            <w:r w:rsidR="007F70F0" w:rsidRPr="007641F1">
              <w:rPr>
                <w:rFonts w:ascii="Arial" w:eastAsia="Arial MT" w:hAnsi="Arial" w:cs="Arial"/>
                <w:kern w:val="0"/>
                <w:sz w:val="24"/>
                <w:szCs w:val="24"/>
                <w14:ligatures w14:val="none"/>
              </w:rPr>
              <w:t>эрэлтүүл</w:t>
            </w:r>
            <w:proofErr w:type="spellEnd"/>
            <w:r w:rsidR="007F70F0" w:rsidRPr="007641F1">
              <w:rPr>
                <w:rFonts w:ascii="Arial" w:eastAsia="Arial MT" w:hAnsi="Arial" w:cs="Arial"/>
                <w:kern w:val="0"/>
                <w:sz w:val="24"/>
                <w:szCs w:val="24"/>
                <w:lang w:val="mn-MN"/>
                <w14:ligatures w14:val="none"/>
              </w:rPr>
              <w:t>эг</w:t>
            </w:r>
            <w:r w:rsidR="007F70F0"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жишээ</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нь</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дэлгүүрийн</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цонхны</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гэрэлтүүлэг</w:t>
            </w:r>
            <w:proofErr w:type="spellEnd"/>
          </w:p>
        </w:tc>
        <w:tc>
          <w:tcPr>
            <w:tcW w:w="1985" w:type="dxa"/>
            <w:vAlign w:val="center"/>
          </w:tcPr>
          <w:p w14:paraId="533298CA" w14:textId="77777777" w:rsidR="00D46153" w:rsidRPr="007641F1" w:rsidRDefault="00D46153" w:rsidP="005267A0">
            <w:pPr>
              <w:widowControl w:val="0"/>
              <w:autoSpaceDE w:val="0"/>
              <w:autoSpaceDN w:val="0"/>
              <w:spacing w:after="60" w:line="240" w:lineRule="auto"/>
              <w:ind w:left="358" w:right="347"/>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r>
      <w:tr w:rsidR="00D46153" w:rsidRPr="007641F1" w14:paraId="6B103151" w14:textId="77777777" w:rsidTr="00B608E6">
        <w:trPr>
          <w:trHeight w:val="306"/>
        </w:trPr>
        <w:tc>
          <w:tcPr>
            <w:tcW w:w="4536" w:type="dxa"/>
            <w:vAlign w:val="center"/>
          </w:tcPr>
          <w:p w14:paraId="795E686E" w14:textId="77777777" w:rsidR="00D46153" w:rsidRPr="007641F1" w:rsidRDefault="00B608E6" w:rsidP="005267A0">
            <w:pPr>
              <w:widowControl w:val="0"/>
              <w:autoSpaceDE w:val="0"/>
              <w:autoSpaceDN w:val="0"/>
              <w:spacing w:after="60" w:line="240" w:lineRule="auto"/>
              <w:ind w:left="34"/>
              <w:contextualSpacing/>
              <w:jc w:val="center"/>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Тохируулах</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боломжтой</w:t>
            </w:r>
            <w:proofErr w:type="spellEnd"/>
            <w:r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kern w:val="0"/>
                <w:sz w:val="24"/>
                <w:szCs w:val="24"/>
                <w14:ligatures w14:val="none"/>
              </w:rPr>
              <w:t>гэрэлтүүлэг</w:t>
            </w:r>
            <w:proofErr w:type="spellEnd"/>
          </w:p>
        </w:tc>
        <w:tc>
          <w:tcPr>
            <w:tcW w:w="1985" w:type="dxa"/>
            <w:vAlign w:val="center"/>
          </w:tcPr>
          <w:p w14:paraId="35D943F0" w14:textId="77777777" w:rsidR="00D46153" w:rsidRPr="007641F1" w:rsidRDefault="00D46153" w:rsidP="005267A0">
            <w:pPr>
              <w:widowControl w:val="0"/>
              <w:autoSpaceDE w:val="0"/>
              <w:autoSpaceDN w:val="0"/>
              <w:spacing w:after="60" w:line="240" w:lineRule="auto"/>
              <w:ind w:left="358" w:right="347"/>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45</w:t>
            </w:r>
          </w:p>
        </w:tc>
      </w:tr>
    </w:tbl>
    <w:p w14:paraId="6740D62D" w14:textId="77777777" w:rsidR="00D46153" w:rsidRPr="007641F1" w:rsidRDefault="00D46153" w:rsidP="005267A0">
      <w:pPr>
        <w:spacing w:after="60" w:line="240" w:lineRule="auto"/>
        <w:jc w:val="center"/>
        <w:rPr>
          <w:rFonts w:ascii="Arial" w:hAnsi="Arial" w:cs="Arial"/>
          <w:sz w:val="24"/>
          <w:szCs w:val="24"/>
        </w:rPr>
      </w:pPr>
    </w:p>
    <w:p w14:paraId="3D656FF6" w14:textId="77777777" w:rsidR="00D46153" w:rsidRPr="007641F1" w:rsidRDefault="00D46153"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64"/>
        <w:gridCol w:w="5192"/>
      </w:tblGrid>
      <w:tr w:rsidR="00D46153" w:rsidRPr="007641F1" w14:paraId="143E2325" w14:textId="77777777" w:rsidTr="00CE4456">
        <w:tc>
          <w:tcPr>
            <w:tcW w:w="5264" w:type="dxa"/>
          </w:tcPr>
          <w:p w14:paraId="7785149E" w14:textId="0A55C002"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 xml:space="preserve">4.14.4 </w:t>
            </w:r>
            <w:proofErr w:type="spellStart"/>
            <w:r w:rsidRPr="007641F1">
              <w:rPr>
                <w:rFonts w:ascii="Arial" w:hAnsi="Arial" w:cs="Arial"/>
                <w:sz w:val="24"/>
                <w:szCs w:val="24"/>
              </w:rPr>
              <w:t>Телескоп</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хоолойгоор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дамжин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өнгөрөх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хоолойд</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хориглоно</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зайлсхийх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00F46236" w:rsidRPr="007641F1">
              <w:rPr>
                <w:rFonts w:ascii="Arial" w:hAnsi="Arial" w:cs="Arial"/>
                <w:sz w:val="24"/>
                <w:szCs w:val="24"/>
              </w:rPr>
              <w:t>шаардлагатай</w:t>
            </w:r>
            <w:proofErr w:type="spellEnd"/>
            <w:r w:rsidRPr="007641F1">
              <w:rPr>
                <w:rFonts w:ascii="Arial" w:hAnsi="Arial" w:cs="Arial"/>
                <w:sz w:val="24"/>
                <w:szCs w:val="24"/>
              </w:rPr>
              <w:t>.</w:t>
            </w:r>
          </w:p>
          <w:p w14:paraId="4774F2F3" w14:textId="0978DF2D" w:rsidR="00D46153" w:rsidRPr="007641F1" w:rsidRDefault="00D45222" w:rsidP="005267A0">
            <w:pPr>
              <w:spacing w:after="60"/>
              <w:jc w:val="both"/>
              <w:rPr>
                <w:rFonts w:ascii="Arial" w:hAnsi="Arial" w:cs="Arial"/>
                <w:sz w:val="24"/>
                <w:szCs w:val="24"/>
              </w:rPr>
            </w:pPr>
            <w:r w:rsidRPr="007641F1">
              <w:rPr>
                <w:rFonts w:ascii="Arial" w:hAnsi="Arial" w:cs="Arial"/>
                <w:sz w:val="24"/>
                <w:szCs w:val="24"/>
                <w:lang w:val="mn-MN"/>
              </w:rPr>
              <w:t>Тохирлыг</w:t>
            </w:r>
            <w:r w:rsidR="007F70F0" w:rsidRPr="007641F1">
              <w:rPr>
                <w:rFonts w:ascii="Arial" w:hAnsi="Arial" w:cs="Arial"/>
                <w:sz w:val="24"/>
                <w:szCs w:val="24"/>
              </w:rPr>
              <w:t xml:space="preserve"> </w:t>
            </w:r>
            <w:r w:rsidR="007F70F0" w:rsidRPr="007641F1">
              <w:rPr>
                <w:rFonts w:ascii="Arial" w:hAnsi="Arial" w:cs="Arial"/>
                <w:sz w:val="24"/>
                <w:szCs w:val="24"/>
                <w:lang w:val="mn-MN"/>
              </w:rPr>
              <w:t>хяналтын үзлэгээр</w:t>
            </w:r>
            <w:r w:rsidR="00D46153" w:rsidRPr="007641F1">
              <w:rPr>
                <w:rFonts w:ascii="Arial" w:hAnsi="Arial" w:cs="Arial"/>
                <w:sz w:val="24"/>
                <w:szCs w:val="24"/>
              </w:rPr>
              <w:t xml:space="preserve"> </w:t>
            </w:r>
            <w:proofErr w:type="spellStart"/>
            <w:r w:rsidR="00D46153" w:rsidRPr="007641F1">
              <w:rPr>
                <w:rFonts w:ascii="Arial" w:hAnsi="Arial" w:cs="Arial"/>
                <w:sz w:val="24"/>
                <w:szCs w:val="24"/>
              </w:rPr>
              <w:t>шалгадаг</w:t>
            </w:r>
            <w:proofErr w:type="spellEnd"/>
            <w:r w:rsidR="00D46153" w:rsidRPr="007641F1">
              <w:rPr>
                <w:rFonts w:ascii="Arial" w:hAnsi="Arial" w:cs="Arial"/>
                <w:sz w:val="24"/>
                <w:szCs w:val="24"/>
              </w:rPr>
              <w:t>.</w:t>
            </w:r>
          </w:p>
          <w:p w14:paraId="6C99305D" w14:textId="77777777" w:rsidR="00D46153" w:rsidRPr="007641F1" w:rsidRDefault="00D46153" w:rsidP="005267A0">
            <w:pPr>
              <w:spacing w:after="60"/>
              <w:jc w:val="both"/>
              <w:rPr>
                <w:rFonts w:ascii="Arial" w:hAnsi="Arial" w:cs="Arial"/>
                <w:sz w:val="24"/>
                <w:szCs w:val="24"/>
              </w:rPr>
            </w:pPr>
          </w:p>
          <w:p w14:paraId="4BE142B1"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 xml:space="preserve">4.14.5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чиглүүлэгч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гулзайлга</w:t>
            </w:r>
            <w:proofErr w:type="spellEnd"/>
            <w:r w:rsidR="007F70F0" w:rsidRPr="007641F1">
              <w:rPr>
                <w:rFonts w:ascii="Arial" w:hAnsi="Arial" w:cs="Arial"/>
                <w:sz w:val="24"/>
                <w:szCs w:val="24"/>
                <w:lang w:val="mn-MN"/>
              </w:rPr>
              <w:t>ж</w:t>
            </w:r>
            <w:r w:rsidRPr="007641F1">
              <w:rPr>
                <w:rFonts w:ascii="Arial" w:hAnsi="Arial" w:cs="Arial"/>
                <w:sz w:val="24"/>
                <w:szCs w:val="24"/>
              </w:rPr>
              <w:t xml:space="preserve"> </w:t>
            </w:r>
            <w:proofErr w:type="spellStart"/>
            <w:r w:rsidRPr="007641F1">
              <w:rPr>
                <w:rFonts w:ascii="Arial" w:hAnsi="Arial" w:cs="Arial"/>
                <w:sz w:val="24"/>
                <w:szCs w:val="24"/>
              </w:rPr>
              <w:t>гэмтээх</w:t>
            </w:r>
            <w:proofErr w:type="spellEnd"/>
            <w:r w:rsidR="007F70F0" w:rsidRPr="007641F1">
              <w:rPr>
                <w:rFonts w:ascii="Arial" w:hAnsi="Arial" w:cs="Arial"/>
                <w:sz w:val="24"/>
                <w:szCs w:val="24"/>
                <w:lang w:val="mn-MN"/>
              </w:rPr>
              <w:t>ээс</w:t>
            </w:r>
            <w:r w:rsidRPr="007641F1">
              <w:rPr>
                <w:rFonts w:ascii="Arial" w:hAnsi="Arial" w:cs="Arial"/>
                <w:sz w:val="24"/>
                <w:szCs w:val="24"/>
              </w:rPr>
              <w:t xml:space="preserve"> </w:t>
            </w:r>
            <w:r w:rsidR="007F70F0" w:rsidRPr="007641F1">
              <w:rPr>
                <w:rFonts w:ascii="Arial" w:hAnsi="Arial" w:cs="Arial"/>
                <w:sz w:val="24"/>
                <w:szCs w:val="24"/>
                <w:lang w:val="mn-MN"/>
              </w:rPr>
              <w:t xml:space="preserve">сэргийлэх </w:t>
            </w:r>
            <w:proofErr w:type="spellStart"/>
            <w:r w:rsidRPr="007641F1">
              <w:rPr>
                <w:rFonts w:ascii="Arial" w:hAnsi="Arial" w:cs="Arial"/>
                <w:sz w:val="24"/>
                <w:szCs w:val="24"/>
              </w:rPr>
              <w:t>үүднээс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хэмжээстэй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ховилууд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сайн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бөөрөнхий</w:t>
            </w:r>
            <w:proofErr w:type="spellEnd"/>
            <w:r w:rsidR="007F70F0" w:rsidRPr="007641F1">
              <w:rPr>
                <w:rFonts w:ascii="Arial" w:hAnsi="Arial" w:cs="Arial"/>
                <w:sz w:val="24"/>
                <w:szCs w:val="24"/>
                <w:lang w:val="mn-MN"/>
              </w:rPr>
              <w:t>лөгдсөн</w:t>
            </w:r>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ховилын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ёроолд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диаметр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7F70F0" w:rsidRPr="007641F1">
              <w:rPr>
                <w:rFonts w:ascii="Arial" w:hAnsi="Arial" w:cs="Arial"/>
                <w:sz w:val="24"/>
                <w:szCs w:val="24"/>
                <w:lang w:val="mn-MN"/>
              </w:rPr>
              <w:t>утасны</w:t>
            </w:r>
            <w:r w:rsidRPr="007641F1">
              <w:rPr>
                <w:rFonts w:ascii="Arial" w:hAnsi="Arial" w:cs="Arial"/>
                <w:sz w:val="24"/>
                <w:szCs w:val="24"/>
              </w:rPr>
              <w:t xml:space="preserve"> </w:t>
            </w:r>
            <w:proofErr w:type="spellStart"/>
            <w:r w:rsidRPr="007641F1">
              <w:rPr>
                <w:rFonts w:ascii="Arial" w:hAnsi="Arial" w:cs="Arial"/>
                <w:sz w:val="24"/>
                <w:szCs w:val="24"/>
              </w:rPr>
              <w:t>диаметрээс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w:t>
            </w:r>
            <w:proofErr w:type="spellEnd"/>
            <w:r w:rsidR="003115F2" w:rsidRPr="007641F1">
              <w:rPr>
                <w:rFonts w:ascii="Arial" w:hAnsi="Arial" w:cs="Arial"/>
                <w:sz w:val="24"/>
                <w:szCs w:val="24"/>
                <w:lang w:val="mn-MN"/>
              </w:rPr>
              <w:t>ав</w:t>
            </w:r>
            <w:r w:rsidRPr="007641F1">
              <w:rPr>
                <w:rFonts w:ascii="Arial" w:hAnsi="Arial" w:cs="Arial"/>
                <w:sz w:val="24"/>
                <w:szCs w:val="24"/>
              </w:rPr>
              <w:t xml:space="preserve"> </w:t>
            </w:r>
            <w:r w:rsidR="003115F2" w:rsidRPr="007641F1">
              <w:rPr>
                <w:rFonts w:ascii="Arial" w:hAnsi="Arial" w:cs="Arial"/>
                <w:sz w:val="24"/>
                <w:szCs w:val="24"/>
                <w:lang w:val="mn-MN"/>
              </w:rPr>
              <w:t>дахин их</w:t>
            </w:r>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00F46236" w:rsidRPr="007641F1">
              <w:rPr>
                <w:rFonts w:ascii="Arial" w:hAnsi="Arial" w:cs="Arial"/>
                <w:sz w:val="24"/>
                <w:szCs w:val="24"/>
              </w:rPr>
              <w:t>шаардлагатай</w:t>
            </w:r>
            <w:proofErr w:type="spellEnd"/>
            <w:r w:rsidRPr="007641F1">
              <w:rPr>
                <w:rFonts w:ascii="Arial" w:hAnsi="Arial" w:cs="Arial"/>
                <w:sz w:val="24"/>
                <w:szCs w:val="24"/>
              </w:rPr>
              <w:t xml:space="preserve">. SELV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PELV </w:t>
            </w:r>
            <w:proofErr w:type="spellStart"/>
            <w:r w:rsidRPr="007641F1">
              <w:rPr>
                <w:rFonts w:ascii="Arial" w:hAnsi="Arial" w:cs="Arial"/>
                <w:sz w:val="24"/>
                <w:szCs w:val="24"/>
              </w:rPr>
              <w:t>гэрэлтүүлгээс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1BC85127" w14:textId="77777777" w:rsidR="003115F2" w:rsidRPr="007641F1" w:rsidRDefault="003115F2" w:rsidP="005267A0">
            <w:pPr>
              <w:spacing w:after="60"/>
              <w:jc w:val="both"/>
              <w:rPr>
                <w:rFonts w:ascii="Arial" w:hAnsi="Arial" w:cs="Arial"/>
                <w:sz w:val="24"/>
                <w:szCs w:val="24"/>
              </w:rPr>
            </w:pPr>
          </w:p>
          <w:p w14:paraId="6EDDF844" w14:textId="5F30EF7B" w:rsidR="00D46153" w:rsidRPr="007641F1" w:rsidRDefault="00D45222" w:rsidP="005267A0">
            <w:pPr>
              <w:spacing w:after="60"/>
              <w:jc w:val="both"/>
              <w:rPr>
                <w:rFonts w:ascii="Arial" w:hAnsi="Arial" w:cs="Arial"/>
                <w:sz w:val="24"/>
                <w:szCs w:val="24"/>
              </w:rPr>
            </w:pPr>
            <w:r w:rsidRPr="007641F1">
              <w:rPr>
                <w:rFonts w:ascii="Arial" w:hAnsi="Arial" w:cs="Arial"/>
                <w:sz w:val="24"/>
                <w:szCs w:val="24"/>
                <w:lang w:val="mn-MN"/>
              </w:rPr>
              <w:t>Тохирлыг</w:t>
            </w:r>
            <w:r w:rsidR="00CA3765" w:rsidRPr="007641F1">
              <w:rPr>
                <w:rFonts w:ascii="Arial" w:hAnsi="Arial" w:cs="Arial"/>
                <w:sz w:val="24"/>
                <w:szCs w:val="24"/>
                <w:lang w:val="mn-MN"/>
              </w:rPr>
              <w:t xml:space="preserve"> хяналтын үзлэгээр</w:t>
            </w:r>
            <w:r w:rsidR="00D46153" w:rsidRPr="007641F1">
              <w:rPr>
                <w:rFonts w:ascii="Arial" w:hAnsi="Arial" w:cs="Arial"/>
                <w:sz w:val="24"/>
                <w:szCs w:val="24"/>
              </w:rPr>
              <w:t xml:space="preserve"> </w:t>
            </w:r>
            <w:proofErr w:type="spellStart"/>
            <w:r w:rsidR="00D46153" w:rsidRPr="007641F1">
              <w:rPr>
                <w:rFonts w:ascii="Arial" w:hAnsi="Arial" w:cs="Arial"/>
                <w:sz w:val="24"/>
                <w:szCs w:val="24"/>
              </w:rPr>
              <w:t>шалгадаг</w:t>
            </w:r>
            <w:proofErr w:type="spellEnd"/>
            <w:r w:rsidR="00D46153" w:rsidRPr="007641F1">
              <w:rPr>
                <w:rFonts w:ascii="Arial" w:hAnsi="Arial" w:cs="Arial"/>
                <w:sz w:val="24"/>
                <w:szCs w:val="24"/>
              </w:rPr>
              <w:t>.</w:t>
            </w:r>
          </w:p>
          <w:p w14:paraId="548A4442" w14:textId="77777777" w:rsidR="00D46153" w:rsidRPr="007641F1" w:rsidRDefault="00D46153" w:rsidP="005267A0">
            <w:pPr>
              <w:spacing w:after="60"/>
              <w:jc w:val="both"/>
              <w:rPr>
                <w:rFonts w:ascii="Arial" w:hAnsi="Arial" w:cs="Arial"/>
                <w:sz w:val="24"/>
                <w:szCs w:val="24"/>
              </w:rPr>
            </w:pPr>
          </w:p>
          <w:p w14:paraId="5769860C" w14:textId="4895A828"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lastRenderedPageBreak/>
              <w:t xml:space="preserve">4.14.6 </w:t>
            </w:r>
            <w:r w:rsidR="00FC5682" w:rsidRPr="007641F1">
              <w:rPr>
                <w:rFonts w:ascii="Arial" w:hAnsi="Arial" w:cs="Arial"/>
                <w:sz w:val="24"/>
                <w:szCs w:val="24"/>
                <w:lang w:val="mn-MN"/>
              </w:rPr>
              <w:t xml:space="preserve">Цахилгааны </w:t>
            </w:r>
            <w:r w:rsidR="007B36C7" w:rsidRPr="007641F1">
              <w:rPr>
                <w:rFonts w:ascii="Arial" w:hAnsi="Arial" w:cs="Arial"/>
                <w:sz w:val="24"/>
                <w:szCs w:val="24"/>
                <w:lang w:val="mn-MN"/>
              </w:rPr>
              <w:t>залгуур</w:t>
            </w:r>
            <w:r w:rsidR="00FC5682" w:rsidRPr="007641F1">
              <w:rPr>
                <w:rFonts w:ascii="Arial" w:hAnsi="Arial" w:cs="Arial"/>
                <w:sz w:val="24"/>
                <w:szCs w:val="24"/>
                <w:lang w:val="mn-MN"/>
              </w:rPr>
              <w:t xml:space="preserve"> </w:t>
            </w:r>
            <w:proofErr w:type="spellStart"/>
            <w:r w:rsidR="00FC5682" w:rsidRPr="007641F1">
              <w:rPr>
                <w:rFonts w:ascii="Arial" w:hAnsi="Arial" w:cs="Arial"/>
                <w:sz w:val="24"/>
                <w:szCs w:val="24"/>
              </w:rPr>
              <w:t>суурилуулсан</w:t>
            </w:r>
            <w:proofErr w:type="spellEnd"/>
            <w:r w:rsidR="00FC5682" w:rsidRPr="007641F1">
              <w:rPr>
                <w:rFonts w:ascii="Arial" w:hAnsi="Arial" w:cs="Arial"/>
                <w:sz w:val="24"/>
                <w:szCs w:val="24"/>
                <w:lang w:val="mn-MN"/>
              </w:rPr>
              <w:t xml:space="preserve"> бөгөөд</w:t>
            </w:r>
            <w:r w:rsidR="00FC5682" w:rsidRPr="007641F1">
              <w:rPr>
                <w:rFonts w:ascii="Arial" w:hAnsi="Arial" w:cs="Arial"/>
                <w:sz w:val="24"/>
                <w:szCs w:val="24"/>
              </w:rPr>
              <w:t xml:space="preserve"> </w:t>
            </w:r>
            <w:r w:rsidR="00FC5682" w:rsidRPr="007641F1">
              <w:rPr>
                <w:rFonts w:ascii="Arial" w:hAnsi="Arial" w:cs="Arial"/>
                <w:sz w:val="24"/>
                <w:szCs w:val="24"/>
                <w:lang w:val="mn-MN"/>
              </w:rPr>
              <w:t>з</w:t>
            </w:r>
            <w:proofErr w:type="spellStart"/>
            <w:r w:rsidRPr="007641F1">
              <w:rPr>
                <w:rFonts w:ascii="Arial" w:hAnsi="Arial" w:cs="Arial"/>
                <w:sz w:val="24"/>
                <w:szCs w:val="24"/>
              </w:rPr>
              <w:t>алгуур</w:t>
            </w:r>
            <w:proofErr w:type="spellEnd"/>
            <w:r w:rsidR="00FC5682" w:rsidRPr="007641F1">
              <w:rPr>
                <w:rFonts w:ascii="Arial" w:hAnsi="Arial" w:cs="Arial"/>
                <w:sz w:val="24"/>
                <w:szCs w:val="24"/>
                <w:lang w:val="mn-MN"/>
              </w:rPr>
              <w:t xml:space="preserve"> холбосон</w:t>
            </w:r>
            <w:r w:rsidR="00CA3765" w:rsidRPr="007641F1">
              <w:rPr>
                <w:rFonts w:ascii="Arial" w:hAnsi="Arial" w:cs="Arial"/>
                <w:sz w:val="24"/>
                <w:szCs w:val="24"/>
                <w:lang w:val="mn-MN"/>
              </w:rPr>
              <w:t xml:space="preserve"> тусдаа</w:t>
            </w:r>
            <w:r w:rsidRPr="007641F1">
              <w:rPr>
                <w:rFonts w:ascii="Arial" w:hAnsi="Arial" w:cs="Arial"/>
                <w:sz w:val="24"/>
                <w:szCs w:val="24"/>
              </w:rPr>
              <w:t xml:space="preserve"> </w:t>
            </w:r>
            <w:r w:rsidR="007B36C7" w:rsidRPr="007641F1">
              <w:rPr>
                <w:rFonts w:ascii="Arial" w:hAnsi="Arial" w:cs="Arial"/>
                <w:sz w:val="24"/>
                <w:szCs w:val="24"/>
                <w:lang w:val="mn-MN"/>
              </w:rPr>
              <w:t>удирдлага</w:t>
            </w:r>
            <w:r w:rsidR="00E20073" w:rsidRPr="007641F1">
              <w:rPr>
                <w:rFonts w:ascii="Arial" w:hAnsi="Arial" w:cs="Arial"/>
                <w:sz w:val="24"/>
                <w:szCs w:val="24"/>
                <w:lang w:val="mn-MN"/>
              </w:rPr>
              <w:t>тэй</w:t>
            </w:r>
            <w:r w:rsidRPr="007641F1">
              <w:rPr>
                <w:rFonts w:ascii="Arial" w:hAnsi="Arial" w:cs="Arial"/>
                <w:sz w:val="24"/>
                <w:szCs w:val="24"/>
              </w:rPr>
              <w:t xml:space="preserve"> </w:t>
            </w:r>
            <w:r w:rsidR="00FC5682" w:rsidRPr="007641F1">
              <w:rPr>
                <w:rFonts w:ascii="Arial" w:hAnsi="Arial" w:cs="Arial"/>
                <w:sz w:val="24"/>
                <w:szCs w:val="24"/>
                <w:lang w:val="mn-MN"/>
              </w:rPr>
              <w:t>г</w:t>
            </w:r>
            <w:proofErr w:type="spellStart"/>
            <w:r w:rsidR="00FC5682" w:rsidRPr="007641F1">
              <w:rPr>
                <w:rFonts w:ascii="Arial" w:hAnsi="Arial" w:cs="Arial"/>
                <w:sz w:val="24"/>
                <w:szCs w:val="24"/>
              </w:rPr>
              <w:t>эрэлтүүл</w:t>
            </w:r>
            <w:proofErr w:type="spellEnd"/>
            <w:r w:rsidR="00FC5682" w:rsidRPr="007641F1">
              <w:rPr>
                <w:rFonts w:ascii="Arial" w:hAnsi="Arial" w:cs="Arial"/>
                <w:sz w:val="24"/>
                <w:szCs w:val="24"/>
                <w:lang w:val="mn-MN"/>
              </w:rPr>
              <w:t>эг нь</w:t>
            </w:r>
            <w:r w:rsidR="00FC5682" w:rsidRPr="007641F1">
              <w:rPr>
                <w:rFonts w:ascii="Arial" w:hAnsi="Arial" w:cs="Arial"/>
                <w:sz w:val="24"/>
                <w:szCs w:val="24"/>
              </w:rPr>
              <w:t xml:space="preserve"> </w:t>
            </w:r>
            <w:r w:rsidR="007B36C7" w:rsidRPr="007641F1">
              <w:rPr>
                <w:rFonts w:ascii="Arial" w:hAnsi="Arial" w:cs="Arial"/>
                <w:sz w:val="24"/>
                <w:szCs w:val="24"/>
                <w:lang w:val="mn-MN"/>
              </w:rPr>
              <w:t>залгуур</w:t>
            </w:r>
            <w:r w:rsidR="00FC5682" w:rsidRPr="007641F1">
              <w:rPr>
                <w:rFonts w:ascii="Arial" w:hAnsi="Arial" w:cs="Arial"/>
                <w:sz w:val="24"/>
                <w:szCs w:val="24"/>
                <w:lang w:val="mn-MN"/>
              </w:rPr>
              <w:t xml:space="preserve">д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үүсгэхгүй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00F46236" w:rsidRPr="007641F1">
              <w:rPr>
                <w:rFonts w:ascii="Arial" w:hAnsi="Arial" w:cs="Arial"/>
                <w:sz w:val="24"/>
                <w:szCs w:val="24"/>
              </w:rPr>
              <w:t>шаардлагатай</w:t>
            </w:r>
            <w:proofErr w:type="spellEnd"/>
            <w:r w:rsidRPr="007641F1">
              <w:rPr>
                <w:rFonts w:ascii="Arial" w:hAnsi="Arial" w:cs="Arial"/>
                <w:sz w:val="24"/>
                <w:szCs w:val="24"/>
              </w:rPr>
              <w:t>.</w:t>
            </w:r>
          </w:p>
          <w:p w14:paraId="06484DAF" w14:textId="77777777" w:rsidR="00D46153" w:rsidRPr="007641F1" w:rsidRDefault="00D46153"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1ED8E574" w14:textId="0D842598" w:rsidR="00D46153" w:rsidRPr="007641F1" w:rsidRDefault="00D45222"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дараах</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туршилтаар</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шалгана</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Залгууртай</w:t>
            </w:r>
            <w:proofErr w:type="spellEnd"/>
            <w:r w:rsidR="00D46153" w:rsidRPr="007641F1">
              <w:rPr>
                <w:rFonts w:ascii="Arial" w:hAnsi="Arial" w:cs="Arial"/>
                <w:i/>
                <w:iCs/>
                <w:sz w:val="24"/>
                <w:szCs w:val="24"/>
              </w:rPr>
              <w:t xml:space="preserve"> </w:t>
            </w:r>
            <w:r w:rsidR="00E20073" w:rsidRPr="007641F1">
              <w:rPr>
                <w:rFonts w:ascii="Arial" w:hAnsi="Arial" w:cs="Arial"/>
                <w:i/>
                <w:iCs/>
                <w:sz w:val="24"/>
                <w:szCs w:val="24"/>
                <w:lang w:val="mn-MN"/>
              </w:rPr>
              <w:t xml:space="preserve">тусдаа </w:t>
            </w:r>
            <w:r w:rsidR="00B65B34" w:rsidRPr="007641F1">
              <w:rPr>
                <w:rFonts w:ascii="Arial" w:hAnsi="Arial" w:cs="Arial"/>
                <w:i/>
                <w:iCs/>
                <w:sz w:val="24"/>
                <w:szCs w:val="24"/>
                <w:lang w:val="mn-MN"/>
              </w:rPr>
              <w:t>удирдлага</w:t>
            </w:r>
            <w:r w:rsidR="008C731C" w:rsidRPr="007641F1">
              <w:rPr>
                <w:rFonts w:ascii="Arial" w:hAnsi="Arial" w:cs="Arial"/>
                <w:i/>
                <w:iCs/>
                <w:sz w:val="24"/>
                <w:szCs w:val="24"/>
                <w:lang w:val="mn-MN"/>
              </w:rPr>
              <w:t>т</w:t>
            </w:r>
            <w:r w:rsidR="00B65B34" w:rsidRPr="007641F1">
              <w:rPr>
                <w:rFonts w:ascii="Arial" w:hAnsi="Arial" w:cs="Arial"/>
                <w:i/>
                <w:iCs/>
                <w:sz w:val="24"/>
                <w:szCs w:val="24"/>
                <w:lang w:val="mn-MN"/>
              </w:rPr>
              <w:t>а</w:t>
            </w:r>
            <w:r w:rsidR="008C731C" w:rsidRPr="007641F1">
              <w:rPr>
                <w:rFonts w:ascii="Arial" w:hAnsi="Arial" w:cs="Arial"/>
                <w:i/>
                <w:iCs/>
                <w:sz w:val="24"/>
                <w:szCs w:val="24"/>
                <w:lang w:val="mn-MN"/>
              </w:rPr>
              <w:t>й</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эсвэл</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цахилгааны</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залгуур</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суурилуулсан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гэрэлтүүл</w:t>
            </w:r>
            <w:proofErr w:type="spellEnd"/>
            <w:r w:rsidR="008C731C" w:rsidRPr="007641F1">
              <w:rPr>
                <w:rFonts w:ascii="Arial" w:hAnsi="Arial" w:cs="Arial"/>
                <w:i/>
                <w:iCs/>
                <w:sz w:val="24"/>
                <w:szCs w:val="24"/>
                <w:lang w:val="mn-MN"/>
              </w:rPr>
              <w:t xml:space="preserve">гийг </w:t>
            </w:r>
            <w:proofErr w:type="spellStart"/>
            <w:r w:rsidR="00D46153" w:rsidRPr="007641F1">
              <w:rPr>
                <w:rFonts w:ascii="Arial" w:hAnsi="Arial" w:cs="Arial"/>
                <w:i/>
                <w:iCs/>
                <w:sz w:val="24"/>
                <w:szCs w:val="24"/>
              </w:rPr>
              <w:t>ердийн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хэрэглээний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нэгэн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адил</w:t>
            </w:r>
            <w:proofErr w:type="spellEnd"/>
            <w:r w:rsidR="00D46153" w:rsidRPr="007641F1">
              <w:rPr>
                <w:rFonts w:ascii="Arial" w:hAnsi="Arial" w:cs="Arial"/>
                <w:i/>
                <w:iCs/>
                <w:sz w:val="24"/>
                <w:szCs w:val="24"/>
              </w:rPr>
              <w:t xml:space="preserve"> </w:t>
            </w:r>
            <w:r w:rsidR="008C731C" w:rsidRPr="007641F1">
              <w:rPr>
                <w:rFonts w:ascii="Arial" w:hAnsi="Arial" w:cs="Arial"/>
                <w:i/>
                <w:iCs/>
                <w:sz w:val="24"/>
                <w:szCs w:val="24"/>
                <w:lang w:val="mn-MN"/>
              </w:rPr>
              <w:t>залгуурын</w:t>
            </w:r>
            <w:r w:rsidR="00D46153" w:rsidRPr="007641F1">
              <w:rPr>
                <w:rFonts w:ascii="Arial" w:hAnsi="Arial" w:cs="Arial"/>
                <w:i/>
                <w:iCs/>
                <w:sz w:val="24"/>
                <w:szCs w:val="24"/>
              </w:rPr>
              <w:t xml:space="preserve"> </w:t>
            </w:r>
            <w:r w:rsidR="008C731C" w:rsidRPr="007641F1">
              <w:rPr>
                <w:rFonts w:ascii="Arial" w:hAnsi="Arial" w:cs="Arial"/>
                <w:i/>
                <w:iCs/>
                <w:sz w:val="24"/>
                <w:szCs w:val="24"/>
                <w:lang w:val="mn-MN"/>
              </w:rPr>
              <w:t xml:space="preserve">холболтын </w:t>
            </w:r>
            <w:proofErr w:type="spellStart"/>
            <w:r w:rsidR="00D46153" w:rsidRPr="007641F1">
              <w:rPr>
                <w:rFonts w:ascii="Arial" w:hAnsi="Arial" w:cs="Arial"/>
                <w:i/>
                <w:iCs/>
                <w:sz w:val="24"/>
                <w:szCs w:val="24"/>
              </w:rPr>
              <w:t>нүүрний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ард</w:t>
            </w:r>
            <w:proofErr w:type="spellEnd"/>
            <w:r w:rsidR="00D46153" w:rsidRPr="007641F1">
              <w:rPr>
                <w:rFonts w:ascii="Arial" w:hAnsi="Arial" w:cs="Arial"/>
                <w:i/>
                <w:iCs/>
                <w:sz w:val="24"/>
                <w:szCs w:val="24"/>
              </w:rPr>
              <w:t xml:space="preserve"> 8 </w:t>
            </w:r>
            <w:proofErr w:type="spellStart"/>
            <w:r w:rsidR="00D46153" w:rsidRPr="007641F1">
              <w:rPr>
                <w:rFonts w:ascii="Arial" w:hAnsi="Arial" w:cs="Arial"/>
                <w:i/>
                <w:iCs/>
                <w:sz w:val="24"/>
                <w:szCs w:val="24"/>
              </w:rPr>
              <w:t>мм-ийн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зайд</w:t>
            </w:r>
            <w:proofErr w:type="spellEnd"/>
            <w:r w:rsidR="00D46153" w:rsidRPr="007641F1">
              <w:rPr>
                <w:rFonts w:ascii="Arial" w:hAnsi="Arial" w:cs="Arial"/>
                <w:i/>
                <w:iCs/>
                <w:sz w:val="24"/>
                <w:szCs w:val="24"/>
              </w:rPr>
              <w:t xml:space="preserve"> </w:t>
            </w:r>
            <w:r w:rsidR="008C731C" w:rsidRPr="007641F1">
              <w:rPr>
                <w:rFonts w:ascii="Arial" w:hAnsi="Arial" w:cs="Arial"/>
                <w:i/>
                <w:iCs/>
                <w:sz w:val="24"/>
                <w:szCs w:val="24"/>
                <w:lang w:val="mn-MN"/>
              </w:rPr>
              <w:t>холболтын</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хоолойн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төв</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шугамаар</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дамжуулан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хэвтээ</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тэнхлэгийн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дагуу</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эргүүлэх</w:t>
            </w:r>
            <w:proofErr w:type="spellEnd"/>
            <w:r w:rsidR="00D46153" w:rsidRPr="007641F1">
              <w:rPr>
                <w:rFonts w:ascii="Arial" w:hAnsi="Arial" w:cs="Arial"/>
                <w:i/>
                <w:iCs/>
                <w:sz w:val="24"/>
                <w:szCs w:val="24"/>
              </w:rPr>
              <w:t xml:space="preserve"> </w:t>
            </w:r>
            <w:r w:rsidR="00D45119" w:rsidRPr="007641F1">
              <w:rPr>
                <w:rFonts w:ascii="Arial" w:hAnsi="Arial" w:cs="Arial"/>
                <w:i/>
                <w:iCs/>
                <w:sz w:val="24"/>
                <w:szCs w:val="24"/>
                <w:lang w:val="mn-MN"/>
              </w:rPr>
              <w:t xml:space="preserve">суурин </w:t>
            </w:r>
            <w:proofErr w:type="spellStart"/>
            <w:r w:rsidR="00D46153" w:rsidRPr="007641F1">
              <w:rPr>
                <w:rFonts w:ascii="Arial" w:hAnsi="Arial" w:cs="Arial"/>
                <w:i/>
                <w:iCs/>
                <w:sz w:val="24"/>
                <w:szCs w:val="24"/>
              </w:rPr>
              <w:t>залгуурт</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оруулна</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Энэ</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туршилтын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үед</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залгууртай</w:t>
            </w:r>
            <w:proofErr w:type="spellEnd"/>
            <w:r w:rsidR="00D46153" w:rsidRPr="007641F1">
              <w:rPr>
                <w:rFonts w:ascii="Arial" w:hAnsi="Arial" w:cs="Arial"/>
                <w:i/>
                <w:iCs/>
                <w:sz w:val="24"/>
                <w:szCs w:val="24"/>
              </w:rPr>
              <w:t xml:space="preserve"> </w:t>
            </w:r>
            <w:r w:rsidR="00D45119" w:rsidRPr="007641F1">
              <w:rPr>
                <w:rFonts w:ascii="Arial" w:hAnsi="Arial" w:cs="Arial"/>
                <w:i/>
                <w:iCs/>
                <w:sz w:val="24"/>
                <w:szCs w:val="24"/>
                <w:lang w:val="mn-MN"/>
              </w:rPr>
              <w:t>тусдаа</w:t>
            </w:r>
            <w:r w:rsidR="00D46153" w:rsidRPr="007641F1">
              <w:rPr>
                <w:rFonts w:ascii="Arial" w:hAnsi="Arial" w:cs="Arial"/>
                <w:i/>
                <w:iCs/>
                <w:sz w:val="24"/>
                <w:szCs w:val="24"/>
              </w:rPr>
              <w:t xml:space="preserve"> </w:t>
            </w:r>
            <w:r w:rsidR="007B36C7" w:rsidRPr="007641F1">
              <w:rPr>
                <w:rFonts w:ascii="Arial" w:hAnsi="Arial" w:cs="Arial"/>
                <w:i/>
                <w:iCs/>
                <w:sz w:val="24"/>
                <w:szCs w:val="24"/>
                <w:lang w:val="mn-MN"/>
              </w:rPr>
              <w:t>удирдлага</w:t>
            </w:r>
            <w:r w:rsidR="00D45119" w:rsidRPr="007641F1">
              <w:rPr>
                <w:rFonts w:ascii="Arial" w:hAnsi="Arial" w:cs="Arial"/>
                <w:i/>
                <w:iCs/>
                <w:sz w:val="24"/>
                <w:szCs w:val="24"/>
                <w:lang w:val="mn-MN"/>
              </w:rPr>
              <w:t xml:space="preserve"> </w:t>
            </w:r>
            <w:proofErr w:type="gramStart"/>
            <w:r w:rsidR="00D45119" w:rsidRPr="007641F1">
              <w:rPr>
                <w:rFonts w:ascii="Arial" w:hAnsi="Arial" w:cs="Arial"/>
                <w:i/>
                <w:iCs/>
                <w:sz w:val="24"/>
                <w:szCs w:val="24"/>
                <w:lang w:val="mn-MN"/>
              </w:rPr>
              <w:t xml:space="preserve">нь </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тухайн</w:t>
            </w:r>
            <w:proofErr w:type="spellEnd"/>
            <w:proofErr w:type="gram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гэрэлтүүлг</w:t>
            </w:r>
            <w:proofErr w:type="spellEnd"/>
            <w:r w:rsidR="00D45119" w:rsidRPr="007641F1">
              <w:rPr>
                <w:rFonts w:ascii="Arial" w:hAnsi="Arial" w:cs="Arial"/>
                <w:i/>
                <w:iCs/>
                <w:sz w:val="24"/>
                <w:szCs w:val="24"/>
                <w:lang w:val="mn-MN"/>
              </w:rPr>
              <w:t xml:space="preserve">эд </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нийлүүлэх</w:t>
            </w:r>
            <w:proofErr w:type="spellEnd"/>
            <w:r w:rsidR="00D46153" w:rsidRPr="007641F1">
              <w:rPr>
                <w:rFonts w:ascii="Arial" w:hAnsi="Arial" w:cs="Arial"/>
                <w:i/>
                <w:iCs/>
                <w:sz w:val="24"/>
                <w:szCs w:val="24"/>
              </w:rPr>
              <w:t xml:space="preserve"> 1 м </w:t>
            </w:r>
            <w:proofErr w:type="spellStart"/>
            <w:r w:rsidR="00D46153" w:rsidRPr="007641F1">
              <w:rPr>
                <w:rFonts w:ascii="Arial" w:hAnsi="Arial" w:cs="Arial"/>
                <w:i/>
                <w:iCs/>
                <w:sz w:val="24"/>
                <w:szCs w:val="24"/>
              </w:rPr>
              <w:t>кабель</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эсвэл</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үйлдвэрлэгчийн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заасан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кабелиар</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хангагдсан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байх</w:t>
            </w:r>
            <w:proofErr w:type="spellEnd"/>
            <w:r w:rsidR="00D46153" w:rsidRPr="007641F1">
              <w:rPr>
                <w:rFonts w:ascii="Arial" w:hAnsi="Arial" w:cs="Arial"/>
                <w:i/>
                <w:iCs/>
                <w:sz w:val="24"/>
                <w:szCs w:val="24"/>
              </w:rPr>
              <w:t xml:space="preserve"> </w:t>
            </w:r>
            <w:proofErr w:type="spellStart"/>
            <w:r w:rsidR="00F46236" w:rsidRPr="007641F1">
              <w:rPr>
                <w:rFonts w:ascii="Arial" w:hAnsi="Arial" w:cs="Arial"/>
                <w:i/>
                <w:iCs/>
                <w:sz w:val="24"/>
                <w:szCs w:val="24"/>
              </w:rPr>
              <w:t>шаардлагатай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Туршилтын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явцад</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кабель</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нь</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чөлөөтэй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унжсан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байх</w:t>
            </w:r>
            <w:proofErr w:type="spellEnd"/>
            <w:r w:rsidR="00D46153" w:rsidRPr="007641F1">
              <w:rPr>
                <w:rFonts w:ascii="Arial" w:hAnsi="Arial" w:cs="Arial"/>
                <w:i/>
                <w:iCs/>
                <w:sz w:val="24"/>
                <w:szCs w:val="24"/>
              </w:rPr>
              <w:t xml:space="preserve"> </w:t>
            </w:r>
            <w:proofErr w:type="spellStart"/>
            <w:r w:rsidR="00F46236" w:rsidRPr="007641F1">
              <w:rPr>
                <w:rFonts w:ascii="Arial" w:hAnsi="Arial" w:cs="Arial"/>
                <w:i/>
                <w:iCs/>
                <w:sz w:val="24"/>
                <w:szCs w:val="24"/>
              </w:rPr>
              <w:t>шаардлагатай</w:t>
            </w:r>
            <w:proofErr w:type="spellEnd"/>
            <w:r w:rsidR="00D46153" w:rsidRPr="007641F1">
              <w:rPr>
                <w:rFonts w:ascii="Arial" w:hAnsi="Arial" w:cs="Arial"/>
                <w:i/>
                <w:iCs/>
                <w:sz w:val="24"/>
                <w:szCs w:val="24"/>
              </w:rPr>
              <w:t>.</w:t>
            </w:r>
          </w:p>
          <w:p w14:paraId="01E7536F" w14:textId="77777777" w:rsidR="00D46153" w:rsidRPr="007641F1" w:rsidRDefault="00D46153" w:rsidP="005267A0">
            <w:pPr>
              <w:spacing w:after="60"/>
              <w:jc w:val="both"/>
              <w:rPr>
                <w:rFonts w:ascii="Arial" w:hAnsi="Arial" w:cs="Arial"/>
                <w:i/>
                <w:iCs/>
                <w:sz w:val="24"/>
                <w:szCs w:val="24"/>
              </w:rPr>
            </w:pPr>
          </w:p>
          <w:p w14:paraId="227876F5" w14:textId="0E88D9E3" w:rsidR="00D46153" w:rsidRPr="007641F1" w:rsidRDefault="003A1622" w:rsidP="005267A0">
            <w:pPr>
              <w:spacing w:after="60"/>
              <w:jc w:val="both"/>
              <w:rPr>
                <w:rFonts w:ascii="Arial" w:hAnsi="Arial" w:cs="Arial"/>
                <w:i/>
                <w:iCs/>
                <w:sz w:val="24"/>
                <w:szCs w:val="24"/>
              </w:rPr>
            </w:pPr>
            <w:r w:rsidRPr="007641F1">
              <w:rPr>
                <w:rFonts w:ascii="Arial" w:hAnsi="Arial" w:cs="Arial"/>
                <w:i/>
                <w:iCs/>
                <w:sz w:val="24"/>
                <w:szCs w:val="24"/>
                <w:lang w:val="mn-MN"/>
              </w:rPr>
              <w:t>Б</w:t>
            </w:r>
            <w:proofErr w:type="spellStart"/>
            <w:r w:rsidRPr="007641F1">
              <w:rPr>
                <w:rFonts w:ascii="Arial" w:hAnsi="Arial" w:cs="Arial"/>
                <w:i/>
                <w:iCs/>
                <w:sz w:val="24"/>
                <w:szCs w:val="24"/>
              </w:rPr>
              <w:t>осоо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хавтгайд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w:t>
            </w:r>
            <w:proofErr w:type="spellStart"/>
            <w:r w:rsidR="00D46153" w:rsidRPr="007641F1">
              <w:rPr>
                <w:rFonts w:ascii="Arial" w:hAnsi="Arial" w:cs="Arial"/>
                <w:i/>
                <w:iCs/>
                <w:sz w:val="24"/>
                <w:szCs w:val="24"/>
              </w:rPr>
              <w:t>олболтын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гадаргууг</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байлгахын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тулд</w:t>
            </w:r>
            <w:proofErr w:type="spellEnd"/>
            <w:r w:rsidR="00D46153" w:rsidRPr="007641F1">
              <w:rPr>
                <w:rFonts w:ascii="Arial" w:hAnsi="Arial" w:cs="Arial"/>
                <w:i/>
                <w:iCs/>
                <w:sz w:val="24"/>
                <w:szCs w:val="24"/>
              </w:rPr>
              <w:t xml:space="preserve"> </w:t>
            </w:r>
            <w:r w:rsidR="007B36C7" w:rsidRPr="007641F1">
              <w:rPr>
                <w:rFonts w:ascii="Arial" w:hAnsi="Arial" w:cs="Arial"/>
                <w:i/>
                <w:iCs/>
                <w:sz w:val="24"/>
                <w:szCs w:val="24"/>
                <w:lang w:val="mn-MN"/>
              </w:rPr>
              <w:t>залгуур</w:t>
            </w:r>
            <w:r w:rsidRPr="007641F1">
              <w:rPr>
                <w:rFonts w:ascii="Arial" w:hAnsi="Arial" w:cs="Arial"/>
                <w:i/>
                <w:iCs/>
                <w:sz w:val="24"/>
                <w:szCs w:val="24"/>
                <w:lang w:val="mn-MN"/>
              </w:rPr>
              <w:t>д</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хэрэглэх</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нэмэлт</w:t>
            </w:r>
            <w:proofErr w:type="spellEnd"/>
            <w:r w:rsidR="00D46153" w:rsidRPr="007641F1">
              <w:rPr>
                <w:rFonts w:ascii="Arial" w:hAnsi="Arial" w:cs="Arial"/>
                <w:i/>
                <w:iCs/>
                <w:sz w:val="24"/>
                <w:szCs w:val="24"/>
              </w:rPr>
              <w:t xml:space="preserve"> </w:t>
            </w:r>
            <w:r w:rsidRPr="007641F1">
              <w:rPr>
                <w:rFonts w:ascii="Arial" w:hAnsi="Arial" w:cs="Arial"/>
                <w:i/>
                <w:iCs/>
                <w:sz w:val="24"/>
                <w:szCs w:val="24"/>
                <w:lang w:val="mn-MN"/>
              </w:rPr>
              <w:t>мушгилтын хүч</w:t>
            </w:r>
            <w:r w:rsidR="00D46153" w:rsidRPr="007641F1">
              <w:rPr>
                <w:rFonts w:ascii="Arial" w:hAnsi="Arial" w:cs="Arial"/>
                <w:i/>
                <w:iCs/>
                <w:sz w:val="24"/>
                <w:szCs w:val="24"/>
              </w:rPr>
              <w:t xml:space="preserve"> 0,25 </w:t>
            </w:r>
            <w:proofErr w:type="spellStart"/>
            <w:r w:rsidR="00D46153" w:rsidRPr="007641F1">
              <w:rPr>
                <w:rFonts w:ascii="Arial" w:hAnsi="Arial" w:cs="Arial"/>
                <w:i/>
                <w:iCs/>
                <w:sz w:val="24"/>
                <w:szCs w:val="24"/>
              </w:rPr>
              <w:t>Нм-ээс</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хэтрэхгүй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байх</w:t>
            </w:r>
            <w:proofErr w:type="spellEnd"/>
            <w:r w:rsidR="00D46153" w:rsidRPr="007641F1">
              <w:rPr>
                <w:rFonts w:ascii="Arial" w:hAnsi="Arial" w:cs="Arial"/>
                <w:i/>
                <w:iCs/>
                <w:sz w:val="24"/>
                <w:szCs w:val="24"/>
              </w:rPr>
              <w:t xml:space="preserve"> </w:t>
            </w:r>
            <w:proofErr w:type="spellStart"/>
            <w:r w:rsidR="00F46236" w:rsidRPr="007641F1">
              <w:rPr>
                <w:rFonts w:ascii="Arial" w:hAnsi="Arial" w:cs="Arial"/>
                <w:i/>
                <w:iCs/>
                <w:sz w:val="24"/>
                <w:szCs w:val="24"/>
              </w:rPr>
              <w:t>шаардлагатай</w:t>
            </w:r>
            <w:proofErr w:type="spellEnd"/>
            <w:r w:rsidR="00D46153" w:rsidRPr="007641F1">
              <w:rPr>
                <w:rFonts w:ascii="Arial" w:hAnsi="Arial" w:cs="Arial"/>
                <w:i/>
                <w:iCs/>
                <w:sz w:val="24"/>
                <w:szCs w:val="24"/>
              </w:rPr>
              <w:t>.</w:t>
            </w:r>
          </w:p>
          <w:p w14:paraId="0278603D" w14:textId="7B75AF37" w:rsidR="00D46153" w:rsidRPr="007641F1" w:rsidRDefault="006E1725" w:rsidP="005267A0">
            <w:pPr>
              <w:spacing w:after="60"/>
              <w:jc w:val="both"/>
              <w:rPr>
                <w:rFonts w:ascii="Arial" w:hAnsi="Arial" w:cs="Arial"/>
                <w:i/>
                <w:iCs/>
                <w:sz w:val="24"/>
                <w:szCs w:val="24"/>
              </w:rPr>
            </w:pPr>
            <w:r w:rsidRPr="007641F1">
              <w:rPr>
                <w:rFonts w:ascii="Arial" w:hAnsi="Arial" w:cs="Arial"/>
                <w:i/>
                <w:iCs/>
                <w:sz w:val="24"/>
                <w:szCs w:val="24"/>
                <w:lang w:val="mn-MN"/>
              </w:rPr>
              <w:t>Г</w:t>
            </w:r>
            <w:proofErr w:type="spellStart"/>
            <w:r w:rsidRPr="007641F1">
              <w:rPr>
                <w:rFonts w:ascii="Arial" w:hAnsi="Arial" w:cs="Arial"/>
                <w:i/>
                <w:iCs/>
                <w:sz w:val="24"/>
                <w:szCs w:val="24"/>
              </w:rPr>
              <w:t>эрэлтүүлг</w:t>
            </w:r>
            <w:proofErr w:type="spellEnd"/>
            <w:r w:rsidRPr="007641F1">
              <w:rPr>
                <w:rFonts w:ascii="Arial" w:hAnsi="Arial" w:cs="Arial"/>
                <w:i/>
                <w:iCs/>
                <w:sz w:val="24"/>
                <w:szCs w:val="24"/>
                <w:lang w:val="mn-MN"/>
              </w:rPr>
              <w:t>эд</w:t>
            </w:r>
            <w:r w:rsidRPr="007641F1">
              <w:rPr>
                <w:rFonts w:ascii="Arial" w:hAnsi="Arial" w:cs="Arial"/>
                <w:i/>
                <w:iCs/>
                <w:sz w:val="24"/>
                <w:szCs w:val="24"/>
              </w:rPr>
              <w:t xml:space="preserve"> </w:t>
            </w:r>
            <w:proofErr w:type="spellStart"/>
            <w:r w:rsidRPr="007641F1">
              <w:rPr>
                <w:rFonts w:ascii="Arial" w:hAnsi="Arial" w:cs="Arial"/>
                <w:i/>
                <w:iCs/>
                <w:sz w:val="24"/>
                <w:szCs w:val="24"/>
              </w:rPr>
              <w:t>суурилуулсан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т</w:t>
            </w:r>
            <w:proofErr w:type="spellStart"/>
            <w:r w:rsidR="00D46153" w:rsidRPr="007641F1">
              <w:rPr>
                <w:rFonts w:ascii="Arial" w:hAnsi="Arial" w:cs="Arial"/>
                <w:i/>
                <w:iCs/>
                <w:sz w:val="24"/>
                <w:szCs w:val="24"/>
              </w:rPr>
              <w:t>охир</w:t>
            </w:r>
            <w:proofErr w:type="spellEnd"/>
            <w:r w:rsidRPr="007641F1">
              <w:rPr>
                <w:rFonts w:ascii="Arial" w:hAnsi="Arial" w:cs="Arial"/>
                <w:i/>
                <w:iCs/>
                <w:sz w:val="24"/>
                <w:szCs w:val="24"/>
                <w:lang w:val="mn-MN"/>
              </w:rPr>
              <w:t>уулгатай</w:t>
            </w:r>
            <w:r w:rsidR="00D46153" w:rsidRPr="007641F1">
              <w:rPr>
                <w:rFonts w:ascii="Arial" w:hAnsi="Arial" w:cs="Arial"/>
                <w:i/>
                <w:iCs/>
                <w:sz w:val="24"/>
                <w:szCs w:val="24"/>
              </w:rPr>
              <w:t xml:space="preserve"> </w:t>
            </w:r>
            <w:r w:rsidRPr="007641F1">
              <w:rPr>
                <w:rFonts w:ascii="Arial" w:hAnsi="Arial" w:cs="Arial"/>
                <w:i/>
                <w:iCs/>
                <w:sz w:val="24"/>
                <w:szCs w:val="24"/>
                <w:lang w:val="mn-MN"/>
              </w:rPr>
              <w:t>үндсэн</w:t>
            </w:r>
            <w:r w:rsidR="00D46153" w:rsidRPr="007641F1">
              <w:rPr>
                <w:rFonts w:ascii="Arial" w:hAnsi="Arial" w:cs="Arial"/>
                <w:i/>
                <w:iCs/>
                <w:sz w:val="24"/>
                <w:szCs w:val="24"/>
              </w:rPr>
              <w:t xml:space="preserve"> </w:t>
            </w:r>
            <w:r w:rsidR="007B36C7" w:rsidRPr="007641F1">
              <w:rPr>
                <w:rFonts w:ascii="Arial" w:hAnsi="Arial" w:cs="Arial"/>
                <w:i/>
                <w:iCs/>
                <w:sz w:val="24"/>
                <w:szCs w:val="24"/>
                <w:lang w:val="mn-MN"/>
              </w:rPr>
              <w:t>залгуур</w:t>
            </w:r>
            <w:r w:rsidRPr="007641F1">
              <w:rPr>
                <w:rFonts w:ascii="Arial" w:hAnsi="Arial" w:cs="Arial"/>
                <w:i/>
                <w:iCs/>
                <w:sz w:val="24"/>
                <w:szCs w:val="24"/>
                <w:lang w:val="mn-MN"/>
              </w:rPr>
              <w:t xml:space="preserve">ны </w:t>
            </w:r>
            <w:proofErr w:type="spellStart"/>
            <w:r w:rsidR="00D46153" w:rsidRPr="007641F1">
              <w:rPr>
                <w:rFonts w:ascii="Arial" w:hAnsi="Arial" w:cs="Arial"/>
                <w:i/>
                <w:iCs/>
                <w:sz w:val="24"/>
                <w:szCs w:val="24"/>
              </w:rPr>
              <w:t>хувьд</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тохируулгын</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үед</w:t>
            </w:r>
            <w:proofErr w:type="spellEnd"/>
            <w:r w:rsidR="00D46153" w:rsidRPr="007641F1">
              <w:rPr>
                <w:rFonts w:ascii="Arial" w:hAnsi="Arial" w:cs="Arial"/>
                <w:i/>
                <w:iCs/>
                <w:sz w:val="24"/>
                <w:szCs w:val="24"/>
              </w:rPr>
              <w:t xml:space="preserve"> </w:t>
            </w:r>
            <w:r w:rsidR="007B36C7" w:rsidRPr="007641F1">
              <w:rPr>
                <w:rFonts w:ascii="Arial" w:hAnsi="Arial" w:cs="Arial"/>
                <w:i/>
                <w:iCs/>
                <w:sz w:val="24"/>
                <w:szCs w:val="24"/>
                <w:lang w:val="mn-MN"/>
              </w:rPr>
              <w:t>залгуур</w:t>
            </w:r>
            <w:r w:rsidRPr="007641F1">
              <w:rPr>
                <w:rFonts w:ascii="Arial" w:hAnsi="Arial" w:cs="Arial"/>
                <w:i/>
                <w:iCs/>
                <w:sz w:val="24"/>
                <w:szCs w:val="24"/>
                <w:lang w:val="mn-MN"/>
              </w:rPr>
              <w:t>т</w:t>
            </w:r>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дамж</w:t>
            </w:r>
            <w:proofErr w:type="spellEnd"/>
            <w:r w:rsidRPr="007641F1">
              <w:rPr>
                <w:rFonts w:ascii="Arial" w:hAnsi="Arial" w:cs="Arial"/>
                <w:i/>
                <w:iCs/>
                <w:sz w:val="24"/>
                <w:szCs w:val="24"/>
                <w:lang w:val="mn-MN"/>
              </w:rPr>
              <w:t>уулах</w:t>
            </w:r>
            <w:r w:rsidR="00D46153" w:rsidRPr="007641F1">
              <w:rPr>
                <w:rFonts w:ascii="Arial" w:hAnsi="Arial" w:cs="Arial"/>
                <w:i/>
                <w:iCs/>
                <w:sz w:val="24"/>
                <w:szCs w:val="24"/>
              </w:rPr>
              <w:t xml:space="preserve"> </w:t>
            </w:r>
            <w:r w:rsidRPr="007641F1">
              <w:rPr>
                <w:rFonts w:ascii="Arial" w:hAnsi="Arial" w:cs="Arial"/>
                <w:i/>
                <w:iCs/>
                <w:sz w:val="24"/>
                <w:szCs w:val="24"/>
                <w:lang w:val="mn-MN"/>
              </w:rPr>
              <w:t>бүх мушиг хүч</w:t>
            </w:r>
            <w:r w:rsidR="00D46153" w:rsidRPr="007641F1">
              <w:rPr>
                <w:rFonts w:ascii="Arial" w:hAnsi="Arial" w:cs="Arial"/>
                <w:i/>
                <w:iCs/>
                <w:sz w:val="24"/>
                <w:szCs w:val="24"/>
              </w:rPr>
              <w:t xml:space="preserve"> 0.5 </w:t>
            </w:r>
            <w:proofErr w:type="spellStart"/>
            <w:r w:rsidR="00D46153" w:rsidRPr="007641F1">
              <w:rPr>
                <w:rFonts w:ascii="Arial" w:hAnsi="Arial" w:cs="Arial"/>
                <w:i/>
                <w:iCs/>
                <w:sz w:val="24"/>
                <w:szCs w:val="24"/>
              </w:rPr>
              <w:t>Нм-ээс</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ихгүй</w:t>
            </w:r>
            <w:proofErr w:type="spellEnd"/>
            <w:r w:rsidR="00D46153" w:rsidRPr="007641F1">
              <w:rPr>
                <w:rFonts w:ascii="Arial" w:hAnsi="Arial" w:cs="Arial"/>
                <w:i/>
                <w:iCs/>
                <w:sz w:val="24"/>
                <w:szCs w:val="24"/>
              </w:rPr>
              <w:t xml:space="preserve"> </w:t>
            </w:r>
            <w:proofErr w:type="spellStart"/>
            <w:r w:rsidR="00D46153" w:rsidRPr="007641F1">
              <w:rPr>
                <w:rFonts w:ascii="Arial" w:hAnsi="Arial" w:cs="Arial"/>
                <w:i/>
                <w:iCs/>
                <w:sz w:val="24"/>
                <w:szCs w:val="24"/>
              </w:rPr>
              <w:t>байна</w:t>
            </w:r>
            <w:proofErr w:type="spellEnd"/>
            <w:r w:rsidR="00D46153" w:rsidRPr="007641F1">
              <w:rPr>
                <w:rFonts w:ascii="Arial" w:hAnsi="Arial" w:cs="Arial"/>
                <w:i/>
                <w:iCs/>
                <w:sz w:val="24"/>
                <w:szCs w:val="24"/>
              </w:rPr>
              <w:t>.</w:t>
            </w:r>
          </w:p>
          <w:p w14:paraId="5F10B65C" w14:textId="0D1C2603" w:rsidR="00D46153" w:rsidRPr="007641F1" w:rsidRDefault="00D46153" w:rsidP="005267A0">
            <w:pPr>
              <w:spacing w:after="60"/>
              <w:jc w:val="both"/>
              <w:rPr>
                <w:rFonts w:ascii="Arial" w:hAnsi="Arial" w:cs="Arial"/>
                <w:i/>
                <w:iCs/>
                <w:sz w:val="24"/>
                <w:szCs w:val="24"/>
                <w:lang w:val="mn-MN"/>
              </w:rPr>
            </w:pP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ашигласан</w:t>
            </w:r>
            <w:proofErr w:type="spellEnd"/>
            <w:r w:rsidRPr="007641F1">
              <w:rPr>
                <w:rFonts w:ascii="Arial" w:hAnsi="Arial" w:cs="Arial"/>
                <w:i/>
                <w:iCs/>
                <w:sz w:val="24"/>
                <w:szCs w:val="24"/>
              </w:rPr>
              <w:t xml:space="preserve"> </w:t>
            </w:r>
            <w:r w:rsidR="007B36C7" w:rsidRPr="007641F1">
              <w:rPr>
                <w:rFonts w:ascii="Arial" w:hAnsi="Arial" w:cs="Arial"/>
                <w:i/>
                <w:iCs/>
                <w:sz w:val="24"/>
                <w:szCs w:val="24"/>
                <w:lang w:val="mn-MN"/>
              </w:rPr>
              <w:t>залгуур</w:t>
            </w:r>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газардуулгын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контактыг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газардуулгын</w:t>
            </w:r>
            <w:proofErr w:type="spellEnd"/>
            <w:r w:rsidRPr="007641F1">
              <w:rPr>
                <w:rFonts w:ascii="Arial" w:hAnsi="Arial" w:cs="Arial"/>
                <w:i/>
                <w:iCs/>
                <w:sz w:val="24"/>
                <w:szCs w:val="24"/>
              </w:rPr>
              <w:t xml:space="preserve"> </w:t>
            </w:r>
            <w:r w:rsidR="001373B0" w:rsidRPr="007641F1">
              <w:rPr>
                <w:rFonts w:ascii="Arial" w:hAnsi="Arial" w:cs="Arial"/>
                <w:i/>
                <w:iCs/>
                <w:sz w:val="24"/>
                <w:szCs w:val="24"/>
                <w:lang w:val="mn-MN"/>
              </w:rPr>
              <w:t>зүүнүүдийг</w:t>
            </w:r>
            <w:r w:rsidRPr="007641F1">
              <w:rPr>
                <w:rFonts w:ascii="Arial" w:hAnsi="Arial" w:cs="Arial"/>
                <w:i/>
                <w:iCs/>
                <w:sz w:val="24"/>
                <w:szCs w:val="24"/>
              </w:rPr>
              <w:t xml:space="preserve"> </w:t>
            </w:r>
            <w:r w:rsidR="001373B0" w:rsidRPr="007641F1">
              <w:rPr>
                <w:rFonts w:ascii="Arial" w:hAnsi="Arial" w:cs="Arial"/>
                <w:i/>
                <w:iCs/>
                <w:sz w:val="24"/>
                <w:szCs w:val="24"/>
                <w:lang w:val="mn-MN"/>
              </w:rPr>
              <w:t>шургуулсанаас болж нээгдсэн зүүнүүдийн нүхнүүд</w:t>
            </w:r>
            <w:r w:rsidR="00B3611B" w:rsidRPr="007641F1">
              <w:rPr>
                <w:rFonts w:ascii="Arial" w:hAnsi="Arial" w:cs="Arial"/>
                <w:i/>
                <w:iCs/>
                <w:sz w:val="24"/>
                <w:szCs w:val="24"/>
                <w:lang w:val="mn-MN"/>
              </w:rPr>
              <w:t xml:space="preserve">ийг </w:t>
            </w:r>
            <w:r w:rsidR="001373B0" w:rsidRPr="007641F1">
              <w:rPr>
                <w:rFonts w:ascii="Arial" w:hAnsi="Arial" w:cs="Arial"/>
                <w:i/>
                <w:iCs/>
                <w:sz w:val="24"/>
                <w:szCs w:val="24"/>
                <w:lang w:val="mn-MN"/>
              </w:rPr>
              <w:t xml:space="preserve">  </w:t>
            </w:r>
            <w:r w:rsidR="007B36C7" w:rsidRPr="007641F1">
              <w:rPr>
                <w:rFonts w:ascii="Arial" w:hAnsi="Arial" w:cs="Arial"/>
                <w:i/>
                <w:iCs/>
                <w:sz w:val="24"/>
                <w:szCs w:val="24"/>
                <w:lang w:val="mn-MN"/>
              </w:rPr>
              <w:t>залгуур</w:t>
            </w:r>
            <w:r w:rsidR="00B3611B" w:rsidRPr="007641F1">
              <w:rPr>
                <w:rFonts w:ascii="Arial" w:hAnsi="Arial" w:cs="Arial"/>
                <w:i/>
                <w:iCs/>
                <w:sz w:val="24"/>
                <w:szCs w:val="24"/>
                <w:lang w:val="mn-MN"/>
              </w:rPr>
              <w:t xml:space="preserve"> </w:t>
            </w:r>
            <w:r w:rsidR="001373B0" w:rsidRPr="007641F1">
              <w:rPr>
                <w:rFonts w:ascii="Arial" w:hAnsi="Arial" w:cs="Arial"/>
                <w:i/>
                <w:iCs/>
                <w:sz w:val="24"/>
                <w:szCs w:val="24"/>
                <w:lang w:val="mn-MN"/>
              </w:rPr>
              <w:t>хаа</w:t>
            </w:r>
            <w:r w:rsidR="00B3611B" w:rsidRPr="007641F1">
              <w:rPr>
                <w:rFonts w:ascii="Arial" w:hAnsi="Arial" w:cs="Arial"/>
                <w:i/>
                <w:iCs/>
                <w:sz w:val="24"/>
                <w:szCs w:val="24"/>
                <w:lang w:val="mn-MN"/>
              </w:rPr>
              <w:t>санаас бусад</w:t>
            </w:r>
            <w:r w:rsidR="001373B0" w:rsidRPr="007641F1">
              <w:rPr>
                <w:rFonts w:ascii="Arial" w:hAnsi="Arial" w:cs="Arial"/>
                <w:i/>
                <w:iCs/>
                <w:sz w:val="24"/>
                <w:szCs w:val="24"/>
                <w:lang w:val="mn-MN"/>
              </w:rPr>
              <w:t xml:space="preserve"> </w:t>
            </w:r>
            <w:r w:rsidR="00B3611B" w:rsidRPr="007641F1">
              <w:rPr>
                <w:rFonts w:ascii="Arial" w:hAnsi="Arial" w:cs="Arial"/>
                <w:i/>
                <w:iCs/>
                <w:sz w:val="24"/>
                <w:szCs w:val="24"/>
                <w:lang w:val="mn-MN"/>
              </w:rPr>
              <w:t>тохиолдолд</w:t>
            </w:r>
            <w:r w:rsidR="001373B0" w:rsidRPr="007641F1">
              <w:rPr>
                <w:rFonts w:ascii="Arial" w:hAnsi="Arial" w:cs="Arial"/>
                <w:i/>
                <w:iCs/>
                <w:sz w:val="24"/>
                <w:szCs w:val="24"/>
              </w:rPr>
              <w:t xml:space="preserve"> </w:t>
            </w:r>
            <w:proofErr w:type="spellStart"/>
            <w:r w:rsidR="001373B0" w:rsidRPr="007641F1">
              <w:rPr>
                <w:rFonts w:ascii="Arial" w:hAnsi="Arial" w:cs="Arial"/>
                <w:i/>
                <w:iCs/>
                <w:sz w:val="24"/>
                <w:szCs w:val="24"/>
              </w:rPr>
              <w:t>салгасан</w:t>
            </w:r>
            <w:proofErr w:type="spellEnd"/>
            <w:r w:rsidR="001373B0" w:rsidRPr="007641F1">
              <w:rPr>
                <w:rFonts w:ascii="Arial" w:hAnsi="Arial" w:cs="Arial"/>
                <w:i/>
                <w:iCs/>
                <w:sz w:val="24"/>
                <w:szCs w:val="24"/>
              </w:rPr>
              <w:t xml:space="preserve"> </w:t>
            </w:r>
            <w:proofErr w:type="spellStart"/>
            <w:r w:rsidR="001373B0" w:rsidRPr="007641F1">
              <w:rPr>
                <w:rFonts w:ascii="Arial" w:hAnsi="Arial" w:cs="Arial"/>
                <w:i/>
                <w:iCs/>
                <w:sz w:val="24"/>
                <w:szCs w:val="24"/>
              </w:rPr>
              <w:t>байх</w:t>
            </w:r>
            <w:proofErr w:type="spellEnd"/>
            <w:r w:rsidR="001373B0" w:rsidRPr="007641F1">
              <w:rPr>
                <w:rFonts w:ascii="Arial" w:hAnsi="Arial" w:cs="Arial"/>
                <w:i/>
                <w:iCs/>
                <w:sz w:val="24"/>
                <w:szCs w:val="24"/>
              </w:rPr>
              <w:t xml:space="preserve"> </w:t>
            </w:r>
            <w:proofErr w:type="spellStart"/>
            <w:r w:rsidR="00F46236" w:rsidRPr="007641F1">
              <w:rPr>
                <w:rFonts w:ascii="Arial" w:hAnsi="Arial" w:cs="Arial"/>
                <w:i/>
                <w:iCs/>
                <w:sz w:val="24"/>
                <w:szCs w:val="24"/>
              </w:rPr>
              <w:t>шаардлагатай</w:t>
            </w:r>
            <w:proofErr w:type="spellEnd"/>
            <w:r w:rsidR="001373B0" w:rsidRPr="007641F1">
              <w:rPr>
                <w:rFonts w:ascii="Arial" w:hAnsi="Arial" w:cs="Arial"/>
                <w:i/>
                <w:iCs/>
                <w:sz w:val="24"/>
                <w:szCs w:val="24"/>
                <w:lang w:val="mn-MN"/>
              </w:rPr>
              <w:t>.</w:t>
            </w:r>
          </w:p>
          <w:p w14:paraId="1F30DC17" w14:textId="77777777" w:rsidR="00B3611B" w:rsidRPr="007641F1" w:rsidRDefault="00B3611B" w:rsidP="005267A0">
            <w:pPr>
              <w:spacing w:after="60"/>
              <w:jc w:val="both"/>
              <w:rPr>
                <w:rFonts w:ascii="Arial" w:hAnsi="Arial" w:cs="Arial"/>
                <w:sz w:val="24"/>
                <w:szCs w:val="24"/>
                <w:lang w:val="mn-MN"/>
              </w:rPr>
            </w:pPr>
          </w:p>
          <w:p w14:paraId="307821B8" w14:textId="1C46BC24" w:rsidR="006B69C2" w:rsidRPr="007641F1" w:rsidRDefault="00B3611B"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4.15 </w:t>
            </w:r>
            <w:r w:rsidR="00DA059B" w:rsidRPr="007641F1">
              <w:rPr>
                <w:rFonts w:ascii="Arial" w:hAnsi="Arial" w:cs="Arial"/>
                <w:b/>
                <w:bCs/>
                <w:sz w:val="24"/>
                <w:szCs w:val="24"/>
                <w:lang w:val="mn-MN"/>
              </w:rPr>
              <w:t>Хор хөнөөлтэй байж  болзошгүй, 0.4.2-т заасны дагуу тусдаа дээж дээр хийх туршилтууд</w:t>
            </w:r>
          </w:p>
          <w:p w14:paraId="44687716" w14:textId="77777777" w:rsidR="00DA059B" w:rsidRPr="007641F1" w:rsidRDefault="00DA059B" w:rsidP="005267A0">
            <w:pPr>
              <w:spacing w:after="60"/>
              <w:jc w:val="both"/>
              <w:rPr>
                <w:rFonts w:ascii="Arial" w:hAnsi="Arial" w:cs="Arial"/>
                <w:b/>
                <w:bCs/>
                <w:sz w:val="24"/>
                <w:szCs w:val="24"/>
                <w:lang w:val="mn-MN"/>
              </w:rPr>
            </w:pPr>
          </w:p>
          <w:p w14:paraId="0BB24EA3" w14:textId="4E523FDA" w:rsidR="00B3611B" w:rsidRPr="007641F1" w:rsidRDefault="00B3611B" w:rsidP="005267A0">
            <w:pPr>
              <w:spacing w:after="60"/>
              <w:jc w:val="both"/>
              <w:rPr>
                <w:rFonts w:ascii="Arial" w:hAnsi="Arial" w:cs="Arial"/>
                <w:b/>
                <w:bCs/>
                <w:sz w:val="24"/>
                <w:szCs w:val="24"/>
                <w:lang w:val="mn-MN"/>
              </w:rPr>
            </w:pPr>
            <w:r w:rsidRPr="007641F1">
              <w:rPr>
                <w:rFonts w:ascii="Arial" w:hAnsi="Arial" w:cs="Arial"/>
                <w:b/>
                <w:bCs/>
                <w:sz w:val="24"/>
                <w:szCs w:val="24"/>
                <w:lang w:val="mn-MN"/>
              </w:rPr>
              <w:t>Шатамхай материал</w:t>
            </w:r>
          </w:p>
          <w:p w14:paraId="527F7EEF" w14:textId="77777777" w:rsidR="00B3611B" w:rsidRPr="007641F1" w:rsidRDefault="00B3611B" w:rsidP="005267A0">
            <w:pPr>
              <w:spacing w:after="60"/>
              <w:jc w:val="both"/>
              <w:rPr>
                <w:rFonts w:ascii="Arial" w:hAnsi="Arial" w:cs="Arial"/>
                <w:sz w:val="24"/>
                <w:szCs w:val="24"/>
                <w:lang w:val="mn-MN"/>
              </w:rPr>
            </w:pPr>
          </w:p>
          <w:p w14:paraId="003567C0" w14:textId="4AD7A7C4"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4.15.1 Тусгаарлагчийн үүрэггүй, 13.3.2-т заасан 650°С-ийн </w:t>
            </w:r>
            <w:r w:rsidR="00BD1843" w:rsidRPr="007641F1">
              <w:rPr>
                <w:rFonts w:ascii="Arial" w:hAnsi="Arial" w:cs="Arial"/>
                <w:sz w:val="24"/>
                <w:szCs w:val="24"/>
                <w:lang w:val="mn-MN"/>
              </w:rPr>
              <w:t>улайссан</w:t>
            </w:r>
            <w:r w:rsidRPr="007641F1">
              <w:rPr>
                <w:rFonts w:ascii="Arial" w:hAnsi="Arial" w:cs="Arial"/>
                <w:sz w:val="24"/>
                <w:szCs w:val="24"/>
                <w:lang w:val="mn-MN"/>
              </w:rPr>
              <w:t xml:space="preserve"> ут</w:t>
            </w:r>
            <w:r w:rsidR="00BD1843" w:rsidRPr="007641F1">
              <w:rPr>
                <w:rFonts w:ascii="Arial" w:hAnsi="Arial" w:cs="Arial"/>
                <w:sz w:val="24"/>
                <w:szCs w:val="24"/>
                <w:lang w:val="mn-MN"/>
              </w:rPr>
              <w:t>асны туршилтыг</w:t>
            </w:r>
            <w:r w:rsidRPr="007641F1">
              <w:rPr>
                <w:rFonts w:ascii="Arial" w:hAnsi="Arial" w:cs="Arial"/>
                <w:sz w:val="24"/>
                <w:szCs w:val="24"/>
                <w:lang w:val="mn-MN"/>
              </w:rPr>
              <w:t xml:space="preserve"> тэсвэрлэх чадваргүй бүрээс, </w:t>
            </w:r>
            <w:r w:rsidR="00BD1843" w:rsidRPr="007641F1">
              <w:rPr>
                <w:rFonts w:ascii="Arial" w:hAnsi="Arial" w:cs="Arial"/>
                <w:sz w:val="24"/>
                <w:szCs w:val="24"/>
                <w:lang w:val="mn-MN"/>
              </w:rPr>
              <w:t>хамгаалалт</w:t>
            </w:r>
            <w:r w:rsidRPr="007641F1">
              <w:rPr>
                <w:rFonts w:ascii="Arial" w:hAnsi="Arial" w:cs="Arial"/>
                <w:sz w:val="24"/>
                <w:szCs w:val="24"/>
                <w:lang w:val="mn-MN"/>
              </w:rPr>
              <w:t xml:space="preserve"> болон түүнтэй </w:t>
            </w:r>
            <w:r w:rsidR="00BD1843" w:rsidRPr="007641F1">
              <w:rPr>
                <w:rFonts w:ascii="Arial" w:hAnsi="Arial" w:cs="Arial"/>
                <w:sz w:val="24"/>
                <w:szCs w:val="24"/>
                <w:lang w:val="mn-MN"/>
              </w:rPr>
              <w:t>төстэй</w:t>
            </w:r>
            <w:r w:rsidRPr="007641F1">
              <w:rPr>
                <w:rFonts w:ascii="Arial" w:hAnsi="Arial" w:cs="Arial"/>
                <w:sz w:val="24"/>
                <w:szCs w:val="24"/>
                <w:lang w:val="mn-MN"/>
              </w:rPr>
              <w:t xml:space="preserve"> хэсгүүд нь материалы</w:t>
            </w:r>
            <w:r w:rsidR="00326F96" w:rsidRPr="007641F1">
              <w:rPr>
                <w:rFonts w:ascii="Arial" w:hAnsi="Arial" w:cs="Arial"/>
                <w:sz w:val="24"/>
                <w:szCs w:val="24"/>
                <w:lang w:val="mn-MN"/>
              </w:rPr>
              <w:t>г</w:t>
            </w:r>
            <w:r w:rsidR="00552BD6"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552BD6" w:rsidRPr="007641F1">
              <w:rPr>
                <w:rFonts w:ascii="Arial" w:hAnsi="Arial" w:cs="Arial"/>
                <w:sz w:val="24"/>
                <w:szCs w:val="24"/>
                <w:lang w:val="mn-MN"/>
              </w:rPr>
              <w:t>шатах температур</w:t>
            </w:r>
            <w:r w:rsidR="00326F96" w:rsidRPr="007641F1">
              <w:rPr>
                <w:rFonts w:ascii="Arial" w:hAnsi="Arial" w:cs="Arial"/>
                <w:sz w:val="24"/>
                <w:szCs w:val="24"/>
                <w:lang w:val="mn-MN"/>
              </w:rPr>
              <w:t xml:space="preserve">т хүргэж </w:t>
            </w:r>
            <w:r w:rsidR="003F1CD4" w:rsidRPr="007641F1">
              <w:rPr>
                <w:rFonts w:ascii="Arial" w:hAnsi="Arial" w:cs="Arial"/>
                <w:sz w:val="24"/>
                <w:szCs w:val="24"/>
                <w:lang w:val="mn-MN"/>
              </w:rPr>
              <w:t>болох</w:t>
            </w:r>
            <w:r w:rsidR="00326F96" w:rsidRPr="007641F1">
              <w:rPr>
                <w:rFonts w:ascii="Arial" w:hAnsi="Arial" w:cs="Arial"/>
                <w:sz w:val="24"/>
                <w:szCs w:val="24"/>
                <w:lang w:val="mn-MN"/>
              </w:rPr>
              <w:t xml:space="preserve"> гэрэлтүүлгийн хал</w:t>
            </w:r>
            <w:r w:rsidR="003F1CD4" w:rsidRPr="007641F1">
              <w:rPr>
                <w:rFonts w:ascii="Arial" w:hAnsi="Arial" w:cs="Arial"/>
                <w:sz w:val="24"/>
                <w:szCs w:val="24"/>
                <w:lang w:val="mn-MN"/>
              </w:rPr>
              <w:t>даг</w:t>
            </w:r>
            <w:r w:rsidR="00326F96" w:rsidRPr="007641F1">
              <w:rPr>
                <w:rFonts w:ascii="Arial" w:hAnsi="Arial" w:cs="Arial"/>
                <w:sz w:val="24"/>
                <w:szCs w:val="24"/>
                <w:lang w:val="mn-MN"/>
              </w:rPr>
              <w:t xml:space="preserve"> хэсгээс хангалттай зайтай байх  </w:t>
            </w:r>
            <w:r w:rsidR="00F46236" w:rsidRPr="007641F1">
              <w:rPr>
                <w:rFonts w:ascii="Arial" w:hAnsi="Arial" w:cs="Arial"/>
                <w:sz w:val="24"/>
                <w:szCs w:val="24"/>
                <w:lang w:val="mn-MN"/>
              </w:rPr>
              <w:t>шаардлагатай</w:t>
            </w:r>
            <w:r w:rsidR="00326F96" w:rsidRPr="007641F1">
              <w:rPr>
                <w:rFonts w:ascii="Arial" w:hAnsi="Arial" w:cs="Arial"/>
                <w:sz w:val="24"/>
                <w:szCs w:val="24"/>
                <w:lang w:val="mn-MN"/>
              </w:rPr>
              <w:t>.</w:t>
            </w:r>
            <w:r w:rsidR="00552BD6" w:rsidRPr="007641F1">
              <w:rPr>
                <w:rFonts w:ascii="Arial" w:hAnsi="Arial" w:cs="Arial"/>
                <w:sz w:val="24"/>
                <w:szCs w:val="24"/>
                <w:lang w:val="mn-MN"/>
              </w:rPr>
              <w:t xml:space="preserve"> </w:t>
            </w:r>
            <w:r w:rsidRPr="007641F1">
              <w:rPr>
                <w:rFonts w:ascii="Arial" w:hAnsi="Arial" w:cs="Arial"/>
                <w:sz w:val="24"/>
                <w:szCs w:val="24"/>
                <w:lang w:val="mn-MN"/>
              </w:rPr>
              <w:t xml:space="preserve">Шатамхай материалаар хийгдсэн эдгээр хэсгүүд нь энэ зайг </w:t>
            </w:r>
            <w:r w:rsidR="00985E90" w:rsidRPr="007641F1">
              <w:rPr>
                <w:rFonts w:ascii="Arial" w:hAnsi="Arial" w:cs="Arial"/>
                <w:sz w:val="24"/>
                <w:szCs w:val="24"/>
                <w:lang w:val="mn-MN"/>
              </w:rPr>
              <w:t xml:space="preserve">барьж байхын тулд </w:t>
            </w:r>
            <w:r w:rsidRPr="007641F1">
              <w:rPr>
                <w:rFonts w:ascii="Arial" w:hAnsi="Arial" w:cs="Arial"/>
                <w:sz w:val="24"/>
                <w:szCs w:val="24"/>
                <w:lang w:val="mn-MN"/>
              </w:rPr>
              <w:t xml:space="preserve"> </w:t>
            </w:r>
            <w:r w:rsidR="00985E90" w:rsidRPr="007641F1">
              <w:rPr>
                <w:rFonts w:ascii="Arial" w:hAnsi="Arial" w:cs="Arial"/>
                <w:sz w:val="24"/>
                <w:szCs w:val="24"/>
                <w:lang w:val="mn-MN"/>
              </w:rPr>
              <w:t>зохистой</w:t>
            </w:r>
            <w:r w:rsidRPr="007641F1">
              <w:rPr>
                <w:rFonts w:ascii="Arial" w:hAnsi="Arial" w:cs="Arial"/>
                <w:sz w:val="24"/>
                <w:szCs w:val="24"/>
                <w:lang w:val="mn-MN"/>
              </w:rPr>
              <w:t xml:space="preserve"> бэхэлгээ эсвэл тулгуур </w:t>
            </w:r>
            <w:r w:rsidR="00985E90" w:rsidRPr="007641F1">
              <w:rPr>
                <w:rFonts w:ascii="Arial" w:hAnsi="Arial" w:cs="Arial"/>
                <w:sz w:val="24"/>
                <w:szCs w:val="24"/>
                <w:lang w:val="mn-MN"/>
              </w:rPr>
              <w:t>хэрэгслүүдтэй</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1BD9EAD2" w14:textId="1C1CEFB9"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Материалыг халсан хэсгүүдээс 3 мм-ээс багагүй </w:t>
            </w:r>
            <w:r w:rsidR="003F1CD4" w:rsidRPr="007641F1">
              <w:rPr>
                <w:rFonts w:ascii="Arial" w:hAnsi="Arial" w:cs="Arial"/>
                <w:sz w:val="24"/>
                <w:szCs w:val="24"/>
                <w:lang w:val="mn-MN"/>
              </w:rPr>
              <w:t>зайд</w:t>
            </w:r>
            <w:r w:rsidRPr="007641F1">
              <w:rPr>
                <w:rFonts w:ascii="Arial" w:hAnsi="Arial" w:cs="Arial"/>
                <w:sz w:val="24"/>
                <w:szCs w:val="24"/>
                <w:lang w:val="mn-MN"/>
              </w:rPr>
              <w:t xml:space="preserve"> </w:t>
            </w:r>
            <w:r w:rsidR="003F1CD4" w:rsidRPr="007641F1">
              <w:rPr>
                <w:rFonts w:ascii="Arial" w:hAnsi="Arial" w:cs="Arial"/>
                <w:sz w:val="24"/>
                <w:szCs w:val="24"/>
                <w:lang w:val="mn-MN"/>
              </w:rPr>
              <w:t>халхавчаар</w:t>
            </w:r>
            <w:r w:rsidRPr="007641F1">
              <w:rPr>
                <w:rFonts w:ascii="Arial" w:hAnsi="Arial" w:cs="Arial"/>
                <w:sz w:val="24"/>
                <w:szCs w:val="24"/>
                <w:lang w:val="mn-MN"/>
              </w:rPr>
              <w:t xml:space="preserve"> хамгаалаагүй тохиолдолд дээр дурдсан халсан хэсгүүдийн хоорондох зай нь дор хаяж 30 мм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Энэ </w:t>
            </w:r>
            <w:r w:rsidR="00626B1F" w:rsidRPr="007641F1">
              <w:rPr>
                <w:rFonts w:ascii="Arial" w:hAnsi="Arial" w:cs="Arial"/>
                <w:sz w:val="24"/>
                <w:szCs w:val="24"/>
                <w:lang w:val="mn-MN"/>
              </w:rPr>
              <w:t>давхрага нь</w:t>
            </w:r>
            <w:r w:rsidRPr="007641F1">
              <w:rPr>
                <w:rFonts w:ascii="Arial" w:hAnsi="Arial" w:cs="Arial"/>
                <w:sz w:val="24"/>
                <w:szCs w:val="24"/>
                <w:lang w:val="mn-MN"/>
              </w:rPr>
              <w:t xml:space="preserve"> 13.3.1-д заасан </w:t>
            </w:r>
            <w:r w:rsidR="003F1CD4" w:rsidRPr="007641F1">
              <w:rPr>
                <w:rFonts w:ascii="Arial" w:hAnsi="Arial" w:cs="Arial"/>
                <w:sz w:val="24"/>
                <w:szCs w:val="24"/>
                <w:lang w:val="mn-MN"/>
              </w:rPr>
              <w:t>цацраг</w:t>
            </w:r>
            <w:r w:rsidR="00626B1F" w:rsidRPr="007641F1">
              <w:rPr>
                <w:rFonts w:ascii="Arial" w:hAnsi="Arial" w:cs="Arial"/>
                <w:sz w:val="24"/>
                <w:szCs w:val="24"/>
                <w:lang w:val="mn-MN"/>
              </w:rPr>
              <w:t>-</w:t>
            </w:r>
            <w:r w:rsidRPr="007641F1">
              <w:rPr>
                <w:rFonts w:ascii="Arial" w:hAnsi="Arial" w:cs="Arial"/>
                <w:sz w:val="24"/>
                <w:szCs w:val="24"/>
                <w:lang w:val="mn-MN"/>
              </w:rPr>
              <w:t>дөлний туршилты</w:t>
            </w:r>
            <w:r w:rsidR="00626B1F" w:rsidRPr="007641F1">
              <w:rPr>
                <w:rFonts w:ascii="Arial" w:hAnsi="Arial" w:cs="Arial"/>
                <w:sz w:val="24"/>
                <w:szCs w:val="24"/>
                <w:lang w:val="mn-MN"/>
              </w:rPr>
              <w:t>н нөхцөлийг</w:t>
            </w:r>
            <w:r w:rsidRPr="007641F1">
              <w:rPr>
                <w:rFonts w:ascii="Arial" w:hAnsi="Arial" w:cs="Arial"/>
                <w:sz w:val="24"/>
                <w:szCs w:val="24"/>
                <w:lang w:val="mn-MN"/>
              </w:rPr>
              <w:t xml:space="preserve"> хангасан байх </w:t>
            </w:r>
            <w:r w:rsidR="00F46236" w:rsidRPr="007641F1">
              <w:rPr>
                <w:rFonts w:ascii="Arial" w:hAnsi="Arial" w:cs="Arial"/>
                <w:sz w:val="24"/>
                <w:szCs w:val="24"/>
                <w:lang w:val="mn-MN"/>
              </w:rPr>
              <w:t>шаардлагатай</w:t>
            </w:r>
            <w:r w:rsidR="00626B1F" w:rsidRPr="007641F1">
              <w:rPr>
                <w:rFonts w:ascii="Arial" w:hAnsi="Arial" w:cs="Arial"/>
                <w:sz w:val="24"/>
                <w:szCs w:val="24"/>
                <w:lang w:val="mn-MN"/>
              </w:rPr>
              <w:t xml:space="preserve"> бөгөөд</w:t>
            </w:r>
            <w:r w:rsidRPr="007641F1">
              <w:rPr>
                <w:rFonts w:ascii="Arial" w:hAnsi="Arial" w:cs="Arial"/>
                <w:sz w:val="24"/>
                <w:szCs w:val="24"/>
                <w:lang w:val="mn-MN"/>
              </w:rPr>
              <w:t xml:space="preserve"> нүхгүй, өндөр ба урт нь халсан хэсгүүдийн </w:t>
            </w:r>
            <w:r w:rsidR="00626B1F" w:rsidRPr="007641F1">
              <w:rPr>
                <w:rFonts w:ascii="Arial" w:hAnsi="Arial" w:cs="Arial"/>
                <w:sz w:val="24"/>
                <w:szCs w:val="24"/>
                <w:lang w:val="mn-MN"/>
              </w:rPr>
              <w:t>холбогдох</w:t>
            </w:r>
            <w:r w:rsidRPr="007641F1">
              <w:rPr>
                <w:rFonts w:ascii="Arial" w:hAnsi="Arial" w:cs="Arial"/>
                <w:sz w:val="24"/>
                <w:szCs w:val="24"/>
                <w:lang w:val="mn-MN"/>
              </w:rPr>
              <w:t xml:space="preserve"> хэмжээстэй тэнцүү байна. Гэрэлтүүлэг нь </w:t>
            </w:r>
            <w:r w:rsidR="003F1CD4" w:rsidRPr="007641F1">
              <w:rPr>
                <w:rFonts w:ascii="Arial" w:hAnsi="Arial" w:cs="Arial"/>
                <w:sz w:val="24"/>
                <w:szCs w:val="24"/>
                <w:lang w:val="mn-MN"/>
              </w:rPr>
              <w:t>галын</w:t>
            </w:r>
            <w:r w:rsidR="00626B1F" w:rsidRPr="007641F1">
              <w:rPr>
                <w:rFonts w:ascii="Arial" w:hAnsi="Arial" w:cs="Arial"/>
                <w:sz w:val="24"/>
                <w:szCs w:val="24"/>
                <w:lang w:val="mn-MN"/>
              </w:rPr>
              <w:t xml:space="preserve"> </w:t>
            </w:r>
            <w:r w:rsidRPr="007641F1">
              <w:rPr>
                <w:rFonts w:ascii="Arial" w:hAnsi="Arial" w:cs="Arial"/>
                <w:sz w:val="24"/>
                <w:szCs w:val="24"/>
                <w:lang w:val="mn-MN"/>
              </w:rPr>
              <w:t>дусл</w:t>
            </w:r>
            <w:r w:rsidR="00626B1F" w:rsidRPr="007641F1">
              <w:rPr>
                <w:rFonts w:ascii="Arial" w:hAnsi="Arial" w:cs="Arial"/>
                <w:sz w:val="24"/>
                <w:szCs w:val="24"/>
                <w:lang w:val="mn-MN"/>
              </w:rPr>
              <w:t>аас</w:t>
            </w:r>
            <w:r w:rsidRPr="007641F1">
              <w:rPr>
                <w:rFonts w:ascii="Arial" w:hAnsi="Arial" w:cs="Arial"/>
                <w:sz w:val="24"/>
                <w:szCs w:val="24"/>
                <w:lang w:val="mn-MN"/>
              </w:rPr>
              <w:t xml:space="preserve"> </w:t>
            </w:r>
            <w:r w:rsidR="00626B1F" w:rsidRPr="007641F1">
              <w:rPr>
                <w:rFonts w:ascii="Arial" w:hAnsi="Arial" w:cs="Arial"/>
                <w:sz w:val="24"/>
                <w:szCs w:val="24"/>
                <w:lang w:val="mn-MN"/>
              </w:rPr>
              <w:t>найдвартай хамгаалагдаж байвал</w:t>
            </w:r>
            <w:r w:rsidRPr="007641F1">
              <w:rPr>
                <w:rFonts w:ascii="Arial" w:hAnsi="Arial" w:cs="Arial"/>
                <w:sz w:val="24"/>
                <w:szCs w:val="24"/>
                <w:lang w:val="mn-MN"/>
              </w:rPr>
              <w:t xml:space="preserve"> </w:t>
            </w:r>
            <w:r w:rsidR="003F1CD4" w:rsidRPr="007641F1">
              <w:rPr>
                <w:rFonts w:ascii="Arial" w:hAnsi="Arial" w:cs="Arial"/>
                <w:sz w:val="24"/>
                <w:szCs w:val="24"/>
                <w:lang w:val="mn-MN"/>
              </w:rPr>
              <w:t>халхавч</w:t>
            </w:r>
            <w:r w:rsidR="00626B1F" w:rsidRPr="007641F1">
              <w:rPr>
                <w:rFonts w:ascii="Arial" w:hAnsi="Arial" w:cs="Arial"/>
                <w:sz w:val="24"/>
                <w:szCs w:val="24"/>
                <w:lang w:val="mn-MN"/>
              </w:rPr>
              <w:t xml:space="preserve"> хэрэггүй</w:t>
            </w:r>
            <w:r w:rsidRPr="007641F1">
              <w:rPr>
                <w:rFonts w:ascii="Arial" w:hAnsi="Arial" w:cs="Arial"/>
                <w:sz w:val="24"/>
                <w:szCs w:val="24"/>
                <w:lang w:val="mn-MN"/>
              </w:rPr>
              <w:t>.</w:t>
            </w:r>
          </w:p>
          <w:p w14:paraId="5240FA3F" w14:textId="77777777" w:rsidR="00DA059B" w:rsidRPr="007641F1" w:rsidRDefault="00DA059B" w:rsidP="005267A0">
            <w:pPr>
              <w:spacing w:after="60"/>
              <w:jc w:val="both"/>
              <w:rPr>
                <w:rFonts w:ascii="Arial" w:hAnsi="Arial" w:cs="Arial"/>
                <w:sz w:val="24"/>
                <w:szCs w:val="24"/>
                <w:lang w:val="mn-MN"/>
              </w:rPr>
            </w:pPr>
          </w:p>
          <w:p w14:paraId="12124B5E" w14:textId="60AC6F91"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ТАЙЛБАР 4.15.1-ийн шаардлагыг Зураг 4-т үзүүлэв.</w:t>
            </w:r>
          </w:p>
          <w:p w14:paraId="62E2052D" w14:textId="77777777" w:rsidR="00B3611B" w:rsidRPr="007641F1" w:rsidRDefault="00B3611B" w:rsidP="005267A0">
            <w:pPr>
              <w:spacing w:after="60"/>
              <w:jc w:val="both"/>
              <w:rPr>
                <w:rFonts w:ascii="Arial" w:hAnsi="Arial" w:cs="Arial"/>
                <w:sz w:val="24"/>
                <w:szCs w:val="24"/>
                <w:lang w:val="mn-MN"/>
              </w:rPr>
            </w:pPr>
          </w:p>
          <w:p w14:paraId="13ED79C0"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Целлюлоид зэрэг хүчтэй шатдаг материалыг ашиглахыг хориглоно.</w:t>
            </w:r>
          </w:p>
          <w:p w14:paraId="18646B88" w14:textId="77777777" w:rsidR="00B3611B" w:rsidRPr="007641F1" w:rsidRDefault="00B3611B" w:rsidP="005267A0">
            <w:pPr>
              <w:spacing w:after="60"/>
              <w:jc w:val="both"/>
              <w:rPr>
                <w:rFonts w:ascii="Arial" w:hAnsi="Arial" w:cs="Arial"/>
                <w:sz w:val="24"/>
                <w:szCs w:val="24"/>
                <w:lang w:val="mn-MN"/>
              </w:rPr>
            </w:pPr>
          </w:p>
          <w:p w14:paraId="5F7DFD65"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4.15.1-ийн шаардлага нь гэрэлтүүлгийн дотор хэрэглэгд</w:t>
            </w:r>
            <w:r w:rsidR="00E91271" w:rsidRPr="007641F1">
              <w:rPr>
                <w:rFonts w:ascii="Arial" w:hAnsi="Arial" w:cs="Arial"/>
                <w:sz w:val="24"/>
                <w:szCs w:val="24"/>
                <w:lang w:val="mn-MN"/>
              </w:rPr>
              <w:t>дэг</w:t>
            </w:r>
            <w:r w:rsidRPr="007641F1">
              <w:rPr>
                <w:rFonts w:ascii="Arial" w:hAnsi="Arial" w:cs="Arial"/>
                <w:sz w:val="24"/>
                <w:szCs w:val="24"/>
                <w:lang w:val="mn-MN"/>
              </w:rPr>
              <w:t xml:space="preserve"> утас</w:t>
            </w:r>
            <w:r w:rsidR="00E91271" w:rsidRPr="007641F1">
              <w:rPr>
                <w:rFonts w:ascii="Arial" w:hAnsi="Arial" w:cs="Arial"/>
                <w:sz w:val="24"/>
                <w:szCs w:val="24"/>
                <w:lang w:val="mn-MN"/>
              </w:rPr>
              <w:t>ны</w:t>
            </w:r>
            <w:r w:rsidRPr="007641F1">
              <w:rPr>
                <w:rFonts w:ascii="Arial" w:hAnsi="Arial" w:cs="Arial"/>
                <w:sz w:val="24"/>
                <w:szCs w:val="24"/>
                <w:lang w:val="mn-MN"/>
              </w:rPr>
              <w:t xml:space="preserve"> хавчаар, давирхайтай цаас зэрэг жижиг хэсгүүдэд хамаарахгүй.</w:t>
            </w:r>
          </w:p>
          <w:p w14:paraId="7F6F0658" w14:textId="77777777" w:rsidR="00E91271" w:rsidRPr="007641F1" w:rsidRDefault="00E91271" w:rsidP="005267A0">
            <w:pPr>
              <w:spacing w:after="60"/>
              <w:jc w:val="both"/>
              <w:rPr>
                <w:rFonts w:ascii="Arial" w:hAnsi="Arial" w:cs="Arial"/>
                <w:sz w:val="24"/>
                <w:szCs w:val="24"/>
                <w:lang w:val="mn-MN"/>
              </w:rPr>
            </w:pPr>
          </w:p>
          <w:p w14:paraId="61536B6F" w14:textId="77777777" w:rsidR="00B3611B" w:rsidRPr="007641F1" w:rsidRDefault="00E91271" w:rsidP="005267A0">
            <w:pPr>
              <w:spacing w:after="60"/>
              <w:jc w:val="both"/>
              <w:rPr>
                <w:rFonts w:ascii="Arial" w:hAnsi="Arial" w:cs="Arial"/>
                <w:sz w:val="24"/>
                <w:szCs w:val="24"/>
                <w:lang w:val="mn-MN"/>
              </w:rPr>
            </w:pPr>
            <w:r w:rsidRPr="007641F1">
              <w:rPr>
                <w:rFonts w:ascii="Arial" w:hAnsi="Arial" w:cs="Arial"/>
                <w:sz w:val="24"/>
                <w:szCs w:val="24"/>
                <w:lang w:val="mn-MN"/>
              </w:rPr>
              <w:t>Хэрэв х</w:t>
            </w:r>
            <w:r w:rsidR="00B3611B" w:rsidRPr="007641F1">
              <w:rPr>
                <w:rFonts w:ascii="Arial" w:hAnsi="Arial" w:cs="Arial"/>
                <w:sz w:val="24"/>
                <w:szCs w:val="24"/>
                <w:lang w:val="mn-MN"/>
              </w:rPr>
              <w:t>эвийн бус нөхцөлд</w:t>
            </w:r>
            <w:r w:rsidRPr="007641F1">
              <w:rPr>
                <w:rFonts w:ascii="Arial" w:hAnsi="Arial" w:cs="Arial"/>
                <w:sz w:val="24"/>
                <w:szCs w:val="24"/>
                <w:lang w:val="mn-MN"/>
              </w:rPr>
              <w:t>,</w:t>
            </w:r>
            <w:r w:rsidR="00B3611B" w:rsidRPr="007641F1">
              <w:rPr>
                <w:rFonts w:ascii="Arial" w:hAnsi="Arial" w:cs="Arial"/>
                <w:sz w:val="24"/>
                <w:szCs w:val="24"/>
                <w:lang w:val="mn-MN"/>
              </w:rPr>
              <w:t xml:space="preserve"> аж</w:t>
            </w:r>
            <w:r w:rsidRPr="007641F1">
              <w:rPr>
                <w:rFonts w:ascii="Arial" w:hAnsi="Arial" w:cs="Arial"/>
                <w:sz w:val="24"/>
                <w:szCs w:val="24"/>
                <w:lang w:val="mn-MN"/>
              </w:rPr>
              <w:t>лын</w:t>
            </w:r>
            <w:r w:rsidR="00B3611B" w:rsidRPr="007641F1">
              <w:rPr>
                <w:rFonts w:ascii="Arial" w:hAnsi="Arial" w:cs="Arial"/>
                <w:sz w:val="24"/>
                <w:szCs w:val="24"/>
                <w:lang w:val="mn-MN"/>
              </w:rPr>
              <w:t xml:space="preserve"> гүйдэл нь хэвийн нөхц</w:t>
            </w:r>
            <w:r w:rsidRPr="007641F1">
              <w:rPr>
                <w:rFonts w:ascii="Arial" w:hAnsi="Arial" w:cs="Arial"/>
                <w:sz w:val="24"/>
                <w:szCs w:val="24"/>
                <w:lang w:val="mn-MN"/>
              </w:rPr>
              <w:t>ө</w:t>
            </w:r>
            <w:r w:rsidR="00B3611B" w:rsidRPr="007641F1">
              <w:rPr>
                <w:rFonts w:ascii="Arial" w:hAnsi="Arial" w:cs="Arial"/>
                <w:sz w:val="24"/>
                <w:szCs w:val="24"/>
                <w:lang w:val="mn-MN"/>
              </w:rPr>
              <w:t>лийн гүйдл</w:t>
            </w:r>
            <w:r w:rsidRPr="007641F1">
              <w:rPr>
                <w:rFonts w:ascii="Arial" w:hAnsi="Arial" w:cs="Arial"/>
                <w:sz w:val="24"/>
                <w:szCs w:val="24"/>
                <w:lang w:val="mn-MN"/>
              </w:rPr>
              <w:t>ийн хэмжээнээс</w:t>
            </w:r>
            <w:r w:rsidR="00B3611B" w:rsidRPr="007641F1">
              <w:rPr>
                <w:rFonts w:ascii="Arial" w:hAnsi="Arial" w:cs="Arial"/>
                <w:sz w:val="24"/>
                <w:szCs w:val="24"/>
                <w:lang w:val="mn-MN"/>
              </w:rPr>
              <w:t xml:space="preserve"> 10% -иас ихгүй байвал электрон хэлхээн</w:t>
            </w:r>
            <w:r w:rsidR="00821C82" w:rsidRPr="007641F1">
              <w:rPr>
                <w:rFonts w:ascii="Arial" w:hAnsi="Arial" w:cs="Arial"/>
                <w:sz w:val="24"/>
                <w:szCs w:val="24"/>
                <w:lang w:val="mn-MN"/>
              </w:rPr>
              <w:t>ий хувьд</w:t>
            </w:r>
            <w:r w:rsidR="00B3611B" w:rsidRPr="007641F1">
              <w:rPr>
                <w:rFonts w:ascii="Arial" w:hAnsi="Arial" w:cs="Arial"/>
                <w:sz w:val="24"/>
                <w:szCs w:val="24"/>
                <w:lang w:val="mn-MN"/>
              </w:rPr>
              <w:t xml:space="preserve"> зай</w:t>
            </w:r>
            <w:r w:rsidR="00821C82" w:rsidRPr="007641F1">
              <w:rPr>
                <w:rFonts w:ascii="Arial" w:hAnsi="Arial" w:cs="Arial"/>
                <w:sz w:val="24"/>
                <w:szCs w:val="24"/>
                <w:lang w:val="mn-MN"/>
              </w:rPr>
              <w:t>тай байх</w:t>
            </w:r>
            <w:r w:rsidR="00B3611B" w:rsidRPr="007641F1">
              <w:rPr>
                <w:rFonts w:ascii="Arial" w:hAnsi="Arial" w:cs="Arial"/>
                <w:sz w:val="24"/>
                <w:szCs w:val="24"/>
                <w:lang w:val="mn-MN"/>
              </w:rPr>
              <w:t xml:space="preserve"> шаардлагагүй.</w:t>
            </w:r>
          </w:p>
          <w:p w14:paraId="584D58C4" w14:textId="77777777" w:rsidR="00B3611B" w:rsidRPr="007641F1" w:rsidRDefault="00B3611B" w:rsidP="005267A0">
            <w:pPr>
              <w:spacing w:after="60"/>
              <w:jc w:val="both"/>
              <w:rPr>
                <w:rFonts w:ascii="Arial" w:hAnsi="Arial" w:cs="Arial"/>
                <w:sz w:val="24"/>
                <w:szCs w:val="24"/>
                <w:lang w:val="mn-MN"/>
              </w:rPr>
            </w:pPr>
          </w:p>
          <w:p w14:paraId="2A533012"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Бүрхүүл, </w:t>
            </w:r>
            <w:r w:rsidR="00821C82" w:rsidRPr="007641F1">
              <w:rPr>
                <w:rFonts w:ascii="Arial" w:hAnsi="Arial" w:cs="Arial"/>
                <w:sz w:val="24"/>
                <w:szCs w:val="24"/>
                <w:lang w:val="mn-MN"/>
              </w:rPr>
              <w:t>ха</w:t>
            </w:r>
            <w:r w:rsidR="0052252E" w:rsidRPr="007641F1">
              <w:rPr>
                <w:rFonts w:ascii="Arial" w:hAnsi="Arial" w:cs="Arial"/>
                <w:sz w:val="24"/>
                <w:szCs w:val="24"/>
                <w:lang w:val="mn-MN"/>
              </w:rPr>
              <w:t>мгаалалт</w:t>
            </w:r>
            <w:r w:rsidRPr="007641F1">
              <w:rPr>
                <w:rFonts w:ascii="Arial" w:hAnsi="Arial" w:cs="Arial"/>
                <w:sz w:val="24"/>
                <w:szCs w:val="24"/>
                <w:lang w:val="mn-MN"/>
              </w:rPr>
              <w:t xml:space="preserve"> эсвэл </w:t>
            </w:r>
            <w:r w:rsidR="00821C82" w:rsidRPr="007641F1">
              <w:rPr>
                <w:rFonts w:ascii="Arial" w:hAnsi="Arial" w:cs="Arial"/>
                <w:sz w:val="24"/>
                <w:szCs w:val="24"/>
                <w:lang w:val="mn-MN"/>
              </w:rPr>
              <w:t xml:space="preserve">бусад </w:t>
            </w:r>
            <w:r w:rsidRPr="007641F1">
              <w:rPr>
                <w:rFonts w:ascii="Arial" w:hAnsi="Arial" w:cs="Arial"/>
                <w:sz w:val="24"/>
                <w:szCs w:val="24"/>
                <w:lang w:val="mn-MN"/>
              </w:rPr>
              <w:t>ижил төстэй хэсгүүдий</w:t>
            </w:r>
            <w:r w:rsidR="00821C82" w:rsidRPr="007641F1">
              <w:rPr>
                <w:rFonts w:ascii="Arial" w:hAnsi="Arial" w:cs="Arial"/>
                <w:sz w:val="24"/>
                <w:szCs w:val="24"/>
                <w:lang w:val="mn-MN"/>
              </w:rPr>
              <w:t>г</w:t>
            </w:r>
            <w:r w:rsidRPr="007641F1">
              <w:rPr>
                <w:rFonts w:ascii="Arial" w:hAnsi="Arial" w:cs="Arial"/>
                <w:sz w:val="24"/>
                <w:szCs w:val="24"/>
                <w:lang w:val="mn-MN"/>
              </w:rPr>
              <w:t xml:space="preserve"> хэт халалтаас хамгаалдаг температур мэдрэгч бүхий гэрэлтүүлгийн хэсгүүдийн хооронд зай</w:t>
            </w:r>
            <w:r w:rsidR="00821C82" w:rsidRPr="007641F1">
              <w:rPr>
                <w:rFonts w:ascii="Arial" w:hAnsi="Arial" w:cs="Arial"/>
                <w:sz w:val="24"/>
                <w:szCs w:val="24"/>
                <w:lang w:val="mn-MN"/>
              </w:rPr>
              <w:t>тай байх</w:t>
            </w:r>
            <w:r w:rsidRPr="007641F1">
              <w:rPr>
                <w:rFonts w:ascii="Arial" w:hAnsi="Arial" w:cs="Arial"/>
                <w:sz w:val="24"/>
                <w:szCs w:val="24"/>
                <w:lang w:val="mn-MN"/>
              </w:rPr>
              <w:t xml:space="preserve"> шаардлагагүй.</w:t>
            </w:r>
          </w:p>
          <w:p w14:paraId="5467E659" w14:textId="335FED71" w:rsidR="00B3611B" w:rsidRPr="007641F1" w:rsidRDefault="00821C82" w:rsidP="005267A0">
            <w:pPr>
              <w:spacing w:after="60"/>
              <w:jc w:val="both"/>
              <w:rPr>
                <w:rFonts w:ascii="Arial" w:hAnsi="Arial" w:cs="Arial"/>
                <w:sz w:val="24"/>
                <w:szCs w:val="24"/>
                <w:lang w:val="mn-MN"/>
              </w:rPr>
            </w:pPr>
            <w:r w:rsidRPr="007641F1">
              <w:rPr>
                <w:rFonts w:ascii="Arial" w:hAnsi="Arial" w:cs="Arial"/>
                <w:sz w:val="24"/>
                <w:szCs w:val="24"/>
                <w:lang w:val="mn-MN"/>
              </w:rPr>
              <w:t xml:space="preserve">4.15.1-ийн шаардлагууд </w:t>
            </w:r>
            <w:r w:rsidR="0052252E" w:rsidRPr="007641F1">
              <w:rPr>
                <w:rFonts w:ascii="Arial" w:hAnsi="Arial" w:cs="Arial"/>
                <w:sz w:val="24"/>
                <w:szCs w:val="24"/>
                <w:lang w:val="mn-MN"/>
              </w:rPr>
              <w:t xml:space="preserve">IEC 61558 эсвэл IEC 60989 стандартын холбогдох хэсэгтэй нийцсэн, IP20 ба түүнээс дээш хамгаалалтын зэрэгтэй </w:t>
            </w:r>
            <w:r w:rsidR="00903179" w:rsidRPr="007641F1">
              <w:rPr>
                <w:rFonts w:ascii="Arial" w:hAnsi="Arial" w:cs="Arial"/>
                <w:sz w:val="24"/>
                <w:szCs w:val="24"/>
                <w:lang w:val="mn-MN"/>
              </w:rPr>
              <w:t>гадар бүрээс бүхий</w:t>
            </w:r>
            <w:r w:rsidR="003B694D" w:rsidRPr="007641F1">
              <w:rPr>
                <w:rFonts w:ascii="Arial" w:hAnsi="Arial" w:cs="Arial"/>
                <w:sz w:val="24"/>
                <w:szCs w:val="24"/>
                <w:lang w:val="mn-MN"/>
              </w:rPr>
              <w:t xml:space="preserve"> </w:t>
            </w:r>
            <w:r w:rsidRPr="007641F1">
              <w:rPr>
                <w:rFonts w:ascii="Arial" w:hAnsi="Arial" w:cs="Arial"/>
                <w:sz w:val="24"/>
                <w:szCs w:val="24"/>
                <w:lang w:val="mn-MN"/>
              </w:rPr>
              <w:t>трансформаторт хамаарахгүй</w:t>
            </w:r>
            <w:r w:rsidR="003B694D" w:rsidRPr="007641F1">
              <w:rPr>
                <w:rFonts w:ascii="Arial" w:hAnsi="Arial" w:cs="Arial"/>
                <w:sz w:val="24"/>
                <w:szCs w:val="24"/>
                <w:lang w:val="mn-MN"/>
              </w:rPr>
              <w:t xml:space="preserve">. </w:t>
            </w:r>
          </w:p>
          <w:p w14:paraId="30FCCCEF" w14:textId="04B420C2" w:rsidR="003B694D"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903179" w:rsidRPr="007641F1">
              <w:rPr>
                <w:rFonts w:ascii="Arial" w:hAnsi="Arial" w:cs="Arial"/>
                <w:sz w:val="24"/>
                <w:szCs w:val="24"/>
                <w:lang w:val="mn-MN"/>
              </w:rPr>
              <w:t xml:space="preserve"> гдна үзлэгхийх, </w:t>
            </w:r>
            <w:r w:rsidR="00B72D48" w:rsidRPr="007641F1">
              <w:rPr>
                <w:rFonts w:ascii="Arial" w:hAnsi="Arial" w:cs="Arial"/>
                <w:sz w:val="24"/>
                <w:szCs w:val="24"/>
                <w:lang w:val="mn-MN"/>
              </w:rPr>
              <w:t xml:space="preserve"> хэвийн бус нөхцөлд </w:t>
            </w:r>
            <w:r w:rsidR="00903179" w:rsidRPr="007641F1">
              <w:rPr>
                <w:rFonts w:ascii="Arial" w:hAnsi="Arial" w:cs="Arial"/>
                <w:sz w:val="24"/>
                <w:szCs w:val="24"/>
                <w:lang w:val="mn-MN"/>
              </w:rPr>
              <w:t xml:space="preserve">гэрэлтүүлгийг ажлуулж, </w:t>
            </w:r>
            <w:r w:rsidR="00B72D48" w:rsidRPr="007641F1">
              <w:rPr>
                <w:rFonts w:ascii="Arial" w:hAnsi="Arial" w:cs="Arial"/>
                <w:sz w:val="24"/>
                <w:szCs w:val="24"/>
                <w:lang w:val="mn-MN"/>
              </w:rPr>
              <w:t>т</w:t>
            </w:r>
            <w:r w:rsidR="00B3611B" w:rsidRPr="007641F1">
              <w:rPr>
                <w:rFonts w:ascii="Arial" w:hAnsi="Arial" w:cs="Arial"/>
                <w:sz w:val="24"/>
                <w:szCs w:val="24"/>
                <w:lang w:val="mn-MN"/>
              </w:rPr>
              <w:t>огтворжуулагч эсвэл трансформаторын ороомг</w:t>
            </w:r>
            <w:r w:rsidR="000D2A68" w:rsidRPr="007641F1">
              <w:rPr>
                <w:rFonts w:ascii="Arial" w:hAnsi="Arial" w:cs="Arial"/>
                <w:sz w:val="24"/>
                <w:szCs w:val="24"/>
                <w:lang w:val="mn-MN"/>
              </w:rPr>
              <w:t>оор дамж</w:t>
            </w:r>
            <w:r w:rsidR="00B72D48" w:rsidRPr="007641F1">
              <w:rPr>
                <w:rFonts w:ascii="Arial" w:hAnsi="Arial" w:cs="Arial"/>
                <w:sz w:val="24"/>
                <w:szCs w:val="24"/>
                <w:lang w:val="mn-MN"/>
              </w:rPr>
              <w:t>их</w:t>
            </w:r>
            <w:r w:rsidR="00B3611B" w:rsidRPr="007641F1">
              <w:rPr>
                <w:rFonts w:ascii="Arial" w:hAnsi="Arial" w:cs="Arial"/>
                <w:sz w:val="24"/>
                <w:szCs w:val="24"/>
                <w:lang w:val="mn-MN"/>
              </w:rPr>
              <w:t xml:space="preserve"> </w:t>
            </w:r>
            <w:r w:rsidR="00903179" w:rsidRPr="007641F1">
              <w:rPr>
                <w:rFonts w:ascii="Arial" w:hAnsi="Arial" w:cs="Arial"/>
                <w:sz w:val="24"/>
                <w:szCs w:val="24"/>
                <w:lang w:val="mn-MN"/>
              </w:rPr>
              <w:t xml:space="preserve">гүйдлийг </w:t>
            </w:r>
            <w:r w:rsidR="00B3611B" w:rsidRPr="007641F1">
              <w:rPr>
                <w:rFonts w:ascii="Arial" w:hAnsi="Arial" w:cs="Arial"/>
                <w:sz w:val="24"/>
                <w:szCs w:val="24"/>
                <w:lang w:val="mn-MN"/>
              </w:rPr>
              <w:t>аажмаар, тогтвортой нэмэгд</w:t>
            </w:r>
            <w:r w:rsidR="00903179" w:rsidRPr="007641F1">
              <w:rPr>
                <w:rFonts w:ascii="Arial" w:hAnsi="Arial" w:cs="Arial"/>
                <w:sz w:val="24"/>
                <w:szCs w:val="24"/>
                <w:lang w:val="mn-MN"/>
              </w:rPr>
              <w:t>үүлж</w:t>
            </w:r>
            <w:r w:rsidR="00B3611B" w:rsidRPr="007641F1">
              <w:rPr>
                <w:rFonts w:ascii="Arial" w:hAnsi="Arial" w:cs="Arial"/>
                <w:sz w:val="24"/>
                <w:szCs w:val="24"/>
                <w:lang w:val="mn-MN"/>
              </w:rPr>
              <w:t xml:space="preserve"> </w:t>
            </w:r>
            <w:r w:rsidR="00903179" w:rsidRPr="007641F1">
              <w:rPr>
                <w:rFonts w:ascii="Arial" w:hAnsi="Arial" w:cs="Arial"/>
                <w:sz w:val="24"/>
                <w:szCs w:val="24"/>
                <w:lang w:val="mn-MN"/>
              </w:rPr>
              <w:t xml:space="preserve"> </w:t>
            </w:r>
            <w:r w:rsidR="00B3611B" w:rsidRPr="007641F1">
              <w:rPr>
                <w:rFonts w:ascii="Arial" w:hAnsi="Arial" w:cs="Arial"/>
                <w:sz w:val="24"/>
                <w:szCs w:val="24"/>
                <w:lang w:val="mn-MN"/>
              </w:rPr>
              <w:t xml:space="preserve"> температур мэдрэгч</w:t>
            </w:r>
            <w:r w:rsidR="00B72D48" w:rsidRPr="007641F1">
              <w:rPr>
                <w:rFonts w:ascii="Arial" w:hAnsi="Arial" w:cs="Arial"/>
                <w:sz w:val="24"/>
                <w:szCs w:val="24"/>
                <w:lang w:val="mn-MN"/>
              </w:rPr>
              <w:t xml:space="preserve"> </w:t>
            </w:r>
            <w:r w:rsidR="007B36C7" w:rsidRPr="007641F1">
              <w:rPr>
                <w:rFonts w:ascii="Arial" w:hAnsi="Arial" w:cs="Arial"/>
                <w:sz w:val="24"/>
                <w:szCs w:val="24"/>
                <w:lang w:val="mn-MN"/>
              </w:rPr>
              <w:t>удирдлага</w:t>
            </w:r>
            <w:r w:rsidR="00B3611B" w:rsidRPr="007641F1">
              <w:rPr>
                <w:rFonts w:ascii="Arial" w:hAnsi="Arial" w:cs="Arial"/>
                <w:sz w:val="24"/>
                <w:szCs w:val="24"/>
                <w:lang w:val="mn-MN"/>
              </w:rPr>
              <w:t xml:space="preserve"> </w:t>
            </w:r>
            <w:r w:rsidR="00B72D48" w:rsidRPr="007641F1">
              <w:rPr>
                <w:rFonts w:ascii="Arial" w:hAnsi="Arial" w:cs="Arial"/>
                <w:sz w:val="24"/>
                <w:szCs w:val="24"/>
                <w:lang w:val="mn-MN"/>
              </w:rPr>
              <w:t>ажиллаж</w:t>
            </w:r>
            <w:r w:rsidR="00B3611B" w:rsidRPr="007641F1">
              <w:rPr>
                <w:rFonts w:ascii="Arial" w:hAnsi="Arial" w:cs="Arial"/>
                <w:sz w:val="24"/>
                <w:szCs w:val="24"/>
                <w:lang w:val="mn-MN"/>
              </w:rPr>
              <w:t xml:space="preserve"> </w:t>
            </w:r>
            <w:r w:rsidR="00B72D48" w:rsidRPr="007641F1">
              <w:rPr>
                <w:rFonts w:ascii="Arial" w:hAnsi="Arial" w:cs="Arial"/>
                <w:sz w:val="24"/>
                <w:szCs w:val="24"/>
                <w:lang w:val="mn-MN"/>
              </w:rPr>
              <w:t>эхлэх</w:t>
            </w:r>
            <w:r w:rsidR="00B3611B" w:rsidRPr="007641F1">
              <w:rPr>
                <w:rFonts w:ascii="Arial" w:hAnsi="Arial" w:cs="Arial"/>
                <w:sz w:val="24"/>
                <w:szCs w:val="24"/>
                <w:lang w:val="mn-MN"/>
              </w:rPr>
              <w:t xml:space="preserve"> хүртэл </w:t>
            </w:r>
            <w:r w:rsidR="00903179" w:rsidRPr="007641F1">
              <w:rPr>
                <w:rFonts w:ascii="Arial" w:hAnsi="Arial" w:cs="Arial"/>
                <w:sz w:val="24"/>
                <w:szCs w:val="24"/>
                <w:lang w:val="mn-MN"/>
              </w:rPr>
              <w:t xml:space="preserve"> </w:t>
            </w:r>
            <w:r w:rsidR="00B3611B" w:rsidRPr="007641F1">
              <w:rPr>
                <w:rFonts w:ascii="Arial" w:hAnsi="Arial" w:cs="Arial"/>
                <w:sz w:val="24"/>
                <w:szCs w:val="24"/>
                <w:lang w:val="mn-MN"/>
              </w:rPr>
              <w:t xml:space="preserve"> хэмжилт </w:t>
            </w:r>
            <w:r w:rsidR="00B72D48" w:rsidRPr="007641F1">
              <w:rPr>
                <w:rFonts w:ascii="Arial" w:hAnsi="Arial" w:cs="Arial"/>
                <w:sz w:val="24"/>
                <w:szCs w:val="24"/>
                <w:lang w:val="mn-MN"/>
              </w:rPr>
              <w:t xml:space="preserve"> </w:t>
            </w:r>
            <w:r w:rsidR="00903179" w:rsidRPr="007641F1">
              <w:rPr>
                <w:rFonts w:ascii="Arial" w:hAnsi="Arial" w:cs="Arial"/>
                <w:sz w:val="24"/>
                <w:szCs w:val="24"/>
                <w:lang w:val="mn-MN"/>
              </w:rPr>
              <w:t xml:space="preserve"> хийж</w:t>
            </w:r>
            <w:r w:rsidR="00B3611B" w:rsidRPr="007641F1">
              <w:rPr>
                <w:rFonts w:ascii="Arial" w:hAnsi="Arial" w:cs="Arial"/>
                <w:sz w:val="24"/>
                <w:szCs w:val="24"/>
                <w:lang w:val="mn-MN"/>
              </w:rPr>
              <w:t xml:space="preserve"> шалгана. </w:t>
            </w:r>
          </w:p>
          <w:p w14:paraId="6D4EB62D" w14:textId="153948AC"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явцад болон дараа нь бүрээс, </w:t>
            </w:r>
            <w:r w:rsidR="007411C3" w:rsidRPr="007641F1">
              <w:rPr>
                <w:rFonts w:ascii="Arial" w:hAnsi="Arial" w:cs="Arial"/>
                <w:sz w:val="24"/>
                <w:szCs w:val="24"/>
                <w:lang w:val="mn-MN"/>
              </w:rPr>
              <w:t>хамгаалалт</w:t>
            </w:r>
            <w:r w:rsidRPr="007641F1">
              <w:rPr>
                <w:rFonts w:ascii="Arial" w:hAnsi="Arial" w:cs="Arial"/>
                <w:sz w:val="24"/>
                <w:szCs w:val="24"/>
                <w:lang w:val="mn-MN"/>
              </w:rPr>
              <w:t xml:space="preserve"> болон түүнтэй адилтгах хэсгүүд нь галд автах, </w:t>
            </w:r>
            <w:r w:rsidR="007411C3" w:rsidRPr="007641F1">
              <w:rPr>
                <w:rFonts w:ascii="Arial" w:hAnsi="Arial" w:cs="Arial"/>
                <w:sz w:val="24"/>
                <w:szCs w:val="24"/>
                <w:lang w:val="mn-MN"/>
              </w:rPr>
              <w:t xml:space="preserve">шууд </w:t>
            </w:r>
            <w:r w:rsidRPr="007641F1">
              <w:rPr>
                <w:rFonts w:ascii="Arial" w:hAnsi="Arial" w:cs="Arial"/>
                <w:sz w:val="24"/>
                <w:szCs w:val="24"/>
                <w:lang w:val="mn-MN"/>
              </w:rPr>
              <w:t>хүрэх боломжтой хэсгүүд нь хүчдэл</w:t>
            </w:r>
            <w:r w:rsidR="00903179" w:rsidRPr="007641F1">
              <w:rPr>
                <w:rFonts w:ascii="Arial" w:hAnsi="Arial" w:cs="Arial"/>
                <w:sz w:val="24"/>
                <w:szCs w:val="24"/>
                <w:lang w:val="mn-MN"/>
              </w:rPr>
              <w:t xml:space="preserve">гүй </w:t>
            </w:r>
            <w:r w:rsidRPr="007641F1">
              <w:rPr>
                <w:rFonts w:ascii="Arial" w:hAnsi="Arial" w:cs="Arial"/>
                <w:sz w:val="24"/>
                <w:szCs w:val="24"/>
                <w:lang w:val="mn-MN"/>
              </w:rPr>
              <w:t>бай</w:t>
            </w:r>
            <w:r w:rsidR="00903179" w:rsidRPr="007641F1">
              <w:rPr>
                <w:rFonts w:ascii="Arial" w:hAnsi="Arial" w:cs="Arial"/>
                <w:sz w:val="24"/>
                <w:szCs w:val="24"/>
                <w:lang w:val="mn-MN"/>
              </w:rPr>
              <w:t>на</w:t>
            </w:r>
            <w:r w:rsidRPr="007641F1">
              <w:rPr>
                <w:rFonts w:ascii="Arial" w:hAnsi="Arial" w:cs="Arial"/>
                <w:sz w:val="24"/>
                <w:szCs w:val="24"/>
                <w:lang w:val="mn-MN"/>
              </w:rPr>
              <w:t>.</w:t>
            </w:r>
          </w:p>
          <w:p w14:paraId="7FAFD5E1" w14:textId="77777777" w:rsidR="00B3611B" w:rsidRPr="007641F1" w:rsidRDefault="007411C3" w:rsidP="005267A0">
            <w:pPr>
              <w:spacing w:after="60"/>
              <w:jc w:val="both"/>
              <w:rPr>
                <w:rFonts w:ascii="Arial" w:hAnsi="Arial" w:cs="Arial"/>
                <w:sz w:val="24"/>
                <w:szCs w:val="24"/>
                <w:lang w:val="mn-MN"/>
              </w:rPr>
            </w:pPr>
            <w:r w:rsidRPr="007641F1">
              <w:rPr>
                <w:rFonts w:ascii="Arial" w:hAnsi="Arial" w:cs="Arial"/>
                <w:sz w:val="24"/>
                <w:szCs w:val="24"/>
                <w:lang w:val="mn-MN"/>
              </w:rPr>
              <w:t>Шууд хүрэх боломжтой</w:t>
            </w:r>
            <w:r w:rsidR="00B3611B" w:rsidRPr="007641F1">
              <w:rPr>
                <w:rFonts w:ascii="Arial" w:hAnsi="Arial" w:cs="Arial"/>
                <w:sz w:val="24"/>
                <w:szCs w:val="24"/>
                <w:lang w:val="mn-MN"/>
              </w:rPr>
              <w:t xml:space="preserve"> хэсгүүд нь хүчдэлтэй эсэхийг шалгахын тулд Хавсралт А-д заасны дагуу туршилтыг хийдэг.</w:t>
            </w:r>
          </w:p>
          <w:p w14:paraId="17AD0A8F"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647AC020"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4.15.2 Термопластик материалаар хийсэн гэрэлтүүлэг нь </w:t>
            </w:r>
            <w:r w:rsidR="00CE5E78" w:rsidRPr="007641F1">
              <w:rPr>
                <w:rFonts w:ascii="Arial" w:hAnsi="Arial" w:cs="Arial"/>
                <w:sz w:val="24"/>
                <w:szCs w:val="24"/>
                <w:lang w:val="mn-MN"/>
              </w:rPr>
              <w:t xml:space="preserve">ердийн ашиглалтын үеийнх шиг ямар нэг  аюул гаргахгүйгээр </w:t>
            </w:r>
            <w:r w:rsidRPr="007641F1">
              <w:rPr>
                <w:rFonts w:ascii="Arial" w:hAnsi="Arial" w:cs="Arial"/>
                <w:sz w:val="24"/>
                <w:szCs w:val="24"/>
                <w:lang w:val="mn-MN"/>
              </w:rPr>
              <w:t>тогтворжуулагч</w:t>
            </w:r>
            <w:r w:rsidR="00CE5E78" w:rsidRPr="007641F1">
              <w:rPr>
                <w:rFonts w:ascii="Arial" w:hAnsi="Arial" w:cs="Arial"/>
                <w:sz w:val="24"/>
                <w:szCs w:val="24"/>
                <w:lang w:val="mn-MN"/>
              </w:rPr>
              <w:t xml:space="preserve">, </w:t>
            </w:r>
            <w:r w:rsidRPr="007641F1">
              <w:rPr>
                <w:rFonts w:ascii="Arial" w:hAnsi="Arial" w:cs="Arial"/>
                <w:sz w:val="24"/>
                <w:szCs w:val="24"/>
                <w:lang w:val="mn-MN"/>
              </w:rPr>
              <w:t xml:space="preserve">трансформатор, электрон төхөөрөмжийн </w:t>
            </w:r>
            <w:r w:rsidR="00CE5E78" w:rsidRPr="007641F1">
              <w:rPr>
                <w:rFonts w:ascii="Arial" w:hAnsi="Arial" w:cs="Arial"/>
                <w:sz w:val="24"/>
                <w:szCs w:val="24"/>
                <w:lang w:val="mn-MN"/>
              </w:rPr>
              <w:t>гэмтлээс</w:t>
            </w:r>
            <w:r w:rsidRPr="007641F1">
              <w:rPr>
                <w:rFonts w:ascii="Arial" w:hAnsi="Arial" w:cs="Arial"/>
                <w:sz w:val="24"/>
                <w:szCs w:val="24"/>
                <w:lang w:val="mn-MN"/>
              </w:rPr>
              <w:t xml:space="preserve"> бол</w:t>
            </w:r>
            <w:r w:rsidR="00CE5E78" w:rsidRPr="007641F1">
              <w:rPr>
                <w:rFonts w:ascii="Arial" w:hAnsi="Arial" w:cs="Arial"/>
                <w:sz w:val="24"/>
                <w:szCs w:val="24"/>
                <w:lang w:val="mn-MN"/>
              </w:rPr>
              <w:t>сон</w:t>
            </w:r>
            <w:r w:rsidRPr="007641F1">
              <w:rPr>
                <w:rFonts w:ascii="Arial" w:hAnsi="Arial" w:cs="Arial"/>
                <w:sz w:val="24"/>
                <w:szCs w:val="24"/>
                <w:lang w:val="mn-MN"/>
              </w:rPr>
              <w:t xml:space="preserve"> температурын өсөлтийг тэсвэрлэх </w:t>
            </w:r>
            <w:r w:rsidR="00F46236" w:rsidRPr="007641F1">
              <w:rPr>
                <w:rFonts w:ascii="Arial" w:hAnsi="Arial" w:cs="Arial"/>
                <w:sz w:val="24"/>
                <w:szCs w:val="24"/>
                <w:lang w:val="mn-MN"/>
              </w:rPr>
              <w:t>шаардлагатай</w:t>
            </w:r>
            <w:r w:rsidR="00CE5E78" w:rsidRPr="007641F1">
              <w:rPr>
                <w:rFonts w:ascii="Arial" w:hAnsi="Arial" w:cs="Arial"/>
                <w:sz w:val="24"/>
                <w:szCs w:val="24"/>
                <w:lang w:val="mn-MN"/>
              </w:rPr>
              <w:t>.</w:t>
            </w:r>
            <w:r w:rsidRPr="007641F1">
              <w:rPr>
                <w:rFonts w:ascii="Arial" w:hAnsi="Arial" w:cs="Arial"/>
                <w:sz w:val="24"/>
                <w:szCs w:val="24"/>
                <w:lang w:val="mn-MN"/>
              </w:rPr>
              <w:t xml:space="preserve"> </w:t>
            </w:r>
          </w:p>
          <w:p w14:paraId="542983F5"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Энэ шаардлагыг дараах арга хэмжээний аль нэгээр хангана.</w:t>
            </w:r>
          </w:p>
          <w:p w14:paraId="57B84344"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a) Дараахь </w:t>
            </w:r>
            <w:r w:rsidR="004D3B81" w:rsidRPr="007641F1">
              <w:rPr>
                <w:rFonts w:ascii="Arial" w:hAnsi="Arial" w:cs="Arial"/>
                <w:sz w:val="24"/>
                <w:szCs w:val="24"/>
                <w:lang w:val="mn-MN"/>
              </w:rPr>
              <w:t>найдвартай арга хэмжээнүүдийг авах хэрэгтэй.</w:t>
            </w:r>
          </w:p>
          <w:p w14:paraId="52F96BCE"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4D3B81" w:rsidRPr="007641F1">
              <w:rPr>
                <w:rFonts w:ascii="Arial" w:hAnsi="Arial" w:cs="Arial"/>
                <w:sz w:val="24"/>
                <w:szCs w:val="24"/>
                <w:lang w:val="mn-MN"/>
              </w:rPr>
              <w:t>гэмтэл гарсан</w:t>
            </w:r>
            <w:r w:rsidRPr="007641F1">
              <w:rPr>
                <w:rFonts w:ascii="Arial" w:hAnsi="Arial" w:cs="Arial"/>
                <w:sz w:val="24"/>
                <w:szCs w:val="24"/>
                <w:lang w:val="mn-MN"/>
              </w:rPr>
              <w:t xml:space="preserve"> үед</w:t>
            </w:r>
            <w:r w:rsidR="004D3B81" w:rsidRPr="007641F1">
              <w:rPr>
                <w:rFonts w:ascii="Arial" w:hAnsi="Arial" w:cs="Arial"/>
                <w:sz w:val="24"/>
                <w:szCs w:val="24"/>
                <w:lang w:val="mn-MN"/>
              </w:rPr>
              <w:t>,</w:t>
            </w:r>
            <w:r w:rsidRPr="007641F1">
              <w:rPr>
                <w:rFonts w:ascii="Arial" w:hAnsi="Arial" w:cs="Arial"/>
                <w:sz w:val="24"/>
                <w:szCs w:val="24"/>
                <w:lang w:val="mn-MN"/>
              </w:rPr>
              <w:t xml:space="preserve"> эд ангиуды</w:t>
            </w:r>
            <w:r w:rsidR="004D3B81" w:rsidRPr="007641F1">
              <w:rPr>
                <w:rFonts w:ascii="Arial" w:hAnsi="Arial" w:cs="Arial"/>
                <w:sz w:val="24"/>
                <w:szCs w:val="24"/>
                <w:lang w:val="mn-MN"/>
              </w:rPr>
              <w:t>г</w:t>
            </w:r>
            <w:r w:rsidRPr="007641F1">
              <w:rPr>
                <w:rFonts w:ascii="Arial" w:hAnsi="Arial" w:cs="Arial"/>
                <w:sz w:val="24"/>
                <w:szCs w:val="24"/>
                <w:lang w:val="mn-MN"/>
              </w:rPr>
              <w:t xml:space="preserve"> жишээлбэл, </w:t>
            </w:r>
            <w:r w:rsidR="004D3B81" w:rsidRPr="007641F1">
              <w:rPr>
                <w:rFonts w:ascii="Arial" w:hAnsi="Arial" w:cs="Arial"/>
                <w:sz w:val="24"/>
                <w:szCs w:val="24"/>
                <w:lang w:val="mn-MN"/>
              </w:rPr>
              <w:t>дулаанаас ангид</w:t>
            </w:r>
            <w:r w:rsidRPr="007641F1">
              <w:rPr>
                <w:rFonts w:ascii="Arial" w:hAnsi="Arial" w:cs="Arial"/>
                <w:sz w:val="24"/>
                <w:szCs w:val="24"/>
                <w:lang w:val="mn-MN"/>
              </w:rPr>
              <w:t xml:space="preserve"> </w:t>
            </w:r>
            <w:r w:rsidR="004D3B81" w:rsidRPr="007641F1">
              <w:rPr>
                <w:rFonts w:ascii="Arial" w:hAnsi="Arial" w:cs="Arial"/>
                <w:sz w:val="24"/>
                <w:szCs w:val="24"/>
                <w:lang w:val="mn-MN"/>
              </w:rPr>
              <w:t>газар байлгах</w:t>
            </w:r>
            <w:r w:rsidRPr="007641F1">
              <w:rPr>
                <w:rFonts w:ascii="Arial" w:hAnsi="Arial" w:cs="Arial"/>
                <w:sz w:val="24"/>
                <w:szCs w:val="24"/>
                <w:lang w:val="mn-MN"/>
              </w:rPr>
              <w:t>;</w:t>
            </w:r>
          </w:p>
          <w:p w14:paraId="45A9B173" w14:textId="7777777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 гэрэлтүүлгийн эд ангиудыг гүйдэл дамжуулах хэсгүүд </w:t>
            </w:r>
            <w:r w:rsidR="004D3B81" w:rsidRPr="007641F1">
              <w:rPr>
                <w:rFonts w:ascii="Arial" w:hAnsi="Arial" w:cs="Arial"/>
                <w:sz w:val="24"/>
                <w:szCs w:val="24"/>
                <w:lang w:val="mn-MN"/>
              </w:rPr>
              <w:t xml:space="preserve">шууд </w:t>
            </w:r>
            <w:r w:rsidRPr="007641F1">
              <w:rPr>
                <w:rFonts w:ascii="Arial" w:hAnsi="Arial" w:cs="Arial"/>
                <w:sz w:val="24"/>
                <w:szCs w:val="24"/>
                <w:lang w:val="mn-MN"/>
              </w:rPr>
              <w:t xml:space="preserve">хүрч болохуйцаар </w:t>
            </w:r>
            <w:r w:rsidR="004D3B81" w:rsidRPr="007641F1">
              <w:rPr>
                <w:rFonts w:ascii="Arial" w:hAnsi="Arial" w:cs="Arial"/>
                <w:sz w:val="24"/>
                <w:szCs w:val="24"/>
                <w:lang w:val="mn-MN"/>
              </w:rPr>
              <w:t xml:space="preserve">хэт халааж болохгүй  </w:t>
            </w:r>
            <w:r w:rsidRPr="007641F1">
              <w:rPr>
                <w:rFonts w:ascii="Arial" w:hAnsi="Arial" w:cs="Arial"/>
                <w:sz w:val="24"/>
                <w:szCs w:val="24"/>
                <w:lang w:val="mn-MN"/>
              </w:rPr>
              <w:t>.</w:t>
            </w:r>
          </w:p>
          <w:p w14:paraId="1A096D09" w14:textId="77777777" w:rsidR="00B3611B" w:rsidRPr="007641F1" w:rsidRDefault="00B3611B" w:rsidP="005267A0">
            <w:pPr>
              <w:spacing w:after="60"/>
              <w:jc w:val="both"/>
              <w:rPr>
                <w:rFonts w:ascii="Arial" w:hAnsi="Arial" w:cs="Arial"/>
                <w:sz w:val="24"/>
                <w:szCs w:val="24"/>
                <w:lang w:val="mn-MN"/>
              </w:rPr>
            </w:pPr>
          </w:p>
          <w:p w14:paraId="76A8A717" w14:textId="2C7905DD" w:rsidR="00B3611B"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D3B81" w:rsidRPr="007641F1">
              <w:rPr>
                <w:rFonts w:ascii="Arial" w:hAnsi="Arial" w:cs="Arial"/>
                <w:sz w:val="24"/>
                <w:szCs w:val="24"/>
                <w:lang w:val="mn-MN"/>
              </w:rPr>
              <w:t xml:space="preserve"> хяналтын үзлэгээр болон </w:t>
            </w:r>
            <w:r w:rsidR="00B3611B" w:rsidRPr="007641F1">
              <w:rPr>
                <w:rFonts w:ascii="Arial" w:hAnsi="Arial" w:cs="Arial"/>
                <w:sz w:val="24"/>
                <w:szCs w:val="24"/>
                <w:lang w:val="mn-MN"/>
              </w:rPr>
              <w:t xml:space="preserve">эсвэл </w:t>
            </w:r>
            <w:r w:rsidR="004D3B81" w:rsidRPr="007641F1">
              <w:rPr>
                <w:rFonts w:ascii="Arial" w:hAnsi="Arial" w:cs="Arial"/>
                <w:sz w:val="24"/>
                <w:szCs w:val="24"/>
                <w:lang w:val="mn-MN"/>
              </w:rPr>
              <w:t xml:space="preserve">12.7.1-д заасан </w:t>
            </w:r>
            <w:r w:rsidR="00B3611B" w:rsidRPr="007641F1">
              <w:rPr>
                <w:rFonts w:ascii="Arial" w:hAnsi="Arial" w:cs="Arial"/>
                <w:sz w:val="24"/>
                <w:szCs w:val="24"/>
                <w:lang w:val="mn-MN"/>
              </w:rPr>
              <w:t>туршилтаар шалгана.</w:t>
            </w:r>
          </w:p>
          <w:p w14:paraId="3F1F1FBB" w14:textId="77777777" w:rsidR="00B3611B" w:rsidRPr="007641F1" w:rsidRDefault="00B3611B" w:rsidP="005267A0">
            <w:pPr>
              <w:spacing w:after="60"/>
              <w:jc w:val="both"/>
              <w:rPr>
                <w:rFonts w:ascii="Arial" w:hAnsi="Arial" w:cs="Arial"/>
                <w:sz w:val="24"/>
                <w:szCs w:val="24"/>
                <w:lang w:val="mn-MN"/>
              </w:rPr>
            </w:pPr>
          </w:p>
          <w:p w14:paraId="281124DF" w14:textId="05964B31"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 xml:space="preserve">б) </w:t>
            </w:r>
            <w:r w:rsidR="00907D05" w:rsidRPr="007641F1">
              <w:rPr>
                <w:rFonts w:ascii="Arial" w:hAnsi="Arial" w:cs="Arial"/>
                <w:sz w:val="24"/>
                <w:szCs w:val="24"/>
                <w:lang w:val="mn-MN"/>
              </w:rPr>
              <w:t>Температур мэдрэгчийг ашиглаж ө</w:t>
            </w:r>
            <w:r w:rsidR="00BF384A" w:rsidRPr="007641F1">
              <w:rPr>
                <w:rFonts w:ascii="Arial" w:hAnsi="Arial" w:cs="Arial"/>
                <w:sz w:val="24"/>
                <w:szCs w:val="24"/>
                <w:lang w:val="mn-MN"/>
              </w:rPr>
              <w:t>дөөгч, хувиргагч</w:t>
            </w:r>
            <w:r w:rsidRPr="007641F1">
              <w:rPr>
                <w:rFonts w:ascii="Arial" w:hAnsi="Arial" w:cs="Arial"/>
                <w:sz w:val="24"/>
                <w:szCs w:val="24"/>
                <w:lang w:val="mn-MN"/>
              </w:rPr>
              <w:t xml:space="preserve"> болон электрон төхөөрөмжийн </w:t>
            </w:r>
            <w:r w:rsidR="00BC4339" w:rsidRPr="007641F1">
              <w:rPr>
                <w:rFonts w:ascii="Arial" w:hAnsi="Arial" w:cs="Arial"/>
                <w:sz w:val="24"/>
                <w:szCs w:val="24"/>
                <w:lang w:val="mn-MN"/>
              </w:rPr>
              <w:t xml:space="preserve">бэхлэлтийн </w:t>
            </w:r>
            <w:r w:rsidRPr="007641F1">
              <w:rPr>
                <w:rFonts w:ascii="Arial" w:hAnsi="Arial" w:cs="Arial"/>
                <w:sz w:val="24"/>
                <w:szCs w:val="24"/>
                <w:lang w:val="mn-MN"/>
              </w:rPr>
              <w:t>цэгүүд болон гэрэлтүүлгийн ил хэсгүүдийн температурыг хязгаарла</w:t>
            </w:r>
            <w:r w:rsidR="00907D05" w:rsidRPr="007641F1">
              <w:rPr>
                <w:rFonts w:ascii="Arial" w:hAnsi="Arial" w:cs="Arial"/>
                <w:sz w:val="24"/>
                <w:szCs w:val="24"/>
                <w:lang w:val="mn-MN"/>
              </w:rPr>
              <w:t>н</w:t>
            </w:r>
            <w:r w:rsidRPr="007641F1">
              <w:rPr>
                <w:rFonts w:ascii="Arial" w:hAnsi="Arial" w:cs="Arial"/>
                <w:sz w:val="24"/>
                <w:szCs w:val="24"/>
                <w:lang w:val="mn-MN"/>
              </w:rPr>
              <w:t xml:space="preserve"> </w:t>
            </w:r>
            <w:r w:rsidR="00E04FF2" w:rsidRPr="007641F1">
              <w:rPr>
                <w:rFonts w:ascii="Arial" w:hAnsi="Arial" w:cs="Arial"/>
                <w:sz w:val="24"/>
                <w:szCs w:val="24"/>
                <w:lang w:val="mn-MN"/>
              </w:rPr>
              <w:t>аюу</w:t>
            </w:r>
            <w:r w:rsidR="00BC4339" w:rsidRPr="007641F1">
              <w:rPr>
                <w:rFonts w:ascii="Arial" w:hAnsi="Arial" w:cs="Arial"/>
                <w:sz w:val="24"/>
                <w:szCs w:val="24"/>
                <w:lang w:val="mn-MN"/>
              </w:rPr>
              <w:t>л</w:t>
            </w:r>
            <w:r w:rsidR="00E04FF2" w:rsidRPr="007641F1">
              <w:rPr>
                <w:rFonts w:ascii="Arial" w:hAnsi="Arial" w:cs="Arial"/>
                <w:sz w:val="24"/>
                <w:szCs w:val="24"/>
                <w:lang w:val="mn-MN"/>
              </w:rPr>
              <w:t xml:space="preserve">гүй </w:t>
            </w:r>
            <w:r w:rsidR="00907D05" w:rsidRPr="007641F1">
              <w:rPr>
                <w:rFonts w:ascii="Arial" w:hAnsi="Arial" w:cs="Arial"/>
                <w:sz w:val="24"/>
                <w:szCs w:val="24"/>
                <w:lang w:val="mn-MN"/>
              </w:rPr>
              <w:t xml:space="preserve"> байдлыг </w:t>
            </w:r>
            <w:r w:rsidR="00E04FF2" w:rsidRPr="007641F1">
              <w:rPr>
                <w:rFonts w:ascii="Arial" w:hAnsi="Arial" w:cs="Arial"/>
                <w:sz w:val="24"/>
                <w:szCs w:val="24"/>
                <w:lang w:val="mn-MN"/>
              </w:rPr>
              <w:t>хадгалдаг.</w:t>
            </w:r>
            <w:r w:rsidRPr="007641F1">
              <w:rPr>
                <w:rFonts w:ascii="Arial" w:hAnsi="Arial" w:cs="Arial"/>
                <w:sz w:val="24"/>
                <w:szCs w:val="24"/>
                <w:lang w:val="mn-MN"/>
              </w:rPr>
              <w:t xml:space="preserve"> Температур мэдрэгч нь дулааны автомат унтраалга, гараар </w:t>
            </w:r>
            <w:r w:rsidR="00E04FF2" w:rsidRPr="007641F1">
              <w:rPr>
                <w:rFonts w:ascii="Arial" w:hAnsi="Arial" w:cs="Arial"/>
                <w:sz w:val="24"/>
                <w:szCs w:val="24"/>
                <w:lang w:val="mn-MN"/>
              </w:rPr>
              <w:t xml:space="preserve">эсвэл автоматаар </w:t>
            </w:r>
            <w:r w:rsidR="00907D05" w:rsidRPr="007641F1">
              <w:rPr>
                <w:rFonts w:ascii="Arial" w:hAnsi="Arial" w:cs="Arial"/>
                <w:sz w:val="24"/>
                <w:szCs w:val="24"/>
                <w:lang w:val="mn-MN"/>
              </w:rPr>
              <w:t xml:space="preserve">буцдаг  </w:t>
            </w:r>
            <w:r w:rsidRPr="007641F1">
              <w:rPr>
                <w:rFonts w:ascii="Arial" w:hAnsi="Arial" w:cs="Arial"/>
                <w:sz w:val="24"/>
                <w:szCs w:val="24"/>
                <w:lang w:val="mn-MN"/>
              </w:rPr>
              <w:t xml:space="preserve"> </w:t>
            </w:r>
            <w:r w:rsidR="00505F36" w:rsidRPr="007641F1">
              <w:rPr>
                <w:rFonts w:ascii="Arial" w:hAnsi="Arial" w:cs="Arial"/>
                <w:sz w:val="24"/>
                <w:szCs w:val="24"/>
                <w:lang w:val="mn-MN"/>
              </w:rPr>
              <w:t xml:space="preserve">эсвэл хайлдаг </w:t>
            </w:r>
            <w:r w:rsidR="00BE4BBF">
              <w:rPr>
                <w:rFonts w:ascii="Arial" w:hAnsi="Arial" w:cs="Arial"/>
                <w:sz w:val="24"/>
                <w:szCs w:val="24"/>
                <w:lang w:val="mn-MN"/>
              </w:rPr>
              <w:t>холбо</w:t>
            </w:r>
            <w:r w:rsidR="00C50732">
              <w:rPr>
                <w:rFonts w:ascii="Arial" w:hAnsi="Arial" w:cs="Arial"/>
                <w:sz w:val="24"/>
                <w:szCs w:val="24"/>
                <w:lang w:val="mn-MN"/>
              </w:rPr>
              <w:t>ос</w:t>
            </w:r>
            <w:r w:rsidR="00505F36" w:rsidRPr="007641F1">
              <w:rPr>
                <w:rFonts w:ascii="Arial" w:hAnsi="Arial" w:cs="Arial"/>
                <w:sz w:val="24"/>
                <w:szCs w:val="24"/>
                <w:lang w:val="mn-MN"/>
              </w:rPr>
              <w:t>той</w:t>
            </w:r>
            <w:r w:rsidRPr="007641F1">
              <w:rPr>
                <w:rFonts w:ascii="Arial" w:hAnsi="Arial" w:cs="Arial"/>
                <w:sz w:val="24"/>
                <w:szCs w:val="24"/>
                <w:lang w:val="mn-MN"/>
              </w:rPr>
              <w:t xml:space="preserve"> байж болно.</w:t>
            </w:r>
          </w:p>
          <w:p w14:paraId="34C053FB" w14:textId="77777777" w:rsidR="00B3611B" w:rsidRPr="007641F1" w:rsidRDefault="00B3611B" w:rsidP="005267A0">
            <w:pPr>
              <w:spacing w:after="60"/>
              <w:jc w:val="both"/>
              <w:rPr>
                <w:rFonts w:ascii="Arial" w:hAnsi="Arial" w:cs="Arial"/>
                <w:sz w:val="24"/>
                <w:szCs w:val="24"/>
                <w:lang w:val="mn-MN"/>
              </w:rPr>
            </w:pPr>
          </w:p>
          <w:p w14:paraId="51629D46" w14:textId="4B75F75E" w:rsidR="00B3611B"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E04FF2" w:rsidRPr="007641F1">
              <w:rPr>
                <w:rFonts w:ascii="Arial" w:hAnsi="Arial" w:cs="Arial"/>
                <w:sz w:val="24"/>
                <w:szCs w:val="24"/>
                <w:lang w:val="mn-MN"/>
              </w:rPr>
              <w:t xml:space="preserve"> </w:t>
            </w:r>
            <w:r w:rsidR="00B3611B" w:rsidRPr="007641F1">
              <w:rPr>
                <w:rFonts w:ascii="Arial" w:hAnsi="Arial" w:cs="Arial"/>
                <w:sz w:val="24"/>
                <w:szCs w:val="24"/>
                <w:lang w:val="mn-MN"/>
              </w:rPr>
              <w:t>12.7.2-ын туршилтаар шалгана.</w:t>
            </w:r>
          </w:p>
          <w:p w14:paraId="4F385F25" w14:textId="77777777" w:rsidR="00B3611B" w:rsidRPr="007641F1" w:rsidRDefault="00B3611B" w:rsidP="005267A0">
            <w:pPr>
              <w:spacing w:after="60"/>
              <w:jc w:val="both"/>
              <w:rPr>
                <w:rFonts w:ascii="Arial" w:hAnsi="Arial" w:cs="Arial"/>
                <w:sz w:val="24"/>
                <w:szCs w:val="24"/>
                <w:lang w:val="mn-MN"/>
              </w:rPr>
            </w:pPr>
          </w:p>
          <w:p w14:paraId="40A6EAAE" w14:textId="18B15597" w:rsidR="00B3611B" w:rsidRPr="007641F1" w:rsidRDefault="00B3611B" w:rsidP="005267A0">
            <w:pPr>
              <w:spacing w:after="60"/>
              <w:jc w:val="both"/>
              <w:rPr>
                <w:rFonts w:ascii="Arial" w:hAnsi="Arial" w:cs="Arial"/>
                <w:sz w:val="24"/>
                <w:szCs w:val="24"/>
                <w:lang w:val="mn-MN"/>
              </w:rPr>
            </w:pPr>
            <w:r w:rsidRPr="007641F1">
              <w:rPr>
                <w:rFonts w:ascii="Arial" w:hAnsi="Arial" w:cs="Arial"/>
                <w:sz w:val="24"/>
                <w:szCs w:val="24"/>
                <w:lang w:val="mn-MN"/>
              </w:rPr>
              <w:t>в) Гэрэлтүүлг</w:t>
            </w:r>
            <w:r w:rsidR="00E04FF2" w:rsidRPr="007641F1">
              <w:rPr>
                <w:rFonts w:ascii="Arial" w:hAnsi="Arial" w:cs="Arial"/>
                <w:sz w:val="24"/>
                <w:szCs w:val="24"/>
                <w:lang w:val="mn-MN"/>
              </w:rPr>
              <w:t>эд</w:t>
            </w:r>
            <w:r w:rsidRPr="007641F1">
              <w:rPr>
                <w:rFonts w:ascii="Arial" w:hAnsi="Arial" w:cs="Arial"/>
                <w:sz w:val="24"/>
                <w:szCs w:val="24"/>
                <w:lang w:val="mn-MN"/>
              </w:rPr>
              <w:t xml:space="preserve"> ашигласан термопластик материал нь </w:t>
            </w:r>
            <w:r w:rsidR="009E6816" w:rsidRPr="007641F1">
              <w:rPr>
                <w:rFonts w:ascii="Arial" w:hAnsi="Arial" w:cs="Arial"/>
                <w:sz w:val="24"/>
                <w:szCs w:val="24"/>
                <w:lang w:val="mn-MN"/>
              </w:rPr>
              <w:t>удирдлагын</w:t>
            </w:r>
            <w:r w:rsidRPr="007641F1">
              <w:rPr>
                <w:rFonts w:ascii="Arial" w:hAnsi="Arial" w:cs="Arial"/>
                <w:sz w:val="24"/>
                <w:szCs w:val="24"/>
                <w:lang w:val="mn-MN"/>
              </w:rPr>
              <w:t xml:space="preserve"> холбогдох стандартад нийцсэн дулааны хамгаалалттай </w:t>
            </w:r>
            <w:r w:rsidR="009E6816" w:rsidRPr="007641F1">
              <w:rPr>
                <w:rFonts w:ascii="Arial" w:hAnsi="Arial" w:cs="Arial"/>
                <w:sz w:val="24"/>
                <w:szCs w:val="24"/>
                <w:lang w:val="mn-MN"/>
              </w:rPr>
              <w:t>тохируулагч</w:t>
            </w:r>
            <w:r w:rsidRPr="007641F1">
              <w:rPr>
                <w:rFonts w:ascii="Arial" w:hAnsi="Arial" w:cs="Arial"/>
                <w:sz w:val="24"/>
                <w:szCs w:val="24"/>
                <w:lang w:val="mn-MN"/>
              </w:rPr>
              <w:t xml:space="preserve"> ашигла</w:t>
            </w:r>
            <w:r w:rsidR="00DE4939" w:rsidRPr="007641F1">
              <w:rPr>
                <w:rFonts w:ascii="Arial" w:hAnsi="Arial" w:cs="Arial"/>
                <w:sz w:val="24"/>
                <w:szCs w:val="24"/>
                <w:lang w:val="mn-MN"/>
              </w:rPr>
              <w:t xml:space="preserve">санаас </w:t>
            </w:r>
            <w:r w:rsidR="009E6816" w:rsidRPr="007641F1">
              <w:rPr>
                <w:rFonts w:ascii="Arial" w:hAnsi="Arial" w:cs="Arial"/>
                <w:sz w:val="24"/>
                <w:szCs w:val="24"/>
                <w:lang w:val="mn-MN"/>
              </w:rPr>
              <w:t xml:space="preserve"> гадаргууд үүсэх</w:t>
            </w:r>
            <w:r w:rsidRPr="007641F1">
              <w:rPr>
                <w:rFonts w:ascii="Arial" w:hAnsi="Arial" w:cs="Arial"/>
                <w:sz w:val="24"/>
                <w:szCs w:val="24"/>
                <w:lang w:val="mn-MN"/>
              </w:rPr>
              <w:t xml:space="preserve"> </w:t>
            </w:r>
            <w:r w:rsidR="00DE4939" w:rsidRPr="007641F1">
              <w:rPr>
                <w:rFonts w:ascii="Arial" w:hAnsi="Arial" w:cs="Arial"/>
                <w:sz w:val="24"/>
                <w:szCs w:val="24"/>
                <w:lang w:val="mn-MN"/>
              </w:rPr>
              <w:t xml:space="preserve">хамгийн их зөвшөөрөгдсөн </w:t>
            </w:r>
            <w:r w:rsidRPr="007641F1">
              <w:rPr>
                <w:rFonts w:ascii="Arial" w:hAnsi="Arial" w:cs="Arial"/>
                <w:sz w:val="24"/>
                <w:szCs w:val="24"/>
                <w:lang w:val="mn-MN"/>
              </w:rPr>
              <w:t xml:space="preserve">температурт тохирсон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E85DFB0" w14:textId="1546E860" w:rsidR="00B3611B"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DE4939" w:rsidRPr="007641F1">
              <w:rPr>
                <w:rFonts w:ascii="Arial" w:hAnsi="Arial" w:cs="Arial"/>
                <w:sz w:val="24"/>
                <w:szCs w:val="24"/>
                <w:lang w:val="mn-MN"/>
              </w:rPr>
              <w:t xml:space="preserve"> </w:t>
            </w:r>
            <w:r w:rsidR="00B3611B" w:rsidRPr="007641F1">
              <w:rPr>
                <w:rFonts w:ascii="Arial" w:hAnsi="Arial" w:cs="Arial"/>
                <w:sz w:val="24"/>
                <w:szCs w:val="24"/>
                <w:lang w:val="mn-MN"/>
              </w:rPr>
              <w:t>12.7.2-т заасан туршилтаар шалгана.</w:t>
            </w:r>
          </w:p>
          <w:p w14:paraId="50E351E8" w14:textId="77777777" w:rsidR="00DE4939" w:rsidRPr="007641F1" w:rsidRDefault="00DE4939" w:rsidP="005267A0">
            <w:pPr>
              <w:spacing w:after="60"/>
              <w:jc w:val="both"/>
              <w:rPr>
                <w:rFonts w:ascii="Arial" w:hAnsi="Arial" w:cs="Arial"/>
                <w:sz w:val="24"/>
                <w:szCs w:val="24"/>
                <w:lang w:val="mn-MN"/>
              </w:rPr>
            </w:pPr>
          </w:p>
          <w:p w14:paraId="3BCA0B7F"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4.16 </w:t>
            </w:r>
            <w:r w:rsidR="00826541" w:rsidRPr="007641F1">
              <w:rPr>
                <w:rFonts w:ascii="Arial" w:hAnsi="Arial" w:cs="Arial"/>
                <w:sz w:val="24"/>
                <w:szCs w:val="24"/>
                <w:lang w:val="mn-MN"/>
              </w:rPr>
              <w:t>Хэвийн</w:t>
            </w:r>
            <w:r w:rsidRPr="007641F1">
              <w:rPr>
                <w:rFonts w:ascii="Arial" w:hAnsi="Arial" w:cs="Arial"/>
                <w:sz w:val="24"/>
                <w:szCs w:val="24"/>
                <w:lang w:val="mn-MN"/>
              </w:rPr>
              <w:t xml:space="preserve"> шатамхай </w:t>
            </w:r>
            <w:r w:rsidR="00826541" w:rsidRPr="007641F1">
              <w:rPr>
                <w:rFonts w:ascii="Arial" w:hAnsi="Arial" w:cs="Arial"/>
                <w:sz w:val="24"/>
                <w:szCs w:val="24"/>
                <w:lang w:val="mn-MN"/>
              </w:rPr>
              <w:t xml:space="preserve">зэрэглэлтэй </w:t>
            </w:r>
            <w:r w:rsidRPr="007641F1">
              <w:rPr>
                <w:rFonts w:ascii="Arial" w:hAnsi="Arial" w:cs="Arial"/>
                <w:sz w:val="24"/>
                <w:szCs w:val="24"/>
                <w:lang w:val="mn-MN"/>
              </w:rPr>
              <w:t>гадаргуу дээр суурилуулах гэрэлтүүл</w:t>
            </w:r>
            <w:r w:rsidR="00826541" w:rsidRPr="007641F1">
              <w:rPr>
                <w:rFonts w:ascii="Arial" w:hAnsi="Arial" w:cs="Arial"/>
                <w:sz w:val="24"/>
                <w:szCs w:val="24"/>
                <w:lang w:val="mn-MN"/>
              </w:rPr>
              <w:t>э</w:t>
            </w:r>
            <w:r w:rsidRPr="007641F1">
              <w:rPr>
                <w:rFonts w:ascii="Arial" w:hAnsi="Arial" w:cs="Arial"/>
                <w:sz w:val="24"/>
                <w:szCs w:val="24"/>
                <w:lang w:val="mn-MN"/>
              </w:rPr>
              <w:t>г</w:t>
            </w:r>
          </w:p>
          <w:p w14:paraId="5127D549" w14:textId="77777777" w:rsidR="00DE4939" w:rsidRPr="007641F1" w:rsidRDefault="00826541" w:rsidP="005267A0">
            <w:pPr>
              <w:spacing w:after="60"/>
              <w:jc w:val="both"/>
              <w:rPr>
                <w:rFonts w:ascii="Arial" w:hAnsi="Arial" w:cs="Arial"/>
                <w:sz w:val="24"/>
                <w:szCs w:val="24"/>
                <w:lang w:val="mn-MN"/>
              </w:rPr>
            </w:pPr>
            <w:r w:rsidRPr="007641F1">
              <w:rPr>
                <w:rFonts w:ascii="Arial" w:hAnsi="Arial" w:cs="Arial"/>
                <w:sz w:val="24"/>
                <w:szCs w:val="24"/>
                <w:lang w:val="mn-MN"/>
              </w:rPr>
              <w:t>Хэвийн</w:t>
            </w:r>
            <w:r w:rsidR="00DE4939" w:rsidRPr="007641F1">
              <w:rPr>
                <w:rFonts w:ascii="Arial" w:hAnsi="Arial" w:cs="Arial"/>
                <w:sz w:val="24"/>
                <w:szCs w:val="24"/>
                <w:lang w:val="mn-MN"/>
              </w:rPr>
              <w:t xml:space="preserve"> шатамхай </w:t>
            </w:r>
            <w:r w:rsidRPr="007641F1">
              <w:rPr>
                <w:rFonts w:ascii="Arial" w:hAnsi="Arial" w:cs="Arial"/>
                <w:sz w:val="24"/>
                <w:szCs w:val="24"/>
                <w:lang w:val="mn-MN"/>
              </w:rPr>
              <w:t xml:space="preserve">зэрэглэлтэй </w:t>
            </w:r>
            <w:r w:rsidR="00DE4939" w:rsidRPr="007641F1">
              <w:rPr>
                <w:rFonts w:ascii="Arial" w:hAnsi="Arial" w:cs="Arial"/>
                <w:sz w:val="24"/>
                <w:szCs w:val="24"/>
                <w:lang w:val="mn-MN"/>
              </w:rPr>
              <w:t>гадаргуу дээр суурилуулахад тохиромжтой гэж ангилагдсан гэрэлтүүлэг нь 4.16.1, 4.16.2 эсвэл 4.16.3-ын дараах шаардлагуудын аль нэгийг хангасан байна.</w:t>
            </w:r>
          </w:p>
          <w:p w14:paraId="002E3CAC"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ТАЙЛБАР 1 Хавсралт N</w:t>
            </w:r>
            <w:r w:rsidR="00826541" w:rsidRPr="007641F1">
              <w:rPr>
                <w:rFonts w:ascii="Arial" w:hAnsi="Arial" w:cs="Arial"/>
                <w:sz w:val="24"/>
                <w:szCs w:val="24"/>
                <w:lang w:val="mn-MN"/>
              </w:rPr>
              <w:t>-д</w:t>
            </w:r>
            <w:r w:rsidRPr="007641F1">
              <w:rPr>
                <w:rFonts w:ascii="Arial" w:hAnsi="Arial" w:cs="Arial"/>
                <w:sz w:val="24"/>
                <w:szCs w:val="24"/>
                <w:lang w:val="mn-MN"/>
              </w:rPr>
              <w:t xml:space="preserve"> тэмдэг, анхааруулгыг хэзээ ашиглах талаар зааварчилгаа өгсөн б</w:t>
            </w:r>
            <w:r w:rsidR="00826541" w:rsidRPr="007641F1">
              <w:rPr>
                <w:rFonts w:ascii="Arial" w:hAnsi="Arial" w:cs="Arial"/>
                <w:sz w:val="24"/>
                <w:szCs w:val="24"/>
                <w:lang w:val="mn-MN"/>
              </w:rPr>
              <w:t>айгаа</w:t>
            </w:r>
            <w:r w:rsidRPr="007641F1">
              <w:rPr>
                <w:rFonts w:ascii="Arial" w:hAnsi="Arial" w:cs="Arial"/>
                <w:sz w:val="24"/>
                <w:szCs w:val="24"/>
                <w:lang w:val="mn-MN"/>
              </w:rPr>
              <w:t>.</w:t>
            </w:r>
          </w:p>
          <w:p w14:paraId="08DA3C39" w14:textId="77777777" w:rsidR="00C1559C"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4.16-д заасан шаардлага нь IEC 61558 (бүх эд анги) стандартын дагуу IP20 ба түүнээс дээш </w:t>
            </w:r>
            <w:r w:rsidR="0052252E" w:rsidRPr="007641F1">
              <w:rPr>
                <w:rFonts w:ascii="Arial" w:hAnsi="Arial" w:cs="Arial"/>
                <w:sz w:val="24"/>
                <w:szCs w:val="24"/>
                <w:lang w:val="mn-MN"/>
              </w:rPr>
              <w:t xml:space="preserve">хамгаалалтын зэрэгтэй </w:t>
            </w:r>
            <w:r w:rsidRPr="007641F1">
              <w:rPr>
                <w:rFonts w:ascii="Arial" w:hAnsi="Arial" w:cs="Arial"/>
                <w:sz w:val="24"/>
                <w:szCs w:val="24"/>
                <w:lang w:val="mn-MN"/>
              </w:rPr>
              <w:t xml:space="preserve">стандартыг хангасан </w:t>
            </w:r>
            <w:r w:rsidR="0052252E" w:rsidRPr="007641F1">
              <w:rPr>
                <w:rFonts w:ascii="Arial" w:hAnsi="Arial" w:cs="Arial"/>
                <w:sz w:val="24"/>
                <w:szCs w:val="24"/>
                <w:lang w:val="mn-MN"/>
              </w:rPr>
              <w:t>битүүмжлэгдсэн</w:t>
            </w:r>
            <w:r w:rsidRPr="007641F1">
              <w:rPr>
                <w:rFonts w:ascii="Arial" w:hAnsi="Arial" w:cs="Arial"/>
                <w:sz w:val="24"/>
                <w:szCs w:val="24"/>
                <w:lang w:val="mn-MN"/>
              </w:rPr>
              <w:t xml:space="preserve"> трансформаторт хамаарахгүй. </w:t>
            </w:r>
          </w:p>
          <w:p w14:paraId="374510DB" w14:textId="77777777" w:rsidR="00C1559C" w:rsidRPr="007641F1" w:rsidRDefault="00C1559C" w:rsidP="005267A0">
            <w:pPr>
              <w:spacing w:after="60"/>
              <w:jc w:val="both"/>
              <w:rPr>
                <w:rFonts w:ascii="Arial" w:hAnsi="Arial" w:cs="Arial"/>
                <w:sz w:val="24"/>
                <w:szCs w:val="24"/>
                <w:lang w:val="mn-MN"/>
              </w:rPr>
            </w:pPr>
          </w:p>
          <w:p w14:paraId="6FA4619C" w14:textId="24656F00"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IEC 61558-2-5 стандартад нийцсэн, гэрэлтүүлгийн хэрэгсэлд суурилуулсан сахлын трансформатор эсвэл сахлын тэжээлийн нэгжийн хувьд 4.16.1-ийн шаардлагыг мөрдөнө. Эдгээр бүрэлдэхүүн хэсгүүдэд багтаж болох электрон чийдэнгийн </w:t>
            </w:r>
            <w:r w:rsidR="00AA6FB1" w:rsidRPr="007641F1">
              <w:rPr>
                <w:rFonts w:ascii="Arial" w:hAnsi="Arial" w:cs="Arial"/>
                <w:sz w:val="24"/>
                <w:szCs w:val="24"/>
                <w:lang w:val="mn-MN"/>
              </w:rPr>
              <w:t>удирдлагын</w:t>
            </w:r>
            <w:r w:rsidRPr="007641F1">
              <w:rPr>
                <w:rFonts w:ascii="Arial" w:hAnsi="Arial" w:cs="Arial"/>
                <w:sz w:val="24"/>
                <w:szCs w:val="24"/>
                <w:lang w:val="mn-MN"/>
              </w:rPr>
              <w:t xml:space="preserve"> хэрэгсэл болон жижиг </w:t>
            </w:r>
            <w:r w:rsidR="00AA6FB1" w:rsidRPr="007641F1">
              <w:rPr>
                <w:rFonts w:ascii="Arial" w:hAnsi="Arial" w:cs="Arial"/>
                <w:sz w:val="24"/>
                <w:szCs w:val="24"/>
                <w:lang w:val="mn-MN"/>
              </w:rPr>
              <w:t>ороомогт</w:t>
            </w:r>
            <w:r w:rsidRPr="007641F1">
              <w:rPr>
                <w:rFonts w:ascii="Arial" w:hAnsi="Arial" w:cs="Arial"/>
                <w:sz w:val="24"/>
                <w:szCs w:val="24"/>
                <w:lang w:val="mn-MN"/>
              </w:rPr>
              <w:t xml:space="preserve"> төхөөрөмжүүд нь 4.16-д заасан шаардлагаас чөлөөлөгдөнө.</w:t>
            </w:r>
          </w:p>
          <w:p w14:paraId="10419A35" w14:textId="77777777" w:rsidR="00DE4939" w:rsidRPr="007641F1" w:rsidRDefault="00DE4939" w:rsidP="005267A0">
            <w:pPr>
              <w:spacing w:after="60"/>
              <w:jc w:val="both"/>
              <w:rPr>
                <w:rFonts w:ascii="Arial" w:hAnsi="Arial" w:cs="Arial"/>
                <w:sz w:val="24"/>
                <w:szCs w:val="24"/>
                <w:lang w:val="mn-MN"/>
              </w:rPr>
            </w:pPr>
          </w:p>
          <w:p w14:paraId="3FC59289" w14:textId="0217C353"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Жижиг </w:t>
            </w:r>
            <w:r w:rsidR="00AA6FB1" w:rsidRPr="007641F1">
              <w:rPr>
                <w:rFonts w:ascii="Arial" w:hAnsi="Arial" w:cs="Arial"/>
                <w:sz w:val="24"/>
                <w:szCs w:val="24"/>
                <w:lang w:val="mn-MN"/>
              </w:rPr>
              <w:t>ороомогт</w:t>
            </w:r>
            <w:r w:rsidRPr="007641F1">
              <w:rPr>
                <w:rFonts w:ascii="Arial" w:hAnsi="Arial" w:cs="Arial"/>
                <w:sz w:val="24"/>
                <w:szCs w:val="24"/>
                <w:lang w:val="mn-MN"/>
              </w:rPr>
              <w:t xml:space="preserve"> төхөөрөмжүүдийн жишээ нь феррит эсвэл давхаргагүй судалтай ороомог бөгөөд эдгээр нь ихэвчлэн хэвлэмэл хэлхээний самбар дээр суурилагдсан байдаг.</w:t>
            </w:r>
          </w:p>
          <w:p w14:paraId="19935CDA" w14:textId="30D56C72" w:rsidR="00DE4939" w:rsidRPr="007641F1" w:rsidRDefault="00AA6FB1" w:rsidP="005267A0">
            <w:pPr>
              <w:spacing w:after="60"/>
              <w:jc w:val="both"/>
              <w:rPr>
                <w:rFonts w:ascii="Arial" w:hAnsi="Arial" w:cs="Arial"/>
                <w:sz w:val="24"/>
                <w:szCs w:val="24"/>
                <w:lang w:val="mn-MN"/>
              </w:rPr>
            </w:pPr>
            <w:r w:rsidRPr="007641F1">
              <w:rPr>
                <w:rFonts w:ascii="Arial" w:hAnsi="Arial" w:cs="Arial"/>
                <w:sz w:val="24"/>
                <w:szCs w:val="24"/>
                <w:lang w:val="mn-MN"/>
              </w:rPr>
              <w:t>Чийдэнгийн</w:t>
            </w:r>
            <w:r w:rsidR="00DE4939" w:rsidRPr="007641F1">
              <w:rPr>
                <w:rFonts w:ascii="Arial" w:hAnsi="Arial" w:cs="Arial"/>
                <w:sz w:val="24"/>
                <w:szCs w:val="24"/>
                <w:lang w:val="mn-MN"/>
              </w:rPr>
              <w:t xml:space="preserve"> </w:t>
            </w:r>
            <w:r w:rsidRPr="007641F1">
              <w:rPr>
                <w:rFonts w:ascii="Arial" w:hAnsi="Arial" w:cs="Arial"/>
                <w:sz w:val="24"/>
                <w:szCs w:val="24"/>
                <w:lang w:val="mn-MN"/>
              </w:rPr>
              <w:t>удирдлагын</w:t>
            </w:r>
            <w:r w:rsidR="00DE4939" w:rsidRPr="007641F1">
              <w:rPr>
                <w:rFonts w:ascii="Arial" w:hAnsi="Arial" w:cs="Arial"/>
                <w:sz w:val="24"/>
                <w:szCs w:val="24"/>
                <w:lang w:val="mn-MN"/>
              </w:rPr>
              <w:t xml:space="preserve"> хэрэгсэл бүхий гэрэлтүүлгийн хувьд энэ шаардлагыг хангасан байх нь 4.16.1-д заасны дагуу чийдэнгийн хяналтын төхөөрөмжийг бэхэлгээний гадаргуугаас хол зайд байрлуулах, эсвэл 4.16.2-т заасны дагуу дулааны хамгаалалтыг ашиглах, эсвэл 4.16.3-т заасны дагуу хангана. </w:t>
            </w:r>
          </w:p>
          <w:p w14:paraId="455DCAD2" w14:textId="77777777" w:rsidR="00DE4939" w:rsidRPr="007641F1" w:rsidRDefault="00DE4939" w:rsidP="005267A0">
            <w:pPr>
              <w:spacing w:after="60"/>
              <w:jc w:val="both"/>
              <w:rPr>
                <w:rFonts w:ascii="Arial" w:hAnsi="Arial" w:cs="Arial"/>
                <w:sz w:val="24"/>
                <w:szCs w:val="24"/>
                <w:lang w:val="mn-MN"/>
              </w:rPr>
            </w:pPr>
          </w:p>
          <w:p w14:paraId="3A3AB9E6" w14:textId="38B1C1F8" w:rsidR="00DE4939" w:rsidRPr="007641F1" w:rsidRDefault="00AA6FB1" w:rsidP="005267A0">
            <w:pPr>
              <w:spacing w:after="60"/>
              <w:jc w:val="both"/>
              <w:rPr>
                <w:rFonts w:ascii="Arial" w:hAnsi="Arial" w:cs="Arial"/>
                <w:sz w:val="24"/>
                <w:szCs w:val="24"/>
                <w:lang w:val="mn-MN"/>
              </w:rPr>
            </w:pPr>
            <w:r w:rsidRPr="007641F1">
              <w:rPr>
                <w:rFonts w:ascii="Arial" w:hAnsi="Arial" w:cs="Arial"/>
                <w:sz w:val="24"/>
                <w:szCs w:val="24"/>
                <w:lang w:val="mn-MN"/>
              </w:rPr>
              <w:t>Чийдэнгийн</w:t>
            </w:r>
            <w:r w:rsidR="00DE4939" w:rsidRPr="007641F1">
              <w:rPr>
                <w:rFonts w:ascii="Arial" w:hAnsi="Arial" w:cs="Arial"/>
                <w:sz w:val="24"/>
                <w:szCs w:val="24"/>
                <w:lang w:val="mn-MN"/>
              </w:rPr>
              <w:t xml:space="preserve"> </w:t>
            </w:r>
            <w:r w:rsidRPr="007641F1">
              <w:rPr>
                <w:rFonts w:ascii="Arial" w:hAnsi="Arial" w:cs="Arial"/>
                <w:sz w:val="24"/>
                <w:szCs w:val="24"/>
                <w:lang w:val="mn-MN"/>
              </w:rPr>
              <w:t xml:space="preserve">удирдлагын </w:t>
            </w:r>
            <w:r w:rsidR="00DE4939" w:rsidRPr="007641F1">
              <w:rPr>
                <w:rFonts w:ascii="Arial" w:hAnsi="Arial" w:cs="Arial"/>
                <w:sz w:val="24"/>
                <w:szCs w:val="24"/>
                <w:lang w:val="mn-MN"/>
              </w:rPr>
              <w:t>хэрэгсэл агуулаагүй гэрэлтүүлгийн хувьд 12-р зүйлд заасан шаардлагыг хангасан байна.</w:t>
            </w:r>
          </w:p>
          <w:p w14:paraId="79FA7DB3" w14:textId="77777777" w:rsidR="00DE4939" w:rsidRPr="007641F1" w:rsidRDefault="00DE4939" w:rsidP="005267A0">
            <w:pPr>
              <w:spacing w:after="60"/>
              <w:jc w:val="both"/>
              <w:rPr>
                <w:rFonts w:ascii="Arial" w:hAnsi="Arial" w:cs="Arial"/>
                <w:sz w:val="24"/>
                <w:szCs w:val="24"/>
                <w:lang w:val="mn-MN"/>
              </w:rPr>
            </w:pPr>
          </w:p>
          <w:p w14:paraId="19B5315E" w14:textId="783672CB"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Ашиглалтын хувьд </w:t>
            </w:r>
            <w:r w:rsidR="00AA6FB1" w:rsidRPr="007641F1">
              <w:rPr>
                <w:rFonts w:ascii="Arial" w:hAnsi="Arial" w:cs="Arial"/>
                <w:sz w:val="24"/>
                <w:szCs w:val="24"/>
                <w:lang w:val="mn-MN"/>
              </w:rPr>
              <w:t xml:space="preserve">дээр </w:t>
            </w:r>
            <w:r w:rsidRPr="007641F1">
              <w:rPr>
                <w:rFonts w:ascii="Arial" w:hAnsi="Arial" w:cs="Arial"/>
                <w:sz w:val="24"/>
                <w:szCs w:val="24"/>
                <w:lang w:val="mn-MN"/>
              </w:rPr>
              <w:t xml:space="preserve">зам суурилуулах адаптераар хангагдсан гэрэлтүүлэгч нь ердийн шатамхай гадаргуу дээр шууд суурилуулах шаардлагыг хангасан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733A802" w14:textId="77777777" w:rsidR="00DE4939" w:rsidRPr="007641F1" w:rsidRDefault="00DE4939" w:rsidP="005267A0">
            <w:pPr>
              <w:spacing w:after="60"/>
              <w:jc w:val="both"/>
              <w:rPr>
                <w:rFonts w:ascii="Arial" w:hAnsi="Arial" w:cs="Arial"/>
                <w:sz w:val="24"/>
                <w:szCs w:val="24"/>
                <w:lang w:val="mn-MN"/>
              </w:rPr>
            </w:pPr>
          </w:p>
          <w:p w14:paraId="73C12BCA" w14:textId="032E0D2C"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4.16.1 </w:t>
            </w:r>
            <w:r w:rsidR="00F46236" w:rsidRPr="007641F1">
              <w:rPr>
                <w:rFonts w:ascii="Arial" w:hAnsi="Arial" w:cs="Arial"/>
                <w:sz w:val="24"/>
                <w:szCs w:val="24"/>
                <w:lang w:val="mn-MN"/>
              </w:rPr>
              <w:t xml:space="preserve">Чийдэнгийн </w:t>
            </w:r>
            <w:r w:rsidR="0031358C" w:rsidRPr="007641F1">
              <w:rPr>
                <w:rFonts w:ascii="Arial" w:hAnsi="Arial" w:cs="Arial"/>
                <w:sz w:val="24"/>
                <w:szCs w:val="24"/>
                <w:lang w:val="mn-MN"/>
              </w:rPr>
              <w:t>удирдлага</w:t>
            </w:r>
            <w:r w:rsidRPr="007641F1">
              <w:rPr>
                <w:rFonts w:ascii="Arial" w:hAnsi="Arial" w:cs="Arial"/>
                <w:sz w:val="24"/>
                <w:szCs w:val="24"/>
                <w:lang w:val="mn-MN"/>
              </w:rPr>
              <w:t xml:space="preserve"> нь угсралтын гадаргуугаас дараахь зайд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54B9E722"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7AE4DBD7" w14:textId="6E43D02E"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a) 10 мм, түүний дотор гэрэлтүүлгийн хайрцагны материалын зузааныг багтаасан зайд гэрэлтүүлгийн хайрцагны гадна</w:t>
            </w:r>
            <w:r w:rsidR="008F2C66" w:rsidRPr="007641F1">
              <w:rPr>
                <w:rFonts w:ascii="Arial" w:hAnsi="Arial" w:cs="Arial"/>
                <w:sz w:val="24"/>
                <w:szCs w:val="24"/>
                <w:lang w:val="mn-MN"/>
              </w:rPr>
              <w:t>х</w:t>
            </w:r>
            <w:r w:rsidRPr="007641F1">
              <w:rPr>
                <w:rFonts w:ascii="Arial" w:hAnsi="Arial" w:cs="Arial"/>
                <w:sz w:val="24"/>
                <w:szCs w:val="24"/>
                <w:lang w:val="mn-MN"/>
              </w:rPr>
              <w:t xml:space="preserve"> гадаргуу ба чийдэнгийн </w:t>
            </w:r>
            <w:r w:rsidR="0031358C" w:rsidRPr="007641F1">
              <w:rPr>
                <w:rFonts w:ascii="Arial" w:hAnsi="Arial" w:cs="Arial"/>
                <w:sz w:val="24"/>
                <w:szCs w:val="24"/>
                <w:lang w:val="mn-MN"/>
              </w:rPr>
              <w:t>удирдлагы</w:t>
            </w:r>
            <w:r w:rsidR="008F2C66" w:rsidRPr="007641F1">
              <w:rPr>
                <w:rFonts w:ascii="Arial" w:hAnsi="Arial" w:cs="Arial"/>
                <w:sz w:val="24"/>
                <w:szCs w:val="24"/>
                <w:lang w:val="mn-MN"/>
              </w:rPr>
              <w:t>н</w:t>
            </w:r>
            <w:r w:rsidRPr="007641F1">
              <w:rPr>
                <w:rFonts w:ascii="Arial" w:hAnsi="Arial" w:cs="Arial"/>
                <w:sz w:val="24"/>
                <w:szCs w:val="24"/>
                <w:lang w:val="mn-MN"/>
              </w:rPr>
              <w:t xml:space="preserve"> </w:t>
            </w:r>
            <w:r w:rsidR="008F2C66" w:rsidRPr="007641F1">
              <w:rPr>
                <w:rFonts w:ascii="Arial" w:hAnsi="Arial" w:cs="Arial"/>
                <w:sz w:val="24"/>
                <w:szCs w:val="24"/>
                <w:lang w:val="mn-MN"/>
              </w:rPr>
              <w:t xml:space="preserve">орчны хэсэг дэх </w:t>
            </w:r>
            <w:r w:rsidRPr="007641F1">
              <w:rPr>
                <w:rFonts w:ascii="Arial" w:hAnsi="Arial" w:cs="Arial"/>
                <w:sz w:val="24"/>
                <w:szCs w:val="24"/>
                <w:lang w:val="mn-MN"/>
              </w:rPr>
              <w:t xml:space="preserve">гэрэлтүүлгийн </w:t>
            </w:r>
            <w:r w:rsidR="008F2C66" w:rsidRPr="007641F1">
              <w:rPr>
                <w:rFonts w:ascii="Arial" w:hAnsi="Arial" w:cs="Arial"/>
                <w:sz w:val="24"/>
                <w:szCs w:val="24"/>
                <w:lang w:val="mn-MN"/>
              </w:rPr>
              <w:t>суурилуул</w:t>
            </w:r>
            <w:r w:rsidR="007639F0" w:rsidRPr="007641F1">
              <w:rPr>
                <w:rFonts w:ascii="Arial" w:hAnsi="Arial" w:cs="Arial"/>
                <w:sz w:val="24"/>
                <w:szCs w:val="24"/>
                <w:lang w:val="mn-MN"/>
              </w:rPr>
              <w:t>ах</w:t>
            </w:r>
            <w:r w:rsidRPr="007641F1">
              <w:rPr>
                <w:rFonts w:ascii="Arial" w:hAnsi="Arial" w:cs="Arial"/>
                <w:sz w:val="24"/>
                <w:szCs w:val="24"/>
                <w:lang w:val="mn-MN"/>
              </w:rPr>
              <w:t xml:space="preserve"> гадаргуугийн хооронд хамгийн багадаа 3 мм </w:t>
            </w:r>
            <w:r w:rsidR="008F2C66" w:rsidRPr="007641F1">
              <w:rPr>
                <w:rFonts w:ascii="Arial" w:hAnsi="Arial" w:cs="Arial"/>
                <w:sz w:val="24"/>
                <w:szCs w:val="24"/>
                <w:lang w:val="mn-MN"/>
              </w:rPr>
              <w:t>хоосон</w:t>
            </w:r>
            <w:r w:rsidRPr="007641F1">
              <w:rPr>
                <w:rFonts w:ascii="Arial" w:hAnsi="Arial" w:cs="Arial"/>
                <w:sz w:val="24"/>
                <w:szCs w:val="24"/>
                <w:lang w:val="mn-MN"/>
              </w:rPr>
              <w:t xml:space="preserve"> зай, хамгийн багадаа чийдэнгийн </w:t>
            </w:r>
            <w:r w:rsidR="0031358C" w:rsidRPr="007641F1">
              <w:rPr>
                <w:rFonts w:ascii="Arial" w:hAnsi="Arial" w:cs="Arial"/>
                <w:sz w:val="24"/>
                <w:szCs w:val="24"/>
                <w:lang w:val="mn-MN"/>
              </w:rPr>
              <w:t>удирдлага</w:t>
            </w:r>
            <w:r w:rsidRPr="007641F1">
              <w:rPr>
                <w:rFonts w:ascii="Arial" w:hAnsi="Arial" w:cs="Arial"/>
                <w:sz w:val="24"/>
                <w:szCs w:val="24"/>
                <w:lang w:val="mn-MN"/>
              </w:rPr>
              <w:t xml:space="preserve"> ба гэрэлтүүлгийн хайрцагны </w:t>
            </w:r>
            <w:r w:rsidRPr="007641F1">
              <w:rPr>
                <w:rFonts w:ascii="Arial" w:hAnsi="Arial" w:cs="Arial"/>
                <w:sz w:val="24"/>
                <w:szCs w:val="24"/>
                <w:lang w:val="mn-MN"/>
              </w:rPr>
              <w:lastRenderedPageBreak/>
              <w:t>дото</w:t>
            </w:r>
            <w:r w:rsidR="008F2C66" w:rsidRPr="007641F1">
              <w:rPr>
                <w:rFonts w:ascii="Arial" w:hAnsi="Arial" w:cs="Arial"/>
                <w:sz w:val="24"/>
                <w:szCs w:val="24"/>
                <w:lang w:val="mn-MN"/>
              </w:rPr>
              <w:t>рхи</w:t>
            </w:r>
            <w:r w:rsidRPr="007641F1">
              <w:rPr>
                <w:rFonts w:ascii="Arial" w:hAnsi="Arial" w:cs="Arial"/>
                <w:sz w:val="24"/>
                <w:szCs w:val="24"/>
                <w:lang w:val="mn-MN"/>
              </w:rPr>
              <w:t xml:space="preserve"> гадаргуу хооронд 3 мм-ийн </w:t>
            </w:r>
            <w:r w:rsidR="008F2C66" w:rsidRPr="007641F1">
              <w:rPr>
                <w:rFonts w:ascii="Arial" w:hAnsi="Arial" w:cs="Arial"/>
                <w:sz w:val="24"/>
                <w:szCs w:val="24"/>
                <w:lang w:val="mn-MN"/>
              </w:rPr>
              <w:t>хоосон</w:t>
            </w:r>
            <w:r w:rsidRPr="007641F1">
              <w:rPr>
                <w:rFonts w:ascii="Arial" w:hAnsi="Arial" w:cs="Arial"/>
                <w:sz w:val="24"/>
                <w:szCs w:val="24"/>
                <w:lang w:val="mn-MN"/>
              </w:rPr>
              <w:t xml:space="preserve"> зай. Хэрэв </w:t>
            </w:r>
            <w:r w:rsidR="0031358C" w:rsidRPr="007641F1">
              <w:rPr>
                <w:rFonts w:ascii="Arial" w:hAnsi="Arial" w:cs="Arial"/>
                <w:sz w:val="24"/>
                <w:szCs w:val="24"/>
                <w:lang w:val="mn-MN"/>
              </w:rPr>
              <w:t xml:space="preserve">удирдлагын </w:t>
            </w:r>
            <w:r w:rsidR="00E87280" w:rsidRPr="007641F1">
              <w:rPr>
                <w:rFonts w:ascii="Arial" w:hAnsi="Arial" w:cs="Arial"/>
                <w:sz w:val="24"/>
                <w:szCs w:val="24"/>
                <w:lang w:val="mn-MN"/>
              </w:rPr>
              <w:t xml:space="preserve"> хайрцаг</w:t>
            </w:r>
            <w:r w:rsidRPr="007641F1">
              <w:rPr>
                <w:rFonts w:ascii="Arial" w:hAnsi="Arial" w:cs="Arial"/>
                <w:sz w:val="24"/>
                <w:szCs w:val="24"/>
                <w:lang w:val="mn-MN"/>
              </w:rPr>
              <w:t xml:space="preserve"> байхгүй бол </w:t>
            </w:r>
            <w:r w:rsidR="00E87280" w:rsidRPr="007641F1">
              <w:rPr>
                <w:rFonts w:ascii="Arial" w:hAnsi="Arial" w:cs="Arial"/>
                <w:sz w:val="24"/>
                <w:szCs w:val="24"/>
                <w:lang w:val="mn-MN"/>
              </w:rPr>
              <w:t xml:space="preserve">10 мм-ийн зайг  </w:t>
            </w:r>
            <w:r w:rsidRPr="007641F1">
              <w:rPr>
                <w:rFonts w:ascii="Arial" w:hAnsi="Arial" w:cs="Arial"/>
                <w:sz w:val="24"/>
                <w:szCs w:val="24"/>
                <w:lang w:val="mn-MN"/>
              </w:rPr>
              <w:t xml:space="preserve">идэвхтэй хэсгээс, жишээлбэл, чийдэнгийн </w:t>
            </w:r>
            <w:r w:rsidR="0031358C" w:rsidRPr="007641F1">
              <w:rPr>
                <w:rFonts w:ascii="Arial" w:hAnsi="Arial" w:cs="Arial"/>
                <w:sz w:val="24"/>
                <w:szCs w:val="24"/>
                <w:lang w:val="mn-MN"/>
              </w:rPr>
              <w:t>удирдлагын</w:t>
            </w:r>
            <w:r w:rsidR="00E87280" w:rsidRPr="007641F1">
              <w:rPr>
                <w:rFonts w:ascii="Arial" w:hAnsi="Arial" w:cs="Arial"/>
                <w:sz w:val="24"/>
                <w:szCs w:val="24"/>
                <w:lang w:val="mn-MN"/>
              </w:rPr>
              <w:t xml:space="preserve"> </w:t>
            </w:r>
            <w:r w:rsidRPr="007641F1">
              <w:rPr>
                <w:rFonts w:ascii="Arial" w:hAnsi="Arial" w:cs="Arial"/>
                <w:sz w:val="24"/>
                <w:szCs w:val="24"/>
                <w:lang w:val="mn-MN"/>
              </w:rPr>
              <w:t xml:space="preserve">ороомогоос </w:t>
            </w:r>
            <w:r w:rsidR="00E87280" w:rsidRPr="007641F1">
              <w:rPr>
                <w:rFonts w:ascii="Arial" w:hAnsi="Arial" w:cs="Arial"/>
                <w:sz w:val="24"/>
                <w:szCs w:val="24"/>
                <w:lang w:val="mn-MN"/>
              </w:rPr>
              <w:t>тооцно.</w:t>
            </w:r>
          </w:p>
          <w:p w14:paraId="38D2B4CD" w14:textId="1DAE8698"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Гэрэлтүүлгийн хайрцаг нь чийдэнгийн </w:t>
            </w:r>
            <w:r w:rsidR="0031358C" w:rsidRPr="007641F1">
              <w:rPr>
                <w:rFonts w:ascii="Arial" w:hAnsi="Arial" w:cs="Arial"/>
                <w:sz w:val="24"/>
                <w:szCs w:val="24"/>
                <w:lang w:val="mn-MN"/>
              </w:rPr>
              <w:t>удирдлагын</w:t>
            </w:r>
            <w:r w:rsidRPr="007641F1">
              <w:rPr>
                <w:rFonts w:ascii="Arial" w:hAnsi="Arial" w:cs="Arial"/>
                <w:sz w:val="24"/>
                <w:szCs w:val="24"/>
                <w:lang w:val="mn-MN"/>
              </w:rPr>
              <w:t xml:space="preserve"> идэвхтэй хэсэг ба </w:t>
            </w:r>
            <w:r w:rsidR="007639F0" w:rsidRPr="007641F1">
              <w:rPr>
                <w:rFonts w:ascii="Arial" w:hAnsi="Arial" w:cs="Arial"/>
                <w:sz w:val="24"/>
                <w:szCs w:val="24"/>
                <w:lang w:val="mn-MN"/>
              </w:rPr>
              <w:t xml:space="preserve">суурилуулах </w:t>
            </w:r>
            <w:r w:rsidRPr="007641F1">
              <w:rPr>
                <w:rFonts w:ascii="Arial" w:hAnsi="Arial" w:cs="Arial"/>
                <w:sz w:val="24"/>
                <w:szCs w:val="24"/>
                <w:lang w:val="mn-MN"/>
              </w:rPr>
              <w:t xml:space="preserve">гадаргуу хооронд 35 мм-ээс бага зайтай шууд зам гарахаас сэргийлж чийдэнгийн </w:t>
            </w:r>
            <w:r w:rsidR="0031358C" w:rsidRPr="007641F1">
              <w:rPr>
                <w:rFonts w:ascii="Arial" w:hAnsi="Arial" w:cs="Arial"/>
                <w:sz w:val="24"/>
                <w:szCs w:val="24"/>
                <w:lang w:val="mn-MN"/>
              </w:rPr>
              <w:t>удирдлагын</w:t>
            </w:r>
            <w:r w:rsidRPr="007641F1">
              <w:rPr>
                <w:rFonts w:ascii="Arial" w:hAnsi="Arial" w:cs="Arial"/>
                <w:sz w:val="24"/>
                <w:szCs w:val="24"/>
                <w:lang w:val="mn-MN"/>
              </w:rPr>
              <w:t xml:space="preserve"> тө</w:t>
            </w:r>
            <w:r w:rsidR="007639F0" w:rsidRPr="007641F1">
              <w:rPr>
                <w:rFonts w:ascii="Arial" w:hAnsi="Arial" w:cs="Arial"/>
                <w:sz w:val="24"/>
                <w:szCs w:val="24"/>
                <w:lang w:val="mn-MN"/>
              </w:rPr>
              <w:t>лөвлөсөн талбайтай</w:t>
            </w:r>
            <w:r w:rsidRPr="007641F1">
              <w:rPr>
                <w:rFonts w:ascii="Arial" w:hAnsi="Arial" w:cs="Arial"/>
                <w:sz w:val="24"/>
                <w:szCs w:val="24"/>
                <w:lang w:val="mn-MN"/>
              </w:rPr>
              <w:t xml:space="preserve"> </w:t>
            </w:r>
            <w:r w:rsidR="007639F0" w:rsidRPr="007641F1">
              <w:rPr>
                <w:rFonts w:ascii="Arial" w:hAnsi="Arial" w:cs="Arial"/>
                <w:sz w:val="24"/>
                <w:szCs w:val="24"/>
                <w:lang w:val="mn-MN"/>
              </w:rPr>
              <w:t>шууд залгагдаж</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эс тэгвээс b) зүйлийн шаардлагыг дагаж мөрдөнө. эсвэл</w:t>
            </w:r>
          </w:p>
          <w:p w14:paraId="066EF352"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б) 35 мм.</w:t>
            </w:r>
          </w:p>
          <w:p w14:paraId="697931E8" w14:textId="51F2023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чийдэнгийн </w:t>
            </w:r>
            <w:r w:rsidR="0031358C" w:rsidRPr="007641F1">
              <w:rPr>
                <w:rFonts w:ascii="Arial" w:hAnsi="Arial" w:cs="Arial"/>
                <w:sz w:val="24"/>
                <w:szCs w:val="24"/>
                <w:lang w:val="mn-MN"/>
              </w:rPr>
              <w:t xml:space="preserve">удирдлагаас </w:t>
            </w:r>
            <w:r w:rsidR="00B64B40" w:rsidRPr="007641F1">
              <w:rPr>
                <w:rFonts w:ascii="Arial" w:hAnsi="Arial" w:cs="Arial"/>
                <w:sz w:val="24"/>
                <w:szCs w:val="24"/>
                <w:lang w:val="mn-MN"/>
              </w:rPr>
              <w:t>суурилуулах</w:t>
            </w:r>
            <w:r w:rsidRPr="007641F1">
              <w:rPr>
                <w:rFonts w:ascii="Arial" w:hAnsi="Arial" w:cs="Arial"/>
                <w:sz w:val="24"/>
                <w:szCs w:val="24"/>
                <w:lang w:val="mn-MN"/>
              </w:rPr>
              <w:t xml:space="preserve"> гадаргуу хүртэлх зай нь ихэвчлэн 10 мм-ээс их байдаг</w:t>
            </w:r>
            <w:r w:rsidR="001E21BE" w:rsidRPr="007641F1">
              <w:rPr>
                <w:rFonts w:ascii="Arial" w:hAnsi="Arial" w:cs="Arial"/>
                <w:sz w:val="24"/>
                <w:szCs w:val="24"/>
                <w:lang w:val="mn-MN"/>
              </w:rPr>
              <w:t>,</w:t>
            </w:r>
            <w:r w:rsidR="00B64B40" w:rsidRPr="007641F1">
              <w:rPr>
                <w:rFonts w:ascii="Arial" w:hAnsi="Arial" w:cs="Arial"/>
                <w:sz w:val="24"/>
                <w:szCs w:val="24"/>
                <w:lang w:val="mn-MN"/>
              </w:rPr>
              <w:t xml:space="preserve"> </w:t>
            </w:r>
            <w:r w:rsidR="003E6971" w:rsidRPr="007641F1">
              <w:rPr>
                <w:rFonts w:ascii="Arial" w:hAnsi="Arial" w:cs="Arial"/>
                <w:sz w:val="24"/>
                <w:szCs w:val="24"/>
                <w:lang w:val="mn-MN"/>
              </w:rPr>
              <w:t>даруулгаар</w:t>
            </w:r>
            <w:r w:rsidR="00B64B40" w:rsidRPr="007641F1">
              <w:rPr>
                <w:rFonts w:ascii="Arial" w:hAnsi="Arial" w:cs="Arial"/>
                <w:sz w:val="24"/>
                <w:szCs w:val="24"/>
                <w:lang w:val="mn-MN"/>
              </w:rPr>
              <w:t xml:space="preserve"> суурилуулсан гэрэлтүүл</w:t>
            </w:r>
            <w:r w:rsidR="001E21BE" w:rsidRPr="007641F1">
              <w:rPr>
                <w:rFonts w:ascii="Arial" w:hAnsi="Arial" w:cs="Arial"/>
                <w:sz w:val="24"/>
                <w:szCs w:val="24"/>
                <w:lang w:val="mn-MN"/>
              </w:rPr>
              <w:t>гэд 35 мм-ийн зайг голчлон авч  үздэг.</w:t>
            </w:r>
          </w:p>
          <w:p w14:paraId="697C760F" w14:textId="77777777" w:rsidR="00DE4939" w:rsidRPr="007641F1" w:rsidRDefault="00DE4939" w:rsidP="005267A0">
            <w:pPr>
              <w:spacing w:after="60"/>
              <w:jc w:val="both"/>
              <w:rPr>
                <w:rFonts w:ascii="Arial" w:hAnsi="Arial" w:cs="Arial"/>
                <w:sz w:val="24"/>
                <w:szCs w:val="24"/>
                <w:lang w:val="mn-MN"/>
              </w:rPr>
            </w:pPr>
          </w:p>
          <w:p w14:paraId="66CA030D"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Энэ хоёр тохиолдолд гэрэлтүүл</w:t>
            </w:r>
            <w:r w:rsidR="001E21BE" w:rsidRPr="007641F1">
              <w:rPr>
                <w:rFonts w:ascii="Arial" w:hAnsi="Arial" w:cs="Arial"/>
                <w:sz w:val="24"/>
                <w:szCs w:val="24"/>
                <w:lang w:val="mn-MN"/>
              </w:rPr>
              <w:t>гийг</w:t>
            </w:r>
            <w:r w:rsidRPr="007641F1">
              <w:rPr>
                <w:rFonts w:ascii="Arial" w:hAnsi="Arial" w:cs="Arial"/>
                <w:sz w:val="24"/>
                <w:szCs w:val="24"/>
                <w:lang w:val="mn-MN"/>
              </w:rPr>
              <w:t xml:space="preserve">  </w:t>
            </w:r>
            <w:r w:rsidR="001E21BE" w:rsidRPr="007641F1">
              <w:rPr>
                <w:rFonts w:ascii="Arial" w:hAnsi="Arial" w:cs="Arial"/>
                <w:sz w:val="24"/>
                <w:szCs w:val="24"/>
                <w:lang w:val="mn-MN"/>
              </w:rPr>
              <w:t>хэвийн</w:t>
            </w:r>
            <w:r w:rsidRPr="007641F1">
              <w:rPr>
                <w:rFonts w:ascii="Arial" w:hAnsi="Arial" w:cs="Arial"/>
                <w:sz w:val="24"/>
                <w:szCs w:val="24"/>
                <w:lang w:val="mn-MN"/>
              </w:rPr>
              <w:t xml:space="preserve"> ашиглалтын </w:t>
            </w:r>
            <w:r w:rsidR="001E21BE" w:rsidRPr="007641F1">
              <w:rPr>
                <w:rFonts w:ascii="Arial" w:hAnsi="Arial" w:cs="Arial"/>
                <w:sz w:val="24"/>
                <w:szCs w:val="24"/>
                <w:lang w:val="mn-MN"/>
              </w:rPr>
              <w:t xml:space="preserve">үед </w:t>
            </w:r>
            <w:r w:rsidRPr="007641F1">
              <w:rPr>
                <w:rFonts w:ascii="Arial" w:hAnsi="Arial" w:cs="Arial"/>
                <w:sz w:val="24"/>
                <w:szCs w:val="24"/>
                <w:lang w:val="mn-MN"/>
              </w:rPr>
              <w:t xml:space="preserve"> суурилуулсан</w:t>
            </w:r>
            <w:r w:rsidR="001E21BE" w:rsidRPr="007641F1">
              <w:rPr>
                <w:rFonts w:ascii="Arial" w:hAnsi="Arial" w:cs="Arial"/>
                <w:sz w:val="24"/>
                <w:szCs w:val="24"/>
                <w:lang w:val="mn-MN"/>
              </w:rPr>
              <w:t xml:space="preserve"> шиг</w:t>
            </w:r>
            <w:r w:rsidRPr="007641F1">
              <w:rPr>
                <w:rFonts w:ascii="Arial" w:hAnsi="Arial" w:cs="Arial"/>
                <w:sz w:val="24"/>
                <w:szCs w:val="24"/>
                <w:lang w:val="mn-MN"/>
              </w:rPr>
              <w:t xml:space="preserve"> </w:t>
            </w:r>
            <w:r w:rsidR="001E21BE" w:rsidRPr="007641F1">
              <w:rPr>
                <w:rFonts w:ascii="Arial" w:hAnsi="Arial" w:cs="Arial"/>
                <w:sz w:val="24"/>
                <w:szCs w:val="24"/>
                <w:lang w:val="mn-MN"/>
              </w:rPr>
              <w:t>хэрэгтэй хоосон</w:t>
            </w:r>
            <w:r w:rsidR="008E4C6D" w:rsidRPr="007641F1">
              <w:rPr>
                <w:rFonts w:ascii="Arial" w:hAnsi="Arial" w:cs="Arial"/>
                <w:sz w:val="24"/>
                <w:szCs w:val="24"/>
                <w:lang w:val="mn-MN"/>
              </w:rPr>
              <w:t xml:space="preserve"> </w:t>
            </w:r>
            <w:r w:rsidR="001E21BE" w:rsidRPr="007641F1">
              <w:rPr>
                <w:rFonts w:ascii="Arial" w:hAnsi="Arial" w:cs="Arial"/>
                <w:sz w:val="24"/>
                <w:szCs w:val="24"/>
                <w:lang w:val="mn-MN"/>
              </w:rPr>
              <w:t>зайг</w:t>
            </w:r>
            <w:r w:rsidR="008E4C6D" w:rsidRPr="007641F1">
              <w:rPr>
                <w:rFonts w:ascii="Arial" w:hAnsi="Arial" w:cs="Arial"/>
                <w:sz w:val="24"/>
                <w:szCs w:val="24"/>
                <w:lang w:val="mn-MN"/>
              </w:rPr>
              <w:t xml:space="preserve"> </w:t>
            </w:r>
            <w:r w:rsidR="001E21BE" w:rsidRPr="007641F1">
              <w:rPr>
                <w:rFonts w:ascii="Arial" w:hAnsi="Arial" w:cs="Arial"/>
                <w:sz w:val="24"/>
                <w:szCs w:val="24"/>
                <w:lang w:val="mn-MN"/>
              </w:rPr>
              <w:t xml:space="preserve">шууд </w:t>
            </w:r>
            <w:r w:rsidR="008E4C6D" w:rsidRPr="007641F1">
              <w:rPr>
                <w:rFonts w:ascii="Arial" w:hAnsi="Arial" w:cs="Arial"/>
                <w:sz w:val="24"/>
                <w:szCs w:val="24"/>
                <w:lang w:val="mn-MN"/>
              </w:rPr>
              <w:t>авахаар зохион бүтээх</w:t>
            </w:r>
            <w:r w:rsidR="001E21BE" w:rsidRPr="007641F1">
              <w:rPr>
                <w:rFonts w:ascii="Arial" w:hAnsi="Arial" w:cs="Arial"/>
                <w:sz w:val="24"/>
                <w:szCs w:val="24"/>
                <w:lang w:val="mn-MN"/>
              </w:rPr>
              <w:t xml:space="preserve">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EE3EF3F" w14:textId="77777777" w:rsidR="008E4C6D" w:rsidRPr="007641F1" w:rsidRDefault="008E4C6D" w:rsidP="005267A0">
            <w:pPr>
              <w:spacing w:after="60"/>
              <w:jc w:val="both"/>
              <w:rPr>
                <w:rFonts w:ascii="Arial" w:hAnsi="Arial" w:cs="Arial"/>
                <w:sz w:val="24"/>
                <w:szCs w:val="24"/>
                <w:lang w:val="mn-MN"/>
              </w:rPr>
            </w:pPr>
          </w:p>
          <w:p w14:paraId="395E48CF" w14:textId="214B9BCC" w:rsidR="00DE4939"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8E4C6D" w:rsidRPr="007641F1">
              <w:rPr>
                <w:rFonts w:ascii="Arial" w:hAnsi="Arial" w:cs="Arial"/>
                <w:sz w:val="24"/>
                <w:szCs w:val="24"/>
                <w:lang w:val="mn-MN"/>
              </w:rPr>
              <w:t xml:space="preserve"> хяналтын үзлэг,</w:t>
            </w:r>
            <w:r w:rsidR="00DE4939" w:rsidRPr="007641F1">
              <w:rPr>
                <w:rFonts w:ascii="Arial" w:hAnsi="Arial" w:cs="Arial"/>
                <w:sz w:val="24"/>
                <w:szCs w:val="24"/>
                <w:lang w:val="mn-MN"/>
              </w:rPr>
              <w:t xml:space="preserve"> хэмжилтээр шалгадаг.</w:t>
            </w:r>
          </w:p>
          <w:p w14:paraId="711C1007" w14:textId="77777777" w:rsidR="00DE4939" w:rsidRPr="007641F1" w:rsidRDefault="00DE4939" w:rsidP="005267A0">
            <w:pPr>
              <w:spacing w:after="60"/>
              <w:jc w:val="both"/>
              <w:rPr>
                <w:rFonts w:ascii="Arial" w:hAnsi="Arial" w:cs="Arial"/>
                <w:sz w:val="24"/>
                <w:szCs w:val="24"/>
                <w:lang w:val="mn-MN"/>
              </w:rPr>
            </w:pPr>
          </w:p>
          <w:p w14:paraId="5C9FCCC9" w14:textId="4487D5C6"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4.16.2 Гэрэлтүүлгийн </w:t>
            </w:r>
            <w:r w:rsidR="003C0C60" w:rsidRPr="007641F1">
              <w:rPr>
                <w:rFonts w:ascii="Arial" w:hAnsi="Arial" w:cs="Arial"/>
                <w:sz w:val="24"/>
                <w:szCs w:val="24"/>
                <w:lang w:val="mn-MN"/>
              </w:rPr>
              <w:t>суурилуулах</w:t>
            </w:r>
            <w:r w:rsidRPr="007641F1">
              <w:rPr>
                <w:rFonts w:ascii="Arial" w:hAnsi="Arial" w:cs="Arial"/>
                <w:sz w:val="24"/>
                <w:szCs w:val="24"/>
                <w:lang w:val="mn-MN"/>
              </w:rPr>
              <w:t xml:space="preserve"> гадаргуугийн температурыг </w:t>
            </w:r>
            <w:r w:rsidR="003E6971" w:rsidRPr="007641F1">
              <w:rPr>
                <w:rFonts w:ascii="Arial" w:hAnsi="Arial" w:cs="Arial"/>
                <w:sz w:val="24"/>
                <w:szCs w:val="24"/>
                <w:lang w:val="mn-MN"/>
              </w:rPr>
              <w:t xml:space="preserve"> </w:t>
            </w:r>
            <w:r w:rsidRPr="007641F1">
              <w:rPr>
                <w:rFonts w:ascii="Arial" w:hAnsi="Arial" w:cs="Arial"/>
                <w:sz w:val="24"/>
                <w:szCs w:val="24"/>
                <w:lang w:val="mn-MN"/>
              </w:rPr>
              <w:t xml:space="preserve">хязгаарлахын тулд гэрэлтүүлэг нь температур мэдрэгчтэй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 xml:space="preserve">. Энэхүү температур мэдрэгч нь чийдэнгийн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гаднах эсвэл холбогдох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стандартын дагуу дулааны хамгаалалттай чийдэнгийн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нэг хэсэг байж болно.</w:t>
            </w:r>
          </w:p>
          <w:p w14:paraId="798018C0" w14:textId="77777777" w:rsidR="00DE4939" w:rsidRPr="007641F1" w:rsidRDefault="00DE4939" w:rsidP="005267A0">
            <w:pPr>
              <w:spacing w:after="60"/>
              <w:jc w:val="both"/>
              <w:rPr>
                <w:rFonts w:ascii="Arial" w:hAnsi="Arial" w:cs="Arial"/>
                <w:sz w:val="24"/>
                <w:szCs w:val="24"/>
                <w:lang w:val="mn-MN"/>
              </w:rPr>
            </w:pPr>
          </w:p>
          <w:p w14:paraId="424286DE" w14:textId="111FF70F"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Температур мэдрэгч нь өөрөө </w:t>
            </w:r>
            <w:r w:rsidR="003E6971" w:rsidRPr="007641F1">
              <w:rPr>
                <w:rFonts w:ascii="Arial" w:hAnsi="Arial" w:cs="Arial"/>
                <w:sz w:val="24"/>
                <w:szCs w:val="24"/>
                <w:lang w:val="mn-MN"/>
              </w:rPr>
              <w:t>буцаж сэргэдэг</w:t>
            </w:r>
            <w:r w:rsidRPr="007641F1">
              <w:rPr>
                <w:rFonts w:ascii="Arial" w:hAnsi="Arial" w:cs="Arial"/>
                <w:sz w:val="24"/>
                <w:szCs w:val="24"/>
                <w:lang w:val="mn-MN"/>
              </w:rPr>
              <w:t xml:space="preserve"> дулааны таслуур, гараар </w:t>
            </w:r>
            <w:r w:rsidR="003E6971" w:rsidRPr="007641F1">
              <w:rPr>
                <w:rFonts w:ascii="Arial" w:hAnsi="Arial" w:cs="Arial"/>
                <w:sz w:val="24"/>
                <w:szCs w:val="24"/>
                <w:lang w:val="mn-MN"/>
              </w:rPr>
              <w:t>буцаадаг</w:t>
            </w:r>
            <w:r w:rsidRPr="007641F1">
              <w:rPr>
                <w:rFonts w:ascii="Arial" w:hAnsi="Arial" w:cs="Arial"/>
                <w:sz w:val="24"/>
                <w:szCs w:val="24"/>
                <w:lang w:val="mn-MN"/>
              </w:rPr>
              <w:t xml:space="preserve"> дулааны таслуур эсвэл </w:t>
            </w:r>
            <w:r w:rsidR="003E6971" w:rsidRPr="007641F1">
              <w:rPr>
                <w:rFonts w:ascii="Arial" w:hAnsi="Arial" w:cs="Arial"/>
                <w:sz w:val="24"/>
                <w:szCs w:val="24"/>
                <w:lang w:val="mn-MN"/>
              </w:rPr>
              <w:t>хайлдаг</w:t>
            </w:r>
            <w:r w:rsidRPr="007641F1">
              <w:rPr>
                <w:rFonts w:ascii="Arial" w:hAnsi="Arial" w:cs="Arial"/>
                <w:sz w:val="24"/>
                <w:szCs w:val="24"/>
                <w:lang w:val="mn-MN"/>
              </w:rPr>
              <w:t xml:space="preserve"> </w:t>
            </w:r>
            <w:r w:rsidR="00BE4BBF">
              <w:rPr>
                <w:rFonts w:ascii="Arial" w:hAnsi="Arial" w:cs="Arial"/>
                <w:sz w:val="24"/>
                <w:szCs w:val="24"/>
                <w:lang w:val="mn-MN"/>
              </w:rPr>
              <w:t>холбо</w:t>
            </w:r>
            <w:r w:rsidR="00C50732">
              <w:rPr>
                <w:rFonts w:ascii="Arial" w:hAnsi="Arial" w:cs="Arial"/>
                <w:sz w:val="24"/>
                <w:szCs w:val="24"/>
                <w:lang w:val="mn-MN"/>
              </w:rPr>
              <w:t>ос</w:t>
            </w:r>
            <w:r w:rsidRPr="007641F1">
              <w:rPr>
                <w:rFonts w:ascii="Arial" w:hAnsi="Arial" w:cs="Arial"/>
                <w:sz w:val="24"/>
                <w:szCs w:val="24"/>
                <w:lang w:val="mn-MN"/>
              </w:rPr>
              <w:t xml:space="preserve"> (дулааны таслуур нь зөвхөн нэг удаа ажилладаг бөгөөд дараа нь солих шаардлагатай) байж болно.</w:t>
            </w:r>
          </w:p>
          <w:p w14:paraId="0D3CDC13" w14:textId="77777777" w:rsidR="00DE4939" w:rsidRPr="007641F1" w:rsidRDefault="00DE4939" w:rsidP="005267A0">
            <w:pPr>
              <w:spacing w:after="60"/>
              <w:jc w:val="both"/>
              <w:rPr>
                <w:rFonts w:ascii="Arial" w:hAnsi="Arial" w:cs="Arial"/>
                <w:sz w:val="24"/>
                <w:szCs w:val="24"/>
                <w:lang w:val="mn-MN"/>
              </w:rPr>
            </w:pPr>
          </w:p>
          <w:p w14:paraId="72D38E2E" w14:textId="4B44C51C" w:rsidR="00DE4939" w:rsidRPr="007641F1" w:rsidRDefault="00B431E5" w:rsidP="005267A0">
            <w:pPr>
              <w:spacing w:after="60"/>
              <w:jc w:val="both"/>
              <w:rPr>
                <w:rFonts w:ascii="Arial" w:hAnsi="Arial" w:cs="Arial"/>
                <w:sz w:val="24"/>
                <w:szCs w:val="24"/>
                <w:lang w:val="mn-MN"/>
              </w:rPr>
            </w:pPr>
            <w:r w:rsidRPr="007641F1">
              <w:rPr>
                <w:rFonts w:ascii="Arial" w:hAnsi="Arial" w:cs="Arial"/>
                <w:sz w:val="24"/>
                <w:szCs w:val="24"/>
                <w:lang w:val="mn-MN"/>
              </w:rPr>
              <w:t>Чийдэнгийн</w:t>
            </w:r>
            <w:r w:rsidR="00DE4939" w:rsidRPr="007641F1">
              <w:rPr>
                <w:rFonts w:ascii="Arial" w:hAnsi="Arial" w:cs="Arial"/>
                <w:sz w:val="24"/>
                <w:szCs w:val="24"/>
                <w:lang w:val="mn-MN"/>
              </w:rPr>
              <w:t xml:space="preserve"> </w:t>
            </w:r>
            <w:r w:rsidR="003E6971" w:rsidRPr="007641F1">
              <w:rPr>
                <w:rFonts w:ascii="Arial" w:hAnsi="Arial" w:cs="Arial"/>
                <w:sz w:val="24"/>
                <w:szCs w:val="24"/>
                <w:lang w:val="mn-MN"/>
              </w:rPr>
              <w:t>удирдлагын</w:t>
            </w:r>
            <w:r w:rsidR="00DE4939" w:rsidRPr="007641F1">
              <w:rPr>
                <w:rFonts w:ascii="Arial" w:hAnsi="Arial" w:cs="Arial"/>
                <w:sz w:val="24"/>
                <w:szCs w:val="24"/>
                <w:lang w:val="mn-MN"/>
              </w:rPr>
              <w:t xml:space="preserve"> гаднах температур мэдрэгч нь залгуур</w:t>
            </w:r>
            <w:r w:rsidR="00C1096D" w:rsidRPr="007641F1">
              <w:rPr>
                <w:rFonts w:ascii="Arial" w:hAnsi="Arial" w:cs="Arial"/>
                <w:sz w:val="24"/>
                <w:szCs w:val="24"/>
                <w:lang w:val="mn-MN"/>
              </w:rPr>
              <w:t>тай</w:t>
            </w:r>
            <w:r w:rsidR="00DE4939" w:rsidRPr="007641F1">
              <w:rPr>
                <w:rFonts w:ascii="Arial" w:hAnsi="Arial" w:cs="Arial"/>
                <w:sz w:val="24"/>
                <w:szCs w:val="24"/>
                <w:lang w:val="mn-MN"/>
              </w:rPr>
              <w:t xml:space="preserve"> төрөл эсвэл өөр аргаар амархан сольж бол</w:t>
            </w:r>
            <w:r w:rsidR="00DE5B16" w:rsidRPr="007641F1">
              <w:rPr>
                <w:rFonts w:ascii="Arial" w:hAnsi="Arial" w:cs="Arial"/>
                <w:sz w:val="24"/>
                <w:szCs w:val="24"/>
                <w:lang w:val="mn-MN"/>
              </w:rPr>
              <w:t>дог</w:t>
            </w:r>
            <w:r w:rsidR="00DE4939" w:rsidRPr="007641F1">
              <w:rPr>
                <w:rFonts w:ascii="Arial" w:hAnsi="Arial" w:cs="Arial"/>
                <w:sz w:val="24"/>
                <w:szCs w:val="24"/>
                <w:lang w:val="mn-MN"/>
              </w:rPr>
              <w:t xml:space="preserve"> төрлийн</w:t>
            </w:r>
            <w:r w:rsidR="00DE5B16" w:rsidRPr="007641F1">
              <w:rPr>
                <w:rFonts w:ascii="Arial" w:hAnsi="Arial" w:cs="Arial"/>
                <w:sz w:val="24"/>
                <w:szCs w:val="24"/>
                <w:lang w:val="mn-MN"/>
              </w:rPr>
              <w:t>х</w:t>
            </w:r>
            <w:r w:rsidR="00DE4939" w:rsidRPr="007641F1">
              <w:rPr>
                <w:rFonts w:ascii="Arial" w:hAnsi="Arial" w:cs="Arial"/>
                <w:sz w:val="24"/>
                <w:szCs w:val="24"/>
                <w:lang w:val="mn-MN"/>
              </w:rPr>
              <w:t xml:space="preserve"> байж болохгүй. Энэ нь </w:t>
            </w:r>
            <w:r w:rsidR="00DE5B16" w:rsidRPr="007641F1">
              <w:rPr>
                <w:rFonts w:ascii="Arial" w:hAnsi="Arial" w:cs="Arial"/>
                <w:sz w:val="24"/>
                <w:szCs w:val="24"/>
                <w:lang w:val="mn-MN"/>
              </w:rPr>
              <w:t xml:space="preserve">өдөөгч, </w:t>
            </w:r>
            <w:r w:rsidR="00DE4939" w:rsidRPr="007641F1">
              <w:rPr>
                <w:rFonts w:ascii="Arial" w:hAnsi="Arial" w:cs="Arial"/>
                <w:sz w:val="24"/>
                <w:szCs w:val="24"/>
                <w:lang w:val="mn-MN"/>
              </w:rPr>
              <w:t>трансформаторын хувьд тогт</w:t>
            </w:r>
            <w:r w:rsidR="00DE5B16" w:rsidRPr="007641F1">
              <w:rPr>
                <w:rFonts w:ascii="Arial" w:hAnsi="Arial" w:cs="Arial"/>
                <w:sz w:val="24"/>
                <w:szCs w:val="24"/>
                <w:lang w:val="mn-MN"/>
              </w:rPr>
              <w:t>сон</w:t>
            </w:r>
            <w:r w:rsidR="00DE4939" w:rsidRPr="007641F1">
              <w:rPr>
                <w:rFonts w:ascii="Arial" w:hAnsi="Arial" w:cs="Arial"/>
                <w:sz w:val="24"/>
                <w:szCs w:val="24"/>
                <w:lang w:val="mn-MN"/>
              </w:rPr>
              <w:t xml:space="preserve"> байрлалд байх </w:t>
            </w:r>
            <w:r w:rsidR="00F46236" w:rsidRPr="007641F1">
              <w:rPr>
                <w:rFonts w:ascii="Arial" w:hAnsi="Arial" w:cs="Arial"/>
                <w:sz w:val="24"/>
                <w:szCs w:val="24"/>
                <w:lang w:val="mn-MN"/>
              </w:rPr>
              <w:t>шаардлагатай</w:t>
            </w:r>
            <w:r w:rsidR="00DE4939" w:rsidRPr="007641F1">
              <w:rPr>
                <w:rFonts w:ascii="Arial" w:hAnsi="Arial" w:cs="Arial"/>
                <w:sz w:val="24"/>
                <w:szCs w:val="24"/>
                <w:lang w:val="mn-MN"/>
              </w:rPr>
              <w:t>.</w:t>
            </w:r>
          </w:p>
          <w:p w14:paraId="39026D47" w14:textId="77777777" w:rsidR="00DE4939" w:rsidRPr="007641F1" w:rsidRDefault="00DE4939" w:rsidP="005267A0">
            <w:pPr>
              <w:spacing w:after="60"/>
              <w:jc w:val="both"/>
              <w:rPr>
                <w:rFonts w:ascii="Arial" w:hAnsi="Arial" w:cs="Arial"/>
                <w:sz w:val="24"/>
                <w:szCs w:val="24"/>
                <w:lang w:val="mn-MN"/>
              </w:rPr>
            </w:pPr>
          </w:p>
          <w:p w14:paraId="2D270C4B" w14:textId="0437E9E3" w:rsidR="00DE4939"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DE5B16" w:rsidRPr="007641F1">
              <w:rPr>
                <w:rFonts w:ascii="Arial" w:hAnsi="Arial" w:cs="Arial"/>
                <w:sz w:val="24"/>
                <w:szCs w:val="24"/>
                <w:lang w:val="mn-MN"/>
              </w:rPr>
              <w:t xml:space="preserve"> хяналтын үзлэгээр болон </w:t>
            </w:r>
            <w:r w:rsidR="00DE4939" w:rsidRPr="007641F1">
              <w:rPr>
                <w:rFonts w:ascii="Arial" w:hAnsi="Arial" w:cs="Arial"/>
                <w:sz w:val="24"/>
                <w:szCs w:val="24"/>
                <w:lang w:val="mn-MN"/>
              </w:rPr>
              <w:t>12.6.2-д заасан туршилтаар шалгана.</w:t>
            </w:r>
          </w:p>
          <w:p w14:paraId="4E0F685F" w14:textId="77777777" w:rsidR="00DE4939" w:rsidRPr="007641F1" w:rsidRDefault="00DE4939" w:rsidP="005267A0">
            <w:pPr>
              <w:spacing w:after="60"/>
              <w:jc w:val="both"/>
              <w:rPr>
                <w:rFonts w:ascii="Arial" w:hAnsi="Arial" w:cs="Arial"/>
                <w:sz w:val="24"/>
                <w:szCs w:val="24"/>
                <w:lang w:val="mn-MN"/>
              </w:rPr>
            </w:pPr>
          </w:p>
          <w:p w14:paraId="4023D728" w14:textId="77777777" w:rsidR="00DE4939" w:rsidRPr="007641F1" w:rsidRDefault="009E56DE"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Цаашид ямар нэг нэмэлт </w:t>
            </w:r>
            <w:r w:rsidR="00D7425B" w:rsidRPr="007641F1">
              <w:rPr>
                <w:rFonts w:ascii="Arial" w:hAnsi="Arial" w:cs="Arial"/>
                <w:sz w:val="24"/>
                <w:szCs w:val="24"/>
                <w:lang w:val="mn-MN"/>
              </w:rPr>
              <w:t>туршилт</w:t>
            </w:r>
            <w:r w:rsidRPr="007641F1">
              <w:rPr>
                <w:rFonts w:ascii="Arial" w:hAnsi="Arial" w:cs="Arial"/>
                <w:sz w:val="24"/>
                <w:szCs w:val="24"/>
                <w:lang w:val="mn-MN"/>
              </w:rPr>
              <w:t xml:space="preserve">гүй холбогдох туслах стандартын дагуу"P ангиллын" </w:t>
            </w:r>
            <w:r w:rsidRPr="007641F1">
              <w:rPr>
                <w:rFonts w:ascii="Arial" w:hAnsi="Arial" w:cs="Arial"/>
                <w:sz w:val="24"/>
                <w:szCs w:val="24"/>
                <w:lang w:val="mn-MN"/>
              </w:rPr>
              <w:sym w:font="Symbol" w:char="F0D1"/>
            </w:r>
            <w:r w:rsidRPr="007641F1">
              <w:rPr>
                <w:rFonts w:ascii="Arial" w:hAnsi="Arial" w:cs="Arial"/>
                <w:sz w:val="24"/>
                <w:szCs w:val="24"/>
                <w:lang w:val="mn-MN"/>
              </w:rPr>
              <w:t xml:space="preserve"> тэмдэгээр тэмдэглэгдсэн халалтаас хамгаалагчтай өдөөгч-трансформатор(ууд)</w:t>
            </w:r>
            <w:r w:rsidRPr="007641F1">
              <w:rPr>
                <w:rFonts w:ascii="Arial" w:hAnsi="Arial" w:cs="Arial"/>
                <w:i/>
                <w:sz w:val="24"/>
                <w:szCs w:val="24"/>
                <w:lang w:val="mn-MN"/>
              </w:rPr>
              <w:t xml:space="preserve"> </w:t>
            </w:r>
            <w:r w:rsidRPr="007641F1">
              <w:rPr>
                <w:rFonts w:ascii="Arial" w:hAnsi="Arial" w:cs="Arial"/>
                <w:sz w:val="24"/>
                <w:szCs w:val="24"/>
                <w:lang w:val="mn-MN"/>
              </w:rPr>
              <w:t xml:space="preserve">болон температурыг нь мэдүүлсэн, тэмдэглэгдсэн утга нь 130°С-тай тэнцүү буюу түүнээс доош </w:t>
            </w:r>
            <w:r w:rsidRPr="007641F1">
              <w:rPr>
                <w:rFonts w:ascii="Arial" w:hAnsi="Arial" w:cs="Arial"/>
                <w:sz w:val="24"/>
                <w:szCs w:val="24"/>
                <w:lang w:val="mn-MN"/>
              </w:rPr>
              <w:sym w:font="Symbol" w:char="F0D1"/>
            </w:r>
            <w:r w:rsidRPr="007641F1">
              <w:rPr>
                <w:rFonts w:ascii="Arial" w:hAnsi="Arial" w:cs="Arial"/>
                <w:sz w:val="24"/>
                <w:szCs w:val="24"/>
                <w:lang w:val="mn-MN"/>
              </w:rPr>
              <w:t xml:space="preserve"> тэмдэгтэй гэрэлтүүлгүүдийг 4.16.2-ын шаардлагыг хангасан гэж үздэг.</w:t>
            </w:r>
          </w:p>
          <w:p w14:paraId="3A0200C8" w14:textId="77777777" w:rsidR="00C50E6E" w:rsidRPr="007641F1" w:rsidRDefault="00C50E6E" w:rsidP="005267A0">
            <w:pPr>
              <w:spacing w:after="60"/>
              <w:jc w:val="both"/>
              <w:rPr>
                <w:rFonts w:ascii="Arial" w:hAnsi="Arial" w:cs="Arial"/>
                <w:sz w:val="24"/>
                <w:szCs w:val="24"/>
                <w:lang w:val="mn-MN"/>
              </w:rPr>
            </w:pPr>
          </w:p>
          <w:p w14:paraId="79E4DE08" w14:textId="77777777" w:rsidR="00DE4939" w:rsidRPr="007641F1" w:rsidRDefault="00AF7D61" w:rsidP="005267A0">
            <w:pPr>
              <w:spacing w:after="60"/>
              <w:jc w:val="both"/>
              <w:rPr>
                <w:rFonts w:ascii="Arial" w:hAnsi="Arial" w:cs="Arial"/>
                <w:sz w:val="24"/>
                <w:szCs w:val="24"/>
                <w:lang w:val="mn-MN"/>
              </w:rPr>
            </w:pPr>
            <w:r w:rsidRPr="007641F1">
              <w:rPr>
                <w:rFonts w:ascii="Arial" w:hAnsi="Arial" w:cs="Arial"/>
                <w:sz w:val="24"/>
                <w:szCs w:val="24"/>
                <w:lang w:val="mn-MN"/>
              </w:rPr>
              <w:t>Халалтаас</w:t>
            </w:r>
            <w:r w:rsidR="00DE4939" w:rsidRPr="007641F1">
              <w:rPr>
                <w:rFonts w:ascii="Arial" w:hAnsi="Arial" w:cs="Arial"/>
                <w:sz w:val="24"/>
                <w:szCs w:val="24"/>
                <w:lang w:val="mn-MN"/>
              </w:rPr>
              <w:t xml:space="preserve"> хамгаала</w:t>
            </w:r>
            <w:r w:rsidRPr="007641F1">
              <w:rPr>
                <w:rFonts w:ascii="Arial" w:hAnsi="Arial" w:cs="Arial"/>
                <w:sz w:val="24"/>
                <w:szCs w:val="24"/>
                <w:lang w:val="mn-MN"/>
              </w:rPr>
              <w:t>гчийн тэмдэггүй өдөөгч  эсвэл</w:t>
            </w:r>
            <w:r w:rsidR="00DE4939" w:rsidRPr="007641F1">
              <w:rPr>
                <w:rFonts w:ascii="Arial" w:hAnsi="Arial" w:cs="Arial"/>
                <w:sz w:val="24"/>
                <w:szCs w:val="24"/>
                <w:lang w:val="mn-MN"/>
              </w:rPr>
              <w:t xml:space="preserve"> </w:t>
            </w:r>
            <w:r w:rsidRPr="007641F1">
              <w:rPr>
                <w:rFonts w:ascii="Arial" w:hAnsi="Arial" w:cs="Arial"/>
                <w:sz w:val="24"/>
                <w:szCs w:val="24"/>
                <w:lang w:val="mn-MN"/>
              </w:rPr>
              <w:t xml:space="preserve">тэмдэглэсэн утга нь 130 °C -аас дээш </w:t>
            </w:r>
            <w:r w:rsidR="00DE4939" w:rsidRPr="007641F1">
              <w:rPr>
                <w:rFonts w:ascii="Arial" w:hAnsi="Arial" w:cs="Arial"/>
                <w:sz w:val="24"/>
                <w:szCs w:val="24"/>
                <w:lang w:val="mn-MN"/>
              </w:rPr>
              <w:t xml:space="preserve">тогтворжуулагчийн тэмдэглэгээгүй эсвэл 130 </w:t>
            </w:r>
            <w:r w:rsidR="00DE4939" w:rsidRPr="007641F1">
              <w:rPr>
                <w:rFonts w:ascii="Arial" w:hAnsi="Arial" w:cs="Arial"/>
                <w:sz w:val="24"/>
                <w:szCs w:val="24"/>
                <w:vertAlign w:val="superscript"/>
                <w:lang w:val="mn-MN"/>
              </w:rPr>
              <w:t>0</w:t>
            </w:r>
            <w:r w:rsidR="00DE4939" w:rsidRPr="007641F1">
              <w:rPr>
                <w:rFonts w:ascii="Arial" w:hAnsi="Arial" w:cs="Arial"/>
                <w:sz w:val="24"/>
                <w:szCs w:val="24"/>
                <w:lang w:val="mn-MN"/>
              </w:rPr>
              <w:t xml:space="preserve">С-аас дээш </w:t>
            </w:r>
            <w:r w:rsidRPr="007641F1">
              <w:rPr>
                <w:rFonts w:ascii="Arial" w:hAnsi="Arial" w:cs="Arial"/>
                <w:sz w:val="24"/>
                <w:szCs w:val="24"/>
                <w:lang w:val="mn-MN"/>
              </w:rPr>
              <w:t xml:space="preserve">өдөөгч-трансформат бүхий гэрэлтүүлгийн хувьд </w:t>
            </w:r>
            <w:r w:rsidR="00DE4939" w:rsidRPr="007641F1">
              <w:rPr>
                <w:rFonts w:ascii="Arial" w:hAnsi="Arial" w:cs="Arial"/>
                <w:sz w:val="24"/>
                <w:szCs w:val="24"/>
                <w:lang w:val="mn-MN"/>
              </w:rPr>
              <w:t xml:space="preserve">4.16.1 эсвэл 4.16.3-ын шаардлагыг хангасан байх </w:t>
            </w:r>
            <w:r w:rsidR="00F46236" w:rsidRPr="007641F1">
              <w:rPr>
                <w:rFonts w:ascii="Arial" w:hAnsi="Arial" w:cs="Arial"/>
                <w:sz w:val="24"/>
                <w:szCs w:val="24"/>
                <w:lang w:val="mn-MN"/>
              </w:rPr>
              <w:t>шаардлагатай</w:t>
            </w:r>
            <w:r w:rsidR="00DE4939" w:rsidRPr="007641F1">
              <w:rPr>
                <w:rFonts w:ascii="Arial" w:hAnsi="Arial" w:cs="Arial"/>
                <w:sz w:val="24"/>
                <w:szCs w:val="24"/>
                <w:lang w:val="mn-MN"/>
              </w:rPr>
              <w:t>.</w:t>
            </w:r>
          </w:p>
          <w:p w14:paraId="5C26CFE4" w14:textId="77777777" w:rsidR="00DE4939" w:rsidRPr="007641F1" w:rsidRDefault="00DE4939" w:rsidP="005267A0">
            <w:pPr>
              <w:spacing w:after="60"/>
              <w:jc w:val="both"/>
              <w:rPr>
                <w:rFonts w:ascii="Arial" w:hAnsi="Arial" w:cs="Arial"/>
                <w:sz w:val="24"/>
                <w:szCs w:val="24"/>
                <w:lang w:val="mn-MN"/>
              </w:rPr>
            </w:pPr>
          </w:p>
          <w:p w14:paraId="580248C0" w14:textId="77777777"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 xml:space="preserve">4.16.3. Гэрэлтүүлэг нь 4.16.1-д заасан </w:t>
            </w:r>
            <w:r w:rsidR="005D3E01" w:rsidRPr="007641F1">
              <w:rPr>
                <w:rFonts w:ascii="Arial" w:hAnsi="Arial" w:cs="Arial"/>
                <w:sz w:val="24"/>
                <w:szCs w:val="24"/>
                <w:lang w:val="mn-MN"/>
              </w:rPr>
              <w:t xml:space="preserve">хөндий </w:t>
            </w:r>
            <w:r w:rsidRPr="007641F1">
              <w:rPr>
                <w:rFonts w:ascii="Arial" w:hAnsi="Arial" w:cs="Arial"/>
                <w:sz w:val="24"/>
                <w:szCs w:val="24"/>
                <w:lang w:val="mn-MN"/>
              </w:rPr>
              <w:t xml:space="preserve">зайны шаардлагыг хангаагүй, 4.16.2-т заасны дагуу </w:t>
            </w:r>
            <w:r w:rsidR="004E3FD1" w:rsidRPr="007641F1">
              <w:rPr>
                <w:rFonts w:ascii="Arial" w:hAnsi="Arial" w:cs="Arial"/>
                <w:sz w:val="24"/>
                <w:szCs w:val="24"/>
                <w:lang w:val="mn-MN"/>
              </w:rPr>
              <w:t>халалтаас</w:t>
            </w:r>
            <w:r w:rsidRPr="007641F1">
              <w:rPr>
                <w:rFonts w:ascii="Arial" w:hAnsi="Arial" w:cs="Arial"/>
                <w:sz w:val="24"/>
                <w:szCs w:val="24"/>
                <w:lang w:val="mn-MN"/>
              </w:rPr>
              <w:t xml:space="preserve"> </w:t>
            </w:r>
            <w:r w:rsidR="005D3E01" w:rsidRPr="007641F1">
              <w:rPr>
                <w:rFonts w:ascii="Arial" w:hAnsi="Arial" w:cs="Arial"/>
                <w:sz w:val="24"/>
                <w:szCs w:val="24"/>
                <w:lang w:val="mn-MN"/>
              </w:rPr>
              <w:t xml:space="preserve">хамгаалсан </w:t>
            </w:r>
            <w:r w:rsidR="004E3FD1" w:rsidRPr="007641F1">
              <w:rPr>
                <w:rFonts w:ascii="Arial" w:hAnsi="Arial" w:cs="Arial"/>
                <w:sz w:val="24"/>
                <w:szCs w:val="24"/>
                <w:lang w:val="mn-MN"/>
              </w:rPr>
              <w:t>таслагчгүй</w:t>
            </w:r>
            <w:r w:rsidRPr="007641F1">
              <w:rPr>
                <w:rFonts w:ascii="Arial" w:hAnsi="Arial" w:cs="Arial"/>
                <w:sz w:val="24"/>
                <w:szCs w:val="24"/>
                <w:lang w:val="mn-MN"/>
              </w:rPr>
              <w:t xml:space="preserve"> бол 12.6-д заасан туршилтыг </w:t>
            </w:r>
            <w:r w:rsidR="005D3E01" w:rsidRPr="007641F1">
              <w:rPr>
                <w:rFonts w:ascii="Arial" w:hAnsi="Arial" w:cs="Arial"/>
                <w:sz w:val="24"/>
                <w:szCs w:val="24"/>
                <w:lang w:val="mn-MN"/>
              </w:rPr>
              <w:t xml:space="preserve">хийх боломж бүхий </w:t>
            </w:r>
            <w:r w:rsidRPr="007641F1">
              <w:rPr>
                <w:rFonts w:ascii="Arial" w:hAnsi="Arial" w:cs="Arial"/>
                <w:sz w:val="24"/>
                <w:szCs w:val="24"/>
                <w:lang w:val="mn-MN"/>
              </w:rPr>
              <w:t xml:space="preserve"> </w:t>
            </w:r>
            <w:r w:rsidR="005D3E01" w:rsidRPr="007641F1">
              <w:rPr>
                <w:rFonts w:ascii="Arial" w:hAnsi="Arial" w:cs="Arial"/>
                <w:sz w:val="24"/>
                <w:szCs w:val="24"/>
                <w:lang w:val="mn-MN"/>
              </w:rPr>
              <w:t>бүтэцтэй</w:t>
            </w:r>
            <w:r w:rsidRPr="007641F1">
              <w:rPr>
                <w:rFonts w:ascii="Arial" w:hAnsi="Arial" w:cs="Arial"/>
                <w:sz w:val="24"/>
                <w:szCs w:val="24"/>
                <w:lang w:val="mn-MN"/>
              </w:rPr>
              <w:t xml:space="preserve"> байх </w:t>
            </w:r>
            <w:r w:rsidR="00F46236" w:rsidRPr="007641F1">
              <w:rPr>
                <w:rFonts w:ascii="Arial" w:hAnsi="Arial" w:cs="Arial"/>
                <w:sz w:val="24"/>
                <w:szCs w:val="24"/>
                <w:lang w:val="mn-MN"/>
              </w:rPr>
              <w:t>шаардлагатай</w:t>
            </w:r>
            <w:r w:rsidRPr="007641F1">
              <w:rPr>
                <w:rFonts w:ascii="Arial" w:hAnsi="Arial" w:cs="Arial"/>
                <w:sz w:val="24"/>
                <w:szCs w:val="24"/>
                <w:lang w:val="mn-MN"/>
              </w:rPr>
              <w:t>.</w:t>
            </w:r>
          </w:p>
          <w:p w14:paraId="6AADCF4E" w14:textId="77777777" w:rsidR="00DE4939" w:rsidRPr="007641F1" w:rsidRDefault="00DE4939" w:rsidP="005267A0">
            <w:pPr>
              <w:spacing w:after="60"/>
              <w:jc w:val="both"/>
              <w:rPr>
                <w:rFonts w:ascii="Arial" w:hAnsi="Arial" w:cs="Arial"/>
                <w:sz w:val="24"/>
                <w:szCs w:val="24"/>
                <w:lang w:val="mn-MN"/>
              </w:rPr>
            </w:pPr>
          </w:p>
          <w:p w14:paraId="28F6D035" w14:textId="7848AAC1" w:rsidR="00DE4939" w:rsidRPr="007641F1" w:rsidRDefault="00DE4939" w:rsidP="005267A0">
            <w:pPr>
              <w:spacing w:after="60"/>
              <w:jc w:val="both"/>
              <w:rPr>
                <w:rFonts w:ascii="Arial" w:hAnsi="Arial" w:cs="Arial"/>
                <w:sz w:val="24"/>
                <w:szCs w:val="24"/>
                <w:lang w:val="mn-MN"/>
              </w:rPr>
            </w:pPr>
            <w:r w:rsidRPr="007641F1">
              <w:rPr>
                <w:rFonts w:ascii="Arial" w:hAnsi="Arial" w:cs="Arial"/>
                <w:sz w:val="24"/>
                <w:szCs w:val="24"/>
                <w:lang w:val="mn-MN"/>
              </w:rPr>
              <w:t>ТАЙЛБАР: Энэхүү шаардлага ба түүний туршилт нь</w:t>
            </w:r>
            <w:r w:rsidR="004E3FD1" w:rsidRPr="007641F1">
              <w:rPr>
                <w:rFonts w:ascii="Arial" w:hAnsi="Arial" w:cs="Arial"/>
                <w:sz w:val="24"/>
                <w:szCs w:val="24"/>
                <w:lang w:val="mn-MN"/>
              </w:rPr>
              <w:t xml:space="preserve"> </w:t>
            </w:r>
            <w:r w:rsidR="00296CF1" w:rsidRPr="007641F1">
              <w:rPr>
                <w:rFonts w:ascii="Arial" w:hAnsi="Arial" w:cs="Arial"/>
                <w:sz w:val="24"/>
                <w:szCs w:val="24"/>
                <w:lang w:val="mn-MN"/>
              </w:rPr>
              <w:t xml:space="preserve">өдөөгч </w:t>
            </w:r>
            <w:r w:rsidRPr="007641F1">
              <w:rPr>
                <w:rFonts w:ascii="Arial" w:hAnsi="Arial" w:cs="Arial"/>
                <w:sz w:val="24"/>
                <w:szCs w:val="24"/>
                <w:lang w:val="mn-MN"/>
              </w:rPr>
              <w:t>трансформаторын эвдрэлийн үед, жишээлбэл, ороомог</w:t>
            </w:r>
            <w:r w:rsidR="003436AC" w:rsidRPr="007641F1">
              <w:rPr>
                <w:rFonts w:ascii="Arial" w:hAnsi="Arial" w:cs="Arial"/>
                <w:sz w:val="24"/>
                <w:szCs w:val="24"/>
                <w:lang w:val="mn-MN"/>
              </w:rPr>
              <w:t xml:space="preserve"> хоорондын</w:t>
            </w:r>
            <w:r w:rsidRPr="007641F1">
              <w:rPr>
                <w:rFonts w:ascii="Arial" w:hAnsi="Arial" w:cs="Arial"/>
                <w:sz w:val="24"/>
                <w:szCs w:val="24"/>
                <w:lang w:val="mn-MN"/>
              </w:rPr>
              <w:t xml:space="preserve"> </w:t>
            </w:r>
            <w:r w:rsidR="00296CF1" w:rsidRPr="007641F1">
              <w:rPr>
                <w:rFonts w:ascii="Arial" w:hAnsi="Arial" w:cs="Arial"/>
                <w:sz w:val="24"/>
                <w:szCs w:val="24"/>
                <w:lang w:val="mn-MN"/>
              </w:rPr>
              <w:t xml:space="preserve">богино залгаа </w:t>
            </w:r>
            <w:r w:rsidRPr="007641F1">
              <w:rPr>
                <w:rFonts w:ascii="Arial" w:hAnsi="Arial" w:cs="Arial"/>
                <w:sz w:val="24"/>
                <w:szCs w:val="24"/>
                <w:lang w:val="mn-MN"/>
              </w:rPr>
              <w:t>эсвэл хайрцаг</w:t>
            </w:r>
            <w:r w:rsidR="00296CF1" w:rsidRPr="007641F1">
              <w:rPr>
                <w:rFonts w:ascii="Arial" w:hAnsi="Arial" w:cs="Arial"/>
                <w:sz w:val="24"/>
                <w:szCs w:val="24"/>
                <w:lang w:val="mn-MN"/>
              </w:rPr>
              <w:t>ны</w:t>
            </w:r>
            <w:r w:rsidRPr="007641F1">
              <w:rPr>
                <w:rFonts w:ascii="Arial" w:hAnsi="Arial" w:cs="Arial"/>
                <w:sz w:val="24"/>
                <w:szCs w:val="24"/>
                <w:lang w:val="mn-MN"/>
              </w:rPr>
              <w:t xml:space="preserve"> </w:t>
            </w:r>
            <w:r w:rsidR="00296CF1" w:rsidRPr="007641F1">
              <w:rPr>
                <w:rFonts w:ascii="Arial" w:hAnsi="Arial" w:cs="Arial"/>
                <w:sz w:val="24"/>
                <w:szCs w:val="24"/>
                <w:lang w:val="mn-MN"/>
              </w:rPr>
              <w:t xml:space="preserve">богино </w:t>
            </w:r>
            <w:r w:rsidRPr="007641F1">
              <w:rPr>
                <w:rFonts w:ascii="Arial" w:hAnsi="Arial" w:cs="Arial"/>
                <w:sz w:val="24"/>
                <w:szCs w:val="24"/>
                <w:lang w:val="mn-MN"/>
              </w:rPr>
              <w:t xml:space="preserve">залгааны улмаас </w:t>
            </w:r>
            <w:r w:rsidR="00296CF1" w:rsidRPr="007641F1">
              <w:rPr>
                <w:rFonts w:ascii="Arial" w:hAnsi="Arial" w:cs="Arial"/>
                <w:sz w:val="24"/>
                <w:szCs w:val="24"/>
                <w:lang w:val="mn-MN"/>
              </w:rPr>
              <w:t>өдөөгч-</w:t>
            </w:r>
            <w:r w:rsidRPr="007641F1">
              <w:rPr>
                <w:rFonts w:ascii="Arial" w:hAnsi="Arial" w:cs="Arial"/>
                <w:sz w:val="24"/>
                <w:szCs w:val="24"/>
                <w:lang w:val="mn-MN"/>
              </w:rPr>
              <w:t xml:space="preserve">трансформаторын ороомог </w:t>
            </w:r>
            <w:r w:rsidR="00296CF1" w:rsidRPr="007641F1">
              <w:rPr>
                <w:rFonts w:ascii="Arial" w:hAnsi="Arial" w:cs="Arial"/>
                <w:sz w:val="24"/>
                <w:szCs w:val="24"/>
                <w:lang w:val="mn-MN"/>
              </w:rPr>
              <w:t xml:space="preserve">15 минутаас илүү хугацаанд </w:t>
            </w:r>
            <w:r w:rsidRPr="007641F1">
              <w:rPr>
                <w:rFonts w:ascii="Arial" w:hAnsi="Arial" w:cs="Arial"/>
                <w:sz w:val="24"/>
                <w:szCs w:val="24"/>
                <w:lang w:val="mn-MN"/>
              </w:rPr>
              <w:t>350°C-аас хэтрэхгүй</w:t>
            </w:r>
            <w:r w:rsidR="003436AC"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3436AC" w:rsidRPr="007641F1">
              <w:rPr>
                <w:rFonts w:ascii="Arial" w:hAnsi="Arial" w:cs="Arial"/>
                <w:sz w:val="24"/>
                <w:szCs w:val="24"/>
                <w:lang w:val="mn-MN"/>
              </w:rPr>
              <w:t>суурилуулах гадаргуугийн температур 15 минутаас илүү хугацаанд 180</w:t>
            </w:r>
            <w:r w:rsidR="00C941E2">
              <w:rPr>
                <w:rFonts w:ascii="Arial" w:hAnsi="Arial" w:cs="Arial"/>
                <w:sz w:val="24"/>
                <w:szCs w:val="24"/>
                <w:lang w:val="mn-MN"/>
              </w:rPr>
              <w:t>°C</w:t>
            </w:r>
            <w:r w:rsidR="003436AC" w:rsidRPr="007641F1">
              <w:rPr>
                <w:rFonts w:ascii="Arial" w:hAnsi="Arial" w:cs="Arial"/>
                <w:sz w:val="24"/>
                <w:szCs w:val="24"/>
                <w:lang w:val="mn-MN"/>
              </w:rPr>
              <w:t xml:space="preserve">-аас хэтрэхгүй </w:t>
            </w:r>
            <w:r w:rsidRPr="007641F1">
              <w:rPr>
                <w:rFonts w:ascii="Arial" w:hAnsi="Arial" w:cs="Arial"/>
                <w:sz w:val="24"/>
                <w:szCs w:val="24"/>
                <w:lang w:val="mn-MN"/>
              </w:rPr>
              <w:t xml:space="preserve">байх </w:t>
            </w:r>
            <w:r w:rsidR="00F46236" w:rsidRPr="007641F1">
              <w:rPr>
                <w:rFonts w:ascii="Arial" w:hAnsi="Arial" w:cs="Arial"/>
                <w:sz w:val="24"/>
                <w:szCs w:val="24"/>
                <w:lang w:val="mn-MN"/>
              </w:rPr>
              <w:t>шаардлага</w:t>
            </w:r>
            <w:r w:rsidR="003436AC" w:rsidRPr="007641F1">
              <w:rPr>
                <w:rFonts w:ascii="Arial" w:hAnsi="Arial" w:cs="Arial"/>
                <w:sz w:val="24"/>
                <w:szCs w:val="24"/>
                <w:lang w:val="mn-MN"/>
              </w:rPr>
              <w:t>д</w:t>
            </w:r>
            <w:r w:rsidR="00296CF1" w:rsidRPr="007641F1">
              <w:rPr>
                <w:rFonts w:ascii="Arial" w:hAnsi="Arial" w:cs="Arial"/>
                <w:sz w:val="24"/>
                <w:szCs w:val="24"/>
                <w:lang w:val="mn-MN"/>
              </w:rPr>
              <w:t xml:space="preserve"> </w:t>
            </w:r>
            <w:r w:rsidR="003436AC" w:rsidRPr="007641F1">
              <w:rPr>
                <w:rFonts w:ascii="Arial" w:hAnsi="Arial" w:cs="Arial"/>
                <w:sz w:val="24"/>
                <w:szCs w:val="24"/>
                <w:lang w:val="mn-MN"/>
              </w:rPr>
              <w:t xml:space="preserve"> </w:t>
            </w:r>
            <w:r w:rsidRPr="007641F1">
              <w:rPr>
                <w:rFonts w:ascii="Arial" w:hAnsi="Arial" w:cs="Arial"/>
                <w:sz w:val="24"/>
                <w:szCs w:val="24"/>
                <w:lang w:val="mn-MN"/>
              </w:rPr>
              <w:t xml:space="preserve"> үндэслэсэн болно. </w:t>
            </w:r>
            <w:r w:rsidR="003436AC" w:rsidRPr="007641F1">
              <w:rPr>
                <w:rFonts w:ascii="Arial" w:hAnsi="Arial" w:cs="Arial"/>
                <w:sz w:val="24"/>
                <w:szCs w:val="24"/>
                <w:lang w:val="mn-MN"/>
              </w:rPr>
              <w:t xml:space="preserve"> </w:t>
            </w:r>
          </w:p>
          <w:p w14:paraId="1F9E582C"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4.17 Ус зайлуулах нүх</w:t>
            </w:r>
          </w:p>
          <w:p w14:paraId="18A95E70"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Дус</w:t>
            </w:r>
            <w:r w:rsidR="00BD1A04" w:rsidRPr="007641F1">
              <w:rPr>
                <w:rFonts w:ascii="Arial" w:hAnsi="Arial" w:cs="Arial"/>
                <w:sz w:val="24"/>
                <w:szCs w:val="24"/>
                <w:lang w:val="mn-MN"/>
              </w:rPr>
              <w:t>ал дуслах</w:t>
            </w:r>
            <w:r w:rsidRPr="007641F1">
              <w:rPr>
                <w:rFonts w:ascii="Arial" w:hAnsi="Arial" w:cs="Arial"/>
                <w:sz w:val="24"/>
                <w:szCs w:val="24"/>
                <w:lang w:val="mn-MN"/>
              </w:rPr>
              <w:t xml:space="preserve">, бороо орох, ус </w:t>
            </w:r>
            <w:r w:rsidR="00D3397D" w:rsidRPr="007641F1">
              <w:rPr>
                <w:rFonts w:ascii="Arial" w:hAnsi="Arial" w:cs="Arial"/>
                <w:sz w:val="24"/>
                <w:szCs w:val="24"/>
                <w:lang w:val="mn-MN"/>
              </w:rPr>
              <w:t>шүрших</w:t>
            </w:r>
            <w:r w:rsidR="00BD1A04" w:rsidRPr="007641F1">
              <w:rPr>
                <w:rFonts w:ascii="Arial" w:hAnsi="Arial" w:cs="Arial"/>
                <w:sz w:val="24"/>
                <w:szCs w:val="24"/>
                <w:lang w:val="mn-MN"/>
              </w:rPr>
              <w:t xml:space="preserve">, </w:t>
            </w:r>
            <w:r w:rsidRPr="007641F1">
              <w:rPr>
                <w:rFonts w:ascii="Arial" w:hAnsi="Arial" w:cs="Arial"/>
                <w:sz w:val="24"/>
                <w:szCs w:val="24"/>
                <w:lang w:val="mn-MN"/>
              </w:rPr>
              <w:t xml:space="preserve"> болон </w:t>
            </w:r>
            <w:r w:rsidR="00D3397D" w:rsidRPr="007641F1">
              <w:rPr>
                <w:rFonts w:ascii="Arial" w:hAnsi="Arial" w:cs="Arial"/>
                <w:sz w:val="24"/>
                <w:szCs w:val="24"/>
                <w:lang w:val="mn-MN"/>
              </w:rPr>
              <w:t>салхины</w:t>
            </w:r>
            <w:r w:rsidRPr="007641F1">
              <w:rPr>
                <w:rFonts w:ascii="Arial" w:hAnsi="Arial" w:cs="Arial"/>
                <w:sz w:val="24"/>
                <w:szCs w:val="24"/>
                <w:lang w:val="mn-MN"/>
              </w:rPr>
              <w:t xml:space="preserve"> хамгаалалттай гэрэлтүүлэг нь гэрэлтүүлг</w:t>
            </w:r>
            <w:r w:rsidR="00D3397D" w:rsidRPr="007641F1">
              <w:rPr>
                <w:rFonts w:ascii="Arial" w:hAnsi="Arial" w:cs="Arial"/>
                <w:sz w:val="24"/>
                <w:szCs w:val="24"/>
                <w:lang w:val="mn-MN"/>
              </w:rPr>
              <w:t>эд</w:t>
            </w:r>
            <w:r w:rsidRPr="007641F1">
              <w:rPr>
                <w:rFonts w:ascii="Arial" w:hAnsi="Arial" w:cs="Arial"/>
                <w:sz w:val="24"/>
                <w:szCs w:val="24"/>
                <w:lang w:val="mn-MN"/>
              </w:rPr>
              <w:t xml:space="preserve"> ус </w:t>
            </w:r>
            <w:r w:rsidR="00D3397D" w:rsidRPr="007641F1">
              <w:rPr>
                <w:rFonts w:ascii="Arial" w:hAnsi="Arial" w:cs="Arial"/>
                <w:sz w:val="24"/>
                <w:szCs w:val="24"/>
                <w:lang w:val="mn-MN"/>
              </w:rPr>
              <w:t>тунахад</w:t>
            </w:r>
            <w:r w:rsidRPr="007641F1">
              <w:rPr>
                <w:rFonts w:ascii="Arial" w:hAnsi="Arial" w:cs="Arial"/>
                <w:sz w:val="24"/>
                <w:szCs w:val="24"/>
                <w:lang w:val="mn-MN"/>
              </w:rPr>
              <w:t>,</w:t>
            </w:r>
            <w:r w:rsidR="00D3397D" w:rsidRPr="007641F1">
              <w:rPr>
                <w:rFonts w:ascii="Arial" w:hAnsi="Arial" w:cs="Arial"/>
                <w:sz w:val="24"/>
                <w:szCs w:val="24"/>
                <w:lang w:val="mn-MN"/>
              </w:rPr>
              <w:t xml:space="preserve"> түүнийг </w:t>
            </w:r>
            <w:r w:rsidRPr="007641F1">
              <w:rPr>
                <w:rFonts w:ascii="Arial" w:hAnsi="Arial" w:cs="Arial"/>
                <w:sz w:val="24"/>
                <w:szCs w:val="24"/>
                <w:lang w:val="mn-MN"/>
              </w:rPr>
              <w:t xml:space="preserve"> </w:t>
            </w:r>
            <w:r w:rsidR="00D3397D" w:rsidRPr="007641F1">
              <w:rPr>
                <w:rFonts w:ascii="Arial" w:hAnsi="Arial" w:cs="Arial"/>
                <w:sz w:val="24"/>
                <w:szCs w:val="24"/>
                <w:lang w:val="mn-MN"/>
              </w:rPr>
              <w:t xml:space="preserve">зайлуулах </w:t>
            </w:r>
            <w:r w:rsidRPr="007641F1">
              <w:rPr>
                <w:rFonts w:ascii="Arial" w:hAnsi="Arial" w:cs="Arial"/>
                <w:sz w:val="24"/>
                <w:szCs w:val="24"/>
                <w:lang w:val="mn-MN"/>
              </w:rPr>
              <w:t>нэг буюу хэд хэдэн онгойлго</w:t>
            </w:r>
            <w:r w:rsidR="00D3397D" w:rsidRPr="007641F1">
              <w:rPr>
                <w:rFonts w:ascii="Arial" w:hAnsi="Arial" w:cs="Arial"/>
                <w:sz w:val="24"/>
                <w:szCs w:val="24"/>
                <w:lang w:val="mn-MN"/>
              </w:rPr>
              <w:t>ж болох</w:t>
            </w:r>
            <w:r w:rsidRPr="007641F1">
              <w:rPr>
                <w:rFonts w:ascii="Arial" w:hAnsi="Arial" w:cs="Arial"/>
                <w:sz w:val="24"/>
                <w:szCs w:val="24"/>
                <w:lang w:val="mn-MN"/>
              </w:rPr>
              <w:t xml:space="preserve"> </w:t>
            </w:r>
            <w:r w:rsidR="00D3397D" w:rsidRPr="007641F1">
              <w:rPr>
                <w:rFonts w:ascii="Arial" w:hAnsi="Arial" w:cs="Arial"/>
                <w:sz w:val="24"/>
                <w:szCs w:val="24"/>
                <w:lang w:val="mn-MN"/>
              </w:rPr>
              <w:t xml:space="preserve">нүхтэй байх ба түүгээр </w:t>
            </w:r>
            <w:r w:rsidRPr="007641F1">
              <w:rPr>
                <w:rFonts w:ascii="Arial" w:hAnsi="Arial" w:cs="Arial"/>
                <w:sz w:val="24"/>
                <w:szCs w:val="24"/>
                <w:lang w:val="mn-MN"/>
              </w:rPr>
              <w:t xml:space="preserve"> </w:t>
            </w:r>
            <w:r w:rsidR="00D3397D" w:rsidRPr="007641F1">
              <w:rPr>
                <w:rFonts w:ascii="Arial" w:hAnsi="Arial" w:cs="Arial"/>
                <w:sz w:val="24"/>
                <w:szCs w:val="24"/>
                <w:lang w:val="mn-MN"/>
              </w:rPr>
              <w:t>гадагшлуулах</w:t>
            </w:r>
            <w:r w:rsidRPr="007641F1">
              <w:rPr>
                <w:rFonts w:ascii="Arial" w:hAnsi="Arial" w:cs="Arial"/>
                <w:sz w:val="24"/>
                <w:szCs w:val="24"/>
                <w:lang w:val="mn-MN"/>
              </w:rPr>
              <w:t xml:space="preserve"> боломжтой байхаар хийгдсэн байх </w:t>
            </w:r>
            <w:r w:rsidR="00D3397D" w:rsidRPr="007641F1">
              <w:rPr>
                <w:rFonts w:ascii="Arial" w:hAnsi="Arial" w:cs="Arial"/>
                <w:sz w:val="24"/>
                <w:szCs w:val="24"/>
                <w:lang w:val="mn-MN"/>
              </w:rPr>
              <w:t>шаардлагатай</w:t>
            </w:r>
            <w:r w:rsidRPr="007641F1">
              <w:rPr>
                <w:rFonts w:ascii="Arial" w:hAnsi="Arial" w:cs="Arial"/>
                <w:sz w:val="24"/>
                <w:szCs w:val="24"/>
                <w:lang w:val="mn-MN"/>
              </w:rPr>
              <w:t xml:space="preserve">. Ус үл нэвтрэх гэрэлтүүлэг нь ус зайлуулах </w:t>
            </w:r>
            <w:r w:rsidR="00465910" w:rsidRPr="007641F1">
              <w:rPr>
                <w:rFonts w:ascii="Arial" w:hAnsi="Arial" w:cs="Arial"/>
                <w:sz w:val="24"/>
                <w:szCs w:val="24"/>
                <w:lang w:val="mn-MN"/>
              </w:rPr>
              <w:t>тоноглолгүй</w:t>
            </w:r>
            <w:r w:rsidRPr="007641F1">
              <w:rPr>
                <w:rFonts w:ascii="Arial" w:hAnsi="Arial" w:cs="Arial"/>
                <w:sz w:val="24"/>
                <w:szCs w:val="24"/>
                <w:lang w:val="mn-MN"/>
              </w:rPr>
              <w:t xml:space="preserve"> байх </w:t>
            </w:r>
            <w:r w:rsidR="00465910" w:rsidRPr="007641F1">
              <w:rPr>
                <w:rFonts w:ascii="Arial" w:hAnsi="Arial" w:cs="Arial"/>
                <w:sz w:val="24"/>
                <w:szCs w:val="24"/>
                <w:lang w:val="mn-MN"/>
              </w:rPr>
              <w:t>шаардлагатай</w:t>
            </w:r>
            <w:r w:rsidRPr="007641F1">
              <w:rPr>
                <w:rFonts w:ascii="Arial" w:hAnsi="Arial" w:cs="Arial"/>
                <w:sz w:val="24"/>
                <w:szCs w:val="24"/>
                <w:lang w:val="mn-MN"/>
              </w:rPr>
              <w:t>.</w:t>
            </w:r>
          </w:p>
          <w:p w14:paraId="3498A8FC" w14:textId="77777777" w:rsidR="005D3E01" w:rsidRPr="007641F1" w:rsidRDefault="005D3E01" w:rsidP="005267A0">
            <w:pPr>
              <w:spacing w:after="60"/>
              <w:jc w:val="both"/>
              <w:rPr>
                <w:rFonts w:ascii="Arial" w:hAnsi="Arial" w:cs="Arial"/>
                <w:sz w:val="24"/>
                <w:szCs w:val="24"/>
                <w:lang w:val="mn-MN"/>
              </w:rPr>
            </w:pPr>
          </w:p>
          <w:p w14:paraId="5F978B29" w14:textId="59580E8C" w:rsidR="005D3E01"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465910" w:rsidRPr="007641F1">
              <w:rPr>
                <w:rFonts w:ascii="Arial" w:hAnsi="Arial" w:cs="Arial"/>
                <w:sz w:val="24"/>
                <w:szCs w:val="24"/>
                <w:lang w:val="mn-MN"/>
              </w:rPr>
              <w:t xml:space="preserve"> хяналтын үзлэгээр болон</w:t>
            </w:r>
            <w:r w:rsidR="005D3E01" w:rsidRPr="007641F1">
              <w:rPr>
                <w:rFonts w:ascii="Arial" w:hAnsi="Arial" w:cs="Arial"/>
                <w:sz w:val="24"/>
                <w:szCs w:val="24"/>
                <w:lang w:val="mn-MN"/>
              </w:rPr>
              <w:t xml:space="preserve"> 9-р </w:t>
            </w:r>
            <w:r w:rsidR="00465910" w:rsidRPr="007641F1">
              <w:rPr>
                <w:rFonts w:ascii="Arial" w:hAnsi="Arial" w:cs="Arial"/>
                <w:sz w:val="24"/>
                <w:szCs w:val="24"/>
                <w:lang w:val="mn-MN"/>
              </w:rPr>
              <w:t xml:space="preserve">бүлэгт тусгасан </w:t>
            </w:r>
            <w:r w:rsidR="005D3E01" w:rsidRPr="007641F1">
              <w:rPr>
                <w:rFonts w:ascii="Arial" w:hAnsi="Arial" w:cs="Arial"/>
                <w:sz w:val="24"/>
                <w:szCs w:val="24"/>
                <w:lang w:val="mn-MN"/>
              </w:rPr>
              <w:t>туршилтаар шалгана.</w:t>
            </w:r>
          </w:p>
          <w:p w14:paraId="53C285E6" w14:textId="77777777" w:rsidR="005D3E01" w:rsidRPr="007641F1" w:rsidRDefault="005D3E01" w:rsidP="005267A0">
            <w:pPr>
              <w:spacing w:after="60"/>
              <w:jc w:val="both"/>
              <w:rPr>
                <w:rFonts w:ascii="Arial" w:hAnsi="Arial" w:cs="Arial"/>
                <w:sz w:val="24"/>
                <w:szCs w:val="24"/>
                <w:lang w:val="mn-MN"/>
              </w:rPr>
            </w:pPr>
          </w:p>
          <w:p w14:paraId="6897B8DF" w14:textId="6AE4DEB6"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017D1F" w:rsidRPr="007641F1">
              <w:rPr>
                <w:rFonts w:ascii="Arial" w:hAnsi="Arial" w:cs="Arial"/>
                <w:sz w:val="24"/>
                <w:szCs w:val="24"/>
                <w:lang w:val="mn-MN"/>
              </w:rPr>
              <w:t>гадаргуу дээр суурилуулах зориулалттай г</w:t>
            </w:r>
            <w:r w:rsidRPr="007641F1">
              <w:rPr>
                <w:rFonts w:ascii="Arial" w:hAnsi="Arial" w:cs="Arial"/>
                <w:sz w:val="24"/>
                <w:szCs w:val="24"/>
                <w:lang w:val="mn-MN"/>
              </w:rPr>
              <w:t>эрэлтүүлгийн арын хэсэг</w:t>
            </w:r>
            <w:r w:rsidR="00017D1F" w:rsidRPr="007641F1">
              <w:rPr>
                <w:rFonts w:ascii="Arial" w:hAnsi="Arial" w:cs="Arial"/>
                <w:sz w:val="24"/>
                <w:szCs w:val="24"/>
                <w:lang w:val="mn-MN"/>
              </w:rPr>
              <w:t xml:space="preserve"> дэх</w:t>
            </w:r>
            <w:r w:rsidRPr="007641F1">
              <w:rPr>
                <w:rFonts w:ascii="Arial" w:hAnsi="Arial" w:cs="Arial"/>
                <w:sz w:val="24"/>
                <w:szCs w:val="24"/>
                <w:lang w:val="mn-MN"/>
              </w:rPr>
              <w:t xml:space="preserve"> ус зайлуулах нүх нь  </w:t>
            </w:r>
            <w:r w:rsidR="000310B1" w:rsidRPr="007641F1">
              <w:rPr>
                <w:rFonts w:ascii="Arial" w:hAnsi="Arial" w:cs="Arial"/>
                <w:sz w:val="24"/>
                <w:szCs w:val="24"/>
                <w:lang w:val="mn-MN"/>
              </w:rPr>
              <w:t xml:space="preserve">тухайлбал, </w:t>
            </w:r>
            <w:r w:rsidR="00E21BEE" w:rsidRPr="007641F1">
              <w:rPr>
                <w:rFonts w:ascii="Arial" w:hAnsi="Arial" w:cs="Arial"/>
                <w:sz w:val="24"/>
                <w:szCs w:val="24"/>
                <w:lang w:val="mn-MN"/>
              </w:rPr>
              <w:t xml:space="preserve"> </w:t>
            </w:r>
            <w:r w:rsidR="000310B1" w:rsidRPr="007641F1">
              <w:rPr>
                <w:rFonts w:ascii="Arial" w:hAnsi="Arial" w:cs="Arial"/>
                <w:sz w:val="24"/>
                <w:szCs w:val="24"/>
                <w:lang w:val="mn-MN"/>
              </w:rPr>
              <w:t xml:space="preserve"> </w:t>
            </w:r>
            <w:r w:rsidR="00017D1F" w:rsidRPr="007641F1">
              <w:rPr>
                <w:rFonts w:ascii="Arial" w:hAnsi="Arial" w:cs="Arial"/>
                <w:sz w:val="24"/>
                <w:szCs w:val="24"/>
                <w:lang w:val="mn-MN"/>
              </w:rPr>
              <w:t>суурилуулах</w:t>
            </w:r>
            <w:r w:rsidRPr="007641F1">
              <w:rPr>
                <w:rFonts w:ascii="Arial" w:hAnsi="Arial" w:cs="Arial"/>
                <w:sz w:val="24"/>
                <w:szCs w:val="24"/>
                <w:lang w:val="mn-MN"/>
              </w:rPr>
              <w:t xml:space="preserve"> гадаргуу</w:t>
            </w:r>
            <w:r w:rsidR="00E21BEE" w:rsidRPr="007641F1">
              <w:rPr>
                <w:rFonts w:ascii="Arial" w:hAnsi="Arial" w:cs="Arial"/>
                <w:sz w:val="24"/>
                <w:szCs w:val="24"/>
                <w:lang w:val="mn-MN"/>
              </w:rPr>
              <w:t xml:space="preserve">, гэрэлтүүлэг хооронд </w:t>
            </w:r>
            <w:r w:rsidRPr="007641F1">
              <w:rPr>
                <w:rFonts w:ascii="Arial" w:hAnsi="Arial" w:cs="Arial"/>
                <w:sz w:val="24"/>
                <w:szCs w:val="24"/>
                <w:lang w:val="mn-MN"/>
              </w:rPr>
              <w:t xml:space="preserve"> 5 мм-ээс багагүй зай</w:t>
            </w:r>
            <w:r w:rsidR="00E21BEE" w:rsidRPr="007641F1">
              <w:rPr>
                <w:rFonts w:ascii="Arial" w:hAnsi="Arial" w:cs="Arial"/>
                <w:sz w:val="24"/>
                <w:szCs w:val="24"/>
                <w:lang w:val="mn-MN"/>
              </w:rPr>
              <w:t xml:space="preserve">тай </w:t>
            </w:r>
            <w:r w:rsidRPr="007641F1">
              <w:rPr>
                <w:rFonts w:ascii="Arial" w:hAnsi="Arial" w:cs="Arial"/>
                <w:sz w:val="24"/>
                <w:szCs w:val="24"/>
                <w:lang w:val="mn-MN"/>
              </w:rPr>
              <w:t>байх</w:t>
            </w:r>
            <w:r w:rsidR="00017D1F" w:rsidRPr="007641F1">
              <w:rPr>
                <w:rFonts w:ascii="Arial" w:hAnsi="Arial" w:cs="Arial"/>
                <w:sz w:val="24"/>
                <w:szCs w:val="24"/>
                <w:lang w:val="mn-MN"/>
              </w:rPr>
              <w:t xml:space="preserve">аар </w:t>
            </w:r>
            <w:r w:rsidRPr="007641F1">
              <w:rPr>
                <w:rFonts w:ascii="Arial" w:hAnsi="Arial" w:cs="Arial"/>
                <w:sz w:val="24"/>
                <w:szCs w:val="24"/>
                <w:lang w:val="mn-MN"/>
              </w:rPr>
              <w:t xml:space="preserve"> </w:t>
            </w:r>
            <w:r w:rsidR="00E21BEE" w:rsidRPr="007641F1">
              <w:rPr>
                <w:rFonts w:ascii="Arial" w:hAnsi="Arial" w:cs="Arial"/>
                <w:sz w:val="24"/>
                <w:szCs w:val="24"/>
                <w:lang w:val="mn-MN"/>
              </w:rPr>
              <w:t xml:space="preserve"> </w:t>
            </w:r>
            <w:r w:rsidR="00017D1F" w:rsidRPr="007641F1">
              <w:rPr>
                <w:rFonts w:ascii="Arial" w:hAnsi="Arial" w:cs="Arial"/>
                <w:sz w:val="24"/>
                <w:szCs w:val="24"/>
                <w:lang w:val="mn-MN"/>
              </w:rPr>
              <w:t xml:space="preserve"> </w:t>
            </w:r>
            <w:r w:rsidR="00E21BEE" w:rsidRPr="007641F1">
              <w:rPr>
                <w:rFonts w:ascii="Arial" w:hAnsi="Arial" w:cs="Arial"/>
                <w:sz w:val="24"/>
                <w:szCs w:val="24"/>
                <w:lang w:val="mn-MN"/>
              </w:rPr>
              <w:t xml:space="preserve"> хийгдсэн </w:t>
            </w:r>
            <w:r w:rsidRPr="007641F1">
              <w:rPr>
                <w:rFonts w:ascii="Arial" w:hAnsi="Arial" w:cs="Arial"/>
                <w:sz w:val="24"/>
                <w:szCs w:val="24"/>
                <w:lang w:val="mn-MN"/>
              </w:rPr>
              <w:t xml:space="preserve">тохиолдолд л үр дүнтэй </w:t>
            </w:r>
            <w:r w:rsidR="00017D1F" w:rsidRPr="007641F1">
              <w:rPr>
                <w:rFonts w:ascii="Arial" w:hAnsi="Arial" w:cs="Arial"/>
                <w:sz w:val="24"/>
                <w:szCs w:val="24"/>
                <w:lang w:val="mn-MN"/>
              </w:rPr>
              <w:t>болно</w:t>
            </w:r>
            <w:r w:rsidR="000310B1" w:rsidRPr="007641F1">
              <w:rPr>
                <w:rFonts w:ascii="Arial" w:hAnsi="Arial" w:cs="Arial"/>
                <w:sz w:val="24"/>
                <w:szCs w:val="24"/>
                <w:lang w:val="mn-MN"/>
              </w:rPr>
              <w:t>.</w:t>
            </w:r>
            <w:r w:rsidRPr="007641F1">
              <w:rPr>
                <w:rFonts w:ascii="Arial" w:hAnsi="Arial" w:cs="Arial"/>
                <w:sz w:val="24"/>
                <w:szCs w:val="24"/>
                <w:lang w:val="mn-MN"/>
              </w:rPr>
              <w:t xml:space="preserve"> </w:t>
            </w:r>
          </w:p>
          <w:p w14:paraId="1F9C2791" w14:textId="77777777" w:rsidR="005D3E01" w:rsidRPr="007641F1" w:rsidRDefault="005D3E01" w:rsidP="005267A0">
            <w:pPr>
              <w:spacing w:after="60"/>
              <w:jc w:val="both"/>
              <w:rPr>
                <w:rFonts w:ascii="Arial" w:hAnsi="Arial" w:cs="Arial"/>
                <w:sz w:val="24"/>
                <w:szCs w:val="24"/>
                <w:lang w:val="mn-MN"/>
              </w:rPr>
            </w:pPr>
          </w:p>
          <w:p w14:paraId="44A6B660" w14:textId="21CD244C"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4.18 Зэврэлтэд тэсвэртэй байдал</w:t>
            </w:r>
          </w:p>
          <w:p w14:paraId="4AAF4C67" w14:textId="77777777" w:rsidR="005D3E01" w:rsidRPr="007641F1" w:rsidRDefault="005D3E01" w:rsidP="005267A0">
            <w:pPr>
              <w:spacing w:after="60"/>
              <w:jc w:val="both"/>
              <w:rPr>
                <w:rFonts w:ascii="Arial" w:hAnsi="Arial" w:cs="Arial"/>
                <w:sz w:val="24"/>
                <w:szCs w:val="24"/>
                <w:lang w:val="mn-MN"/>
              </w:rPr>
            </w:pPr>
          </w:p>
          <w:p w14:paraId="4212E8DB"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ТАЙЛБАР: 4.18 ба Хавсралт F-ийн туршилтаас хойш</w:t>
            </w:r>
          </w:p>
          <w:p w14:paraId="6A7BE070" w14:textId="77777777" w:rsidR="005D3E01" w:rsidRPr="007641F1" w:rsidRDefault="005D3E01" w:rsidP="005267A0">
            <w:pPr>
              <w:spacing w:after="60"/>
              <w:jc w:val="both"/>
              <w:rPr>
                <w:rFonts w:ascii="Arial" w:hAnsi="Arial" w:cs="Arial"/>
                <w:sz w:val="24"/>
                <w:szCs w:val="24"/>
                <w:lang w:val="mn-MN"/>
              </w:rPr>
            </w:pPr>
          </w:p>
          <w:p w14:paraId="2D5E2273"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4.18.1. </w:t>
            </w:r>
            <w:r w:rsidR="00D35C95" w:rsidRPr="007641F1">
              <w:rPr>
                <w:rFonts w:ascii="Arial" w:hAnsi="Arial" w:cs="Arial"/>
                <w:sz w:val="24"/>
                <w:szCs w:val="24"/>
                <w:lang w:val="mn-MN"/>
              </w:rPr>
              <w:t>Д</w:t>
            </w:r>
            <w:r w:rsidRPr="007641F1">
              <w:rPr>
                <w:rFonts w:ascii="Arial" w:hAnsi="Arial" w:cs="Arial"/>
                <w:sz w:val="24"/>
                <w:szCs w:val="24"/>
                <w:lang w:val="mn-MN"/>
              </w:rPr>
              <w:t>уса</w:t>
            </w:r>
            <w:r w:rsidR="00C709F2" w:rsidRPr="007641F1">
              <w:rPr>
                <w:rFonts w:ascii="Arial" w:hAnsi="Arial" w:cs="Arial"/>
                <w:sz w:val="24"/>
                <w:szCs w:val="24"/>
                <w:lang w:val="mn-MN"/>
              </w:rPr>
              <w:t>а</w:t>
            </w:r>
            <w:r w:rsidRPr="007641F1">
              <w:rPr>
                <w:rFonts w:ascii="Arial" w:hAnsi="Arial" w:cs="Arial"/>
                <w:sz w:val="24"/>
                <w:szCs w:val="24"/>
                <w:lang w:val="mn-MN"/>
              </w:rPr>
              <w:t xml:space="preserve">л, бороо, ус </w:t>
            </w:r>
            <w:r w:rsidR="00C709F2" w:rsidRPr="007641F1">
              <w:rPr>
                <w:rFonts w:ascii="Arial" w:hAnsi="Arial" w:cs="Arial"/>
                <w:sz w:val="24"/>
                <w:szCs w:val="24"/>
                <w:lang w:val="mn-MN"/>
              </w:rPr>
              <w:t>шүрших,</w:t>
            </w:r>
            <w:r w:rsidRPr="007641F1">
              <w:rPr>
                <w:rFonts w:ascii="Arial" w:hAnsi="Arial" w:cs="Arial"/>
                <w:sz w:val="24"/>
                <w:szCs w:val="24"/>
                <w:lang w:val="mn-MN"/>
              </w:rPr>
              <w:t xml:space="preserve"> </w:t>
            </w:r>
            <w:r w:rsidR="00C709F2" w:rsidRPr="007641F1">
              <w:rPr>
                <w:rFonts w:ascii="Arial" w:hAnsi="Arial" w:cs="Arial"/>
                <w:sz w:val="24"/>
                <w:szCs w:val="24"/>
                <w:lang w:val="mn-MN"/>
              </w:rPr>
              <w:t xml:space="preserve">цацахаас хамгаалсан </w:t>
            </w:r>
            <w:r w:rsidR="00D35C95" w:rsidRPr="007641F1">
              <w:rPr>
                <w:rFonts w:ascii="Arial" w:hAnsi="Arial" w:cs="Arial"/>
                <w:sz w:val="24"/>
                <w:szCs w:val="24"/>
                <w:lang w:val="mn-MN"/>
              </w:rPr>
              <w:t xml:space="preserve">хамгаалалттай </w:t>
            </w:r>
            <w:r w:rsidR="00C709F2" w:rsidRPr="007641F1">
              <w:rPr>
                <w:rFonts w:ascii="Arial" w:hAnsi="Arial" w:cs="Arial"/>
                <w:sz w:val="24"/>
                <w:szCs w:val="24"/>
                <w:lang w:val="mn-MN"/>
              </w:rPr>
              <w:t xml:space="preserve">болон </w:t>
            </w:r>
            <w:r w:rsidRPr="007641F1">
              <w:rPr>
                <w:rFonts w:ascii="Arial" w:hAnsi="Arial" w:cs="Arial"/>
                <w:sz w:val="24"/>
                <w:szCs w:val="24"/>
                <w:lang w:val="mn-MN"/>
              </w:rPr>
              <w:t>, ус үл нэвтрэх, даралттай ус үл нэвтрэх гэрэлтүүлгийн төмөр эд ангиуды</w:t>
            </w:r>
            <w:r w:rsidR="00D35C95" w:rsidRPr="007641F1">
              <w:rPr>
                <w:rFonts w:ascii="Arial" w:hAnsi="Arial" w:cs="Arial"/>
                <w:sz w:val="24"/>
                <w:szCs w:val="24"/>
                <w:lang w:val="mn-MN"/>
              </w:rPr>
              <w:t>н</w:t>
            </w:r>
            <w:r w:rsidRPr="007641F1">
              <w:rPr>
                <w:rFonts w:ascii="Arial" w:hAnsi="Arial" w:cs="Arial"/>
                <w:sz w:val="24"/>
                <w:szCs w:val="24"/>
                <w:lang w:val="mn-MN"/>
              </w:rPr>
              <w:t xml:space="preserve"> зэврэлт</w:t>
            </w:r>
            <w:r w:rsidR="00D35C95" w:rsidRPr="007641F1">
              <w:rPr>
                <w:rFonts w:ascii="Arial" w:hAnsi="Arial" w:cs="Arial"/>
                <w:sz w:val="24"/>
                <w:szCs w:val="24"/>
                <w:lang w:val="mn-MN"/>
              </w:rPr>
              <w:t xml:space="preserve"> нь</w:t>
            </w:r>
            <w:r w:rsidRPr="007641F1">
              <w:rPr>
                <w:rFonts w:ascii="Arial" w:hAnsi="Arial" w:cs="Arial"/>
                <w:sz w:val="24"/>
                <w:szCs w:val="24"/>
                <w:lang w:val="mn-MN"/>
              </w:rPr>
              <w:t xml:space="preserve"> </w:t>
            </w:r>
            <w:r w:rsidR="00D35C95" w:rsidRPr="007641F1">
              <w:rPr>
                <w:rFonts w:ascii="Arial" w:hAnsi="Arial" w:cs="Arial"/>
                <w:sz w:val="24"/>
                <w:szCs w:val="24"/>
                <w:lang w:val="mn-MN"/>
              </w:rPr>
              <w:t xml:space="preserve">гэрэлтүүлгийг </w:t>
            </w:r>
            <w:r w:rsidR="004C5095" w:rsidRPr="007641F1">
              <w:rPr>
                <w:rFonts w:ascii="Arial" w:hAnsi="Arial" w:cs="Arial"/>
                <w:sz w:val="24"/>
                <w:szCs w:val="24"/>
                <w:lang w:val="mn-MN"/>
              </w:rPr>
              <w:t>найдвартай бус</w:t>
            </w:r>
            <w:r w:rsidR="00D35C95" w:rsidRPr="007641F1">
              <w:rPr>
                <w:rFonts w:ascii="Arial" w:hAnsi="Arial" w:cs="Arial"/>
                <w:sz w:val="24"/>
                <w:szCs w:val="24"/>
                <w:lang w:val="mn-MN"/>
              </w:rPr>
              <w:t xml:space="preserve"> болгоход хүргэж болзошгүй </w:t>
            </w:r>
            <w:r w:rsidR="004C5095" w:rsidRPr="007641F1">
              <w:rPr>
                <w:rFonts w:ascii="Arial" w:hAnsi="Arial" w:cs="Arial"/>
                <w:sz w:val="24"/>
                <w:szCs w:val="24"/>
                <w:lang w:val="mn-MN"/>
              </w:rPr>
              <w:t xml:space="preserve">тул зэврэлтээс  </w:t>
            </w:r>
            <w:r w:rsidRPr="007641F1">
              <w:rPr>
                <w:rFonts w:ascii="Arial" w:hAnsi="Arial" w:cs="Arial"/>
                <w:sz w:val="24"/>
                <w:szCs w:val="24"/>
                <w:lang w:val="mn-MN"/>
              </w:rPr>
              <w:t>зохих ёсоор хамгаалсан байна.</w:t>
            </w:r>
            <w:r w:rsidR="00D35C95" w:rsidRPr="007641F1">
              <w:rPr>
                <w:rFonts w:ascii="Arial" w:hAnsi="Arial" w:cs="Arial"/>
                <w:sz w:val="24"/>
                <w:szCs w:val="24"/>
                <w:lang w:val="mn-MN"/>
              </w:rPr>
              <w:t xml:space="preserve"> </w:t>
            </w:r>
          </w:p>
          <w:p w14:paraId="0F5C4FA0" w14:textId="1909082E" w:rsidR="005D3E01"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5D3E01" w:rsidRPr="007641F1">
              <w:rPr>
                <w:rFonts w:ascii="Arial" w:hAnsi="Arial" w:cs="Arial"/>
                <w:sz w:val="24"/>
                <w:szCs w:val="24"/>
                <w:lang w:val="mn-MN"/>
              </w:rPr>
              <w:t xml:space="preserve"> дараах туршилтаар шалгана.</w:t>
            </w:r>
          </w:p>
          <w:p w14:paraId="6367694A" w14:textId="77777777" w:rsidR="005D3E01" w:rsidRPr="007641F1" w:rsidRDefault="005D3E01" w:rsidP="005267A0">
            <w:pPr>
              <w:spacing w:after="60"/>
              <w:jc w:val="both"/>
              <w:rPr>
                <w:rFonts w:ascii="Arial" w:hAnsi="Arial" w:cs="Arial"/>
                <w:sz w:val="24"/>
                <w:szCs w:val="24"/>
                <w:lang w:val="mn-MN"/>
              </w:rPr>
            </w:pPr>
          </w:p>
          <w:p w14:paraId="113F369E" w14:textId="76F5CD60"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Туршилт хийх хэсгүүдээс бүх тосыг зайлуулна. Дараа нь эд ангиудыг 20°C ± 5°C температурт аммонийн хлоридын 10% -ийн уусмалд 10 минутын турш дүрнэ. Хатаахгүйгээр, гэхдээ дуслыг сэгсэрсний дараа эд ангиудыг 20°C ± 5°C температурт чийгээр ханасан агаар агуулсан хайрцагт 10 минутын турш байрлуулна.</w:t>
            </w:r>
          </w:p>
          <w:p w14:paraId="411F131B" w14:textId="77777777" w:rsidR="005D3E01" w:rsidRPr="007641F1" w:rsidRDefault="005D3E01" w:rsidP="005267A0">
            <w:pPr>
              <w:spacing w:after="60"/>
              <w:jc w:val="both"/>
              <w:rPr>
                <w:rFonts w:ascii="Arial" w:hAnsi="Arial" w:cs="Arial"/>
                <w:sz w:val="24"/>
                <w:szCs w:val="24"/>
                <w:lang w:val="mn-MN"/>
              </w:rPr>
            </w:pPr>
          </w:p>
          <w:p w14:paraId="60A333DE" w14:textId="77777777" w:rsidR="00DA059B" w:rsidRPr="007641F1" w:rsidRDefault="00DA059B" w:rsidP="005267A0">
            <w:pPr>
              <w:spacing w:after="60"/>
              <w:jc w:val="both"/>
              <w:rPr>
                <w:rFonts w:ascii="Arial" w:hAnsi="Arial" w:cs="Arial"/>
                <w:sz w:val="24"/>
                <w:szCs w:val="24"/>
                <w:lang w:val="mn-MN"/>
              </w:rPr>
            </w:pPr>
          </w:p>
          <w:p w14:paraId="602CC621" w14:textId="2CE5AAA3"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Эд ангиудыг 100°C ± 5°C-ийн температурт халаа</w:t>
            </w:r>
            <w:r w:rsidR="000A1AC8" w:rsidRPr="007641F1">
              <w:rPr>
                <w:rFonts w:ascii="Arial" w:hAnsi="Arial" w:cs="Arial"/>
                <w:sz w:val="24"/>
                <w:szCs w:val="24"/>
                <w:lang w:val="mn-MN"/>
              </w:rPr>
              <w:t>х</w:t>
            </w:r>
            <w:r w:rsidRPr="007641F1">
              <w:rPr>
                <w:rFonts w:ascii="Arial" w:hAnsi="Arial" w:cs="Arial"/>
                <w:sz w:val="24"/>
                <w:szCs w:val="24"/>
                <w:lang w:val="mn-MN"/>
              </w:rPr>
              <w:t xml:space="preserve"> кабинетад 10 минутын турш хатаасны дараа тэдгээрийн гадаргуу нь зэвний шинж тэмдэггүй байх ёстой.</w:t>
            </w:r>
          </w:p>
          <w:p w14:paraId="30B9B93B" w14:textId="77777777" w:rsidR="005D3E01" w:rsidRPr="007641F1" w:rsidRDefault="005D3E01" w:rsidP="005267A0">
            <w:pPr>
              <w:spacing w:after="60"/>
              <w:jc w:val="both"/>
              <w:rPr>
                <w:rFonts w:ascii="Arial" w:hAnsi="Arial" w:cs="Arial"/>
                <w:sz w:val="24"/>
                <w:szCs w:val="24"/>
                <w:lang w:val="mn-MN"/>
              </w:rPr>
            </w:pPr>
          </w:p>
          <w:p w14:paraId="6003CCB8"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Хурц </w:t>
            </w:r>
            <w:r w:rsidR="00C269F4" w:rsidRPr="007641F1">
              <w:rPr>
                <w:rFonts w:ascii="Arial" w:hAnsi="Arial" w:cs="Arial"/>
                <w:sz w:val="24"/>
                <w:szCs w:val="24"/>
                <w:lang w:val="mn-MN"/>
              </w:rPr>
              <w:t>өнцгүүд</w:t>
            </w:r>
            <w:r w:rsidRPr="007641F1">
              <w:rPr>
                <w:rFonts w:ascii="Arial" w:hAnsi="Arial" w:cs="Arial"/>
                <w:sz w:val="24"/>
                <w:szCs w:val="24"/>
                <w:lang w:val="mn-MN"/>
              </w:rPr>
              <w:t xml:space="preserve"> дээрх зэвний ул мөр</w:t>
            </w:r>
            <w:r w:rsidR="00C269F4" w:rsidRPr="007641F1">
              <w:rPr>
                <w:rFonts w:ascii="Arial" w:hAnsi="Arial" w:cs="Arial"/>
                <w:sz w:val="24"/>
                <w:szCs w:val="24"/>
                <w:lang w:val="mn-MN"/>
              </w:rPr>
              <w:t xml:space="preserve"> болон </w:t>
            </w:r>
            <w:r w:rsidRPr="007641F1">
              <w:rPr>
                <w:rFonts w:ascii="Arial" w:hAnsi="Arial" w:cs="Arial"/>
                <w:sz w:val="24"/>
                <w:szCs w:val="24"/>
                <w:lang w:val="mn-MN"/>
              </w:rPr>
              <w:t>үрж авах боломжтой шаргал х</w:t>
            </w:r>
            <w:r w:rsidR="00C269F4" w:rsidRPr="007641F1">
              <w:rPr>
                <w:rFonts w:ascii="Arial" w:hAnsi="Arial" w:cs="Arial"/>
                <w:sz w:val="24"/>
                <w:szCs w:val="24"/>
                <w:lang w:val="mn-MN"/>
              </w:rPr>
              <w:t>уулга</w:t>
            </w:r>
            <w:r w:rsidRPr="007641F1">
              <w:rPr>
                <w:rFonts w:ascii="Arial" w:hAnsi="Arial" w:cs="Arial"/>
                <w:sz w:val="24"/>
                <w:szCs w:val="24"/>
                <w:lang w:val="mn-MN"/>
              </w:rPr>
              <w:t xml:space="preserve"> зэргийг </w:t>
            </w:r>
            <w:r w:rsidR="00C269F4" w:rsidRPr="007641F1">
              <w:rPr>
                <w:rFonts w:ascii="Arial" w:hAnsi="Arial" w:cs="Arial"/>
                <w:sz w:val="24"/>
                <w:szCs w:val="24"/>
                <w:lang w:val="mn-MN"/>
              </w:rPr>
              <w:t>тооцохгүй</w:t>
            </w:r>
            <w:r w:rsidRPr="007641F1">
              <w:rPr>
                <w:rFonts w:ascii="Arial" w:hAnsi="Arial" w:cs="Arial"/>
                <w:sz w:val="24"/>
                <w:szCs w:val="24"/>
                <w:lang w:val="mn-MN"/>
              </w:rPr>
              <w:t>.</w:t>
            </w:r>
          </w:p>
          <w:p w14:paraId="0CD1A935" w14:textId="77777777" w:rsidR="005D3E01" w:rsidRPr="007641F1" w:rsidRDefault="005D3E01" w:rsidP="005267A0">
            <w:pPr>
              <w:spacing w:after="60"/>
              <w:jc w:val="both"/>
              <w:rPr>
                <w:rFonts w:ascii="Arial" w:hAnsi="Arial" w:cs="Arial"/>
                <w:sz w:val="24"/>
                <w:szCs w:val="24"/>
                <w:lang w:val="mn-MN"/>
              </w:rPr>
            </w:pPr>
          </w:p>
          <w:p w14:paraId="6254FB1E" w14:textId="64C8A154"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Жижиг мушгиа хэлбэрийн </w:t>
            </w:r>
            <w:r w:rsidR="00680581" w:rsidRPr="007641F1">
              <w:rPr>
                <w:rFonts w:ascii="Arial" w:hAnsi="Arial" w:cs="Arial"/>
                <w:sz w:val="24"/>
                <w:szCs w:val="24"/>
                <w:lang w:val="mn-MN"/>
              </w:rPr>
              <w:t xml:space="preserve">пүрш </w:t>
            </w:r>
            <w:r w:rsidRPr="007641F1">
              <w:rPr>
                <w:rFonts w:ascii="Arial" w:hAnsi="Arial" w:cs="Arial"/>
                <w:sz w:val="24"/>
                <w:szCs w:val="24"/>
                <w:lang w:val="mn-MN"/>
              </w:rPr>
              <w:t>гэх мэт, элэгдэлд өртөх</w:t>
            </w:r>
            <w:r w:rsidR="009220D0" w:rsidRPr="007641F1">
              <w:rPr>
                <w:rFonts w:ascii="Arial" w:hAnsi="Arial" w:cs="Arial"/>
                <w:sz w:val="24"/>
                <w:szCs w:val="24"/>
                <w:lang w:val="mn-MN"/>
              </w:rPr>
              <w:t xml:space="preserve">өөр </w:t>
            </w:r>
            <w:r w:rsidR="00706E42" w:rsidRPr="007641F1">
              <w:rPr>
                <w:rFonts w:ascii="Arial" w:hAnsi="Arial" w:cs="Arial"/>
                <w:sz w:val="24"/>
                <w:szCs w:val="24"/>
                <w:lang w:val="mn-MN"/>
              </w:rPr>
              <w:t>хүрэх</w:t>
            </w:r>
            <w:r w:rsidR="009220D0" w:rsidRPr="007641F1">
              <w:rPr>
                <w:rFonts w:ascii="Arial" w:hAnsi="Arial" w:cs="Arial"/>
                <w:sz w:val="24"/>
                <w:szCs w:val="24"/>
                <w:lang w:val="mn-MN"/>
              </w:rPr>
              <w:t xml:space="preserve">   </w:t>
            </w:r>
            <w:r w:rsidRPr="007641F1">
              <w:rPr>
                <w:rFonts w:ascii="Arial" w:hAnsi="Arial" w:cs="Arial"/>
                <w:sz w:val="24"/>
                <w:szCs w:val="24"/>
                <w:lang w:val="mn-MN"/>
              </w:rPr>
              <w:t xml:space="preserve"> боломжгүй хэсгүүдийн хувьд </w:t>
            </w:r>
            <w:r w:rsidR="00706E42" w:rsidRPr="007641F1">
              <w:rPr>
                <w:rFonts w:ascii="Arial" w:hAnsi="Arial" w:cs="Arial"/>
                <w:sz w:val="24"/>
                <w:szCs w:val="24"/>
                <w:lang w:val="mn-MN"/>
              </w:rPr>
              <w:t>тосны</w:t>
            </w:r>
            <w:r w:rsidRPr="007641F1">
              <w:rPr>
                <w:rFonts w:ascii="Arial" w:hAnsi="Arial" w:cs="Arial"/>
                <w:sz w:val="24"/>
                <w:szCs w:val="24"/>
                <w:lang w:val="mn-MN"/>
              </w:rPr>
              <w:t xml:space="preserve"> давхарга нь зэврэлтээс хангалттай хамгаал</w:t>
            </w:r>
            <w:r w:rsidR="00706E42" w:rsidRPr="007641F1">
              <w:rPr>
                <w:rFonts w:ascii="Arial" w:hAnsi="Arial" w:cs="Arial"/>
                <w:sz w:val="24"/>
                <w:szCs w:val="24"/>
                <w:lang w:val="mn-MN"/>
              </w:rPr>
              <w:t>ах болно.</w:t>
            </w:r>
            <w:r w:rsidRPr="007641F1">
              <w:rPr>
                <w:rFonts w:ascii="Arial" w:hAnsi="Arial" w:cs="Arial"/>
                <w:sz w:val="24"/>
                <w:szCs w:val="24"/>
                <w:lang w:val="mn-MN"/>
              </w:rPr>
              <w:t xml:space="preserve"> Ийм хэсгүүд</w:t>
            </w:r>
            <w:r w:rsidR="00706E42" w:rsidRPr="007641F1">
              <w:rPr>
                <w:rFonts w:ascii="Arial" w:hAnsi="Arial" w:cs="Arial"/>
                <w:sz w:val="24"/>
                <w:szCs w:val="24"/>
                <w:lang w:val="mn-MN"/>
              </w:rPr>
              <w:t>эд</w:t>
            </w:r>
            <w:r w:rsidRPr="007641F1">
              <w:rPr>
                <w:rFonts w:ascii="Arial" w:hAnsi="Arial" w:cs="Arial"/>
                <w:sz w:val="24"/>
                <w:szCs w:val="24"/>
                <w:lang w:val="mn-MN"/>
              </w:rPr>
              <w:t xml:space="preserve"> </w:t>
            </w:r>
            <w:r w:rsidR="00706E42" w:rsidRPr="007641F1">
              <w:rPr>
                <w:rFonts w:ascii="Arial" w:hAnsi="Arial" w:cs="Arial"/>
                <w:sz w:val="24"/>
                <w:szCs w:val="24"/>
                <w:lang w:val="mn-MN"/>
              </w:rPr>
              <w:t>тосон</w:t>
            </w:r>
            <w:r w:rsidRPr="007641F1">
              <w:rPr>
                <w:rFonts w:ascii="Arial" w:hAnsi="Arial" w:cs="Arial"/>
                <w:sz w:val="24"/>
                <w:szCs w:val="24"/>
                <w:lang w:val="mn-MN"/>
              </w:rPr>
              <w:t xml:space="preserve"> </w:t>
            </w:r>
            <w:r w:rsidR="00706E42" w:rsidRPr="007641F1">
              <w:rPr>
                <w:rFonts w:ascii="Arial" w:hAnsi="Arial" w:cs="Arial"/>
                <w:sz w:val="24"/>
                <w:szCs w:val="24"/>
                <w:lang w:val="mn-MN"/>
              </w:rPr>
              <w:t xml:space="preserve">давхрага найдвартай </w:t>
            </w:r>
            <w:r w:rsidRPr="007641F1">
              <w:rPr>
                <w:rFonts w:ascii="Arial" w:hAnsi="Arial" w:cs="Arial"/>
                <w:sz w:val="24"/>
                <w:szCs w:val="24"/>
                <w:lang w:val="mn-MN"/>
              </w:rPr>
              <w:t xml:space="preserve"> эсэх</w:t>
            </w:r>
            <w:r w:rsidR="00706E42" w:rsidRPr="007641F1">
              <w:rPr>
                <w:rFonts w:ascii="Arial" w:hAnsi="Arial" w:cs="Arial"/>
                <w:sz w:val="24"/>
                <w:szCs w:val="24"/>
                <w:lang w:val="mn-MN"/>
              </w:rPr>
              <w:t xml:space="preserve"> нь </w:t>
            </w:r>
            <w:r w:rsidRPr="007641F1">
              <w:rPr>
                <w:rFonts w:ascii="Arial" w:hAnsi="Arial" w:cs="Arial"/>
                <w:sz w:val="24"/>
                <w:szCs w:val="24"/>
                <w:lang w:val="mn-MN"/>
              </w:rPr>
              <w:t>эргэлзээтэй тохиолдолд л туршилтад хамр</w:t>
            </w:r>
            <w:r w:rsidR="00706E42" w:rsidRPr="007641F1">
              <w:rPr>
                <w:rFonts w:ascii="Arial" w:hAnsi="Arial" w:cs="Arial"/>
                <w:sz w:val="24"/>
                <w:szCs w:val="24"/>
                <w:lang w:val="mn-MN"/>
              </w:rPr>
              <w:t>уулдаг</w:t>
            </w:r>
            <w:r w:rsidRPr="007641F1">
              <w:rPr>
                <w:rFonts w:ascii="Arial" w:hAnsi="Arial" w:cs="Arial"/>
                <w:sz w:val="24"/>
                <w:szCs w:val="24"/>
                <w:lang w:val="mn-MN"/>
              </w:rPr>
              <w:t xml:space="preserve"> бөгөөд дараа нь тосыг </w:t>
            </w:r>
            <w:r w:rsidR="00706E42" w:rsidRPr="007641F1">
              <w:rPr>
                <w:rFonts w:ascii="Arial" w:hAnsi="Arial" w:cs="Arial"/>
                <w:sz w:val="24"/>
                <w:szCs w:val="24"/>
                <w:lang w:val="mn-MN"/>
              </w:rPr>
              <w:t>урьдчилан</w:t>
            </w:r>
            <w:r w:rsidRPr="007641F1">
              <w:rPr>
                <w:rFonts w:ascii="Arial" w:hAnsi="Arial" w:cs="Arial"/>
                <w:sz w:val="24"/>
                <w:szCs w:val="24"/>
                <w:lang w:val="mn-MN"/>
              </w:rPr>
              <w:t xml:space="preserve"> зайлуулахгүйгээр туршилтыг хийдэг.</w:t>
            </w:r>
          </w:p>
          <w:p w14:paraId="713295D2" w14:textId="62561CE6"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4.18.2. Зэсийн цуви</w:t>
            </w:r>
            <w:r w:rsidR="00706E42" w:rsidRPr="007641F1">
              <w:rPr>
                <w:rFonts w:ascii="Arial" w:hAnsi="Arial" w:cs="Arial"/>
                <w:sz w:val="24"/>
                <w:szCs w:val="24"/>
                <w:lang w:val="mn-MN"/>
              </w:rPr>
              <w:t>мал</w:t>
            </w:r>
            <w:r w:rsidRPr="007641F1">
              <w:rPr>
                <w:rFonts w:ascii="Arial" w:hAnsi="Arial" w:cs="Arial"/>
                <w:sz w:val="24"/>
                <w:szCs w:val="24"/>
                <w:lang w:val="mn-MN"/>
              </w:rPr>
              <w:t xml:space="preserve"> болон зэс</w:t>
            </w:r>
            <w:r w:rsidR="00FB7451" w:rsidRPr="007641F1">
              <w:rPr>
                <w:rFonts w:ascii="Arial" w:hAnsi="Arial" w:cs="Arial"/>
                <w:sz w:val="24"/>
                <w:szCs w:val="24"/>
                <w:lang w:val="mn-MN"/>
              </w:rPr>
              <w:t>ийн</w:t>
            </w:r>
            <w:r w:rsidRPr="007641F1">
              <w:rPr>
                <w:rFonts w:ascii="Arial" w:hAnsi="Arial" w:cs="Arial"/>
                <w:sz w:val="24"/>
                <w:szCs w:val="24"/>
                <w:lang w:val="mn-MN"/>
              </w:rPr>
              <w:t xml:space="preserve"> хайлшаар хийсэн </w:t>
            </w:r>
            <w:r w:rsidR="00BE4BBF">
              <w:rPr>
                <w:rFonts w:ascii="Arial" w:hAnsi="Arial" w:cs="Arial"/>
                <w:sz w:val="24"/>
                <w:szCs w:val="24"/>
                <w:lang w:val="mn-MN"/>
              </w:rPr>
              <w:t>холбо</w:t>
            </w:r>
            <w:r w:rsidR="00C50732">
              <w:rPr>
                <w:rFonts w:ascii="Arial" w:hAnsi="Arial" w:cs="Arial"/>
                <w:sz w:val="24"/>
                <w:szCs w:val="24"/>
                <w:lang w:val="mn-MN"/>
              </w:rPr>
              <w:t>осу</w:t>
            </w:r>
            <w:r w:rsidR="00FB7451" w:rsidRPr="007641F1">
              <w:rPr>
                <w:rFonts w:ascii="Arial" w:hAnsi="Arial" w:cs="Arial"/>
                <w:sz w:val="24"/>
                <w:szCs w:val="24"/>
                <w:lang w:val="mn-MN"/>
              </w:rPr>
              <w:t xml:space="preserve">уд ба </w:t>
            </w:r>
            <w:r w:rsidRPr="007641F1">
              <w:rPr>
                <w:rFonts w:ascii="Arial" w:hAnsi="Arial" w:cs="Arial"/>
                <w:sz w:val="24"/>
                <w:szCs w:val="24"/>
                <w:lang w:val="mn-MN"/>
              </w:rPr>
              <w:t>бусад эд анги</w:t>
            </w:r>
            <w:r w:rsidR="00FB7451" w:rsidRPr="007641F1">
              <w:rPr>
                <w:rFonts w:ascii="Arial" w:hAnsi="Arial" w:cs="Arial"/>
                <w:sz w:val="24"/>
                <w:szCs w:val="24"/>
                <w:lang w:val="mn-MN"/>
              </w:rPr>
              <w:t xml:space="preserve">удын </w:t>
            </w:r>
            <w:r w:rsidRPr="007641F1">
              <w:rPr>
                <w:rFonts w:ascii="Arial" w:hAnsi="Arial" w:cs="Arial"/>
                <w:sz w:val="24"/>
                <w:szCs w:val="24"/>
                <w:lang w:val="mn-MN"/>
              </w:rPr>
              <w:t xml:space="preserve"> </w:t>
            </w:r>
            <w:r w:rsidR="00FB7451" w:rsidRPr="007641F1">
              <w:rPr>
                <w:rFonts w:ascii="Arial" w:hAnsi="Arial" w:cs="Arial"/>
                <w:sz w:val="24"/>
                <w:szCs w:val="24"/>
                <w:lang w:val="mn-MN"/>
              </w:rPr>
              <w:t xml:space="preserve">гэмтэл нь </w:t>
            </w:r>
            <w:r w:rsidRPr="007641F1">
              <w:rPr>
                <w:rFonts w:ascii="Arial" w:hAnsi="Arial" w:cs="Arial"/>
                <w:sz w:val="24"/>
                <w:szCs w:val="24"/>
                <w:lang w:val="mn-MN"/>
              </w:rPr>
              <w:t xml:space="preserve"> гэрэлтүүлгийн аюулгүй байдлыг алдагдуулж болзошгүй тул зэврэлтээс ангид байх ёстой.</w:t>
            </w:r>
          </w:p>
          <w:p w14:paraId="3CAA9705" w14:textId="77777777" w:rsidR="005D3E01" w:rsidRPr="007641F1" w:rsidRDefault="005D3E01" w:rsidP="005267A0">
            <w:pPr>
              <w:spacing w:after="60"/>
              <w:jc w:val="both"/>
              <w:rPr>
                <w:rFonts w:ascii="Arial" w:hAnsi="Arial" w:cs="Arial"/>
                <w:sz w:val="24"/>
                <w:szCs w:val="24"/>
                <w:lang w:val="mn-MN"/>
              </w:rPr>
            </w:pPr>
          </w:p>
          <w:p w14:paraId="77706CDC" w14:textId="286A98F3" w:rsidR="005D3E01"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5D3E01" w:rsidRPr="007641F1">
              <w:rPr>
                <w:rFonts w:ascii="Arial" w:hAnsi="Arial" w:cs="Arial"/>
                <w:sz w:val="24"/>
                <w:szCs w:val="24"/>
                <w:lang w:val="mn-MN"/>
              </w:rPr>
              <w:t xml:space="preserve"> Хавсралт F-д </w:t>
            </w:r>
            <w:r w:rsidR="00DB3E8B" w:rsidRPr="007641F1">
              <w:rPr>
                <w:rFonts w:ascii="Arial" w:hAnsi="Arial" w:cs="Arial"/>
                <w:sz w:val="24"/>
                <w:szCs w:val="24"/>
                <w:lang w:val="mn-MN"/>
              </w:rPr>
              <w:t>тусгасан</w:t>
            </w:r>
            <w:r w:rsidR="005D3E01" w:rsidRPr="007641F1">
              <w:rPr>
                <w:rFonts w:ascii="Arial" w:hAnsi="Arial" w:cs="Arial"/>
                <w:sz w:val="24"/>
                <w:szCs w:val="24"/>
                <w:lang w:val="mn-MN"/>
              </w:rPr>
              <w:t xml:space="preserve"> туршилтаар шалгадаг бөгөөд үүнийг өөр ямар ч туршилтанд хамрагдаагүй дээж дээр хийнэ.</w:t>
            </w:r>
          </w:p>
          <w:p w14:paraId="2F0D3028" w14:textId="27B1E61C"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4.18.3 дуса</w:t>
            </w:r>
            <w:r w:rsidR="00DB3E8B" w:rsidRPr="007641F1">
              <w:rPr>
                <w:rFonts w:ascii="Arial" w:hAnsi="Arial" w:cs="Arial"/>
                <w:sz w:val="24"/>
                <w:szCs w:val="24"/>
                <w:lang w:val="mn-MN"/>
              </w:rPr>
              <w:t>ал</w:t>
            </w:r>
            <w:r w:rsidRPr="007641F1">
              <w:rPr>
                <w:rFonts w:ascii="Arial" w:hAnsi="Arial" w:cs="Arial"/>
                <w:sz w:val="24"/>
                <w:szCs w:val="24"/>
                <w:lang w:val="mn-MN"/>
              </w:rPr>
              <w:t>, бороо, ус цаца</w:t>
            </w:r>
            <w:r w:rsidR="00DB3E8B" w:rsidRPr="007641F1">
              <w:rPr>
                <w:rFonts w:ascii="Arial" w:hAnsi="Arial" w:cs="Arial"/>
                <w:sz w:val="24"/>
                <w:szCs w:val="24"/>
                <w:lang w:val="mn-MN"/>
              </w:rPr>
              <w:t xml:space="preserve">лт, </w:t>
            </w:r>
            <w:r w:rsidRPr="007641F1">
              <w:rPr>
                <w:rFonts w:ascii="Arial" w:hAnsi="Arial" w:cs="Arial"/>
                <w:sz w:val="24"/>
                <w:szCs w:val="24"/>
                <w:lang w:val="mn-MN"/>
              </w:rPr>
              <w:t xml:space="preserve"> </w:t>
            </w:r>
            <w:r w:rsidR="00680581" w:rsidRPr="007641F1">
              <w:rPr>
                <w:rFonts w:ascii="Arial" w:hAnsi="Arial" w:cs="Arial"/>
                <w:sz w:val="24"/>
                <w:szCs w:val="24"/>
                <w:lang w:val="mn-MN"/>
              </w:rPr>
              <w:t>шүршилтийн</w:t>
            </w:r>
            <w:r w:rsidR="00DB3E8B" w:rsidRPr="007641F1">
              <w:rPr>
                <w:rFonts w:ascii="Arial" w:hAnsi="Arial" w:cs="Arial"/>
                <w:sz w:val="24"/>
                <w:szCs w:val="24"/>
                <w:lang w:val="mn-MN"/>
              </w:rPr>
              <w:t xml:space="preserve">, </w:t>
            </w:r>
            <w:r w:rsidRPr="007641F1">
              <w:rPr>
                <w:rFonts w:ascii="Arial" w:hAnsi="Arial" w:cs="Arial"/>
                <w:sz w:val="24"/>
                <w:szCs w:val="24"/>
                <w:lang w:val="mn-MN"/>
              </w:rPr>
              <w:t>хамгаал</w:t>
            </w:r>
            <w:r w:rsidR="0092464B" w:rsidRPr="007641F1">
              <w:rPr>
                <w:rFonts w:ascii="Arial" w:hAnsi="Arial" w:cs="Arial"/>
                <w:sz w:val="24"/>
                <w:szCs w:val="24"/>
                <w:lang w:val="mn-MN"/>
              </w:rPr>
              <w:t>алттай</w:t>
            </w:r>
            <w:r w:rsidRPr="007641F1">
              <w:rPr>
                <w:rFonts w:ascii="Arial" w:hAnsi="Arial" w:cs="Arial"/>
                <w:sz w:val="24"/>
                <w:szCs w:val="24"/>
                <w:lang w:val="mn-MN"/>
              </w:rPr>
              <w:t>, ус</w:t>
            </w:r>
            <w:r w:rsidR="0092464B" w:rsidRPr="007641F1">
              <w:rPr>
                <w:rFonts w:ascii="Arial" w:hAnsi="Arial" w:cs="Arial"/>
                <w:sz w:val="24"/>
                <w:szCs w:val="24"/>
                <w:lang w:val="mn-MN"/>
              </w:rPr>
              <w:t xml:space="preserve"> болон </w:t>
            </w:r>
            <w:r w:rsidRPr="007641F1">
              <w:rPr>
                <w:rFonts w:ascii="Arial" w:hAnsi="Arial" w:cs="Arial"/>
                <w:sz w:val="24"/>
                <w:szCs w:val="24"/>
                <w:lang w:val="mn-MN"/>
              </w:rPr>
              <w:t xml:space="preserve"> </w:t>
            </w:r>
            <w:r w:rsidR="0092464B" w:rsidRPr="007641F1">
              <w:rPr>
                <w:rFonts w:ascii="Arial" w:hAnsi="Arial" w:cs="Arial"/>
                <w:sz w:val="24"/>
                <w:szCs w:val="24"/>
                <w:lang w:val="mn-MN"/>
              </w:rPr>
              <w:t xml:space="preserve">даралттай ус үл нэвтрэх </w:t>
            </w:r>
            <w:r w:rsidRPr="007641F1">
              <w:rPr>
                <w:rFonts w:ascii="Arial" w:hAnsi="Arial" w:cs="Arial"/>
                <w:sz w:val="24"/>
                <w:szCs w:val="24"/>
                <w:lang w:val="mn-MN"/>
              </w:rPr>
              <w:t xml:space="preserve">гэрэлтүүлгийн </w:t>
            </w:r>
            <w:r w:rsidR="00D90654" w:rsidRPr="007641F1">
              <w:rPr>
                <w:rFonts w:ascii="Arial" w:hAnsi="Arial" w:cs="Arial"/>
                <w:sz w:val="24"/>
                <w:szCs w:val="24"/>
                <w:lang w:val="mn-MN"/>
              </w:rPr>
              <w:t xml:space="preserve">хөнгөн цагаан эсвэл хөнгөн цагааны хайлшаас бүтсэн </w:t>
            </w:r>
            <w:r w:rsidRPr="007641F1">
              <w:rPr>
                <w:rFonts w:ascii="Arial" w:hAnsi="Arial" w:cs="Arial"/>
                <w:sz w:val="24"/>
                <w:szCs w:val="24"/>
                <w:lang w:val="mn-MN"/>
              </w:rPr>
              <w:t>эд анги нь хэрэв гэрэлтүүл</w:t>
            </w:r>
            <w:r w:rsidR="0092464B" w:rsidRPr="007641F1">
              <w:rPr>
                <w:rFonts w:ascii="Arial" w:hAnsi="Arial" w:cs="Arial"/>
                <w:sz w:val="24"/>
                <w:szCs w:val="24"/>
                <w:lang w:val="mn-MN"/>
              </w:rPr>
              <w:t>гийн</w:t>
            </w:r>
            <w:r w:rsidRPr="007641F1">
              <w:rPr>
                <w:rFonts w:ascii="Arial" w:hAnsi="Arial" w:cs="Arial"/>
                <w:sz w:val="24"/>
                <w:szCs w:val="24"/>
                <w:lang w:val="mn-MN"/>
              </w:rPr>
              <w:t xml:space="preserve"> </w:t>
            </w:r>
            <w:r w:rsidR="0092464B" w:rsidRPr="007641F1">
              <w:rPr>
                <w:rFonts w:ascii="Arial" w:hAnsi="Arial" w:cs="Arial"/>
                <w:sz w:val="24"/>
                <w:szCs w:val="24"/>
                <w:lang w:val="mn-MN"/>
              </w:rPr>
              <w:t>аюулгүй байдал алдагдах</w:t>
            </w:r>
            <w:r w:rsidR="002B62DD" w:rsidRPr="007641F1">
              <w:rPr>
                <w:rFonts w:ascii="Arial" w:hAnsi="Arial" w:cs="Arial"/>
                <w:sz w:val="24"/>
                <w:szCs w:val="24"/>
                <w:lang w:val="mn-MN"/>
              </w:rPr>
              <w:t>аар</w:t>
            </w:r>
            <w:r w:rsidRPr="007641F1">
              <w:rPr>
                <w:rFonts w:ascii="Arial" w:hAnsi="Arial" w:cs="Arial"/>
                <w:sz w:val="24"/>
                <w:szCs w:val="24"/>
                <w:lang w:val="mn-MN"/>
              </w:rPr>
              <w:t xml:space="preserve"> бол зэврэлтэнд тэсвэртэй байх </w:t>
            </w:r>
            <w:r w:rsidR="002B62DD" w:rsidRPr="007641F1">
              <w:rPr>
                <w:rFonts w:ascii="Arial" w:hAnsi="Arial" w:cs="Arial"/>
                <w:sz w:val="24"/>
                <w:szCs w:val="24"/>
                <w:lang w:val="mn-MN"/>
              </w:rPr>
              <w:t>шаардлагатай</w:t>
            </w:r>
            <w:r w:rsidRPr="007641F1">
              <w:rPr>
                <w:rFonts w:ascii="Arial" w:hAnsi="Arial" w:cs="Arial"/>
                <w:sz w:val="24"/>
                <w:szCs w:val="24"/>
                <w:lang w:val="mn-MN"/>
              </w:rPr>
              <w:t>.</w:t>
            </w:r>
          </w:p>
          <w:p w14:paraId="27FD284E"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ТАЙЛБАР: Зэврэлтэнд тэсвэртэй байдлын удирдамжийг Хавсралт L-д өгсөн болно.</w:t>
            </w:r>
          </w:p>
          <w:p w14:paraId="35FFED89" w14:textId="77777777" w:rsidR="005D3E01" w:rsidRPr="007641F1" w:rsidRDefault="005D3E01" w:rsidP="005267A0">
            <w:pPr>
              <w:spacing w:after="60"/>
              <w:jc w:val="both"/>
              <w:rPr>
                <w:rFonts w:ascii="Arial" w:hAnsi="Arial" w:cs="Arial"/>
                <w:sz w:val="24"/>
                <w:szCs w:val="24"/>
                <w:lang w:val="mn-MN"/>
              </w:rPr>
            </w:pPr>
          </w:p>
          <w:p w14:paraId="36487943"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4.19 </w:t>
            </w:r>
            <w:r w:rsidR="002B62DD" w:rsidRPr="007641F1">
              <w:rPr>
                <w:rFonts w:ascii="Arial" w:hAnsi="Arial" w:cs="Arial"/>
                <w:sz w:val="24"/>
                <w:szCs w:val="24"/>
                <w:lang w:val="mn-MN"/>
              </w:rPr>
              <w:t>Өдөөгч</w:t>
            </w:r>
          </w:p>
          <w:p w14:paraId="1560C6AD"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Гэрэлтүүлг</w:t>
            </w:r>
            <w:r w:rsidR="002B62DD" w:rsidRPr="007641F1">
              <w:rPr>
                <w:rFonts w:ascii="Arial" w:hAnsi="Arial" w:cs="Arial"/>
                <w:sz w:val="24"/>
                <w:szCs w:val="24"/>
                <w:lang w:val="mn-MN"/>
              </w:rPr>
              <w:t>эд</w:t>
            </w:r>
            <w:r w:rsidRPr="007641F1">
              <w:rPr>
                <w:rFonts w:ascii="Arial" w:hAnsi="Arial" w:cs="Arial"/>
                <w:sz w:val="24"/>
                <w:szCs w:val="24"/>
                <w:lang w:val="mn-MN"/>
              </w:rPr>
              <w:t xml:space="preserve"> ашигладаг </w:t>
            </w:r>
            <w:r w:rsidR="002B62DD" w:rsidRPr="007641F1">
              <w:rPr>
                <w:rFonts w:ascii="Arial" w:hAnsi="Arial" w:cs="Arial"/>
                <w:sz w:val="24"/>
                <w:szCs w:val="24"/>
                <w:lang w:val="mn-MN"/>
              </w:rPr>
              <w:t>өдөөгч</w:t>
            </w:r>
            <w:r w:rsidRPr="007641F1">
              <w:rPr>
                <w:rFonts w:ascii="Arial" w:hAnsi="Arial" w:cs="Arial"/>
                <w:sz w:val="24"/>
                <w:szCs w:val="24"/>
                <w:lang w:val="mn-MN"/>
              </w:rPr>
              <w:t xml:space="preserve"> нь гэрэлтүүлгийн холбогдох </w:t>
            </w:r>
            <w:r w:rsidR="002B62DD" w:rsidRPr="007641F1">
              <w:rPr>
                <w:rFonts w:ascii="Arial" w:hAnsi="Arial" w:cs="Arial"/>
                <w:sz w:val="24"/>
                <w:szCs w:val="24"/>
                <w:lang w:val="mn-MN"/>
              </w:rPr>
              <w:t>тогтворжуулагчтай</w:t>
            </w:r>
            <w:r w:rsidRPr="007641F1">
              <w:rPr>
                <w:rFonts w:ascii="Arial" w:hAnsi="Arial" w:cs="Arial"/>
                <w:sz w:val="24"/>
                <w:szCs w:val="24"/>
                <w:lang w:val="mn-MN"/>
              </w:rPr>
              <w:t xml:space="preserve"> цахилгааны хувьд тохирч байх ёстой.</w:t>
            </w:r>
          </w:p>
          <w:p w14:paraId="3CB28B54" w14:textId="77777777" w:rsidR="005D3E01" w:rsidRPr="007641F1" w:rsidRDefault="005D3E01" w:rsidP="005267A0">
            <w:pPr>
              <w:spacing w:after="60"/>
              <w:jc w:val="both"/>
              <w:rPr>
                <w:rFonts w:ascii="Arial" w:hAnsi="Arial" w:cs="Arial"/>
                <w:sz w:val="24"/>
                <w:szCs w:val="24"/>
                <w:lang w:val="mn-MN"/>
              </w:rPr>
            </w:pPr>
          </w:p>
          <w:p w14:paraId="2897DD00" w14:textId="21CA5EA4" w:rsidR="005D3E01"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C00832" w:rsidRPr="007641F1">
              <w:rPr>
                <w:rFonts w:ascii="Arial" w:hAnsi="Arial" w:cs="Arial"/>
                <w:sz w:val="24"/>
                <w:szCs w:val="24"/>
                <w:lang w:val="mn-MN"/>
              </w:rPr>
              <w:t xml:space="preserve"> хяналтын</w:t>
            </w:r>
            <w:r w:rsidR="005D3E01" w:rsidRPr="007641F1">
              <w:rPr>
                <w:rFonts w:ascii="Arial" w:hAnsi="Arial" w:cs="Arial"/>
                <w:sz w:val="24"/>
                <w:szCs w:val="24"/>
                <w:lang w:val="mn-MN"/>
              </w:rPr>
              <w:t xml:space="preserve"> </w:t>
            </w:r>
            <w:r w:rsidR="00C00832" w:rsidRPr="007641F1">
              <w:rPr>
                <w:rFonts w:ascii="Arial" w:hAnsi="Arial" w:cs="Arial"/>
                <w:sz w:val="24"/>
                <w:szCs w:val="24"/>
                <w:lang w:val="mn-MN"/>
              </w:rPr>
              <w:t>үзлэгээр</w:t>
            </w:r>
            <w:r w:rsidR="005D3E01" w:rsidRPr="007641F1">
              <w:rPr>
                <w:rFonts w:ascii="Arial" w:hAnsi="Arial" w:cs="Arial"/>
                <w:sz w:val="24"/>
                <w:szCs w:val="24"/>
                <w:lang w:val="mn-MN"/>
              </w:rPr>
              <w:t xml:space="preserve"> шалгадаг.</w:t>
            </w:r>
          </w:p>
          <w:p w14:paraId="6506076A"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3357531D" w14:textId="6ED58D1F"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4.20 </w:t>
            </w:r>
            <w:r w:rsidR="00C00832" w:rsidRPr="007641F1">
              <w:rPr>
                <w:rFonts w:ascii="Arial" w:hAnsi="Arial" w:cs="Arial"/>
                <w:sz w:val="24"/>
                <w:szCs w:val="24"/>
                <w:lang w:val="mn-MN"/>
              </w:rPr>
              <w:t xml:space="preserve">Хүнд нөхцөлд ажиллах </w:t>
            </w:r>
            <w:r w:rsidRPr="007641F1">
              <w:rPr>
                <w:rFonts w:ascii="Arial" w:hAnsi="Arial" w:cs="Arial"/>
                <w:sz w:val="24"/>
                <w:szCs w:val="24"/>
                <w:lang w:val="mn-MN"/>
              </w:rPr>
              <w:t xml:space="preserve"> </w:t>
            </w:r>
            <w:r w:rsidR="00C00832" w:rsidRPr="007641F1">
              <w:rPr>
                <w:rFonts w:ascii="Arial" w:hAnsi="Arial" w:cs="Arial"/>
                <w:sz w:val="24"/>
                <w:szCs w:val="24"/>
                <w:lang w:val="mn-MN"/>
              </w:rPr>
              <w:t xml:space="preserve"> </w:t>
            </w:r>
            <w:r w:rsidRPr="007641F1">
              <w:rPr>
                <w:rFonts w:ascii="Arial" w:hAnsi="Arial" w:cs="Arial"/>
                <w:sz w:val="24"/>
                <w:szCs w:val="24"/>
                <w:lang w:val="mn-MN"/>
              </w:rPr>
              <w:t xml:space="preserve"> гэрэлтүүлэг – Чичиргээний шаардлага</w:t>
            </w:r>
          </w:p>
          <w:p w14:paraId="381C3EB3" w14:textId="77777777" w:rsidR="005D3E01" w:rsidRPr="007641F1" w:rsidRDefault="005D3E01" w:rsidP="005267A0">
            <w:pPr>
              <w:spacing w:after="60"/>
              <w:jc w:val="both"/>
              <w:rPr>
                <w:rFonts w:ascii="Arial" w:hAnsi="Arial" w:cs="Arial"/>
                <w:sz w:val="24"/>
                <w:szCs w:val="24"/>
                <w:lang w:val="mn-MN"/>
              </w:rPr>
            </w:pPr>
          </w:p>
          <w:p w14:paraId="2E9E3797" w14:textId="29292A06" w:rsidR="005D3E01" w:rsidRPr="007641F1" w:rsidRDefault="00C00832" w:rsidP="005267A0">
            <w:pPr>
              <w:spacing w:after="60"/>
              <w:jc w:val="both"/>
              <w:rPr>
                <w:rFonts w:ascii="Arial" w:hAnsi="Arial" w:cs="Arial"/>
                <w:sz w:val="24"/>
                <w:szCs w:val="24"/>
                <w:lang w:val="mn-MN"/>
              </w:rPr>
            </w:pPr>
            <w:r w:rsidRPr="007641F1">
              <w:rPr>
                <w:rFonts w:ascii="Arial" w:hAnsi="Arial" w:cs="Arial"/>
                <w:sz w:val="24"/>
                <w:szCs w:val="24"/>
                <w:lang w:val="mn-MN"/>
              </w:rPr>
              <w:t>Хүнд нөхцөлд ажиллах</w:t>
            </w:r>
            <w:r w:rsidR="005D3E01" w:rsidRPr="007641F1">
              <w:rPr>
                <w:rFonts w:ascii="Arial" w:hAnsi="Arial" w:cs="Arial"/>
                <w:sz w:val="24"/>
                <w:szCs w:val="24"/>
                <w:lang w:val="mn-MN"/>
              </w:rPr>
              <w:t xml:space="preserve"> гэрэлтүүлэг нь чичиргээ</w:t>
            </w:r>
            <w:r w:rsidR="001C6FCF" w:rsidRPr="007641F1">
              <w:rPr>
                <w:rFonts w:ascii="Arial" w:hAnsi="Arial" w:cs="Arial"/>
                <w:sz w:val="24"/>
                <w:szCs w:val="24"/>
                <w:lang w:val="mn-MN"/>
              </w:rPr>
              <w:t xml:space="preserve"> тэсвэрлэх тодорхой чадвартай</w:t>
            </w:r>
            <w:r w:rsidR="005D3E01" w:rsidRPr="007641F1">
              <w:rPr>
                <w:rFonts w:ascii="Arial" w:hAnsi="Arial" w:cs="Arial"/>
                <w:sz w:val="24"/>
                <w:szCs w:val="24"/>
                <w:lang w:val="mn-MN"/>
              </w:rPr>
              <w:t xml:space="preserve"> байх </w:t>
            </w:r>
            <w:r w:rsidR="001C6FCF" w:rsidRPr="007641F1">
              <w:rPr>
                <w:rFonts w:ascii="Arial" w:hAnsi="Arial" w:cs="Arial"/>
                <w:sz w:val="24"/>
                <w:szCs w:val="24"/>
                <w:lang w:val="mn-MN"/>
              </w:rPr>
              <w:t>шаардлагатай</w:t>
            </w:r>
            <w:r w:rsidR="005D3E01" w:rsidRPr="007641F1">
              <w:rPr>
                <w:rFonts w:ascii="Arial" w:hAnsi="Arial" w:cs="Arial"/>
                <w:sz w:val="24"/>
                <w:szCs w:val="24"/>
                <w:lang w:val="mn-MN"/>
              </w:rPr>
              <w:t>.</w:t>
            </w:r>
          </w:p>
          <w:p w14:paraId="06C7582D" w14:textId="44E1F4D9" w:rsidR="005D3E01"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1C6FCF" w:rsidRPr="007641F1">
              <w:rPr>
                <w:rFonts w:ascii="Arial" w:hAnsi="Arial" w:cs="Arial"/>
                <w:sz w:val="24"/>
                <w:szCs w:val="24"/>
                <w:lang w:val="mn-MN"/>
              </w:rPr>
              <w:t xml:space="preserve"> </w:t>
            </w:r>
            <w:r w:rsidR="005D3E01" w:rsidRPr="007641F1">
              <w:rPr>
                <w:rFonts w:ascii="Arial" w:hAnsi="Arial" w:cs="Arial"/>
                <w:sz w:val="24"/>
                <w:szCs w:val="24"/>
                <w:lang w:val="mn-MN"/>
              </w:rPr>
              <w:t xml:space="preserve"> </w:t>
            </w:r>
            <w:r w:rsidR="00333269" w:rsidRPr="007641F1">
              <w:rPr>
                <w:rFonts w:ascii="Arial" w:hAnsi="Arial" w:cs="Arial"/>
                <w:sz w:val="24"/>
                <w:szCs w:val="24"/>
                <w:lang w:val="mn-MN"/>
              </w:rPr>
              <w:t xml:space="preserve">(IEC 60068-2-6-д заасны дагуу) </w:t>
            </w:r>
            <w:r w:rsidR="005D3E01" w:rsidRPr="007641F1">
              <w:rPr>
                <w:rFonts w:ascii="Arial" w:hAnsi="Arial" w:cs="Arial"/>
                <w:sz w:val="24"/>
                <w:szCs w:val="24"/>
                <w:lang w:val="mn-MN"/>
              </w:rPr>
              <w:t>дараах чичиргээний туршилтаар шалга</w:t>
            </w:r>
            <w:r w:rsidR="001C6FCF" w:rsidRPr="007641F1">
              <w:rPr>
                <w:rFonts w:ascii="Arial" w:hAnsi="Arial" w:cs="Arial"/>
                <w:sz w:val="24"/>
                <w:szCs w:val="24"/>
                <w:lang w:val="mn-MN"/>
              </w:rPr>
              <w:t>даг.</w:t>
            </w:r>
            <w:r w:rsidR="005D3E01" w:rsidRPr="007641F1">
              <w:rPr>
                <w:rFonts w:ascii="Arial" w:hAnsi="Arial" w:cs="Arial"/>
                <w:sz w:val="24"/>
                <w:szCs w:val="24"/>
                <w:lang w:val="mn-MN"/>
              </w:rPr>
              <w:t xml:space="preserve"> </w:t>
            </w:r>
          </w:p>
          <w:p w14:paraId="288E724B" w14:textId="77777777" w:rsidR="005D3E01" w:rsidRPr="007641F1" w:rsidRDefault="005D3E01" w:rsidP="005267A0">
            <w:pPr>
              <w:spacing w:after="60"/>
              <w:jc w:val="both"/>
              <w:rPr>
                <w:rFonts w:ascii="Arial" w:hAnsi="Arial" w:cs="Arial"/>
                <w:sz w:val="24"/>
                <w:szCs w:val="24"/>
                <w:lang w:val="mn-MN"/>
              </w:rPr>
            </w:pPr>
          </w:p>
          <w:p w14:paraId="7BC366B5"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Гэрэлтүүлгийг чичиргээ үүсгүүрт </w:t>
            </w:r>
            <w:r w:rsidR="00333269" w:rsidRPr="007641F1">
              <w:rPr>
                <w:rFonts w:ascii="Arial" w:hAnsi="Arial" w:cs="Arial"/>
                <w:sz w:val="24"/>
                <w:szCs w:val="24"/>
                <w:lang w:val="mn-MN"/>
              </w:rPr>
              <w:t xml:space="preserve">ердийн байрлалд </w:t>
            </w:r>
            <w:r w:rsidRPr="007641F1">
              <w:rPr>
                <w:rFonts w:ascii="Arial" w:hAnsi="Arial" w:cs="Arial"/>
                <w:sz w:val="24"/>
                <w:szCs w:val="24"/>
                <w:lang w:val="mn-MN"/>
              </w:rPr>
              <w:t>суурилуулах хамгийн хүнд</w:t>
            </w:r>
            <w:r w:rsidR="00585F07" w:rsidRPr="007641F1">
              <w:rPr>
                <w:rFonts w:ascii="Arial" w:hAnsi="Arial" w:cs="Arial"/>
                <w:sz w:val="24"/>
                <w:szCs w:val="24"/>
                <w:lang w:val="mn-MN"/>
              </w:rPr>
              <w:t xml:space="preserve"> нөхцөлд</w:t>
            </w:r>
            <w:r w:rsidRPr="007641F1">
              <w:rPr>
                <w:rFonts w:ascii="Arial" w:hAnsi="Arial" w:cs="Arial"/>
                <w:sz w:val="24"/>
                <w:szCs w:val="24"/>
                <w:lang w:val="mn-MN"/>
              </w:rPr>
              <w:t xml:space="preserve"> </w:t>
            </w:r>
            <w:r w:rsidR="00585F07" w:rsidRPr="007641F1">
              <w:rPr>
                <w:rFonts w:ascii="Arial" w:hAnsi="Arial" w:cs="Arial"/>
                <w:sz w:val="24"/>
                <w:szCs w:val="24"/>
                <w:lang w:val="mn-MN"/>
              </w:rPr>
              <w:t xml:space="preserve">тааруулж </w:t>
            </w:r>
            <w:r w:rsidRPr="007641F1">
              <w:rPr>
                <w:rFonts w:ascii="Arial" w:hAnsi="Arial" w:cs="Arial"/>
                <w:sz w:val="24"/>
                <w:szCs w:val="24"/>
                <w:lang w:val="mn-MN"/>
              </w:rPr>
              <w:t>бэхэл</w:t>
            </w:r>
            <w:r w:rsidR="00585F07" w:rsidRPr="007641F1">
              <w:rPr>
                <w:rFonts w:ascii="Arial" w:hAnsi="Arial" w:cs="Arial"/>
                <w:sz w:val="24"/>
                <w:szCs w:val="24"/>
                <w:lang w:val="mn-MN"/>
              </w:rPr>
              <w:t>дэг.</w:t>
            </w:r>
          </w:p>
          <w:p w14:paraId="12482831"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Чичиргээний чиглэл нь хамгийн хүнд</w:t>
            </w:r>
            <w:r w:rsidR="00585F07" w:rsidRPr="007641F1">
              <w:rPr>
                <w:rFonts w:ascii="Arial" w:hAnsi="Arial" w:cs="Arial"/>
                <w:sz w:val="24"/>
                <w:szCs w:val="24"/>
                <w:lang w:val="mn-MN"/>
              </w:rPr>
              <w:t xml:space="preserve"> нөхцлийн</w:t>
            </w:r>
            <w:r w:rsidRPr="007641F1">
              <w:rPr>
                <w:rFonts w:ascii="Arial" w:hAnsi="Arial" w:cs="Arial"/>
                <w:sz w:val="24"/>
                <w:szCs w:val="24"/>
                <w:lang w:val="mn-MN"/>
              </w:rPr>
              <w:t xml:space="preserve"> чиглэлд</w:t>
            </w:r>
            <w:r w:rsidR="00585F07" w:rsidRPr="007641F1">
              <w:rPr>
                <w:rFonts w:ascii="Arial" w:hAnsi="Arial" w:cs="Arial"/>
                <w:sz w:val="24"/>
                <w:szCs w:val="24"/>
                <w:lang w:val="mn-MN"/>
              </w:rPr>
              <w:t xml:space="preserve"> бөгөөд</w:t>
            </w:r>
            <w:r w:rsidRPr="007641F1">
              <w:rPr>
                <w:rFonts w:ascii="Arial" w:hAnsi="Arial" w:cs="Arial"/>
                <w:sz w:val="24"/>
                <w:szCs w:val="24"/>
                <w:lang w:val="mn-MN"/>
              </w:rPr>
              <w:t xml:space="preserve"> хүч нь: үргэлжлэх хугацаа: 30 минут,</w:t>
            </w:r>
            <w:r w:rsidR="00585F07" w:rsidRPr="007641F1">
              <w:rPr>
                <w:rFonts w:ascii="Arial" w:hAnsi="Arial" w:cs="Arial"/>
                <w:sz w:val="24"/>
                <w:szCs w:val="24"/>
                <w:lang w:val="mn-MN"/>
              </w:rPr>
              <w:t xml:space="preserve"> </w:t>
            </w:r>
            <w:r w:rsidRPr="007641F1">
              <w:rPr>
                <w:rFonts w:ascii="Arial" w:hAnsi="Arial" w:cs="Arial"/>
                <w:sz w:val="24"/>
                <w:szCs w:val="24"/>
                <w:lang w:val="mn-MN"/>
              </w:rPr>
              <w:t>далайц: 0,35 мм,</w:t>
            </w:r>
          </w:p>
          <w:p w14:paraId="753A8BC8"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давтамжийн хүрээ: 10 Гц, 55 Гц, 10 Гц,</w:t>
            </w:r>
          </w:p>
          <w:p w14:paraId="62116965" w14:textId="7EB7994F" w:rsidR="005D3E01" w:rsidRPr="007641F1" w:rsidRDefault="00A652FE" w:rsidP="005267A0">
            <w:pPr>
              <w:spacing w:after="60"/>
              <w:jc w:val="both"/>
              <w:rPr>
                <w:rFonts w:ascii="Arial" w:hAnsi="Arial" w:cs="Arial"/>
                <w:sz w:val="24"/>
                <w:szCs w:val="24"/>
                <w:lang w:val="mn-MN"/>
              </w:rPr>
            </w:pPr>
            <w:r w:rsidRPr="007641F1">
              <w:rPr>
                <w:rFonts w:ascii="Arial" w:hAnsi="Arial" w:cs="Arial"/>
                <w:sz w:val="24"/>
                <w:szCs w:val="24"/>
                <w:lang w:val="mn-MN"/>
              </w:rPr>
              <w:t>Давталтын хурд</w:t>
            </w:r>
            <w:r w:rsidR="005D3E01" w:rsidRPr="007641F1">
              <w:rPr>
                <w:rFonts w:ascii="Arial" w:hAnsi="Arial" w:cs="Arial"/>
                <w:sz w:val="24"/>
                <w:szCs w:val="24"/>
                <w:lang w:val="mn-MN"/>
              </w:rPr>
              <w:t>: минутанд ойролцоогоор нэг октав.</w:t>
            </w:r>
          </w:p>
          <w:p w14:paraId="51053DB4" w14:textId="77777777" w:rsidR="005D3E01" w:rsidRPr="007641F1" w:rsidRDefault="005D3E01" w:rsidP="005267A0">
            <w:pPr>
              <w:spacing w:after="60"/>
              <w:jc w:val="both"/>
              <w:rPr>
                <w:rFonts w:ascii="Arial" w:hAnsi="Arial" w:cs="Arial"/>
                <w:sz w:val="24"/>
                <w:szCs w:val="24"/>
                <w:lang w:val="mn-MN"/>
              </w:rPr>
            </w:pPr>
          </w:p>
          <w:p w14:paraId="511CFF73"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Туршилтын дараа гэрэлтүүлг</w:t>
            </w:r>
            <w:r w:rsidR="00585F07" w:rsidRPr="007641F1">
              <w:rPr>
                <w:rFonts w:ascii="Arial" w:hAnsi="Arial" w:cs="Arial"/>
                <w:sz w:val="24"/>
                <w:szCs w:val="24"/>
                <w:lang w:val="mn-MN"/>
              </w:rPr>
              <w:t>эд</w:t>
            </w:r>
            <w:r w:rsidRPr="007641F1">
              <w:rPr>
                <w:rFonts w:ascii="Arial" w:hAnsi="Arial" w:cs="Arial"/>
                <w:sz w:val="24"/>
                <w:szCs w:val="24"/>
                <w:lang w:val="mn-MN"/>
              </w:rPr>
              <w:t xml:space="preserve"> аюулгүй байдлыг алдагдуулж болзошгүй суларсан хэсгүүд байх ёсгүй.</w:t>
            </w:r>
          </w:p>
          <w:p w14:paraId="6080CF8B" w14:textId="77777777" w:rsidR="005D3E01" w:rsidRPr="007641F1" w:rsidRDefault="005D3E01" w:rsidP="005267A0">
            <w:pPr>
              <w:spacing w:after="60"/>
              <w:jc w:val="both"/>
              <w:rPr>
                <w:rFonts w:ascii="Arial" w:hAnsi="Arial" w:cs="Arial"/>
                <w:sz w:val="24"/>
                <w:szCs w:val="24"/>
                <w:lang w:val="mn-MN"/>
              </w:rPr>
            </w:pPr>
          </w:p>
          <w:p w14:paraId="48A6EF7F"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4.21 Хамгаалалтын </w:t>
            </w:r>
            <w:r w:rsidR="00585F07" w:rsidRPr="007641F1">
              <w:rPr>
                <w:rFonts w:ascii="Arial" w:hAnsi="Arial" w:cs="Arial"/>
                <w:sz w:val="24"/>
                <w:szCs w:val="24"/>
                <w:lang w:val="mn-MN"/>
              </w:rPr>
              <w:t>халхавч</w:t>
            </w:r>
          </w:p>
          <w:p w14:paraId="473EB979" w14:textId="77777777" w:rsidR="00585F07" w:rsidRPr="007641F1" w:rsidRDefault="00585F07" w:rsidP="005267A0">
            <w:pPr>
              <w:spacing w:after="60"/>
              <w:jc w:val="both"/>
              <w:rPr>
                <w:rFonts w:ascii="Arial" w:hAnsi="Arial" w:cs="Arial"/>
                <w:sz w:val="24"/>
                <w:szCs w:val="24"/>
                <w:lang w:val="mn-MN"/>
              </w:rPr>
            </w:pPr>
          </w:p>
          <w:p w14:paraId="4C5E24BB"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4.21.1. </w:t>
            </w:r>
            <w:r w:rsidR="00E40E5E" w:rsidRPr="007641F1">
              <w:rPr>
                <w:rFonts w:ascii="Arial" w:hAnsi="Arial" w:cs="Arial"/>
                <w:sz w:val="24"/>
                <w:szCs w:val="24"/>
                <w:lang w:val="mn-MN"/>
              </w:rPr>
              <w:t>Чийдэн</w:t>
            </w:r>
            <w:r w:rsidRPr="007641F1">
              <w:rPr>
                <w:rFonts w:ascii="Arial" w:hAnsi="Arial" w:cs="Arial"/>
                <w:sz w:val="24"/>
                <w:szCs w:val="24"/>
                <w:lang w:val="mn-MN"/>
              </w:rPr>
              <w:t xml:space="preserve"> хагарч болзошгүй тул </w:t>
            </w:r>
            <w:r w:rsidR="00E40E5E" w:rsidRPr="007641F1">
              <w:rPr>
                <w:rFonts w:ascii="Arial" w:hAnsi="Arial" w:cs="Arial"/>
                <w:sz w:val="24"/>
                <w:szCs w:val="24"/>
                <w:lang w:val="mn-MN"/>
              </w:rPr>
              <w:t>улайсдаг</w:t>
            </w:r>
            <w:r w:rsidRPr="007641F1">
              <w:rPr>
                <w:rFonts w:ascii="Arial" w:hAnsi="Arial" w:cs="Arial"/>
                <w:sz w:val="24"/>
                <w:szCs w:val="24"/>
                <w:lang w:val="mn-MN"/>
              </w:rPr>
              <w:t xml:space="preserve"> чийдэн </w:t>
            </w:r>
            <w:r w:rsidR="00E40E5E" w:rsidRPr="007641F1">
              <w:rPr>
                <w:rFonts w:ascii="Arial" w:hAnsi="Arial" w:cs="Arial"/>
                <w:sz w:val="24"/>
                <w:szCs w:val="24"/>
                <w:lang w:val="mn-MN"/>
              </w:rPr>
              <w:t>болон</w:t>
            </w:r>
            <w:r w:rsidRPr="007641F1">
              <w:rPr>
                <w:rFonts w:ascii="Arial" w:hAnsi="Arial" w:cs="Arial"/>
                <w:sz w:val="24"/>
                <w:szCs w:val="24"/>
                <w:lang w:val="mn-MN"/>
              </w:rPr>
              <w:t xml:space="preserve"> металл галоген чийдэн </w:t>
            </w:r>
            <w:r w:rsidR="00E40E5E" w:rsidRPr="007641F1">
              <w:rPr>
                <w:rFonts w:ascii="Arial" w:hAnsi="Arial" w:cs="Arial"/>
                <w:sz w:val="24"/>
                <w:szCs w:val="24"/>
                <w:lang w:val="mn-MN"/>
              </w:rPr>
              <w:t>ашиглах</w:t>
            </w:r>
            <w:r w:rsidRPr="007641F1">
              <w:rPr>
                <w:rFonts w:ascii="Arial" w:hAnsi="Arial" w:cs="Arial"/>
                <w:sz w:val="24"/>
                <w:szCs w:val="24"/>
                <w:lang w:val="mn-MN"/>
              </w:rPr>
              <w:t xml:space="preserve"> гэрэлтүүл</w:t>
            </w:r>
            <w:r w:rsidR="00E40E5E" w:rsidRPr="007641F1">
              <w:rPr>
                <w:rFonts w:ascii="Arial" w:hAnsi="Arial" w:cs="Arial"/>
                <w:sz w:val="24"/>
                <w:szCs w:val="24"/>
                <w:lang w:val="mn-MN"/>
              </w:rPr>
              <w:t>э</w:t>
            </w:r>
            <w:r w:rsidRPr="007641F1">
              <w:rPr>
                <w:rFonts w:ascii="Arial" w:hAnsi="Arial" w:cs="Arial"/>
                <w:sz w:val="24"/>
                <w:szCs w:val="24"/>
                <w:lang w:val="mn-MN"/>
              </w:rPr>
              <w:t xml:space="preserve">г нь хамгаалалтын </w:t>
            </w:r>
            <w:r w:rsidR="00E40E5E" w:rsidRPr="007641F1">
              <w:rPr>
                <w:rFonts w:ascii="Arial" w:hAnsi="Arial" w:cs="Arial"/>
                <w:sz w:val="24"/>
                <w:szCs w:val="24"/>
                <w:lang w:val="mn-MN"/>
              </w:rPr>
              <w:t>бүрхүүлээр</w:t>
            </w:r>
            <w:r w:rsidRPr="007641F1">
              <w:rPr>
                <w:rFonts w:ascii="Arial" w:hAnsi="Arial" w:cs="Arial"/>
                <w:sz w:val="24"/>
                <w:szCs w:val="24"/>
                <w:lang w:val="mn-MN"/>
              </w:rPr>
              <w:t xml:space="preserve"> тоноглогдсон байна. </w:t>
            </w:r>
            <w:r w:rsidR="00E40E5E" w:rsidRPr="007641F1">
              <w:rPr>
                <w:rFonts w:ascii="Arial" w:hAnsi="Arial" w:cs="Arial"/>
                <w:sz w:val="24"/>
                <w:szCs w:val="24"/>
                <w:lang w:val="mn-MN"/>
              </w:rPr>
              <w:t>Улайсдаг</w:t>
            </w:r>
            <w:r w:rsidRPr="007641F1">
              <w:rPr>
                <w:rFonts w:ascii="Arial" w:hAnsi="Arial" w:cs="Arial"/>
                <w:sz w:val="24"/>
                <w:szCs w:val="24"/>
                <w:lang w:val="mn-MN"/>
              </w:rPr>
              <w:t xml:space="preserve"> чийдэнгийн хувьд </w:t>
            </w:r>
            <w:r w:rsidR="00E40E5E" w:rsidRPr="007641F1">
              <w:rPr>
                <w:rFonts w:ascii="Arial" w:hAnsi="Arial" w:cs="Arial"/>
                <w:sz w:val="24"/>
                <w:szCs w:val="24"/>
                <w:lang w:val="mn-MN"/>
              </w:rPr>
              <w:t xml:space="preserve">бүрхүүл </w:t>
            </w:r>
            <w:r w:rsidRPr="007641F1">
              <w:rPr>
                <w:rFonts w:ascii="Arial" w:hAnsi="Arial" w:cs="Arial"/>
                <w:sz w:val="24"/>
                <w:szCs w:val="24"/>
                <w:lang w:val="mn-MN"/>
              </w:rPr>
              <w:t xml:space="preserve"> нь шилэн байна.</w:t>
            </w:r>
          </w:p>
          <w:p w14:paraId="52B4089A" w14:textId="77777777" w:rsidR="005D3E01" w:rsidRPr="007641F1" w:rsidRDefault="005D3E01" w:rsidP="005267A0">
            <w:pPr>
              <w:spacing w:after="60"/>
              <w:jc w:val="both"/>
              <w:rPr>
                <w:rFonts w:ascii="Arial" w:hAnsi="Arial" w:cs="Arial"/>
                <w:sz w:val="24"/>
                <w:szCs w:val="24"/>
                <w:lang w:val="mn-MN"/>
              </w:rPr>
            </w:pPr>
          </w:p>
          <w:p w14:paraId="5FBAE0A6"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Зөвхөн өөрөө хамгаалагдсан чийдэнг ашиглах зориулалттай гэрэлтүүлг</w:t>
            </w:r>
            <w:r w:rsidR="00B709A2" w:rsidRPr="007641F1">
              <w:rPr>
                <w:rFonts w:ascii="Arial" w:hAnsi="Arial" w:cs="Arial"/>
                <w:sz w:val="24"/>
                <w:szCs w:val="24"/>
                <w:lang w:val="mn-MN"/>
              </w:rPr>
              <w:t>эд</w:t>
            </w:r>
            <w:r w:rsidRPr="007641F1">
              <w:rPr>
                <w:rFonts w:ascii="Arial" w:hAnsi="Arial" w:cs="Arial"/>
                <w:sz w:val="24"/>
                <w:szCs w:val="24"/>
                <w:lang w:val="mn-MN"/>
              </w:rPr>
              <w:t xml:space="preserve">  энэ шаардлагаас </w:t>
            </w:r>
            <w:r w:rsidR="00B709A2" w:rsidRPr="007641F1">
              <w:rPr>
                <w:rFonts w:ascii="Arial" w:hAnsi="Arial" w:cs="Arial"/>
                <w:sz w:val="24"/>
                <w:szCs w:val="24"/>
                <w:lang w:val="mn-MN"/>
              </w:rPr>
              <w:t>хамаарахгүй</w:t>
            </w:r>
            <w:r w:rsidRPr="007641F1">
              <w:rPr>
                <w:rFonts w:ascii="Arial" w:hAnsi="Arial" w:cs="Arial"/>
                <w:sz w:val="24"/>
                <w:szCs w:val="24"/>
                <w:lang w:val="mn-MN"/>
              </w:rPr>
              <w:t>, гэхдээ зохих тэмдэгээр тэмдэглэгдсэн байна (Зураг 1-ийг үз).</w:t>
            </w:r>
          </w:p>
          <w:p w14:paraId="1F491EF1" w14:textId="6481629C"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ТАЙЛБАР 1. Гэрэлтүүлгийн б</w:t>
            </w:r>
            <w:r w:rsidR="00B709A2" w:rsidRPr="007641F1">
              <w:rPr>
                <w:rFonts w:ascii="Arial" w:hAnsi="Arial" w:cs="Arial"/>
                <w:sz w:val="24"/>
                <w:szCs w:val="24"/>
                <w:lang w:val="mn-MN"/>
              </w:rPr>
              <w:t>үтцийн</w:t>
            </w:r>
            <w:r w:rsidRPr="007641F1">
              <w:rPr>
                <w:rFonts w:ascii="Arial" w:hAnsi="Arial" w:cs="Arial"/>
                <w:sz w:val="24"/>
                <w:szCs w:val="24"/>
                <w:lang w:val="mn-MN"/>
              </w:rPr>
              <w:t xml:space="preserve"> нэг хэсэг болох хамгаалалтын </w:t>
            </w:r>
            <w:r w:rsidR="00B709A2" w:rsidRPr="007641F1">
              <w:rPr>
                <w:rFonts w:ascii="Arial" w:hAnsi="Arial" w:cs="Arial"/>
                <w:sz w:val="24"/>
                <w:szCs w:val="24"/>
                <w:lang w:val="mn-MN"/>
              </w:rPr>
              <w:t xml:space="preserve">бүрхүүлтэй байх </w:t>
            </w:r>
            <w:r w:rsidRPr="007641F1">
              <w:rPr>
                <w:rFonts w:ascii="Arial" w:hAnsi="Arial" w:cs="Arial"/>
                <w:sz w:val="24"/>
                <w:szCs w:val="24"/>
                <w:lang w:val="mn-MN"/>
              </w:rPr>
              <w:t>шаардлагатай чийдэнг зохих анхааруулгатай, эсвэл савлагаа нь доор харуулсан тэмдэг</w:t>
            </w:r>
            <w:r w:rsidR="00052158" w:rsidRPr="007641F1">
              <w:rPr>
                <w:rFonts w:ascii="Arial" w:hAnsi="Arial" w:cs="Arial"/>
                <w:sz w:val="24"/>
                <w:szCs w:val="24"/>
                <w:lang w:val="mn-MN"/>
              </w:rPr>
              <w:t>лэгээ</w:t>
            </w:r>
            <w:r w:rsidRPr="007641F1">
              <w:rPr>
                <w:rFonts w:ascii="Arial" w:hAnsi="Arial" w:cs="Arial"/>
                <w:sz w:val="24"/>
                <w:szCs w:val="24"/>
                <w:lang w:val="mn-MN"/>
              </w:rPr>
              <w:t>тэй байна.</w:t>
            </w:r>
          </w:p>
          <w:p w14:paraId="5334C6D6" w14:textId="77777777" w:rsidR="005D3E01" w:rsidRPr="007641F1" w:rsidRDefault="005D3E01" w:rsidP="005267A0">
            <w:pPr>
              <w:spacing w:after="60"/>
              <w:jc w:val="both"/>
              <w:rPr>
                <w:rFonts w:ascii="Arial" w:hAnsi="Arial" w:cs="Arial"/>
                <w:sz w:val="24"/>
                <w:szCs w:val="24"/>
                <w:lang w:val="mn-MN"/>
              </w:rPr>
            </w:pPr>
          </w:p>
          <w:p w14:paraId="2ABCDDEE"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[ЭХ СУРВАЛЖ: IEC 60417-6071:2011-09 - Анхааруулга, хамгаалалтгүй гэрэл]</w:t>
            </w:r>
          </w:p>
          <w:p w14:paraId="2A9AB34D" w14:textId="77777777" w:rsidR="005D3E01" w:rsidRPr="007641F1" w:rsidRDefault="005D3E01" w:rsidP="005267A0">
            <w:pPr>
              <w:spacing w:after="60"/>
              <w:jc w:val="both"/>
              <w:rPr>
                <w:rFonts w:ascii="Arial" w:hAnsi="Arial" w:cs="Arial"/>
                <w:sz w:val="24"/>
                <w:szCs w:val="24"/>
                <w:lang w:val="mn-MN"/>
              </w:rPr>
            </w:pPr>
          </w:p>
          <w:p w14:paraId="0BDD6186"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Гэрэлтүүлгийн </w:t>
            </w:r>
            <w:r w:rsidR="00052158" w:rsidRPr="007641F1">
              <w:rPr>
                <w:rFonts w:ascii="Arial" w:hAnsi="Arial" w:cs="Arial"/>
                <w:sz w:val="24"/>
                <w:szCs w:val="24"/>
                <w:lang w:val="mn-MN"/>
              </w:rPr>
              <w:t>бүтцийн</w:t>
            </w:r>
            <w:r w:rsidRPr="007641F1">
              <w:rPr>
                <w:rFonts w:ascii="Arial" w:hAnsi="Arial" w:cs="Arial"/>
                <w:sz w:val="24"/>
                <w:szCs w:val="24"/>
                <w:lang w:val="mn-MN"/>
              </w:rPr>
              <w:t xml:space="preserve"> нэг хэсэг болох хамгаалалтын </w:t>
            </w:r>
            <w:r w:rsidR="00052158" w:rsidRPr="007641F1">
              <w:rPr>
                <w:rFonts w:ascii="Arial" w:hAnsi="Arial" w:cs="Arial"/>
                <w:sz w:val="24"/>
                <w:szCs w:val="24"/>
                <w:lang w:val="mn-MN"/>
              </w:rPr>
              <w:t>бүрхүүл</w:t>
            </w:r>
            <w:r w:rsidRPr="007641F1">
              <w:rPr>
                <w:rFonts w:ascii="Arial" w:hAnsi="Arial" w:cs="Arial"/>
                <w:sz w:val="24"/>
                <w:szCs w:val="24"/>
                <w:lang w:val="mn-MN"/>
              </w:rPr>
              <w:t xml:space="preserve"> шаардлагагүй чийдэнгийн хувьд (өөрийгөө хамгаалсан чийдэн) тэдгээрийн савлагаа нь доор харуулсан тэмдэглэгээтэй байна.</w:t>
            </w:r>
          </w:p>
          <w:p w14:paraId="46F30F45" w14:textId="77777777" w:rsidR="005D3E01" w:rsidRPr="007641F1" w:rsidRDefault="005D3E01" w:rsidP="005267A0">
            <w:pPr>
              <w:spacing w:after="60"/>
              <w:jc w:val="both"/>
              <w:rPr>
                <w:rFonts w:ascii="Arial" w:hAnsi="Arial" w:cs="Arial"/>
                <w:sz w:val="24"/>
                <w:szCs w:val="24"/>
                <w:lang w:val="mn-MN"/>
              </w:rPr>
            </w:pPr>
          </w:p>
          <w:p w14:paraId="759DAFBE" w14:textId="13A940D5"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[ЭХ СУРВАЛЖ: IEC 60417-6030:2009-11 – </w:t>
            </w:r>
            <w:r w:rsidR="00A652FE" w:rsidRPr="007641F1">
              <w:rPr>
                <w:rFonts w:ascii="Arial" w:hAnsi="Arial" w:cs="Arial"/>
                <w:sz w:val="24"/>
                <w:szCs w:val="24"/>
                <w:lang w:val="mn-MN"/>
              </w:rPr>
              <w:t>Хамгаалалттай</w:t>
            </w:r>
            <w:r w:rsidRPr="007641F1">
              <w:rPr>
                <w:rFonts w:ascii="Arial" w:hAnsi="Arial" w:cs="Arial"/>
                <w:sz w:val="24"/>
                <w:szCs w:val="24"/>
                <w:lang w:val="mn-MN"/>
              </w:rPr>
              <w:t xml:space="preserve"> чийдэн, ерөнхий]</w:t>
            </w:r>
          </w:p>
          <w:p w14:paraId="3D6BF885" w14:textId="77777777" w:rsidR="005D3E01" w:rsidRPr="007641F1" w:rsidRDefault="005D3E01" w:rsidP="005267A0">
            <w:pPr>
              <w:spacing w:after="60"/>
              <w:jc w:val="both"/>
              <w:rPr>
                <w:rFonts w:ascii="Arial" w:hAnsi="Arial" w:cs="Arial"/>
                <w:sz w:val="24"/>
                <w:szCs w:val="24"/>
                <w:lang w:val="mn-MN"/>
              </w:rPr>
            </w:pPr>
          </w:p>
          <w:p w14:paraId="7229E0C1"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4.21.2 </w:t>
            </w:r>
            <w:r w:rsidR="00646943" w:rsidRPr="007641F1">
              <w:rPr>
                <w:rFonts w:ascii="Arial" w:hAnsi="Arial" w:cs="Arial"/>
                <w:sz w:val="24"/>
                <w:szCs w:val="24"/>
                <w:lang w:val="mn-MN"/>
              </w:rPr>
              <w:t>Чийдэнгийн</w:t>
            </w:r>
            <w:r w:rsidRPr="007641F1">
              <w:rPr>
                <w:rFonts w:ascii="Arial" w:hAnsi="Arial" w:cs="Arial"/>
                <w:sz w:val="24"/>
                <w:szCs w:val="24"/>
                <w:lang w:val="mn-MN"/>
              </w:rPr>
              <w:t xml:space="preserve"> тасалгааны хэсгүүд нь хагарч буй чийдэнгийн </w:t>
            </w:r>
            <w:r w:rsidR="00646943" w:rsidRPr="007641F1">
              <w:rPr>
                <w:rFonts w:ascii="Arial" w:hAnsi="Arial" w:cs="Arial"/>
                <w:sz w:val="24"/>
                <w:szCs w:val="24"/>
                <w:lang w:val="mn-MN"/>
              </w:rPr>
              <w:t>жижиг хэсгүүд</w:t>
            </w:r>
            <w:r w:rsidRPr="007641F1">
              <w:rPr>
                <w:rFonts w:ascii="Arial" w:hAnsi="Arial" w:cs="Arial"/>
                <w:sz w:val="24"/>
                <w:szCs w:val="24"/>
                <w:lang w:val="mn-MN"/>
              </w:rPr>
              <w:t xml:space="preserve"> аюулгүй байдлыг алдагдуулахгүй байхаар хийгдсэн байх ёстой.</w:t>
            </w:r>
          </w:p>
          <w:p w14:paraId="4BA02F2B" w14:textId="77777777" w:rsidR="005D3E01" w:rsidRPr="007641F1" w:rsidRDefault="005D3E01" w:rsidP="005267A0">
            <w:pPr>
              <w:spacing w:after="60"/>
              <w:jc w:val="both"/>
              <w:rPr>
                <w:rFonts w:ascii="Arial" w:hAnsi="Arial" w:cs="Arial"/>
                <w:sz w:val="24"/>
                <w:szCs w:val="24"/>
                <w:lang w:val="mn-MN"/>
              </w:rPr>
            </w:pPr>
          </w:p>
          <w:p w14:paraId="5B3E638E" w14:textId="470C7991"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4.21.3. Гэрэлтүүл</w:t>
            </w:r>
            <w:r w:rsidR="00646943" w:rsidRPr="007641F1">
              <w:rPr>
                <w:rFonts w:ascii="Arial" w:hAnsi="Arial" w:cs="Arial"/>
                <w:sz w:val="24"/>
                <w:szCs w:val="24"/>
                <w:lang w:val="mn-MN"/>
              </w:rPr>
              <w:t>э</w:t>
            </w:r>
            <w:r w:rsidRPr="007641F1">
              <w:rPr>
                <w:rFonts w:ascii="Arial" w:hAnsi="Arial" w:cs="Arial"/>
                <w:sz w:val="24"/>
                <w:szCs w:val="24"/>
                <w:lang w:val="mn-MN"/>
              </w:rPr>
              <w:t>г</w:t>
            </w:r>
            <w:r w:rsidR="00B90234" w:rsidRPr="007641F1">
              <w:rPr>
                <w:rFonts w:ascii="Arial" w:hAnsi="Arial" w:cs="Arial"/>
                <w:sz w:val="24"/>
                <w:szCs w:val="24"/>
                <w:lang w:val="mn-MN"/>
              </w:rPr>
              <w:t>т байгаа</w:t>
            </w:r>
            <w:r w:rsidR="00646943" w:rsidRPr="007641F1">
              <w:rPr>
                <w:rFonts w:ascii="Arial" w:hAnsi="Arial" w:cs="Arial"/>
                <w:sz w:val="24"/>
                <w:szCs w:val="24"/>
                <w:lang w:val="mn-MN"/>
              </w:rPr>
              <w:t xml:space="preserve"> бүх</w:t>
            </w:r>
            <w:r w:rsidRPr="007641F1">
              <w:rPr>
                <w:rFonts w:ascii="Arial" w:hAnsi="Arial" w:cs="Arial"/>
                <w:sz w:val="24"/>
                <w:szCs w:val="24"/>
                <w:lang w:val="mn-MN"/>
              </w:rPr>
              <w:t xml:space="preserve"> </w:t>
            </w:r>
            <w:r w:rsidR="00B90234" w:rsidRPr="007641F1">
              <w:rPr>
                <w:rFonts w:ascii="Arial" w:hAnsi="Arial" w:cs="Arial"/>
                <w:sz w:val="24"/>
                <w:szCs w:val="24"/>
                <w:lang w:val="mn-MN"/>
              </w:rPr>
              <w:t>онгорхой нүхнүүд</w:t>
            </w:r>
            <w:r w:rsidR="0097327C" w:rsidRPr="007641F1">
              <w:rPr>
                <w:rFonts w:ascii="Arial" w:hAnsi="Arial" w:cs="Arial"/>
                <w:sz w:val="24"/>
                <w:szCs w:val="24"/>
                <w:lang w:val="mn-MN"/>
              </w:rPr>
              <w:t xml:space="preserve"> нь</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00A652FE" w:rsidRPr="007641F1">
              <w:rPr>
                <w:rFonts w:ascii="Arial" w:hAnsi="Arial" w:cs="Arial"/>
                <w:sz w:val="24"/>
                <w:szCs w:val="24"/>
                <w:lang w:val="mn-MN"/>
              </w:rPr>
              <w:t xml:space="preserve"> хагарсан</w:t>
            </w:r>
            <w:r w:rsidRPr="007641F1">
              <w:rPr>
                <w:rFonts w:ascii="Arial" w:hAnsi="Arial" w:cs="Arial"/>
                <w:sz w:val="24"/>
                <w:szCs w:val="24"/>
                <w:lang w:val="mn-MN"/>
              </w:rPr>
              <w:t xml:space="preserve"> </w:t>
            </w:r>
            <w:r w:rsidR="00646943" w:rsidRPr="007641F1">
              <w:rPr>
                <w:rFonts w:ascii="Arial" w:hAnsi="Arial" w:cs="Arial"/>
                <w:sz w:val="24"/>
                <w:szCs w:val="24"/>
                <w:lang w:val="mn-MN"/>
              </w:rPr>
              <w:t>хэсгүүд</w:t>
            </w:r>
            <w:r w:rsidRPr="007641F1">
              <w:rPr>
                <w:rFonts w:ascii="Arial" w:hAnsi="Arial" w:cs="Arial"/>
                <w:sz w:val="24"/>
                <w:szCs w:val="24"/>
                <w:lang w:val="mn-MN"/>
              </w:rPr>
              <w:t xml:space="preserve"> </w:t>
            </w:r>
            <w:r w:rsidR="00A652FE" w:rsidRPr="007641F1">
              <w:rPr>
                <w:rFonts w:ascii="Arial" w:hAnsi="Arial" w:cs="Arial"/>
                <w:sz w:val="24"/>
                <w:szCs w:val="24"/>
                <w:lang w:val="mn-MN"/>
              </w:rPr>
              <w:t>шууд хаягдахаар</w:t>
            </w:r>
            <w:r w:rsidR="0097327C" w:rsidRPr="007641F1">
              <w:rPr>
                <w:rFonts w:ascii="Arial" w:hAnsi="Arial" w:cs="Arial"/>
                <w:sz w:val="24"/>
                <w:szCs w:val="24"/>
                <w:lang w:val="mn-MN"/>
              </w:rPr>
              <w:t xml:space="preserve"> (шууд нүдэнд харагдах)</w:t>
            </w:r>
            <w:r w:rsidRPr="007641F1">
              <w:rPr>
                <w:rFonts w:ascii="Arial" w:hAnsi="Arial" w:cs="Arial"/>
                <w:sz w:val="24"/>
                <w:szCs w:val="24"/>
                <w:lang w:val="mn-MN"/>
              </w:rPr>
              <w:t xml:space="preserve"> </w:t>
            </w:r>
            <w:r w:rsidR="0097327C" w:rsidRPr="007641F1">
              <w:rPr>
                <w:rFonts w:ascii="Arial" w:hAnsi="Arial" w:cs="Arial"/>
                <w:sz w:val="24"/>
                <w:szCs w:val="24"/>
                <w:lang w:val="mn-MN"/>
              </w:rPr>
              <w:t xml:space="preserve">тухайлбал </w:t>
            </w:r>
            <w:r w:rsidR="00A652FE" w:rsidRPr="007641F1">
              <w:rPr>
                <w:rFonts w:ascii="Arial" w:hAnsi="Arial" w:cs="Arial"/>
                <w:sz w:val="24"/>
                <w:szCs w:val="24"/>
                <w:lang w:val="mn-MN"/>
              </w:rPr>
              <w:t>хоногт шигтгэн суулгадаг</w:t>
            </w:r>
            <w:r w:rsidR="0097327C" w:rsidRPr="007641F1">
              <w:rPr>
                <w:rFonts w:ascii="Arial" w:hAnsi="Arial" w:cs="Arial"/>
                <w:sz w:val="24"/>
                <w:szCs w:val="24"/>
                <w:lang w:val="mn-MN"/>
              </w:rPr>
              <w:t xml:space="preserve"> гэрлийн ар хэсгийг </w:t>
            </w:r>
            <w:r w:rsidR="00F57832" w:rsidRPr="007641F1">
              <w:rPr>
                <w:rFonts w:ascii="Arial" w:hAnsi="Arial" w:cs="Arial"/>
                <w:sz w:val="24"/>
                <w:szCs w:val="24"/>
                <w:lang w:val="mn-MN"/>
              </w:rPr>
              <w:t>оролцуулан байна.</w:t>
            </w:r>
          </w:p>
          <w:p w14:paraId="410C90D1" w14:textId="77777777" w:rsidR="00DA059B" w:rsidRPr="007641F1" w:rsidRDefault="00DA059B" w:rsidP="005267A0">
            <w:pPr>
              <w:spacing w:after="60"/>
              <w:jc w:val="both"/>
              <w:rPr>
                <w:rFonts w:ascii="Arial" w:hAnsi="Arial" w:cs="Arial"/>
                <w:sz w:val="24"/>
                <w:szCs w:val="24"/>
                <w:lang w:val="mn-MN"/>
              </w:rPr>
            </w:pPr>
          </w:p>
          <w:p w14:paraId="037E1DC0" w14:textId="7009BFB6"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4.21.4 4.21.1-ээс 4.21.3-т нийцэж байгаа эсэхийг хяналт</w:t>
            </w:r>
            <w:r w:rsidR="009F28CC" w:rsidRPr="007641F1">
              <w:rPr>
                <w:rFonts w:ascii="Arial" w:hAnsi="Arial" w:cs="Arial"/>
                <w:sz w:val="24"/>
                <w:szCs w:val="24"/>
                <w:lang w:val="mn-MN"/>
              </w:rPr>
              <w:t xml:space="preserve">ын үзлэг </w:t>
            </w:r>
            <w:r w:rsidRPr="007641F1">
              <w:rPr>
                <w:rFonts w:ascii="Arial" w:hAnsi="Arial" w:cs="Arial"/>
                <w:sz w:val="24"/>
                <w:szCs w:val="24"/>
                <w:lang w:val="mn-MN"/>
              </w:rPr>
              <w:t xml:space="preserve"> болон дараах туршилтаар шалгана.</w:t>
            </w:r>
          </w:p>
          <w:p w14:paraId="1847F617" w14:textId="77777777" w:rsidR="005D3E01" w:rsidRPr="007641F1" w:rsidRDefault="005D3E01" w:rsidP="005267A0">
            <w:pPr>
              <w:spacing w:after="60"/>
              <w:jc w:val="both"/>
              <w:rPr>
                <w:rFonts w:ascii="Arial" w:hAnsi="Arial" w:cs="Arial"/>
                <w:sz w:val="24"/>
                <w:szCs w:val="24"/>
                <w:lang w:val="mn-MN"/>
              </w:rPr>
            </w:pPr>
          </w:p>
          <w:p w14:paraId="1BB891B2" w14:textId="00A9C63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 Хамгаалалтын </w:t>
            </w:r>
            <w:r w:rsidR="009F28CC" w:rsidRPr="007641F1">
              <w:rPr>
                <w:rFonts w:ascii="Arial" w:hAnsi="Arial" w:cs="Arial"/>
                <w:sz w:val="24"/>
                <w:szCs w:val="24"/>
                <w:lang w:val="mn-MN"/>
              </w:rPr>
              <w:t>бүрхүүл</w:t>
            </w:r>
            <w:r w:rsidRPr="007641F1">
              <w:rPr>
                <w:rFonts w:ascii="Arial" w:hAnsi="Arial" w:cs="Arial"/>
                <w:sz w:val="24"/>
                <w:szCs w:val="24"/>
                <w:lang w:val="mn-MN"/>
              </w:rPr>
              <w:t xml:space="preserve"> нь </w:t>
            </w:r>
            <w:r w:rsidR="009F28CC" w:rsidRPr="007641F1">
              <w:rPr>
                <w:rFonts w:ascii="Arial" w:hAnsi="Arial" w:cs="Arial"/>
                <w:sz w:val="24"/>
                <w:szCs w:val="24"/>
                <w:lang w:val="mn-MN"/>
              </w:rPr>
              <w:t xml:space="preserve">хэврэг хэсгүүдийн хувьд  </w:t>
            </w:r>
            <w:r w:rsidRPr="007641F1">
              <w:rPr>
                <w:rFonts w:ascii="Arial" w:hAnsi="Arial" w:cs="Arial"/>
                <w:sz w:val="24"/>
                <w:szCs w:val="24"/>
                <w:lang w:val="mn-MN"/>
              </w:rPr>
              <w:t>4.13.1-ийн цохилтын туршилтыг Хүснэгт 4.3-ын цохилтын энерги</w:t>
            </w:r>
            <w:r w:rsidR="009F28CC" w:rsidRPr="007641F1">
              <w:rPr>
                <w:rFonts w:ascii="Arial" w:hAnsi="Arial" w:cs="Arial"/>
                <w:sz w:val="24"/>
                <w:szCs w:val="24"/>
                <w:lang w:val="mn-MN"/>
              </w:rPr>
              <w:t>йн нөхцлийг</w:t>
            </w:r>
            <w:r w:rsidRPr="007641F1">
              <w:rPr>
                <w:rFonts w:ascii="Arial" w:hAnsi="Arial" w:cs="Arial"/>
                <w:sz w:val="24"/>
                <w:szCs w:val="24"/>
                <w:lang w:val="mn-MN"/>
              </w:rPr>
              <w:t xml:space="preserve"> хангасан байх </w:t>
            </w:r>
            <w:r w:rsidR="009F28CC" w:rsidRPr="007641F1">
              <w:rPr>
                <w:rFonts w:ascii="Arial" w:hAnsi="Arial" w:cs="Arial"/>
                <w:sz w:val="24"/>
                <w:szCs w:val="24"/>
                <w:lang w:val="mn-MN"/>
              </w:rPr>
              <w:t>шаардлагатай</w:t>
            </w:r>
            <w:r w:rsidRPr="007641F1">
              <w:rPr>
                <w:rFonts w:ascii="Arial" w:hAnsi="Arial" w:cs="Arial"/>
                <w:sz w:val="24"/>
                <w:szCs w:val="24"/>
                <w:lang w:val="mn-MN"/>
              </w:rPr>
              <w:t xml:space="preserve">. Шилэн </w:t>
            </w:r>
            <w:r w:rsidR="009F28CC" w:rsidRPr="007641F1">
              <w:rPr>
                <w:rFonts w:ascii="Arial" w:hAnsi="Arial" w:cs="Arial"/>
                <w:sz w:val="24"/>
                <w:szCs w:val="24"/>
                <w:lang w:val="mn-MN"/>
              </w:rPr>
              <w:t>бүрхүүлийг</w:t>
            </w:r>
            <w:r w:rsidRPr="007641F1">
              <w:rPr>
                <w:rFonts w:ascii="Arial" w:hAnsi="Arial" w:cs="Arial"/>
                <w:sz w:val="24"/>
                <w:szCs w:val="24"/>
                <w:lang w:val="mn-MN"/>
              </w:rPr>
              <w:t xml:space="preserve"> суурилуулах хэрэгсэл нь зөвхөн дотроос үзүүлэх </w:t>
            </w:r>
            <w:r w:rsidR="00F57832" w:rsidRPr="007641F1">
              <w:rPr>
                <w:rFonts w:ascii="Arial" w:hAnsi="Arial" w:cs="Arial"/>
                <w:sz w:val="24"/>
                <w:szCs w:val="24"/>
                <w:lang w:val="mn-MN"/>
              </w:rPr>
              <w:t>цохилтыг</w:t>
            </w:r>
            <w:r w:rsidRPr="007641F1">
              <w:rPr>
                <w:rFonts w:ascii="Arial" w:hAnsi="Arial" w:cs="Arial"/>
                <w:sz w:val="24"/>
                <w:szCs w:val="24"/>
                <w:lang w:val="mn-MN"/>
              </w:rPr>
              <w:t xml:space="preserve"> тэсвэрлэх</w:t>
            </w:r>
            <w:r w:rsidR="00D05B9C" w:rsidRPr="007641F1">
              <w:rPr>
                <w:rFonts w:ascii="Arial" w:hAnsi="Arial" w:cs="Arial"/>
                <w:sz w:val="24"/>
                <w:szCs w:val="24"/>
                <w:lang w:val="mn-MN"/>
              </w:rPr>
              <w:t>ээр</w:t>
            </w:r>
            <w:r w:rsidRPr="007641F1">
              <w:rPr>
                <w:rFonts w:ascii="Arial" w:hAnsi="Arial" w:cs="Arial"/>
                <w:sz w:val="24"/>
                <w:szCs w:val="24"/>
                <w:lang w:val="mn-MN"/>
              </w:rPr>
              <w:t xml:space="preserve"> </w:t>
            </w:r>
            <w:r w:rsidR="00D05B9C" w:rsidRPr="007641F1">
              <w:rPr>
                <w:rFonts w:ascii="Arial" w:hAnsi="Arial" w:cs="Arial"/>
                <w:sz w:val="24"/>
                <w:szCs w:val="24"/>
                <w:lang w:val="mn-MN"/>
              </w:rPr>
              <w:t>зохион бүтээгдсэн</w:t>
            </w:r>
            <w:r w:rsidRPr="007641F1">
              <w:rPr>
                <w:rFonts w:ascii="Arial" w:hAnsi="Arial" w:cs="Arial"/>
                <w:sz w:val="24"/>
                <w:szCs w:val="24"/>
                <w:lang w:val="mn-MN"/>
              </w:rPr>
              <w:t xml:space="preserve"> </w:t>
            </w:r>
            <w:r w:rsidR="00D05B9C" w:rsidRPr="007641F1">
              <w:rPr>
                <w:rFonts w:ascii="Arial" w:hAnsi="Arial" w:cs="Arial"/>
                <w:sz w:val="24"/>
                <w:szCs w:val="24"/>
                <w:lang w:val="mn-MN"/>
              </w:rPr>
              <w:t>байх ба</w:t>
            </w:r>
            <w:r w:rsidRPr="007641F1">
              <w:rPr>
                <w:rFonts w:ascii="Arial" w:hAnsi="Arial" w:cs="Arial"/>
                <w:sz w:val="24"/>
                <w:szCs w:val="24"/>
                <w:lang w:val="mn-MN"/>
              </w:rPr>
              <w:t xml:space="preserve"> 4.13.1-д заасан туршилтыг боломжтой бол хийх;</w:t>
            </w:r>
          </w:p>
          <w:p w14:paraId="12BA1C21" w14:textId="77777777" w:rsidR="005D3E01" w:rsidRPr="007641F1" w:rsidRDefault="005D3E01"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D05B9C" w:rsidRPr="007641F1">
              <w:rPr>
                <w:rFonts w:ascii="Arial" w:hAnsi="Arial" w:cs="Arial"/>
                <w:sz w:val="24"/>
                <w:szCs w:val="24"/>
                <w:lang w:val="mn-MN"/>
              </w:rPr>
              <w:t>чийдэнгийн</w:t>
            </w:r>
            <w:r w:rsidRPr="007641F1">
              <w:rPr>
                <w:rFonts w:ascii="Arial" w:hAnsi="Arial" w:cs="Arial"/>
                <w:sz w:val="24"/>
                <w:szCs w:val="24"/>
                <w:lang w:val="mn-MN"/>
              </w:rPr>
              <w:t xml:space="preserve"> тасалгааны хэсгүүд, хэрэв тусгаарлагч материалтай бол 13.3.2-д заасан галын болон гал</w:t>
            </w:r>
            <w:r w:rsidR="00D05B9C" w:rsidRPr="007641F1">
              <w:rPr>
                <w:rFonts w:ascii="Arial" w:hAnsi="Arial" w:cs="Arial"/>
                <w:sz w:val="24"/>
                <w:szCs w:val="24"/>
                <w:lang w:val="mn-MN"/>
              </w:rPr>
              <w:t xml:space="preserve"> өдөөлтийн</w:t>
            </w:r>
            <w:r w:rsidRPr="007641F1">
              <w:rPr>
                <w:rFonts w:ascii="Arial" w:hAnsi="Arial" w:cs="Arial"/>
                <w:sz w:val="24"/>
                <w:szCs w:val="24"/>
                <w:lang w:val="mn-MN"/>
              </w:rPr>
              <w:t xml:space="preserve"> эсэргүүцлийн туршилтыг </w:t>
            </w:r>
            <w:r w:rsidR="00D05B9C" w:rsidRPr="007641F1">
              <w:rPr>
                <w:rFonts w:ascii="Arial" w:hAnsi="Arial" w:cs="Arial"/>
                <w:sz w:val="24"/>
                <w:szCs w:val="24"/>
                <w:lang w:val="mn-MN"/>
              </w:rPr>
              <w:t xml:space="preserve">нөхцлийг </w:t>
            </w:r>
            <w:r w:rsidRPr="007641F1">
              <w:rPr>
                <w:rFonts w:ascii="Arial" w:hAnsi="Arial" w:cs="Arial"/>
                <w:sz w:val="24"/>
                <w:szCs w:val="24"/>
                <w:lang w:val="mn-MN"/>
              </w:rPr>
              <w:t>хангасан байна.</w:t>
            </w:r>
          </w:p>
          <w:p w14:paraId="08D5D5E3"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ТАЙЛБАР 1 Энэ нь чийдэнг буруу ашиглах эсвэл </w:t>
            </w:r>
            <w:r w:rsidR="000E6BDC" w:rsidRPr="007641F1">
              <w:rPr>
                <w:rFonts w:ascii="Arial" w:hAnsi="Arial" w:cs="Arial"/>
                <w:sz w:val="24"/>
                <w:szCs w:val="24"/>
                <w:lang w:val="mn-MN"/>
              </w:rPr>
              <w:t>чийдэнгийн гэмтлээс</w:t>
            </w:r>
            <w:r w:rsidRPr="007641F1">
              <w:rPr>
                <w:rFonts w:ascii="Arial" w:hAnsi="Arial" w:cs="Arial"/>
                <w:sz w:val="24"/>
                <w:szCs w:val="24"/>
                <w:lang w:val="mn-MN"/>
              </w:rPr>
              <w:t xml:space="preserve"> үүсэх аюулыг арилгах замаар </w:t>
            </w:r>
            <w:r w:rsidR="000E6BDC" w:rsidRPr="007641F1">
              <w:rPr>
                <w:rFonts w:ascii="Arial" w:hAnsi="Arial" w:cs="Arial"/>
                <w:sz w:val="24"/>
                <w:szCs w:val="24"/>
                <w:lang w:val="mn-MN"/>
              </w:rPr>
              <w:t>найдвартай</w:t>
            </w:r>
            <w:r w:rsidRPr="007641F1">
              <w:rPr>
                <w:rFonts w:ascii="Arial" w:hAnsi="Arial" w:cs="Arial"/>
                <w:sz w:val="24"/>
                <w:szCs w:val="24"/>
                <w:lang w:val="mn-MN"/>
              </w:rPr>
              <w:t xml:space="preserve"> байдлыг сайжруулах зорилготой юм. Хамгаалалтын </w:t>
            </w:r>
            <w:r w:rsidR="000E6BDC" w:rsidRPr="007641F1">
              <w:rPr>
                <w:rFonts w:ascii="Arial" w:hAnsi="Arial" w:cs="Arial"/>
                <w:sz w:val="24"/>
                <w:szCs w:val="24"/>
                <w:lang w:val="mn-MN"/>
              </w:rPr>
              <w:t>бүрхүүлгүй</w:t>
            </w:r>
            <w:r w:rsidRPr="007641F1">
              <w:rPr>
                <w:rFonts w:ascii="Arial" w:hAnsi="Arial" w:cs="Arial"/>
                <w:sz w:val="24"/>
                <w:szCs w:val="24"/>
                <w:lang w:val="mn-MN"/>
              </w:rPr>
              <w:t xml:space="preserve"> </w:t>
            </w:r>
            <w:r w:rsidR="000E6BDC" w:rsidRPr="007641F1">
              <w:rPr>
                <w:rFonts w:ascii="Arial" w:hAnsi="Arial" w:cs="Arial"/>
                <w:sz w:val="24"/>
                <w:szCs w:val="24"/>
                <w:lang w:val="mn-MN"/>
              </w:rPr>
              <w:t xml:space="preserve">аюул учруулхааргүй задгай </w:t>
            </w:r>
            <w:r w:rsidRPr="007641F1">
              <w:rPr>
                <w:rFonts w:ascii="Arial" w:hAnsi="Arial" w:cs="Arial"/>
                <w:sz w:val="24"/>
                <w:szCs w:val="24"/>
                <w:lang w:val="mn-MN"/>
              </w:rPr>
              <w:t>гэрэлтүүлэг</w:t>
            </w:r>
            <w:r w:rsidR="000E6BDC" w:rsidRPr="007641F1">
              <w:rPr>
                <w:rFonts w:ascii="Arial" w:hAnsi="Arial" w:cs="Arial"/>
                <w:sz w:val="24"/>
                <w:szCs w:val="24"/>
                <w:lang w:val="mn-MN"/>
              </w:rPr>
              <w:t xml:space="preserve"> байдаг</w:t>
            </w:r>
            <w:r w:rsidRPr="007641F1">
              <w:rPr>
                <w:rFonts w:ascii="Arial" w:hAnsi="Arial" w:cs="Arial"/>
                <w:sz w:val="24"/>
                <w:szCs w:val="24"/>
                <w:lang w:val="mn-MN"/>
              </w:rPr>
              <w:t>.</w:t>
            </w:r>
          </w:p>
          <w:p w14:paraId="0E7B2C47" w14:textId="77777777" w:rsidR="00D05B9C" w:rsidRPr="007641F1" w:rsidRDefault="00D05B9C" w:rsidP="005267A0">
            <w:pPr>
              <w:spacing w:after="60"/>
              <w:jc w:val="both"/>
              <w:rPr>
                <w:rFonts w:ascii="Arial" w:hAnsi="Arial" w:cs="Arial"/>
                <w:sz w:val="24"/>
                <w:szCs w:val="24"/>
                <w:lang w:val="mn-MN"/>
              </w:rPr>
            </w:pPr>
          </w:p>
          <w:p w14:paraId="265E45DC" w14:textId="3B0A4CC4"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ТАЙЛБАР 2. 4.13.1-д заасан гадна</w:t>
            </w:r>
            <w:r w:rsidR="00BA7689" w:rsidRPr="007641F1">
              <w:rPr>
                <w:rFonts w:ascii="Arial" w:hAnsi="Arial" w:cs="Arial"/>
                <w:sz w:val="24"/>
                <w:szCs w:val="24"/>
                <w:lang w:val="mn-MN"/>
              </w:rPr>
              <w:t xml:space="preserve"> талаас</w:t>
            </w:r>
            <w:r w:rsidRPr="007641F1">
              <w:rPr>
                <w:rFonts w:ascii="Arial" w:hAnsi="Arial" w:cs="Arial"/>
                <w:sz w:val="24"/>
                <w:szCs w:val="24"/>
                <w:lang w:val="mn-MN"/>
              </w:rPr>
              <w:t xml:space="preserve"> хий</w:t>
            </w:r>
            <w:r w:rsidR="00BA7689" w:rsidRPr="007641F1">
              <w:rPr>
                <w:rFonts w:ascii="Arial" w:hAnsi="Arial" w:cs="Arial"/>
                <w:sz w:val="24"/>
                <w:szCs w:val="24"/>
                <w:lang w:val="mn-MN"/>
              </w:rPr>
              <w:t>дэг</w:t>
            </w:r>
            <w:r w:rsidRPr="007641F1">
              <w:rPr>
                <w:rFonts w:ascii="Arial" w:hAnsi="Arial" w:cs="Arial"/>
                <w:sz w:val="24"/>
                <w:szCs w:val="24"/>
                <w:lang w:val="mn-MN"/>
              </w:rPr>
              <w:t xml:space="preserve"> цохилтын туршилт</w:t>
            </w:r>
            <w:r w:rsidR="00BA7689" w:rsidRPr="007641F1">
              <w:rPr>
                <w:rFonts w:ascii="Arial" w:hAnsi="Arial" w:cs="Arial"/>
                <w:sz w:val="24"/>
                <w:szCs w:val="24"/>
                <w:lang w:val="mn-MN"/>
              </w:rPr>
              <w:t>ын үйлчлэлийг</w:t>
            </w:r>
            <w:r w:rsidRPr="007641F1">
              <w:rPr>
                <w:rFonts w:ascii="Arial" w:hAnsi="Arial" w:cs="Arial"/>
                <w:sz w:val="24"/>
                <w:szCs w:val="24"/>
                <w:lang w:val="mn-MN"/>
              </w:rPr>
              <w:t xml:space="preserve"> шилэн хэсгүүдийн </w:t>
            </w:r>
            <w:r w:rsidR="00BA7689" w:rsidRPr="007641F1">
              <w:rPr>
                <w:rFonts w:ascii="Arial" w:hAnsi="Arial" w:cs="Arial"/>
                <w:sz w:val="24"/>
                <w:szCs w:val="24"/>
                <w:lang w:val="mn-MN"/>
              </w:rPr>
              <w:t>цохилтоос</w:t>
            </w:r>
            <w:r w:rsidRPr="007641F1">
              <w:rPr>
                <w:rFonts w:ascii="Arial" w:hAnsi="Arial" w:cs="Arial"/>
                <w:sz w:val="24"/>
                <w:szCs w:val="24"/>
                <w:lang w:val="mn-MN"/>
              </w:rPr>
              <w:t xml:space="preserve"> илүү хүчтэй гэж </w:t>
            </w:r>
            <w:r w:rsidR="00BA7689" w:rsidRPr="007641F1">
              <w:rPr>
                <w:rFonts w:ascii="Arial" w:hAnsi="Arial" w:cs="Arial"/>
                <w:sz w:val="24"/>
                <w:szCs w:val="24"/>
                <w:lang w:val="mn-MN"/>
              </w:rPr>
              <w:t>үздэг</w:t>
            </w:r>
            <w:r w:rsidRPr="007641F1">
              <w:rPr>
                <w:rFonts w:ascii="Arial" w:hAnsi="Arial" w:cs="Arial"/>
                <w:sz w:val="24"/>
                <w:szCs w:val="24"/>
                <w:lang w:val="mn-MN"/>
              </w:rPr>
              <w:t xml:space="preserve">. Тиймээс </w:t>
            </w:r>
            <w:r w:rsidR="00F57832" w:rsidRPr="007641F1">
              <w:rPr>
                <w:rFonts w:ascii="Arial" w:hAnsi="Arial" w:cs="Arial"/>
                <w:sz w:val="24"/>
                <w:szCs w:val="24"/>
                <w:lang w:val="mn-MN"/>
              </w:rPr>
              <w:t>түүнийг</w:t>
            </w:r>
            <w:r w:rsidRPr="007641F1">
              <w:rPr>
                <w:rFonts w:ascii="Arial" w:hAnsi="Arial" w:cs="Arial"/>
                <w:sz w:val="24"/>
                <w:szCs w:val="24"/>
                <w:lang w:val="mn-MN"/>
              </w:rPr>
              <w:t xml:space="preserve"> дуурайлган тусгай туршилт хийх шаардлагагүй.</w:t>
            </w:r>
          </w:p>
          <w:p w14:paraId="09AAC6E4" w14:textId="77777777" w:rsidR="00E548D6" w:rsidRPr="007641F1" w:rsidRDefault="00E548D6" w:rsidP="005267A0">
            <w:pPr>
              <w:spacing w:after="60"/>
              <w:jc w:val="both"/>
              <w:rPr>
                <w:rFonts w:ascii="Arial" w:hAnsi="Arial" w:cs="Arial"/>
                <w:sz w:val="24"/>
                <w:szCs w:val="24"/>
                <w:lang w:val="mn-MN"/>
              </w:rPr>
            </w:pPr>
          </w:p>
          <w:p w14:paraId="779CD49E" w14:textId="5BD714FF"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4.22</w:t>
            </w:r>
            <w:r w:rsidR="00C17A08" w:rsidRPr="007641F1">
              <w:rPr>
                <w:rFonts w:ascii="Arial" w:hAnsi="Arial" w:cs="Arial"/>
                <w:sz w:val="24"/>
                <w:szCs w:val="24"/>
                <w:lang w:val="mn-MN"/>
              </w:rPr>
              <w:t xml:space="preserve">    </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хавсралт</w:t>
            </w:r>
            <w:r w:rsidR="0097327C" w:rsidRPr="007641F1">
              <w:rPr>
                <w:rFonts w:ascii="Arial" w:hAnsi="Arial" w:cs="Arial"/>
                <w:sz w:val="24"/>
                <w:szCs w:val="24"/>
                <w:lang w:val="mn-MN"/>
              </w:rPr>
              <w:t>ууд</w:t>
            </w:r>
          </w:p>
          <w:p w14:paraId="5695AFA7"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Гэрэлтүүл</w:t>
            </w:r>
            <w:r w:rsidR="00C17A08" w:rsidRPr="007641F1">
              <w:rPr>
                <w:rFonts w:ascii="Arial" w:hAnsi="Arial" w:cs="Arial"/>
                <w:sz w:val="24"/>
                <w:szCs w:val="24"/>
                <w:lang w:val="mn-MN"/>
              </w:rPr>
              <w:t>гэд</w:t>
            </w:r>
            <w:r w:rsidRPr="007641F1">
              <w:rPr>
                <w:rFonts w:ascii="Arial" w:hAnsi="Arial" w:cs="Arial"/>
                <w:sz w:val="24"/>
                <w:szCs w:val="24"/>
                <w:lang w:val="mn-MN"/>
              </w:rPr>
              <w:t xml:space="preserve"> </w:t>
            </w:r>
            <w:r w:rsidR="00C17A08" w:rsidRPr="007641F1">
              <w:rPr>
                <w:rFonts w:ascii="Arial" w:hAnsi="Arial" w:cs="Arial"/>
                <w:sz w:val="24"/>
                <w:szCs w:val="24"/>
                <w:lang w:val="mn-MN"/>
              </w:rPr>
              <w:t xml:space="preserve">хэт халалт үүсгэдэг, эсвэл чийдэн, чийдэнгийн таг эсвэл патронд гэмтэл учруулж болзошгүй нэмэлт хэрэгслүүдийг  , холбож өгч болохгүй. </w:t>
            </w:r>
          </w:p>
          <w:p w14:paraId="4780760E"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Флюресцент чийдэн</w:t>
            </w:r>
            <w:r w:rsidR="00206390" w:rsidRPr="007641F1">
              <w:rPr>
                <w:rFonts w:ascii="Arial" w:hAnsi="Arial" w:cs="Arial"/>
                <w:sz w:val="24"/>
                <w:szCs w:val="24"/>
                <w:lang w:val="mn-MN"/>
              </w:rPr>
              <w:t>д</w:t>
            </w:r>
            <w:r w:rsidRPr="007641F1">
              <w:rPr>
                <w:rFonts w:ascii="Arial" w:hAnsi="Arial" w:cs="Arial"/>
                <w:sz w:val="24"/>
                <w:szCs w:val="24"/>
                <w:lang w:val="mn-MN"/>
              </w:rPr>
              <w:t xml:space="preserve"> </w:t>
            </w:r>
            <w:r w:rsidR="00206390" w:rsidRPr="007641F1">
              <w:rPr>
                <w:rFonts w:ascii="Arial" w:hAnsi="Arial" w:cs="Arial"/>
                <w:sz w:val="24"/>
                <w:szCs w:val="24"/>
                <w:lang w:val="mn-MN"/>
              </w:rPr>
              <w:t xml:space="preserve">нэмэлт хэрэгслүүдийг </w:t>
            </w:r>
            <w:r w:rsidRPr="007641F1">
              <w:rPr>
                <w:rFonts w:ascii="Arial" w:hAnsi="Arial" w:cs="Arial"/>
                <w:sz w:val="24"/>
                <w:szCs w:val="24"/>
                <w:lang w:val="mn-MN"/>
              </w:rPr>
              <w:t xml:space="preserve"> </w:t>
            </w:r>
            <w:r w:rsidR="00206390" w:rsidRPr="007641F1">
              <w:rPr>
                <w:rFonts w:ascii="Arial" w:hAnsi="Arial" w:cs="Arial"/>
                <w:sz w:val="24"/>
                <w:szCs w:val="24"/>
                <w:lang w:val="mn-MN"/>
              </w:rPr>
              <w:t xml:space="preserve">холбохыг </w:t>
            </w:r>
            <w:r w:rsidRPr="007641F1">
              <w:rPr>
                <w:rFonts w:ascii="Arial" w:hAnsi="Arial" w:cs="Arial"/>
                <w:sz w:val="24"/>
                <w:szCs w:val="24"/>
                <w:lang w:val="mn-MN"/>
              </w:rPr>
              <w:t xml:space="preserve">зөвхөн гэрэлтүүлэг үйлдвэрлэгчээс нийлүүлсэн эсвэл зөвшөөрсөн тохиолдолд л зөвшөөрнө. </w:t>
            </w:r>
            <w:r w:rsidR="00206390" w:rsidRPr="007641F1">
              <w:rPr>
                <w:rFonts w:ascii="Arial" w:hAnsi="Arial" w:cs="Arial"/>
                <w:sz w:val="24"/>
                <w:szCs w:val="24"/>
                <w:lang w:val="mn-MN"/>
              </w:rPr>
              <w:t xml:space="preserve">                                                                                                    Чийдэн </w:t>
            </w:r>
            <w:r w:rsidRPr="007641F1">
              <w:rPr>
                <w:rFonts w:ascii="Arial" w:hAnsi="Arial" w:cs="Arial"/>
                <w:sz w:val="24"/>
                <w:szCs w:val="24"/>
                <w:lang w:val="mn-MN"/>
              </w:rPr>
              <w:t xml:space="preserve"> болон </w:t>
            </w:r>
            <w:r w:rsidR="00206390" w:rsidRPr="007641F1">
              <w:rPr>
                <w:rFonts w:ascii="Arial" w:hAnsi="Arial" w:cs="Arial"/>
                <w:sz w:val="24"/>
                <w:szCs w:val="24"/>
                <w:lang w:val="mn-MN"/>
              </w:rPr>
              <w:t xml:space="preserve">нэмэлт хэрэгслийн </w:t>
            </w:r>
            <w:r w:rsidRPr="007641F1">
              <w:rPr>
                <w:rFonts w:ascii="Arial" w:hAnsi="Arial" w:cs="Arial"/>
                <w:sz w:val="24"/>
                <w:szCs w:val="24"/>
                <w:lang w:val="mn-MN"/>
              </w:rPr>
              <w:t>нийт жин нь:</w:t>
            </w:r>
          </w:p>
          <w:p w14:paraId="263DCF81"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G5 тагтай чийдэнгийн хувьд 200 гр, ба</w:t>
            </w:r>
          </w:p>
          <w:p w14:paraId="2C4E483A"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G13 тагтай чийдэнгийн хувьд 500 гр.</w:t>
            </w:r>
          </w:p>
          <w:p w14:paraId="5235B408" w14:textId="77777777" w:rsidR="00D05B9C" w:rsidRPr="007641F1" w:rsidRDefault="00D05B9C" w:rsidP="005267A0">
            <w:pPr>
              <w:spacing w:after="60"/>
              <w:jc w:val="both"/>
              <w:rPr>
                <w:rFonts w:ascii="Arial" w:hAnsi="Arial" w:cs="Arial"/>
                <w:sz w:val="24"/>
                <w:szCs w:val="24"/>
                <w:lang w:val="mn-MN"/>
              </w:rPr>
            </w:pPr>
          </w:p>
          <w:p w14:paraId="71488460" w14:textId="532E8134"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Тохир</w:t>
            </w:r>
            <w:r w:rsidR="00206390" w:rsidRPr="007641F1">
              <w:rPr>
                <w:rFonts w:ascii="Arial" w:hAnsi="Arial" w:cs="Arial"/>
                <w:sz w:val="24"/>
                <w:szCs w:val="24"/>
                <w:lang w:val="mn-MN"/>
              </w:rPr>
              <w:t xml:space="preserve">лыг хяналтын үзлэг </w:t>
            </w:r>
            <w:r w:rsidRPr="007641F1">
              <w:rPr>
                <w:rFonts w:ascii="Arial" w:hAnsi="Arial" w:cs="Arial"/>
                <w:sz w:val="24"/>
                <w:szCs w:val="24"/>
                <w:lang w:val="mn-MN"/>
              </w:rPr>
              <w:t>жинлэх</w:t>
            </w:r>
            <w:r w:rsidR="00206390" w:rsidRPr="007641F1">
              <w:rPr>
                <w:rFonts w:ascii="Arial" w:hAnsi="Arial" w:cs="Arial"/>
                <w:sz w:val="24"/>
                <w:szCs w:val="24"/>
                <w:lang w:val="mn-MN"/>
              </w:rPr>
              <w:t xml:space="preserve"> болон </w:t>
            </w:r>
            <w:r w:rsidRPr="007641F1">
              <w:rPr>
                <w:rFonts w:ascii="Arial" w:hAnsi="Arial" w:cs="Arial"/>
                <w:sz w:val="24"/>
                <w:szCs w:val="24"/>
                <w:lang w:val="mn-MN"/>
              </w:rPr>
              <w:t xml:space="preserve">, </w:t>
            </w:r>
            <w:r w:rsidR="00206390" w:rsidRPr="007641F1">
              <w:rPr>
                <w:rFonts w:ascii="Arial" w:hAnsi="Arial" w:cs="Arial"/>
                <w:sz w:val="24"/>
                <w:szCs w:val="24"/>
                <w:lang w:val="mn-MN"/>
              </w:rPr>
              <w:t xml:space="preserve">шаардлагатай бол дулааны хэмжилтээр </w:t>
            </w:r>
            <w:r w:rsidRPr="007641F1">
              <w:rPr>
                <w:rFonts w:ascii="Arial" w:hAnsi="Arial" w:cs="Arial"/>
                <w:sz w:val="24"/>
                <w:szCs w:val="24"/>
                <w:lang w:val="mn-MN"/>
              </w:rPr>
              <w:t>шалгана.</w:t>
            </w:r>
          </w:p>
          <w:p w14:paraId="060B3F2E" w14:textId="77777777" w:rsidR="00D05B9C" w:rsidRPr="007641F1" w:rsidRDefault="00D05B9C" w:rsidP="005267A0">
            <w:pPr>
              <w:spacing w:after="60"/>
              <w:jc w:val="both"/>
              <w:rPr>
                <w:rFonts w:ascii="Arial" w:hAnsi="Arial" w:cs="Arial"/>
                <w:sz w:val="24"/>
                <w:szCs w:val="24"/>
                <w:lang w:val="mn-MN"/>
              </w:rPr>
            </w:pPr>
          </w:p>
          <w:p w14:paraId="78837530" w14:textId="7E7F31A8"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Эдгээр шаардлагад нийцэхгүй байж болох улайсдаг чийдэнгийн </w:t>
            </w:r>
            <w:r w:rsidR="00206390" w:rsidRPr="007641F1">
              <w:rPr>
                <w:rFonts w:ascii="Arial" w:hAnsi="Arial" w:cs="Arial"/>
                <w:sz w:val="24"/>
                <w:szCs w:val="24"/>
                <w:lang w:val="mn-MN"/>
              </w:rPr>
              <w:t>нэмэлт хэрэгслийн</w:t>
            </w:r>
            <w:r w:rsidRPr="007641F1">
              <w:rPr>
                <w:rFonts w:ascii="Arial" w:hAnsi="Arial" w:cs="Arial"/>
                <w:sz w:val="24"/>
                <w:szCs w:val="24"/>
                <w:lang w:val="mn-MN"/>
              </w:rPr>
              <w:t xml:space="preserve"> жишээ нь аяганы толин тусгал, чийдэнгийн эргэн тойрон дахь тусгал юм. Зөвшөөрсөн жишээ бол чийдэн болон түүнтэй төстэй төхөөрөмж</w:t>
            </w:r>
            <w:r w:rsidR="00B754DE" w:rsidRPr="007641F1">
              <w:rPr>
                <w:rFonts w:ascii="Arial" w:hAnsi="Arial" w:cs="Arial"/>
                <w:sz w:val="24"/>
                <w:szCs w:val="24"/>
                <w:lang w:val="mn-MN"/>
              </w:rPr>
              <w:t>ийн</w:t>
            </w:r>
            <w:r w:rsidRPr="007641F1">
              <w:rPr>
                <w:rFonts w:ascii="Arial" w:hAnsi="Arial" w:cs="Arial"/>
                <w:sz w:val="24"/>
                <w:szCs w:val="24"/>
                <w:lang w:val="mn-MN"/>
              </w:rPr>
              <w:t xml:space="preserve"> хөнгөн </w:t>
            </w:r>
            <w:r w:rsidR="00FD7CAA" w:rsidRPr="007641F1">
              <w:rPr>
                <w:rFonts w:ascii="Arial" w:hAnsi="Arial" w:cs="Arial"/>
                <w:sz w:val="24"/>
                <w:szCs w:val="24"/>
                <w:lang w:val="mn-MN"/>
              </w:rPr>
              <w:t>бүрхүүлийн</w:t>
            </w:r>
            <w:r w:rsidR="00B754DE" w:rsidRPr="007641F1">
              <w:rPr>
                <w:rFonts w:ascii="Arial" w:hAnsi="Arial" w:cs="Arial"/>
                <w:sz w:val="24"/>
                <w:szCs w:val="24"/>
                <w:lang w:val="mn-MN"/>
              </w:rPr>
              <w:t xml:space="preserve"> нэмэлт хэрэгсэлд зориулсан</w:t>
            </w:r>
            <w:r w:rsidRPr="007641F1">
              <w:rPr>
                <w:rFonts w:ascii="Arial" w:hAnsi="Arial" w:cs="Arial"/>
                <w:sz w:val="24"/>
                <w:szCs w:val="24"/>
                <w:lang w:val="mn-MN"/>
              </w:rPr>
              <w:t xml:space="preserve"> </w:t>
            </w:r>
            <w:r w:rsidR="00FD7CAA" w:rsidRPr="007641F1">
              <w:rPr>
                <w:rFonts w:ascii="Arial" w:hAnsi="Arial" w:cs="Arial"/>
                <w:sz w:val="24"/>
                <w:szCs w:val="24"/>
                <w:lang w:val="mn-MN"/>
              </w:rPr>
              <w:t xml:space="preserve">түгжээ </w:t>
            </w:r>
            <w:r w:rsidRPr="007641F1">
              <w:rPr>
                <w:rFonts w:ascii="Arial" w:hAnsi="Arial" w:cs="Arial"/>
                <w:sz w:val="24"/>
                <w:szCs w:val="24"/>
                <w:lang w:val="mn-MN"/>
              </w:rPr>
              <w:t>юм.</w:t>
            </w:r>
          </w:p>
          <w:p w14:paraId="6633BC74" w14:textId="52D0FE12"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4.23 </w:t>
            </w:r>
            <w:r w:rsidR="00FD7CAA" w:rsidRPr="007641F1">
              <w:rPr>
                <w:rFonts w:ascii="Arial" w:hAnsi="Arial" w:cs="Arial"/>
                <w:sz w:val="24"/>
                <w:szCs w:val="24"/>
                <w:lang w:val="mn-MN"/>
              </w:rPr>
              <w:t>Хязгаарлагдмал тусгалтай</w:t>
            </w:r>
            <w:r w:rsidRPr="007641F1">
              <w:rPr>
                <w:rFonts w:ascii="Arial" w:hAnsi="Arial" w:cs="Arial"/>
                <w:sz w:val="24"/>
                <w:szCs w:val="24"/>
                <w:lang w:val="mn-MN"/>
              </w:rPr>
              <w:t xml:space="preserve"> гэрэлтүүлэг</w:t>
            </w:r>
          </w:p>
          <w:p w14:paraId="69D19E75" w14:textId="77777777" w:rsidR="00D05B9C" w:rsidRPr="007641F1" w:rsidRDefault="00D05B9C" w:rsidP="005267A0">
            <w:pPr>
              <w:spacing w:after="60"/>
              <w:jc w:val="both"/>
              <w:rPr>
                <w:rFonts w:ascii="Arial" w:hAnsi="Arial" w:cs="Arial"/>
                <w:sz w:val="24"/>
                <w:szCs w:val="24"/>
                <w:lang w:val="mn-MN"/>
              </w:rPr>
            </w:pPr>
          </w:p>
          <w:p w14:paraId="29B8D30F" w14:textId="2BDA2B0D" w:rsidR="00D05B9C" w:rsidRPr="007641F1" w:rsidRDefault="00FD7CAA" w:rsidP="005267A0">
            <w:pPr>
              <w:spacing w:after="60"/>
              <w:jc w:val="both"/>
              <w:rPr>
                <w:rFonts w:ascii="Arial" w:hAnsi="Arial" w:cs="Arial"/>
                <w:sz w:val="24"/>
                <w:szCs w:val="24"/>
                <w:lang w:val="mn-MN"/>
              </w:rPr>
            </w:pPr>
            <w:r w:rsidRPr="007641F1">
              <w:rPr>
                <w:rFonts w:ascii="Arial" w:hAnsi="Arial" w:cs="Arial"/>
                <w:sz w:val="24"/>
                <w:szCs w:val="24"/>
                <w:lang w:val="mn-MN"/>
              </w:rPr>
              <w:t>Тусгалтат</w:t>
            </w:r>
            <w:r w:rsidR="00D05B9C" w:rsidRPr="007641F1">
              <w:rPr>
                <w:rFonts w:ascii="Arial" w:hAnsi="Arial" w:cs="Arial"/>
                <w:sz w:val="24"/>
                <w:szCs w:val="24"/>
                <w:lang w:val="mn-MN"/>
              </w:rPr>
              <w:t xml:space="preserve"> гэрэлтүүлэг нь II ангиллын гэрэлтүүлгийн бүх шаардлагыг хангасан байх ёстой.</w:t>
            </w:r>
          </w:p>
          <w:p w14:paraId="3285B726" w14:textId="33952D0F"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FD7CAA" w:rsidRPr="007641F1">
              <w:rPr>
                <w:rFonts w:ascii="Arial" w:hAnsi="Arial" w:cs="Arial"/>
                <w:sz w:val="24"/>
                <w:szCs w:val="24"/>
                <w:lang w:val="mn-MN"/>
              </w:rPr>
              <w:t>Тусгалтат</w:t>
            </w:r>
            <w:r w:rsidRPr="007641F1">
              <w:rPr>
                <w:rFonts w:ascii="Arial" w:hAnsi="Arial" w:cs="Arial"/>
                <w:sz w:val="24"/>
                <w:szCs w:val="24"/>
                <w:lang w:val="mn-MN"/>
              </w:rPr>
              <w:t xml:space="preserve"> гэрэлтүүлэг ашиглаж буй иж бүрэн гэрэлтүүлэгт </w:t>
            </w:r>
            <w:r w:rsidR="00E449DD" w:rsidRPr="007641F1">
              <w:rPr>
                <w:rFonts w:ascii="Arial" w:hAnsi="Arial" w:cs="Arial"/>
                <w:sz w:val="24"/>
                <w:szCs w:val="24"/>
                <w:lang w:val="mn-MN"/>
              </w:rPr>
              <w:t xml:space="preserve">хэрэглэж байгаа гэдгээс зайлсхийхийн </w:t>
            </w:r>
            <w:r w:rsidRPr="007641F1">
              <w:rPr>
                <w:rFonts w:ascii="Arial" w:hAnsi="Arial" w:cs="Arial"/>
                <w:sz w:val="24"/>
                <w:szCs w:val="24"/>
                <w:lang w:val="mn-MN"/>
              </w:rPr>
              <w:t xml:space="preserve"> тулд II ангиллын тэмдэглэгээг орхигдуулсан болно.</w:t>
            </w:r>
          </w:p>
          <w:p w14:paraId="4ECFF855" w14:textId="77777777" w:rsidR="00E449DD" w:rsidRPr="007641F1" w:rsidRDefault="00E449DD" w:rsidP="005267A0">
            <w:pPr>
              <w:spacing w:after="60"/>
              <w:jc w:val="both"/>
              <w:rPr>
                <w:rFonts w:ascii="Arial" w:hAnsi="Arial" w:cs="Arial"/>
                <w:sz w:val="24"/>
                <w:szCs w:val="24"/>
                <w:lang w:val="mn-MN"/>
              </w:rPr>
            </w:pPr>
          </w:p>
          <w:p w14:paraId="1B76B251" w14:textId="77777777" w:rsidR="00D05B9C" w:rsidRPr="007641F1" w:rsidRDefault="00D05B9C" w:rsidP="005267A0">
            <w:pPr>
              <w:spacing w:after="60"/>
              <w:jc w:val="both"/>
              <w:rPr>
                <w:rFonts w:ascii="Arial" w:hAnsi="Arial" w:cs="Arial"/>
                <w:b/>
                <w:bCs/>
                <w:sz w:val="24"/>
                <w:szCs w:val="24"/>
                <w:lang w:val="mn-MN"/>
              </w:rPr>
            </w:pPr>
            <w:r w:rsidRPr="007641F1">
              <w:rPr>
                <w:rFonts w:ascii="Arial" w:hAnsi="Arial" w:cs="Arial"/>
                <w:b/>
                <w:bCs/>
                <w:sz w:val="24"/>
                <w:szCs w:val="24"/>
                <w:lang w:val="mn-MN"/>
              </w:rPr>
              <w:t>4.24 Фотобиологийн аюул</w:t>
            </w:r>
          </w:p>
          <w:p w14:paraId="33A3944F" w14:textId="77777777" w:rsidR="00D05B9C" w:rsidRPr="007641F1" w:rsidRDefault="00D05B9C" w:rsidP="005267A0">
            <w:pPr>
              <w:spacing w:after="60"/>
              <w:jc w:val="both"/>
              <w:rPr>
                <w:rFonts w:ascii="Arial" w:hAnsi="Arial" w:cs="Arial"/>
                <w:sz w:val="24"/>
                <w:szCs w:val="24"/>
                <w:lang w:val="mn-MN"/>
              </w:rPr>
            </w:pPr>
          </w:p>
          <w:p w14:paraId="257D6E19"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4.24.1 Хэт ягаан туяаны цацраг</w:t>
            </w:r>
          </w:p>
          <w:p w14:paraId="57F56EED" w14:textId="0A241470" w:rsidR="00D05B9C" w:rsidRPr="007641F1" w:rsidRDefault="0014771C" w:rsidP="005267A0">
            <w:pPr>
              <w:spacing w:after="60"/>
              <w:jc w:val="both"/>
              <w:rPr>
                <w:rFonts w:ascii="Arial" w:hAnsi="Arial" w:cs="Arial"/>
                <w:sz w:val="24"/>
                <w:szCs w:val="24"/>
                <w:lang w:val="mn-MN"/>
              </w:rPr>
            </w:pPr>
            <w:r w:rsidRPr="007641F1">
              <w:rPr>
                <w:rFonts w:ascii="Arial" w:hAnsi="Arial" w:cs="Arial"/>
                <w:sz w:val="24"/>
                <w:szCs w:val="24"/>
                <w:lang w:val="mn-MN"/>
              </w:rPr>
              <w:t xml:space="preserve">Улайсах болон металл галоген чийдэнд </w:t>
            </w:r>
            <w:r w:rsidR="00D05B9C" w:rsidRPr="007641F1">
              <w:rPr>
                <w:rFonts w:ascii="Arial" w:hAnsi="Arial" w:cs="Arial"/>
                <w:sz w:val="24"/>
                <w:szCs w:val="24"/>
                <w:lang w:val="mn-MN"/>
              </w:rPr>
              <w:t xml:space="preserve">зориулагдсан гэрэлтүүлэг нь чийдэнг ашиглах үед хэт ягаан туяаны цацраг ялгаруулж болохгүй. Өөрөө хамгаалагдсан чийдэнгийн хувьд энэ шаардлагыг </w:t>
            </w:r>
            <w:r w:rsidRPr="007641F1">
              <w:rPr>
                <w:rFonts w:ascii="Arial" w:hAnsi="Arial" w:cs="Arial"/>
                <w:sz w:val="24"/>
                <w:szCs w:val="24"/>
                <w:lang w:val="mn-MN"/>
              </w:rPr>
              <w:t>чийдэнгийн</w:t>
            </w:r>
            <w:r w:rsidR="00D05B9C" w:rsidRPr="007641F1">
              <w:rPr>
                <w:rFonts w:ascii="Arial" w:hAnsi="Arial" w:cs="Arial"/>
                <w:sz w:val="24"/>
                <w:szCs w:val="24"/>
                <w:lang w:val="mn-MN"/>
              </w:rPr>
              <w:t xml:space="preserve"> </w:t>
            </w:r>
            <w:r w:rsidR="00625C17" w:rsidRPr="007641F1">
              <w:rPr>
                <w:rFonts w:ascii="Arial" w:hAnsi="Arial" w:cs="Arial"/>
                <w:sz w:val="24"/>
                <w:szCs w:val="24"/>
                <w:lang w:val="mn-MN"/>
              </w:rPr>
              <w:t>хийцээр</w:t>
            </w:r>
            <w:r w:rsidR="00D05B9C" w:rsidRPr="007641F1">
              <w:rPr>
                <w:rFonts w:ascii="Arial" w:hAnsi="Arial" w:cs="Arial"/>
                <w:sz w:val="24"/>
                <w:szCs w:val="24"/>
                <w:lang w:val="mn-MN"/>
              </w:rPr>
              <w:t xml:space="preserve"> хангадаг.</w:t>
            </w:r>
          </w:p>
          <w:p w14:paraId="7DAD5CA0" w14:textId="77777777" w:rsidR="00D05B9C" w:rsidRPr="007641F1" w:rsidRDefault="00D05B9C" w:rsidP="005267A0">
            <w:pPr>
              <w:spacing w:after="60"/>
              <w:jc w:val="both"/>
              <w:rPr>
                <w:rFonts w:ascii="Arial" w:hAnsi="Arial" w:cs="Arial"/>
                <w:sz w:val="24"/>
                <w:szCs w:val="24"/>
                <w:lang w:val="mn-MN"/>
              </w:rPr>
            </w:pPr>
          </w:p>
          <w:p w14:paraId="7EC760DB" w14:textId="77777777" w:rsidR="00D05B9C" w:rsidRPr="007641F1" w:rsidRDefault="0014771C" w:rsidP="005267A0">
            <w:pPr>
              <w:spacing w:after="60"/>
              <w:jc w:val="both"/>
              <w:rPr>
                <w:rFonts w:ascii="Arial" w:hAnsi="Arial" w:cs="Arial"/>
                <w:sz w:val="24"/>
                <w:szCs w:val="24"/>
                <w:lang w:val="mn-MN"/>
              </w:rPr>
            </w:pPr>
            <w:r w:rsidRPr="007641F1">
              <w:rPr>
                <w:rFonts w:ascii="Arial" w:hAnsi="Arial" w:cs="Arial"/>
                <w:sz w:val="24"/>
                <w:szCs w:val="24"/>
                <w:lang w:val="mn-MN"/>
              </w:rPr>
              <w:t>Улайсах</w:t>
            </w:r>
            <w:r w:rsidR="00D05B9C" w:rsidRPr="007641F1">
              <w:rPr>
                <w:rFonts w:ascii="Arial" w:hAnsi="Arial" w:cs="Arial"/>
                <w:sz w:val="24"/>
                <w:szCs w:val="24"/>
                <w:lang w:val="mn-MN"/>
              </w:rPr>
              <w:t xml:space="preserve"> </w:t>
            </w:r>
            <w:r w:rsidRPr="007641F1">
              <w:rPr>
                <w:rFonts w:ascii="Arial" w:hAnsi="Arial" w:cs="Arial"/>
                <w:sz w:val="24"/>
                <w:szCs w:val="24"/>
                <w:lang w:val="mn-MN"/>
              </w:rPr>
              <w:t xml:space="preserve">болон </w:t>
            </w:r>
            <w:r w:rsidR="00D05B9C" w:rsidRPr="007641F1">
              <w:rPr>
                <w:rFonts w:ascii="Arial" w:hAnsi="Arial" w:cs="Arial"/>
                <w:sz w:val="24"/>
                <w:szCs w:val="24"/>
                <w:lang w:val="mn-MN"/>
              </w:rPr>
              <w:t xml:space="preserve">ихэнх металл галоген чийдэнгийн хувьд хамгаалалтын </w:t>
            </w:r>
            <w:r w:rsidRPr="007641F1">
              <w:rPr>
                <w:rFonts w:ascii="Arial" w:hAnsi="Arial" w:cs="Arial"/>
                <w:sz w:val="24"/>
                <w:szCs w:val="24"/>
                <w:lang w:val="mn-MN"/>
              </w:rPr>
              <w:t>бүрхүүл</w:t>
            </w:r>
            <w:r w:rsidR="00D05B9C" w:rsidRPr="007641F1">
              <w:rPr>
                <w:rFonts w:ascii="Arial" w:hAnsi="Arial" w:cs="Arial"/>
                <w:sz w:val="24"/>
                <w:szCs w:val="24"/>
                <w:lang w:val="mn-MN"/>
              </w:rPr>
              <w:t xml:space="preserve"> шаардлагатай үед</w:t>
            </w:r>
            <w:r w:rsidRPr="007641F1">
              <w:rPr>
                <w:rFonts w:ascii="Arial" w:hAnsi="Arial" w:cs="Arial"/>
                <w:sz w:val="24"/>
                <w:szCs w:val="24"/>
                <w:lang w:val="mn-MN"/>
              </w:rPr>
              <w:t>,</w:t>
            </w:r>
            <w:r w:rsidR="00D05B9C" w:rsidRPr="007641F1">
              <w:rPr>
                <w:rFonts w:ascii="Arial" w:hAnsi="Arial" w:cs="Arial"/>
                <w:sz w:val="24"/>
                <w:szCs w:val="24"/>
                <w:lang w:val="mn-MN"/>
              </w:rPr>
              <w:t xml:space="preserve"> ямар ч шил нь хэт ягаан туяаны цацрагийг хангалттай бага түвшин хүртэл бууруулдаг.</w:t>
            </w:r>
          </w:p>
          <w:p w14:paraId="41DB9FC7" w14:textId="44C22294" w:rsidR="00D05B9C" w:rsidRPr="007641F1" w:rsidRDefault="0094658E" w:rsidP="005267A0">
            <w:pPr>
              <w:spacing w:after="60"/>
              <w:jc w:val="both"/>
              <w:rPr>
                <w:rFonts w:ascii="Arial" w:hAnsi="Arial" w:cs="Arial"/>
                <w:sz w:val="24"/>
                <w:szCs w:val="24"/>
                <w:lang w:val="mn-MN"/>
              </w:rPr>
            </w:pPr>
            <w:r>
              <w:rPr>
                <w:rFonts w:ascii="Arial" w:hAnsi="Arial" w:cs="Arial"/>
                <w:sz w:val="24"/>
                <w:szCs w:val="24"/>
                <w:lang w:val="mn-MN"/>
              </w:rPr>
              <w:t>Чийдэн</w:t>
            </w:r>
            <w:r w:rsidR="00D05B9C" w:rsidRPr="007641F1">
              <w:rPr>
                <w:rFonts w:ascii="Arial" w:hAnsi="Arial" w:cs="Arial"/>
                <w:sz w:val="24"/>
                <w:szCs w:val="24"/>
                <w:lang w:val="mn-MN"/>
              </w:rPr>
              <w:t>ний тэмдэглэгээг IEC 60432-3 болон IEC 62035-аас үзнэ үү.</w:t>
            </w:r>
          </w:p>
          <w:p w14:paraId="218D76A1" w14:textId="77777777" w:rsidR="00D05B9C" w:rsidRPr="007641F1" w:rsidRDefault="00D05B9C" w:rsidP="005267A0">
            <w:pPr>
              <w:spacing w:after="60"/>
              <w:jc w:val="both"/>
              <w:rPr>
                <w:rFonts w:ascii="Arial" w:hAnsi="Arial" w:cs="Arial"/>
                <w:sz w:val="24"/>
                <w:szCs w:val="24"/>
                <w:lang w:val="mn-MN"/>
              </w:rPr>
            </w:pPr>
          </w:p>
          <w:p w14:paraId="4B0CB017"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Өндөр түвшний цацраг ялгаруулдаг зарим металл галидын чийдэнгийн хувьд чийдэнгийн хэт ягаан туяаг </w:t>
            </w:r>
            <w:r w:rsidR="0014771C" w:rsidRPr="007641F1">
              <w:rPr>
                <w:rFonts w:ascii="Arial" w:hAnsi="Arial" w:cs="Arial"/>
                <w:sz w:val="24"/>
                <w:szCs w:val="24"/>
                <w:lang w:val="mn-MN"/>
              </w:rPr>
              <w:t>зохистой</w:t>
            </w:r>
            <w:r w:rsidRPr="007641F1">
              <w:rPr>
                <w:rFonts w:ascii="Arial" w:hAnsi="Arial" w:cs="Arial"/>
                <w:sz w:val="24"/>
                <w:szCs w:val="24"/>
                <w:lang w:val="mn-MN"/>
              </w:rPr>
              <w:t xml:space="preserve"> хамгаалах аргуудыг Хавсралт P-д тайлбарласан болно.</w:t>
            </w:r>
          </w:p>
          <w:p w14:paraId="40CC45A3" w14:textId="77777777" w:rsidR="0014771C" w:rsidRPr="007641F1" w:rsidRDefault="0014771C" w:rsidP="005267A0">
            <w:pPr>
              <w:spacing w:after="60"/>
              <w:jc w:val="both"/>
              <w:rPr>
                <w:rFonts w:ascii="Arial" w:hAnsi="Arial" w:cs="Arial"/>
                <w:sz w:val="24"/>
                <w:szCs w:val="24"/>
                <w:lang w:val="mn-MN"/>
              </w:rPr>
            </w:pPr>
          </w:p>
          <w:p w14:paraId="77984B8A"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ТАЙЛБАР: Цацраг туяанаас үр дүнтэй хамгаалах тооцооны аргыг Хавсралт P, журам А эсвэл В-ээс үзнэ үү.</w:t>
            </w:r>
          </w:p>
          <w:p w14:paraId="2896D85B"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3DF6F233"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4.24.2 Торлог бүрхэвчийн цэнхэр гэрлийн аюул</w:t>
            </w:r>
          </w:p>
          <w:p w14:paraId="45B671E2"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Аюулгүй байдлын стандартаар чийдэнг торлог бүрхэвчийн цэнхэр гэрлийн аюулын үнэлгээнээс хасаагүй гэрлийн эх үүсвэртэй гэрэлтүүлгийг IEC TR 62778 стандартын дагуу үнэлнэ.</w:t>
            </w:r>
          </w:p>
          <w:p w14:paraId="033BBF66" w14:textId="2530C2F0"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Цэнхэр гэрлийн эрсдэлийн бүлгийн үнэлгээ нь RG2-ээс их байгаа гэрлийн </w:t>
            </w:r>
            <w:r w:rsidR="00A95C63" w:rsidRPr="007641F1">
              <w:rPr>
                <w:rFonts w:ascii="Arial" w:hAnsi="Arial" w:cs="Arial"/>
                <w:sz w:val="24"/>
                <w:szCs w:val="24"/>
                <w:lang w:val="mn-MN"/>
              </w:rPr>
              <w:t>үүсгүүрийг</w:t>
            </w:r>
            <w:r w:rsidRPr="007641F1">
              <w:rPr>
                <w:rFonts w:ascii="Arial" w:hAnsi="Arial" w:cs="Arial"/>
                <w:sz w:val="24"/>
                <w:szCs w:val="24"/>
                <w:lang w:val="mn-MN"/>
              </w:rPr>
              <w:t xml:space="preserve"> ашиглахгүй. Эдгээр төрлийн гэрлийн </w:t>
            </w:r>
            <w:r w:rsidR="00A95C63" w:rsidRPr="007641F1">
              <w:rPr>
                <w:rFonts w:ascii="Arial" w:hAnsi="Arial" w:cs="Arial"/>
                <w:sz w:val="24"/>
                <w:szCs w:val="24"/>
                <w:lang w:val="mn-MN"/>
              </w:rPr>
              <w:t>үүсгүүрийг</w:t>
            </w:r>
            <w:r w:rsidRPr="007641F1">
              <w:rPr>
                <w:rFonts w:ascii="Arial" w:hAnsi="Arial" w:cs="Arial"/>
                <w:sz w:val="24"/>
                <w:szCs w:val="24"/>
                <w:lang w:val="mn-MN"/>
              </w:rPr>
              <w:t xml:space="preserve"> </w:t>
            </w:r>
            <w:r w:rsidR="007A05F3" w:rsidRPr="007641F1">
              <w:rPr>
                <w:rFonts w:ascii="Arial" w:hAnsi="Arial" w:cs="Arial"/>
                <w:sz w:val="24"/>
                <w:szCs w:val="24"/>
                <w:lang w:val="mn-MN"/>
              </w:rPr>
              <w:t>зохицуул</w:t>
            </w:r>
            <w:r w:rsidR="00625C17" w:rsidRPr="007641F1">
              <w:rPr>
                <w:rFonts w:ascii="Arial" w:hAnsi="Arial" w:cs="Arial"/>
                <w:sz w:val="24"/>
                <w:szCs w:val="24"/>
                <w:lang w:val="mn-MN"/>
              </w:rPr>
              <w:t>а</w:t>
            </w:r>
            <w:r w:rsidR="007A05F3" w:rsidRPr="007641F1">
              <w:rPr>
                <w:rFonts w:ascii="Arial" w:hAnsi="Arial" w:cs="Arial"/>
                <w:sz w:val="24"/>
                <w:szCs w:val="24"/>
                <w:lang w:val="mn-MN"/>
              </w:rPr>
              <w:t>хад</w:t>
            </w:r>
            <w:r w:rsidRPr="007641F1">
              <w:rPr>
                <w:rFonts w:ascii="Arial" w:hAnsi="Arial" w:cs="Arial"/>
                <w:sz w:val="24"/>
                <w:szCs w:val="24"/>
                <w:lang w:val="mn-MN"/>
              </w:rPr>
              <w:t xml:space="preserve"> илүү төвөгтэй нэмэлт шаардлагыг тавих болно.</w:t>
            </w:r>
          </w:p>
          <w:p w14:paraId="262A6CCB" w14:textId="77777777" w:rsidR="00D05B9C" w:rsidRPr="007641F1" w:rsidRDefault="00D05B9C" w:rsidP="005267A0">
            <w:pPr>
              <w:spacing w:after="60"/>
              <w:jc w:val="both"/>
              <w:rPr>
                <w:rFonts w:ascii="Arial" w:hAnsi="Arial" w:cs="Arial"/>
                <w:sz w:val="24"/>
                <w:szCs w:val="24"/>
                <w:lang w:val="mn-MN"/>
              </w:rPr>
            </w:pPr>
          </w:p>
          <w:p w14:paraId="449C7F31"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1 Одоогийн байдлаар </w:t>
            </w:r>
            <w:r w:rsidR="007A05F3" w:rsidRPr="007641F1">
              <w:rPr>
                <w:rFonts w:ascii="Arial" w:hAnsi="Arial" w:cs="Arial"/>
                <w:sz w:val="24"/>
                <w:szCs w:val="24"/>
                <w:lang w:val="mn-MN"/>
              </w:rPr>
              <w:t>хөх</w:t>
            </w:r>
            <w:r w:rsidRPr="007641F1">
              <w:rPr>
                <w:rFonts w:ascii="Arial" w:hAnsi="Arial" w:cs="Arial"/>
                <w:sz w:val="24"/>
                <w:szCs w:val="24"/>
                <w:lang w:val="mn-MN"/>
              </w:rPr>
              <w:t xml:space="preserve"> гэрлийн аюулыг анхаарч үзэх шаардлагатай цорын ганц гэрлийн </w:t>
            </w:r>
            <w:r w:rsidR="007A05F3" w:rsidRPr="007641F1">
              <w:rPr>
                <w:rFonts w:ascii="Arial" w:hAnsi="Arial" w:cs="Arial"/>
                <w:sz w:val="24"/>
                <w:szCs w:val="24"/>
                <w:lang w:val="mn-MN"/>
              </w:rPr>
              <w:t>үүсгүүр</w:t>
            </w:r>
            <w:r w:rsidRPr="007641F1">
              <w:rPr>
                <w:rFonts w:ascii="Arial" w:hAnsi="Arial" w:cs="Arial"/>
                <w:sz w:val="24"/>
                <w:szCs w:val="24"/>
                <w:lang w:val="mn-MN"/>
              </w:rPr>
              <w:t xml:space="preserve"> нь: LED; металл галоген болон зарим тусгай </w:t>
            </w:r>
            <w:r w:rsidR="007A05F3" w:rsidRPr="007641F1">
              <w:rPr>
                <w:rFonts w:ascii="Arial" w:hAnsi="Arial" w:cs="Arial"/>
                <w:sz w:val="24"/>
                <w:szCs w:val="24"/>
                <w:lang w:val="mn-MN"/>
              </w:rPr>
              <w:t xml:space="preserve">улайсах </w:t>
            </w:r>
            <w:r w:rsidRPr="007641F1">
              <w:rPr>
                <w:rFonts w:ascii="Arial" w:hAnsi="Arial" w:cs="Arial"/>
                <w:sz w:val="24"/>
                <w:szCs w:val="24"/>
                <w:lang w:val="mn-MN"/>
              </w:rPr>
              <w:t>төр</w:t>
            </w:r>
            <w:r w:rsidR="007A05F3" w:rsidRPr="007641F1">
              <w:rPr>
                <w:rFonts w:ascii="Arial" w:hAnsi="Arial" w:cs="Arial"/>
                <w:sz w:val="24"/>
                <w:szCs w:val="24"/>
                <w:lang w:val="mn-MN"/>
              </w:rPr>
              <w:t>лүүд</w:t>
            </w:r>
            <w:r w:rsidRPr="007641F1">
              <w:rPr>
                <w:rFonts w:ascii="Arial" w:hAnsi="Arial" w:cs="Arial"/>
                <w:sz w:val="24"/>
                <w:szCs w:val="24"/>
                <w:lang w:val="mn-MN"/>
              </w:rPr>
              <w:t>.</w:t>
            </w:r>
          </w:p>
          <w:p w14:paraId="42C8444E" w14:textId="77777777" w:rsidR="00D05B9C" w:rsidRPr="007641F1" w:rsidRDefault="00D05B9C" w:rsidP="005267A0">
            <w:pPr>
              <w:spacing w:after="60"/>
              <w:jc w:val="both"/>
              <w:rPr>
                <w:rFonts w:ascii="Arial" w:hAnsi="Arial" w:cs="Arial"/>
                <w:sz w:val="24"/>
                <w:szCs w:val="24"/>
                <w:lang w:val="mn-MN"/>
              </w:rPr>
            </w:pPr>
          </w:p>
          <w:p w14:paraId="17F14572"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RG3 гэрлийн </w:t>
            </w:r>
            <w:r w:rsidR="007A05F3" w:rsidRPr="007641F1">
              <w:rPr>
                <w:rFonts w:ascii="Arial" w:hAnsi="Arial" w:cs="Arial"/>
                <w:sz w:val="24"/>
                <w:szCs w:val="24"/>
                <w:lang w:val="mn-MN"/>
              </w:rPr>
              <w:t>үүсгүүрийг</w:t>
            </w:r>
            <w:r w:rsidRPr="007641F1">
              <w:rPr>
                <w:rFonts w:ascii="Arial" w:hAnsi="Arial" w:cs="Arial"/>
                <w:sz w:val="24"/>
                <w:szCs w:val="24"/>
                <w:lang w:val="mn-MN"/>
              </w:rPr>
              <w:t xml:space="preserve"> ашигладаг гэрэлтүүлг</w:t>
            </w:r>
            <w:r w:rsidR="007A05F3" w:rsidRPr="007641F1">
              <w:rPr>
                <w:rFonts w:ascii="Arial" w:hAnsi="Arial" w:cs="Arial"/>
                <w:sz w:val="24"/>
                <w:szCs w:val="24"/>
                <w:lang w:val="mn-MN"/>
              </w:rPr>
              <w:t>эд</w:t>
            </w:r>
            <w:r w:rsidRPr="007641F1">
              <w:rPr>
                <w:rFonts w:ascii="Arial" w:hAnsi="Arial" w:cs="Arial"/>
                <w:sz w:val="24"/>
                <w:szCs w:val="24"/>
                <w:lang w:val="mn-MN"/>
              </w:rPr>
              <w:t xml:space="preserve"> тави</w:t>
            </w:r>
            <w:r w:rsidR="007A05F3" w:rsidRPr="007641F1">
              <w:rPr>
                <w:rFonts w:ascii="Arial" w:hAnsi="Arial" w:cs="Arial"/>
                <w:sz w:val="24"/>
                <w:szCs w:val="24"/>
                <w:lang w:val="mn-MN"/>
              </w:rPr>
              <w:t>х</w:t>
            </w:r>
            <w:r w:rsidRPr="007641F1">
              <w:rPr>
                <w:rFonts w:ascii="Arial" w:hAnsi="Arial" w:cs="Arial"/>
                <w:sz w:val="24"/>
                <w:szCs w:val="24"/>
                <w:lang w:val="mn-MN"/>
              </w:rPr>
              <w:t xml:space="preserve"> шаардлагыг хараахан боловсруулаагүй байгаа, учир нь эдгээр бүтээгдэхүүн нь зах зээл дээр түгээмэл байдаггүй. Цаашид </w:t>
            </w:r>
            <w:r w:rsidR="007A05F3" w:rsidRPr="007641F1">
              <w:rPr>
                <w:rFonts w:ascii="Arial" w:hAnsi="Arial" w:cs="Arial"/>
                <w:sz w:val="24"/>
                <w:szCs w:val="24"/>
                <w:lang w:val="mn-MN"/>
              </w:rPr>
              <w:t>хэрэгтэй</w:t>
            </w:r>
            <w:r w:rsidRPr="007641F1">
              <w:rPr>
                <w:rFonts w:ascii="Arial" w:hAnsi="Arial" w:cs="Arial"/>
                <w:sz w:val="24"/>
                <w:szCs w:val="24"/>
                <w:lang w:val="mn-MN"/>
              </w:rPr>
              <w:t xml:space="preserve"> бол нэмэлт шаардлагыг боловсруулах болно.</w:t>
            </w:r>
          </w:p>
          <w:p w14:paraId="1E01E97A" w14:textId="77777777" w:rsidR="00D05B9C" w:rsidRPr="007641F1" w:rsidRDefault="00D05B9C" w:rsidP="005267A0">
            <w:pPr>
              <w:spacing w:after="60"/>
              <w:jc w:val="both"/>
              <w:rPr>
                <w:rFonts w:ascii="Arial" w:hAnsi="Arial" w:cs="Arial"/>
                <w:sz w:val="24"/>
                <w:szCs w:val="24"/>
                <w:lang w:val="mn-MN"/>
              </w:rPr>
            </w:pPr>
          </w:p>
          <w:p w14:paraId="4A66B69A"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IEC TR 62778 стандартын дагуу RG1-ээс хэтрэхгүй гэрлийн </w:t>
            </w:r>
            <w:r w:rsidR="007A05F3" w:rsidRPr="007641F1">
              <w:rPr>
                <w:rFonts w:ascii="Arial" w:hAnsi="Arial" w:cs="Arial"/>
                <w:sz w:val="24"/>
                <w:szCs w:val="24"/>
                <w:lang w:val="mn-MN"/>
              </w:rPr>
              <w:t>үүсгүүр</w:t>
            </w:r>
            <w:r w:rsidRPr="007641F1">
              <w:rPr>
                <w:rFonts w:ascii="Arial" w:hAnsi="Arial" w:cs="Arial"/>
                <w:sz w:val="24"/>
                <w:szCs w:val="24"/>
                <w:lang w:val="mn-MN"/>
              </w:rPr>
              <w:t xml:space="preserve"> ашигладаг гэрэлтүүлэг, мөн ижил нөхцөлд ашиглахаар бүрэн угсарсан гэрэлтүүлгийн хувьд RG1-ээс хэтрэхгүй гэж үнэлэгдсэн гэрэлтүүлгийн хувьд торлог бүрхэвчийн цэнхэр гэрлийн аюулын талаар ямар ч шаардлага тавихгүй.</w:t>
            </w:r>
          </w:p>
          <w:p w14:paraId="6177FE25" w14:textId="77777777" w:rsidR="00D05B9C" w:rsidRPr="007641F1" w:rsidRDefault="00D05B9C" w:rsidP="005267A0">
            <w:pPr>
              <w:spacing w:after="60"/>
              <w:jc w:val="both"/>
              <w:rPr>
                <w:rFonts w:ascii="Arial" w:hAnsi="Arial" w:cs="Arial"/>
                <w:sz w:val="24"/>
                <w:szCs w:val="24"/>
                <w:lang w:val="mn-MN"/>
              </w:rPr>
            </w:pPr>
          </w:p>
          <w:p w14:paraId="535DC73A" w14:textId="55F05F6D"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IEC TR 62778 стандартын дагуу үнэлэгдсэн босго гэрэлттэй гэрэлтүүлгийн хувьд дараахь шаардлагыг тавина.</w:t>
            </w:r>
          </w:p>
          <w:p w14:paraId="4FB0EA97" w14:textId="77777777" w:rsidR="00D05B9C" w:rsidRPr="007641F1" w:rsidRDefault="00D05B9C" w:rsidP="005267A0">
            <w:pPr>
              <w:spacing w:after="60"/>
              <w:jc w:val="both"/>
              <w:rPr>
                <w:rFonts w:ascii="Arial" w:hAnsi="Arial" w:cs="Arial"/>
                <w:sz w:val="24"/>
                <w:szCs w:val="24"/>
                <w:lang w:val="mn-MN"/>
              </w:rPr>
            </w:pPr>
          </w:p>
          <w:p w14:paraId="5124799F"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a) Суурин гэрэлтүүлгийн хувьд IEC TR 62778 стандартын дагуу нэмэлт үнэлгээ хийж, гэрэлтүүлгийн хоорондох x м зай ба RG2 ба RG1 хоорондох </w:t>
            </w:r>
            <w:r w:rsidR="007A05F3" w:rsidRPr="007641F1">
              <w:rPr>
                <w:rFonts w:ascii="Arial" w:hAnsi="Arial" w:cs="Arial"/>
                <w:sz w:val="24"/>
                <w:szCs w:val="24"/>
                <w:lang w:val="mn-MN"/>
              </w:rPr>
              <w:t>заагийг</w:t>
            </w:r>
            <w:r w:rsidRPr="007641F1">
              <w:rPr>
                <w:rFonts w:ascii="Arial" w:hAnsi="Arial" w:cs="Arial"/>
                <w:sz w:val="24"/>
                <w:szCs w:val="24"/>
                <w:lang w:val="mn-MN"/>
              </w:rPr>
              <w:t xml:space="preserve"> олох ёстой. Гэрэлтүүлэг нь тэмдэглэгдсэн байх ба зааврын дагуу зааварчилгаатай байна</w:t>
            </w:r>
          </w:p>
          <w:p w14:paraId="7F5AAFA2"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Энэхүү баримт бичгийн 3.2.23.</w:t>
            </w:r>
          </w:p>
          <w:p w14:paraId="5510E91D"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b) IEC TR 62778 стандартын дагуу үнэлэгдсэн 200 мм-ийн RG1-ээс дээш хэмжээтэй зөөврийн болон гар гэрэлтүүлгийг энэ баримт бичгийн 3.2.23-т заасны дагуу тэмдэглэсэн байх шаардлагатай.</w:t>
            </w:r>
          </w:p>
          <w:p w14:paraId="04CBE2C4" w14:textId="77777777" w:rsidR="00D05B9C" w:rsidRPr="007641F1" w:rsidRDefault="00D05B9C" w:rsidP="005267A0">
            <w:pPr>
              <w:spacing w:after="60"/>
              <w:jc w:val="both"/>
              <w:rPr>
                <w:rFonts w:ascii="Arial" w:hAnsi="Arial" w:cs="Arial"/>
                <w:sz w:val="24"/>
                <w:szCs w:val="24"/>
                <w:lang w:val="mn-MN"/>
              </w:rPr>
            </w:pPr>
          </w:p>
          <w:p w14:paraId="1CC73BE4"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3. Гэрлийн </w:t>
            </w:r>
            <w:r w:rsidR="007A05F3" w:rsidRPr="007641F1">
              <w:rPr>
                <w:rFonts w:ascii="Arial" w:hAnsi="Arial" w:cs="Arial"/>
                <w:sz w:val="24"/>
                <w:szCs w:val="24"/>
                <w:lang w:val="mn-MN"/>
              </w:rPr>
              <w:t>үүсгүүрийн</w:t>
            </w:r>
            <w:r w:rsidRPr="007641F1">
              <w:rPr>
                <w:rFonts w:ascii="Arial" w:hAnsi="Arial" w:cs="Arial"/>
                <w:sz w:val="24"/>
                <w:szCs w:val="24"/>
                <w:lang w:val="mn-MN"/>
              </w:rPr>
              <w:t xml:space="preserve"> аюулгүй байдлын стандартын дагуу гэрлийн </w:t>
            </w:r>
            <w:r w:rsidR="00CB3906" w:rsidRPr="007641F1">
              <w:rPr>
                <w:rFonts w:ascii="Arial" w:hAnsi="Arial" w:cs="Arial"/>
                <w:sz w:val="24"/>
                <w:szCs w:val="24"/>
                <w:lang w:val="mn-MN"/>
              </w:rPr>
              <w:t>үүсгүүрийн</w:t>
            </w:r>
            <w:r w:rsidRPr="007641F1">
              <w:rPr>
                <w:rFonts w:ascii="Arial" w:hAnsi="Arial" w:cs="Arial"/>
                <w:sz w:val="24"/>
                <w:szCs w:val="24"/>
                <w:lang w:val="mn-MN"/>
              </w:rPr>
              <w:t xml:space="preserve"> хувьд </w:t>
            </w:r>
            <w:r w:rsidR="00CB3906" w:rsidRPr="007641F1">
              <w:rPr>
                <w:rFonts w:ascii="Arial" w:hAnsi="Arial" w:cs="Arial"/>
                <w:sz w:val="24"/>
                <w:szCs w:val="24"/>
                <w:lang w:val="mn-MN"/>
              </w:rPr>
              <w:t>хөх</w:t>
            </w:r>
            <w:r w:rsidRPr="007641F1">
              <w:rPr>
                <w:rFonts w:ascii="Arial" w:hAnsi="Arial" w:cs="Arial"/>
                <w:sz w:val="24"/>
                <w:szCs w:val="24"/>
                <w:lang w:val="mn-MN"/>
              </w:rPr>
              <w:t xml:space="preserve"> гэрлийн аюулын тухай мэдээллийг шаардлагатай тохиолдолд өгсөн болно.</w:t>
            </w:r>
          </w:p>
          <w:p w14:paraId="225166A2"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ТАЙЛБАР 4 Зарим гэрэлтүүлгийн загварт жишээлбэл</w:t>
            </w:r>
            <w:r w:rsidR="00CB3906" w:rsidRPr="007641F1">
              <w:rPr>
                <w:rFonts w:ascii="Arial" w:hAnsi="Arial" w:cs="Arial"/>
                <w:sz w:val="24"/>
                <w:szCs w:val="24"/>
                <w:lang w:val="mn-MN"/>
              </w:rPr>
              <w:t>:</w:t>
            </w:r>
            <w:r w:rsidRPr="007641F1">
              <w:rPr>
                <w:rFonts w:ascii="Arial" w:hAnsi="Arial" w:cs="Arial"/>
                <w:sz w:val="24"/>
                <w:szCs w:val="24"/>
                <w:lang w:val="mn-MN"/>
              </w:rPr>
              <w:t xml:space="preserve"> гэрлийн </w:t>
            </w:r>
            <w:r w:rsidR="00CB3906" w:rsidRPr="007641F1">
              <w:rPr>
                <w:rFonts w:ascii="Arial" w:hAnsi="Arial" w:cs="Arial"/>
                <w:sz w:val="24"/>
                <w:szCs w:val="24"/>
                <w:lang w:val="mn-MN"/>
              </w:rPr>
              <w:t>бүрдмэл</w:t>
            </w:r>
            <w:r w:rsidRPr="007641F1">
              <w:rPr>
                <w:rFonts w:ascii="Arial" w:hAnsi="Arial" w:cs="Arial"/>
                <w:sz w:val="24"/>
                <w:szCs w:val="24"/>
                <w:lang w:val="mn-MN"/>
              </w:rPr>
              <w:t xml:space="preserve"> </w:t>
            </w:r>
            <w:r w:rsidR="00CB3906" w:rsidRPr="007641F1">
              <w:rPr>
                <w:rFonts w:ascii="Arial" w:hAnsi="Arial" w:cs="Arial"/>
                <w:sz w:val="24"/>
                <w:szCs w:val="24"/>
                <w:lang w:val="mn-MN"/>
              </w:rPr>
              <w:t>үүсгүүр</w:t>
            </w:r>
            <w:r w:rsidRPr="007641F1">
              <w:rPr>
                <w:rFonts w:ascii="Arial" w:hAnsi="Arial" w:cs="Arial"/>
                <w:sz w:val="24"/>
                <w:szCs w:val="24"/>
                <w:lang w:val="mn-MN"/>
              </w:rPr>
              <w:t xml:space="preserve"> бүхий </w:t>
            </w:r>
            <w:r w:rsidR="00CB3906" w:rsidRPr="007641F1">
              <w:rPr>
                <w:rFonts w:ascii="Arial" w:hAnsi="Arial" w:cs="Arial"/>
                <w:sz w:val="24"/>
                <w:szCs w:val="24"/>
                <w:lang w:val="mn-MN"/>
              </w:rPr>
              <w:t xml:space="preserve">гэрэлтүүлгийн хувьд бүрэн гэрэлтүүлгийг                                                                                                                                                                                                                                                                                              </w:t>
            </w:r>
            <w:r w:rsidRPr="007641F1">
              <w:rPr>
                <w:rFonts w:ascii="Arial" w:hAnsi="Arial" w:cs="Arial"/>
                <w:sz w:val="24"/>
                <w:szCs w:val="24"/>
                <w:lang w:val="mn-MN"/>
              </w:rPr>
              <w:t>турших шаардлагатай байж болно.</w:t>
            </w:r>
          </w:p>
          <w:p w14:paraId="27DB0F4C" w14:textId="77777777" w:rsidR="00D05B9C" w:rsidRPr="007641F1" w:rsidRDefault="00D05B9C" w:rsidP="005267A0">
            <w:pPr>
              <w:spacing w:after="60"/>
              <w:jc w:val="both"/>
              <w:rPr>
                <w:rFonts w:ascii="Arial" w:hAnsi="Arial" w:cs="Arial"/>
                <w:sz w:val="24"/>
                <w:szCs w:val="24"/>
                <w:lang w:val="mn-MN"/>
              </w:rPr>
            </w:pPr>
          </w:p>
          <w:p w14:paraId="19E6A42A"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5 Үйлдвэрлэгчийн </w:t>
            </w:r>
            <w:r w:rsidR="00CB3906" w:rsidRPr="007641F1">
              <w:rPr>
                <w:rFonts w:ascii="Arial" w:hAnsi="Arial" w:cs="Arial"/>
                <w:sz w:val="24"/>
                <w:szCs w:val="24"/>
                <w:lang w:val="mn-MN"/>
              </w:rPr>
              <w:t>мэдэгдсэн</w:t>
            </w:r>
            <w:r w:rsidRPr="007641F1">
              <w:rPr>
                <w:rFonts w:ascii="Arial" w:hAnsi="Arial" w:cs="Arial"/>
                <w:sz w:val="24"/>
                <w:szCs w:val="24"/>
                <w:lang w:val="mn-MN"/>
              </w:rPr>
              <w:t xml:space="preserve"> гэрэлт</w:t>
            </w:r>
            <w:r w:rsidR="00CB3906" w:rsidRPr="007641F1">
              <w:rPr>
                <w:rFonts w:ascii="Arial" w:hAnsi="Arial" w:cs="Arial"/>
                <w:sz w:val="24"/>
                <w:szCs w:val="24"/>
                <w:lang w:val="mn-MN"/>
              </w:rPr>
              <w:t>үүлгийн</w:t>
            </w:r>
            <w:r w:rsidRPr="007641F1">
              <w:rPr>
                <w:rFonts w:ascii="Arial" w:hAnsi="Arial" w:cs="Arial"/>
                <w:sz w:val="24"/>
                <w:szCs w:val="24"/>
                <w:lang w:val="mn-MN"/>
              </w:rPr>
              <w:t xml:space="preserve"> фотометрийн өгөгдлийг "a" зүйлд нарийвчлан тодорхойлсон үнэлгээний үндэс болгон ашиглаж болно.</w:t>
            </w:r>
          </w:p>
          <w:p w14:paraId="403492A9" w14:textId="77777777" w:rsidR="00D05B9C" w:rsidRPr="007641F1" w:rsidRDefault="00D05B9C" w:rsidP="005267A0">
            <w:pPr>
              <w:spacing w:after="60"/>
              <w:jc w:val="both"/>
              <w:rPr>
                <w:rFonts w:ascii="Arial" w:hAnsi="Arial" w:cs="Arial"/>
                <w:sz w:val="24"/>
                <w:szCs w:val="24"/>
                <w:lang w:val="mn-MN"/>
              </w:rPr>
            </w:pPr>
          </w:p>
          <w:p w14:paraId="3BEB2819"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IEC 60598-2-10-д хамрагдсан хүүхдэд зориулсан зөөврийн гэрэлтүүлэг, IEC 60598-2-12-д хамрагдсан </w:t>
            </w:r>
            <w:r w:rsidR="00CB3906" w:rsidRPr="007641F1">
              <w:rPr>
                <w:rFonts w:ascii="Arial" w:hAnsi="Arial" w:cs="Arial"/>
                <w:sz w:val="24"/>
                <w:szCs w:val="24"/>
                <w:lang w:val="mn-MN"/>
              </w:rPr>
              <w:t xml:space="preserve">үндсэн </w:t>
            </w:r>
            <w:r w:rsidRPr="007641F1">
              <w:rPr>
                <w:rFonts w:ascii="Arial" w:hAnsi="Arial" w:cs="Arial"/>
                <w:sz w:val="24"/>
                <w:szCs w:val="24"/>
                <w:lang w:val="mn-MN"/>
              </w:rPr>
              <w:t>залгуур</w:t>
            </w:r>
            <w:r w:rsidR="00CB3906" w:rsidRPr="007641F1">
              <w:rPr>
                <w:rFonts w:ascii="Arial" w:hAnsi="Arial" w:cs="Arial"/>
                <w:sz w:val="24"/>
                <w:szCs w:val="24"/>
                <w:lang w:val="mn-MN"/>
              </w:rPr>
              <w:t>тай</w:t>
            </w:r>
            <w:r w:rsidRPr="007641F1">
              <w:rPr>
                <w:rFonts w:ascii="Arial" w:hAnsi="Arial" w:cs="Arial"/>
                <w:sz w:val="24"/>
                <w:szCs w:val="24"/>
                <w:lang w:val="mn-MN"/>
              </w:rPr>
              <w:t xml:space="preserve"> шөнийн гэрэл нь IEC TR 62778 стандартын дагуу 200 мм-ийн RG1-ээс хэтрэхгүй байх </w:t>
            </w:r>
            <w:r w:rsidR="00CB3906" w:rsidRPr="007641F1">
              <w:rPr>
                <w:rFonts w:ascii="Arial" w:hAnsi="Arial" w:cs="Arial"/>
                <w:sz w:val="24"/>
                <w:szCs w:val="24"/>
                <w:lang w:val="mn-MN"/>
              </w:rPr>
              <w:t>шаардлагатай</w:t>
            </w:r>
            <w:r w:rsidRPr="007641F1">
              <w:rPr>
                <w:rFonts w:ascii="Arial" w:hAnsi="Arial" w:cs="Arial"/>
                <w:sz w:val="24"/>
                <w:szCs w:val="24"/>
                <w:lang w:val="mn-MN"/>
              </w:rPr>
              <w:t>.</w:t>
            </w:r>
          </w:p>
          <w:p w14:paraId="476E2498" w14:textId="77777777" w:rsidR="00D05B9C" w:rsidRPr="007641F1" w:rsidRDefault="00D05B9C"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6 Энэ талаар IEC 60598-2-10 болон IEC 60598-2-12-д хамаарах </w:t>
            </w:r>
            <w:r w:rsidR="00CB3906" w:rsidRPr="007641F1">
              <w:rPr>
                <w:rFonts w:ascii="Arial" w:hAnsi="Arial" w:cs="Arial"/>
                <w:sz w:val="24"/>
                <w:szCs w:val="24"/>
                <w:lang w:val="mn-MN"/>
              </w:rPr>
              <w:t xml:space="preserve">цаашдын </w:t>
            </w:r>
            <w:r w:rsidRPr="007641F1">
              <w:rPr>
                <w:rFonts w:ascii="Arial" w:hAnsi="Arial" w:cs="Arial"/>
                <w:sz w:val="24"/>
                <w:szCs w:val="24"/>
                <w:lang w:val="mn-MN"/>
              </w:rPr>
              <w:t>нэмэлт өөрчлөлтүүдийг дагаж мөрдөх болно.</w:t>
            </w:r>
          </w:p>
          <w:p w14:paraId="677EA911" w14:textId="77777777" w:rsidR="002D39E4" w:rsidRPr="007641F1" w:rsidRDefault="002D39E4" w:rsidP="005267A0">
            <w:pPr>
              <w:spacing w:after="60"/>
              <w:jc w:val="both"/>
              <w:rPr>
                <w:rFonts w:ascii="Arial" w:hAnsi="Arial" w:cs="Arial"/>
                <w:b/>
                <w:bCs/>
                <w:sz w:val="24"/>
                <w:szCs w:val="24"/>
                <w:lang w:val="mn-MN"/>
              </w:rPr>
            </w:pPr>
            <w:r w:rsidRPr="007641F1">
              <w:rPr>
                <w:rFonts w:ascii="Arial" w:hAnsi="Arial" w:cs="Arial"/>
                <w:b/>
                <w:bCs/>
                <w:sz w:val="24"/>
                <w:szCs w:val="24"/>
                <w:lang w:val="mn-MN"/>
              </w:rPr>
              <w:t>4.25 Механик аюул</w:t>
            </w:r>
          </w:p>
          <w:p w14:paraId="0128E6D1"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Гэрэлтүүлг</w:t>
            </w:r>
            <w:r w:rsidR="00C835EF" w:rsidRPr="007641F1">
              <w:rPr>
                <w:rFonts w:ascii="Arial" w:hAnsi="Arial" w:cs="Arial"/>
                <w:sz w:val="24"/>
                <w:szCs w:val="24"/>
                <w:lang w:val="mn-MN"/>
              </w:rPr>
              <w:t>ийг</w:t>
            </w:r>
            <w:r w:rsidRPr="007641F1">
              <w:rPr>
                <w:rFonts w:ascii="Arial" w:hAnsi="Arial" w:cs="Arial"/>
                <w:sz w:val="24"/>
                <w:szCs w:val="24"/>
                <w:lang w:val="mn-MN"/>
              </w:rPr>
              <w:t xml:space="preserve"> суурилуулах, хэвийн ашиглах, засвар үйлчилгээ хийх явцад хэрэглэгчдэд аюул учруулах хурц үзүүр, ирмэг байх ёсгүй.</w:t>
            </w:r>
          </w:p>
          <w:p w14:paraId="192B9A26" w14:textId="77777777" w:rsidR="002D39E4" w:rsidRPr="007641F1" w:rsidRDefault="002D39E4" w:rsidP="005267A0">
            <w:pPr>
              <w:spacing w:after="60"/>
              <w:jc w:val="both"/>
              <w:rPr>
                <w:rFonts w:ascii="Arial" w:hAnsi="Arial" w:cs="Arial"/>
                <w:sz w:val="24"/>
                <w:szCs w:val="24"/>
                <w:lang w:val="mn-MN"/>
              </w:rPr>
            </w:pPr>
          </w:p>
          <w:p w14:paraId="38C55C74" w14:textId="258F5F40" w:rsidR="002D39E4" w:rsidRPr="007641F1" w:rsidRDefault="00C835EF" w:rsidP="005267A0">
            <w:pPr>
              <w:spacing w:after="60"/>
              <w:jc w:val="both"/>
              <w:rPr>
                <w:rFonts w:ascii="Arial" w:hAnsi="Arial" w:cs="Arial"/>
                <w:sz w:val="24"/>
                <w:szCs w:val="24"/>
                <w:lang w:val="mn-MN"/>
              </w:rPr>
            </w:pPr>
            <w:r w:rsidRPr="007641F1">
              <w:rPr>
                <w:rFonts w:ascii="Arial" w:hAnsi="Arial" w:cs="Arial"/>
                <w:sz w:val="24"/>
                <w:szCs w:val="24"/>
                <w:lang w:val="mn-MN"/>
              </w:rPr>
              <w:t>Тохирлыг хяналтын үзлэгээр</w:t>
            </w:r>
            <w:r w:rsidR="002D39E4" w:rsidRPr="007641F1">
              <w:rPr>
                <w:rFonts w:ascii="Arial" w:hAnsi="Arial" w:cs="Arial"/>
                <w:sz w:val="24"/>
                <w:szCs w:val="24"/>
                <w:lang w:val="mn-MN"/>
              </w:rPr>
              <w:t xml:space="preserve"> шалгадаг.</w:t>
            </w:r>
          </w:p>
          <w:p w14:paraId="06789969" w14:textId="77777777" w:rsidR="002D39E4" w:rsidRPr="007641F1" w:rsidRDefault="002D39E4" w:rsidP="005267A0">
            <w:pPr>
              <w:spacing w:after="60"/>
              <w:jc w:val="both"/>
              <w:rPr>
                <w:rFonts w:ascii="Arial" w:hAnsi="Arial" w:cs="Arial"/>
                <w:sz w:val="24"/>
                <w:szCs w:val="24"/>
                <w:lang w:val="mn-MN"/>
              </w:rPr>
            </w:pPr>
          </w:p>
          <w:p w14:paraId="5BA2030C" w14:textId="2A0D1F2A" w:rsidR="002D39E4" w:rsidRPr="007641F1" w:rsidRDefault="002D39E4"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4.26 Богино </w:t>
            </w:r>
            <w:r w:rsidR="00C835EF" w:rsidRPr="007641F1">
              <w:rPr>
                <w:rFonts w:ascii="Arial" w:hAnsi="Arial" w:cs="Arial"/>
                <w:b/>
                <w:bCs/>
                <w:sz w:val="24"/>
                <w:szCs w:val="24"/>
                <w:lang w:val="mn-MN"/>
              </w:rPr>
              <w:t>холболт</w:t>
            </w:r>
            <w:r w:rsidR="00477706" w:rsidRPr="007641F1">
              <w:rPr>
                <w:rFonts w:ascii="Arial" w:hAnsi="Arial" w:cs="Arial"/>
                <w:b/>
                <w:bCs/>
                <w:sz w:val="24"/>
                <w:szCs w:val="24"/>
                <w:lang w:val="mn-MN"/>
              </w:rPr>
              <w:t xml:space="preserve">оос </w:t>
            </w:r>
            <w:r w:rsidRPr="007641F1">
              <w:rPr>
                <w:rFonts w:ascii="Arial" w:hAnsi="Arial" w:cs="Arial"/>
                <w:b/>
                <w:bCs/>
                <w:sz w:val="24"/>
                <w:szCs w:val="24"/>
                <w:lang w:val="mn-MN"/>
              </w:rPr>
              <w:t>хамгаала</w:t>
            </w:r>
            <w:r w:rsidR="00477706" w:rsidRPr="007641F1">
              <w:rPr>
                <w:rFonts w:ascii="Arial" w:hAnsi="Arial" w:cs="Arial"/>
                <w:b/>
                <w:bCs/>
                <w:sz w:val="24"/>
                <w:szCs w:val="24"/>
                <w:lang w:val="mn-MN"/>
              </w:rPr>
              <w:t>х</w:t>
            </w:r>
          </w:p>
          <w:p w14:paraId="715BBC26" w14:textId="77777777" w:rsidR="00C835EF" w:rsidRPr="007641F1" w:rsidRDefault="00C835EF" w:rsidP="005267A0">
            <w:pPr>
              <w:spacing w:after="60"/>
              <w:jc w:val="both"/>
              <w:rPr>
                <w:rFonts w:ascii="Arial" w:hAnsi="Arial" w:cs="Arial"/>
                <w:sz w:val="24"/>
                <w:szCs w:val="24"/>
                <w:lang w:val="mn-MN"/>
              </w:rPr>
            </w:pPr>
          </w:p>
          <w:p w14:paraId="674DE102"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4.26.1. </w:t>
            </w:r>
            <w:r w:rsidR="00461BEE" w:rsidRPr="007641F1">
              <w:rPr>
                <w:rFonts w:ascii="Arial" w:hAnsi="Arial" w:cs="Arial"/>
                <w:sz w:val="24"/>
                <w:szCs w:val="24"/>
                <w:lang w:val="mn-MN"/>
              </w:rPr>
              <w:t>эсрэг туйлын т</w:t>
            </w:r>
            <w:r w:rsidRPr="007641F1">
              <w:rPr>
                <w:rFonts w:ascii="Arial" w:hAnsi="Arial" w:cs="Arial"/>
                <w:sz w:val="24"/>
                <w:szCs w:val="24"/>
                <w:lang w:val="mn-MN"/>
              </w:rPr>
              <w:t xml:space="preserve">усгаарлагчгүй SELV эсвэл PELV </w:t>
            </w:r>
            <w:r w:rsidR="00C835EF" w:rsidRPr="007641F1">
              <w:rPr>
                <w:rFonts w:ascii="Arial" w:hAnsi="Arial" w:cs="Arial"/>
                <w:sz w:val="24"/>
                <w:szCs w:val="24"/>
                <w:lang w:val="mn-MN"/>
              </w:rPr>
              <w:t xml:space="preserve">шууд хүрэх </w:t>
            </w:r>
            <w:r w:rsidRPr="007641F1">
              <w:rPr>
                <w:rFonts w:ascii="Arial" w:hAnsi="Arial" w:cs="Arial"/>
                <w:sz w:val="24"/>
                <w:szCs w:val="24"/>
                <w:lang w:val="mn-MN"/>
              </w:rPr>
              <w:t>хэсгүүдийн санамсаргүй богино холболтын улмаас аюулгүй байд</w:t>
            </w:r>
            <w:r w:rsidR="00461BEE" w:rsidRPr="007641F1">
              <w:rPr>
                <w:rFonts w:ascii="Arial" w:hAnsi="Arial" w:cs="Arial"/>
                <w:sz w:val="24"/>
                <w:szCs w:val="24"/>
                <w:lang w:val="mn-MN"/>
              </w:rPr>
              <w:t>ал</w:t>
            </w:r>
            <w:r w:rsidRPr="007641F1">
              <w:rPr>
                <w:rFonts w:ascii="Arial" w:hAnsi="Arial" w:cs="Arial"/>
                <w:sz w:val="24"/>
                <w:szCs w:val="24"/>
                <w:lang w:val="mn-MN"/>
              </w:rPr>
              <w:t xml:space="preserve"> алдагд</w:t>
            </w:r>
            <w:r w:rsidR="00461BEE" w:rsidRPr="007641F1">
              <w:rPr>
                <w:rFonts w:ascii="Arial" w:hAnsi="Arial" w:cs="Arial"/>
                <w:sz w:val="24"/>
                <w:szCs w:val="24"/>
                <w:lang w:val="mn-MN"/>
              </w:rPr>
              <w:t>а</w:t>
            </w:r>
            <w:r w:rsidRPr="007641F1">
              <w:rPr>
                <w:rFonts w:ascii="Arial" w:hAnsi="Arial" w:cs="Arial"/>
                <w:sz w:val="24"/>
                <w:szCs w:val="24"/>
                <w:lang w:val="mn-MN"/>
              </w:rPr>
              <w:t>хаас урьдчилан сэргийлэх хангалттай хэрэгсл</w:t>
            </w:r>
            <w:r w:rsidR="00461BEE" w:rsidRPr="007641F1">
              <w:rPr>
                <w:rFonts w:ascii="Arial" w:hAnsi="Arial" w:cs="Arial"/>
                <w:sz w:val="24"/>
                <w:szCs w:val="24"/>
                <w:lang w:val="mn-MN"/>
              </w:rPr>
              <w:t>ээр</w:t>
            </w:r>
            <w:r w:rsidRPr="007641F1">
              <w:rPr>
                <w:rFonts w:ascii="Arial" w:hAnsi="Arial" w:cs="Arial"/>
                <w:sz w:val="24"/>
                <w:szCs w:val="24"/>
                <w:lang w:val="mn-MN"/>
              </w:rPr>
              <w:t xml:space="preserve"> хангасан байна.</w:t>
            </w:r>
          </w:p>
          <w:p w14:paraId="31BDF673" w14:textId="77777777" w:rsidR="002D39E4" w:rsidRPr="007641F1" w:rsidRDefault="002D39E4" w:rsidP="005267A0">
            <w:pPr>
              <w:spacing w:after="60"/>
              <w:jc w:val="both"/>
              <w:rPr>
                <w:rFonts w:ascii="Arial" w:hAnsi="Arial" w:cs="Arial"/>
                <w:sz w:val="24"/>
                <w:szCs w:val="24"/>
                <w:lang w:val="mn-MN"/>
              </w:rPr>
            </w:pPr>
          </w:p>
          <w:p w14:paraId="5FA462C2"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Тусдаа тодорхойгүй SELV эсвэл PELV тэжээлээс нийлүүлсэн III ангиллын гэрэлтүүлэг нь нэг дамжуулагчийг тусгаарлаж болно. Тусгаарлагчаар хангаагүй тохиолдолд гэрэлтүүлэг үйлдвэрлэгч нь SELV эсвэл PELV </w:t>
            </w:r>
            <w:r w:rsidR="00461BEE" w:rsidRPr="007641F1">
              <w:rPr>
                <w:rFonts w:ascii="Arial" w:hAnsi="Arial" w:cs="Arial"/>
                <w:sz w:val="24"/>
                <w:szCs w:val="24"/>
                <w:lang w:val="mn-MN"/>
              </w:rPr>
              <w:t>үүсгүүрийн</w:t>
            </w:r>
            <w:r w:rsidRPr="007641F1">
              <w:rPr>
                <w:rFonts w:ascii="Arial" w:hAnsi="Arial" w:cs="Arial"/>
                <w:sz w:val="24"/>
                <w:szCs w:val="24"/>
                <w:lang w:val="mn-MN"/>
              </w:rPr>
              <w:t xml:space="preserve"> хамгийн их VA гаралт ба төрлийн лавлагааг </w:t>
            </w:r>
            <w:r w:rsidR="00461BEE" w:rsidRPr="007641F1">
              <w:rPr>
                <w:rFonts w:ascii="Arial" w:hAnsi="Arial" w:cs="Arial"/>
                <w:sz w:val="24"/>
                <w:szCs w:val="24"/>
                <w:lang w:val="mn-MN"/>
              </w:rPr>
              <w:t>мэдэгдэж</w:t>
            </w:r>
            <w:r w:rsidRPr="007641F1">
              <w:rPr>
                <w:rFonts w:ascii="Arial" w:hAnsi="Arial" w:cs="Arial"/>
                <w:sz w:val="24"/>
                <w:szCs w:val="24"/>
                <w:lang w:val="mn-MN"/>
              </w:rPr>
              <w:t xml:space="preserve"> болох бөгөөд 4.26.2-т заасан туршилтыг энэ трансформатор</w:t>
            </w:r>
            <w:r w:rsidR="00461BEE" w:rsidRPr="007641F1">
              <w:rPr>
                <w:rFonts w:ascii="Arial" w:hAnsi="Arial" w:cs="Arial"/>
                <w:sz w:val="24"/>
                <w:szCs w:val="24"/>
                <w:lang w:val="mn-MN"/>
              </w:rPr>
              <w:t xml:space="preserve"> </w:t>
            </w:r>
            <w:r w:rsidRPr="007641F1">
              <w:rPr>
                <w:rFonts w:ascii="Arial" w:hAnsi="Arial" w:cs="Arial"/>
                <w:sz w:val="24"/>
                <w:szCs w:val="24"/>
                <w:lang w:val="mn-MN"/>
              </w:rPr>
              <w:t>/хувиргагчаар хийж болно.</w:t>
            </w:r>
          </w:p>
          <w:p w14:paraId="406D832B" w14:textId="77777777" w:rsidR="00461BEE" w:rsidRPr="007641F1" w:rsidRDefault="00461BEE" w:rsidP="005267A0">
            <w:pPr>
              <w:spacing w:after="60"/>
              <w:jc w:val="both"/>
              <w:rPr>
                <w:rFonts w:ascii="Arial" w:hAnsi="Arial" w:cs="Arial"/>
                <w:sz w:val="24"/>
                <w:szCs w:val="24"/>
                <w:lang w:val="mn-MN"/>
              </w:rPr>
            </w:pPr>
          </w:p>
          <w:p w14:paraId="444DE888" w14:textId="77777777" w:rsidR="00CF2216"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4.26.2 </w:t>
            </w:r>
            <w:r w:rsidR="00CF2216" w:rsidRPr="007641F1">
              <w:rPr>
                <w:rFonts w:ascii="Arial" w:hAnsi="Arial" w:cs="Arial"/>
                <w:sz w:val="24"/>
                <w:szCs w:val="24"/>
                <w:lang w:val="mn-MN"/>
              </w:rPr>
              <w:t>Жишиг</w:t>
            </w:r>
            <w:r w:rsidRPr="007641F1">
              <w:rPr>
                <w:rFonts w:ascii="Arial" w:hAnsi="Arial" w:cs="Arial"/>
                <w:sz w:val="24"/>
                <w:szCs w:val="24"/>
                <w:lang w:val="mn-MN"/>
              </w:rPr>
              <w:t xml:space="preserve"> туршилтын дээж</w:t>
            </w:r>
            <w:r w:rsidR="00CF2216" w:rsidRPr="007641F1">
              <w:rPr>
                <w:rFonts w:ascii="Arial" w:hAnsi="Arial" w:cs="Arial"/>
                <w:sz w:val="24"/>
                <w:szCs w:val="24"/>
                <w:lang w:val="mn-MN"/>
              </w:rPr>
              <w:t xml:space="preserve"> нь нэрлэсэн</w:t>
            </w:r>
            <w:r w:rsidRPr="007641F1">
              <w:rPr>
                <w:rFonts w:ascii="Arial" w:hAnsi="Arial" w:cs="Arial"/>
                <w:sz w:val="24"/>
                <w:szCs w:val="24"/>
                <w:lang w:val="mn-MN"/>
              </w:rPr>
              <w:t xml:space="preserve"> ачаалалтай хамт </w:t>
            </w:r>
            <w:r w:rsidR="00CF2216" w:rsidRPr="007641F1">
              <w:rPr>
                <w:rFonts w:ascii="Arial" w:hAnsi="Arial" w:cs="Arial"/>
                <w:sz w:val="24"/>
                <w:szCs w:val="24"/>
                <w:lang w:val="mn-MN"/>
              </w:rPr>
              <w:t>хэвийн</w:t>
            </w:r>
            <w:r w:rsidRPr="007641F1">
              <w:rPr>
                <w:rFonts w:ascii="Arial" w:hAnsi="Arial" w:cs="Arial"/>
                <w:sz w:val="24"/>
                <w:szCs w:val="24"/>
                <w:lang w:val="mn-MN"/>
              </w:rPr>
              <w:t xml:space="preserve"> хүчдэлээс 0,9-1,1 дахин их хэмжээгээр ажилл</w:t>
            </w:r>
            <w:r w:rsidR="00CF2216" w:rsidRPr="007641F1">
              <w:rPr>
                <w:rFonts w:ascii="Arial" w:hAnsi="Arial" w:cs="Arial"/>
                <w:sz w:val="24"/>
                <w:szCs w:val="24"/>
                <w:lang w:val="mn-MN"/>
              </w:rPr>
              <w:t>а</w:t>
            </w:r>
            <w:r w:rsidRPr="007641F1">
              <w:rPr>
                <w:rFonts w:ascii="Arial" w:hAnsi="Arial" w:cs="Arial"/>
                <w:sz w:val="24"/>
                <w:szCs w:val="24"/>
                <w:lang w:val="mn-MN"/>
              </w:rPr>
              <w:t xml:space="preserve">на. </w:t>
            </w:r>
          </w:p>
          <w:p w14:paraId="7BDE700F" w14:textId="79005303" w:rsidR="00CF2216" w:rsidRPr="007641F1" w:rsidRDefault="00CF2216" w:rsidP="005267A0">
            <w:pPr>
              <w:spacing w:after="60"/>
              <w:jc w:val="both"/>
              <w:rPr>
                <w:rFonts w:ascii="Arial" w:hAnsi="Arial" w:cs="Arial"/>
                <w:sz w:val="24"/>
                <w:szCs w:val="24"/>
                <w:lang w:val="mn-MN"/>
              </w:rPr>
            </w:pPr>
            <w:r w:rsidRPr="007641F1">
              <w:rPr>
                <w:rFonts w:ascii="Arial" w:hAnsi="Arial" w:cs="Arial"/>
                <w:sz w:val="24"/>
                <w:szCs w:val="24"/>
                <w:lang w:val="mn-MN"/>
              </w:rPr>
              <w:t>Тэжээлийн үүсгүүр нь</w:t>
            </w:r>
            <w:r w:rsidR="002D39E4" w:rsidRPr="007641F1">
              <w:rPr>
                <w:rFonts w:ascii="Arial" w:hAnsi="Arial" w:cs="Arial"/>
                <w:sz w:val="24"/>
                <w:szCs w:val="24"/>
                <w:lang w:val="mn-MN"/>
              </w:rPr>
              <w:t xml:space="preserve"> ES1 PSE бол богино холболт хийх шаардлагагүй. </w:t>
            </w:r>
            <w:r w:rsidRPr="007641F1">
              <w:rPr>
                <w:rFonts w:ascii="Arial" w:hAnsi="Arial" w:cs="Arial"/>
                <w:sz w:val="24"/>
                <w:szCs w:val="24"/>
                <w:lang w:val="mn-MN"/>
              </w:rPr>
              <w:t>4.26.3-т заасан т</w:t>
            </w:r>
            <w:r w:rsidR="002D39E4" w:rsidRPr="007641F1">
              <w:rPr>
                <w:rFonts w:ascii="Arial" w:hAnsi="Arial" w:cs="Arial"/>
                <w:sz w:val="24"/>
                <w:szCs w:val="24"/>
                <w:lang w:val="mn-MN"/>
              </w:rPr>
              <w:t>уршилтын хэлхээ</w:t>
            </w:r>
            <w:r w:rsidRPr="007641F1">
              <w:rPr>
                <w:rFonts w:ascii="Arial" w:hAnsi="Arial" w:cs="Arial"/>
                <w:sz w:val="24"/>
                <w:szCs w:val="24"/>
                <w:lang w:val="mn-MN"/>
              </w:rPr>
              <w:t xml:space="preserve">г </w:t>
            </w:r>
            <w:r w:rsidR="002D39E4" w:rsidRPr="007641F1">
              <w:rPr>
                <w:rFonts w:ascii="Arial" w:hAnsi="Arial" w:cs="Arial"/>
                <w:sz w:val="24"/>
                <w:szCs w:val="24"/>
                <w:lang w:val="mn-MN"/>
              </w:rPr>
              <w:t>тусгаарлагчгүй SELV буюу PELV</w:t>
            </w:r>
            <w:r w:rsidR="000A2666" w:rsidRPr="007641F1">
              <w:rPr>
                <w:rFonts w:ascii="Arial" w:hAnsi="Arial" w:cs="Arial"/>
                <w:sz w:val="24"/>
                <w:szCs w:val="24"/>
                <w:lang w:val="mn-MN"/>
              </w:rPr>
              <w:t>-ийн</w:t>
            </w:r>
            <w:r w:rsidR="002D39E4" w:rsidRPr="007641F1">
              <w:rPr>
                <w:rFonts w:ascii="Arial" w:hAnsi="Arial" w:cs="Arial"/>
                <w:sz w:val="24"/>
                <w:szCs w:val="24"/>
                <w:lang w:val="mn-MN"/>
              </w:rPr>
              <w:t xml:space="preserve"> </w:t>
            </w:r>
            <w:r w:rsidR="000A2666" w:rsidRPr="007641F1">
              <w:rPr>
                <w:rFonts w:ascii="Arial" w:hAnsi="Arial" w:cs="Arial"/>
                <w:sz w:val="24"/>
                <w:szCs w:val="24"/>
                <w:lang w:val="mn-MN"/>
              </w:rPr>
              <w:t xml:space="preserve">шууд хүрэх </w:t>
            </w:r>
            <w:r w:rsidR="002D39E4" w:rsidRPr="007641F1">
              <w:rPr>
                <w:rFonts w:ascii="Arial" w:hAnsi="Arial" w:cs="Arial"/>
                <w:sz w:val="24"/>
                <w:szCs w:val="24"/>
                <w:lang w:val="mn-MN"/>
              </w:rPr>
              <w:t xml:space="preserve">хэсгүүдэд </w:t>
            </w:r>
            <w:r w:rsidR="00D6226C" w:rsidRPr="007641F1">
              <w:rPr>
                <w:rFonts w:ascii="Arial" w:hAnsi="Arial" w:cs="Arial"/>
                <w:sz w:val="24"/>
                <w:szCs w:val="24"/>
                <w:lang w:val="mn-MN"/>
              </w:rPr>
              <w:t>өлгөнө</w:t>
            </w:r>
            <w:r w:rsidR="002D39E4" w:rsidRPr="007641F1">
              <w:rPr>
                <w:rFonts w:ascii="Arial" w:hAnsi="Arial" w:cs="Arial"/>
                <w:sz w:val="24"/>
                <w:szCs w:val="24"/>
                <w:lang w:val="mn-MN"/>
              </w:rPr>
              <w:t xml:space="preserve">. </w:t>
            </w:r>
          </w:p>
          <w:p w14:paraId="1F7DFAAB"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Туршилтын гинж нь</w:t>
            </w:r>
            <w:r w:rsidR="000A2666" w:rsidRPr="007641F1">
              <w:rPr>
                <w:rFonts w:ascii="Arial" w:hAnsi="Arial" w:cs="Arial"/>
                <w:sz w:val="24"/>
                <w:szCs w:val="24"/>
                <w:lang w:val="mn-MN"/>
              </w:rPr>
              <w:t xml:space="preserve"> (15'X') г</w:t>
            </w:r>
            <w:r w:rsidRPr="007641F1">
              <w:rPr>
                <w:rFonts w:ascii="Arial" w:hAnsi="Arial" w:cs="Arial"/>
                <w:sz w:val="24"/>
                <w:szCs w:val="24"/>
                <w:lang w:val="mn-MN"/>
              </w:rPr>
              <w:t xml:space="preserve"> </w:t>
            </w:r>
            <w:r w:rsidR="000A2666" w:rsidRPr="007641F1">
              <w:rPr>
                <w:rFonts w:ascii="Arial" w:hAnsi="Arial" w:cs="Arial"/>
                <w:sz w:val="24"/>
                <w:szCs w:val="24"/>
                <w:lang w:val="mn-MN"/>
              </w:rPr>
              <w:t xml:space="preserve">тэнцүү жинтэй, хамгийн ихдээ 250 г байхаар төгсгөл бүрт ачааллах замаар </w:t>
            </w:r>
            <w:r w:rsidRPr="007641F1">
              <w:rPr>
                <w:rFonts w:ascii="Arial" w:hAnsi="Arial" w:cs="Arial"/>
                <w:sz w:val="24"/>
                <w:szCs w:val="24"/>
                <w:lang w:val="mn-MN"/>
              </w:rPr>
              <w:t>дараахь хэмжээтэй ачаал</w:t>
            </w:r>
            <w:r w:rsidR="0041557E" w:rsidRPr="007641F1">
              <w:rPr>
                <w:rFonts w:ascii="Arial" w:hAnsi="Arial" w:cs="Arial"/>
                <w:sz w:val="24"/>
                <w:szCs w:val="24"/>
                <w:lang w:val="mn-MN"/>
              </w:rPr>
              <w:t>л</w:t>
            </w:r>
            <w:r w:rsidRPr="007641F1">
              <w:rPr>
                <w:rFonts w:ascii="Arial" w:hAnsi="Arial" w:cs="Arial"/>
                <w:sz w:val="24"/>
                <w:szCs w:val="24"/>
                <w:lang w:val="mn-MN"/>
              </w:rPr>
              <w:t xml:space="preserve">ах замаар </w:t>
            </w:r>
            <w:r w:rsidR="0041557E" w:rsidRPr="007641F1">
              <w:rPr>
                <w:rFonts w:ascii="Arial" w:hAnsi="Arial" w:cs="Arial"/>
                <w:sz w:val="24"/>
                <w:szCs w:val="24"/>
                <w:lang w:val="mn-MN"/>
              </w:rPr>
              <w:t>аль болох хамгийн богино замыг бий болгоно.</w:t>
            </w:r>
          </w:p>
          <w:p w14:paraId="3F06387B"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Энд 'X' нь ачаалалгүй төлөвт байгаа дамжуулагчийн хоорондох зай, см-ээр илэрхийлэгдэнэ.</w:t>
            </w:r>
          </w:p>
          <w:p w14:paraId="6CB18FA9"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гинж хайлж болохгүй, мөн загварын </w:t>
            </w:r>
            <w:r w:rsidR="0041557E" w:rsidRPr="007641F1">
              <w:rPr>
                <w:rFonts w:ascii="Arial" w:hAnsi="Arial" w:cs="Arial"/>
                <w:sz w:val="24"/>
                <w:szCs w:val="24"/>
                <w:lang w:val="mn-MN"/>
              </w:rPr>
              <w:t>дээжийн</w:t>
            </w:r>
            <w:r w:rsidRPr="007641F1">
              <w:rPr>
                <w:rFonts w:ascii="Arial" w:hAnsi="Arial" w:cs="Arial"/>
                <w:sz w:val="24"/>
                <w:szCs w:val="24"/>
                <w:lang w:val="mn-MN"/>
              </w:rPr>
              <w:t xml:space="preserve"> аль нэг хэсэг нь Хүснэгт 12.1 ба 12.2-ын утгаас хэтрэх температурт хүрч болохгүй.</w:t>
            </w:r>
          </w:p>
          <w:p w14:paraId="72E14372" w14:textId="77777777" w:rsidR="002D39E4" w:rsidRPr="007641F1" w:rsidRDefault="002D39E4" w:rsidP="005267A0">
            <w:pPr>
              <w:spacing w:after="60"/>
              <w:jc w:val="both"/>
              <w:rPr>
                <w:rFonts w:ascii="Arial" w:hAnsi="Arial" w:cs="Arial"/>
                <w:sz w:val="24"/>
                <w:szCs w:val="24"/>
                <w:lang w:val="mn-MN"/>
              </w:rPr>
            </w:pPr>
          </w:p>
          <w:p w14:paraId="46E572C3" w14:textId="6C39283A"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4.26.3 Туршилтын гинж: 63 % </w:t>
            </w:r>
            <w:r w:rsidR="00D6226C" w:rsidRPr="007641F1">
              <w:rPr>
                <w:rFonts w:ascii="Arial" w:hAnsi="Arial" w:cs="Arial"/>
                <w:sz w:val="24"/>
                <w:szCs w:val="24"/>
                <w:lang w:val="mn-MN"/>
              </w:rPr>
              <w:t xml:space="preserve">зэс </w:t>
            </w:r>
            <w:r w:rsidRPr="007641F1">
              <w:rPr>
                <w:rFonts w:ascii="Arial" w:hAnsi="Arial" w:cs="Arial"/>
                <w:sz w:val="24"/>
                <w:szCs w:val="24"/>
                <w:lang w:val="mn-MN"/>
              </w:rPr>
              <w:t xml:space="preserve">37 % </w:t>
            </w:r>
            <w:r w:rsidR="00D6226C" w:rsidRPr="007641F1">
              <w:rPr>
                <w:rFonts w:ascii="Arial" w:hAnsi="Arial" w:cs="Arial"/>
                <w:sz w:val="24"/>
                <w:szCs w:val="24"/>
                <w:lang w:val="mn-MN"/>
              </w:rPr>
              <w:t>цайрын хайлшаар</w:t>
            </w:r>
            <w:r w:rsidRPr="007641F1">
              <w:rPr>
                <w:rFonts w:ascii="Arial" w:hAnsi="Arial" w:cs="Arial"/>
                <w:sz w:val="24"/>
                <w:szCs w:val="24"/>
                <w:lang w:val="mn-MN"/>
              </w:rPr>
              <w:t xml:space="preserve"> хийгдсэн, 29-р зурагт заасны дагуу </w:t>
            </w:r>
            <w:r w:rsidR="00BE4BBF">
              <w:rPr>
                <w:rFonts w:ascii="Arial" w:hAnsi="Arial" w:cs="Arial"/>
                <w:sz w:val="24"/>
                <w:szCs w:val="24"/>
                <w:lang w:val="mn-MN"/>
              </w:rPr>
              <w:t>холбо</w:t>
            </w:r>
            <w:r w:rsidR="00C50732">
              <w:rPr>
                <w:rFonts w:ascii="Arial" w:hAnsi="Arial" w:cs="Arial"/>
                <w:sz w:val="24"/>
                <w:szCs w:val="24"/>
                <w:lang w:val="mn-MN"/>
              </w:rPr>
              <w:t>ос</w:t>
            </w:r>
            <w:r w:rsidRPr="007641F1">
              <w:rPr>
                <w:rFonts w:ascii="Arial" w:hAnsi="Arial" w:cs="Arial"/>
                <w:sz w:val="24"/>
                <w:szCs w:val="24"/>
                <w:lang w:val="mn-MN"/>
              </w:rPr>
              <w:t xml:space="preserve"> бүхий хангалттай урттай, бүрээсгүй металл гинж. Гинж нь 200 г/м ачаалалтай сунах үед ±20 % хүлцэх чадвартай 2,5 </w:t>
            </w:r>
            <w:r w:rsidR="0041557E" w:rsidRPr="007641F1">
              <w:rPr>
                <w:rFonts w:ascii="Arial" w:hAnsi="Arial" w:cs="Arial"/>
                <w:sz w:val="24"/>
                <w:szCs w:val="24"/>
                <w:lang w:val="mn-MN"/>
              </w:rPr>
              <w:t>г</w:t>
            </w:r>
            <w:r w:rsidRPr="007641F1">
              <w:rPr>
                <w:rFonts w:ascii="Arial" w:hAnsi="Arial" w:cs="Arial"/>
                <w:sz w:val="24"/>
                <w:szCs w:val="24"/>
                <w:lang w:val="mn-MN"/>
              </w:rPr>
              <w:t xml:space="preserve">/м эсэргүүцлийн утгатай байна. Туршилтын гинжин хэлхээний </w:t>
            </w:r>
            <w:r w:rsidRPr="007641F1">
              <w:rPr>
                <w:rFonts w:ascii="Arial" w:hAnsi="Arial" w:cs="Arial"/>
                <w:sz w:val="24"/>
                <w:szCs w:val="24"/>
                <w:lang w:val="mn-MN"/>
              </w:rPr>
              <w:lastRenderedPageBreak/>
              <w:t>эсэргүүцлийн утгыг хэмжилт бүрийн өмнө шалгах хэрэгтэй.</w:t>
            </w:r>
          </w:p>
          <w:p w14:paraId="6B70708A" w14:textId="77777777" w:rsidR="002D39E4" w:rsidRPr="007641F1" w:rsidRDefault="002D39E4" w:rsidP="005267A0">
            <w:pPr>
              <w:spacing w:after="60"/>
              <w:jc w:val="both"/>
              <w:rPr>
                <w:rFonts w:ascii="Arial" w:hAnsi="Arial" w:cs="Arial"/>
                <w:sz w:val="24"/>
                <w:szCs w:val="24"/>
                <w:lang w:val="mn-MN"/>
              </w:rPr>
            </w:pPr>
          </w:p>
          <w:p w14:paraId="539A45D5" w14:textId="77777777" w:rsidR="0041557E" w:rsidRPr="007641F1" w:rsidRDefault="0041557E" w:rsidP="005267A0">
            <w:pPr>
              <w:spacing w:after="60"/>
              <w:jc w:val="both"/>
              <w:rPr>
                <w:rFonts w:ascii="Arial" w:hAnsi="Arial" w:cs="Arial"/>
                <w:sz w:val="24"/>
                <w:szCs w:val="24"/>
                <w:lang w:val="mn-MN"/>
              </w:rPr>
            </w:pPr>
          </w:p>
          <w:p w14:paraId="6075E534" w14:textId="07C4C95F" w:rsidR="002D39E4" w:rsidRPr="007641F1" w:rsidRDefault="002D39E4" w:rsidP="005267A0">
            <w:pPr>
              <w:spacing w:after="60"/>
              <w:rPr>
                <w:rFonts w:ascii="Arial" w:hAnsi="Arial" w:cs="Arial"/>
                <w:b/>
                <w:bCs/>
                <w:sz w:val="24"/>
                <w:szCs w:val="24"/>
                <w:lang w:val="mn-MN"/>
              </w:rPr>
            </w:pPr>
            <w:r w:rsidRPr="007641F1">
              <w:rPr>
                <w:rFonts w:ascii="Arial" w:hAnsi="Arial" w:cs="Arial"/>
                <w:b/>
                <w:bCs/>
                <w:sz w:val="24"/>
                <w:szCs w:val="24"/>
                <w:lang w:val="mn-MN"/>
              </w:rPr>
              <w:t>4.27</w:t>
            </w:r>
            <w:r w:rsidR="00570572" w:rsidRPr="007641F1">
              <w:rPr>
                <w:rFonts w:ascii="Arial" w:hAnsi="Arial" w:cs="Arial"/>
                <w:b/>
                <w:bCs/>
                <w:sz w:val="24"/>
                <w:szCs w:val="24"/>
                <w:lang w:val="mn-MN"/>
              </w:rPr>
              <w:t xml:space="preserve">, Хамгаалалтын газардуулгын интеграл </w:t>
            </w:r>
            <w:r w:rsidR="006D19C4" w:rsidRPr="007641F1">
              <w:rPr>
                <w:rFonts w:ascii="Arial" w:hAnsi="Arial" w:cs="Arial"/>
                <w:b/>
                <w:bCs/>
                <w:sz w:val="24"/>
                <w:szCs w:val="24"/>
                <w:lang w:val="mn-MN"/>
              </w:rPr>
              <w:t>шураг</w:t>
            </w:r>
            <w:r w:rsidR="00570572" w:rsidRPr="007641F1">
              <w:rPr>
                <w:rFonts w:ascii="Arial" w:hAnsi="Arial" w:cs="Arial"/>
                <w:b/>
                <w:bCs/>
                <w:sz w:val="24"/>
                <w:szCs w:val="24"/>
                <w:lang w:val="mn-MN"/>
              </w:rPr>
              <w:t xml:space="preserve">гүй контакттай </w:t>
            </w:r>
            <w:r w:rsidR="00037891">
              <w:rPr>
                <w:rFonts w:ascii="Arial" w:hAnsi="Arial" w:cs="Arial"/>
                <w:b/>
                <w:bCs/>
                <w:sz w:val="24"/>
                <w:szCs w:val="24"/>
                <w:lang w:val="mn-MN"/>
              </w:rPr>
              <w:t>холболт</w:t>
            </w:r>
            <w:r w:rsidRPr="007641F1">
              <w:rPr>
                <w:rFonts w:ascii="Arial" w:hAnsi="Arial" w:cs="Arial"/>
                <w:b/>
                <w:bCs/>
                <w:sz w:val="24"/>
                <w:szCs w:val="24"/>
                <w:lang w:val="mn-MN"/>
              </w:rPr>
              <w:t xml:space="preserve"> блокууд</w:t>
            </w:r>
          </w:p>
          <w:p w14:paraId="25E6DA27" w14:textId="4A31988B"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Шураггүй хамгаалалтын газардуулгын </w:t>
            </w:r>
            <w:r w:rsidR="001371FF" w:rsidRPr="007641F1">
              <w:rPr>
                <w:rFonts w:ascii="Arial" w:hAnsi="Arial" w:cs="Arial"/>
                <w:sz w:val="24"/>
                <w:szCs w:val="24"/>
                <w:lang w:val="mn-MN"/>
              </w:rPr>
              <w:t>интеграл</w:t>
            </w:r>
            <w:r w:rsidRPr="007641F1">
              <w:rPr>
                <w:rFonts w:ascii="Arial" w:hAnsi="Arial" w:cs="Arial"/>
                <w:sz w:val="24"/>
                <w:szCs w:val="24"/>
                <w:lang w:val="mn-MN"/>
              </w:rPr>
              <w:t xml:space="preserve"> контакттай </w:t>
            </w:r>
            <w:r w:rsidR="00037891">
              <w:rPr>
                <w:rFonts w:ascii="Arial" w:hAnsi="Arial" w:cs="Arial"/>
                <w:sz w:val="24"/>
                <w:szCs w:val="24"/>
                <w:lang w:val="mn-MN"/>
              </w:rPr>
              <w:t>холболт</w:t>
            </w:r>
            <w:r w:rsidRPr="007641F1">
              <w:rPr>
                <w:rFonts w:ascii="Arial" w:hAnsi="Arial" w:cs="Arial"/>
                <w:sz w:val="24"/>
                <w:szCs w:val="24"/>
                <w:lang w:val="mn-MN"/>
              </w:rPr>
              <w:t xml:space="preserve"> блокуудыг Хавсралт V-д заасны дагуу үйлдвэрлэгчээс тогтоосон шаардлагын дагуу угсарна.</w:t>
            </w:r>
          </w:p>
          <w:p w14:paraId="244BD0FA" w14:textId="77777777" w:rsidR="002D39E4" w:rsidRPr="007641F1" w:rsidRDefault="002D39E4" w:rsidP="005267A0">
            <w:pPr>
              <w:spacing w:after="60"/>
              <w:jc w:val="both"/>
              <w:rPr>
                <w:rFonts w:ascii="Arial" w:hAnsi="Arial" w:cs="Arial"/>
                <w:sz w:val="24"/>
                <w:szCs w:val="24"/>
                <w:lang w:val="mn-MN"/>
              </w:rPr>
            </w:pPr>
          </w:p>
          <w:p w14:paraId="0B9CD340" w14:textId="68248658" w:rsidR="002D39E4" w:rsidRPr="007641F1" w:rsidRDefault="001371FF" w:rsidP="005267A0">
            <w:pPr>
              <w:spacing w:after="60"/>
              <w:jc w:val="both"/>
              <w:rPr>
                <w:rFonts w:ascii="Arial" w:hAnsi="Arial" w:cs="Arial"/>
                <w:sz w:val="24"/>
                <w:szCs w:val="24"/>
                <w:lang w:val="mn-MN"/>
              </w:rPr>
            </w:pPr>
            <w:r w:rsidRPr="007641F1">
              <w:rPr>
                <w:rFonts w:ascii="Arial" w:hAnsi="Arial" w:cs="Arial"/>
                <w:sz w:val="24"/>
                <w:szCs w:val="24"/>
                <w:lang w:val="mn-MN"/>
              </w:rPr>
              <w:t>Тохирлыг хяналтын үзлэгээр</w:t>
            </w:r>
            <w:r w:rsidR="002D39E4" w:rsidRPr="007641F1">
              <w:rPr>
                <w:rFonts w:ascii="Arial" w:hAnsi="Arial" w:cs="Arial"/>
                <w:sz w:val="24"/>
                <w:szCs w:val="24"/>
                <w:lang w:val="mn-MN"/>
              </w:rPr>
              <w:t xml:space="preserve"> шалгадаг.</w:t>
            </w:r>
          </w:p>
          <w:p w14:paraId="1A60FC38" w14:textId="77777777" w:rsidR="002D39E4" w:rsidRPr="007641F1" w:rsidRDefault="002D39E4" w:rsidP="005267A0">
            <w:pPr>
              <w:spacing w:after="60"/>
              <w:jc w:val="both"/>
              <w:rPr>
                <w:rFonts w:ascii="Arial" w:hAnsi="Arial" w:cs="Arial"/>
                <w:sz w:val="24"/>
                <w:szCs w:val="24"/>
                <w:lang w:val="mn-MN"/>
              </w:rPr>
            </w:pPr>
          </w:p>
          <w:p w14:paraId="15B8AC24" w14:textId="77777777" w:rsidR="002D39E4" w:rsidRPr="007641F1" w:rsidRDefault="002D39E4" w:rsidP="005267A0">
            <w:pPr>
              <w:spacing w:after="60"/>
              <w:jc w:val="both"/>
              <w:rPr>
                <w:rFonts w:ascii="Arial" w:hAnsi="Arial" w:cs="Arial"/>
                <w:b/>
                <w:bCs/>
                <w:sz w:val="24"/>
                <w:szCs w:val="24"/>
                <w:lang w:val="mn-MN"/>
              </w:rPr>
            </w:pPr>
            <w:r w:rsidRPr="007641F1">
              <w:rPr>
                <w:rFonts w:ascii="Arial" w:hAnsi="Arial" w:cs="Arial"/>
                <w:b/>
                <w:bCs/>
                <w:sz w:val="24"/>
                <w:szCs w:val="24"/>
                <w:lang w:val="mn-MN"/>
              </w:rPr>
              <w:t>4.28 Дулаан мэдрэгчийг тохируулах</w:t>
            </w:r>
          </w:p>
          <w:p w14:paraId="68B0929B" w14:textId="3B1622E4" w:rsidR="002D39E4" w:rsidRPr="007641F1" w:rsidRDefault="001371FF" w:rsidP="005267A0">
            <w:pPr>
              <w:spacing w:after="60"/>
              <w:jc w:val="both"/>
              <w:rPr>
                <w:rFonts w:ascii="Arial" w:hAnsi="Arial" w:cs="Arial"/>
                <w:sz w:val="24"/>
                <w:szCs w:val="24"/>
                <w:lang w:val="mn-MN"/>
              </w:rPr>
            </w:pPr>
            <w:r w:rsidRPr="007641F1">
              <w:rPr>
                <w:rFonts w:ascii="Arial" w:hAnsi="Arial" w:cs="Arial"/>
                <w:sz w:val="24"/>
                <w:szCs w:val="24"/>
                <w:lang w:val="mn-MN"/>
              </w:rPr>
              <w:t>Чийдэнгийн</w:t>
            </w:r>
            <w:r w:rsidR="002D39E4" w:rsidRPr="007641F1">
              <w:rPr>
                <w:rFonts w:ascii="Arial" w:hAnsi="Arial" w:cs="Arial"/>
                <w:sz w:val="24"/>
                <w:szCs w:val="24"/>
                <w:lang w:val="mn-MN"/>
              </w:rPr>
              <w:t xml:space="preserve"> </w:t>
            </w:r>
            <w:r w:rsidR="003E6971" w:rsidRPr="007641F1">
              <w:rPr>
                <w:rFonts w:ascii="Arial" w:hAnsi="Arial" w:cs="Arial"/>
                <w:sz w:val="24"/>
                <w:szCs w:val="24"/>
                <w:lang w:val="mn-MN"/>
              </w:rPr>
              <w:t>удирдлагын</w:t>
            </w:r>
            <w:r w:rsidR="002D39E4" w:rsidRPr="007641F1">
              <w:rPr>
                <w:rFonts w:ascii="Arial" w:hAnsi="Arial" w:cs="Arial"/>
                <w:sz w:val="24"/>
                <w:szCs w:val="24"/>
                <w:lang w:val="mn-MN"/>
              </w:rPr>
              <w:t xml:space="preserve"> гаднах температур мэдрэгч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 </w:t>
            </w:r>
            <w:r w:rsidR="002D39E4" w:rsidRPr="007641F1">
              <w:rPr>
                <w:rFonts w:ascii="Arial" w:hAnsi="Arial" w:cs="Arial"/>
                <w:sz w:val="24"/>
                <w:szCs w:val="24"/>
                <w:lang w:val="mn-MN"/>
              </w:rPr>
              <w:t>нь залгуур эсвэл өөр амархан сольж болох төрлийн</w:t>
            </w:r>
            <w:r w:rsidRPr="007641F1">
              <w:rPr>
                <w:rFonts w:ascii="Arial" w:hAnsi="Arial" w:cs="Arial"/>
                <w:sz w:val="24"/>
                <w:szCs w:val="24"/>
                <w:lang w:val="mn-MN"/>
              </w:rPr>
              <w:t>х</w:t>
            </w:r>
            <w:r w:rsidR="002D39E4" w:rsidRPr="007641F1">
              <w:rPr>
                <w:rFonts w:ascii="Arial" w:hAnsi="Arial" w:cs="Arial"/>
                <w:sz w:val="24"/>
                <w:szCs w:val="24"/>
                <w:lang w:val="mn-MN"/>
              </w:rPr>
              <w:t xml:space="preserve"> байж болохгүй. Энэ нь </w:t>
            </w:r>
            <w:r w:rsidR="003E6971" w:rsidRPr="007641F1">
              <w:rPr>
                <w:rFonts w:ascii="Arial" w:hAnsi="Arial" w:cs="Arial"/>
                <w:sz w:val="24"/>
                <w:szCs w:val="24"/>
                <w:lang w:val="mn-MN"/>
              </w:rPr>
              <w:t>удирдлагын</w:t>
            </w:r>
            <w:r w:rsidR="002D39E4" w:rsidRPr="007641F1">
              <w:rPr>
                <w:rFonts w:ascii="Arial" w:hAnsi="Arial" w:cs="Arial"/>
                <w:sz w:val="24"/>
                <w:szCs w:val="24"/>
                <w:lang w:val="mn-MN"/>
              </w:rPr>
              <w:t xml:space="preserve"> хувьд тогтоосон байрлалд найдвартай хадгалагдах ёстой.</w:t>
            </w:r>
          </w:p>
          <w:p w14:paraId="58F5209E" w14:textId="2001DFBE" w:rsidR="002D39E4" w:rsidRPr="007641F1" w:rsidRDefault="001371FF" w:rsidP="005267A0">
            <w:pPr>
              <w:spacing w:after="60"/>
              <w:jc w:val="both"/>
              <w:rPr>
                <w:rFonts w:ascii="Arial" w:hAnsi="Arial" w:cs="Arial"/>
                <w:sz w:val="24"/>
                <w:szCs w:val="24"/>
                <w:lang w:val="mn-MN"/>
              </w:rPr>
            </w:pPr>
            <w:r w:rsidRPr="007641F1">
              <w:rPr>
                <w:rFonts w:ascii="Arial" w:hAnsi="Arial" w:cs="Arial"/>
                <w:sz w:val="24"/>
                <w:szCs w:val="24"/>
                <w:lang w:val="mn-MN"/>
              </w:rPr>
              <w:t>Чийдэнгээс</w:t>
            </w:r>
            <w:r w:rsidR="002D39E4" w:rsidRPr="007641F1">
              <w:rPr>
                <w:rFonts w:ascii="Arial" w:hAnsi="Arial" w:cs="Arial"/>
                <w:sz w:val="24"/>
                <w:szCs w:val="24"/>
                <w:lang w:val="mn-MN"/>
              </w:rPr>
              <w:t xml:space="preserve"> ялгарах хэт ягаан туяа нь гэрэлтүүлгийн ашиглалтын хугацаанд бэхэлгээний найдвартай байдлыг </w:t>
            </w:r>
            <w:r w:rsidR="00936DE6" w:rsidRPr="007641F1">
              <w:rPr>
                <w:rFonts w:ascii="Arial" w:hAnsi="Arial" w:cs="Arial"/>
                <w:sz w:val="24"/>
                <w:szCs w:val="24"/>
                <w:lang w:val="mn-MN"/>
              </w:rPr>
              <w:t>муутгаж</w:t>
            </w:r>
            <w:r w:rsidR="002D39E4" w:rsidRPr="007641F1">
              <w:rPr>
                <w:rFonts w:ascii="Arial" w:hAnsi="Arial" w:cs="Arial"/>
                <w:sz w:val="24"/>
                <w:szCs w:val="24"/>
                <w:lang w:val="mn-MN"/>
              </w:rPr>
              <w:t xml:space="preserve"> болзошгүй тохиолдолд температур мэдрэгчийг </w:t>
            </w:r>
            <w:r w:rsidR="002E5FD0" w:rsidRPr="007641F1">
              <w:rPr>
                <w:rFonts w:ascii="Arial" w:hAnsi="Arial" w:cs="Arial"/>
                <w:sz w:val="24"/>
                <w:szCs w:val="24"/>
                <w:lang w:val="mn-MN"/>
              </w:rPr>
              <w:t>цавуудаж</w:t>
            </w:r>
            <w:r w:rsidR="002D39E4" w:rsidRPr="007641F1">
              <w:rPr>
                <w:rFonts w:ascii="Arial" w:hAnsi="Arial" w:cs="Arial"/>
                <w:sz w:val="24"/>
                <w:szCs w:val="24"/>
                <w:lang w:val="mn-MN"/>
              </w:rPr>
              <w:t xml:space="preserve"> бэхлэхийг хориглоно. Температур мэдрэгчийг гэрэлтүүлгийн гадна талд суурилуулж болохгүй.</w:t>
            </w:r>
          </w:p>
          <w:p w14:paraId="4EF14535" w14:textId="77777777" w:rsidR="00936DE6" w:rsidRPr="007641F1" w:rsidRDefault="00936DE6" w:rsidP="005267A0">
            <w:pPr>
              <w:spacing w:after="60"/>
              <w:jc w:val="both"/>
              <w:rPr>
                <w:rFonts w:ascii="Arial" w:hAnsi="Arial" w:cs="Arial"/>
                <w:sz w:val="24"/>
                <w:szCs w:val="24"/>
                <w:lang w:val="mn-MN"/>
              </w:rPr>
            </w:pPr>
          </w:p>
          <w:p w14:paraId="18F8ED1B" w14:textId="497DF30B" w:rsidR="002D39E4" w:rsidRPr="007641F1" w:rsidRDefault="00936DE6"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2D39E4" w:rsidRPr="007641F1">
              <w:rPr>
                <w:rFonts w:ascii="Arial" w:hAnsi="Arial" w:cs="Arial"/>
                <w:sz w:val="24"/>
                <w:szCs w:val="24"/>
                <w:lang w:val="mn-MN"/>
              </w:rPr>
              <w:t xml:space="preserve"> хяналт</w:t>
            </w:r>
            <w:r w:rsidRPr="007641F1">
              <w:rPr>
                <w:rFonts w:ascii="Arial" w:hAnsi="Arial" w:cs="Arial"/>
                <w:sz w:val="24"/>
                <w:szCs w:val="24"/>
                <w:lang w:val="mn-MN"/>
              </w:rPr>
              <w:t>ын үзлэгээр</w:t>
            </w:r>
            <w:r w:rsidR="002D39E4" w:rsidRPr="007641F1">
              <w:rPr>
                <w:rFonts w:ascii="Arial" w:hAnsi="Arial" w:cs="Arial"/>
                <w:sz w:val="24"/>
                <w:szCs w:val="24"/>
                <w:lang w:val="mn-MN"/>
              </w:rPr>
              <w:t xml:space="preserve">, мөн </w:t>
            </w:r>
            <w:r w:rsidR="002E5FD0" w:rsidRPr="007641F1">
              <w:rPr>
                <w:rFonts w:ascii="Arial" w:hAnsi="Arial" w:cs="Arial"/>
                <w:sz w:val="24"/>
                <w:szCs w:val="24"/>
                <w:lang w:val="mn-MN"/>
              </w:rPr>
              <w:t>цавуун</w:t>
            </w:r>
            <w:r w:rsidR="002D39E4" w:rsidRPr="007641F1">
              <w:rPr>
                <w:rFonts w:ascii="Arial" w:hAnsi="Arial" w:cs="Arial"/>
                <w:sz w:val="24"/>
                <w:szCs w:val="24"/>
                <w:lang w:val="mn-MN"/>
              </w:rPr>
              <w:t xml:space="preserve"> бэхэлгээтэй температур мэдрэгч хяналтын хувьд дараах туршилтын дагуу шалгана.</w:t>
            </w:r>
          </w:p>
          <w:p w14:paraId="20ACD909"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Температур мэдрэгчийг тогтсон тогтворжуулагч/трансформаторын хамт IEC 60068-2-14:2009 стандартын дагуу температурын өөрчлөлтийн туршилт, Na туршилтын дагуу дараах дэлгэрэнгүй мэдээллийг авна.</w:t>
            </w:r>
          </w:p>
          <w:p w14:paraId="220EF8E6" w14:textId="67F3993F" w:rsidR="002D39E4" w:rsidRPr="007641F1" w:rsidRDefault="00936DE6" w:rsidP="005267A0">
            <w:pPr>
              <w:spacing w:after="60"/>
              <w:jc w:val="both"/>
              <w:rPr>
                <w:rFonts w:ascii="Arial" w:hAnsi="Arial" w:cs="Arial"/>
                <w:sz w:val="24"/>
                <w:szCs w:val="24"/>
                <w:lang w:val="mn-MN"/>
              </w:rPr>
            </w:pPr>
            <w:r w:rsidRPr="007641F1">
              <w:rPr>
                <w:rFonts w:ascii="Arial" w:hAnsi="Arial" w:cs="Arial"/>
                <w:sz w:val="24"/>
                <w:szCs w:val="24"/>
                <w:lang w:val="mn-MN"/>
              </w:rPr>
              <w:t>Дээжийг</w:t>
            </w:r>
            <w:r w:rsidR="002D39E4" w:rsidRPr="007641F1">
              <w:rPr>
                <w:rFonts w:ascii="Arial" w:hAnsi="Arial" w:cs="Arial"/>
                <w:sz w:val="24"/>
                <w:szCs w:val="24"/>
                <w:lang w:val="mn-MN"/>
              </w:rPr>
              <w:t xml:space="preserve"> дор өгөгдсөн хамгийн бага ба хамгийн их утгуудын хооронд 100 </w:t>
            </w:r>
            <w:r w:rsidR="002E5FD0" w:rsidRPr="007641F1">
              <w:rPr>
                <w:rFonts w:ascii="Arial" w:hAnsi="Arial" w:cs="Arial"/>
                <w:sz w:val="24"/>
                <w:szCs w:val="24"/>
                <w:lang w:val="mn-MN"/>
              </w:rPr>
              <w:t>мөчлөгт</w:t>
            </w:r>
            <w:r w:rsidR="002D39E4" w:rsidRPr="007641F1">
              <w:rPr>
                <w:rFonts w:ascii="Arial" w:hAnsi="Arial" w:cs="Arial"/>
                <w:sz w:val="24"/>
                <w:szCs w:val="24"/>
                <w:lang w:val="mn-MN"/>
              </w:rPr>
              <w:t xml:space="preserve"> хамруулна.</w:t>
            </w:r>
          </w:p>
          <w:p w14:paraId="336F6619" w14:textId="77777777" w:rsidR="002D39E4" w:rsidRPr="007641F1" w:rsidRDefault="002D39E4" w:rsidP="005267A0">
            <w:pPr>
              <w:spacing w:after="60"/>
              <w:jc w:val="both"/>
              <w:rPr>
                <w:rFonts w:ascii="Arial" w:hAnsi="Arial" w:cs="Arial"/>
                <w:sz w:val="24"/>
                <w:szCs w:val="24"/>
                <w:lang w:val="mn-MN"/>
              </w:rPr>
            </w:pPr>
          </w:p>
          <w:p w14:paraId="53AC9F0D" w14:textId="184302D0"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Хамгийн их температур нь тогтворжуулагч</w:t>
            </w:r>
            <w:r w:rsidR="00936DE6" w:rsidRPr="007641F1">
              <w:rPr>
                <w:rFonts w:ascii="Arial" w:hAnsi="Arial" w:cs="Arial"/>
                <w:sz w:val="24"/>
                <w:szCs w:val="24"/>
                <w:lang w:val="mn-MN"/>
              </w:rPr>
              <w:t xml:space="preserve"> </w:t>
            </w:r>
            <w:r w:rsidRPr="007641F1">
              <w:rPr>
                <w:rFonts w:ascii="Arial" w:hAnsi="Arial" w:cs="Arial"/>
                <w:sz w:val="24"/>
                <w:szCs w:val="24"/>
                <w:lang w:val="mn-MN"/>
              </w:rPr>
              <w:t>/трансформаторт хамгаалалтын төхөөрөмжийг тогтвортой төлөв байдалд ажиллуулахад хүргэдэг хамгийн бага гүйдлийн утгаас 0,95 дахин их гүйдлээр ачаал</w:t>
            </w:r>
            <w:r w:rsidR="00936DE6" w:rsidRPr="007641F1">
              <w:rPr>
                <w:rFonts w:ascii="Arial" w:hAnsi="Arial" w:cs="Arial"/>
                <w:sz w:val="24"/>
                <w:szCs w:val="24"/>
                <w:lang w:val="mn-MN"/>
              </w:rPr>
              <w:t>л</w:t>
            </w:r>
            <w:r w:rsidRPr="007641F1">
              <w:rPr>
                <w:rFonts w:ascii="Arial" w:hAnsi="Arial" w:cs="Arial"/>
                <w:sz w:val="24"/>
                <w:szCs w:val="24"/>
                <w:lang w:val="mn-MN"/>
              </w:rPr>
              <w:t xml:space="preserve">ах үед </w:t>
            </w:r>
            <w:r w:rsidR="002E5FD0" w:rsidRPr="007641F1">
              <w:rPr>
                <w:rFonts w:ascii="Arial" w:hAnsi="Arial" w:cs="Arial"/>
                <w:sz w:val="24"/>
                <w:szCs w:val="24"/>
                <w:lang w:val="mn-MN"/>
              </w:rPr>
              <w:t>цавуу</w:t>
            </w:r>
            <w:r w:rsidRPr="007641F1">
              <w:rPr>
                <w:rFonts w:ascii="Arial" w:hAnsi="Arial" w:cs="Arial"/>
                <w:sz w:val="24"/>
                <w:szCs w:val="24"/>
                <w:lang w:val="mn-MN"/>
              </w:rPr>
              <w:t xml:space="preserve"> дээр хэмжсэн температурыг;</w:t>
            </w:r>
          </w:p>
          <w:p w14:paraId="205EAAFD" w14:textId="77777777" w:rsidR="001371FF" w:rsidRPr="007641F1" w:rsidRDefault="001371FF" w:rsidP="005267A0">
            <w:pPr>
              <w:spacing w:after="60"/>
              <w:jc w:val="both"/>
              <w:rPr>
                <w:rFonts w:ascii="Arial" w:hAnsi="Arial" w:cs="Arial"/>
                <w:sz w:val="24"/>
                <w:szCs w:val="24"/>
                <w:lang w:val="mn-MN"/>
              </w:rPr>
            </w:pPr>
          </w:p>
          <w:p w14:paraId="6AD269A6" w14:textId="026DCC72"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Туршилтын хамгийн бага температур нь 0°C байна.</w:t>
            </w:r>
          </w:p>
          <w:p w14:paraId="252BF8EC" w14:textId="77777777" w:rsidR="002D39E4" w:rsidRPr="007641F1" w:rsidRDefault="002D39E4" w:rsidP="005267A0">
            <w:pPr>
              <w:spacing w:after="60"/>
              <w:jc w:val="both"/>
              <w:rPr>
                <w:rFonts w:ascii="Arial" w:hAnsi="Arial" w:cs="Arial"/>
                <w:sz w:val="24"/>
                <w:szCs w:val="24"/>
                <w:lang w:val="mn-MN"/>
              </w:rPr>
            </w:pPr>
          </w:p>
          <w:p w14:paraId="22F933B4"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Хоёр температурт </w:t>
            </w:r>
            <w:r w:rsidR="00936DE6" w:rsidRPr="007641F1">
              <w:rPr>
                <w:rFonts w:ascii="Arial" w:hAnsi="Arial" w:cs="Arial"/>
                <w:sz w:val="24"/>
                <w:szCs w:val="24"/>
                <w:lang w:val="mn-MN"/>
              </w:rPr>
              <w:t>нэрвэгдэх</w:t>
            </w:r>
            <w:r w:rsidRPr="007641F1">
              <w:rPr>
                <w:rFonts w:ascii="Arial" w:hAnsi="Arial" w:cs="Arial"/>
                <w:sz w:val="24"/>
                <w:szCs w:val="24"/>
                <w:lang w:val="mn-MN"/>
              </w:rPr>
              <w:t xml:space="preserve"> хугацаа тус бүр 30 минут байна.</w:t>
            </w:r>
          </w:p>
          <w:p w14:paraId="4D413C2F" w14:textId="77777777" w:rsidR="002D39E4" w:rsidRPr="007641F1" w:rsidRDefault="002D39E4" w:rsidP="005267A0">
            <w:pPr>
              <w:spacing w:after="60"/>
              <w:jc w:val="both"/>
              <w:rPr>
                <w:rFonts w:ascii="Arial" w:hAnsi="Arial" w:cs="Arial"/>
                <w:sz w:val="24"/>
                <w:szCs w:val="24"/>
                <w:lang w:val="mn-MN"/>
              </w:rPr>
            </w:pPr>
          </w:p>
          <w:p w14:paraId="5AAEAEF7"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IEC 60068-2-14:2009-д заасны дагуу стандарт </w:t>
            </w:r>
            <w:r w:rsidR="00936DE6" w:rsidRPr="007641F1">
              <w:rPr>
                <w:rFonts w:ascii="Arial" w:hAnsi="Arial" w:cs="Arial"/>
                <w:sz w:val="24"/>
                <w:szCs w:val="24"/>
                <w:lang w:val="mn-MN"/>
              </w:rPr>
              <w:t xml:space="preserve">дамжуулах </w:t>
            </w:r>
            <w:r w:rsidRPr="007641F1">
              <w:rPr>
                <w:rFonts w:ascii="Arial" w:hAnsi="Arial" w:cs="Arial"/>
                <w:sz w:val="24"/>
                <w:szCs w:val="24"/>
                <w:lang w:val="mn-MN"/>
              </w:rPr>
              <w:t>хугацаа 2 минутаас 3 минутын хооронд байна. Хэрэв автомат туршилтын системийг ашиглаж байгаа бол 30 секундээс бага дамжуулах хугацааг (t2) зөвшөөрнө</w:t>
            </w:r>
          </w:p>
          <w:p w14:paraId="5F097571"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Туршилтын явцад температур мэдрэгч нь түүний цаашдын ашиглалт, ялангуяа ажлын температурын хувьд ямар ч өөрчлөлт хийх </w:t>
            </w:r>
            <w:r w:rsidR="00E221AD" w:rsidRPr="007641F1">
              <w:rPr>
                <w:rFonts w:ascii="Arial" w:hAnsi="Arial" w:cs="Arial"/>
                <w:sz w:val="24"/>
                <w:szCs w:val="24"/>
                <w:lang w:val="mn-MN"/>
              </w:rPr>
              <w:t>шаардлагагүй</w:t>
            </w:r>
            <w:r w:rsidRPr="007641F1">
              <w:rPr>
                <w:rFonts w:ascii="Arial" w:hAnsi="Arial" w:cs="Arial"/>
                <w:sz w:val="24"/>
                <w:szCs w:val="24"/>
                <w:lang w:val="mn-MN"/>
              </w:rPr>
              <w:t>. Туршилтын дараа температур мэдрэгчийг төлөвлөсөн байрлалаас нь салгаж, хөдөлгөж болохгүй.</w:t>
            </w:r>
          </w:p>
          <w:p w14:paraId="08EB5AFA"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480DE403"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IEC 61558 стандартад нийцсэн трансформаторууд (бүх хэсгүүд) энэ туршилтанд хамрагдахгүй.</w:t>
            </w:r>
          </w:p>
          <w:p w14:paraId="57F133F6" w14:textId="77777777" w:rsidR="002D39E4" w:rsidRPr="007641F1" w:rsidRDefault="002D39E4" w:rsidP="005267A0">
            <w:pPr>
              <w:spacing w:after="60"/>
              <w:jc w:val="both"/>
              <w:rPr>
                <w:rFonts w:ascii="Arial" w:hAnsi="Arial" w:cs="Arial"/>
                <w:sz w:val="24"/>
                <w:szCs w:val="24"/>
                <w:lang w:val="mn-MN"/>
              </w:rPr>
            </w:pPr>
          </w:p>
          <w:p w14:paraId="5B633B48" w14:textId="65F552F8" w:rsidR="002D39E4" w:rsidRPr="007641F1" w:rsidRDefault="002D39E4"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4.29 </w:t>
            </w:r>
            <w:r w:rsidR="00741E3C" w:rsidRPr="007641F1">
              <w:rPr>
                <w:rFonts w:ascii="Arial" w:hAnsi="Arial" w:cs="Arial"/>
                <w:b/>
                <w:bCs/>
                <w:sz w:val="24"/>
                <w:szCs w:val="24"/>
                <w:lang w:val="mn-MN"/>
              </w:rPr>
              <w:t>Солих</w:t>
            </w:r>
            <w:r w:rsidRPr="007641F1">
              <w:rPr>
                <w:rFonts w:ascii="Arial" w:hAnsi="Arial" w:cs="Arial"/>
                <w:b/>
                <w:bCs/>
                <w:sz w:val="24"/>
                <w:szCs w:val="24"/>
                <w:lang w:val="mn-MN"/>
              </w:rPr>
              <w:t xml:space="preserve"> боломжгүй гэрлийн </w:t>
            </w:r>
            <w:r w:rsidR="00E221AD" w:rsidRPr="007641F1">
              <w:rPr>
                <w:rFonts w:ascii="Arial" w:hAnsi="Arial" w:cs="Arial"/>
                <w:b/>
                <w:bCs/>
                <w:sz w:val="24"/>
                <w:szCs w:val="24"/>
                <w:lang w:val="mn-MN"/>
              </w:rPr>
              <w:t>үүсгүүртэй</w:t>
            </w:r>
            <w:r w:rsidRPr="007641F1">
              <w:rPr>
                <w:rFonts w:ascii="Arial" w:hAnsi="Arial" w:cs="Arial"/>
                <w:b/>
                <w:bCs/>
                <w:sz w:val="24"/>
                <w:szCs w:val="24"/>
                <w:lang w:val="mn-MN"/>
              </w:rPr>
              <w:t xml:space="preserve"> гэрэлтүүлэг</w:t>
            </w:r>
          </w:p>
          <w:p w14:paraId="08E62DF9"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Гэрэлтүүл</w:t>
            </w:r>
            <w:r w:rsidR="00E221AD" w:rsidRPr="007641F1">
              <w:rPr>
                <w:rFonts w:ascii="Arial" w:hAnsi="Arial" w:cs="Arial"/>
                <w:sz w:val="24"/>
                <w:szCs w:val="24"/>
                <w:lang w:val="mn-MN"/>
              </w:rPr>
              <w:t xml:space="preserve">эг </w:t>
            </w:r>
            <w:r w:rsidRPr="007641F1">
              <w:rPr>
                <w:rFonts w:ascii="Arial" w:hAnsi="Arial" w:cs="Arial"/>
                <w:sz w:val="24"/>
                <w:szCs w:val="24"/>
                <w:lang w:val="mn-MN"/>
              </w:rPr>
              <w:t xml:space="preserve">болон түүний эд ангиудыг </w:t>
            </w:r>
            <w:r w:rsidR="00E221AD" w:rsidRPr="007641F1">
              <w:rPr>
                <w:rFonts w:ascii="Arial" w:hAnsi="Arial" w:cs="Arial"/>
                <w:sz w:val="24"/>
                <w:szCs w:val="24"/>
                <w:lang w:val="mn-MN"/>
              </w:rPr>
              <w:t>эвдэхгүйгээр</w:t>
            </w:r>
            <w:r w:rsidRPr="007641F1">
              <w:rPr>
                <w:rFonts w:ascii="Arial" w:hAnsi="Arial" w:cs="Arial"/>
                <w:sz w:val="24"/>
                <w:szCs w:val="24"/>
                <w:lang w:val="mn-MN"/>
              </w:rPr>
              <w:t xml:space="preserve"> гүйдэл дамжуулах хэсгүүдийг солих ба/эсвэл нэвтрэх боломжгүй.</w:t>
            </w:r>
          </w:p>
          <w:p w14:paraId="017E63C1" w14:textId="77777777" w:rsidR="002D39E4" w:rsidRPr="007641F1" w:rsidRDefault="002D39E4" w:rsidP="005267A0">
            <w:pPr>
              <w:spacing w:after="60"/>
              <w:jc w:val="both"/>
              <w:rPr>
                <w:rFonts w:ascii="Arial" w:hAnsi="Arial" w:cs="Arial"/>
                <w:sz w:val="24"/>
                <w:szCs w:val="24"/>
                <w:lang w:val="mn-MN"/>
              </w:rPr>
            </w:pPr>
          </w:p>
          <w:p w14:paraId="68C5A2BA" w14:textId="4948D1DC"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Тохир</w:t>
            </w:r>
            <w:r w:rsidR="00E221AD" w:rsidRPr="007641F1">
              <w:rPr>
                <w:rFonts w:ascii="Arial" w:hAnsi="Arial" w:cs="Arial"/>
                <w:sz w:val="24"/>
                <w:szCs w:val="24"/>
                <w:lang w:val="mn-MN"/>
              </w:rPr>
              <w:t>лыг</w:t>
            </w:r>
            <w:r w:rsidRPr="007641F1">
              <w:rPr>
                <w:rFonts w:ascii="Arial" w:hAnsi="Arial" w:cs="Arial"/>
                <w:sz w:val="24"/>
                <w:szCs w:val="24"/>
                <w:lang w:val="mn-MN"/>
              </w:rPr>
              <w:t xml:space="preserve"> дараах туршилтаар шалгана.</w:t>
            </w:r>
          </w:p>
          <w:p w14:paraId="01009B95" w14:textId="77777777" w:rsidR="002D39E4" w:rsidRPr="007641F1" w:rsidRDefault="002D39E4" w:rsidP="005267A0">
            <w:pPr>
              <w:spacing w:after="60"/>
              <w:jc w:val="both"/>
              <w:rPr>
                <w:rFonts w:ascii="Arial" w:hAnsi="Arial" w:cs="Arial"/>
                <w:sz w:val="24"/>
                <w:szCs w:val="24"/>
                <w:lang w:val="mn-MN"/>
              </w:rPr>
            </w:pPr>
          </w:p>
          <w:p w14:paraId="0F5D5230"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Гэрлийн </w:t>
            </w:r>
            <w:r w:rsidR="00025409" w:rsidRPr="007641F1">
              <w:rPr>
                <w:rFonts w:ascii="Arial" w:hAnsi="Arial" w:cs="Arial"/>
                <w:sz w:val="24"/>
                <w:szCs w:val="24"/>
                <w:lang w:val="mn-MN"/>
              </w:rPr>
              <w:t>үүсгүүрт</w:t>
            </w:r>
            <w:r w:rsidRPr="007641F1">
              <w:rPr>
                <w:rFonts w:ascii="Arial" w:hAnsi="Arial" w:cs="Arial"/>
                <w:sz w:val="24"/>
                <w:szCs w:val="24"/>
                <w:lang w:val="mn-MN"/>
              </w:rPr>
              <w:t xml:space="preserve"> нэвтрэх боломжтой гэрэлтүүлгийн төхөөрөмжийг гараар эсвэл багаж хэрэгслээр нээх боломжтой хэсгүүдийг онгойлгох буюу задлах </w:t>
            </w:r>
            <w:r w:rsidR="00025409" w:rsidRPr="007641F1">
              <w:rPr>
                <w:rFonts w:ascii="Arial" w:hAnsi="Arial" w:cs="Arial"/>
                <w:sz w:val="24"/>
                <w:szCs w:val="24"/>
                <w:lang w:val="mn-MN"/>
              </w:rPr>
              <w:t>шаардлагатай</w:t>
            </w:r>
            <w:r w:rsidRPr="007641F1">
              <w:rPr>
                <w:rFonts w:ascii="Arial" w:hAnsi="Arial" w:cs="Arial"/>
                <w:sz w:val="24"/>
                <w:szCs w:val="24"/>
                <w:lang w:val="mn-MN"/>
              </w:rPr>
              <w:t>.</w:t>
            </w:r>
          </w:p>
          <w:p w14:paraId="0A26B19E" w14:textId="77777777" w:rsidR="002D39E4" w:rsidRPr="007641F1" w:rsidRDefault="002D39E4" w:rsidP="005267A0">
            <w:pPr>
              <w:spacing w:after="60"/>
              <w:jc w:val="both"/>
              <w:rPr>
                <w:rFonts w:ascii="Arial" w:hAnsi="Arial" w:cs="Arial"/>
                <w:sz w:val="24"/>
                <w:szCs w:val="24"/>
                <w:lang w:val="mn-MN"/>
              </w:rPr>
            </w:pPr>
          </w:p>
          <w:p w14:paraId="09789F87" w14:textId="09A7B15B"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Битүүмжлэгдсэн, наасан, эсвэл шургаар бэхэлсэн зөвхөн нэг удаа ашиглахад зориулагдсан</w:t>
            </w:r>
            <w:r w:rsidR="00961ACF" w:rsidRPr="007641F1">
              <w:rPr>
                <w:rFonts w:ascii="Arial" w:hAnsi="Arial" w:cs="Arial"/>
                <w:sz w:val="24"/>
                <w:szCs w:val="24"/>
                <w:lang w:val="mn-MN"/>
              </w:rPr>
              <w:t xml:space="preserve"> гэрэлтүүлгийн хэсгүүд</w:t>
            </w:r>
            <w:r w:rsidRPr="007641F1">
              <w:rPr>
                <w:rFonts w:ascii="Arial" w:hAnsi="Arial" w:cs="Arial"/>
                <w:sz w:val="24"/>
                <w:szCs w:val="24"/>
                <w:lang w:val="mn-MN"/>
              </w:rPr>
              <w:t xml:space="preserve">, эсвэл </w:t>
            </w:r>
            <w:r w:rsidR="00961ACF" w:rsidRPr="007641F1">
              <w:rPr>
                <w:rFonts w:ascii="Arial" w:hAnsi="Arial" w:cs="Arial"/>
                <w:sz w:val="24"/>
                <w:szCs w:val="24"/>
                <w:lang w:val="mn-MN"/>
              </w:rPr>
              <w:t>онгойдоггүй хөдөлгөөнгүй</w:t>
            </w:r>
            <w:r w:rsidRPr="007641F1">
              <w:rPr>
                <w:rFonts w:ascii="Arial" w:hAnsi="Arial" w:cs="Arial"/>
                <w:sz w:val="24"/>
                <w:szCs w:val="24"/>
                <w:lang w:val="mn-MN"/>
              </w:rPr>
              <w:t xml:space="preserve"> суулгасан хаалтууд.</w:t>
            </w:r>
          </w:p>
          <w:p w14:paraId="738CC4CF"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 xml:space="preserve">Дээр дурдсанчлан бүх эд ангиудыг салгасны дараа 8-р хэсэгт заасны дагуу туршилтын </w:t>
            </w:r>
            <w:r w:rsidR="00A873E9" w:rsidRPr="007641F1">
              <w:rPr>
                <w:rFonts w:ascii="Arial" w:hAnsi="Arial" w:cs="Arial"/>
                <w:sz w:val="24"/>
                <w:szCs w:val="24"/>
                <w:lang w:val="mn-MN"/>
              </w:rPr>
              <w:t>мэдрэгч</w:t>
            </w:r>
            <w:r w:rsidRPr="007641F1">
              <w:rPr>
                <w:rFonts w:ascii="Arial" w:hAnsi="Arial" w:cs="Arial"/>
                <w:sz w:val="24"/>
                <w:szCs w:val="24"/>
                <w:lang w:val="mn-MN"/>
              </w:rPr>
              <w:t xml:space="preserve"> болон туршилтын аргын дагуу шалгасан хүчдэлтэй хэсгүүдэд нэвтрэх боломжгүй байх </w:t>
            </w:r>
            <w:r w:rsidR="00A873E9" w:rsidRPr="007641F1">
              <w:rPr>
                <w:rFonts w:ascii="Arial" w:hAnsi="Arial" w:cs="Arial"/>
                <w:sz w:val="24"/>
                <w:szCs w:val="24"/>
                <w:lang w:val="mn-MN"/>
              </w:rPr>
              <w:t>шаардлагатай</w:t>
            </w:r>
            <w:r w:rsidRPr="007641F1">
              <w:rPr>
                <w:rFonts w:ascii="Arial" w:hAnsi="Arial" w:cs="Arial"/>
                <w:sz w:val="24"/>
                <w:szCs w:val="24"/>
                <w:lang w:val="mn-MN"/>
              </w:rPr>
              <w:t>.</w:t>
            </w:r>
          </w:p>
          <w:p w14:paraId="7A673BAF" w14:textId="77777777" w:rsidR="002D39E4" w:rsidRPr="007641F1" w:rsidRDefault="002D39E4" w:rsidP="005267A0">
            <w:pPr>
              <w:spacing w:after="60"/>
              <w:jc w:val="both"/>
              <w:rPr>
                <w:rFonts w:ascii="Arial" w:hAnsi="Arial" w:cs="Arial"/>
                <w:sz w:val="24"/>
                <w:szCs w:val="24"/>
                <w:lang w:val="mn-MN"/>
              </w:rPr>
            </w:pPr>
          </w:p>
          <w:p w14:paraId="6569A22E" w14:textId="28E4657C" w:rsidR="002D39E4" w:rsidRPr="007641F1" w:rsidRDefault="002D39E4" w:rsidP="005267A0">
            <w:pPr>
              <w:spacing w:after="60"/>
              <w:jc w:val="both"/>
              <w:rPr>
                <w:rFonts w:ascii="Arial" w:hAnsi="Arial" w:cs="Arial"/>
                <w:b/>
                <w:bCs/>
                <w:sz w:val="24"/>
                <w:szCs w:val="24"/>
                <w:lang w:val="mn-MN"/>
              </w:rPr>
            </w:pPr>
            <w:r w:rsidRPr="007641F1">
              <w:rPr>
                <w:rFonts w:ascii="Arial" w:hAnsi="Arial" w:cs="Arial"/>
                <w:b/>
                <w:bCs/>
                <w:sz w:val="24"/>
                <w:szCs w:val="24"/>
                <w:lang w:val="mn-MN"/>
              </w:rPr>
              <w:t>4.30 Хэрэглэгч сол</w:t>
            </w:r>
            <w:r w:rsidR="00741E3C" w:rsidRPr="007641F1">
              <w:rPr>
                <w:rFonts w:ascii="Arial" w:hAnsi="Arial" w:cs="Arial"/>
                <w:b/>
                <w:bCs/>
                <w:sz w:val="24"/>
                <w:szCs w:val="24"/>
                <w:lang w:val="mn-MN"/>
              </w:rPr>
              <w:t xml:space="preserve">их </w:t>
            </w:r>
            <w:r w:rsidRPr="007641F1">
              <w:rPr>
                <w:rFonts w:ascii="Arial" w:hAnsi="Arial" w:cs="Arial"/>
                <w:b/>
                <w:bCs/>
                <w:sz w:val="24"/>
                <w:szCs w:val="24"/>
                <w:lang w:val="mn-MN"/>
              </w:rPr>
              <w:t xml:space="preserve"> бол</w:t>
            </w:r>
            <w:r w:rsidR="00741E3C" w:rsidRPr="007641F1">
              <w:rPr>
                <w:rFonts w:ascii="Arial" w:hAnsi="Arial" w:cs="Arial"/>
                <w:b/>
                <w:bCs/>
                <w:sz w:val="24"/>
                <w:szCs w:val="24"/>
                <w:lang w:val="mn-MN"/>
              </w:rPr>
              <w:t>омжгүй</w:t>
            </w:r>
            <w:r w:rsidRPr="007641F1">
              <w:rPr>
                <w:rFonts w:ascii="Arial" w:hAnsi="Arial" w:cs="Arial"/>
                <w:b/>
                <w:bCs/>
                <w:sz w:val="24"/>
                <w:szCs w:val="24"/>
                <w:lang w:val="mn-MN"/>
              </w:rPr>
              <w:t xml:space="preserve"> гэрлийн </w:t>
            </w:r>
            <w:r w:rsidR="00A873E9" w:rsidRPr="007641F1">
              <w:rPr>
                <w:rFonts w:ascii="Arial" w:hAnsi="Arial" w:cs="Arial"/>
                <w:b/>
                <w:bCs/>
                <w:sz w:val="24"/>
                <w:szCs w:val="24"/>
                <w:lang w:val="mn-MN"/>
              </w:rPr>
              <w:t>үүсгүүр</w:t>
            </w:r>
            <w:r w:rsidR="00ED17CD" w:rsidRPr="007641F1">
              <w:rPr>
                <w:rFonts w:ascii="Arial" w:hAnsi="Arial" w:cs="Arial"/>
                <w:b/>
                <w:bCs/>
                <w:sz w:val="24"/>
                <w:szCs w:val="24"/>
                <w:lang w:val="mn-MN"/>
              </w:rPr>
              <w:t>тэй</w:t>
            </w:r>
            <w:r w:rsidRPr="007641F1">
              <w:rPr>
                <w:rFonts w:ascii="Arial" w:hAnsi="Arial" w:cs="Arial"/>
                <w:b/>
                <w:bCs/>
                <w:sz w:val="24"/>
                <w:szCs w:val="24"/>
                <w:lang w:val="mn-MN"/>
              </w:rPr>
              <w:t xml:space="preserve"> гэрэлтүүлэгч</w:t>
            </w:r>
          </w:p>
          <w:p w14:paraId="207FB76C" w14:textId="77777777" w:rsidR="002D39E4" w:rsidRPr="007641F1" w:rsidRDefault="002D39E4" w:rsidP="005267A0">
            <w:pPr>
              <w:spacing w:after="60"/>
              <w:jc w:val="both"/>
              <w:rPr>
                <w:rFonts w:ascii="Arial" w:hAnsi="Arial" w:cs="Arial"/>
                <w:sz w:val="24"/>
                <w:szCs w:val="24"/>
                <w:lang w:val="mn-MN"/>
              </w:rPr>
            </w:pPr>
            <w:r w:rsidRPr="007641F1">
              <w:rPr>
                <w:rFonts w:ascii="Arial" w:hAnsi="Arial" w:cs="Arial"/>
                <w:sz w:val="24"/>
                <w:szCs w:val="24"/>
                <w:lang w:val="mn-MN"/>
              </w:rPr>
              <w:t>Цахилгаан</w:t>
            </w:r>
            <w:r w:rsidR="00ED17CD" w:rsidRPr="007641F1">
              <w:rPr>
                <w:rFonts w:ascii="Arial" w:hAnsi="Arial" w:cs="Arial"/>
                <w:sz w:val="24"/>
                <w:szCs w:val="24"/>
                <w:lang w:val="mn-MN"/>
              </w:rPr>
              <w:t>д</w:t>
            </w:r>
            <w:r w:rsidRPr="007641F1">
              <w:rPr>
                <w:rFonts w:ascii="Arial" w:hAnsi="Arial" w:cs="Arial"/>
                <w:sz w:val="24"/>
                <w:szCs w:val="24"/>
                <w:lang w:val="mn-MN"/>
              </w:rPr>
              <w:t xml:space="preserve"> цо</w:t>
            </w:r>
            <w:r w:rsidR="00ED17CD" w:rsidRPr="007641F1">
              <w:rPr>
                <w:rFonts w:ascii="Arial" w:hAnsi="Arial" w:cs="Arial"/>
                <w:sz w:val="24"/>
                <w:szCs w:val="24"/>
                <w:lang w:val="mn-MN"/>
              </w:rPr>
              <w:t>хиулахаас</w:t>
            </w:r>
            <w:r w:rsidRPr="007641F1">
              <w:rPr>
                <w:rFonts w:ascii="Arial" w:hAnsi="Arial" w:cs="Arial"/>
                <w:sz w:val="24"/>
                <w:szCs w:val="24"/>
                <w:lang w:val="mn-MN"/>
              </w:rPr>
              <w:t xml:space="preserve"> хамгаалахын тулд </w:t>
            </w:r>
            <w:r w:rsidR="00ED17CD" w:rsidRPr="007641F1">
              <w:rPr>
                <w:rFonts w:ascii="Arial" w:hAnsi="Arial" w:cs="Arial"/>
                <w:sz w:val="24"/>
                <w:szCs w:val="24"/>
                <w:lang w:val="mn-MN"/>
              </w:rPr>
              <w:t xml:space="preserve">хамгаалалтын бүрээс  ашигладаг, </w:t>
            </w:r>
            <w:r w:rsidRPr="007641F1">
              <w:rPr>
                <w:rFonts w:ascii="Arial" w:hAnsi="Arial" w:cs="Arial"/>
                <w:sz w:val="24"/>
                <w:szCs w:val="24"/>
                <w:lang w:val="mn-MN"/>
              </w:rPr>
              <w:t>хэрэглэгч сольж болдог</w:t>
            </w:r>
            <w:r w:rsidR="00ED17CD" w:rsidRPr="007641F1">
              <w:rPr>
                <w:rFonts w:ascii="Arial" w:hAnsi="Arial" w:cs="Arial"/>
                <w:sz w:val="24"/>
                <w:szCs w:val="24"/>
                <w:lang w:val="mn-MN"/>
              </w:rPr>
              <w:t>гүй</w:t>
            </w:r>
            <w:r w:rsidRPr="007641F1">
              <w:rPr>
                <w:rFonts w:ascii="Arial" w:hAnsi="Arial" w:cs="Arial"/>
                <w:sz w:val="24"/>
                <w:szCs w:val="24"/>
                <w:lang w:val="mn-MN"/>
              </w:rPr>
              <w:t xml:space="preserve"> гэрлийн </w:t>
            </w:r>
            <w:r w:rsidR="00ED17CD" w:rsidRPr="007641F1">
              <w:rPr>
                <w:rFonts w:ascii="Arial" w:hAnsi="Arial" w:cs="Arial"/>
                <w:sz w:val="24"/>
                <w:szCs w:val="24"/>
                <w:lang w:val="mn-MN"/>
              </w:rPr>
              <w:t>үүсгүүртэй</w:t>
            </w:r>
            <w:r w:rsidRPr="007641F1">
              <w:rPr>
                <w:rFonts w:ascii="Arial" w:hAnsi="Arial" w:cs="Arial"/>
                <w:sz w:val="24"/>
                <w:szCs w:val="24"/>
                <w:lang w:val="mn-MN"/>
              </w:rPr>
              <w:t xml:space="preserve"> бөгөөд уг бүрээс нь 3.2.24-т заасан "болгоомж</w:t>
            </w:r>
            <w:r w:rsidR="00ED17CD" w:rsidRPr="007641F1">
              <w:rPr>
                <w:rFonts w:ascii="Arial" w:hAnsi="Arial" w:cs="Arial"/>
                <w:sz w:val="24"/>
                <w:szCs w:val="24"/>
                <w:lang w:val="mn-MN"/>
              </w:rPr>
              <w:t>ил</w:t>
            </w:r>
            <w:r w:rsidRPr="007641F1">
              <w:rPr>
                <w:rFonts w:ascii="Arial" w:hAnsi="Arial" w:cs="Arial"/>
                <w:sz w:val="24"/>
                <w:szCs w:val="24"/>
                <w:lang w:val="mn-MN"/>
              </w:rPr>
              <w:t xml:space="preserve">, </w:t>
            </w:r>
            <w:r w:rsidRPr="007641F1">
              <w:rPr>
                <w:rFonts w:ascii="Arial" w:hAnsi="Arial" w:cs="Arial"/>
                <w:sz w:val="24"/>
                <w:szCs w:val="24"/>
                <w:lang w:val="mn-MN"/>
              </w:rPr>
              <w:lastRenderedPageBreak/>
              <w:t>цахилгаан</w:t>
            </w:r>
            <w:r w:rsidR="00ED17CD" w:rsidRPr="007641F1">
              <w:rPr>
                <w:rFonts w:ascii="Arial" w:hAnsi="Arial" w:cs="Arial"/>
                <w:sz w:val="24"/>
                <w:szCs w:val="24"/>
                <w:lang w:val="mn-MN"/>
              </w:rPr>
              <w:t>д цохиулах</w:t>
            </w:r>
            <w:r w:rsidRPr="007641F1">
              <w:rPr>
                <w:rFonts w:ascii="Arial" w:hAnsi="Arial" w:cs="Arial"/>
                <w:sz w:val="24"/>
                <w:szCs w:val="24"/>
                <w:lang w:val="mn-MN"/>
              </w:rPr>
              <w:t xml:space="preserve"> эрсдэл</w:t>
            </w:r>
            <w:r w:rsidR="00ED17CD" w:rsidRPr="007641F1">
              <w:rPr>
                <w:rFonts w:ascii="Arial" w:hAnsi="Arial" w:cs="Arial"/>
                <w:sz w:val="24"/>
                <w:szCs w:val="24"/>
                <w:lang w:val="mn-MN"/>
              </w:rPr>
              <w:t>тэй</w:t>
            </w:r>
            <w:r w:rsidRPr="007641F1">
              <w:rPr>
                <w:rFonts w:ascii="Arial" w:hAnsi="Arial" w:cs="Arial"/>
                <w:sz w:val="24"/>
                <w:szCs w:val="24"/>
                <w:lang w:val="mn-MN"/>
              </w:rPr>
              <w:t xml:space="preserve">" гэсэн тэмдэглэгээтэй бол бүрээсийг </w:t>
            </w:r>
            <w:r w:rsidR="00ED17CD" w:rsidRPr="007641F1">
              <w:rPr>
                <w:rFonts w:ascii="Arial" w:hAnsi="Arial" w:cs="Arial"/>
                <w:sz w:val="24"/>
                <w:szCs w:val="24"/>
                <w:lang w:val="mn-MN"/>
              </w:rPr>
              <w:t>7 ба 8-р бүлэгт тусгагдсан туршилт, шалгалтын</w:t>
            </w:r>
            <w:r w:rsidRPr="007641F1">
              <w:rPr>
                <w:rFonts w:ascii="Arial" w:hAnsi="Arial" w:cs="Arial"/>
                <w:sz w:val="24"/>
                <w:szCs w:val="24"/>
                <w:lang w:val="mn-MN"/>
              </w:rPr>
              <w:t xml:space="preserve"> үед </w:t>
            </w:r>
            <w:r w:rsidR="00ED17CD" w:rsidRPr="007641F1">
              <w:rPr>
                <w:rFonts w:ascii="Arial" w:hAnsi="Arial" w:cs="Arial"/>
                <w:sz w:val="24"/>
                <w:szCs w:val="24"/>
                <w:lang w:val="mn-MN"/>
              </w:rPr>
              <w:t xml:space="preserve">байранд нь </w:t>
            </w:r>
            <w:r w:rsidRPr="007641F1">
              <w:rPr>
                <w:rFonts w:ascii="Arial" w:hAnsi="Arial" w:cs="Arial"/>
                <w:sz w:val="24"/>
                <w:szCs w:val="24"/>
                <w:lang w:val="mn-MN"/>
              </w:rPr>
              <w:t xml:space="preserve">хэвээр үлдээнэ. </w:t>
            </w:r>
            <w:r w:rsidR="00E24504" w:rsidRPr="007641F1">
              <w:rPr>
                <w:rFonts w:ascii="Arial" w:hAnsi="Arial" w:cs="Arial"/>
                <w:sz w:val="24"/>
                <w:szCs w:val="24"/>
                <w:lang w:val="mn-MN"/>
              </w:rPr>
              <w:t xml:space="preserve">Бүрээсийг байранд нь багаж ашиглаж салгаж авах шаардлагатай багадаа нэг бэхэлгээний хэрэгслээр найдвартай бэхлэнэ. </w:t>
            </w:r>
          </w:p>
          <w:p w14:paraId="5EAC759C" w14:textId="77777777" w:rsidR="00E24504" w:rsidRPr="007641F1" w:rsidRDefault="00E24504" w:rsidP="005267A0">
            <w:pPr>
              <w:spacing w:after="60"/>
              <w:jc w:val="both"/>
              <w:rPr>
                <w:rFonts w:ascii="Arial" w:hAnsi="Arial" w:cs="Arial"/>
                <w:sz w:val="24"/>
                <w:szCs w:val="24"/>
                <w:lang w:val="mn-MN"/>
              </w:rPr>
            </w:pPr>
          </w:p>
          <w:p w14:paraId="1928D789" w14:textId="77777777"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4.31 Хэлхээ хоорондын тусгаарлагч</w:t>
            </w:r>
          </w:p>
          <w:p w14:paraId="4EE171E5" w14:textId="0B8AA31F"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Трансформатор эсвэл </w:t>
            </w:r>
            <w:r w:rsidR="00844F94" w:rsidRPr="007641F1">
              <w:rPr>
                <w:rFonts w:ascii="Arial" w:hAnsi="Arial" w:cs="Arial"/>
                <w:sz w:val="24"/>
                <w:szCs w:val="24"/>
                <w:lang w:val="mn-MN"/>
              </w:rPr>
              <w:t>НХ-ийн</w:t>
            </w:r>
            <w:r w:rsidR="001A25DC" w:rsidRPr="007641F1">
              <w:rPr>
                <w:rFonts w:ascii="Arial" w:hAnsi="Arial" w:cs="Arial"/>
                <w:sz w:val="24"/>
                <w:szCs w:val="24"/>
                <w:lang w:val="mn-MN"/>
              </w:rPr>
              <w:t xml:space="preserve"> </w:t>
            </w:r>
            <w:r w:rsidRPr="007641F1">
              <w:rPr>
                <w:rFonts w:ascii="Arial" w:hAnsi="Arial" w:cs="Arial"/>
                <w:sz w:val="24"/>
                <w:szCs w:val="24"/>
                <w:lang w:val="mn-MN"/>
              </w:rPr>
              <w:t xml:space="preserve">тэжээлээс тусгаарлагдсан </w:t>
            </w:r>
            <w:r w:rsidR="001A25DC" w:rsidRPr="007641F1">
              <w:rPr>
                <w:rFonts w:ascii="Arial" w:hAnsi="Arial" w:cs="Arial"/>
                <w:sz w:val="24"/>
                <w:szCs w:val="24"/>
                <w:lang w:val="mn-MN"/>
              </w:rPr>
              <w:t xml:space="preserve">гүйдэл </w:t>
            </w:r>
            <w:r w:rsidRPr="007641F1">
              <w:rPr>
                <w:rFonts w:ascii="Arial" w:hAnsi="Arial" w:cs="Arial"/>
                <w:sz w:val="24"/>
                <w:szCs w:val="24"/>
                <w:lang w:val="mn-MN"/>
              </w:rPr>
              <w:t xml:space="preserve"> ашиглан хэлхээ ба гэрэлтүүлгийн хооронд тусгаарла</w:t>
            </w:r>
            <w:r w:rsidR="001A25DC" w:rsidRPr="007641F1">
              <w:rPr>
                <w:rFonts w:ascii="Arial" w:hAnsi="Arial" w:cs="Arial"/>
                <w:sz w:val="24"/>
                <w:szCs w:val="24"/>
                <w:lang w:val="mn-MN"/>
              </w:rPr>
              <w:t xml:space="preserve">гчаар хангадаг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 бүхий гэрэлтүүлэг нь</w:t>
            </w:r>
            <w:r w:rsidR="001A25DC" w:rsidRPr="007641F1">
              <w:rPr>
                <w:rFonts w:ascii="Arial" w:hAnsi="Arial" w:cs="Arial"/>
                <w:sz w:val="24"/>
                <w:szCs w:val="24"/>
                <w:lang w:val="mn-MN"/>
              </w:rPr>
              <w:t>,</w:t>
            </w:r>
            <w:r w:rsidRPr="007641F1">
              <w:rPr>
                <w:rFonts w:ascii="Arial" w:hAnsi="Arial" w:cs="Arial"/>
                <w:sz w:val="24"/>
                <w:szCs w:val="24"/>
                <w:lang w:val="mn-MN"/>
              </w:rPr>
              <w:t xml:space="preserve"> хэлхээний хооронд болон эдгээр хэлхээнүүд болон гад</w:t>
            </w:r>
            <w:r w:rsidR="001A25DC" w:rsidRPr="007641F1">
              <w:rPr>
                <w:rFonts w:ascii="Arial" w:hAnsi="Arial" w:cs="Arial"/>
                <w:sz w:val="24"/>
                <w:szCs w:val="24"/>
                <w:lang w:val="mn-MN"/>
              </w:rPr>
              <w:t>нах</w:t>
            </w:r>
            <w:r w:rsidRPr="007641F1">
              <w:rPr>
                <w:rFonts w:ascii="Arial" w:hAnsi="Arial" w:cs="Arial"/>
                <w:sz w:val="24"/>
                <w:szCs w:val="24"/>
                <w:lang w:val="mn-MN"/>
              </w:rPr>
              <w:t xml:space="preserve"> </w:t>
            </w:r>
            <w:r w:rsidR="001A25DC" w:rsidRPr="007641F1">
              <w:rPr>
                <w:rFonts w:ascii="Arial" w:hAnsi="Arial" w:cs="Arial"/>
                <w:sz w:val="24"/>
                <w:szCs w:val="24"/>
                <w:lang w:val="mn-MN"/>
              </w:rPr>
              <w:t>шууд хүрч болох</w:t>
            </w:r>
            <w:r w:rsidRPr="007641F1">
              <w:rPr>
                <w:rFonts w:ascii="Arial" w:hAnsi="Arial" w:cs="Arial"/>
                <w:sz w:val="24"/>
                <w:szCs w:val="24"/>
                <w:lang w:val="mn-MN"/>
              </w:rPr>
              <w:t xml:space="preserve"> дамжуулагч хэсгүүдийн хооронд тохиромжтой тусгаарлагч</w:t>
            </w:r>
            <w:r w:rsidR="001A25DC" w:rsidRPr="007641F1">
              <w:rPr>
                <w:rFonts w:ascii="Arial" w:hAnsi="Arial" w:cs="Arial"/>
                <w:sz w:val="24"/>
                <w:szCs w:val="24"/>
                <w:lang w:val="mn-MN"/>
              </w:rPr>
              <w:t>аар</w:t>
            </w:r>
            <w:r w:rsidRPr="007641F1">
              <w:rPr>
                <w:rFonts w:ascii="Arial" w:hAnsi="Arial" w:cs="Arial"/>
                <w:sz w:val="24"/>
                <w:szCs w:val="24"/>
                <w:lang w:val="mn-MN"/>
              </w:rPr>
              <w:t xml:space="preserve"> хангана.</w:t>
            </w:r>
          </w:p>
          <w:p w14:paraId="39DB30D7" w14:textId="77777777" w:rsidR="00025409" w:rsidRPr="007641F1" w:rsidRDefault="00025409" w:rsidP="005267A0">
            <w:pPr>
              <w:spacing w:after="60"/>
              <w:jc w:val="both"/>
              <w:rPr>
                <w:rFonts w:ascii="Arial" w:hAnsi="Arial" w:cs="Arial"/>
                <w:sz w:val="24"/>
                <w:szCs w:val="24"/>
                <w:lang w:val="mn-MN"/>
              </w:rPr>
            </w:pPr>
          </w:p>
          <w:p w14:paraId="28ED68FF" w14:textId="3AB73569"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Бүх эд ангиудын тусгаарлагчийн ижил түвшнийг хадгалах шаардлагатай  </w:t>
            </w:r>
            <w:r w:rsidR="003C251D" w:rsidRPr="007641F1">
              <w:rPr>
                <w:rFonts w:ascii="Arial" w:hAnsi="Arial" w:cs="Arial"/>
                <w:sz w:val="24"/>
                <w:szCs w:val="24"/>
                <w:lang w:val="mn-MN"/>
              </w:rPr>
              <w:t>хянах</w:t>
            </w:r>
            <w:r w:rsidRPr="007641F1">
              <w:rPr>
                <w:rFonts w:ascii="Arial" w:hAnsi="Arial" w:cs="Arial"/>
                <w:sz w:val="24"/>
                <w:szCs w:val="24"/>
                <w:lang w:val="mn-MN"/>
              </w:rPr>
              <w:t xml:space="preserve"> боломжтой гэрэлтүүлгийн хяналтын </w:t>
            </w:r>
            <w:r w:rsidR="00037891">
              <w:rPr>
                <w:rFonts w:ascii="Arial" w:hAnsi="Arial" w:cs="Arial"/>
                <w:sz w:val="24"/>
                <w:szCs w:val="24"/>
                <w:lang w:val="mn-MN"/>
              </w:rPr>
              <w:t>холболт</w:t>
            </w:r>
            <w:r w:rsidRPr="007641F1">
              <w:rPr>
                <w:rFonts w:ascii="Arial" w:hAnsi="Arial" w:cs="Arial"/>
                <w:sz w:val="24"/>
                <w:szCs w:val="24"/>
                <w:lang w:val="mn-MN"/>
              </w:rPr>
              <w:t xml:space="preserve">уудтай холбогдсон хэлхээнд ижил шаардлагыг тавина. Хэлхээний төрлийг үнэлэхдээ IEC 61347-1:2015 ба IEC 61347-1:2015/AMD1:2017 стандартын </w:t>
            </w:r>
            <w:r w:rsidR="007B36C7" w:rsidRPr="007641F1">
              <w:rPr>
                <w:rFonts w:ascii="Arial" w:hAnsi="Arial" w:cs="Arial"/>
                <w:sz w:val="24"/>
                <w:szCs w:val="24"/>
                <w:lang w:val="mn-MN"/>
              </w:rPr>
              <w:t>удирдлага</w:t>
            </w:r>
            <w:r w:rsidR="003C251D" w:rsidRPr="007641F1">
              <w:rPr>
                <w:rFonts w:ascii="Arial" w:hAnsi="Arial" w:cs="Arial"/>
                <w:sz w:val="24"/>
                <w:szCs w:val="24"/>
                <w:lang w:val="mn-MN"/>
              </w:rPr>
              <w:t xml:space="preserve">ийг </w:t>
            </w:r>
            <w:r w:rsidRPr="007641F1">
              <w:rPr>
                <w:rFonts w:ascii="Arial" w:hAnsi="Arial" w:cs="Arial"/>
                <w:sz w:val="24"/>
                <w:szCs w:val="24"/>
                <w:lang w:val="mn-MN"/>
              </w:rPr>
              <w:t>үйлдвэрлэгчийн өгсөн мэдээллийг (7.1.к-ийг үзнэ үү) харгалза</w:t>
            </w:r>
            <w:r w:rsidR="003C251D" w:rsidRPr="007641F1">
              <w:rPr>
                <w:rFonts w:ascii="Arial" w:hAnsi="Arial" w:cs="Arial"/>
                <w:sz w:val="24"/>
                <w:szCs w:val="24"/>
                <w:lang w:val="mn-MN"/>
              </w:rPr>
              <w:t xml:space="preserve">ж </w:t>
            </w:r>
            <w:r w:rsidRPr="007641F1">
              <w:rPr>
                <w:rFonts w:ascii="Arial" w:hAnsi="Arial" w:cs="Arial"/>
                <w:sz w:val="24"/>
                <w:szCs w:val="24"/>
                <w:lang w:val="mn-MN"/>
              </w:rPr>
              <w:t>үзнэ.</w:t>
            </w:r>
          </w:p>
          <w:p w14:paraId="36E1BDA7" w14:textId="77777777" w:rsidR="00025409" w:rsidRPr="007641F1" w:rsidRDefault="00025409" w:rsidP="005267A0">
            <w:pPr>
              <w:spacing w:after="60"/>
              <w:jc w:val="both"/>
              <w:rPr>
                <w:rFonts w:ascii="Arial" w:hAnsi="Arial" w:cs="Arial"/>
                <w:sz w:val="24"/>
                <w:szCs w:val="24"/>
                <w:lang w:val="mn-MN"/>
              </w:rPr>
            </w:pPr>
          </w:p>
          <w:p w14:paraId="0D35804B"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ТАЙЛБАР: Одоогийн байдлаар зах зээл дээр дараах төрлийн хяналтын системүүд байдаг.</w:t>
            </w:r>
          </w:p>
          <w:p w14:paraId="588781CE"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FELV хяналтын дохио, LV тэжээлд үнд</w:t>
            </w:r>
            <w:r w:rsidR="003C251D" w:rsidRPr="007641F1">
              <w:rPr>
                <w:rFonts w:ascii="Arial" w:hAnsi="Arial" w:cs="Arial"/>
                <w:sz w:val="24"/>
                <w:szCs w:val="24"/>
                <w:lang w:val="mn-MN"/>
              </w:rPr>
              <w:t>эслэн</w:t>
            </w:r>
            <w:r w:rsidRPr="007641F1">
              <w:rPr>
                <w:rFonts w:ascii="Arial" w:hAnsi="Arial" w:cs="Arial"/>
                <w:sz w:val="24"/>
                <w:szCs w:val="24"/>
                <w:lang w:val="mn-MN"/>
              </w:rPr>
              <w:t xml:space="preserve"> тусгаарлагдсан (жишээлбэл, дижитал хаягтай гэрэлтүүлгийн интерфейс ба 1-10 В тогтмол гүйдлийн удирдлага);</w:t>
            </w:r>
          </w:p>
          <w:p w14:paraId="618B9D64"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SELV/PELV хяналтын дохио, (жишээлбэл, DMX);</w:t>
            </w:r>
          </w:p>
          <w:p w14:paraId="4421F233"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Хяналтын дохио, LV тэжээлд </w:t>
            </w:r>
            <w:r w:rsidR="003C251D" w:rsidRPr="007641F1">
              <w:rPr>
                <w:rFonts w:ascii="Arial" w:hAnsi="Arial" w:cs="Arial"/>
                <w:sz w:val="24"/>
                <w:szCs w:val="24"/>
                <w:lang w:val="mn-MN"/>
              </w:rPr>
              <w:t xml:space="preserve">үндэслэн </w:t>
            </w:r>
            <w:r w:rsidRPr="007641F1">
              <w:rPr>
                <w:rFonts w:ascii="Arial" w:hAnsi="Arial" w:cs="Arial"/>
                <w:sz w:val="24"/>
                <w:szCs w:val="24"/>
                <w:lang w:val="mn-MN"/>
              </w:rPr>
              <w:t>тусгаарлагдаагүй (жишээ нь, товчлуурын удирдлага / фазын таслах / алхам бүдэгрэх).</w:t>
            </w:r>
          </w:p>
          <w:p w14:paraId="65556571" w14:textId="77777777" w:rsidR="00025409" w:rsidRPr="007641F1" w:rsidRDefault="00025409" w:rsidP="005267A0">
            <w:pPr>
              <w:spacing w:after="60"/>
              <w:jc w:val="both"/>
              <w:rPr>
                <w:rFonts w:ascii="Arial" w:hAnsi="Arial" w:cs="Arial"/>
                <w:sz w:val="24"/>
                <w:szCs w:val="24"/>
                <w:lang w:val="mn-MN"/>
              </w:rPr>
            </w:pPr>
          </w:p>
          <w:p w14:paraId="182194DE" w14:textId="3746CB2D" w:rsidR="00025409" w:rsidRPr="007641F1" w:rsidRDefault="003C251D"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25409" w:rsidRPr="007641F1">
              <w:rPr>
                <w:rFonts w:ascii="Arial" w:hAnsi="Arial" w:cs="Arial"/>
                <w:sz w:val="24"/>
                <w:szCs w:val="24"/>
                <w:lang w:val="mn-MN"/>
              </w:rPr>
              <w:t xml:space="preserve"> дараах шаардлагуудаар шалгана.</w:t>
            </w:r>
          </w:p>
          <w:p w14:paraId="5B58C2F1" w14:textId="77777777" w:rsidR="00025409" w:rsidRPr="007641F1" w:rsidRDefault="00025409" w:rsidP="005267A0">
            <w:pPr>
              <w:spacing w:after="60"/>
              <w:jc w:val="both"/>
              <w:rPr>
                <w:rFonts w:ascii="Arial" w:hAnsi="Arial" w:cs="Arial"/>
                <w:sz w:val="24"/>
                <w:szCs w:val="24"/>
                <w:lang w:val="mn-MN"/>
              </w:rPr>
            </w:pPr>
          </w:p>
          <w:p w14:paraId="773B7D86" w14:textId="77777777" w:rsidR="003C251D" w:rsidRPr="007641F1" w:rsidRDefault="003C251D" w:rsidP="005267A0">
            <w:pPr>
              <w:spacing w:after="60"/>
              <w:jc w:val="both"/>
              <w:rPr>
                <w:rFonts w:ascii="Arial" w:hAnsi="Arial" w:cs="Arial"/>
                <w:sz w:val="24"/>
                <w:szCs w:val="24"/>
                <w:lang w:val="mn-MN"/>
              </w:rPr>
            </w:pPr>
          </w:p>
          <w:p w14:paraId="404B860D"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4.31.1 SELV эсвэл PELV хэлхээ</w:t>
            </w:r>
          </w:p>
          <w:p w14:paraId="2C626AAE" w14:textId="77777777" w:rsidR="00025409" w:rsidRPr="007641F1" w:rsidRDefault="00025409" w:rsidP="005267A0">
            <w:pPr>
              <w:spacing w:after="60"/>
              <w:jc w:val="both"/>
              <w:rPr>
                <w:rFonts w:ascii="Arial" w:hAnsi="Arial" w:cs="Arial"/>
                <w:sz w:val="24"/>
                <w:szCs w:val="24"/>
                <w:lang w:val="mn-MN"/>
              </w:rPr>
            </w:pPr>
          </w:p>
          <w:p w14:paraId="56A35366"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Дараах эх үүсвэрүүдийг SELV эсвэл PELV хэлхээг хангахад ашиглаж болно.</w:t>
            </w:r>
          </w:p>
          <w:p w14:paraId="52C3671D" w14:textId="77777777" w:rsidR="00025409" w:rsidRPr="007641F1" w:rsidRDefault="00025409" w:rsidP="005267A0">
            <w:pPr>
              <w:spacing w:after="60"/>
              <w:jc w:val="both"/>
              <w:rPr>
                <w:rFonts w:ascii="Arial" w:hAnsi="Arial" w:cs="Arial"/>
                <w:sz w:val="24"/>
                <w:szCs w:val="24"/>
                <w:lang w:val="mn-MN"/>
              </w:rPr>
            </w:pPr>
          </w:p>
          <w:p w14:paraId="2D57B56D"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61558-2-6 стандартын дагуу аюулгүй тусгаарлах трансформатор эсвэл IEC 61558 стандартын 2-р хэсэгтэй тэнцэх;</w:t>
            </w:r>
          </w:p>
          <w:p w14:paraId="18D7F40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IEC 61347 стандартын дагуу SELV эсвэл PELV-ийг хангадаг хяналтын төхөөрөмж (бүх хэсгүүд);</w:t>
            </w:r>
          </w:p>
          <w:p w14:paraId="2FB9C427"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цахилгаан химийн эх үүсвэр (жишээ нь, </w:t>
            </w:r>
            <w:r w:rsidR="00DC7932" w:rsidRPr="007641F1">
              <w:rPr>
                <w:rFonts w:ascii="Arial" w:hAnsi="Arial" w:cs="Arial"/>
                <w:sz w:val="24"/>
                <w:szCs w:val="24"/>
                <w:lang w:val="mn-MN"/>
              </w:rPr>
              <w:t>батарей</w:t>
            </w:r>
            <w:r w:rsidRPr="007641F1">
              <w:rPr>
                <w:rFonts w:ascii="Arial" w:hAnsi="Arial" w:cs="Arial"/>
                <w:sz w:val="24"/>
                <w:szCs w:val="24"/>
                <w:lang w:val="mn-MN"/>
              </w:rPr>
              <w:t>) эсвэл илүү өндөр хүчдэлийн хэлхээнээс хамааралгүй өөр эх үүсвэр;</w:t>
            </w:r>
          </w:p>
          <w:p w14:paraId="04A6DF91"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62368-3:2017 стандартын шаардлагыг хангасан IEC 62368-1-ийн дагуу ES1-ийг хангасан PSE.</w:t>
            </w:r>
          </w:p>
          <w:p w14:paraId="10DB7786"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4E850BD9" w14:textId="47ABBA7E"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ТАЙЛБАР: IEC 62680 (бүх эд анги) эсвэл IEC 60603 (бүх эд анги) стандартын дагуу холбогчийг ашигла</w:t>
            </w:r>
            <w:r w:rsidR="009722EC" w:rsidRPr="007641F1">
              <w:rPr>
                <w:rFonts w:ascii="Arial" w:hAnsi="Arial" w:cs="Arial"/>
                <w:sz w:val="24"/>
                <w:szCs w:val="24"/>
                <w:lang w:val="mn-MN"/>
              </w:rPr>
              <w:t>хад</w:t>
            </w:r>
            <w:r w:rsidRPr="007641F1">
              <w:rPr>
                <w:rFonts w:ascii="Arial" w:hAnsi="Arial" w:cs="Arial"/>
                <w:sz w:val="24"/>
                <w:szCs w:val="24"/>
                <w:lang w:val="mn-MN"/>
              </w:rPr>
              <w:t xml:space="preserve"> систем нь SELV-ийн шаардлагыг </w:t>
            </w:r>
            <w:r w:rsidR="009722EC" w:rsidRPr="007641F1">
              <w:rPr>
                <w:rFonts w:ascii="Arial" w:hAnsi="Arial" w:cs="Arial"/>
                <w:sz w:val="24"/>
                <w:szCs w:val="24"/>
                <w:lang w:val="mn-MN"/>
              </w:rPr>
              <w:t>анхны тавилаар нь</w:t>
            </w:r>
            <w:r w:rsidRPr="007641F1">
              <w:rPr>
                <w:rFonts w:ascii="Arial" w:hAnsi="Arial" w:cs="Arial"/>
                <w:sz w:val="24"/>
                <w:szCs w:val="24"/>
                <w:lang w:val="mn-MN"/>
              </w:rPr>
              <w:t xml:space="preserve"> </w:t>
            </w:r>
            <w:r w:rsidR="007D5AEF" w:rsidRPr="007641F1">
              <w:rPr>
                <w:rFonts w:ascii="Arial" w:hAnsi="Arial" w:cs="Arial"/>
                <w:sz w:val="24"/>
                <w:szCs w:val="24"/>
                <w:lang w:val="mn-MN"/>
              </w:rPr>
              <w:t>биелүүлнэ</w:t>
            </w:r>
            <w:r w:rsidRPr="007641F1">
              <w:rPr>
                <w:rFonts w:ascii="Arial" w:hAnsi="Arial" w:cs="Arial"/>
                <w:sz w:val="24"/>
                <w:szCs w:val="24"/>
                <w:lang w:val="mn-MN"/>
              </w:rPr>
              <w:t>.</w:t>
            </w:r>
          </w:p>
          <w:p w14:paraId="61245833" w14:textId="77777777" w:rsidR="00025409" w:rsidRPr="007641F1" w:rsidRDefault="00025409" w:rsidP="005267A0">
            <w:pPr>
              <w:spacing w:after="60"/>
              <w:jc w:val="both"/>
              <w:rPr>
                <w:rFonts w:ascii="Arial" w:hAnsi="Arial" w:cs="Arial"/>
                <w:sz w:val="24"/>
                <w:szCs w:val="24"/>
                <w:lang w:val="mn-MN"/>
              </w:rPr>
            </w:pPr>
          </w:p>
          <w:p w14:paraId="4A588A9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PELV хэлхээ нь функциональ зорилгоор газардуулгатай холбогдсон нэг туйлтай байна. PELV хэлхээ ба газардуулга (утас, </w:t>
            </w:r>
            <w:r w:rsidR="00E06287" w:rsidRPr="007641F1">
              <w:rPr>
                <w:rFonts w:ascii="Arial" w:hAnsi="Arial" w:cs="Arial"/>
                <w:sz w:val="24"/>
                <w:szCs w:val="24"/>
                <w:lang w:val="mn-MN"/>
              </w:rPr>
              <w:t>PCB</w:t>
            </w:r>
            <w:r w:rsidRPr="007641F1">
              <w:rPr>
                <w:rFonts w:ascii="Arial" w:hAnsi="Arial" w:cs="Arial"/>
                <w:sz w:val="24"/>
                <w:szCs w:val="24"/>
                <w:lang w:val="mn-MN"/>
              </w:rPr>
              <w:t xml:space="preserve"> зам) хоорондын холболт нь функциональ газардуулгын шаардлагыг хангасан байх </w:t>
            </w:r>
            <w:r w:rsidR="00E06287" w:rsidRPr="007641F1">
              <w:rPr>
                <w:rFonts w:ascii="Arial" w:hAnsi="Arial" w:cs="Arial"/>
                <w:sz w:val="24"/>
                <w:szCs w:val="24"/>
                <w:lang w:val="mn-MN"/>
              </w:rPr>
              <w:t>шаардлагатай</w:t>
            </w:r>
            <w:r w:rsidRPr="007641F1">
              <w:rPr>
                <w:rFonts w:ascii="Arial" w:hAnsi="Arial" w:cs="Arial"/>
                <w:sz w:val="24"/>
                <w:szCs w:val="24"/>
                <w:lang w:val="mn-MN"/>
              </w:rPr>
              <w:t>.</w:t>
            </w:r>
          </w:p>
          <w:p w14:paraId="41C9E2E7" w14:textId="77777777" w:rsidR="00025409" w:rsidRPr="007641F1" w:rsidRDefault="00025409" w:rsidP="005267A0">
            <w:pPr>
              <w:spacing w:after="60"/>
              <w:jc w:val="both"/>
              <w:rPr>
                <w:rFonts w:ascii="Arial" w:hAnsi="Arial" w:cs="Arial"/>
                <w:sz w:val="24"/>
                <w:szCs w:val="24"/>
                <w:lang w:val="mn-MN"/>
              </w:rPr>
            </w:pPr>
          </w:p>
          <w:p w14:paraId="79129128"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Хэлхээн дэх хүчдэл нь ELV-д тодорхойлсон хязгаараас их байж болохгүй.</w:t>
            </w:r>
          </w:p>
          <w:p w14:paraId="5857922F" w14:textId="77777777" w:rsidR="00025409" w:rsidRPr="007641F1" w:rsidRDefault="00025409" w:rsidP="005267A0">
            <w:pPr>
              <w:spacing w:after="60"/>
              <w:jc w:val="both"/>
              <w:rPr>
                <w:rFonts w:ascii="Arial" w:hAnsi="Arial" w:cs="Arial"/>
                <w:sz w:val="24"/>
                <w:szCs w:val="24"/>
                <w:lang w:val="mn-MN"/>
              </w:rPr>
            </w:pPr>
          </w:p>
          <w:p w14:paraId="328FE938"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SELV эсвэл PELV хэлхээнүүд нь LV тэжээлийн хүчдэлээс давхар эсвэл хүчитгэсэн тусгаарлагчаар тусгаарлагдсан байх ёстой (LV тэжээлийн хүчдэлтэй тэнцүү ажлын хүчдэл</w:t>
            </w:r>
            <w:r w:rsidR="00E06287" w:rsidRPr="007641F1">
              <w:rPr>
                <w:rFonts w:ascii="Arial" w:hAnsi="Arial" w:cs="Arial"/>
                <w:sz w:val="24"/>
                <w:szCs w:val="24"/>
                <w:lang w:val="mn-MN"/>
              </w:rPr>
              <w:t>д</w:t>
            </w:r>
            <w:r w:rsidRPr="007641F1">
              <w:rPr>
                <w:rFonts w:ascii="Arial" w:hAnsi="Arial" w:cs="Arial"/>
                <w:sz w:val="24"/>
                <w:szCs w:val="24"/>
                <w:lang w:val="mn-MN"/>
              </w:rPr>
              <w:t xml:space="preserve"> үндэслэн).</w:t>
            </w:r>
          </w:p>
          <w:p w14:paraId="55F2E282" w14:textId="77777777" w:rsidR="00025409" w:rsidRPr="007641F1" w:rsidRDefault="00025409" w:rsidP="005267A0">
            <w:pPr>
              <w:spacing w:after="60"/>
              <w:jc w:val="both"/>
              <w:rPr>
                <w:rFonts w:ascii="Arial" w:hAnsi="Arial" w:cs="Arial"/>
                <w:sz w:val="24"/>
                <w:szCs w:val="24"/>
                <w:lang w:val="mn-MN"/>
              </w:rPr>
            </w:pPr>
          </w:p>
          <w:p w14:paraId="61E874E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SELV эсвэл PELV хэлхээг бусад SELV эсвэл PELV хэлхээнээс (FELV-ээс бусад) давхар буюу хүчитгэсэн тусгаарлагчаар (хэлхээн дэх хамгийн өндөр хүчдэлтэй тэнцүү ажлын хүчдэл дээр үндэслэн) тусгаарлана.</w:t>
            </w:r>
          </w:p>
          <w:p w14:paraId="2DD9E6C3" w14:textId="77777777" w:rsidR="00025409" w:rsidRPr="007641F1" w:rsidRDefault="00025409" w:rsidP="005267A0">
            <w:pPr>
              <w:spacing w:after="60"/>
              <w:jc w:val="both"/>
              <w:rPr>
                <w:rFonts w:ascii="Arial" w:hAnsi="Arial" w:cs="Arial"/>
                <w:sz w:val="24"/>
                <w:szCs w:val="24"/>
                <w:lang w:val="mn-MN"/>
              </w:rPr>
            </w:pPr>
          </w:p>
          <w:p w14:paraId="1B7691B2"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SELV эсвэл PELV хэлхээг нэмэлт тусгаарлагчаар (LV тэжээлийн хүчдэлтэй тэнцүү ажлын хүчдэл дээр үндэслэн) FELV хэлхээнээс тусгаарлана.</w:t>
            </w:r>
          </w:p>
          <w:p w14:paraId="2EC01EC0" w14:textId="77777777" w:rsidR="00025409" w:rsidRPr="007641F1" w:rsidRDefault="00025409" w:rsidP="005267A0">
            <w:pPr>
              <w:spacing w:after="60"/>
              <w:jc w:val="both"/>
              <w:rPr>
                <w:rFonts w:ascii="Arial" w:hAnsi="Arial" w:cs="Arial"/>
                <w:sz w:val="24"/>
                <w:szCs w:val="24"/>
                <w:lang w:val="mn-MN"/>
              </w:rPr>
            </w:pPr>
          </w:p>
          <w:p w14:paraId="1B68715C"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SELV эсвэл PELV хэлхээг бусад SELV эсвэл PELV хэлхээнээс үндсэн тусгаарлагчаар тусгаарлах ёстой (хэлхээнүүдийн хамгийн өндөр хүчдэлтэй тэнцүү ажлын хүчдэл дээр үндэслэн).</w:t>
            </w:r>
          </w:p>
          <w:p w14:paraId="10D1A673" w14:textId="77777777" w:rsidR="00025409" w:rsidRPr="007641F1" w:rsidRDefault="00025409" w:rsidP="005267A0">
            <w:pPr>
              <w:spacing w:after="60"/>
              <w:jc w:val="both"/>
              <w:rPr>
                <w:rFonts w:ascii="Arial" w:hAnsi="Arial" w:cs="Arial"/>
                <w:sz w:val="24"/>
                <w:szCs w:val="24"/>
                <w:lang w:val="mn-MN"/>
              </w:rPr>
            </w:pPr>
          </w:p>
          <w:p w14:paraId="55EB3CF4"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SELV эсвэл PELV хэлхээ нь </w:t>
            </w:r>
            <w:r w:rsidR="00E06287" w:rsidRPr="007641F1">
              <w:rPr>
                <w:rFonts w:ascii="Arial" w:hAnsi="Arial" w:cs="Arial"/>
                <w:sz w:val="24"/>
                <w:szCs w:val="24"/>
                <w:lang w:val="mn-MN"/>
              </w:rPr>
              <w:t xml:space="preserve">шууд </w:t>
            </w:r>
            <w:r w:rsidRPr="007641F1">
              <w:rPr>
                <w:rFonts w:ascii="Arial" w:hAnsi="Arial" w:cs="Arial"/>
                <w:sz w:val="24"/>
                <w:szCs w:val="24"/>
                <w:lang w:val="mn-MN"/>
              </w:rPr>
              <w:t>хүр</w:t>
            </w:r>
            <w:r w:rsidR="00E06287" w:rsidRPr="007641F1">
              <w:rPr>
                <w:rFonts w:ascii="Arial" w:hAnsi="Arial" w:cs="Arial"/>
                <w:sz w:val="24"/>
                <w:szCs w:val="24"/>
                <w:lang w:val="mn-MN"/>
              </w:rPr>
              <w:t>ч</w:t>
            </w:r>
            <w:r w:rsidRPr="007641F1">
              <w:rPr>
                <w:rFonts w:ascii="Arial" w:hAnsi="Arial" w:cs="Arial"/>
                <w:sz w:val="24"/>
                <w:szCs w:val="24"/>
                <w:lang w:val="mn-MN"/>
              </w:rPr>
              <w:t xml:space="preserve"> болох дамжуулагч </w:t>
            </w:r>
            <w:r w:rsidR="00E06287" w:rsidRPr="007641F1">
              <w:rPr>
                <w:rFonts w:ascii="Arial" w:hAnsi="Arial" w:cs="Arial"/>
                <w:sz w:val="24"/>
                <w:szCs w:val="24"/>
                <w:lang w:val="mn-MN"/>
              </w:rPr>
              <w:t>эд ангиудаас</w:t>
            </w:r>
            <w:r w:rsidRPr="007641F1">
              <w:rPr>
                <w:rFonts w:ascii="Arial" w:hAnsi="Arial" w:cs="Arial"/>
                <w:sz w:val="24"/>
                <w:szCs w:val="24"/>
                <w:lang w:val="mn-MN"/>
              </w:rPr>
              <w:t xml:space="preserve"> Х.1-р хүснэгтийн </w:t>
            </w:r>
            <w:r w:rsidRPr="007641F1">
              <w:rPr>
                <w:rFonts w:ascii="Arial" w:hAnsi="Arial" w:cs="Arial"/>
                <w:sz w:val="24"/>
                <w:szCs w:val="24"/>
                <w:lang w:val="mn-MN"/>
              </w:rPr>
              <w:lastRenderedPageBreak/>
              <w:t>дагуу тусгаарлагчаар тусгаарлагдсан байх ёстой.</w:t>
            </w:r>
          </w:p>
          <w:p w14:paraId="3C8E38CE" w14:textId="77777777" w:rsidR="00025409" w:rsidRPr="007641F1" w:rsidRDefault="00025409" w:rsidP="005267A0">
            <w:pPr>
              <w:spacing w:after="60"/>
              <w:jc w:val="both"/>
              <w:rPr>
                <w:rFonts w:ascii="Arial" w:hAnsi="Arial" w:cs="Arial"/>
                <w:sz w:val="24"/>
                <w:szCs w:val="24"/>
                <w:lang w:val="mn-MN"/>
              </w:rPr>
            </w:pPr>
          </w:p>
          <w:p w14:paraId="3725FA59" w14:textId="53829FA8"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IEC 61347 (бүх </w:t>
            </w:r>
            <w:r w:rsidR="00E06287" w:rsidRPr="007641F1">
              <w:rPr>
                <w:rFonts w:ascii="Arial" w:hAnsi="Arial" w:cs="Arial"/>
                <w:sz w:val="24"/>
                <w:szCs w:val="24"/>
                <w:lang w:val="mn-MN"/>
              </w:rPr>
              <w:t>эд ангиуд</w:t>
            </w:r>
            <w:r w:rsidRPr="007641F1">
              <w:rPr>
                <w:rFonts w:ascii="Arial" w:hAnsi="Arial" w:cs="Arial"/>
                <w:sz w:val="24"/>
                <w:szCs w:val="24"/>
                <w:lang w:val="mn-MN"/>
              </w:rPr>
              <w:t>) стандартын дагуу</w:t>
            </w:r>
            <w:r w:rsidR="00121F7E" w:rsidRPr="007641F1">
              <w:rPr>
                <w:rFonts w:ascii="Arial" w:hAnsi="Arial" w:cs="Arial"/>
                <w:sz w:val="24"/>
                <w:szCs w:val="24"/>
                <w:lang w:val="mn-MN"/>
              </w:rPr>
              <w:t>х</w:t>
            </w:r>
            <w:r w:rsidRPr="007641F1">
              <w:rPr>
                <w:rFonts w:ascii="Arial" w:hAnsi="Arial" w:cs="Arial"/>
                <w:sz w:val="24"/>
                <w:szCs w:val="24"/>
                <w:lang w:val="mn-MN"/>
              </w:rPr>
              <w:t xml:space="preserve">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хувьд</w:t>
            </w:r>
            <w:r w:rsidR="00121F7E" w:rsidRPr="007641F1">
              <w:rPr>
                <w:rFonts w:ascii="Arial" w:hAnsi="Arial" w:cs="Arial"/>
                <w:sz w:val="24"/>
                <w:szCs w:val="24"/>
                <w:lang w:val="mn-MN"/>
              </w:rPr>
              <w:t>,</w:t>
            </w:r>
            <w:r w:rsidRPr="007641F1">
              <w:rPr>
                <w:rFonts w:ascii="Arial" w:hAnsi="Arial" w:cs="Arial"/>
                <w:sz w:val="24"/>
                <w:szCs w:val="24"/>
                <w:lang w:val="mn-MN"/>
              </w:rPr>
              <w:t xml:space="preserve"> тусгаарлагчийн зориулалтаар авч үзэх ёстой SELV эсвэл PELV хүчдэл нь </w:t>
            </w:r>
            <w:r w:rsidR="007B36C7" w:rsidRPr="007641F1">
              <w:rPr>
                <w:rFonts w:ascii="Arial" w:hAnsi="Arial" w:cs="Arial"/>
                <w:sz w:val="24"/>
                <w:szCs w:val="24"/>
                <w:lang w:val="mn-MN"/>
              </w:rPr>
              <w:t>удирдлага</w:t>
            </w:r>
            <w:r w:rsidRPr="007641F1">
              <w:rPr>
                <w:rFonts w:ascii="Arial" w:hAnsi="Arial" w:cs="Arial"/>
                <w:sz w:val="24"/>
                <w:szCs w:val="24"/>
                <w:lang w:val="mn-MN"/>
              </w:rPr>
              <w:t xml:space="preserve"> дээр "U-OUT" гэж заасан гаралтын хамгийн их хүчдэл юм.</w:t>
            </w:r>
          </w:p>
          <w:p w14:paraId="4701F50F" w14:textId="77777777" w:rsidR="00025409" w:rsidRPr="007641F1" w:rsidRDefault="00025409" w:rsidP="005267A0">
            <w:pPr>
              <w:spacing w:after="60"/>
              <w:jc w:val="both"/>
              <w:rPr>
                <w:rFonts w:ascii="Arial" w:hAnsi="Arial" w:cs="Arial"/>
                <w:sz w:val="24"/>
                <w:szCs w:val="24"/>
                <w:lang w:val="mn-MN"/>
              </w:rPr>
            </w:pPr>
          </w:p>
          <w:p w14:paraId="31231A4A" w14:textId="263F9365" w:rsidR="00025409"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25409" w:rsidRPr="007641F1">
              <w:rPr>
                <w:rFonts w:ascii="Arial" w:hAnsi="Arial" w:cs="Arial"/>
                <w:sz w:val="24"/>
                <w:szCs w:val="24"/>
                <w:lang w:val="mn-MN"/>
              </w:rPr>
              <w:t xml:space="preserve"> байдлыг 8, 10, 11-р зүйлд заасан </w:t>
            </w:r>
            <w:r w:rsidR="00121F7E" w:rsidRPr="007641F1">
              <w:rPr>
                <w:rFonts w:ascii="Arial" w:hAnsi="Arial" w:cs="Arial"/>
                <w:sz w:val="24"/>
                <w:szCs w:val="24"/>
                <w:lang w:val="mn-MN"/>
              </w:rPr>
              <w:t>хяналтын үзлэг</w:t>
            </w:r>
            <w:r w:rsidR="00025409" w:rsidRPr="007641F1">
              <w:rPr>
                <w:rFonts w:ascii="Arial" w:hAnsi="Arial" w:cs="Arial"/>
                <w:sz w:val="24"/>
                <w:szCs w:val="24"/>
                <w:lang w:val="mn-MN"/>
              </w:rPr>
              <w:t>, туршилтаар шалгана.</w:t>
            </w:r>
          </w:p>
          <w:p w14:paraId="2AB45A8E" w14:textId="77777777" w:rsidR="00025409" w:rsidRPr="007641F1" w:rsidRDefault="00025409" w:rsidP="005267A0">
            <w:pPr>
              <w:spacing w:after="60"/>
              <w:jc w:val="both"/>
              <w:rPr>
                <w:rFonts w:ascii="Arial" w:hAnsi="Arial" w:cs="Arial"/>
                <w:sz w:val="24"/>
                <w:szCs w:val="24"/>
                <w:lang w:val="mn-MN"/>
              </w:rPr>
            </w:pPr>
          </w:p>
          <w:p w14:paraId="6402D2F9" w14:textId="5144BE5F"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SELV эсвэл PELV систем дэх залгуур ба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 нь дараах шаардлагыг хангасан байх ёстой.</w:t>
            </w:r>
          </w:p>
          <w:p w14:paraId="5B648F0B" w14:textId="77777777" w:rsidR="00025409" w:rsidRPr="007641F1" w:rsidRDefault="00025409" w:rsidP="005267A0">
            <w:pPr>
              <w:spacing w:after="60"/>
              <w:jc w:val="both"/>
              <w:rPr>
                <w:rFonts w:ascii="Arial" w:hAnsi="Arial" w:cs="Arial"/>
                <w:sz w:val="24"/>
                <w:szCs w:val="24"/>
                <w:lang w:val="mn-MN"/>
              </w:rPr>
            </w:pPr>
          </w:p>
          <w:p w14:paraId="3BD08B1D" w14:textId="4AC7D69E"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Залгуур нь бусад хүчдэлийн системийн </w:t>
            </w:r>
            <w:r w:rsidR="007B36C7" w:rsidRPr="007641F1">
              <w:rPr>
                <w:rFonts w:ascii="Arial" w:hAnsi="Arial" w:cs="Arial"/>
                <w:sz w:val="24"/>
                <w:szCs w:val="24"/>
                <w:lang w:val="mn-MN"/>
              </w:rPr>
              <w:t>залгуур</w:t>
            </w:r>
            <w:r w:rsidR="00961B73" w:rsidRPr="007641F1">
              <w:rPr>
                <w:rFonts w:ascii="Arial" w:hAnsi="Arial" w:cs="Arial"/>
                <w:sz w:val="24"/>
                <w:szCs w:val="24"/>
                <w:lang w:val="mn-MN"/>
              </w:rPr>
              <w:t>уудтай</w:t>
            </w:r>
            <w:r w:rsidRPr="007641F1">
              <w:rPr>
                <w:rFonts w:ascii="Arial" w:hAnsi="Arial" w:cs="Arial"/>
                <w:sz w:val="24"/>
                <w:szCs w:val="24"/>
                <w:lang w:val="mn-MN"/>
              </w:rPr>
              <w:t xml:space="preserve"> цахилгаан холбо</w:t>
            </w:r>
            <w:r w:rsidR="00961B73" w:rsidRPr="007641F1">
              <w:rPr>
                <w:rFonts w:ascii="Arial" w:hAnsi="Arial" w:cs="Arial"/>
                <w:sz w:val="24"/>
                <w:szCs w:val="24"/>
                <w:lang w:val="mn-MN"/>
              </w:rPr>
              <w:t>лт</w:t>
            </w:r>
            <w:r w:rsidRPr="007641F1">
              <w:rPr>
                <w:rFonts w:ascii="Arial" w:hAnsi="Arial" w:cs="Arial"/>
                <w:sz w:val="24"/>
                <w:szCs w:val="24"/>
                <w:lang w:val="mn-MN"/>
              </w:rPr>
              <w:t xml:space="preserve"> </w:t>
            </w:r>
            <w:r w:rsidR="00961B73" w:rsidRPr="007641F1">
              <w:rPr>
                <w:rFonts w:ascii="Arial" w:hAnsi="Arial" w:cs="Arial"/>
                <w:sz w:val="24"/>
                <w:szCs w:val="24"/>
                <w:lang w:val="mn-MN"/>
              </w:rPr>
              <w:t>хийх боломжгүй</w:t>
            </w:r>
            <w:r w:rsidRPr="007641F1">
              <w:rPr>
                <w:rFonts w:ascii="Arial" w:hAnsi="Arial" w:cs="Arial"/>
                <w:sz w:val="24"/>
                <w:szCs w:val="24"/>
                <w:lang w:val="mn-MN"/>
              </w:rPr>
              <w:t xml:space="preserve"> байх;</w:t>
            </w:r>
          </w:p>
          <w:p w14:paraId="4A75A383" w14:textId="4C8F2F3D"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 нь бусад хүчдэлийн системийн залгуурыг </w:t>
            </w:r>
            <w:r w:rsidR="00961B73" w:rsidRPr="007641F1">
              <w:rPr>
                <w:rFonts w:ascii="Arial" w:hAnsi="Arial" w:cs="Arial"/>
                <w:sz w:val="24"/>
                <w:szCs w:val="24"/>
                <w:lang w:val="mn-MN"/>
              </w:rPr>
              <w:t>хүлээн авахгүй</w:t>
            </w:r>
            <w:r w:rsidRPr="007641F1">
              <w:rPr>
                <w:rFonts w:ascii="Arial" w:hAnsi="Arial" w:cs="Arial"/>
                <w:sz w:val="24"/>
                <w:szCs w:val="24"/>
                <w:lang w:val="mn-MN"/>
              </w:rPr>
              <w:t xml:space="preserve"> байх ёстой;</w:t>
            </w:r>
          </w:p>
          <w:p w14:paraId="1E0EB979" w14:textId="18B4C07C"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SELV системийн залгуур болон </w:t>
            </w:r>
            <w:r w:rsidR="007B36C7" w:rsidRPr="007641F1">
              <w:rPr>
                <w:rFonts w:ascii="Arial" w:hAnsi="Arial" w:cs="Arial"/>
                <w:sz w:val="24"/>
                <w:szCs w:val="24"/>
                <w:lang w:val="mn-MN"/>
              </w:rPr>
              <w:t>залгуур</w:t>
            </w:r>
            <w:r w:rsidR="00961B73" w:rsidRPr="007641F1">
              <w:rPr>
                <w:rFonts w:ascii="Arial" w:hAnsi="Arial" w:cs="Arial"/>
                <w:sz w:val="24"/>
                <w:szCs w:val="24"/>
                <w:lang w:val="mn-MN"/>
              </w:rPr>
              <w:t>ууд</w:t>
            </w:r>
            <w:r w:rsidRPr="007641F1">
              <w:rPr>
                <w:rFonts w:ascii="Arial" w:hAnsi="Arial" w:cs="Arial"/>
                <w:sz w:val="24"/>
                <w:szCs w:val="24"/>
                <w:lang w:val="mn-MN"/>
              </w:rPr>
              <w:t xml:space="preserve"> нь хамгаалалтын дамжуулагч</w:t>
            </w:r>
            <w:r w:rsidR="00961B73" w:rsidRPr="007641F1">
              <w:rPr>
                <w:rFonts w:ascii="Arial" w:hAnsi="Arial" w:cs="Arial"/>
                <w:sz w:val="24"/>
                <w:szCs w:val="24"/>
                <w:lang w:val="mn-MN"/>
              </w:rPr>
              <w:t>ийн</w:t>
            </w:r>
            <w:r w:rsidRPr="007641F1">
              <w:rPr>
                <w:rFonts w:ascii="Arial" w:hAnsi="Arial" w:cs="Arial"/>
                <w:sz w:val="24"/>
                <w:szCs w:val="24"/>
                <w:lang w:val="mn-MN"/>
              </w:rPr>
              <w:t xml:space="preserve"> холбо</w:t>
            </w:r>
            <w:r w:rsidR="00961B73" w:rsidRPr="007641F1">
              <w:rPr>
                <w:rFonts w:ascii="Arial" w:hAnsi="Arial" w:cs="Arial"/>
                <w:sz w:val="24"/>
                <w:szCs w:val="24"/>
                <w:lang w:val="mn-MN"/>
              </w:rPr>
              <w:t xml:space="preserve">лт                  </w:t>
            </w:r>
            <w:r w:rsidRPr="007641F1">
              <w:rPr>
                <w:rFonts w:ascii="Arial" w:hAnsi="Arial" w:cs="Arial"/>
                <w:sz w:val="24"/>
                <w:szCs w:val="24"/>
                <w:lang w:val="mn-MN"/>
              </w:rPr>
              <w:t xml:space="preserve"> байх </w:t>
            </w:r>
            <w:r w:rsidR="00961B73" w:rsidRPr="007641F1">
              <w:rPr>
                <w:rFonts w:ascii="Arial" w:hAnsi="Arial" w:cs="Arial"/>
                <w:sz w:val="24"/>
                <w:szCs w:val="24"/>
                <w:lang w:val="mn-MN"/>
              </w:rPr>
              <w:t>шаардлагатай</w:t>
            </w:r>
            <w:r w:rsidRPr="007641F1">
              <w:rPr>
                <w:rFonts w:ascii="Arial" w:hAnsi="Arial" w:cs="Arial"/>
                <w:sz w:val="24"/>
                <w:szCs w:val="24"/>
                <w:lang w:val="mn-MN"/>
              </w:rPr>
              <w:t>.</w:t>
            </w:r>
          </w:p>
          <w:p w14:paraId="35EE2B7A" w14:textId="77777777" w:rsidR="00025409" w:rsidRPr="007641F1" w:rsidRDefault="00025409" w:rsidP="005267A0">
            <w:pPr>
              <w:spacing w:after="60"/>
              <w:jc w:val="both"/>
              <w:rPr>
                <w:rFonts w:ascii="Arial" w:hAnsi="Arial" w:cs="Arial"/>
                <w:sz w:val="24"/>
                <w:szCs w:val="24"/>
                <w:lang w:val="mn-MN"/>
              </w:rPr>
            </w:pPr>
          </w:p>
          <w:p w14:paraId="0D06BCF7" w14:textId="157E14F2" w:rsidR="00025409" w:rsidRPr="007641F1" w:rsidRDefault="00D45222"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961B73" w:rsidRPr="007641F1">
              <w:rPr>
                <w:rFonts w:ascii="Arial" w:hAnsi="Arial" w:cs="Arial"/>
                <w:sz w:val="24"/>
                <w:szCs w:val="24"/>
                <w:lang w:val="mn-MN"/>
              </w:rPr>
              <w:t xml:space="preserve"> х</w:t>
            </w:r>
            <w:r w:rsidR="00025409" w:rsidRPr="007641F1">
              <w:rPr>
                <w:rFonts w:ascii="Arial" w:hAnsi="Arial" w:cs="Arial"/>
                <w:sz w:val="24"/>
                <w:szCs w:val="24"/>
                <w:lang w:val="mn-MN"/>
              </w:rPr>
              <w:t>яналт</w:t>
            </w:r>
            <w:r w:rsidR="00961B73" w:rsidRPr="007641F1">
              <w:rPr>
                <w:rFonts w:ascii="Arial" w:hAnsi="Arial" w:cs="Arial"/>
                <w:sz w:val="24"/>
                <w:szCs w:val="24"/>
                <w:lang w:val="mn-MN"/>
              </w:rPr>
              <w:t xml:space="preserve">ын үзлэг, туршилтаар </w:t>
            </w:r>
            <w:r w:rsidR="00025409" w:rsidRPr="007641F1">
              <w:rPr>
                <w:rFonts w:ascii="Arial" w:hAnsi="Arial" w:cs="Arial"/>
                <w:sz w:val="24"/>
                <w:szCs w:val="24"/>
                <w:lang w:val="mn-MN"/>
              </w:rPr>
              <w:t xml:space="preserve"> шалгалт, туршилтаар шалгадаг.</w:t>
            </w:r>
          </w:p>
          <w:p w14:paraId="568C1ACF" w14:textId="77777777" w:rsidR="008D07B7" w:rsidRPr="007641F1" w:rsidRDefault="008D07B7" w:rsidP="005267A0">
            <w:pPr>
              <w:spacing w:after="60"/>
              <w:jc w:val="both"/>
              <w:rPr>
                <w:rFonts w:ascii="Arial" w:hAnsi="Arial" w:cs="Arial"/>
                <w:sz w:val="24"/>
                <w:szCs w:val="24"/>
                <w:lang w:val="mn-MN"/>
              </w:rPr>
            </w:pPr>
          </w:p>
          <w:p w14:paraId="57ED5130"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4.31.2 FELV хэлхээ</w:t>
            </w:r>
          </w:p>
          <w:p w14:paraId="46507E0C"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FELV хэлхээг </w:t>
            </w:r>
            <w:r w:rsidR="008D07B7" w:rsidRPr="007641F1">
              <w:rPr>
                <w:rFonts w:ascii="Arial" w:hAnsi="Arial" w:cs="Arial"/>
                <w:sz w:val="24"/>
                <w:szCs w:val="24"/>
                <w:lang w:val="mn-MN"/>
              </w:rPr>
              <w:t xml:space="preserve">тэжээлээр </w:t>
            </w:r>
            <w:r w:rsidRPr="007641F1">
              <w:rPr>
                <w:rFonts w:ascii="Arial" w:hAnsi="Arial" w:cs="Arial"/>
                <w:sz w:val="24"/>
                <w:szCs w:val="24"/>
                <w:lang w:val="mn-MN"/>
              </w:rPr>
              <w:t>хангахын тулд дараах эх үүсвэрүүдийг ашиглаж болно.</w:t>
            </w:r>
          </w:p>
          <w:p w14:paraId="19006382" w14:textId="77777777" w:rsidR="00025409" w:rsidRPr="007641F1" w:rsidRDefault="00025409" w:rsidP="005267A0">
            <w:pPr>
              <w:spacing w:after="60"/>
              <w:jc w:val="both"/>
              <w:rPr>
                <w:rFonts w:ascii="Arial" w:hAnsi="Arial" w:cs="Arial"/>
                <w:sz w:val="24"/>
                <w:szCs w:val="24"/>
                <w:lang w:val="mn-MN"/>
              </w:rPr>
            </w:pPr>
          </w:p>
          <w:p w14:paraId="3EF64134"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IEC 61558-2-1 стандартын дагуу тусгаарлах трансформатор эсвэл IEC 61558-ын 2-р </w:t>
            </w:r>
            <w:r w:rsidR="008D07B7" w:rsidRPr="007641F1">
              <w:rPr>
                <w:rFonts w:ascii="Arial" w:hAnsi="Arial" w:cs="Arial"/>
                <w:sz w:val="24"/>
                <w:szCs w:val="24"/>
                <w:lang w:val="mn-MN"/>
              </w:rPr>
              <w:t>бүлэгтэй</w:t>
            </w:r>
            <w:r w:rsidRPr="007641F1">
              <w:rPr>
                <w:rFonts w:ascii="Arial" w:hAnsi="Arial" w:cs="Arial"/>
                <w:sz w:val="24"/>
                <w:szCs w:val="24"/>
                <w:lang w:val="mn-MN"/>
              </w:rPr>
              <w:t xml:space="preserve"> тэнцэх;</w:t>
            </w:r>
          </w:p>
          <w:p w14:paraId="08302C9B" w14:textId="3DD46D32"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IEC 61347 стандартын дагуу оролт ба гаралтын хэлхээний хоорондох үндсэн тусгаарлагчийг хангадаг тусгаарлах </w:t>
            </w:r>
            <w:r w:rsidR="007B36C7" w:rsidRPr="007641F1">
              <w:rPr>
                <w:rFonts w:ascii="Arial" w:hAnsi="Arial" w:cs="Arial"/>
                <w:sz w:val="24"/>
                <w:szCs w:val="24"/>
                <w:lang w:val="mn-MN"/>
              </w:rPr>
              <w:t>удирдлага</w:t>
            </w:r>
            <w:r w:rsidR="007C3BFD" w:rsidRPr="007641F1">
              <w:rPr>
                <w:rFonts w:ascii="Arial" w:hAnsi="Arial" w:cs="Arial"/>
                <w:sz w:val="24"/>
                <w:szCs w:val="24"/>
                <w:lang w:val="mn-MN"/>
              </w:rPr>
              <w:t xml:space="preserve">      (бүх хэсгүүд);                                                                                                                                                                                                                                                                                                                            </w:t>
            </w:r>
          </w:p>
          <w:p w14:paraId="3B2BD913"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цахилгаан химийн </w:t>
            </w:r>
            <w:r w:rsidR="007C3BFD" w:rsidRPr="007641F1">
              <w:rPr>
                <w:rFonts w:ascii="Arial" w:hAnsi="Arial" w:cs="Arial"/>
                <w:sz w:val="24"/>
                <w:szCs w:val="24"/>
                <w:lang w:val="mn-MN"/>
              </w:rPr>
              <w:t>үүсгүүр</w:t>
            </w:r>
            <w:r w:rsidRPr="007641F1">
              <w:rPr>
                <w:rFonts w:ascii="Arial" w:hAnsi="Arial" w:cs="Arial"/>
                <w:sz w:val="24"/>
                <w:szCs w:val="24"/>
                <w:lang w:val="mn-MN"/>
              </w:rPr>
              <w:t xml:space="preserve"> (жишээ нь, батерей) эсвэл зөвхөн үндсэн тусгаарлагчаар LV тэжээлээр тусгаарлагдсан хэлхээний өөр </w:t>
            </w:r>
            <w:r w:rsidR="007C3BFD" w:rsidRPr="007641F1">
              <w:rPr>
                <w:rFonts w:ascii="Arial" w:hAnsi="Arial" w:cs="Arial"/>
                <w:sz w:val="24"/>
                <w:szCs w:val="24"/>
                <w:lang w:val="mn-MN"/>
              </w:rPr>
              <w:t>үүсгүүр</w:t>
            </w:r>
            <w:r w:rsidRPr="007641F1">
              <w:rPr>
                <w:rFonts w:ascii="Arial" w:hAnsi="Arial" w:cs="Arial"/>
                <w:sz w:val="24"/>
                <w:szCs w:val="24"/>
                <w:lang w:val="mn-MN"/>
              </w:rPr>
              <w:t>.</w:t>
            </w:r>
          </w:p>
          <w:p w14:paraId="1C33928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Хэлхээн дэх хүчдэл нь ELV-д тодорхойлсон хязгаараас их байж болохгүй.</w:t>
            </w:r>
          </w:p>
          <w:p w14:paraId="01894314" w14:textId="77777777" w:rsidR="00025409" w:rsidRPr="007641F1" w:rsidRDefault="00025409" w:rsidP="005267A0">
            <w:pPr>
              <w:spacing w:after="60"/>
              <w:jc w:val="both"/>
              <w:rPr>
                <w:rFonts w:ascii="Arial" w:hAnsi="Arial" w:cs="Arial"/>
                <w:sz w:val="24"/>
                <w:szCs w:val="24"/>
                <w:lang w:val="mn-MN"/>
              </w:rPr>
            </w:pPr>
          </w:p>
          <w:p w14:paraId="09DEF750"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FELV хэлхээнүүд нь LV тэжээлээс наад зах нь үндсэн тусгаарлагчаар тусгаарлагдсан байх ёстой (LV тэжээлийн хүчдэлтэй тэнцүү ажлын хүчдэл дээр үндэслэн).</w:t>
            </w:r>
          </w:p>
          <w:p w14:paraId="49C26F83"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 </w:t>
            </w:r>
          </w:p>
          <w:p w14:paraId="433CC374"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Ашиглалтын зориулалтаас бусад тохиолдолд FELV хэлхээг хамгаалалтын газардуулгын хэлхээнээс тусгаарлах шаардлагагүй.</w:t>
            </w:r>
          </w:p>
          <w:p w14:paraId="0D23069F" w14:textId="77777777" w:rsidR="00025409" w:rsidRPr="007641F1" w:rsidRDefault="00025409" w:rsidP="005267A0">
            <w:pPr>
              <w:spacing w:after="60"/>
              <w:jc w:val="both"/>
              <w:rPr>
                <w:rFonts w:ascii="Arial" w:hAnsi="Arial" w:cs="Arial"/>
                <w:sz w:val="24"/>
                <w:szCs w:val="24"/>
                <w:lang w:val="mn-MN"/>
              </w:rPr>
            </w:pPr>
          </w:p>
          <w:p w14:paraId="13C1AE32"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FELV хэлхээг хүрч болох дамжуулагч хэсгүүдээс Х.1-р хүснэгтийн дагуу тусгаарлагчаар тусгаарлана.</w:t>
            </w:r>
          </w:p>
          <w:p w14:paraId="084482FE" w14:textId="77777777" w:rsidR="00025409" w:rsidRPr="007641F1" w:rsidRDefault="00025409" w:rsidP="005267A0">
            <w:pPr>
              <w:spacing w:after="60"/>
              <w:jc w:val="both"/>
              <w:rPr>
                <w:rFonts w:ascii="Arial" w:hAnsi="Arial" w:cs="Arial"/>
                <w:sz w:val="24"/>
                <w:szCs w:val="24"/>
                <w:lang w:val="mn-MN"/>
              </w:rPr>
            </w:pPr>
          </w:p>
          <w:p w14:paraId="4762010C" w14:textId="1B7571B3"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Тохир</w:t>
            </w:r>
            <w:r w:rsidR="007C3BFD" w:rsidRPr="007641F1">
              <w:rPr>
                <w:rFonts w:ascii="Arial" w:hAnsi="Arial" w:cs="Arial"/>
                <w:sz w:val="24"/>
                <w:szCs w:val="24"/>
                <w:lang w:val="mn-MN"/>
              </w:rPr>
              <w:t>лыг</w:t>
            </w:r>
            <w:r w:rsidRPr="007641F1">
              <w:rPr>
                <w:rFonts w:ascii="Arial" w:hAnsi="Arial" w:cs="Arial"/>
                <w:sz w:val="24"/>
                <w:szCs w:val="24"/>
                <w:lang w:val="mn-MN"/>
              </w:rPr>
              <w:t xml:space="preserve"> 8, 10, 11-р </w:t>
            </w:r>
            <w:r w:rsidR="007C3BFD" w:rsidRPr="007641F1">
              <w:rPr>
                <w:rFonts w:ascii="Arial" w:hAnsi="Arial" w:cs="Arial"/>
                <w:sz w:val="24"/>
                <w:szCs w:val="24"/>
                <w:lang w:val="mn-MN"/>
              </w:rPr>
              <w:t>бүлэгт</w:t>
            </w:r>
            <w:r w:rsidRPr="007641F1">
              <w:rPr>
                <w:rFonts w:ascii="Arial" w:hAnsi="Arial" w:cs="Arial"/>
                <w:sz w:val="24"/>
                <w:szCs w:val="24"/>
                <w:lang w:val="mn-MN"/>
              </w:rPr>
              <w:t xml:space="preserve"> заасан </w:t>
            </w:r>
            <w:r w:rsidR="007C3BFD" w:rsidRPr="007641F1">
              <w:rPr>
                <w:rFonts w:ascii="Arial" w:hAnsi="Arial" w:cs="Arial"/>
                <w:sz w:val="24"/>
                <w:szCs w:val="24"/>
                <w:lang w:val="mn-MN"/>
              </w:rPr>
              <w:t>хяналтын үзлэг</w:t>
            </w:r>
            <w:r w:rsidRPr="007641F1">
              <w:rPr>
                <w:rFonts w:ascii="Arial" w:hAnsi="Arial" w:cs="Arial"/>
                <w:sz w:val="24"/>
                <w:szCs w:val="24"/>
                <w:lang w:val="mn-MN"/>
              </w:rPr>
              <w:t>, туршилтаар шалгана.</w:t>
            </w:r>
          </w:p>
          <w:p w14:paraId="15CEFABC" w14:textId="77777777" w:rsidR="00025409" w:rsidRPr="007641F1" w:rsidRDefault="00025409" w:rsidP="005267A0">
            <w:pPr>
              <w:spacing w:after="60"/>
              <w:jc w:val="both"/>
              <w:rPr>
                <w:rFonts w:ascii="Arial" w:hAnsi="Arial" w:cs="Arial"/>
                <w:sz w:val="24"/>
                <w:szCs w:val="24"/>
                <w:lang w:val="mn-MN"/>
              </w:rPr>
            </w:pPr>
          </w:p>
          <w:p w14:paraId="4075BBD0" w14:textId="64002843"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FELV системийн залгуур</w:t>
            </w:r>
            <w:r w:rsidR="007B36C7" w:rsidRPr="007641F1">
              <w:rPr>
                <w:rFonts w:ascii="Arial" w:hAnsi="Arial" w:cs="Arial"/>
                <w:sz w:val="24"/>
                <w:szCs w:val="24"/>
                <w:lang w:val="mn-MN"/>
              </w:rPr>
              <w:t>ын сэрээ</w:t>
            </w:r>
            <w:r w:rsidRPr="007641F1">
              <w:rPr>
                <w:rFonts w:ascii="Arial" w:hAnsi="Arial" w:cs="Arial"/>
                <w:sz w:val="24"/>
                <w:szCs w:val="24"/>
                <w:lang w:val="mn-MN"/>
              </w:rPr>
              <w:t xml:space="preserve"> ба </w:t>
            </w:r>
            <w:r w:rsidR="007B36C7" w:rsidRPr="007641F1">
              <w:rPr>
                <w:rFonts w:ascii="Arial" w:hAnsi="Arial" w:cs="Arial"/>
                <w:sz w:val="24"/>
                <w:szCs w:val="24"/>
                <w:lang w:val="mn-MN"/>
              </w:rPr>
              <w:t>залгуур</w:t>
            </w:r>
            <w:r w:rsidR="007C3BFD" w:rsidRPr="007641F1">
              <w:rPr>
                <w:rFonts w:ascii="Arial" w:hAnsi="Arial" w:cs="Arial"/>
                <w:sz w:val="24"/>
                <w:szCs w:val="24"/>
                <w:lang w:val="mn-MN"/>
              </w:rPr>
              <w:t xml:space="preserve"> </w:t>
            </w:r>
            <w:r w:rsidR="007B36C7" w:rsidRPr="007641F1">
              <w:rPr>
                <w:rFonts w:ascii="Arial" w:hAnsi="Arial" w:cs="Arial"/>
                <w:sz w:val="24"/>
                <w:szCs w:val="24"/>
                <w:lang w:val="mn-MN"/>
              </w:rPr>
              <w:t xml:space="preserve"> </w:t>
            </w:r>
            <w:r w:rsidRPr="007641F1">
              <w:rPr>
                <w:rFonts w:ascii="Arial" w:hAnsi="Arial" w:cs="Arial"/>
                <w:sz w:val="24"/>
                <w:szCs w:val="24"/>
                <w:lang w:val="mn-MN"/>
              </w:rPr>
              <w:t xml:space="preserve"> дараах шаардлагыг хангасан байх ёстой.</w:t>
            </w:r>
          </w:p>
          <w:p w14:paraId="7FB2F945" w14:textId="77777777" w:rsidR="00025409" w:rsidRPr="007641F1" w:rsidRDefault="00025409" w:rsidP="005267A0">
            <w:pPr>
              <w:spacing w:after="60"/>
              <w:jc w:val="both"/>
              <w:rPr>
                <w:rFonts w:ascii="Arial" w:hAnsi="Arial" w:cs="Arial"/>
                <w:sz w:val="24"/>
                <w:szCs w:val="24"/>
                <w:lang w:val="mn-MN"/>
              </w:rPr>
            </w:pPr>
          </w:p>
          <w:p w14:paraId="1011BCB0" w14:textId="34AD2DC3"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Залгуур</w:t>
            </w:r>
            <w:r w:rsidR="007B36C7" w:rsidRPr="007641F1">
              <w:rPr>
                <w:rFonts w:ascii="Arial" w:hAnsi="Arial" w:cs="Arial"/>
                <w:sz w:val="24"/>
                <w:szCs w:val="24"/>
                <w:lang w:val="mn-MN"/>
              </w:rPr>
              <w:t>ын сэрээ</w:t>
            </w:r>
            <w:r w:rsidRPr="007641F1">
              <w:rPr>
                <w:rFonts w:ascii="Arial" w:hAnsi="Arial" w:cs="Arial"/>
                <w:sz w:val="24"/>
                <w:szCs w:val="24"/>
                <w:lang w:val="mn-MN"/>
              </w:rPr>
              <w:t xml:space="preserve"> нь бусад хүчдэлийн системийн </w:t>
            </w:r>
            <w:r w:rsidR="007B36C7" w:rsidRPr="007641F1">
              <w:rPr>
                <w:rFonts w:ascii="Arial" w:hAnsi="Arial" w:cs="Arial"/>
                <w:sz w:val="24"/>
                <w:szCs w:val="24"/>
                <w:lang w:val="mn-MN"/>
              </w:rPr>
              <w:t>залгуур</w:t>
            </w:r>
            <w:r w:rsidR="007C3BFD" w:rsidRPr="007641F1">
              <w:rPr>
                <w:rFonts w:ascii="Arial" w:hAnsi="Arial" w:cs="Arial"/>
                <w:sz w:val="24"/>
                <w:szCs w:val="24"/>
                <w:lang w:val="mn-MN"/>
              </w:rPr>
              <w:t>т</w:t>
            </w:r>
            <w:r w:rsidR="007B36C7" w:rsidRPr="007641F1">
              <w:rPr>
                <w:rFonts w:ascii="Arial" w:hAnsi="Arial" w:cs="Arial"/>
                <w:sz w:val="24"/>
                <w:szCs w:val="24"/>
                <w:lang w:val="mn-MN"/>
              </w:rPr>
              <w:t>а</w:t>
            </w:r>
            <w:r w:rsidR="007C3BFD" w:rsidRPr="007641F1">
              <w:rPr>
                <w:rFonts w:ascii="Arial" w:hAnsi="Arial" w:cs="Arial"/>
                <w:sz w:val="24"/>
                <w:szCs w:val="24"/>
                <w:lang w:val="mn-MN"/>
              </w:rPr>
              <w:t>й</w:t>
            </w:r>
            <w:r w:rsidRPr="007641F1">
              <w:rPr>
                <w:rFonts w:ascii="Arial" w:hAnsi="Arial" w:cs="Arial"/>
                <w:sz w:val="24"/>
                <w:szCs w:val="24"/>
                <w:lang w:val="mn-MN"/>
              </w:rPr>
              <w:t xml:space="preserve"> цахилгаан холбо</w:t>
            </w:r>
            <w:r w:rsidR="00D47108" w:rsidRPr="007641F1">
              <w:rPr>
                <w:rFonts w:ascii="Arial" w:hAnsi="Arial" w:cs="Arial"/>
                <w:sz w:val="24"/>
                <w:szCs w:val="24"/>
                <w:lang w:val="mn-MN"/>
              </w:rPr>
              <w:t>лт хийх боломжгүй</w:t>
            </w:r>
            <w:r w:rsidRPr="007641F1">
              <w:rPr>
                <w:rFonts w:ascii="Arial" w:hAnsi="Arial" w:cs="Arial"/>
                <w:sz w:val="24"/>
                <w:szCs w:val="24"/>
                <w:lang w:val="mn-MN"/>
              </w:rPr>
              <w:t xml:space="preserve"> байх;</w:t>
            </w:r>
          </w:p>
          <w:p w14:paraId="13805FB7" w14:textId="1287A95C"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7B36C7" w:rsidRPr="007641F1">
              <w:rPr>
                <w:rFonts w:ascii="Arial" w:hAnsi="Arial" w:cs="Arial"/>
                <w:sz w:val="24"/>
                <w:szCs w:val="24"/>
                <w:lang w:val="mn-MN"/>
              </w:rPr>
              <w:t>залгуурын сэрээ</w:t>
            </w:r>
            <w:r w:rsidRPr="007641F1">
              <w:rPr>
                <w:rFonts w:ascii="Arial" w:hAnsi="Arial" w:cs="Arial"/>
                <w:sz w:val="24"/>
                <w:szCs w:val="24"/>
                <w:lang w:val="mn-MN"/>
              </w:rPr>
              <w:t xml:space="preserve"> нь бусад хүчдэлийн системийн залгуур</w:t>
            </w:r>
            <w:r w:rsidR="00D47108" w:rsidRPr="007641F1">
              <w:rPr>
                <w:rFonts w:ascii="Arial" w:hAnsi="Arial" w:cs="Arial"/>
                <w:sz w:val="24"/>
                <w:szCs w:val="24"/>
                <w:lang w:val="mn-MN"/>
              </w:rPr>
              <w:t>т таарахгүй</w:t>
            </w:r>
            <w:r w:rsidRPr="007641F1">
              <w:rPr>
                <w:rFonts w:ascii="Arial" w:hAnsi="Arial" w:cs="Arial"/>
                <w:sz w:val="24"/>
                <w:szCs w:val="24"/>
                <w:lang w:val="mn-MN"/>
              </w:rPr>
              <w:t xml:space="preserve"> байх ёстой;</w:t>
            </w:r>
          </w:p>
          <w:p w14:paraId="3EE4B6AA" w14:textId="5E9DFCB6"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 нь хамгаалалтын дамжуулагчтай контакттай байна.</w:t>
            </w:r>
          </w:p>
          <w:p w14:paraId="674060A9" w14:textId="77777777" w:rsidR="00025409" w:rsidRPr="007641F1" w:rsidRDefault="00025409" w:rsidP="005267A0">
            <w:pPr>
              <w:spacing w:after="60"/>
              <w:jc w:val="both"/>
              <w:rPr>
                <w:rFonts w:ascii="Arial" w:hAnsi="Arial" w:cs="Arial"/>
                <w:sz w:val="24"/>
                <w:szCs w:val="24"/>
                <w:lang w:val="mn-MN"/>
              </w:rPr>
            </w:pPr>
          </w:p>
          <w:p w14:paraId="2BC9297C" w14:textId="6DF4CA73" w:rsidR="00025409" w:rsidRPr="007641F1" w:rsidRDefault="00D47108" w:rsidP="005267A0">
            <w:pPr>
              <w:spacing w:after="60"/>
              <w:jc w:val="both"/>
              <w:rPr>
                <w:rFonts w:ascii="Arial" w:hAnsi="Arial" w:cs="Arial"/>
                <w:sz w:val="24"/>
                <w:szCs w:val="24"/>
                <w:lang w:val="mn-MN"/>
              </w:rPr>
            </w:pPr>
            <w:r w:rsidRPr="007641F1">
              <w:rPr>
                <w:rFonts w:ascii="Arial" w:hAnsi="Arial" w:cs="Arial"/>
                <w:sz w:val="24"/>
                <w:szCs w:val="24"/>
                <w:lang w:val="mn-MN"/>
              </w:rPr>
              <w:t>Тохирлыг х</w:t>
            </w:r>
            <w:r w:rsidR="00025409" w:rsidRPr="007641F1">
              <w:rPr>
                <w:rFonts w:ascii="Arial" w:hAnsi="Arial" w:cs="Arial"/>
                <w:sz w:val="24"/>
                <w:szCs w:val="24"/>
                <w:lang w:val="mn-MN"/>
              </w:rPr>
              <w:t>яналт</w:t>
            </w:r>
            <w:r w:rsidRPr="007641F1">
              <w:rPr>
                <w:rFonts w:ascii="Arial" w:hAnsi="Arial" w:cs="Arial"/>
                <w:sz w:val="24"/>
                <w:szCs w:val="24"/>
                <w:lang w:val="mn-MN"/>
              </w:rPr>
              <w:t>ын үзлэг,</w:t>
            </w:r>
            <w:r w:rsidR="00025409" w:rsidRPr="007641F1">
              <w:rPr>
                <w:rFonts w:ascii="Arial" w:hAnsi="Arial" w:cs="Arial"/>
                <w:sz w:val="24"/>
                <w:szCs w:val="24"/>
                <w:lang w:val="mn-MN"/>
              </w:rPr>
              <w:t xml:space="preserve"> туршилтаар шалгадаг</w:t>
            </w:r>
          </w:p>
          <w:p w14:paraId="5F4937B6" w14:textId="77777777" w:rsidR="00DC7932" w:rsidRPr="007641F1" w:rsidRDefault="00DC7932" w:rsidP="005267A0">
            <w:pPr>
              <w:spacing w:after="60"/>
              <w:jc w:val="both"/>
              <w:rPr>
                <w:rFonts w:ascii="Arial" w:hAnsi="Arial" w:cs="Arial"/>
                <w:sz w:val="24"/>
                <w:szCs w:val="24"/>
                <w:lang w:val="mn-MN"/>
              </w:rPr>
            </w:pPr>
          </w:p>
          <w:p w14:paraId="6C286ACB"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4.31.3 Бусад хэлхээ</w:t>
            </w:r>
          </w:p>
          <w:p w14:paraId="6595CD47"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SELV, PELV эсвэл FELV-ээс бусад хэлхээ ба хүр</w:t>
            </w:r>
            <w:r w:rsidR="00D47108" w:rsidRPr="007641F1">
              <w:rPr>
                <w:rFonts w:ascii="Arial" w:hAnsi="Arial" w:cs="Arial"/>
                <w:sz w:val="24"/>
                <w:szCs w:val="24"/>
                <w:lang w:val="mn-MN"/>
              </w:rPr>
              <w:t>ч болох</w:t>
            </w:r>
            <w:r w:rsidRPr="007641F1">
              <w:rPr>
                <w:rFonts w:ascii="Arial" w:hAnsi="Arial" w:cs="Arial"/>
                <w:sz w:val="24"/>
                <w:szCs w:val="24"/>
                <w:lang w:val="mn-MN"/>
              </w:rPr>
              <w:t xml:space="preserve"> дамжуулагч </w:t>
            </w:r>
            <w:r w:rsidR="00D47108" w:rsidRPr="007641F1">
              <w:rPr>
                <w:rFonts w:ascii="Arial" w:hAnsi="Arial" w:cs="Arial"/>
                <w:sz w:val="24"/>
                <w:szCs w:val="24"/>
                <w:lang w:val="mn-MN"/>
              </w:rPr>
              <w:t>эд ангиудын</w:t>
            </w:r>
            <w:r w:rsidRPr="007641F1">
              <w:rPr>
                <w:rFonts w:ascii="Arial" w:hAnsi="Arial" w:cs="Arial"/>
                <w:sz w:val="24"/>
                <w:szCs w:val="24"/>
                <w:lang w:val="mn-MN"/>
              </w:rPr>
              <w:t xml:space="preserve"> хоорондох тусгаарлагчийг Хүснэгт X.1-д заасан шаардлагын дагуу хийнэ.</w:t>
            </w:r>
          </w:p>
          <w:p w14:paraId="3EF10D69" w14:textId="5669679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Хүчдэл дамжуулах хэсгүүдтэй шууд бус хүрэхээс хамгаалахын тулд потенциалын тэнцвэрт холболтыг ашигладаг II зэрэглэлийн </w:t>
            </w:r>
            <w:r w:rsidR="007B36C7" w:rsidRPr="007641F1">
              <w:rPr>
                <w:rFonts w:ascii="Arial" w:hAnsi="Arial" w:cs="Arial"/>
                <w:sz w:val="24"/>
                <w:szCs w:val="24"/>
                <w:lang w:val="mn-MN"/>
              </w:rPr>
              <w:t>бүтээгдэхүүнд</w:t>
            </w:r>
            <w:r w:rsidRPr="007641F1">
              <w:rPr>
                <w:rFonts w:ascii="Arial" w:hAnsi="Arial" w:cs="Arial"/>
                <w:sz w:val="24"/>
                <w:szCs w:val="24"/>
                <w:lang w:val="mn-MN"/>
              </w:rPr>
              <w:t xml:space="preserve"> (Хүснэгт X.1-ийг үз) дараах шаардлагыг тавина.</w:t>
            </w:r>
          </w:p>
          <w:p w14:paraId="409C4F35"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Бүх дамжуулагч хэсгүүд нь хоорондоо холбогдсон тул тусгаарлагчийн хоёр </w:t>
            </w:r>
            <w:r w:rsidR="009C39A5" w:rsidRPr="007641F1">
              <w:rPr>
                <w:rFonts w:ascii="Arial" w:hAnsi="Arial" w:cs="Arial"/>
                <w:sz w:val="24"/>
                <w:szCs w:val="24"/>
                <w:lang w:val="mn-MN"/>
              </w:rPr>
              <w:t>гэмтэл</w:t>
            </w:r>
            <w:r w:rsidRPr="007641F1">
              <w:rPr>
                <w:rFonts w:ascii="Arial" w:hAnsi="Arial" w:cs="Arial"/>
                <w:sz w:val="24"/>
                <w:szCs w:val="24"/>
                <w:lang w:val="mn-MN"/>
              </w:rPr>
              <w:t xml:space="preserve"> нь богино залгаа</w:t>
            </w:r>
            <w:r w:rsidR="009C39A5" w:rsidRPr="007641F1">
              <w:rPr>
                <w:rFonts w:ascii="Arial" w:hAnsi="Arial" w:cs="Arial"/>
                <w:sz w:val="24"/>
                <w:szCs w:val="24"/>
                <w:lang w:val="mn-MN"/>
              </w:rPr>
              <w:t xml:space="preserve"> </w:t>
            </w:r>
            <w:r w:rsidRPr="007641F1">
              <w:rPr>
                <w:rFonts w:ascii="Arial" w:hAnsi="Arial" w:cs="Arial"/>
                <w:sz w:val="24"/>
                <w:szCs w:val="24"/>
                <w:lang w:val="mn-MN"/>
              </w:rPr>
              <w:t>үүс</w:t>
            </w:r>
            <w:r w:rsidR="009C39A5" w:rsidRPr="007641F1">
              <w:rPr>
                <w:rFonts w:ascii="Arial" w:hAnsi="Arial" w:cs="Arial"/>
                <w:sz w:val="24"/>
                <w:szCs w:val="24"/>
                <w:lang w:val="mn-MN"/>
              </w:rPr>
              <w:t>гэ</w:t>
            </w:r>
            <w:r w:rsidRPr="007641F1">
              <w:rPr>
                <w:rFonts w:ascii="Arial" w:hAnsi="Arial" w:cs="Arial"/>
                <w:sz w:val="24"/>
                <w:szCs w:val="24"/>
                <w:lang w:val="mn-MN"/>
              </w:rPr>
              <w:t>дэг.</w:t>
            </w:r>
          </w:p>
          <w:p w14:paraId="47978AD5"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Дамжуулагч хэсгүүд хоорондоо найдвартай холбогдсон эсэхийг шалгахын тулд 7.2.3-т заасан туршилтыг (10А</w:t>
            </w:r>
            <w:r w:rsidR="009C39A5" w:rsidRPr="007641F1">
              <w:rPr>
                <w:rFonts w:ascii="Arial" w:hAnsi="Arial" w:cs="Arial"/>
                <w:sz w:val="24"/>
                <w:szCs w:val="24"/>
                <w:lang w:val="mn-MN"/>
              </w:rPr>
              <w:t xml:space="preserve"> </w:t>
            </w:r>
            <w:r w:rsidRPr="007641F1">
              <w:rPr>
                <w:rFonts w:ascii="Arial" w:hAnsi="Arial" w:cs="Arial"/>
                <w:sz w:val="24"/>
                <w:szCs w:val="24"/>
                <w:lang w:val="mn-MN"/>
              </w:rPr>
              <w:t>-</w:t>
            </w:r>
            <w:r w:rsidR="009C39A5" w:rsidRPr="007641F1">
              <w:rPr>
                <w:rFonts w:ascii="Arial" w:hAnsi="Arial" w:cs="Arial"/>
                <w:sz w:val="24"/>
                <w:szCs w:val="24"/>
                <w:lang w:val="mn-MN"/>
              </w:rPr>
              <w:t>гүйдлээр</w:t>
            </w:r>
            <w:r w:rsidRPr="007641F1">
              <w:rPr>
                <w:rFonts w:ascii="Arial" w:hAnsi="Arial" w:cs="Arial"/>
                <w:sz w:val="24"/>
                <w:szCs w:val="24"/>
                <w:lang w:val="mn-MN"/>
              </w:rPr>
              <w:t xml:space="preserve"> газар</w:t>
            </w:r>
            <w:r w:rsidR="009C39A5" w:rsidRPr="007641F1">
              <w:rPr>
                <w:rFonts w:ascii="Arial" w:hAnsi="Arial" w:cs="Arial"/>
                <w:sz w:val="24"/>
                <w:szCs w:val="24"/>
                <w:lang w:val="mn-MN"/>
              </w:rPr>
              <w:t>дуулгын</w:t>
            </w:r>
            <w:r w:rsidRPr="007641F1">
              <w:rPr>
                <w:rFonts w:ascii="Arial" w:hAnsi="Arial" w:cs="Arial"/>
                <w:sz w:val="24"/>
                <w:szCs w:val="24"/>
                <w:lang w:val="mn-MN"/>
              </w:rPr>
              <w:t xml:space="preserve"> тасралтгүй байдлын туршилт) хийх шаардлагатай.</w:t>
            </w:r>
          </w:p>
          <w:p w14:paraId="1BB5DA68" w14:textId="2931461C"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Гүйдэл дамжуулах хэсгүүд болон хүр</w:t>
            </w:r>
            <w:r w:rsidR="009C39A5" w:rsidRPr="007641F1">
              <w:rPr>
                <w:rFonts w:ascii="Arial" w:hAnsi="Arial" w:cs="Arial"/>
                <w:sz w:val="24"/>
                <w:szCs w:val="24"/>
                <w:lang w:val="mn-MN"/>
              </w:rPr>
              <w:t>ч болох</w:t>
            </w:r>
            <w:r w:rsidRPr="007641F1">
              <w:rPr>
                <w:rFonts w:ascii="Arial" w:hAnsi="Arial" w:cs="Arial"/>
                <w:sz w:val="24"/>
                <w:szCs w:val="24"/>
                <w:lang w:val="mn-MN"/>
              </w:rPr>
              <w:t xml:space="preserve"> дамжуулагч хэсгүүдийн хооронд тусгаарлагчийн гэмтэл гарсан тохиолдолд дамжуулагч хэсэг нь хавсралт А-д заасны дагуу </w:t>
            </w:r>
            <w:r w:rsidR="00D16537" w:rsidRPr="007641F1">
              <w:rPr>
                <w:rFonts w:ascii="Arial" w:hAnsi="Arial" w:cs="Arial"/>
                <w:sz w:val="24"/>
                <w:szCs w:val="24"/>
                <w:lang w:val="mn-MN"/>
              </w:rPr>
              <w:t>хүчдэл цохих</w:t>
            </w:r>
            <w:r w:rsidRPr="007641F1">
              <w:rPr>
                <w:rFonts w:ascii="Arial" w:hAnsi="Arial" w:cs="Arial"/>
                <w:sz w:val="24"/>
                <w:szCs w:val="24"/>
                <w:lang w:val="mn-MN"/>
              </w:rPr>
              <w:t xml:space="preserve"> үүсгэж болзошгүй хэсэг бол</w:t>
            </w:r>
            <w:r w:rsidR="009C39A5" w:rsidRPr="007641F1">
              <w:rPr>
                <w:rFonts w:ascii="Arial" w:hAnsi="Arial" w:cs="Arial"/>
                <w:sz w:val="24"/>
                <w:szCs w:val="24"/>
                <w:lang w:val="mn-MN"/>
              </w:rPr>
              <w:t>ж хувирахгүй</w:t>
            </w:r>
            <w:r w:rsidRPr="007641F1">
              <w:rPr>
                <w:rFonts w:ascii="Arial" w:hAnsi="Arial" w:cs="Arial"/>
                <w:sz w:val="24"/>
                <w:szCs w:val="24"/>
                <w:lang w:val="mn-MN"/>
              </w:rPr>
              <w:t>.</w:t>
            </w:r>
          </w:p>
          <w:p w14:paraId="2A889722" w14:textId="15F1FE28"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 </w:t>
            </w:r>
            <w:r w:rsidR="007B36C7" w:rsidRPr="007641F1">
              <w:rPr>
                <w:rFonts w:ascii="Arial" w:hAnsi="Arial" w:cs="Arial"/>
                <w:sz w:val="24"/>
                <w:szCs w:val="24"/>
                <w:lang w:val="mn-MN"/>
              </w:rPr>
              <w:t>Үндсэн</w:t>
            </w:r>
            <w:r w:rsidRPr="007641F1">
              <w:rPr>
                <w:rFonts w:ascii="Arial" w:hAnsi="Arial" w:cs="Arial"/>
                <w:sz w:val="24"/>
                <w:szCs w:val="24"/>
                <w:highlight w:val="yellow"/>
                <w:lang w:val="mn-MN"/>
              </w:rPr>
              <w:t>/</w:t>
            </w:r>
            <w:r w:rsidR="00911015" w:rsidRPr="007641F1">
              <w:rPr>
                <w:rFonts w:ascii="Arial" w:hAnsi="Arial" w:cs="Arial"/>
                <w:sz w:val="24"/>
                <w:szCs w:val="24"/>
                <w:lang w:val="mn-MN"/>
              </w:rPr>
              <w:t>туслах</w:t>
            </w:r>
            <w:r w:rsidRPr="007641F1">
              <w:rPr>
                <w:rFonts w:ascii="Arial" w:hAnsi="Arial" w:cs="Arial"/>
                <w:sz w:val="24"/>
                <w:szCs w:val="24"/>
                <w:lang w:val="mn-MN"/>
              </w:rPr>
              <w:t xml:space="preserve"> хэрэглээний хувьд (</w:t>
            </w:r>
            <w:r w:rsidR="007B36C7" w:rsidRPr="007641F1">
              <w:rPr>
                <w:rFonts w:ascii="Arial" w:hAnsi="Arial" w:cs="Arial"/>
                <w:sz w:val="24"/>
                <w:szCs w:val="24"/>
                <w:lang w:val="mn-MN"/>
              </w:rPr>
              <w:t xml:space="preserve">удирдлага </w:t>
            </w:r>
            <w:r w:rsidRPr="007641F1">
              <w:rPr>
                <w:rFonts w:ascii="Arial" w:hAnsi="Arial" w:cs="Arial"/>
                <w:sz w:val="24"/>
                <w:szCs w:val="24"/>
                <w:lang w:val="mn-MN"/>
              </w:rPr>
              <w:t>нь үндсэн гэрэлтүүлэгт суурилагд</w:t>
            </w:r>
            <w:r w:rsidR="00911015" w:rsidRPr="007641F1">
              <w:rPr>
                <w:rFonts w:ascii="Arial" w:hAnsi="Arial" w:cs="Arial"/>
                <w:sz w:val="24"/>
                <w:szCs w:val="24"/>
                <w:lang w:val="mn-MN"/>
              </w:rPr>
              <w:t>ах</w:t>
            </w:r>
            <w:r w:rsidRPr="007641F1">
              <w:rPr>
                <w:rFonts w:ascii="Arial" w:hAnsi="Arial" w:cs="Arial"/>
                <w:sz w:val="24"/>
                <w:szCs w:val="24"/>
                <w:lang w:val="mn-MN"/>
              </w:rPr>
              <w:t xml:space="preserve"> бөгөөд туслах гэрэлтүүлгийг </w:t>
            </w:r>
            <w:r w:rsidR="00911015" w:rsidRPr="007641F1">
              <w:rPr>
                <w:rFonts w:ascii="Arial" w:hAnsi="Arial" w:cs="Arial"/>
                <w:sz w:val="24"/>
                <w:szCs w:val="24"/>
                <w:lang w:val="mn-MN"/>
              </w:rPr>
              <w:t>тэжээдэг</w:t>
            </w:r>
            <w:r w:rsidRPr="007641F1">
              <w:rPr>
                <w:rFonts w:ascii="Arial" w:hAnsi="Arial" w:cs="Arial"/>
                <w:sz w:val="24"/>
                <w:szCs w:val="24"/>
                <w:lang w:val="mn-MN"/>
              </w:rPr>
              <w:t xml:space="preserve">) гэрэлтүүлгийн хоорондох </w:t>
            </w:r>
            <w:r w:rsidR="00911015" w:rsidRPr="007641F1">
              <w:rPr>
                <w:rFonts w:ascii="Arial" w:hAnsi="Arial" w:cs="Arial"/>
                <w:sz w:val="24"/>
                <w:szCs w:val="24"/>
                <w:lang w:val="mn-MN"/>
              </w:rPr>
              <w:t>тэнцүү</w:t>
            </w:r>
            <w:r w:rsidR="007B36C7" w:rsidRPr="007641F1">
              <w:rPr>
                <w:rFonts w:ascii="Arial" w:hAnsi="Arial" w:cs="Arial"/>
                <w:sz w:val="24"/>
                <w:szCs w:val="24"/>
                <w:lang w:val="mn-MN"/>
              </w:rPr>
              <w:t xml:space="preserve"> </w:t>
            </w:r>
            <w:r w:rsidR="00911015" w:rsidRPr="007641F1">
              <w:rPr>
                <w:rFonts w:ascii="Arial" w:hAnsi="Arial" w:cs="Arial"/>
                <w:sz w:val="24"/>
                <w:szCs w:val="24"/>
                <w:lang w:val="mn-MN"/>
              </w:rPr>
              <w:t xml:space="preserve">потенциалт холбоог </w:t>
            </w:r>
            <w:r w:rsidRPr="007641F1">
              <w:rPr>
                <w:rFonts w:ascii="Arial" w:hAnsi="Arial" w:cs="Arial"/>
                <w:sz w:val="24"/>
                <w:szCs w:val="24"/>
                <w:lang w:val="mn-MN"/>
              </w:rPr>
              <w:t>гэрэлтүүлгийн хооронд</w:t>
            </w:r>
            <w:r w:rsidR="00911015" w:rsidRPr="007641F1">
              <w:rPr>
                <w:rFonts w:ascii="Arial" w:hAnsi="Arial" w:cs="Arial"/>
                <w:sz w:val="24"/>
                <w:szCs w:val="24"/>
                <w:lang w:val="mn-MN"/>
              </w:rPr>
              <w:t xml:space="preserve">ох </w:t>
            </w:r>
            <w:r w:rsidRPr="007641F1">
              <w:rPr>
                <w:rFonts w:ascii="Arial" w:hAnsi="Arial" w:cs="Arial"/>
                <w:sz w:val="24"/>
                <w:szCs w:val="24"/>
                <w:lang w:val="mn-MN"/>
              </w:rPr>
              <w:t xml:space="preserve"> </w:t>
            </w:r>
            <w:r w:rsidR="00911015" w:rsidRPr="007641F1">
              <w:rPr>
                <w:rFonts w:ascii="Arial" w:hAnsi="Arial" w:cs="Arial"/>
                <w:sz w:val="24"/>
                <w:szCs w:val="24"/>
                <w:lang w:val="mn-MN"/>
              </w:rPr>
              <w:t xml:space="preserve">хүрч болох аюултай хүчдэлээс урьдчилан сэргийлэхийн тулд </w:t>
            </w:r>
            <w:r w:rsidRPr="007641F1">
              <w:rPr>
                <w:rFonts w:ascii="Arial" w:hAnsi="Arial" w:cs="Arial"/>
                <w:sz w:val="24"/>
                <w:szCs w:val="24"/>
                <w:lang w:val="mn-MN"/>
              </w:rPr>
              <w:t>ашигла</w:t>
            </w:r>
            <w:r w:rsidR="00911015" w:rsidRPr="007641F1">
              <w:rPr>
                <w:rFonts w:ascii="Arial" w:hAnsi="Arial" w:cs="Arial"/>
                <w:sz w:val="24"/>
                <w:szCs w:val="24"/>
                <w:lang w:val="mn-MN"/>
              </w:rPr>
              <w:t>даг</w:t>
            </w:r>
            <w:r w:rsidRPr="007641F1">
              <w:rPr>
                <w:rFonts w:ascii="Arial" w:hAnsi="Arial" w:cs="Arial"/>
                <w:sz w:val="24"/>
                <w:szCs w:val="24"/>
                <w:lang w:val="mn-MN"/>
              </w:rPr>
              <w:t xml:space="preserve">. Ийм учраас үндсэн гэрэлтүүлэг нь </w:t>
            </w:r>
            <w:r w:rsidR="00911015" w:rsidRPr="007641F1">
              <w:rPr>
                <w:rFonts w:ascii="Arial" w:hAnsi="Arial" w:cs="Arial"/>
                <w:sz w:val="24"/>
                <w:szCs w:val="24"/>
                <w:lang w:val="mn-MN"/>
              </w:rPr>
              <w:t>туслах</w:t>
            </w:r>
            <w:r w:rsidRPr="007641F1">
              <w:rPr>
                <w:rFonts w:ascii="Arial" w:hAnsi="Arial" w:cs="Arial"/>
                <w:sz w:val="24"/>
                <w:szCs w:val="24"/>
                <w:lang w:val="mn-MN"/>
              </w:rPr>
              <w:t xml:space="preserve"> гэрэлтүүлгийн хүр</w:t>
            </w:r>
            <w:r w:rsidR="00911015" w:rsidRPr="007641F1">
              <w:rPr>
                <w:rFonts w:ascii="Arial" w:hAnsi="Arial" w:cs="Arial"/>
                <w:sz w:val="24"/>
                <w:szCs w:val="24"/>
                <w:lang w:val="mn-MN"/>
              </w:rPr>
              <w:t>ч болох</w:t>
            </w:r>
            <w:r w:rsidRPr="007641F1">
              <w:rPr>
                <w:rFonts w:ascii="Arial" w:hAnsi="Arial" w:cs="Arial"/>
                <w:sz w:val="24"/>
                <w:szCs w:val="24"/>
                <w:lang w:val="mn-MN"/>
              </w:rPr>
              <w:t xml:space="preserve"> дамжуулагч хэсгүүдийг холбох </w:t>
            </w:r>
            <w:r w:rsidR="00037891">
              <w:rPr>
                <w:rFonts w:ascii="Arial" w:hAnsi="Arial" w:cs="Arial"/>
                <w:sz w:val="24"/>
                <w:szCs w:val="24"/>
                <w:lang w:val="mn-MN"/>
              </w:rPr>
              <w:t>холболт</w:t>
            </w:r>
            <w:r w:rsidRPr="007641F1">
              <w:rPr>
                <w:rFonts w:ascii="Arial" w:hAnsi="Arial" w:cs="Arial"/>
                <w:sz w:val="24"/>
                <w:szCs w:val="24"/>
                <w:lang w:val="mn-MN"/>
              </w:rPr>
              <w:t xml:space="preserve">аар хангагдсан байх ёстой бөгөөд </w:t>
            </w:r>
            <w:r w:rsidR="00911015" w:rsidRPr="007641F1">
              <w:rPr>
                <w:rFonts w:ascii="Arial" w:hAnsi="Arial" w:cs="Arial"/>
                <w:sz w:val="24"/>
                <w:szCs w:val="24"/>
                <w:lang w:val="mn-MN"/>
              </w:rPr>
              <w:t xml:space="preserve">туслах </w:t>
            </w:r>
            <w:r w:rsidRPr="007641F1">
              <w:rPr>
                <w:rFonts w:ascii="Arial" w:hAnsi="Arial" w:cs="Arial"/>
                <w:sz w:val="24"/>
                <w:szCs w:val="24"/>
                <w:lang w:val="mn-MN"/>
              </w:rPr>
              <w:t>гэрэлтүүлгийг I ангиллын гэрэлтүүлгээр хийсэн байх ёстой.</w:t>
            </w:r>
          </w:p>
          <w:p w14:paraId="551AB48A" w14:textId="77777777" w:rsidR="00025409" w:rsidRPr="007641F1" w:rsidRDefault="00025409" w:rsidP="005267A0">
            <w:pPr>
              <w:spacing w:after="60"/>
              <w:jc w:val="both"/>
              <w:rPr>
                <w:rFonts w:ascii="Arial" w:hAnsi="Arial" w:cs="Arial"/>
                <w:sz w:val="24"/>
                <w:szCs w:val="24"/>
                <w:lang w:val="mn-MN"/>
              </w:rPr>
            </w:pPr>
          </w:p>
          <w:p w14:paraId="7C8CED04" w14:textId="5C8B2146" w:rsidR="00025409" w:rsidRPr="007641F1" w:rsidRDefault="00AA6EEF" w:rsidP="005267A0">
            <w:pPr>
              <w:spacing w:after="60"/>
              <w:jc w:val="both"/>
              <w:rPr>
                <w:rFonts w:ascii="Arial" w:hAnsi="Arial" w:cs="Arial"/>
                <w:sz w:val="24"/>
                <w:szCs w:val="24"/>
                <w:lang w:val="mn-MN"/>
              </w:rPr>
            </w:pPr>
            <w:r w:rsidRPr="007641F1">
              <w:rPr>
                <w:rFonts w:ascii="Arial" w:hAnsi="Arial" w:cs="Arial"/>
                <w:sz w:val="24"/>
                <w:szCs w:val="24"/>
                <w:lang w:val="mn-MN"/>
              </w:rPr>
              <w:t xml:space="preserve">Тохирлыг </w:t>
            </w:r>
            <w:r w:rsidR="00025409" w:rsidRPr="007641F1">
              <w:rPr>
                <w:rFonts w:ascii="Arial" w:hAnsi="Arial" w:cs="Arial"/>
                <w:sz w:val="24"/>
                <w:szCs w:val="24"/>
                <w:lang w:val="mn-MN"/>
              </w:rPr>
              <w:t>Хавсралт X-д заасан дулаалгыг шалгахын тулд энэхүү баримт бичгийн шаардлагыг дагаж мөрдөх замаар шалгана.</w:t>
            </w:r>
          </w:p>
          <w:p w14:paraId="456DBF51" w14:textId="77777777" w:rsidR="00AA6EEF" w:rsidRPr="007641F1" w:rsidRDefault="00AA6EEF" w:rsidP="005267A0">
            <w:pPr>
              <w:spacing w:after="60"/>
              <w:jc w:val="both"/>
              <w:rPr>
                <w:rFonts w:ascii="Arial" w:hAnsi="Arial" w:cs="Arial"/>
                <w:sz w:val="24"/>
                <w:szCs w:val="24"/>
                <w:lang w:val="mn-MN"/>
              </w:rPr>
            </w:pPr>
          </w:p>
          <w:p w14:paraId="1E5172D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ТАЙЛБАР: Энэ төрлийн хэлхээний жишээ нь:</w:t>
            </w:r>
          </w:p>
          <w:p w14:paraId="35AFC24E"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61347 стандартын дагуу тогтворжуулагчийн гаралтын хэлхээ (бүх хэсгүүд),</w:t>
            </w:r>
          </w:p>
          <w:p w14:paraId="32BDEB26"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61558-2-4 буюу түүнтэй адилтгах стандартын дагуу тусгаарлах трансформатороор хангагдсан хэлхээ;</w:t>
            </w:r>
          </w:p>
          <w:p w14:paraId="2F85562E" w14:textId="77777777" w:rsidR="00741E3C" w:rsidRPr="007641F1" w:rsidRDefault="00741E3C" w:rsidP="005267A0">
            <w:pPr>
              <w:spacing w:after="60"/>
              <w:jc w:val="both"/>
              <w:rPr>
                <w:rFonts w:ascii="Arial" w:hAnsi="Arial" w:cs="Arial"/>
                <w:sz w:val="24"/>
                <w:szCs w:val="24"/>
                <w:lang w:val="mn-MN"/>
              </w:rPr>
            </w:pPr>
          </w:p>
          <w:p w14:paraId="3AF2EF37" w14:textId="5D15FC85"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61558-2-1 стандартын дагуу салгагч трансформатороор хангагдсан хэлхээнүүд нь FELV-ийн шаардлагыг хангаагүй;</w:t>
            </w:r>
          </w:p>
          <w:p w14:paraId="14CFE5BA" w14:textId="77777777" w:rsidR="006B02E3" w:rsidRPr="007641F1" w:rsidRDefault="006B02E3" w:rsidP="005267A0">
            <w:pPr>
              <w:spacing w:after="60"/>
              <w:jc w:val="both"/>
              <w:rPr>
                <w:rFonts w:ascii="Arial" w:hAnsi="Arial" w:cs="Arial"/>
                <w:sz w:val="24"/>
                <w:szCs w:val="24"/>
                <w:lang w:val="mn-MN"/>
              </w:rPr>
            </w:pPr>
          </w:p>
          <w:p w14:paraId="06ACD4C2" w14:textId="77777777" w:rsidR="00DC7932"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IEC 61347 (бүх хэсгүүд) стандартын дагуу тусгаарлах хяналтын хэрэгсэл (FELV-ээс бусад) болон тусгаарлах хяналтын төхөөрөмжөөр хангагдсан хэлхээнүүд.</w:t>
            </w:r>
          </w:p>
          <w:p w14:paraId="47EA5354" w14:textId="77777777" w:rsidR="00741E3C" w:rsidRPr="007641F1" w:rsidRDefault="00741E3C" w:rsidP="005267A0">
            <w:pPr>
              <w:spacing w:after="60"/>
              <w:jc w:val="both"/>
              <w:rPr>
                <w:rFonts w:ascii="Arial" w:hAnsi="Arial" w:cs="Arial"/>
                <w:b/>
                <w:bCs/>
                <w:sz w:val="24"/>
                <w:szCs w:val="24"/>
                <w:lang w:val="mn-MN"/>
              </w:rPr>
            </w:pPr>
          </w:p>
          <w:p w14:paraId="2F6AD531" w14:textId="2947F0B7"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4.32 Хэт хүчдэлээс хамгаалах </w:t>
            </w:r>
            <w:r w:rsidR="002B0AA1" w:rsidRPr="007641F1">
              <w:rPr>
                <w:rFonts w:ascii="Arial" w:hAnsi="Arial" w:cs="Arial"/>
                <w:b/>
                <w:bCs/>
                <w:sz w:val="24"/>
                <w:szCs w:val="24"/>
                <w:lang w:val="mn-MN"/>
              </w:rPr>
              <w:t>төхөөрөмж</w:t>
            </w:r>
          </w:p>
          <w:p w14:paraId="308193EA"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Хэт хүчдэлээс хамгаалах хэрэгсэл нь IEC 61643-11 стандартад нийцсэн байх ёстой. Хяналтын төхөөрөмжөөс гадна газард холбогдсон хэт хүчдэлээс хамгаалах төхөөрөмжийг зөвхөн суурин гэрэлтүүлэгт ашиглах ба зөвхөн хамгаалалтын газардуулгатай холбоно.</w:t>
            </w:r>
          </w:p>
          <w:p w14:paraId="76144D0C" w14:textId="77777777" w:rsidR="00DC7932" w:rsidRPr="007641F1" w:rsidRDefault="00DC7932" w:rsidP="005267A0">
            <w:pPr>
              <w:spacing w:after="60"/>
              <w:jc w:val="both"/>
              <w:rPr>
                <w:rFonts w:ascii="Arial" w:hAnsi="Arial" w:cs="Arial"/>
                <w:b/>
                <w:bCs/>
                <w:sz w:val="24"/>
                <w:szCs w:val="24"/>
                <w:lang w:val="mn-MN"/>
              </w:rPr>
            </w:pPr>
          </w:p>
          <w:p w14:paraId="03DCCBC9" w14:textId="77777777"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4.33 Мэдээллийн технологийн холбооны кабелиар тэжээгддэг гэрэлтүүлэг</w:t>
            </w:r>
          </w:p>
          <w:p w14:paraId="48828C66"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Мэдээллийн технологийн холбооны кабелиар тэжээгддэг гэрэлтүүлэг нь III ангиллын шаардлагыг хангасан байх ёстой.</w:t>
            </w:r>
          </w:p>
          <w:p w14:paraId="53510F9A" w14:textId="77777777" w:rsidR="00025409" w:rsidRPr="007641F1" w:rsidRDefault="00025409" w:rsidP="005267A0">
            <w:pPr>
              <w:spacing w:after="60"/>
              <w:jc w:val="both"/>
              <w:rPr>
                <w:rFonts w:ascii="Arial" w:hAnsi="Arial" w:cs="Arial"/>
                <w:sz w:val="24"/>
                <w:szCs w:val="24"/>
                <w:lang w:val="mn-MN"/>
              </w:rPr>
            </w:pPr>
          </w:p>
          <w:p w14:paraId="67D06C05"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Гэрэлтүүлгийн </w:t>
            </w:r>
            <w:r w:rsidR="00A814A8" w:rsidRPr="007641F1">
              <w:rPr>
                <w:rFonts w:ascii="Arial" w:hAnsi="Arial" w:cs="Arial"/>
                <w:sz w:val="24"/>
                <w:szCs w:val="24"/>
                <w:lang w:val="mn-MN"/>
              </w:rPr>
              <w:t>хэвийн</w:t>
            </w:r>
            <w:r w:rsidRPr="007641F1">
              <w:rPr>
                <w:rFonts w:ascii="Arial" w:hAnsi="Arial" w:cs="Arial"/>
                <w:sz w:val="24"/>
                <w:szCs w:val="24"/>
                <w:lang w:val="mn-MN"/>
              </w:rPr>
              <w:t xml:space="preserve"> хүчдэл нь ES1-ийн хүрээнд байх ёстой бөгөөд ашигласан </w:t>
            </w:r>
            <w:r w:rsidRPr="007641F1">
              <w:rPr>
                <w:rFonts w:ascii="Arial" w:hAnsi="Arial" w:cs="Arial"/>
                <w:sz w:val="24"/>
                <w:szCs w:val="24"/>
                <w:lang w:val="mn-MN"/>
              </w:rPr>
              <w:lastRenderedPageBreak/>
              <w:t>холбогчтой холбоотой хамгийн их хүчдэлээс хэтрэхгүй байх ёстой.</w:t>
            </w:r>
          </w:p>
          <w:p w14:paraId="41CCFD4B" w14:textId="77777777" w:rsidR="00025409" w:rsidRPr="007641F1" w:rsidRDefault="00025409" w:rsidP="005267A0">
            <w:pPr>
              <w:spacing w:after="60"/>
              <w:jc w:val="both"/>
              <w:rPr>
                <w:rFonts w:ascii="Arial" w:hAnsi="Arial" w:cs="Arial"/>
                <w:sz w:val="24"/>
                <w:szCs w:val="24"/>
                <w:lang w:val="mn-MN"/>
              </w:rPr>
            </w:pPr>
          </w:p>
          <w:p w14:paraId="701DFB49"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ТАЙЛБАР 1. Мэдээллийн технологийн холбооны кабелиар тэжээгддэг гэрэлтүүлгийн гол хэрэглээ нь дото</w:t>
            </w:r>
            <w:r w:rsidR="00A814A8" w:rsidRPr="007641F1">
              <w:rPr>
                <w:rFonts w:ascii="Arial" w:hAnsi="Arial" w:cs="Arial"/>
                <w:sz w:val="24"/>
                <w:szCs w:val="24"/>
                <w:lang w:val="mn-MN"/>
              </w:rPr>
              <w:t>р</w:t>
            </w:r>
            <w:r w:rsidRPr="007641F1">
              <w:rPr>
                <w:rFonts w:ascii="Arial" w:hAnsi="Arial" w:cs="Arial"/>
                <w:sz w:val="24"/>
                <w:szCs w:val="24"/>
                <w:lang w:val="mn-MN"/>
              </w:rPr>
              <w:t xml:space="preserve"> орчны хэрэглээ байх боловч бусад хэрэглээнд ашиглах үед</w:t>
            </w:r>
            <w:r w:rsidR="00A814A8" w:rsidRPr="007641F1">
              <w:rPr>
                <w:rFonts w:ascii="Arial" w:hAnsi="Arial" w:cs="Arial"/>
                <w:sz w:val="24"/>
                <w:szCs w:val="24"/>
                <w:lang w:val="mn-MN"/>
              </w:rPr>
              <w:t>,</w:t>
            </w:r>
            <w:r w:rsidRPr="007641F1">
              <w:rPr>
                <w:rFonts w:ascii="Arial" w:hAnsi="Arial" w:cs="Arial"/>
                <w:sz w:val="24"/>
                <w:szCs w:val="24"/>
                <w:lang w:val="mn-MN"/>
              </w:rPr>
              <w:t xml:space="preserve"> гад</w:t>
            </w:r>
            <w:r w:rsidR="00C9061A" w:rsidRPr="007641F1">
              <w:rPr>
                <w:rFonts w:ascii="Arial" w:hAnsi="Arial" w:cs="Arial"/>
                <w:sz w:val="24"/>
                <w:szCs w:val="24"/>
                <w:lang w:val="mn-MN"/>
              </w:rPr>
              <w:t>нах орчны нөхцөл</w:t>
            </w:r>
            <w:r w:rsidRPr="007641F1">
              <w:rPr>
                <w:rFonts w:ascii="Arial" w:hAnsi="Arial" w:cs="Arial"/>
                <w:sz w:val="24"/>
                <w:szCs w:val="24"/>
                <w:lang w:val="mn-MN"/>
              </w:rPr>
              <w:t xml:space="preserve"> болон IP зэрэглэлд нэмэлт шаардлага тавьж болно.</w:t>
            </w:r>
          </w:p>
          <w:p w14:paraId="493E25F1" w14:textId="77777777" w:rsidR="00025409" w:rsidRPr="007641F1" w:rsidRDefault="00025409" w:rsidP="005267A0">
            <w:pPr>
              <w:spacing w:after="60"/>
              <w:jc w:val="both"/>
              <w:rPr>
                <w:rFonts w:ascii="Arial" w:hAnsi="Arial" w:cs="Arial"/>
                <w:sz w:val="24"/>
                <w:szCs w:val="24"/>
                <w:lang w:val="mn-MN"/>
              </w:rPr>
            </w:pPr>
          </w:p>
          <w:p w14:paraId="7042634B"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Гэрэлтүүлгийг PSE-ийн цахилгааны параметрийн хязгаарт нийцүүлэхээр төлөвлөнө. PSE-ийн хязгаарын талаарх мэдээллийг Хавсралт Y-д өгсөн болно.</w:t>
            </w:r>
          </w:p>
          <w:p w14:paraId="3DE81ECB" w14:textId="77777777" w:rsidR="00025409" w:rsidRPr="007641F1" w:rsidRDefault="00025409" w:rsidP="005267A0">
            <w:pPr>
              <w:spacing w:after="60"/>
              <w:jc w:val="both"/>
              <w:rPr>
                <w:rFonts w:ascii="Arial" w:hAnsi="Arial" w:cs="Arial"/>
                <w:sz w:val="24"/>
                <w:szCs w:val="24"/>
                <w:lang w:val="mn-MN"/>
              </w:rPr>
            </w:pPr>
          </w:p>
          <w:p w14:paraId="0CF236FA"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Гэрэлтүүл</w:t>
            </w:r>
            <w:r w:rsidR="00C9061A" w:rsidRPr="007641F1">
              <w:rPr>
                <w:rFonts w:ascii="Arial" w:hAnsi="Arial" w:cs="Arial"/>
                <w:sz w:val="24"/>
                <w:szCs w:val="24"/>
                <w:lang w:val="mn-MN"/>
              </w:rPr>
              <w:t>эг нь</w:t>
            </w:r>
            <w:r w:rsidRPr="007641F1">
              <w:rPr>
                <w:rFonts w:ascii="Arial" w:hAnsi="Arial" w:cs="Arial"/>
                <w:sz w:val="24"/>
                <w:szCs w:val="24"/>
                <w:lang w:val="mn-MN"/>
              </w:rPr>
              <w:t xml:space="preserve"> </w:t>
            </w:r>
            <w:r w:rsidR="00C9061A" w:rsidRPr="007641F1">
              <w:rPr>
                <w:rFonts w:ascii="Arial" w:hAnsi="Arial" w:cs="Arial"/>
                <w:sz w:val="24"/>
                <w:szCs w:val="24"/>
                <w:lang w:val="mn-MN"/>
              </w:rPr>
              <w:t xml:space="preserve">дараах тэжээлийг өгөх үед </w:t>
            </w:r>
            <w:r w:rsidRPr="007641F1">
              <w:rPr>
                <w:rFonts w:ascii="Arial" w:hAnsi="Arial" w:cs="Arial"/>
                <w:sz w:val="24"/>
                <w:szCs w:val="24"/>
                <w:lang w:val="mn-MN"/>
              </w:rPr>
              <w:t>ямар ч аюул учруулахгүй</w:t>
            </w:r>
          </w:p>
          <w:p w14:paraId="4333D782"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5 VDC-ээс дээш хэлхээний хувьд холбогдох оролтын </w:t>
            </w:r>
            <w:r w:rsidR="00C9061A" w:rsidRPr="007641F1">
              <w:rPr>
                <w:rFonts w:ascii="Arial" w:hAnsi="Arial" w:cs="Arial"/>
                <w:sz w:val="24"/>
                <w:szCs w:val="24"/>
                <w:lang w:val="mn-MN"/>
              </w:rPr>
              <w:t>порт дахь</w:t>
            </w:r>
            <w:r w:rsidRPr="007641F1">
              <w:rPr>
                <w:rFonts w:ascii="Arial" w:hAnsi="Arial" w:cs="Arial"/>
                <w:sz w:val="24"/>
                <w:szCs w:val="24"/>
                <w:lang w:val="mn-MN"/>
              </w:rPr>
              <w:t xml:space="preserve"> гэрэлтүүлгийн </w:t>
            </w:r>
            <w:r w:rsidR="00C9061A" w:rsidRPr="007641F1">
              <w:rPr>
                <w:rFonts w:ascii="Arial" w:hAnsi="Arial" w:cs="Arial"/>
                <w:sz w:val="24"/>
                <w:szCs w:val="24"/>
                <w:lang w:val="mn-MN"/>
              </w:rPr>
              <w:t xml:space="preserve">хэвийн </w:t>
            </w:r>
            <w:r w:rsidRPr="007641F1">
              <w:rPr>
                <w:rFonts w:ascii="Arial" w:hAnsi="Arial" w:cs="Arial"/>
                <w:sz w:val="24"/>
                <w:szCs w:val="24"/>
                <w:lang w:val="mn-MN"/>
              </w:rPr>
              <w:t>оролтын хүчдэлийн 130%, хамгийн багадаа 7,5 VDC ба</w:t>
            </w:r>
          </w:p>
          <w:p w14:paraId="36DF6307"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5 VDC-тэй тэнцүү/бага хэлхээний холбогдох оролтын порт дахь гэрэлтүүлгийн оролтын </w:t>
            </w:r>
            <w:r w:rsidR="00C9061A" w:rsidRPr="007641F1">
              <w:rPr>
                <w:rFonts w:ascii="Arial" w:hAnsi="Arial" w:cs="Arial"/>
                <w:sz w:val="24"/>
                <w:szCs w:val="24"/>
                <w:lang w:val="mn-MN"/>
              </w:rPr>
              <w:t>хэвийн</w:t>
            </w:r>
            <w:r w:rsidRPr="007641F1">
              <w:rPr>
                <w:rFonts w:ascii="Arial" w:hAnsi="Arial" w:cs="Arial"/>
                <w:sz w:val="24"/>
                <w:szCs w:val="24"/>
                <w:lang w:val="mn-MN"/>
              </w:rPr>
              <w:t xml:space="preserve"> хүчдэлийн 150%.</w:t>
            </w:r>
          </w:p>
          <w:p w14:paraId="32E6E45A"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Гэрэлтүүлгийн бүрэлдэхүүн хэсгүүдийн </w:t>
            </w:r>
            <w:r w:rsidR="00C9061A" w:rsidRPr="007641F1">
              <w:rPr>
                <w:rFonts w:ascii="Arial" w:hAnsi="Arial" w:cs="Arial"/>
                <w:sz w:val="24"/>
                <w:szCs w:val="24"/>
                <w:lang w:val="mn-MN"/>
              </w:rPr>
              <w:t>гэмтэл</w:t>
            </w:r>
            <w:r w:rsidRPr="007641F1">
              <w:rPr>
                <w:rFonts w:ascii="Arial" w:hAnsi="Arial" w:cs="Arial"/>
                <w:sz w:val="24"/>
                <w:szCs w:val="24"/>
                <w:lang w:val="mn-MN"/>
              </w:rPr>
              <w:t xml:space="preserve"> нь аюул учруулахгүй.</w:t>
            </w:r>
          </w:p>
          <w:p w14:paraId="5ED31E3F" w14:textId="77777777" w:rsidR="00025409" w:rsidRPr="007641F1" w:rsidRDefault="00025409" w:rsidP="005267A0">
            <w:pPr>
              <w:spacing w:after="60"/>
              <w:jc w:val="both"/>
              <w:rPr>
                <w:rFonts w:ascii="Arial" w:hAnsi="Arial" w:cs="Arial"/>
                <w:sz w:val="24"/>
                <w:szCs w:val="24"/>
                <w:lang w:val="mn-MN"/>
              </w:rPr>
            </w:pPr>
          </w:p>
          <w:p w14:paraId="643C30A6"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PSE-ийн энэхүү </w:t>
            </w:r>
            <w:r w:rsidR="00C9061A" w:rsidRPr="007641F1">
              <w:rPr>
                <w:rFonts w:ascii="Arial" w:hAnsi="Arial" w:cs="Arial"/>
                <w:sz w:val="24"/>
                <w:szCs w:val="24"/>
                <w:lang w:val="mn-MN"/>
              </w:rPr>
              <w:t>гэмтлийн</w:t>
            </w:r>
            <w:r w:rsidRPr="007641F1">
              <w:rPr>
                <w:rFonts w:ascii="Arial" w:hAnsi="Arial" w:cs="Arial"/>
                <w:sz w:val="24"/>
                <w:szCs w:val="24"/>
                <w:lang w:val="mn-MN"/>
              </w:rPr>
              <w:t xml:space="preserve"> нөхцөл нь гэрэлтүүлгийн хэвийн бус нөхцөл юм.</w:t>
            </w:r>
          </w:p>
          <w:p w14:paraId="7423415E" w14:textId="77777777" w:rsidR="00025409" w:rsidRPr="007641F1" w:rsidRDefault="00025409" w:rsidP="005267A0">
            <w:pPr>
              <w:spacing w:after="60"/>
              <w:jc w:val="both"/>
              <w:rPr>
                <w:rFonts w:ascii="Arial" w:hAnsi="Arial" w:cs="Arial"/>
                <w:sz w:val="24"/>
                <w:szCs w:val="24"/>
                <w:lang w:val="mn-MN"/>
              </w:rPr>
            </w:pPr>
          </w:p>
          <w:p w14:paraId="078FB707" w14:textId="1C0DD2D5" w:rsidR="00025409"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25409" w:rsidRPr="007641F1">
              <w:rPr>
                <w:rFonts w:ascii="Arial" w:hAnsi="Arial" w:cs="Arial"/>
                <w:sz w:val="24"/>
                <w:szCs w:val="24"/>
                <w:lang w:val="mn-MN"/>
              </w:rPr>
              <w:t xml:space="preserve"> 12-р </w:t>
            </w:r>
            <w:r w:rsidR="00844F94" w:rsidRPr="007641F1">
              <w:rPr>
                <w:rFonts w:ascii="Arial" w:hAnsi="Arial" w:cs="Arial"/>
                <w:sz w:val="24"/>
                <w:szCs w:val="24"/>
                <w:lang w:val="mn-MN"/>
              </w:rPr>
              <w:t>хэсэгт</w:t>
            </w:r>
            <w:r w:rsidR="00025409" w:rsidRPr="007641F1">
              <w:rPr>
                <w:rFonts w:ascii="Arial" w:hAnsi="Arial" w:cs="Arial"/>
                <w:sz w:val="24"/>
                <w:szCs w:val="24"/>
                <w:lang w:val="mn-MN"/>
              </w:rPr>
              <w:t xml:space="preserve"> заасан туршилтаар шалгана.</w:t>
            </w:r>
          </w:p>
          <w:p w14:paraId="2F6D2F08" w14:textId="77777777" w:rsidR="00025409" w:rsidRPr="007641F1" w:rsidRDefault="00025409" w:rsidP="005267A0">
            <w:pPr>
              <w:spacing w:after="60"/>
              <w:jc w:val="both"/>
              <w:rPr>
                <w:rFonts w:ascii="Arial" w:hAnsi="Arial" w:cs="Arial"/>
                <w:sz w:val="24"/>
                <w:szCs w:val="24"/>
                <w:lang w:val="mn-MN"/>
              </w:rPr>
            </w:pPr>
          </w:p>
          <w:p w14:paraId="0AB2152F" w14:textId="77777777"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4.34 Цахилгаан соронзон орон (</w:t>
            </w:r>
            <w:r w:rsidR="005309AF" w:rsidRPr="007641F1">
              <w:rPr>
                <w:rFonts w:ascii="Arial" w:hAnsi="Arial" w:cs="Arial"/>
                <w:b/>
                <w:bCs/>
                <w:sz w:val="24"/>
                <w:szCs w:val="24"/>
                <w:lang w:val="mn-MN"/>
              </w:rPr>
              <w:t>ЦСО</w:t>
            </w:r>
            <w:r w:rsidRPr="007641F1">
              <w:rPr>
                <w:rFonts w:ascii="Arial" w:hAnsi="Arial" w:cs="Arial"/>
                <w:b/>
                <w:bCs/>
                <w:sz w:val="24"/>
                <w:szCs w:val="24"/>
                <w:lang w:val="mn-MN"/>
              </w:rPr>
              <w:t>)</w:t>
            </w:r>
          </w:p>
          <w:p w14:paraId="6CE3664B"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Гэрэлтүүлэг нь хортой</w:t>
            </w:r>
            <w:r w:rsidR="005309AF" w:rsidRPr="007641F1">
              <w:rPr>
                <w:rFonts w:ascii="Arial" w:hAnsi="Arial" w:cs="Arial"/>
                <w:sz w:val="24"/>
                <w:szCs w:val="24"/>
                <w:lang w:val="mn-MN"/>
              </w:rPr>
              <w:t xml:space="preserve"> нөлөөтэй</w:t>
            </w:r>
            <w:r w:rsidRPr="007641F1">
              <w:rPr>
                <w:rFonts w:ascii="Arial" w:hAnsi="Arial" w:cs="Arial"/>
                <w:sz w:val="24"/>
                <w:szCs w:val="24"/>
                <w:lang w:val="mn-MN"/>
              </w:rPr>
              <w:t xml:space="preserve"> цахилгаан соронзон орон үүсгэхгүй байх ёстой.</w:t>
            </w:r>
          </w:p>
          <w:p w14:paraId="6AD82A41" w14:textId="77777777" w:rsidR="005309AF" w:rsidRPr="007641F1" w:rsidRDefault="005309AF" w:rsidP="005267A0">
            <w:pPr>
              <w:spacing w:after="60"/>
              <w:jc w:val="both"/>
              <w:rPr>
                <w:rFonts w:ascii="Arial" w:hAnsi="Arial" w:cs="Arial"/>
                <w:sz w:val="24"/>
                <w:szCs w:val="24"/>
                <w:lang w:val="mn-MN"/>
              </w:rPr>
            </w:pPr>
          </w:p>
          <w:p w14:paraId="01D9E5BF" w14:textId="050830B9" w:rsidR="00025409"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025409" w:rsidRPr="007641F1">
              <w:rPr>
                <w:rFonts w:ascii="Arial" w:hAnsi="Arial" w:cs="Arial"/>
                <w:sz w:val="24"/>
                <w:szCs w:val="24"/>
                <w:lang w:val="mn-MN"/>
              </w:rPr>
              <w:t xml:space="preserve"> IEC 62493:2015 стандартын дагуу шалгана.</w:t>
            </w:r>
          </w:p>
          <w:p w14:paraId="1F4F73AE"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IEC 62493:2015 стандартын 4.2.2-т энэхүү </w:t>
            </w:r>
            <w:r w:rsidR="005309AF" w:rsidRPr="007641F1">
              <w:rPr>
                <w:rFonts w:ascii="Arial" w:hAnsi="Arial" w:cs="Arial"/>
                <w:sz w:val="24"/>
                <w:szCs w:val="24"/>
                <w:lang w:val="mn-MN"/>
              </w:rPr>
              <w:t>ЦСО</w:t>
            </w:r>
            <w:r w:rsidRPr="007641F1">
              <w:rPr>
                <w:rFonts w:ascii="Arial" w:hAnsi="Arial" w:cs="Arial"/>
                <w:sz w:val="24"/>
                <w:szCs w:val="24"/>
                <w:lang w:val="mn-MN"/>
              </w:rPr>
              <w:t xml:space="preserve"> стандартын шаардлагад нийцсэн гэж үзсэн гэрэлтүүлгийн хийцүүдийн нийтлэг төрлүүдийг турших шаардлагагүйгээр дэлгэрэнгүй тайлбарласан болно.</w:t>
            </w:r>
          </w:p>
          <w:p w14:paraId="4615A2E5" w14:textId="77777777" w:rsidR="00025409" w:rsidRPr="007641F1" w:rsidRDefault="00025409" w:rsidP="005267A0">
            <w:pPr>
              <w:spacing w:after="60"/>
              <w:jc w:val="both"/>
              <w:rPr>
                <w:rFonts w:ascii="Arial" w:hAnsi="Arial" w:cs="Arial"/>
                <w:sz w:val="24"/>
                <w:szCs w:val="24"/>
                <w:lang w:val="mn-MN"/>
              </w:rPr>
            </w:pPr>
          </w:p>
          <w:p w14:paraId="4716FD03" w14:textId="77777777"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4.35 Хөдөл</w:t>
            </w:r>
            <w:r w:rsidR="00844F94" w:rsidRPr="007641F1">
              <w:rPr>
                <w:rFonts w:ascii="Arial" w:hAnsi="Arial" w:cs="Arial"/>
                <w:b/>
                <w:bCs/>
                <w:sz w:val="24"/>
                <w:szCs w:val="24"/>
                <w:lang w:val="mn-MN"/>
              </w:rPr>
              <w:t>ж байгаа</w:t>
            </w:r>
            <w:r w:rsidRPr="007641F1">
              <w:rPr>
                <w:rFonts w:ascii="Arial" w:hAnsi="Arial" w:cs="Arial"/>
                <w:b/>
                <w:bCs/>
                <w:sz w:val="24"/>
                <w:szCs w:val="24"/>
                <w:lang w:val="mn-MN"/>
              </w:rPr>
              <w:t xml:space="preserve"> сэнсний </w:t>
            </w:r>
            <w:r w:rsidR="002B0AA1" w:rsidRPr="007641F1">
              <w:rPr>
                <w:rFonts w:ascii="Arial" w:hAnsi="Arial" w:cs="Arial"/>
                <w:b/>
                <w:bCs/>
                <w:sz w:val="24"/>
                <w:szCs w:val="24"/>
                <w:lang w:val="mn-MN"/>
              </w:rPr>
              <w:t xml:space="preserve">далбаанаас </w:t>
            </w:r>
            <w:r w:rsidRPr="007641F1">
              <w:rPr>
                <w:rFonts w:ascii="Arial" w:hAnsi="Arial" w:cs="Arial"/>
                <w:b/>
                <w:bCs/>
                <w:sz w:val="24"/>
                <w:szCs w:val="24"/>
                <w:lang w:val="mn-MN"/>
              </w:rPr>
              <w:t>хамгаалах</w:t>
            </w:r>
          </w:p>
          <w:p w14:paraId="57F5436A"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Гэрэлтүүлгийг ердийн ашиглалтын нэгэн адил суурилуул</w:t>
            </w:r>
            <w:r w:rsidR="0068739F" w:rsidRPr="007641F1">
              <w:rPr>
                <w:rFonts w:ascii="Arial" w:hAnsi="Arial" w:cs="Arial"/>
                <w:sz w:val="24"/>
                <w:szCs w:val="24"/>
                <w:lang w:val="mn-MN"/>
              </w:rPr>
              <w:t>ах</w:t>
            </w:r>
            <w:r w:rsidRPr="007641F1">
              <w:rPr>
                <w:rFonts w:ascii="Arial" w:hAnsi="Arial" w:cs="Arial"/>
                <w:sz w:val="24"/>
                <w:szCs w:val="24"/>
                <w:lang w:val="mn-MN"/>
              </w:rPr>
              <w:t>, утсаар холбо</w:t>
            </w:r>
            <w:r w:rsidR="0068739F" w:rsidRPr="007641F1">
              <w:rPr>
                <w:rFonts w:ascii="Arial" w:hAnsi="Arial" w:cs="Arial"/>
                <w:sz w:val="24"/>
                <w:szCs w:val="24"/>
                <w:lang w:val="mn-MN"/>
              </w:rPr>
              <w:t>х</w:t>
            </w:r>
            <w:r w:rsidRPr="007641F1">
              <w:rPr>
                <w:rFonts w:ascii="Arial" w:hAnsi="Arial" w:cs="Arial"/>
                <w:sz w:val="24"/>
                <w:szCs w:val="24"/>
                <w:lang w:val="mn-MN"/>
              </w:rPr>
              <w:t xml:space="preserve">, сольж </w:t>
            </w:r>
            <w:r w:rsidRPr="007641F1">
              <w:rPr>
                <w:rFonts w:ascii="Arial" w:hAnsi="Arial" w:cs="Arial"/>
                <w:sz w:val="24"/>
                <w:szCs w:val="24"/>
                <w:lang w:val="mn-MN"/>
              </w:rPr>
              <w:lastRenderedPageBreak/>
              <w:t>бол</w:t>
            </w:r>
            <w:r w:rsidR="00FB0F3A" w:rsidRPr="007641F1">
              <w:rPr>
                <w:rFonts w:ascii="Arial" w:hAnsi="Arial" w:cs="Arial"/>
                <w:sz w:val="24"/>
                <w:szCs w:val="24"/>
                <w:lang w:val="mn-MN"/>
              </w:rPr>
              <w:t>дог</w:t>
            </w:r>
            <w:r w:rsidRPr="007641F1">
              <w:rPr>
                <w:rFonts w:ascii="Arial" w:hAnsi="Arial" w:cs="Arial"/>
                <w:sz w:val="24"/>
                <w:szCs w:val="24"/>
                <w:lang w:val="mn-MN"/>
              </w:rPr>
              <w:t xml:space="preserve"> гэрлийн </w:t>
            </w:r>
            <w:r w:rsidR="0068739F" w:rsidRPr="007641F1">
              <w:rPr>
                <w:rFonts w:ascii="Arial" w:hAnsi="Arial" w:cs="Arial"/>
                <w:sz w:val="24"/>
                <w:szCs w:val="24"/>
                <w:lang w:val="mn-MN"/>
              </w:rPr>
              <w:t>үүсгүүр</w:t>
            </w:r>
            <w:r w:rsidRPr="007641F1">
              <w:rPr>
                <w:rFonts w:ascii="Arial" w:hAnsi="Arial" w:cs="Arial"/>
                <w:sz w:val="24"/>
                <w:szCs w:val="24"/>
                <w:lang w:val="mn-MN"/>
              </w:rPr>
              <w:t xml:space="preserve"> эсвэл (сольж болох) эд ангиудыг солихо</w:t>
            </w:r>
            <w:r w:rsidR="00FB0F3A" w:rsidRPr="007641F1">
              <w:rPr>
                <w:rFonts w:ascii="Arial" w:hAnsi="Arial" w:cs="Arial"/>
                <w:sz w:val="24"/>
                <w:szCs w:val="24"/>
                <w:lang w:val="mn-MN"/>
              </w:rPr>
              <w:t>ор</w:t>
            </w:r>
            <w:r w:rsidRPr="007641F1">
              <w:rPr>
                <w:rFonts w:ascii="Arial" w:hAnsi="Arial" w:cs="Arial"/>
                <w:sz w:val="24"/>
                <w:szCs w:val="24"/>
                <w:lang w:val="mn-MN"/>
              </w:rPr>
              <w:t xml:space="preserve"> онгойлгох үед гэрэлтүүлгийг хөргөх моторт сэнсний </w:t>
            </w:r>
            <w:r w:rsidR="00FB0F3A" w:rsidRPr="007641F1">
              <w:rPr>
                <w:rFonts w:ascii="Arial" w:hAnsi="Arial" w:cs="Arial"/>
                <w:sz w:val="24"/>
                <w:szCs w:val="24"/>
                <w:lang w:val="mn-MN"/>
              </w:rPr>
              <w:t>далбаанд</w:t>
            </w:r>
            <w:r w:rsidRPr="007641F1">
              <w:rPr>
                <w:rFonts w:ascii="Arial" w:hAnsi="Arial" w:cs="Arial"/>
                <w:sz w:val="24"/>
                <w:szCs w:val="24"/>
                <w:lang w:val="mn-MN"/>
              </w:rPr>
              <w:t xml:space="preserve"> хүрч болохгүй. Туршилтыг стандарт туршилтын </w:t>
            </w:r>
            <w:r w:rsidR="00FB0F3A" w:rsidRPr="007641F1">
              <w:rPr>
                <w:rFonts w:ascii="Arial" w:hAnsi="Arial" w:cs="Arial"/>
                <w:sz w:val="24"/>
                <w:szCs w:val="24"/>
                <w:lang w:val="mn-MN"/>
              </w:rPr>
              <w:t>хатгуураар</w:t>
            </w:r>
            <w:r w:rsidRPr="007641F1">
              <w:rPr>
                <w:rFonts w:ascii="Arial" w:hAnsi="Arial" w:cs="Arial"/>
                <w:sz w:val="24"/>
                <w:szCs w:val="24"/>
                <w:lang w:val="mn-MN"/>
              </w:rPr>
              <w:t xml:space="preserve"> (IEC 61032:1997-ийн 2-р зурагт заасны дагуу B датчик) 30 Н-ийн хүчээр нүхэнд оруулах үед хийнэ. Зөөврийн гэрэлтүүлгийн хувьд IEC 61032:1997 стандартын 13-р зурагт заасны дагуу датчик 19-ийг </w:t>
            </w:r>
            <w:r w:rsidR="00FB0F3A" w:rsidRPr="007641F1">
              <w:rPr>
                <w:rFonts w:ascii="Arial" w:hAnsi="Arial" w:cs="Arial"/>
                <w:sz w:val="24"/>
                <w:szCs w:val="24"/>
                <w:lang w:val="mn-MN"/>
              </w:rPr>
              <w:t>э</w:t>
            </w:r>
            <w:r w:rsidRPr="007641F1">
              <w:rPr>
                <w:rFonts w:ascii="Arial" w:hAnsi="Arial" w:cs="Arial"/>
                <w:sz w:val="24"/>
                <w:szCs w:val="24"/>
                <w:lang w:val="mn-MN"/>
              </w:rPr>
              <w:t xml:space="preserve">нэ туршилтанд хэрэглэнэ. Энэ туршилтыг 0.5 мм-ээс багагүй радиустай дугуйрсан ирмэг ба үзүүртэй </w:t>
            </w:r>
            <w:r w:rsidR="00FB0F3A" w:rsidRPr="007641F1">
              <w:rPr>
                <w:rFonts w:ascii="Arial" w:hAnsi="Arial" w:cs="Arial"/>
                <w:sz w:val="24"/>
                <w:szCs w:val="24"/>
                <w:lang w:val="mn-MN"/>
              </w:rPr>
              <w:t>сэнсэнд</w:t>
            </w:r>
            <w:r w:rsidRPr="007641F1">
              <w:rPr>
                <w:rFonts w:ascii="Arial" w:hAnsi="Arial" w:cs="Arial"/>
                <w:sz w:val="24"/>
                <w:szCs w:val="24"/>
                <w:lang w:val="mn-MN"/>
              </w:rPr>
              <w:t xml:space="preserve"> хийхгүй бөгөөд:</w:t>
            </w:r>
          </w:p>
          <w:p w14:paraId="772825DA" w14:textId="77777777" w:rsidR="00025409" w:rsidRPr="007641F1" w:rsidRDefault="00025409" w:rsidP="005267A0">
            <w:pPr>
              <w:spacing w:after="60"/>
              <w:jc w:val="both"/>
              <w:rPr>
                <w:rFonts w:ascii="Arial" w:hAnsi="Arial" w:cs="Arial"/>
                <w:sz w:val="24"/>
                <w:szCs w:val="24"/>
                <w:lang w:val="mn-MN"/>
              </w:rPr>
            </w:pPr>
          </w:p>
          <w:p w14:paraId="5A410F0F" w14:textId="010C8746"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хэрэв тэдгээр нь D60 </w:t>
            </w:r>
            <w:r w:rsidR="00DB4274" w:rsidRPr="007641F1">
              <w:rPr>
                <w:rFonts w:ascii="Arial" w:hAnsi="Arial" w:cs="Arial"/>
                <w:sz w:val="24"/>
                <w:szCs w:val="24"/>
                <w:lang w:val="mn-MN"/>
              </w:rPr>
              <w:t>Шороо</w:t>
            </w:r>
            <w:r w:rsidRPr="007641F1">
              <w:rPr>
                <w:rFonts w:ascii="Arial" w:hAnsi="Arial" w:cs="Arial"/>
                <w:sz w:val="24"/>
                <w:szCs w:val="24"/>
                <w:lang w:val="mn-MN"/>
              </w:rPr>
              <w:t>с бага хатуулагтай бол, эсвэл</w:t>
            </w:r>
          </w:p>
          <w:p w14:paraId="0CEB9DD3"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FB0F3A" w:rsidRPr="007641F1">
              <w:rPr>
                <w:rFonts w:ascii="Arial" w:hAnsi="Arial" w:cs="Arial"/>
                <w:sz w:val="24"/>
                <w:szCs w:val="24"/>
                <w:lang w:val="mn-MN"/>
              </w:rPr>
              <w:t>хэвийн</w:t>
            </w:r>
            <w:r w:rsidRPr="007641F1">
              <w:rPr>
                <w:rFonts w:ascii="Arial" w:hAnsi="Arial" w:cs="Arial"/>
                <w:sz w:val="24"/>
                <w:szCs w:val="24"/>
                <w:lang w:val="mn-MN"/>
              </w:rPr>
              <w:t xml:space="preserve"> хүчдэлд нийлүүлэх үед захын хурд нь 15 м/с-ээс бага байвал, эсвэл</w:t>
            </w:r>
          </w:p>
          <w:p w14:paraId="4612664B"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 сэнс нь </w:t>
            </w:r>
            <w:r w:rsidR="00FB0F3A" w:rsidRPr="007641F1">
              <w:rPr>
                <w:rFonts w:ascii="Arial" w:hAnsi="Arial" w:cs="Arial"/>
                <w:sz w:val="24"/>
                <w:szCs w:val="24"/>
                <w:lang w:val="mn-MN"/>
              </w:rPr>
              <w:t>хэвийн</w:t>
            </w:r>
            <w:r w:rsidRPr="007641F1">
              <w:rPr>
                <w:rFonts w:ascii="Arial" w:hAnsi="Arial" w:cs="Arial"/>
                <w:sz w:val="24"/>
                <w:szCs w:val="24"/>
                <w:lang w:val="mn-MN"/>
              </w:rPr>
              <w:t xml:space="preserve"> хүчдэлд нийлүүлэх үед 2 Вт-аас ихгүй оролтын чадалтай бол.</w:t>
            </w:r>
          </w:p>
          <w:p w14:paraId="4AEB1F64" w14:textId="77777777" w:rsidR="00025409" w:rsidRPr="007641F1" w:rsidRDefault="00025409" w:rsidP="005267A0">
            <w:pPr>
              <w:spacing w:after="60"/>
              <w:jc w:val="both"/>
              <w:rPr>
                <w:rFonts w:ascii="Arial" w:hAnsi="Arial" w:cs="Arial"/>
                <w:sz w:val="24"/>
                <w:szCs w:val="24"/>
                <w:lang w:val="mn-MN"/>
              </w:rPr>
            </w:pPr>
          </w:p>
          <w:p w14:paraId="3920187E"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ТАЙЛБАР: D60-г ISO 48-4:2018 стандартад иш татсан болно.</w:t>
            </w:r>
          </w:p>
          <w:p w14:paraId="1F587976" w14:textId="77777777" w:rsidR="00025409" w:rsidRPr="007641F1" w:rsidRDefault="00025409" w:rsidP="005267A0">
            <w:pPr>
              <w:spacing w:after="60"/>
              <w:jc w:val="both"/>
              <w:rPr>
                <w:rFonts w:ascii="Arial" w:hAnsi="Arial" w:cs="Arial"/>
                <w:sz w:val="24"/>
                <w:szCs w:val="24"/>
                <w:lang w:val="mn-MN"/>
              </w:rPr>
            </w:pPr>
          </w:p>
          <w:p w14:paraId="2038559F" w14:textId="77777777"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Энэхүү шаардлагад нийцэж байгаа эсэхийг шалгалтаар, шаардлагатай бол холбогдох туршилтын датчик ашиглан шалгана. Туршилтын мэдрэгчийг боломжит бүх байрлалд заасан хүчээр хэрэглэнэ. Сэнсний </w:t>
            </w:r>
            <w:r w:rsidR="00FB0F3A" w:rsidRPr="007641F1">
              <w:rPr>
                <w:rFonts w:ascii="Arial" w:hAnsi="Arial" w:cs="Arial"/>
                <w:sz w:val="24"/>
                <w:szCs w:val="24"/>
                <w:lang w:val="mn-MN"/>
              </w:rPr>
              <w:t>далбаанд</w:t>
            </w:r>
            <w:r w:rsidRPr="007641F1">
              <w:rPr>
                <w:rFonts w:ascii="Arial" w:hAnsi="Arial" w:cs="Arial"/>
                <w:sz w:val="24"/>
                <w:szCs w:val="24"/>
                <w:lang w:val="mn-MN"/>
              </w:rPr>
              <w:t xml:space="preserve"> </w:t>
            </w:r>
            <w:r w:rsidR="00FB0F3A" w:rsidRPr="007641F1">
              <w:rPr>
                <w:rFonts w:ascii="Arial" w:hAnsi="Arial" w:cs="Arial"/>
                <w:sz w:val="24"/>
                <w:szCs w:val="24"/>
                <w:lang w:val="mn-MN"/>
              </w:rPr>
              <w:t>хүрч</w:t>
            </w:r>
            <w:r w:rsidRPr="007641F1">
              <w:rPr>
                <w:rFonts w:ascii="Arial" w:hAnsi="Arial" w:cs="Arial"/>
                <w:sz w:val="24"/>
                <w:szCs w:val="24"/>
                <w:lang w:val="mn-MN"/>
              </w:rPr>
              <w:t xml:space="preserve"> болохгүй.</w:t>
            </w:r>
          </w:p>
          <w:p w14:paraId="2C397F9E" w14:textId="77777777" w:rsidR="00025409" w:rsidRPr="007641F1" w:rsidRDefault="00025409" w:rsidP="005267A0">
            <w:pPr>
              <w:spacing w:after="60"/>
              <w:jc w:val="both"/>
              <w:rPr>
                <w:rFonts w:ascii="Arial" w:hAnsi="Arial" w:cs="Arial"/>
                <w:sz w:val="24"/>
                <w:szCs w:val="24"/>
                <w:lang w:val="mn-MN"/>
              </w:rPr>
            </w:pPr>
          </w:p>
          <w:p w14:paraId="34E1957C" w14:textId="7217C3F2" w:rsidR="00025409" w:rsidRPr="007641F1" w:rsidRDefault="00025409"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4.36 </w:t>
            </w:r>
            <w:r w:rsidR="00741E3C" w:rsidRPr="007641F1">
              <w:rPr>
                <w:rFonts w:ascii="Arial" w:hAnsi="Arial" w:cs="Arial"/>
                <w:b/>
                <w:bCs/>
                <w:sz w:val="24"/>
                <w:szCs w:val="24"/>
                <w:lang w:val="mn-MN"/>
              </w:rPr>
              <w:t>Хөдөлгөөнт суурьтай</w:t>
            </w:r>
            <w:r w:rsidRPr="007641F1">
              <w:rPr>
                <w:rFonts w:ascii="Arial" w:hAnsi="Arial" w:cs="Arial"/>
                <w:b/>
                <w:bCs/>
                <w:sz w:val="24"/>
                <w:szCs w:val="24"/>
                <w:lang w:val="mn-MN"/>
              </w:rPr>
              <w:t xml:space="preserve"> гэрэлтүүлэг</w:t>
            </w:r>
          </w:p>
          <w:p w14:paraId="4D307BA8" w14:textId="77777777" w:rsidR="00025409" w:rsidRPr="007641F1" w:rsidRDefault="00025409" w:rsidP="005267A0">
            <w:pPr>
              <w:spacing w:after="60"/>
              <w:jc w:val="both"/>
              <w:rPr>
                <w:rFonts w:ascii="Arial" w:hAnsi="Arial" w:cs="Arial"/>
                <w:sz w:val="24"/>
                <w:szCs w:val="24"/>
                <w:lang w:val="mn-MN"/>
              </w:rPr>
            </w:pPr>
          </w:p>
          <w:p w14:paraId="5804AC0E" w14:textId="3FEA2181" w:rsidR="00025409" w:rsidRPr="007641F1" w:rsidRDefault="00025409" w:rsidP="005267A0">
            <w:pPr>
              <w:spacing w:after="60"/>
              <w:jc w:val="both"/>
              <w:rPr>
                <w:rFonts w:ascii="Arial" w:hAnsi="Arial" w:cs="Arial"/>
                <w:sz w:val="24"/>
                <w:szCs w:val="24"/>
                <w:lang w:val="mn-MN"/>
              </w:rPr>
            </w:pPr>
            <w:r w:rsidRPr="007641F1">
              <w:rPr>
                <w:rFonts w:ascii="Arial" w:hAnsi="Arial" w:cs="Arial"/>
                <w:sz w:val="24"/>
                <w:szCs w:val="24"/>
                <w:lang w:val="mn-MN"/>
              </w:rPr>
              <w:t xml:space="preserve">Нэмж хэлэхэд </w:t>
            </w:r>
            <w:r w:rsidR="00741E3C" w:rsidRPr="007641F1">
              <w:rPr>
                <w:rFonts w:ascii="Arial" w:hAnsi="Arial" w:cs="Arial"/>
                <w:sz w:val="24"/>
                <w:szCs w:val="24"/>
                <w:lang w:val="mn-MN"/>
              </w:rPr>
              <w:t>хөдөлгөөнт сууринд</w:t>
            </w:r>
            <w:r w:rsidRPr="007641F1">
              <w:rPr>
                <w:rFonts w:ascii="Arial" w:hAnsi="Arial" w:cs="Arial"/>
                <w:sz w:val="24"/>
                <w:szCs w:val="24"/>
                <w:lang w:val="mn-MN"/>
              </w:rPr>
              <w:t xml:space="preserve"> суурилуулсан гэрэлтүүлгийг IEC 60570:2003/AMD2:2019-ийн Хавсралт А-ын дагуу турших ёстой</w:t>
            </w:r>
          </w:p>
          <w:p w14:paraId="46496EA0" w14:textId="77777777" w:rsidR="00D7671E" w:rsidRPr="007641F1" w:rsidRDefault="00D7671E" w:rsidP="005267A0">
            <w:pPr>
              <w:spacing w:after="60"/>
              <w:jc w:val="both"/>
              <w:rPr>
                <w:rFonts w:ascii="Arial" w:hAnsi="Arial" w:cs="Arial"/>
                <w:sz w:val="24"/>
                <w:szCs w:val="24"/>
                <w:lang w:val="mn-MN"/>
              </w:rPr>
            </w:pPr>
          </w:p>
          <w:p w14:paraId="106B4D6C" w14:textId="1201F10E" w:rsidR="00D7671E" w:rsidRPr="007641F1" w:rsidRDefault="00D7671E" w:rsidP="005267A0">
            <w:pPr>
              <w:spacing w:after="60"/>
              <w:jc w:val="both"/>
              <w:rPr>
                <w:rFonts w:ascii="Arial" w:hAnsi="Arial" w:cs="Arial"/>
                <w:sz w:val="24"/>
                <w:szCs w:val="24"/>
                <w:lang w:val="mn-MN"/>
              </w:rPr>
            </w:pPr>
            <w:r w:rsidRPr="007641F1">
              <w:rPr>
                <w:rFonts w:ascii="Arial" w:hAnsi="Arial" w:cs="Arial"/>
                <w:b/>
                <w:bCs/>
                <w:sz w:val="24"/>
                <w:szCs w:val="24"/>
                <w:lang w:val="mn-MN"/>
              </w:rPr>
              <w:t>БҮЛЭГ 5: ГАД</w:t>
            </w:r>
            <w:r w:rsidR="00741E3C" w:rsidRPr="007641F1">
              <w:rPr>
                <w:rFonts w:ascii="Arial" w:hAnsi="Arial" w:cs="Arial"/>
                <w:b/>
                <w:bCs/>
                <w:sz w:val="24"/>
                <w:szCs w:val="24"/>
                <w:lang w:val="mn-MN"/>
              </w:rPr>
              <w:t>Н</w:t>
            </w:r>
            <w:r w:rsidRPr="007641F1">
              <w:rPr>
                <w:rFonts w:ascii="Arial" w:hAnsi="Arial" w:cs="Arial"/>
                <w:b/>
                <w:bCs/>
                <w:sz w:val="24"/>
                <w:szCs w:val="24"/>
                <w:lang w:val="mn-MN"/>
              </w:rPr>
              <w:t>А</w:t>
            </w:r>
            <w:r w:rsidR="00741E3C" w:rsidRPr="007641F1">
              <w:rPr>
                <w:rFonts w:ascii="Arial" w:hAnsi="Arial" w:cs="Arial"/>
                <w:b/>
                <w:bCs/>
                <w:sz w:val="24"/>
                <w:szCs w:val="24"/>
                <w:lang w:val="mn-MN"/>
              </w:rPr>
              <w:t xml:space="preserve"> БА</w:t>
            </w:r>
            <w:r w:rsidRPr="007641F1">
              <w:rPr>
                <w:rFonts w:ascii="Arial" w:hAnsi="Arial" w:cs="Arial"/>
                <w:b/>
                <w:bCs/>
                <w:sz w:val="24"/>
                <w:szCs w:val="24"/>
                <w:lang w:val="mn-MN"/>
              </w:rPr>
              <w:t xml:space="preserve"> ДОТО</w:t>
            </w:r>
            <w:r w:rsidR="00741E3C" w:rsidRPr="007641F1">
              <w:rPr>
                <w:rFonts w:ascii="Arial" w:hAnsi="Arial" w:cs="Arial"/>
                <w:b/>
                <w:bCs/>
                <w:sz w:val="24"/>
                <w:szCs w:val="24"/>
                <w:lang w:val="mn-MN"/>
              </w:rPr>
              <w:t>Р</w:t>
            </w:r>
            <w:r w:rsidR="0045386D" w:rsidRPr="007641F1">
              <w:rPr>
                <w:rFonts w:ascii="Arial" w:hAnsi="Arial" w:cs="Arial"/>
                <w:b/>
                <w:bCs/>
                <w:sz w:val="24"/>
                <w:szCs w:val="24"/>
                <w:lang w:val="mn-MN"/>
              </w:rPr>
              <w:t xml:space="preserve"> ХОЛБОЛТ </w:t>
            </w:r>
          </w:p>
          <w:p w14:paraId="7F85DBB5" w14:textId="77777777" w:rsidR="00D7671E" w:rsidRPr="007641F1" w:rsidRDefault="00D7671E" w:rsidP="005267A0">
            <w:pPr>
              <w:spacing w:after="60"/>
              <w:jc w:val="both"/>
              <w:rPr>
                <w:rFonts w:ascii="Arial" w:hAnsi="Arial" w:cs="Arial"/>
                <w:b/>
                <w:bCs/>
                <w:sz w:val="24"/>
                <w:szCs w:val="24"/>
                <w:lang w:val="mn-MN"/>
              </w:rPr>
            </w:pPr>
          </w:p>
          <w:p w14:paraId="4999D8E8" w14:textId="77777777" w:rsidR="0077539E" w:rsidRPr="007641F1" w:rsidRDefault="0077539E" w:rsidP="005267A0">
            <w:pPr>
              <w:spacing w:after="60"/>
              <w:jc w:val="both"/>
              <w:rPr>
                <w:rFonts w:ascii="Arial" w:hAnsi="Arial" w:cs="Arial"/>
                <w:b/>
                <w:bCs/>
                <w:sz w:val="24"/>
                <w:szCs w:val="24"/>
                <w:lang w:val="mn-MN"/>
              </w:rPr>
            </w:pPr>
          </w:p>
          <w:p w14:paraId="4D4AA6CA" w14:textId="5E1E4069" w:rsidR="00D7671E" w:rsidRPr="007641F1" w:rsidRDefault="00D7671E" w:rsidP="005267A0">
            <w:pPr>
              <w:spacing w:after="60"/>
              <w:jc w:val="both"/>
              <w:rPr>
                <w:rFonts w:ascii="Arial" w:hAnsi="Arial" w:cs="Arial"/>
                <w:b/>
                <w:bCs/>
                <w:sz w:val="24"/>
                <w:szCs w:val="24"/>
                <w:lang w:val="mn-MN"/>
              </w:rPr>
            </w:pPr>
            <w:r w:rsidRPr="007641F1">
              <w:rPr>
                <w:rFonts w:ascii="Arial" w:hAnsi="Arial" w:cs="Arial"/>
                <w:b/>
                <w:bCs/>
                <w:sz w:val="24"/>
                <w:szCs w:val="24"/>
                <w:lang w:val="mn-MN"/>
              </w:rPr>
              <w:t>5.1 Ерөнхий</w:t>
            </w:r>
          </w:p>
          <w:p w14:paraId="43ED6CEC" w14:textId="77777777" w:rsidR="00D7671E" w:rsidRPr="007641F1" w:rsidRDefault="00D7671E" w:rsidP="005267A0">
            <w:pPr>
              <w:spacing w:after="60"/>
              <w:jc w:val="both"/>
              <w:rPr>
                <w:rFonts w:ascii="Arial" w:hAnsi="Arial" w:cs="Arial"/>
                <w:sz w:val="24"/>
                <w:szCs w:val="24"/>
                <w:lang w:val="mn-MN"/>
              </w:rPr>
            </w:pPr>
          </w:p>
          <w:p w14:paraId="067875E6" w14:textId="41964D1D"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Энэ </w:t>
            </w:r>
            <w:r w:rsidR="00CB7D25" w:rsidRPr="007641F1">
              <w:rPr>
                <w:rFonts w:ascii="Arial" w:hAnsi="Arial" w:cs="Arial"/>
                <w:sz w:val="24"/>
                <w:szCs w:val="24"/>
                <w:lang w:val="mn-MN"/>
              </w:rPr>
              <w:t>бүлэгт</w:t>
            </w:r>
            <w:r w:rsidRPr="007641F1">
              <w:rPr>
                <w:rFonts w:ascii="Arial" w:hAnsi="Arial" w:cs="Arial"/>
                <w:sz w:val="24"/>
                <w:szCs w:val="24"/>
                <w:lang w:val="mn-MN"/>
              </w:rPr>
              <w:t xml:space="preserve"> </w:t>
            </w:r>
            <w:r w:rsidR="0063171C" w:rsidRPr="007641F1">
              <w:rPr>
                <w:rFonts w:ascii="Arial" w:hAnsi="Arial" w:cs="Arial"/>
                <w:sz w:val="24"/>
                <w:szCs w:val="24"/>
                <w:lang w:val="mn-MN"/>
              </w:rPr>
              <w:t xml:space="preserve"> гэрэлтүүлг</w:t>
            </w:r>
            <w:r w:rsidR="00BD1726" w:rsidRPr="007641F1">
              <w:rPr>
                <w:rFonts w:ascii="Arial" w:hAnsi="Arial" w:cs="Arial"/>
                <w:sz w:val="24"/>
                <w:szCs w:val="24"/>
                <w:lang w:val="mn-MN"/>
              </w:rPr>
              <w:t>ийн</w:t>
            </w:r>
            <w:r w:rsidR="0063171C" w:rsidRPr="007641F1">
              <w:rPr>
                <w:rFonts w:ascii="Arial" w:hAnsi="Arial" w:cs="Arial"/>
                <w:sz w:val="24"/>
                <w:szCs w:val="24"/>
                <w:lang w:val="mn-MN"/>
              </w:rPr>
              <w:t xml:space="preserve"> </w:t>
            </w:r>
            <w:r w:rsidR="001D5BAC" w:rsidRPr="007641F1">
              <w:rPr>
                <w:rFonts w:ascii="Arial" w:hAnsi="Arial" w:cs="Arial"/>
                <w:sz w:val="24"/>
                <w:szCs w:val="24"/>
                <w:lang w:val="mn-MN"/>
              </w:rPr>
              <w:t>тэжээл</w:t>
            </w:r>
            <w:r w:rsidR="00BD1726" w:rsidRPr="007641F1">
              <w:rPr>
                <w:rFonts w:ascii="Arial" w:hAnsi="Arial" w:cs="Arial"/>
                <w:sz w:val="24"/>
                <w:szCs w:val="24"/>
                <w:lang w:val="mn-MN"/>
              </w:rPr>
              <w:t>ийн</w:t>
            </w:r>
            <w:r w:rsidR="0063171C" w:rsidRPr="007641F1">
              <w:rPr>
                <w:rFonts w:ascii="Arial" w:hAnsi="Arial" w:cs="Arial"/>
                <w:sz w:val="24"/>
                <w:szCs w:val="24"/>
                <w:lang w:val="mn-MN"/>
              </w:rPr>
              <w:t xml:space="preserve">  </w:t>
            </w:r>
            <w:r w:rsidR="00CA25FD" w:rsidRPr="007641F1">
              <w:rPr>
                <w:rFonts w:ascii="Arial" w:hAnsi="Arial" w:cs="Arial"/>
                <w:sz w:val="24"/>
                <w:szCs w:val="24"/>
                <w:lang w:val="mn-MN"/>
              </w:rPr>
              <w:t>цахилгаан холболтууд</w:t>
            </w:r>
            <w:r w:rsidR="0063171C" w:rsidRPr="007641F1">
              <w:rPr>
                <w:rFonts w:ascii="Arial" w:hAnsi="Arial" w:cs="Arial"/>
                <w:sz w:val="24"/>
                <w:szCs w:val="24"/>
                <w:lang w:val="mn-MN"/>
              </w:rPr>
              <w:t xml:space="preserve"> болон дотор холбол</w:t>
            </w:r>
            <w:r w:rsidR="00447A49" w:rsidRPr="007641F1">
              <w:rPr>
                <w:rFonts w:ascii="Arial" w:hAnsi="Arial" w:cs="Arial"/>
                <w:sz w:val="24"/>
                <w:szCs w:val="24"/>
                <w:lang w:val="mn-MN"/>
              </w:rPr>
              <w:t>т</w:t>
            </w:r>
            <w:r w:rsidR="0063171C" w:rsidRPr="007641F1">
              <w:rPr>
                <w:rFonts w:ascii="Arial" w:hAnsi="Arial" w:cs="Arial"/>
                <w:sz w:val="24"/>
                <w:szCs w:val="24"/>
                <w:lang w:val="mn-MN"/>
              </w:rPr>
              <w:t xml:space="preserve">уудад  </w:t>
            </w:r>
            <w:r w:rsidR="00CA25FD" w:rsidRPr="007641F1">
              <w:rPr>
                <w:rFonts w:ascii="Arial" w:hAnsi="Arial" w:cs="Arial"/>
                <w:sz w:val="24"/>
                <w:szCs w:val="24"/>
                <w:lang w:val="mn-MN"/>
              </w:rPr>
              <w:t xml:space="preserve">  тавих ерөнхий шаардлагыг</w:t>
            </w:r>
            <w:r w:rsidRPr="007641F1">
              <w:rPr>
                <w:rFonts w:ascii="Arial" w:hAnsi="Arial" w:cs="Arial"/>
                <w:sz w:val="24"/>
                <w:szCs w:val="24"/>
                <w:lang w:val="mn-MN"/>
              </w:rPr>
              <w:t xml:space="preserve"> тодорхойл</w:t>
            </w:r>
            <w:r w:rsidR="00CA25FD" w:rsidRPr="007641F1">
              <w:rPr>
                <w:rFonts w:ascii="Arial" w:hAnsi="Arial" w:cs="Arial"/>
                <w:sz w:val="24"/>
                <w:szCs w:val="24"/>
                <w:lang w:val="mn-MN"/>
              </w:rPr>
              <w:t>но</w:t>
            </w:r>
            <w:r w:rsidRPr="007641F1">
              <w:rPr>
                <w:rFonts w:ascii="Arial" w:hAnsi="Arial" w:cs="Arial"/>
                <w:sz w:val="24"/>
                <w:szCs w:val="24"/>
                <w:lang w:val="mn-MN"/>
              </w:rPr>
              <w:t>.</w:t>
            </w:r>
          </w:p>
          <w:p w14:paraId="564FBC10" w14:textId="77777777" w:rsidR="00D7671E" w:rsidRPr="007641F1" w:rsidRDefault="00D7671E" w:rsidP="005267A0">
            <w:pPr>
              <w:spacing w:after="60"/>
              <w:jc w:val="both"/>
              <w:rPr>
                <w:rFonts w:ascii="Arial" w:hAnsi="Arial" w:cs="Arial"/>
                <w:b/>
                <w:bCs/>
                <w:sz w:val="24"/>
                <w:szCs w:val="24"/>
                <w:lang w:val="mn-MN"/>
              </w:rPr>
            </w:pPr>
          </w:p>
          <w:p w14:paraId="4BEEA4E7" w14:textId="0EEE3947" w:rsidR="00D7671E" w:rsidRPr="007641F1" w:rsidRDefault="00D7671E"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5.2 </w:t>
            </w:r>
            <w:r w:rsidR="00BD1726" w:rsidRPr="007641F1">
              <w:rPr>
                <w:rFonts w:ascii="Arial" w:hAnsi="Arial" w:cs="Arial"/>
                <w:b/>
                <w:bCs/>
                <w:sz w:val="24"/>
                <w:szCs w:val="24"/>
                <w:lang w:val="mn-MN"/>
              </w:rPr>
              <w:t xml:space="preserve">Тэжээлийн </w:t>
            </w:r>
            <w:r w:rsidRPr="007641F1">
              <w:rPr>
                <w:rFonts w:ascii="Arial" w:hAnsi="Arial" w:cs="Arial"/>
                <w:b/>
                <w:bCs/>
                <w:sz w:val="24"/>
                <w:szCs w:val="24"/>
                <w:lang w:val="mn-MN"/>
              </w:rPr>
              <w:t xml:space="preserve"> холболт болон бусад гад</w:t>
            </w:r>
            <w:r w:rsidR="00BD1726" w:rsidRPr="007641F1">
              <w:rPr>
                <w:rFonts w:ascii="Arial" w:hAnsi="Arial" w:cs="Arial"/>
                <w:b/>
                <w:bCs/>
                <w:sz w:val="24"/>
                <w:szCs w:val="24"/>
                <w:lang w:val="mn-MN"/>
              </w:rPr>
              <w:t>н</w:t>
            </w:r>
            <w:r w:rsidRPr="007641F1">
              <w:rPr>
                <w:rFonts w:ascii="Arial" w:hAnsi="Arial" w:cs="Arial"/>
                <w:b/>
                <w:bCs/>
                <w:sz w:val="24"/>
                <w:szCs w:val="24"/>
                <w:lang w:val="mn-MN"/>
              </w:rPr>
              <w:t>а</w:t>
            </w:r>
            <w:r w:rsidR="00BD1726" w:rsidRPr="007641F1">
              <w:rPr>
                <w:rFonts w:ascii="Arial" w:hAnsi="Arial" w:cs="Arial"/>
                <w:b/>
                <w:bCs/>
                <w:sz w:val="24"/>
                <w:szCs w:val="24"/>
                <w:lang w:val="mn-MN"/>
              </w:rPr>
              <w:t xml:space="preserve"> холболтууд</w:t>
            </w:r>
          </w:p>
          <w:p w14:paraId="1D390BC2" w14:textId="77777777" w:rsidR="00D7671E" w:rsidRPr="007641F1" w:rsidRDefault="00D7671E" w:rsidP="005267A0">
            <w:pPr>
              <w:spacing w:after="60"/>
              <w:jc w:val="both"/>
              <w:rPr>
                <w:rFonts w:ascii="Arial" w:hAnsi="Arial" w:cs="Arial"/>
                <w:sz w:val="24"/>
                <w:szCs w:val="24"/>
                <w:lang w:val="mn-MN"/>
              </w:rPr>
            </w:pPr>
          </w:p>
          <w:p w14:paraId="3084E326" w14:textId="463A5D64" w:rsidR="00D7671E" w:rsidRPr="007641F1" w:rsidRDefault="00D7671E" w:rsidP="005267A0">
            <w:pPr>
              <w:spacing w:after="60"/>
              <w:jc w:val="both"/>
              <w:rPr>
                <w:rFonts w:ascii="Arial" w:hAnsi="Arial" w:cs="Arial"/>
                <w:sz w:val="24"/>
                <w:szCs w:val="24"/>
                <w:lang w:val="mn-MN"/>
              </w:rPr>
            </w:pPr>
            <w:r w:rsidRPr="007641F1">
              <w:rPr>
                <w:rFonts w:ascii="Arial" w:hAnsi="Arial" w:cs="Arial"/>
                <w:b/>
                <w:bCs/>
                <w:sz w:val="24"/>
                <w:szCs w:val="24"/>
                <w:lang w:val="mn-MN"/>
              </w:rPr>
              <w:t>5.2.1</w:t>
            </w:r>
            <w:r w:rsidRPr="007641F1">
              <w:rPr>
                <w:rFonts w:ascii="Arial" w:hAnsi="Arial" w:cs="Arial"/>
                <w:sz w:val="24"/>
                <w:szCs w:val="24"/>
                <w:lang w:val="mn-MN"/>
              </w:rPr>
              <w:t xml:space="preserve"> </w:t>
            </w:r>
            <w:r w:rsidR="00B535A9" w:rsidRPr="007641F1">
              <w:rPr>
                <w:rFonts w:ascii="Arial" w:hAnsi="Arial" w:cs="Arial"/>
                <w:sz w:val="24"/>
                <w:szCs w:val="24"/>
                <w:lang w:val="mn-MN"/>
              </w:rPr>
              <w:t>Т</w:t>
            </w:r>
            <w:r w:rsidRPr="007641F1">
              <w:rPr>
                <w:rFonts w:ascii="Arial" w:hAnsi="Arial" w:cs="Arial"/>
                <w:sz w:val="24"/>
                <w:szCs w:val="24"/>
                <w:lang w:val="mn-MN"/>
              </w:rPr>
              <w:t>эжээл</w:t>
            </w:r>
            <w:r w:rsidR="00B535A9" w:rsidRPr="007641F1">
              <w:rPr>
                <w:rFonts w:ascii="Arial" w:hAnsi="Arial" w:cs="Arial"/>
                <w:sz w:val="24"/>
                <w:szCs w:val="24"/>
                <w:lang w:val="mn-MN"/>
              </w:rPr>
              <w:t xml:space="preserve"> өгөх үед </w:t>
            </w:r>
            <w:r w:rsidRPr="007641F1">
              <w:rPr>
                <w:rFonts w:ascii="Arial" w:hAnsi="Arial" w:cs="Arial"/>
                <w:sz w:val="24"/>
                <w:szCs w:val="24"/>
                <w:lang w:val="mn-MN"/>
              </w:rPr>
              <w:t xml:space="preserve"> </w:t>
            </w:r>
            <w:r w:rsidR="00B535A9" w:rsidRPr="007641F1">
              <w:rPr>
                <w:rFonts w:ascii="Arial" w:hAnsi="Arial" w:cs="Arial"/>
                <w:sz w:val="24"/>
                <w:szCs w:val="24"/>
                <w:lang w:val="mn-MN"/>
              </w:rPr>
              <w:t xml:space="preserve">гэрэлтүүлгийг дараах холболтын  аргуудын </w:t>
            </w:r>
            <w:r w:rsidRPr="007641F1">
              <w:rPr>
                <w:rFonts w:ascii="Arial" w:hAnsi="Arial" w:cs="Arial"/>
                <w:sz w:val="24"/>
                <w:szCs w:val="24"/>
                <w:lang w:val="mn-MN"/>
              </w:rPr>
              <w:t>аль нэгээр хангана.</w:t>
            </w:r>
          </w:p>
          <w:p w14:paraId="750B0231" w14:textId="77777777" w:rsidR="00D7671E" w:rsidRPr="007641F1" w:rsidRDefault="00D7671E" w:rsidP="005267A0">
            <w:pPr>
              <w:spacing w:after="60"/>
              <w:jc w:val="both"/>
              <w:rPr>
                <w:rFonts w:ascii="Arial" w:hAnsi="Arial" w:cs="Arial"/>
                <w:sz w:val="24"/>
                <w:szCs w:val="24"/>
                <w:lang w:val="mn-MN"/>
              </w:rPr>
            </w:pPr>
          </w:p>
          <w:p w14:paraId="42600664" w14:textId="481D9AE5"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a) суурин гэрэлтүүлэг:</w:t>
            </w:r>
          </w:p>
          <w:p w14:paraId="78E1F614" w14:textId="0860987A"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гэрэлтүүл</w:t>
            </w:r>
            <w:r w:rsidR="00B535A9" w:rsidRPr="007641F1">
              <w:rPr>
                <w:rFonts w:ascii="Arial" w:hAnsi="Arial" w:cs="Arial"/>
                <w:sz w:val="24"/>
                <w:szCs w:val="24"/>
                <w:lang w:val="mn-MN"/>
              </w:rPr>
              <w:t>гийг</w:t>
            </w:r>
            <w:r w:rsidRPr="007641F1">
              <w:rPr>
                <w:rFonts w:ascii="Arial" w:hAnsi="Arial" w:cs="Arial"/>
                <w:sz w:val="24"/>
                <w:szCs w:val="24"/>
                <w:lang w:val="mn-MN"/>
              </w:rPr>
              <w:t xml:space="preserve"> холбох төхөөрөмж</w:t>
            </w:r>
            <w:r w:rsidR="00B535A9" w:rsidRPr="007641F1">
              <w:rPr>
                <w:rFonts w:ascii="Arial" w:hAnsi="Arial" w:cs="Arial"/>
                <w:sz w:val="24"/>
                <w:szCs w:val="24"/>
                <w:lang w:val="mn-MN"/>
              </w:rPr>
              <w:t>үүд</w:t>
            </w:r>
            <w:r w:rsidRPr="007641F1">
              <w:rPr>
                <w:rFonts w:ascii="Arial" w:hAnsi="Arial" w:cs="Arial"/>
                <w:sz w:val="24"/>
                <w:szCs w:val="24"/>
                <w:lang w:val="mn-MN"/>
              </w:rPr>
              <w:t>;</w:t>
            </w:r>
          </w:p>
          <w:p w14:paraId="0FAA4F9C" w14:textId="208A4B35"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037891">
              <w:rPr>
                <w:rFonts w:ascii="Arial" w:hAnsi="Arial" w:cs="Arial"/>
                <w:sz w:val="24"/>
                <w:szCs w:val="24"/>
                <w:lang w:val="mn-MN"/>
              </w:rPr>
              <w:t>холболт</w:t>
            </w:r>
            <w:r w:rsidRPr="007641F1">
              <w:rPr>
                <w:rFonts w:ascii="Arial" w:hAnsi="Arial" w:cs="Arial"/>
                <w:sz w:val="24"/>
                <w:szCs w:val="24"/>
                <w:lang w:val="mn-MN"/>
              </w:rPr>
              <w:t xml:space="preserve">ууд; </w:t>
            </w:r>
            <w:r w:rsidR="007B36C7" w:rsidRPr="007641F1">
              <w:rPr>
                <w:rFonts w:ascii="Arial" w:hAnsi="Arial" w:cs="Arial"/>
                <w:sz w:val="24"/>
                <w:szCs w:val="24"/>
                <w:lang w:val="mn-MN"/>
              </w:rPr>
              <w:t>залгуур</w:t>
            </w:r>
            <w:r w:rsidR="00B535A9" w:rsidRPr="007641F1">
              <w:rPr>
                <w:rFonts w:ascii="Arial" w:hAnsi="Arial" w:cs="Arial"/>
                <w:sz w:val="24"/>
                <w:szCs w:val="24"/>
                <w:lang w:val="mn-MN"/>
              </w:rPr>
              <w:t xml:space="preserve">тэй </w:t>
            </w:r>
            <w:r w:rsidRPr="007641F1">
              <w:rPr>
                <w:rFonts w:ascii="Arial" w:hAnsi="Arial" w:cs="Arial"/>
                <w:sz w:val="24"/>
                <w:szCs w:val="24"/>
                <w:lang w:val="mn-MN"/>
              </w:rPr>
              <w:t>холбох залгуур</w:t>
            </w:r>
            <w:r w:rsidR="00DB4274" w:rsidRPr="007641F1">
              <w:rPr>
                <w:rFonts w:ascii="Arial" w:hAnsi="Arial" w:cs="Arial"/>
                <w:sz w:val="24"/>
                <w:szCs w:val="24"/>
                <w:lang w:val="mn-MN"/>
              </w:rPr>
              <w:t>ын сэрээ</w:t>
            </w:r>
            <w:r w:rsidRPr="007641F1">
              <w:rPr>
                <w:rFonts w:ascii="Arial" w:hAnsi="Arial" w:cs="Arial"/>
                <w:sz w:val="24"/>
                <w:szCs w:val="24"/>
                <w:lang w:val="mn-MN"/>
              </w:rPr>
              <w:t>;</w:t>
            </w:r>
          </w:p>
          <w:p w14:paraId="13BCCE58" w14:textId="0E41CFDB"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холбо</w:t>
            </w:r>
            <w:r w:rsidR="00612CBE" w:rsidRPr="007641F1">
              <w:rPr>
                <w:rFonts w:ascii="Arial" w:hAnsi="Arial" w:cs="Arial"/>
                <w:sz w:val="24"/>
                <w:szCs w:val="24"/>
                <w:lang w:val="mn-MN"/>
              </w:rPr>
              <w:t>лтын</w:t>
            </w:r>
            <w:r w:rsidRPr="007641F1">
              <w:rPr>
                <w:rFonts w:ascii="Arial" w:hAnsi="Arial" w:cs="Arial"/>
                <w:sz w:val="24"/>
                <w:szCs w:val="24"/>
                <w:lang w:val="mn-MN"/>
              </w:rPr>
              <w:t xml:space="preserve"> утас</w:t>
            </w:r>
            <w:r w:rsidR="00612CBE" w:rsidRPr="007641F1">
              <w:rPr>
                <w:rFonts w:ascii="Arial" w:hAnsi="Arial" w:cs="Arial"/>
                <w:sz w:val="24"/>
                <w:szCs w:val="24"/>
                <w:lang w:val="mn-MN"/>
              </w:rPr>
              <w:t>нууд</w:t>
            </w:r>
            <w:r w:rsidRPr="007641F1">
              <w:rPr>
                <w:rFonts w:ascii="Arial" w:hAnsi="Arial" w:cs="Arial"/>
                <w:sz w:val="24"/>
                <w:szCs w:val="24"/>
                <w:lang w:val="mn-MN"/>
              </w:rPr>
              <w:t xml:space="preserve"> (</w:t>
            </w:r>
            <w:r w:rsidR="00612CBE" w:rsidRPr="007641F1">
              <w:rPr>
                <w:rFonts w:ascii="Arial" w:hAnsi="Arial" w:cs="Arial"/>
                <w:sz w:val="24"/>
                <w:szCs w:val="24"/>
                <w:lang w:val="mn-MN"/>
              </w:rPr>
              <w:t>үзүүрүүд</w:t>
            </w:r>
            <w:r w:rsidRPr="007641F1">
              <w:rPr>
                <w:rFonts w:ascii="Arial" w:hAnsi="Arial" w:cs="Arial"/>
                <w:sz w:val="24"/>
                <w:szCs w:val="24"/>
                <w:lang w:val="mn-MN"/>
              </w:rPr>
              <w:t>);</w:t>
            </w:r>
          </w:p>
          <w:p w14:paraId="77171EA7" w14:textId="77777777" w:rsidR="00447A49" w:rsidRPr="007641F1" w:rsidRDefault="00447A49" w:rsidP="005267A0">
            <w:pPr>
              <w:spacing w:after="60"/>
              <w:jc w:val="both"/>
              <w:rPr>
                <w:rFonts w:ascii="Arial" w:hAnsi="Arial" w:cs="Arial"/>
                <w:sz w:val="24"/>
                <w:szCs w:val="24"/>
                <w:lang w:val="mn-MN"/>
              </w:rPr>
            </w:pPr>
          </w:p>
          <w:p w14:paraId="4D44C210" w14:textId="56331159"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Гэрэлтүүл</w:t>
            </w:r>
            <w:r w:rsidR="00612CBE" w:rsidRPr="007641F1">
              <w:rPr>
                <w:rFonts w:ascii="Arial" w:hAnsi="Arial" w:cs="Arial"/>
                <w:sz w:val="24"/>
                <w:szCs w:val="24"/>
                <w:lang w:val="mn-MN"/>
              </w:rPr>
              <w:t>эг нь</w:t>
            </w:r>
            <w:r w:rsidRPr="007641F1">
              <w:rPr>
                <w:rFonts w:ascii="Arial" w:hAnsi="Arial" w:cs="Arial"/>
                <w:sz w:val="24"/>
                <w:szCs w:val="24"/>
                <w:lang w:val="mn-MN"/>
              </w:rPr>
              <w:t xml:space="preserve"> </w:t>
            </w:r>
            <w:r w:rsidR="00612CBE" w:rsidRPr="007641F1">
              <w:rPr>
                <w:rFonts w:ascii="Arial" w:hAnsi="Arial" w:cs="Arial"/>
                <w:sz w:val="24"/>
                <w:szCs w:val="24"/>
                <w:lang w:val="mn-MN"/>
              </w:rPr>
              <w:t xml:space="preserve">тэжээлд холбох хэрэгсэлгүй зөвхөн </w:t>
            </w:r>
            <w:r w:rsidRPr="007641F1">
              <w:rPr>
                <w:rFonts w:ascii="Arial" w:hAnsi="Arial" w:cs="Arial"/>
                <w:sz w:val="24"/>
                <w:szCs w:val="24"/>
                <w:lang w:val="mn-MN"/>
              </w:rPr>
              <w:t>холбо</w:t>
            </w:r>
            <w:r w:rsidR="00612CBE" w:rsidRPr="007641F1">
              <w:rPr>
                <w:rFonts w:ascii="Arial" w:hAnsi="Arial" w:cs="Arial"/>
                <w:sz w:val="24"/>
                <w:szCs w:val="24"/>
                <w:lang w:val="mn-MN"/>
              </w:rPr>
              <w:t>лтын</w:t>
            </w:r>
            <w:r w:rsidRPr="007641F1">
              <w:rPr>
                <w:rFonts w:ascii="Arial" w:hAnsi="Arial" w:cs="Arial"/>
                <w:sz w:val="24"/>
                <w:szCs w:val="24"/>
                <w:lang w:val="mn-MN"/>
              </w:rPr>
              <w:t xml:space="preserve"> утас</w:t>
            </w:r>
            <w:r w:rsidR="00612CBE" w:rsidRPr="007641F1">
              <w:rPr>
                <w:rFonts w:ascii="Arial" w:hAnsi="Arial" w:cs="Arial"/>
                <w:sz w:val="24"/>
                <w:szCs w:val="24"/>
                <w:lang w:val="mn-MN"/>
              </w:rPr>
              <w:t>нууд</w:t>
            </w:r>
            <w:r w:rsidRPr="007641F1">
              <w:rPr>
                <w:rFonts w:ascii="Arial" w:hAnsi="Arial" w:cs="Arial"/>
                <w:sz w:val="24"/>
                <w:szCs w:val="24"/>
                <w:lang w:val="mn-MN"/>
              </w:rPr>
              <w:t xml:space="preserve"> (</w:t>
            </w:r>
            <w:r w:rsidR="00612CBE" w:rsidRPr="007641F1">
              <w:rPr>
                <w:rFonts w:ascii="Arial" w:hAnsi="Arial" w:cs="Arial"/>
                <w:sz w:val="24"/>
                <w:szCs w:val="24"/>
                <w:lang w:val="mn-MN"/>
              </w:rPr>
              <w:t>үзүүрүүд</w:t>
            </w:r>
            <w:r w:rsidRPr="007641F1">
              <w:rPr>
                <w:rFonts w:ascii="Arial" w:hAnsi="Arial" w:cs="Arial"/>
                <w:sz w:val="24"/>
                <w:szCs w:val="24"/>
                <w:lang w:val="mn-MN"/>
              </w:rPr>
              <w:t>)</w:t>
            </w:r>
            <w:r w:rsidR="00612CBE" w:rsidRPr="007641F1">
              <w:rPr>
                <w:rFonts w:ascii="Arial" w:hAnsi="Arial" w:cs="Arial"/>
                <w:sz w:val="24"/>
                <w:szCs w:val="24"/>
                <w:lang w:val="mn-MN"/>
              </w:rPr>
              <w:t>-тай</w:t>
            </w:r>
            <w:r w:rsidRPr="007641F1">
              <w:rPr>
                <w:rFonts w:ascii="Arial" w:hAnsi="Arial" w:cs="Arial"/>
                <w:sz w:val="24"/>
                <w:szCs w:val="24"/>
                <w:lang w:val="mn-MN"/>
              </w:rPr>
              <w:t xml:space="preserve"> </w:t>
            </w:r>
            <w:r w:rsidR="00612CBE" w:rsidRPr="007641F1">
              <w:rPr>
                <w:rFonts w:ascii="Arial" w:hAnsi="Arial" w:cs="Arial"/>
                <w:sz w:val="24"/>
                <w:szCs w:val="24"/>
                <w:lang w:val="mn-MN"/>
              </w:rPr>
              <w:t>ирсэн</w:t>
            </w:r>
            <w:r w:rsidRPr="007641F1">
              <w:rPr>
                <w:rFonts w:ascii="Arial" w:hAnsi="Arial" w:cs="Arial"/>
                <w:sz w:val="24"/>
                <w:szCs w:val="24"/>
                <w:lang w:val="mn-MN"/>
              </w:rPr>
              <w:t xml:space="preserve"> тохиолдолд гэрэлтүүлэгч үйлдвэрлэгч нь </w:t>
            </w:r>
            <w:r w:rsidR="00612CBE" w:rsidRPr="007641F1">
              <w:rPr>
                <w:rFonts w:ascii="Arial" w:hAnsi="Arial" w:cs="Arial"/>
                <w:sz w:val="24"/>
                <w:szCs w:val="24"/>
                <w:lang w:val="mn-MN"/>
              </w:rPr>
              <w:t xml:space="preserve">ямар </w:t>
            </w:r>
            <w:r w:rsidR="00037891">
              <w:rPr>
                <w:rFonts w:ascii="Arial" w:hAnsi="Arial" w:cs="Arial"/>
                <w:sz w:val="24"/>
                <w:szCs w:val="24"/>
                <w:lang w:val="mn-MN"/>
              </w:rPr>
              <w:t>холболт</w:t>
            </w:r>
            <w:r w:rsidR="00612CBE" w:rsidRPr="007641F1">
              <w:rPr>
                <w:rFonts w:ascii="Arial" w:hAnsi="Arial" w:cs="Arial"/>
                <w:sz w:val="24"/>
                <w:szCs w:val="24"/>
                <w:lang w:val="mn-MN"/>
              </w:rPr>
              <w:t xml:space="preserve"> блокийг ашиглаж болох, ямар нь </w:t>
            </w:r>
            <w:r w:rsidRPr="007641F1">
              <w:rPr>
                <w:rFonts w:ascii="Arial" w:hAnsi="Arial" w:cs="Arial"/>
                <w:sz w:val="24"/>
                <w:szCs w:val="24"/>
                <w:lang w:val="mn-MN"/>
              </w:rPr>
              <w:t>IEC 60998-2-1 эсвэл IEC 60998-2</w:t>
            </w:r>
            <w:r w:rsidR="00612CBE" w:rsidRPr="007641F1">
              <w:rPr>
                <w:rFonts w:ascii="Arial" w:hAnsi="Arial" w:cs="Arial"/>
                <w:sz w:val="24"/>
                <w:szCs w:val="24"/>
                <w:lang w:val="mn-MN"/>
              </w:rPr>
              <w:t>-2; стандартад</w:t>
            </w:r>
            <w:r w:rsidRPr="007641F1">
              <w:rPr>
                <w:rFonts w:ascii="Arial" w:hAnsi="Arial" w:cs="Arial"/>
                <w:sz w:val="24"/>
                <w:szCs w:val="24"/>
                <w:lang w:val="mn-MN"/>
              </w:rPr>
              <w:t xml:space="preserve"> нийцсэн</w:t>
            </w:r>
            <w:r w:rsidR="00612CBE" w:rsidRPr="007641F1">
              <w:rPr>
                <w:rFonts w:ascii="Arial" w:hAnsi="Arial" w:cs="Arial"/>
                <w:sz w:val="24"/>
                <w:szCs w:val="24"/>
                <w:lang w:val="mn-MN"/>
              </w:rPr>
              <w:t>ийг з</w:t>
            </w:r>
            <w:r w:rsidRPr="007641F1">
              <w:rPr>
                <w:rFonts w:ascii="Arial" w:hAnsi="Arial" w:cs="Arial"/>
                <w:sz w:val="24"/>
                <w:szCs w:val="24"/>
                <w:lang w:val="mn-MN"/>
              </w:rPr>
              <w:t xml:space="preserve">ааж өгөх </w:t>
            </w:r>
            <w:r w:rsidR="00612CBE" w:rsidRPr="007641F1">
              <w:rPr>
                <w:rFonts w:ascii="Arial" w:hAnsi="Arial" w:cs="Arial"/>
                <w:sz w:val="24"/>
                <w:szCs w:val="24"/>
                <w:lang w:val="mn-MN"/>
              </w:rPr>
              <w:t xml:space="preserve">ба </w:t>
            </w:r>
            <w:r w:rsidRPr="007641F1">
              <w:rPr>
                <w:rFonts w:ascii="Arial" w:hAnsi="Arial" w:cs="Arial"/>
                <w:sz w:val="24"/>
                <w:szCs w:val="24"/>
                <w:lang w:val="mn-MN"/>
              </w:rPr>
              <w:t xml:space="preserve"> ашиглах </w:t>
            </w:r>
            <w:r w:rsidR="00037891">
              <w:rPr>
                <w:rFonts w:ascii="Arial" w:hAnsi="Arial" w:cs="Arial"/>
                <w:sz w:val="24"/>
                <w:szCs w:val="24"/>
                <w:lang w:val="mn-MN"/>
              </w:rPr>
              <w:t>холболт</w:t>
            </w:r>
            <w:r w:rsidRPr="007641F1">
              <w:rPr>
                <w:rFonts w:ascii="Arial" w:hAnsi="Arial" w:cs="Arial"/>
                <w:sz w:val="24"/>
                <w:szCs w:val="24"/>
                <w:lang w:val="mn-MN"/>
              </w:rPr>
              <w:t>ын блок</w:t>
            </w:r>
            <w:r w:rsidR="00EA2476" w:rsidRPr="007641F1">
              <w:rPr>
                <w:rFonts w:ascii="Arial" w:hAnsi="Arial" w:cs="Arial"/>
                <w:sz w:val="24"/>
                <w:szCs w:val="24"/>
                <w:lang w:val="mn-MN"/>
              </w:rPr>
              <w:t>ийг</w:t>
            </w:r>
            <w:r w:rsidRPr="007641F1">
              <w:rPr>
                <w:rFonts w:ascii="Arial" w:hAnsi="Arial" w:cs="Arial"/>
                <w:sz w:val="24"/>
                <w:szCs w:val="24"/>
                <w:lang w:val="mn-MN"/>
              </w:rPr>
              <w:t xml:space="preserve"> </w:t>
            </w:r>
            <w:r w:rsidR="00EA2476" w:rsidRPr="007641F1">
              <w:rPr>
                <w:rFonts w:ascii="Arial" w:hAnsi="Arial" w:cs="Arial"/>
                <w:sz w:val="24"/>
                <w:szCs w:val="24"/>
                <w:lang w:val="mn-MN"/>
              </w:rPr>
              <w:t>тогтоох эсвэл</w:t>
            </w:r>
            <w:r w:rsidRPr="007641F1">
              <w:rPr>
                <w:rFonts w:ascii="Arial" w:hAnsi="Arial" w:cs="Arial"/>
                <w:sz w:val="24"/>
                <w:szCs w:val="24"/>
                <w:lang w:val="mn-MN"/>
              </w:rPr>
              <w:t xml:space="preserve"> дараахь зүйл</w:t>
            </w:r>
            <w:r w:rsidR="00EA2476" w:rsidRPr="007641F1">
              <w:rPr>
                <w:rFonts w:ascii="Arial" w:hAnsi="Arial" w:cs="Arial"/>
                <w:sz w:val="24"/>
                <w:szCs w:val="24"/>
                <w:lang w:val="mn-MN"/>
              </w:rPr>
              <w:t>үүдийг</w:t>
            </w:r>
            <w:r w:rsidRPr="007641F1">
              <w:rPr>
                <w:rFonts w:ascii="Arial" w:hAnsi="Arial" w:cs="Arial"/>
                <w:sz w:val="24"/>
                <w:szCs w:val="24"/>
                <w:lang w:val="mn-MN"/>
              </w:rPr>
              <w:t xml:space="preserve"> тодорхойлно.</w:t>
            </w:r>
          </w:p>
          <w:p w14:paraId="61D5AD36" w14:textId="6DD963D2"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3C67C7">
              <w:rPr>
                <w:rFonts w:ascii="Arial" w:hAnsi="Arial" w:cs="Arial"/>
                <w:sz w:val="24"/>
                <w:szCs w:val="24"/>
                <w:lang w:val="mn-MN"/>
              </w:rPr>
              <w:t>холбогчийн</w:t>
            </w:r>
            <w:r w:rsidRPr="007641F1">
              <w:rPr>
                <w:rFonts w:ascii="Arial" w:hAnsi="Arial" w:cs="Arial"/>
                <w:sz w:val="24"/>
                <w:szCs w:val="24"/>
                <w:lang w:val="mn-MN"/>
              </w:rPr>
              <w:t xml:space="preserve"> төрөл (</w:t>
            </w:r>
            <w:r w:rsidR="006D19C4" w:rsidRPr="007641F1">
              <w:rPr>
                <w:rFonts w:ascii="Arial" w:hAnsi="Arial" w:cs="Arial"/>
                <w:sz w:val="24"/>
                <w:szCs w:val="24"/>
                <w:lang w:val="mn-MN"/>
              </w:rPr>
              <w:t>шураг</w:t>
            </w:r>
            <w:r w:rsidR="00EA2476" w:rsidRPr="007641F1">
              <w:rPr>
                <w:rFonts w:ascii="Arial" w:hAnsi="Arial" w:cs="Arial"/>
                <w:sz w:val="24"/>
                <w:szCs w:val="24"/>
                <w:lang w:val="mn-MN"/>
              </w:rPr>
              <w:t>т</w:t>
            </w:r>
            <w:r w:rsidR="000723FB" w:rsidRPr="007641F1">
              <w:rPr>
                <w:rFonts w:ascii="Arial" w:hAnsi="Arial" w:cs="Arial"/>
                <w:sz w:val="24"/>
                <w:szCs w:val="24"/>
                <w:lang w:val="mn-MN"/>
              </w:rPr>
              <w:t>а</w:t>
            </w:r>
            <w:r w:rsidR="00EA2476" w:rsidRPr="007641F1">
              <w:rPr>
                <w:rFonts w:ascii="Arial" w:hAnsi="Arial" w:cs="Arial"/>
                <w:sz w:val="24"/>
                <w:szCs w:val="24"/>
                <w:lang w:val="mn-MN"/>
              </w:rPr>
              <w:t>й</w:t>
            </w:r>
            <w:r w:rsidRPr="007641F1">
              <w:rPr>
                <w:rFonts w:ascii="Arial" w:hAnsi="Arial" w:cs="Arial"/>
                <w:sz w:val="24"/>
                <w:szCs w:val="24"/>
                <w:lang w:val="mn-MN"/>
              </w:rPr>
              <w:t>/</w:t>
            </w:r>
            <w:r w:rsidR="006D19C4" w:rsidRPr="007641F1">
              <w:rPr>
                <w:rFonts w:ascii="Arial" w:hAnsi="Arial" w:cs="Arial"/>
                <w:sz w:val="24"/>
                <w:szCs w:val="24"/>
                <w:lang w:val="mn-MN"/>
              </w:rPr>
              <w:t>шураг</w:t>
            </w:r>
            <w:r w:rsidR="00EA2476" w:rsidRPr="007641F1">
              <w:rPr>
                <w:rFonts w:ascii="Arial" w:hAnsi="Arial" w:cs="Arial"/>
                <w:sz w:val="24"/>
                <w:szCs w:val="24"/>
                <w:lang w:val="mn-MN"/>
              </w:rPr>
              <w:t>гүй</w:t>
            </w:r>
            <w:r w:rsidRPr="007641F1">
              <w:rPr>
                <w:rFonts w:ascii="Arial" w:hAnsi="Arial" w:cs="Arial"/>
                <w:sz w:val="24"/>
                <w:szCs w:val="24"/>
                <w:lang w:val="mn-MN"/>
              </w:rPr>
              <w:t>);</w:t>
            </w:r>
          </w:p>
          <w:p w14:paraId="5D62E2CE" w14:textId="2F2D82E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3C67C7">
              <w:rPr>
                <w:rFonts w:ascii="Arial" w:hAnsi="Arial" w:cs="Arial"/>
                <w:sz w:val="24"/>
                <w:szCs w:val="24"/>
                <w:lang w:val="mn-MN"/>
              </w:rPr>
              <w:t>холбогчийн</w:t>
            </w:r>
            <w:r w:rsidRPr="007641F1">
              <w:rPr>
                <w:rFonts w:ascii="Arial" w:hAnsi="Arial" w:cs="Arial"/>
                <w:sz w:val="24"/>
                <w:szCs w:val="24"/>
                <w:lang w:val="mn-MN"/>
              </w:rPr>
              <w:t xml:space="preserve"> тоо;</w:t>
            </w:r>
          </w:p>
          <w:p w14:paraId="35A3F225" w14:textId="7777777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нэрлэсэн хүчдэл;</w:t>
            </w:r>
          </w:p>
          <w:p w14:paraId="6D8D5233" w14:textId="117BF322"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нэрлэсэн холболтын чадал;</w:t>
            </w:r>
          </w:p>
          <w:p w14:paraId="619769C8" w14:textId="366A88D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дамжуулагчийн төгсгөлий</w:t>
            </w:r>
            <w:r w:rsidR="00EA2476" w:rsidRPr="007641F1">
              <w:rPr>
                <w:rFonts w:ascii="Arial" w:hAnsi="Arial" w:cs="Arial"/>
                <w:sz w:val="24"/>
                <w:szCs w:val="24"/>
                <w:lang w:val="mn-MN"/>
              </w:rPr>
              <w:t>г бэлдсэн байдал</w:t>
            </w:r>
            <w:r w:rsidRPr="007641F1">
              <w:rPr>
                <w:rFonts w:ascii="Arial" w:hAnsi="Arial" w:cs="Arial"/>
                <w:sz w:val="24"/>
                <w:szCs w:val="24"/>
                <w:lang w:val="mn-MN"/>
              </w:rPr>
              <w:t xml:space="preserve"> </w:t>
            </w:r>
          </w:p>
          <w:p w14:paraId="74CA16C5" w14:textId="77777777" w:rsidR="00EA2476" w:rsidRPr="007641F1" w:rsidRDefault="00EA2476" w:rsidP="005267A0">
            <w:pPr>
              <w:spacing w:after="60"/>
              <w:jc w:val="both"/>
              <w:rPr>
                <w:rFonts w:ascii="Arial" w:hAnsi="Arial" w:cs="Arial"/>
                <w:sz w:val="24"/>
                <w:szCs w:val="24"/>
                <w:lang w:val="mn-MN"/>
              </w:rPr>
            </w:pPr>
          </w:p>
          <w:p w14:paraId="08C21638" w14:textId="302AC6FF"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0723FB" w:rsidRPr="007641F1">
              <w:rPr>
                <w:rFonts w:ascii="Arial" w:hAnsi="Arial" w:cs="Arial"/>
                <w:sz w:val="24"/>
                <w:szCs w:val="24"/>
                <w:lang w:val="mn-MN"/>
              </w:rPr>
              <w:t>бэхлэх</w:t>
            </w:r>
            <w:r w:rsidRPr="007641F1">
              <w:rPr>
                <w:rFonts w:ascii="Arial" w:hAnsi="Arial" w:cs="Arial"/>
                <w:sz w:val="24"/>
                <w:szCs w:val="24"/>
                <w:lang w:val="mn-MN"/>
              </w:rPr>
              <w:t xml:space="preserve"> арга.</w:t>
            </w:r>
          </w:p>
          <w:p w14:paraId="52D1A340" w14:textId="77777777" w:rsidR="00447A49" w:rsidRPr="007641F1" w:rsidRDefault="00447A49" w:rsidP="005267A0">
            <w:pPr>
              <w:spacing w:after="60"/>
              <w:jc w:val="both"/>
              <w:rPr>
                <w:rFonts w:ascii="Arial" w:hAnsi="Arial" w:cs="Arial"/>
                <w:sz w:val="24"/>
                <w:szCs w:val="24"/>
                <w:lang w:val="mn-MN"/>
              </w:rPr>
            </w:pPr>
          </w:p>
          <w:p w14:paraId="18DB1FCA" w14:textId="4F70AEE8"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4.6, 4.7.1, 4.7.2, 4.10.1, 11.2, 12, 13.2-т заасан шаардлагыг мөрдөнө.</w:t>
            </w:r>
          </w:p>
          <w:p w14:paraId="258C01C6" w14:textId="77777777" w:rsidR="00447A49" w:rsidRPr="007641F1" w:rsidRDefault="00447A49" w:rsidP="005267A0">
            <w:pPr>
              <w:spacing w:after="60"/>
              <w:jc w:val="both"/>
              <w:rPr>
                <w:rFonts w:ascii="Arial" w:hAnsi="Arial" w:cs="Arial"/>
                <w:sz w:val="24"/>
                <w:szCs w:val="24"/>
                <w:lang w:val="mn-MN"/>
              </w:rPr>
            </w:pPr>
          </w:p>
          <w:p w14:paraId="295F39C3" w14:textId="6796F6EE"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тэжээлийн утас;</w:t>
            </w:r>
          </w:p>
          <w:p w14:paraId="4537BC37" w14:textId="6199AF18"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EA2476" w:rsidRPr="007641F1">
              <w:rPr>
                <w:rFonts w:ascii="Arial" w:hAnsi="Arial" w:cs="Arial"/>
                <w:sz w:val="24"/>
                <w:szCs w:val="24"/>
                <w:lang w:val="mn-MN"/>
              </w:rPr>
              <w:t>тэжээлийн оролттой</w:t>
            </w:r>
            <w:r w:rsidRPr="007641F1">
              <w:rPr>
                <w:rFonts w:ascii="Arial" w:hAnsi="Arial" w:cs="Arial"/>
                <w:sz w:val="24"/>
                <w:szCs w:val="24"/>
                <w:lang w:val="mn-MN"/>
              </w:rPr>
              <w:t xml:space="preserve"> холбох адаптер;</w:t>
            </w:r>
          </w:p>
          <w:p w14:paraId="5AB4CE68" w14:textId="77777777" w:rsidR="00447A49" w:rsidRPr="007641F1" w:rsidRDefault="00447A49" w:rsidP="005267A0">
            <w:pPr>
              <w:spacing w:after="60"/>
              <w:jc w:val="both"/>
              <w:rPr>
                <w:rFonts w:ascii="Arial" w:hAnsi="Arial" w:cs="Arial"/>
                <w:sz w:val="24"/>
                <w:szCs w:val="24"/>
                <w:lang w:val="mn-MN"/>
              </w:rPr>
            </w:pPr>
          </w:p>
          <w:p w14:paraId="063C63AC" w14:textId="655F6444"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төхөөрөмжийн оролт;</w:t>
            </w:r>
          </w:p>
          <w:p w14:paraId="55C88138" w14:textId="5A66F2A3"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447A49" w:rsidRPr="007641F1">
              <w:rPr>
                <w:rFonts w:ascii="Arial" w:hAnsi="Arial" w:cs="Arial"/>
                <w:sz w:val="24"/>
                <w:szCs w:val="24"/>
                <w:lang w:val="mn-MN"/>
              </w:rPr>
              <w:t xml:space="preserve">  </w:t>
            </w:r>
            <w:r w:rsidRPr="007641F1">
              <w:rPr>
                <w:rFonts w:ascii="Arial" w:hAnsi="Arial" w:cs="Arial"/>
                <w:sz w:val="24"/>
                <w:szCs w:val="24"/>
                <w:lang w:val="mn-MN"/>
              </w:rPr>
              <w:t>суурилуулах холбогч;</w:t>
            </w:r>
          </w:p>
          <w:p w14:paraId="081222FB" w14:textId="56E4A9FB"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40325D" w:rsidRPr="007641F1">
              <w:rPr>
                <w:rFonts w:ascii="Arial" w:hAnsi="Arial" w:cs="Arial"/>
                <w:sz w:val="24"/>
                <w:szCs w:val="24"/>
                <w:lang w:val="mn-MN"/>
              </w:rPr>
              <w:t>тэжээлийг нь м</w:t>
            </w:r>
            <w:r w:rsidRPr="007641F1">
              <w:rPr>
                <w:rFonts w:ascii="Arial" w:hAnsi="Arial" w:cs="Arial"/>
                <w:sz w:val="24"/>
                <w:szCs w:val="24"/>
                <w:lang w:val="mn-MN"/>
              </w:rPr>
              <w:t xml:space="preserve">эдээллийн технологийн холбооны кабелиар </w:t>
            </w:r>
            <w:r w:rsidR="0040325D" w:rsidRPr="007641F1">
              <w:rPr>
                <w:rFonts w:ascii="Arial" w:hAnsi="Arial" w:cs="Arial"/>
                <w:sz w:val="24"/>
                <w:szCs w:val="24"/>
                <w:lang w:val="mn-MN"/>
              </w:rPr>
              <w:t>өгдөг</w:t>
            </w:r>
            <w:r w:rsidRPr="007641F1">
              <w:rPr>
                <w:rFonts w:ascii="Arial" w:hAnsi="Arial" w:cs="Arial"/>
                <w:sz w:val="24"/>
                <w:szCs w:val="24"/>
                <w:lang w:val="mn-MN"/>
              </w:rPr>
              <w:t xml:space="preserve"> </w:t>
            </w:r>
            <w:r w:rsidR="0040325D" w:rsidRPr="007641F1">
              <w:rPr>
                <w:rFonts w:ascii="Arial" w:hAnsi="Arial" w:cs="Arial"/>
                <w:sz w:val="24"/>
                <w:szCs w:val="24"/>
                <w:lang w:val="mn-MN"/>
              </w:rPr>
              <w:t>III ангиллын гэрэлтүүлэг нь  тохирох</w:t>
            </w:r>
            <w:r w:rsidRPr="007641F1">
              <w:rPr>
                <w:rFonts w:ascii="Arial" w:hAnsi="Arial" w:cs="Arial"/>
                <w:sz w:val="24"/>
                <w:szCs w:val="24"/>
                <w:lang w:val="mn-MN"/>
              </w:rPr>
              <w:t xml:space="preserve"> холбогчтой</w:t>
            </w:r>
            <w:r w:rsidR="0040325D" w:rsidRPr="007641F1">
              <w:rPr>
                <w:rFonts w:ascii="Arial" w:hAnsi="Arial" w:cs="Arial"/>
                <w:sz w:val="24"/>
                <w:szCs w:val="24"/>
                <w:lang w:val="mn-MN"/>
              </w:rPr>
              <w:t xml:space="preserve"> байх ба </w:t>
            </w:r>
            <w:r w:rsidRPr="007641F1">
              <w:rPr>
                <w:rFonts w:ascii="Arial" w:hAnsi="Arial" w:cs="Arial"/>
                <w:sz w:val="24"/>
                <w:szCs w:val="24"/>
                <w:lang w:val="mn-MN"/>
              </w:rPr>
              <w:t xml:space="preserve"> жишээлбэл IEC 60603 (бүх эд анги) ба IEC 62680 (бүх эд анги)-д заасан залгуур</w:t>
            </w:r>
            <w:r w:rsidR="0040325D" w:rsidRPr="007641F1">
              <w:rPr>
                <w:rFonts w:ascii="Arial" w:hAnsi="Arial" w:cs="Arial"/>
                <w:sz w:val="24"/>
                <w:szCs w:val="24"/>
                <w:lang w:val="mn-MN"/>
              </w:rPr>
              <w:t>тай</w:t>
            </w:r>
            <w:r w:rsidRPr="007641F1">
              <w:rPr>
                <w:rFonts w:ascii="Arial" w:hAnsi="Arial" w:cs="Arial"/>
                <w:sz w:val="24"/>
                <w:szCs w:val="24"/>
                <w:lang w:val="mn-MN"/>
              </w:rPr>
              <w:t xml:space="preserve"> </w:t>
            </w:r>
            <w:r w:rsidR="0040325D" w:rsidRPr="007641F1">
              <w:rPr>
                <w:rFonts w:ascii="Arial" w:hAnsi="Arial" w:cs="Arial"/>
                <w:sz w:val="24"/>
                <w:szCs w:val="24"/>
                <w:lang w:val="mn-MN"/>
              </w:rPr>
              <w:t>байна</w:t>
            </w:r>
            <w:r w:rsidRPr="007641F1">
              <w:rPr>
                <w:rFonts w:ascii="Arial" w:hAnsi="Arial" w:cs="Arial"/>
                <w:sz w:val="24"/>
                <w:szCs w:val="24"/>
                <w:lang w:val="mn-MN"/>
              </w:rPr>
              <w:t>;</w:t>
            </w:r>
          </w:p>
          <w:p w14:paraId="3AD49E4C" w14:textId="1D59E7B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б) зөөврийн гэрэлтүүлэг</w:t>
            </w:r>
          </w:p>
          <w:p w14:paraId="09C99C69" w14:textId="6B5A4C3A"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40325D" w:rsidRPr="007641F1">
              <w:rPr>
                <w:rFonts w:ascii="Arial" w:hAnsi="Arial" w:cs="Arial"/>
                <w:sz w:val="24"/>
                <w:szCs w:val="24"/>
                <w:lang w:val="mn-MN"/>
              </w:rPr>
              <w:t>тэжээлийн</w:t>
            </w:r>
            <w:r w:rsidRPr="007641F1">
              <w:rPr>
                <w:rFonts w:ascii="Arial" w:hAnsi="Arial" w:cs="Arial"/>
                <w:sz w:val="24"/>
                <w:szCs w:val="24"/>
                <w:lang w:val="mn-MN"/>
              </w:rPr>
              <w:t xml:space="preserve"> утас; залгууртай; төхөөрөмжийн оролт</w:t>
            </w:r>
            <w:r w:rsidR="0040325D" w:rsidRPr="007641F1">
              <w:rPr>
                <w:rFonts w:ascii="Arial" w:hAnsi="Arial" w:cs="Arial"/>
                <w:sz w:val="24"/>
                <w:szCs w:val="24"/>
                <w:lang w:val="mn-MN"/>
              </w:rPr>
              <w:t>той</w:t>
            </w:r>
            <w:r w:rsidRPr="007641F1">
              <w:rPr>
                <w:rFonts w:ascii="Arial" w:hAnsi="Arial" w:cs="Arial"/>
                <w:sz w:val="24"/>
                <w:szCs w:val="24"/>
                <w:lang w:val="mn-MN"/>
              </w:rPr>
              <w:t>;</w:t>
            </w:r>
          </w:p>
          <w:p w14:paraId="1FE326D0" w14:textId="77777777" w:rsidR="0040325D"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40325D" w:rsidRPr="007641F1">
              <w:rPr>
                <w:rFonts w:ascii="Arial" w:hAnsi="Arial" w:cs="Arial"/>
                <w:sz w:val="24"/>
                <w:szCs w:val="24"/>
                <w:lang w:val="mn-MN"/>
              </w:rPr>
              <w:t>тэжээлийг нь мэдээллийн технологийн холбооны кабелиар өгдөг III ангиллын гэрэлтүүлэг нь  тохирох холбогчтой байх ба  жишээлбэл IEC 60603 (бүх эд анги) ба IEC 62680 (бүх эд анги)-д заасан залгууртай байна;</w:t>
            </w:r>
          </w:p>
          <w:p w14:paraId="7DD08DF9" w14:textId="40B540EA" w:rsidR="0040325D" w:rsidRPr="007641F1" w:rsidRDefault="00D7671E" w:rsidP="005267A0">
            <w:pPr>
              <w:spacing w:after="60"/>
              <w:rPr>
                <w:rFonts w:ascii="Arial" w:hAnsi="Arial" w:cs="Arial"/>
                <w:sz w:val="24"/>
                <w:szCs w:val="24"/>
                <w:lang w:val="mn-MN"/>
              </w:rPr>
            </w:pPr>
            <w:r w:rsidRPr="007641F1">
              <w:rPr>
                <w:rFonts w:ascii="Arial" w:hAnsi="Arial" w:cs="Arial"/>
                <w:sz w:val="24"/>
                <w:szCs w:val="24"/>
                <w:lang w:val="mn-MN"/>
              </w:rPr>
              <w:lastRenderedPageBreak/>
              <w:t xml:space="preserve">в) </w:t>
            </w:r>
            <w:r w:rsidR="003C67C7">
              <w:rPr>
                <w:rFonts w:ascii="Arial" w:hAnsi="Arial" w:cs="Arial"/>
                <w:sz w:val="24"/>
                <w:szCs w:val="24"/>
                <w:lang w:val="mn-MN"/>
              </w:rPr>
              <w:t>Чиглүүлэгч заманд</w:t>
            </w:r>
            <w:r w:rsidRPr="007641F1">
              <w:rPr>
                <w:rFonts w:ascii="Arial" w:hAnsi="Arial" w:cs="Arial"/>
                <w:sz w:val="24"/>
                <w:szCs w:val="24"/>
                <w:lang w:val="mn-MN"/>
              </w:rPr>
              <w:t xml:space="preserve"> суурилуулсан </w:t>
            </w:r>
          </w:p>
          <w:p w14:paraId="16C3E773" w14:textId="073B619A" w:rsidR="00D7671E" w:rsidRPr="007641F1" w:rsidRDefault="0040325D" w:rsidP="005267A0">
            <w:pPr>
              <w:spacing w:after="60"/>
              <w:rPr>
                <w:rFonts w:ascii="Arial" w:hAnsi="Arial" w:cs="Arial"/>
                <w:sz w:val="24"/>
                <w:szCs w:val="24"/>
                <w:lang w:val="mn-MN"/>
              </w:rPr>
            </w:pPr>
            <w:r w:rsidRPr="007641F1">
              <w:rPr>
                <w:rFonts w:ascii="Arial" w:hAnsi="Arial" w:cs="Arial"/>
                <w:sz w:val="24"/>
                <w:szCs w:val="24"/>
                <w:lang w:val="mn-MN"/>
              </w:rPr>
              <w:t xml:space="preserve">     </w:t>
            </w:r>
            <w:r w:rsidR="00D7671E" w:rsidRPr="007641F1">
              <w:rPr>
                <w:rFonts w:ascii="Arial" w:hAnsi="Arial" w:cs="Arial"/>
                <w:sz w:val="24"/>
                <w:szCs w:val="24"/>
                <w:lang w:val="mn-MN"/>
              </w:rPr>
              <w:t>гэрэлтүүлэг</w:t>
            </w:r>
          </w:p>
          <w:p w14:paraId="7492D1C9" w14:textId="7777777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адаптер эсвэл холбогч;</w:t>
            </w:r>
          </w:p>
          <w:p w14:paraId="3F86EFE6" w14:textId="1399A3AC"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г) </w:t>
            </w:r>
            <w:r w:rsidR="000723FB" w:rsidRPr="007641F1">
              <w:rPr>
                <w:rFonts w:ascii="Arial" w:hAnsi="Arial" w:cs="Arial"/>
                <w:sz w:val="24"/>
                <w:szCs w:val="24"/>
                <w:lang w:val="mn-MN"/>
              </w:rPr>
              <w:t>Хязгаарлагдмал тусгалттай</w:t>
            </w:r>
            <w:r w:rsidRPr="007641F1">
              <w:rPr>
                <w:rFonts w:ascii="Arial" w:hAnsi="Arial" w:cs="Arial"/>
                <w:sz w:val="24"/>
                <w:szCs w:val="24"/>
                <w:lang w:val="mn-MN"/>
              </w:rPr>
              <w:t xml:space="preserve"> гэрэлтүүлэг</w:t>
            </w:r>
          </w:p>
          <w:p w14:paraId="36AE2957" w14:textId="445A63FD"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r w:rsidR="000723FB" w:rsidRPr="007641F1">
              <w:rPr>
                <w:rFonts w:ascii="Arial" w:hAnsi="Arial" w:cs="Arial"/>
                <w:sz w:val="24"/>
                <w:szCs w:val="24"/>
                <w:lang w:val="mn-MN"/>
              </w:rPr>
              <w:t xml:space="preserve">Эрэгддэг </w:t>
            </w:r>
            <w:r w:rsidRPr="007641F1">
              <w:rPr>
                <w:rFonts w:ascii="Arial" w:hAnsi="Arial" w:cs="Arial"/>
                <w:sz w:val="24"/>
                <w:szCs w:val="24"/>
                <w:lang w:val="mn-MN"/>
              </w:rPr>
              <w:t xml:space="preserve"> буюу </w:t>
            </w:r>
            <w:r w:rsidR="00F6377A" w:rsidRPr="007641F1">
              <w:rPr>
                <w:rFonts w:ascii="Arial" w:hAnsi="Arial" w:cs="Arial"/>
                <w:sz w:val="24"/>
                <w:szCs w:val="24"/>
                <w:lang w:val="mn-MN"/>
              </w:rPr>
              <w:t>тусгай</w:t>
            </w:r>
            <w:r w:rsidRPr="007641F1">
              <w:rPr>
                <w:rFonts w:ascii="Arial" w:hAnsi="Arial" w:cs="Arial"/>
                <w:sz w:val="24"/>
                <w:szCs w:val="24"/>
                <w:lang w:val="mn-MN"/>
              </w:rPr>
              <w:t xml:space="preserve"> малгай</w:t>
            </w:r>
            <w:r w:rsidR="00F6377A" w:rsidRPr="007641F1">
              <w:rPr>
                <w:rFonts w:ascii="Arial" w:hAnsi="Arial" w:cs="Arial"/>
                <w:sz w:val="24"/>
                <w:szCs w:val="24"/>
                <w:lang w:val="mn-MN"/>
              </w:rPr>
              <w:t>тай</w:t>
            </w:r>
            <w:r w:rsidRPr="007641F1">
              <w:rPr>
                <w:rFonts w:ascii="Arial" w:hAnsi="Arial" w:cs="Arial"/>
                <w:sz w:val="24"/>
                <w:szCs w:val="24"/>
                <w:lang w:val="mn-MN"/>
              </w:rPr>
              <w:t>.</w:t>
            </w:r>
          </w:p>
          <w:p w14:paraId="5274BFD4" w14:textId="77777777" w:rsidR="00D7671E" w:rsidRPr="007641F1" w:rsidRDefault="00D7671E" w:rsidP="005267A0">
            <w:pPr>
              <w:spacing w:after="60"/>
              <w:jc w:val="both"/>
              <w:rPr>
                <w:rFonts w:ascii="Arial" w:hAnsi="Arial" w:cs="Arial"/>
                <w:sz w:val="24"/>
                <w:szCs w:val="24"/>
                <w:lang w:val="mn-MN"/>
              </w:rPr>
            </w:pPr>
          </w:p>
          <w:p w14:paraId="63EFFDF5" w14:textId="3C2E7799" w:rsidR="00D7671E" w:rsidRPr="007641F1" w:rsidRDefault="00966923" w:rsidP="005267A0">
            <w:pPr>
              <w:spacing w:after="60"/>
              <w:jc w:val="both"/>
              <w:rPr>
                <w:rFonts w:ascii="Arial" w:hAnsi="Arial" w:cs="Arial"/>
                <w:sz w:val="24"/>
                <w:szCs w:val="24"/>
                <w:lang w:val="mn-MN"/>
              </w:rPr>
            </w:pPr>
            <w:r w:rsidRPr="007641F1">
              <w:rPr>
                <w:rFonts w:ascii="Arial" w:hAnsi="Arial" w:cs="Arial"/>
                <w:sz w:val="24"/>
                <w:szCs w:val="24"/>
                <w:lang w:val="mn-MN"/>
              </w:rPr>
              <w:t>Х</w:t>
            </w:r>
            <w:r w:rsidR="00D7671E" w:rsidRPr="007641F1">
              <w:rPr>
                <w:rFonts w:ascii="Arial" w:hAnsi="Arial" w:cs="Arial"/>
                <w:sz w:val="24"/>
                <w:szCs w:val="24"/>
                <w:lang w:val="mn-MN"/>
              </w:rPr>
              <w:t>ананд бэхлэх зориулалттай</w:t>
            </w:r>
            <w:r w:rsidR="005C6E9A" w:rsidRPr="007641F1">
              <w:rPr>
                <w:rFonts w:ascii="Arial" w:hAnsi="Arial" w:cs="Arial"/>
                <w:sz w:val="24"/>
                <w:szCs w:val="24"/>
                <w:lang w:val="mn-MN"/>
              </w:rPr>
              <w:t>,</w:t>
            </w:r>
            <w:r w:rsidR="00D7671E" w:rsidRPr="007641F1">
              <w:rPr>
                <w:rFonts w:ascii="Arial" w:hAnsi="Arial" w:cs="Arial"/>
                <w:sz w:val="24"/>
                <w:szCs w:val="24"/>
                <w:lang w:val="mn-MN"/>
              </w:rPr>
              <w:t xml:space="preserve"> </w:t>
            </w:r>
            <w:r w:rsidR="005C6E9A" w:rsidRPr="007641F1">
              <w:rPr>
                <w:rFonts w:ascii="Arial" w:hAnsi="Arial" w:cs="Arial"/>
                <w:sz w:val="24"/>
                <w:szCs w:val="24"/>
                <w:lang w:val="mn-MN"/>
              </w:rPr>
              <w:t xml:space="preserve">холболтын хайрцаг болон утас бэхлэгч суурилуулсан </w:t>
            </w:r>
            <w:r w:rsidRPr="007641F1">
              <w:rPr>
                <w:rFonts w:ascii="Arial" w:hAnsi="Arial" w:cs="Arial"/>
                <w:sz w:val="24"/>
                <w:szCs w:val="24"/>
                <w:lang w:val="mn-MN"/>
              </w:rPr>
              <w:t xml:space="preserve">зөөврийн гэрэлтүүлгийн хувьд </w:t>
            </w:r>
            <w:r w:rsidR="00D7671E" w:rsidRPr="007641F1">
              <w:rPr>
                <w:rFonts w:ascii="Arial" w:hAnsi="Arial" w:cs="Arial"/>
                <w:sz w:val="24"/>
                <w:szCs w:val="24"/>
                <w:lang w:val="mn-MN"/>
              </w:rPr>
              <w:t>угсралтын зааврыг</w:t>
            </w:r>
            <w:r w:rsidR="005C6E9A" w:rsidRPr="007641F1">
              <w:rPr>
                <w:rFonts w:ascii="Arial" w:hAnsi="Arial" w:cs="Arial"/>
                <w:sz w:val="24"/>
                <w:szCs w:val="24"/>
                <w:lang w:val="mn-MN"/>
              </w:rPr>
              <w:t xml:space="preserve"> нь</w:t>
            </w:r>
            <w:r w:rsidR="00D7671E" w:rsidRPr="007641F1">
              <w:rPr>
                <w:rFonts w:ascii="Arial" w:hAnsi="Arial" w:cs="Arial"/>
                <w:sz w:val="24"/>
                <w:szCs w:val="24"/>
                <w:lang w:val="mn-MN"/>
              </w:rPr>
              <w:t xml:space="preserve"> гэрэлтүүлг</w:t>
            </w:r>
            <w:r w:rsidR="005C6E9A" w:rsidRPr="007641F1">
              <w:rPr>
                <w:rFonts w:ascii="Arial" w:hAnsi="Arial" w:cs="Arial"/>
                <w:sz w:val="24"/>
                <w:szCs w:val="24"/>
                <w:lang w:val="mn-MN"/>
              </w:rPr>
              <w:t>эд</w:t>
            </w:r>
            <w:r w:rsidR="00D7671E" w:rsidRPr="007641F1">
              <w:rPr>
                <w:rFonts w:ascii="Arial" w:hAnsi="Arial" w:cs="Arial"/>
                <w:sz w:val="24"/>
                <w:szCs w:val="24"/>
                <w:lang w:val="mn-MN"/>
              </w:rPr>
              <w:t xml:space="preserve"> хавсаргасан бол тэжээлийн утасгүйгээр нийлүүлж болно.</w:t>
            </w:r>
          </w:p>
          <w:p w14:paraId="2F58311D" w14:textId="77777777" w:rsidR="00447A49"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2039304E" w14:textId="799F7B6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Үйлдвэрлэгч гадаа ашиглахад тохиромжтой </w:t>
            </w:r>
            <w:r w:rsidR="00966923" w:rsidRPr="007641F1">
              <w:rPr>
                <w:rFonts w:ascii="Arial" w:hAnsi="Arial" w:cs="Arial"/>
                <w:sz w:val="24"/>
                <w:szCs w:val="24"/>
                <w:lang w:val="mn-MN"/>
              </w:rPr>
              <w:t xml:space="preserve">гэж тогтоосон </w:t>
            </w:r>
            <w:r w:rsidRPr="007641F1">
              <w:rPr>
                <w:rFonts w:ascii="Arial" w:hAnsi="Arial" w:cs="Arial"/>
                <w:sz w:val="24"/>
                <w:szCs w:val="24"/>
                <w:lang w:val="mn-MN"/>
              </w:rPr>
              <w:t xml:space="preserve"> гэрэлтүүлэг</w:t>
            </w:r>
            <w:r w:rsidR="00966923" w:rsidRPr="007641F1">
              <w:rPr>
                <w:rFonts w:ascii="Arial" w:hAnsi="Arial" w:cs="Arial"/>
                <w:sz w:val="24"/>
                <w:szCs w:val="24"/>
                <w:lang w:val="mn-MN"/>
              </w:rPr>
              <w:t xml:space="preserve"> нь  PVC тусгаарлагчтай гаднах холболтуудтай</w:t>
            </w:r>
            <w:r w:rsidRPr="007641F1">
              <w:rPr>
                <w:rFonts w:ascii="Arial" w:hAnsi="Arial" w:cs="Arial"/>
                <w:sz w:val="24"/>
                <w:szCs w:val="24"/>
                <w:lang w:val="mn-MN"/>
              </w:rPr>
              <w:t xml:space="preserve"> байх</w:t>
            </w:r>
            <w:r w:rsidR="00966923" w:rsidRPr="007641F1">
              <w:rPr>
                <w:rFonts w:ascii="Arial" w:hAnsi="Arial" w:cs="Arial"/>
                <w:sz w:val="24"/>
                <w:szCs w:val="24"/>
                <w:lang w:val="mn-MN"/>
              </w:rPr>
              <w:t>гүй</w:t>
            </w:r>
            <w:r w:rsidRPr="007641F1">
              <w:rPr>
                <w:rFonts w:ascii="Arial" w:hAnsi="Arial" w:cs="Arial"/>
                <w:sz w:val="24"/>
                <w:szCs w:val="24"/>
                <w:lang w:val="mn-MN"/>
              </w:rPr>
              <w:t>. Энэ шаардлаг</w:t>
            </w:r>
            <w:r w:rsidR="00966923" w:rsidRPr="007641F1">
              <w:rPr>
                <w:rFonts w:ascii="Arial" w:hAnsi="Arial" w:cs="Arial"/>
                <w:sz w:val="24"/>
                <w:szCs w:val="24"/>
                <w:lang w:val="mn-MN"/>
              </w:rPr>
              <w:t xml:space="preserve">ыг III ангилалын </w:t>
            </w:r>
            <w:r w:rsidRPr="007641F1">
              <w:rPr>
                <w:rFonts w:ascii="Arial" w:hAnsi="Arial" w:cs="Arial"/>
                <w:sz w:val="24"/>
                <w:szCs w:val="24"/>
                <w:lang w:val="mn-MN"/>
              </w:rPr>
              <w:t>гэрэлтүүлг</w:t>
            </w:r>
            <w:r w:rsidR="00966923" w:rsidRPr="007641F1">
              <w:rPr>
                <w:rFonts w:ascii="Arial" w:hAnsi="Arial" w:cs="Arial"/>
                <w:sz w:val="24"/>
                <w:szCs w:val="24"/>
                <w:lang w:val="mn-MN"/>
              </w:rPr>
              <w:t>эд хэрэглэж болохгүй эсвэл</w:t>
            </w:r>
            <w:r w:rsidRPr="007641F1">
              <w:rPr>
                <w:rFonts w:ascii="Arial" w:hAnsi="Arial" w:cs="Arial"/>
                <w:sz w:val="24"/>
                <w:szCs w:val="24"/>
                <w:lang w:val="mn-MN"/>
              </w:rPr>
              <w:t xml:space="preserve"> </w:t>
            </w:r>
            <w:r w:rsidR="00E4429E" w:rsidRPr="007641F1">
              <w:rPr>
                <w:rFonts w:ascii="Arial" w:hAnsi="Arial" w:cs="Arial"/>
                <w:sz w:val="24"/>
                <w:szCs w:val="24"/>
                <w:lang w:val="mn-MN"/>
              </w:rPr>
              <w:t>АХНХ</w:t>
            </w:r>
            <w:r w:rsidRPr="007641F1">
              <w:rPr>
                <w:rFonts w:ascii="Arial" w:hAnsi="Arial" w:cs="Arial"/>
                <w:sz w:val="24"/>
                <w:szCs w:val="24"/>
                <w:lang w:val="mn-MN"/>
              </w:rPr>
              <w:t xml:space="preserve"> эсвэл </w:t>
            </w:r>
            <w:r w:rsidR="00E4429E" w:rsidRPr="007641F1">
              <w:rPr>
                <w:rFonts w:ascii="Arial" w:hAnsi="Arial" w:cs="Arial"/>
                <w:sz w:val="24"/>
                <w:szCs w:val="24"/>
                <w:lang w:val="mn-MN"/>
              </w:rPr>
              <w:t>ХХНХ</w:t>
            </w:r>
            <w:r w:rsidRPr="007641F1">
              <w:rPr>
                <w:rFonts w:ascii="Arial" w:hAnsi="Arial" w:cs="Arial"/>
                <w:sz w:val="24"/>
                <w:szCs w:val="24"/>
                <w:lang w:val="mn-MN"/>
              </w:rPr>
              <w:t xml:space="preserve"> хэлхээнд (10 Гц-ээс 200 Гц хүртэлх давтамжтай 25 В </w:t>
            </w:r>
            <w:r w:rsidR="0009062D" w:rsidRPr="007641F1">
              <w:rPr>
                <w:rFonts w:ascii="Arial" w:hAnsi="Arial" w:cs="Arial"/>
                <w:sz w:val="24"/>
                <w:szCs w:val="24"/>
                <w:lang w:val="mn-MN"/>
              </w:rPr>
              <w:t>АС</w:t>
            </w:r>
            <w:r w:rsidRPr="007641F1">
              <w:rPr>
                <w:rFonts w:ascii="Arial" w:hAnsi="Arial" w:cs="Arial"/>
                <w:sz w:val="24"/>
                <w:szCs w:val="24"/>
                <w:lang w:val="mn-MN"/>
              </w:rPr>
              <w:t xml:space="preserve"> гүйдэл/60 В DC/25 В хүртэл </w:t>
            </w:r>
            <w:r w:rsidR="0009062D" w:rsidRPr="007641F1">
              <w:rPr>
                <w:rFonts w:ascii="Arial" w:hAnsi="Arial" w:cs="Arial"/>
                <w:sz w:val="24"/>
                <w:szCs w:val="24"/>
                <w:lang w:val="mn-MN"/>
              </w:rPr>
              <w:t xml:space="preserve">оргил </w:t>
            </w:r>
            <w:r w:rsidRPr="007641F1">
              <w:rPr>
                <w:rFonts w:ascii="Arial" w:hAnsi="Arial" w:cs="Arial"/>
                <w:sz w:val="24"/>
                <w:szCs w:val="24"/>
                <w:lang w:val="mn-MN"/>
              </w:rPr>
              <w:t xml:space="preserve">тасалдсан </w:t>
            </w:r>
            <w:r w:rsidR="0009062D" w:rsidRPr="007641F1">
              <w:rPr>
                <w:rFonts w:ascii="Arial" w:hAnsi="Arial" w:cs="Arial"/>
                <w:sz w:val="24"/>
                <w:szCs w:val="24"/>
                <w:lang w:val="mn-MN"/>
              </w:rPr>
              <w:t xml:space="preserve">DC </w:t>
            </w:r>
            <w:r w:rsidRPr="007641F1">
              <w:rPr>
                <w:rFonts w:ascii="Arial" w:hAnsi="Arial" w:cs="Arial"/>
                <w:sz w:val="24"/>
                <w:szCs w:val="24"/>
                <w:lang w:val="mn-MN"/>
              </w:rPr>
              <w:t xml:space="preserve"> хүчдэл) болон </w:t>
            </w:r>
            <w:r w:rsidR="00B2432A" w:rsidRPr="007641F1">
              <w:rPr>
                <w:rFonts w:ascii="Arial" w:hAnsi="Arial" w:cs="Arial"/>
                <w:sz w:val="24"/>
                <w:szCs w:val="24"/>
                <w:lang w:val="mn-MN"/>
              </w:rPr>
              <w:t>гадна  орчноос бусад аргаар, хамгаалагдсан гадна</w:t>
            </w:r>
            <w:r w:rsidRPr="007641F1">
              <w:rPr>
                <w:rFonts w:ascii="Arial" w:hAnsi="Arial" w:cs="Arial"/>
                <w:sz w:val="24"/>
                <w:szCs w:val="24"/>
                <w:lang w:val="mn-MN"/>
              </w:rPr>
              <w:t xml:space="preserve"> </w:t>
            </w:r>
            <w:r w:rsidR="00B2432A" w:rsidRPr="007641F1">
              <w:rPr>
                <w:rFonts w:ascii="Arial" w:hAnsi="Arial" w:cs="Arial"/>
                <w:sz w:val="24"/>
                <w:szCs w:val="24"/>
                <w:lang w:val="mn-MN"/>
              </w:rPr>
              <w:t>холболтуудад</w:t>
            </w:r>
            <w:r w:rsidRPr="007641F1">
              <w:rPr>
                <w:rFonts w:ascii="Arial" w:hAnsi="Arial" w:cs="Arial"/>
                <w:sz w:val="24"/>
                <w:szCs w:val="24"/>
                <w:lang w:val="mn-MN"/>
              </w:rPr>
              <w:t xml:space="preserve"> хамаарахгүй</w:t>
            </w:r>
            <w:r w:rsidR="00B2432A" w:rsidRPr="007641F1">
              <w:rPr>
                <w:rFonts w:ascii="Arial" w:hAnsi="Arial" w:cs="Arial"/>
                <w:sz w:val="24"/>
                <w:szCs w:val="24"/>
                <w:lang w:val="mn-MN"/>
              </w:rPr>
              <w:t xml:space="preserve"> бөгөөд</w:t>
            </w:r>
            <w:r w:rsidRPr="007641F1">
              <w:rPr>
                <w:rFonts w:ascii="Arial" w:hAnsi="Arial" w:cs="Arial"/>
                <w:sz w:val="24"/>
                <w:szCs w:val="24"/>
                <w:lang w:val="mn-MN"/>
              </w:rPr>
              <w:t xml:space="preserve"> жишээлбэл, </w:t>
            </w:r>
            <w:r w:rsidR="000723FB" w:rsidRPr="007641F1">
              <w:rPr>
                <w:rFonts w:ascii="Arial" w:hAnsi="Arial" w:cs="Arial"/>
                <w:sz w:val="24"/>
                <w:szCs w:val="24"/>
                <w:lang w:val="mn-MN"/>
              </w:rPr>
              <w:t>чийдэнгийн</w:t>
            </w:r>
            <w:r w:rsidRPr="007641F1">
              <w:rPr>
                <w:rFonts w:ascii="Arial" w:hAnsi="Arial" w:cs="Arial"/>
                <w:sz w:val="24"/>
                <w:szCs w:val="24"/>
                <w:lang w:val="mn-MN"/>
              </w:rPr>
              <w:t xml:space="preserve"> </w:t>
            </w:r>
            <w:r w:rsidR="0009062D" w:rsidRPr="007641F1">
              <w:rPr>
                <w:rFonts w:ascii="Arial" w:hAnsi="Arial" w:cs="Arial"/>
                <w:sz w:val="24"/>
                <w:szCs w:val="24"/>
                <w:lang w:val="mn-MN"/>
              </w:rPr>
              <w:t xml:space="preserve">хэсэг болон </w:t>
            </w:r>
            <w:r w:rsidRPr="007641F1">
              <w:rPr>
                <w:rFonts w:ascii="Arial" w:hAnsi="Arial" w:cs="Arial"/>
                <w:sz w:val="24"/>
                <w:szCs w:val="24"/>
                <w:lang w:val="mn-MN"/>
              </w:rPr>
              <w:t xml:space="preserve"> </w:t>
            </w:r>
            <w:r w:rsidR="00B2432A" w:rsidRPr="007641F1">
              <w:rPr>
                <w:rFonts w:ascii="Arial" w:hAnsi="Arial" w:cs="Arial"/>
                <w:sz w:val="24"/>
                <w:szCs w:val="24"/>
                <w:lang w:val="mn-MN"/>
              </w:rPr>
              <w:t xml:space="preserve">гэрэлтүүлгийн баганын дотор (бүхэл бүтэн уртаар) орж ирж буй үндсэн тэжээлийн холболт </w:t>
            </w:r>
            <w:r w:rsidRPr="007641F1">
              <w:rPr>
                <w:rFonts w:ascii="Arial" w:hAnsi="Arial" w:cs="Arial"/>
                <w:sz w:val="24"/>
                <w:szCs w:val="24"/>
                <w:lang w:val="mn-MN"/>
              </w:rPr>
              <w:t>хооронд</w:t>
            </w:r>
            <w:r w:rsidR="00B2432A" w:rsidRPr="007641F1">
              <w:rPr>
                <w:rFonts w:ascii="Arial" w:hAnsi="Arial" w:cs="Arial"/>
                <w:sz w:val="24"/>
                <w:szCs w:val="24"/>
                <w:lang w:val="mn-MN"/>
              </w:rPr>
              <w:t xml:space="preserve"> гм</w:t>
            </w:r>
            <w:r w:rsidRPr="007641F1">
              <w:rPr>
                <w:rFonts w:ascii="Arial" w:hAnsi="Arial" w:cs="Arial"/>
                <w:sz w:val="24"/>
                <w:szCs w:val="24"/>
                <w:lang w:val="mn-MN"/>
              </w:rPr>
              <w:t>.</w:t>
            </w:r>
          </w:p>
          <w:p w14:paraId="6A57FE78" w14:textId="77777777"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ТАЙЛБАР 1 Австрали, Австри, Японд PVC тусгаарлагчтай кабелийг гадаа ашиглахыг зөвшөөрдөг.</w:t>
            </w:r>
          </w:p>
          <w:p w14:paraId="4CCA3342" w14:textId="77777777" w:rsidR="00D7671E" w:rsidRPr="007641F1" w:rsidRDefault="00D7671E" w:rsidP="005267A0">
            <w:pPr>
              <w:spacing w:after="60"/>
              <w:jc w:val="both"/>
              <w:rPr>
                <w:rFonts w:ascii="Arial" w:hAnsi="Arial" w:cs="Arial"/>
                <w:sz w:val="24"/>
                <w:szCs w:val="24"/>
                <w:lang w:val="mn-MN"/>
              </w:rPr>
            </w:pPr>
          </w:p>
          <w:p w14:paraId="041D59E0" w14:textId="0F434FF0"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ТАЙЛБАР 2 Хананд суурилуулсан гэрэлтүүл</w:t>
            </w:r>
            <w:r w:rsidR="004249A7" w:rsidRPr="007641F1">
              <w:rPr>
                <w:rFonts w:ascii="Arial" w:hAnsi="Arial" w:cs="Arial"/>
                <w:sz w:val="24"/>
                <w:szCs w:val="24"/>
                <w:lang w:val="mn-MN"/>
              </w:rPr>
              <w:t>гийг</w:t>
            </w:r>
            <w:r w:rsidRPr="007641F1">
              <w:rPr>
                <w:rFonts w:ascii="Arial" w:hAnsi="Arial" w:cs="Arial"/>
                <w:sz w:val="24"/>
                <w:szCs w:val="24"/>
                <w:lang w:val="mn-MN"/>
              </w:rPr>
              <w:t xml:space="preserve"> </w:t>
            </w:r>
            <w:r w:rsidR="00B2432A" w:rsidRPr="007641F1">
              <w:rPr>
                <w:rFonts w:ascii="Arial" w:hAnsi="Arial" w:cs="Arial"/>
                <w:sz w:val="24"/>
                <w:szCs w:val="24"/>
                <w:lang w:val="mn-MN"/>
              </w:rPr>
              <w:t>түүнийг сууринд нь эрвээхэй</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Pr="007641F1">
              <w:rPr>
                <w:rFonts w:ascii="Arial" w:hAnsi="Arial" w:cs="Arial"/>
                <w:sz w:val="24"/>
                <w:szCs w:val="24"/>
                <w:lang w:val="mn-MN"/>
              </w:rPr>
              <w:t>, хавчаар эсвэл дэгээгээр бэхлэ</w:t>
            </w:r>
            <w:r w:rsidR="004249A7" w:rsidRPr="007641F1">
              <w:rPr>
                <w:rFonts w:ascii="Arial" w:hAnsi="Arial" w:cs="Arial"/>
                <w:sz w:val="24"/>
                <w:szCs w:val="24"/>
                <w:lang w:val="mn-MN"/>
              </w:rPr>
              <w:t>с</w:t>
            </w:r>
            <w:r w:rsidRPr="007641F1">
              <w:rPr>
                <w:rFonts w:ascii="Arial" w:hAnsi="Arial" w:cs="Arial"/>
                <w:sz w:val="24"/>
                <w:szCs w:val="24"/>
                <w:lang w:val="mn-MN"/>
              </w:rPr>
              <w:t>эн бол зөөврийн байж болно (1.2.9-ийг үзнэ үү).</w:t>
            </w:r>
          </w:p>
          <w:p w14:paraId="750D9341" w14:textId="77777777" w:rsidR="00D7671E" w:rsidRPr="007641F1" w:rsidRDefault="00D7671E" w:rsidP="005267A0">
            <w:pPr>
              <w:spacing w:after="60"/>
              <w:jc w:val="both"/>
              <w:rPr>
                <w:rFonts w:ascii="Arial" w:hAnsi="Arial" w:cs="Arial"/>
                <w:sz w:val="24"/>
                <w:szCs w:val="24"/>
                <w:lang w:val="mn-MN"/>
              </w:rPr>
            </w:pPr>
          </w:p>
          <w:p w14:paraId="24D71D40" w14:textId="31690559"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3 Зарим улс оронд </w:t>
            </w:r>
            <w:r w:rsidR="000723FB" w:rsidRPr="007641F1">
              <w:rPr>
                <w:rFonts w:ascii="Arial" w:hAnsi="Arial" w:cs="Arial"/>
                <w:sz w:val="24"/>
                <w:szCs w:val="24"/>
                <w:lang w:val="mn-MN"/>
              </w:rPr>
              <w:t>залгуур</w:t>
            </w:r>
            <w:r w:rsidRPr="007641F1">
              <w:rPr>
                <w:rFonts w:ascii="Arial" w:hAnsi="Arial" w:cs="Arial"/>
                <w:sz w:val="24"/>
                <w:szCs w:val="24"/>
                <w:lang w:val="mn-MN"/>
              </w:rPr>
              <w:t>аар дамжуулан тэжээлд холбох зориулалттай гэрэлтүүлэг нь тэжээлийн утас болон тохирох залгуур</w:t>
            </w:r>
            <w:r w:rsidR="000723FB" w:rsidRPr="007641F1">
              <w:rPr>
                <w:rFonts w:ascii="Arial" w:hAnsi="Arial" w:cs="Arial"/>
                <w:sz w:val="24"/>
                <w:szCs w:val="24"/>
                <w:lang w:val="mn-MN"/>
              </w:rPr>
              <w:t>ын сэрээгээр</w:t>
            </w:r>
            <w:r w:rsidRPr="007641F1">
              <w:rPr>
                <w:rFonts w:ascii="Arial" w:hAnsi="Arial" w:cs="Arial"/>
                <w:sz w:val="24"/>
                <w:szCs w:val="24"/>
                <w:lang w:val="mn-MN"/>
              </w:rPr>
              <w:t xml:space="preserve"> тоноглогдсон байх шаардлагатай.</w:t>
            </w:r>
          </w:p>
          <w:p w14:paraId="241BBAC2" w14:textId="3D0041DA"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5.2.2 Гэрэлтүүл</w:t>
            </w:r>
            <w:r w:rsidR="004249A7" w:rsidRPr="007641F1">
              <w:rPr>
                <w:rFonts w:ascii="Arial" w:hAnsi="Arial" w:cs="Arial"/>
                <w:sz w:val="24"/>
                <w:szCs w:val="24"/>
                <w:lang w:val="mn-MN"/>
              </w:rPr>
              <w:t xml:space="preserve">эг </w:t>
            </w:r>
            <w:r w:rsidRPr="007641F1">
              <w:rPr>
                <w:rFonts w:ascii="Arial" w:hAnsi="Arial" w:cs="Arial"/>
                <w:sz w:val="24"/>
                <w:szCs w:val="24"/>
                <w:lang w:val="mn-MN"/>
              </w:rPr>
              <w:t xml:space="preserve"> үйлдвэрлэгчээс нийлүүлж байгаа тэжээлд холбох хэрэгсэл болгон ашигладаг тэжээлийн утаснууд нь механик болон цахилгаан шинж чанараараа </w:t>
            </w:r>
            <w:r w:rsidR="004249A7" w:rsidRPr="007641F1">
              <w:rPr>
                <w:rFonts w:ascii="Arial" w:hAnsi="Arial" w:cs="Arial"/>
                <w:sz w:val="24"/>
                <w:szCs w:val="24"/>
                <w:lang w:val="mn-MN"/>
              </w:rPr>
              <w:t xml:space="preserve">хамгийн багадаа Хүснэгт 5.1-д заасны дагуу </w:t>
            </w:r>
            <w:r w:rsidRPr="007641F1">
              <w:rPr>
                <w:rFonts w:ascii="Arial" w:hAnsi="Arial" w:cs="Arial"/>
                <w:sz w:val="24"/>
                <w:szCs w:val="24"/>
                <w:lang w:val="mn-MN"/>
              </w:rPr>
              <w:t>IEC 60227 (бүх эд анги) ба IEC 60245 (бүх эд анги) стандартад заасантай тэнцүү бай</w:t>
            </w:r>
            <w:r w:rsidR="004249A7" w:rsidRPr="007641F1">
              <w:rPr>
                <w:rFonts w:ascii="Arial" w:hAnsi="Arial" w:cs="Arial"/>
                <w:sz w:val="24"/>
                <w:szCs w:val="24"/>
                <w:lang w:val="mn-MN"/>
              </w:rPr>
              <w:t>на</w:t>
            </w:r>
            <w:r w:rsidRPr="007641F1">
              <w:rPr>
                <w:rFonts w:ascii="Arial" w:hAnsi="Arial" w:cs="Arial"/>
                <w:sz w:val="24"/>
                <w:szCs w:val="24"/>
                <w:lang w:val="mn-MN"/>
              </w:rPr>
              <w:t xml:space="preserve">.  </w:t>
            </w:r>
            <w:r w:rsidR="000C5134" w:rsidRPr="007641F1">
              <w:rPr>
                <w:rFonts w:ascii="Arial" w:hAnsi="Arial" w:cs="Arial"/>
                <w:sz w:val="24"/>
                <w:szCs w:val="24"/>
                <w:lang w:val="mn-MN"/>
              </w:rPr>
              <w:t>Мөн х</w:t>
            </w:r>
            <w:r w:rsidRPr="007641F1">
              <w:rPr>
                <w:rFonts w:ascii="Arial" w:hAnsi="Arial" w:cs="Arial"/>
                <w:sz w:val="24"/>
                <w:szCs w:val="24"/>
                <w:lang w:val="mn-MN"/>
              </w:rPr>
              <w:t xml:space="preserve">эвийн ашиглалтын нөхцөлд </w:t>
            </w:r>
            <w:r w:rsidR="000C5134" w:rsidRPr="007641F1">
              <w:rPr>
                <w:rFonts w:ascii="Arial" w:hAnsi="Arial" w:cs="Arial"/>
                <w:sz w:val="24"/>
                <w:szCs w:val="24"/>
                <w:lang w:val="mn-MN"/>
              </w:rPr>
              <w:t xml:space="preserve">нэрвэгдэж </w:t>
            </w:r>
            <w:r w:rsidRPr="007641F1">
              <w:rPr>
                <w:rFonts w:ascii="Arial" w:hAnsi="Arial" w:cs="Arial"/>
                <w:sz w:val="24"/>
                <w:szCs w:val="24"/>
                <w:lang w:val="mn-MN"/>
              </w:rPr>
              <w:t xml:space="preserve"> болох хамгийн өндөр температур</w:t>
            </w:r>
            <w:r w:rsidR="001F2A91" w:rsidRPr="007641F1">
              <w:rPr>
                <w:rFonts w:ascii="Arial" w:hAnsi="Arial" w:cs="Arial"/>
                <w:sz w:val="24"/>
                <w:szCs w:val="24"/>
                <w:lang w:val="mn-MN"/>
              </w:rPr>
              <w:t>ыг</w:t>
            </w:r>
            <w:r w:rsidRPr="007641F1">
              <w:rPr>
                <w:rFonts w:ascii="Arial" w:hAnsi="Arial" w:cs="Arial"/>
                <w:sz w:val="24"/>
                <w:szCs w:val="24"/>
                <w:lang w:val="mn-MN"/>
              </w:rPr>
              <w:t xml:space="preserve"> </w:t>
            </w:r>
            <w:r w:rsidR="000C5134" w:rsidRPr="007641F1">
              <w:rPr>
                <w:rFonts w:ascii="Arial" w:hAnsi="Arial" w:cs="Arial"/>
                <w:sz w:val="24"/>
                <w:szCs w:val="24"/>
                <w:lang w:val="mn-MN"/>
              </w:rPr>
              <w:t>гэмтэхгүйгээр</w:t>
            </w:r>
            <w:r w:rsidRPr="007641F1">
              <w:rPr>
                <w:rFonts w:ascii="Arial" w:hAnsi="Arial" w:cs="Arial"/>
                <w:sz w:val="24"/>
                <w:szCs w:val="24"/>
                <w:lang w:val="mn-MN"/>
              </w:rPr>
              <w:t xml:space="preserve"> тэсвэрлэх чадвартай байх </w:t>
            </w:r>
            <w:r w:rsidR="000C5134" w:rsidRPr="007641F1">
              <w:rPr>
                <w:rFonts w:ascii="Arial" w:hAnsi="Arial" w:cs="Arial"/>
                <w:sz w:val="24"/>
                <w:szCs w:val="24"/>
                <w:lang w:val="mn-MN"/>
              </w:rPr>
              <w:t>шаардлагатай.</w:t>
            </w:r>
          </w:p>
          <w:p w14:paraId="4792DC34" w14:textId="0F5EF9DB"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 xml:space="preserve">Дээрх шаардлагыг хангасан тохиолдолд поливинил хлорид ба резинээс бусад материал тохиромжтой боловч ийм тохиолдолд IEC 60227-2 ба IEC 60245-2-ын тусгай </w:t>
            </w:r>
            <w:r w:rsidR="001F2A91" w:rsidRPr="007641F1">
              <w:rPr>
                <w:rFonts w:ascii="Arial" w:hAnsi="Arial" w:cs="Arial"/>
                <w:sz w:val="24"/>
                <w:szCs w:val="24"/>
                <w:lang w:val="mn-MN"/>
              </w:rPr>
              <w:t>шаардлагууд</w:t>
            </w:r>
            <w:r w:rsidRPr="007641F1">
              <w:rPr>
                <w:rFonts w:ascii="Arial" w:hAnsi="Arial" w:cs="Arial"/>
                <w:sz w:val="24"/>
                <w:szCs w:val="24"/>
                <w:lang w:val="mn-MN"/>
              </w:rPr>
              <w:t xml:space="preserve"> хамаарахгүй.</w:t>
            </w:r>
          </w:p>
          <w:p w14:paraId="6816A376" w14:textId="77777777" w:rsidR="00D7671E" w:rsidRPr="007641F1" w:rsidRDefault="00D7671E" w:rsidP="005267A0">
            <w:pPr>
              <w:spacing w:after="60"/>
              <w:jc w:val="both"/>
              <w:rPr>
                <w:rFonts w:ascii="Arial" w:hAnsi="Arial" w:cs="Arial"/>
                <w:sz w:val="24"/>
                <w:szCs w:val="24"/>
                <w:lang w:val="mn-MN"/>
              </w:rPr>
            </w:pPr>
          </w:p>
          <w:p w14:paraId="4789C746" w14:textId="59771812" w:rsidR="00D7671E" w:rsidRPr="007641F1" w:rsidRDefault="00D7671E" w:rsidP="005267A0">
            <w:pPr>
              <w:spacing w:after="60"/>
              <w:jc w:val="both"/>
              <w:rPr>
                <w:rFonts w:ascii="Arial" w:hAnsi="Arial" w:cs="Arial"/>
                <w:sz w:val="24"/>
                <w:szCs w:val="24"/>
                <w:lang w:val="mn-MN"/>
              </w:rPr>
            </w:pPr>
            <w:r w:rsidRPr="007641F1">
              <w:rPr>
                <w:rFonts w:ascii="Arial" w:hAnsi="Arial" w:cs="Arial"/>
                <w:sz w:val="24"/>
                <w:szCs w:val="24"/>
                <w:lang w:val="mn-MN"/>
              </w:rPr>
              <w:t xml:space="preserve">Бүрээсгүй үндсэн тусгаарлагатай дамжуулагчийг 10-р </w:t>
            </w:r>
            <w:r w:rsidR="001F2A91" w:rsidRPr="007641F1">
              <w:rPr>
                <w:rFonts w:ascii="Arial" w:hAnsi="Arial" w:cs="Arial"/>
                <w:sz w:val="24"/>
                <w:szCs w:val="24"/>
                <w:lang w:val="mn-MN"/>
              </w:rPr>
              <w:t>бүлэгт</w:t>
            </w:r>
            <w:r w:rsidRPr="007641F1">
              <w:rPr>
                <w:rFonts w:ascii="Arial" w:hAnsi="Arial" w:cs="Arial"/>
                <w:sz w:val="24"/>
                <w:szCs w:val="24"/>
                <w:lang w:val="mn-MN"/>
              </w:rPr>
              <w:t xml:space="preserve"> заасан </w:t>
            </w:r>
            <w:r w:rsidR="001F2A91" w:rsidRPr="007641F1">
              <w:rPr>
                <w:rFonts w:ascii="Arial" w:hAnsi="Arial" w:cs="Arial"/>
                <w:sz w:val="24"/>
                <w:szCs w:val="24"/>
                <w:lang w:val="mn-MN"/>
              </w:rPr>
              <w:t>АХНХ</w:t>
            </w:r>
            <w:r w:rsidRPr="007641F1">
              <w:rPr>
                <w:rFonts w:ascii="Arial" w:hAnsi="Arial" w:cs="Arial"/>
                <w:sz w:val="24"/>
                <w:szCs w:val="24"/>
                <w:lang w:val="mn-MN"/>
              </w:rPr>
              <w:t xml:space="preserve"> эсвэл </w:t>
            </w:r>
            <w:r w:rsidR="001F2A91" w:rsidRPr="007641F1">
              <w:rPr>
                <w:rFonts w:ascii="Arial" w:hAnsi="Arial" w:cs="Arial"/>
                <w:sz w:val="24"/>
                <w:szCs w:val="24"/>
                <w:lang w:val="mn-MN"/>
              </w:rPr>
              <w:t>ХХНХ</w:t>
            </w:r>
            <w:r w:rsidRPr="007641F1">
              <w:rPr>
                <w:rFonts w:ascii="Arial" w:hAnsi="Arial" w:cs="Arial"/>
                <w:sz w:val="24"/>
                <w:szCs w:val="24"/>
                <w:lang w:val="mn-MN"/>
              </w:rPr>
              <w:t xml:space="preserve"> (500 В)-ийн </w:t>
            </w:r>
            <w:r w:rsidR="001F2A91" w:rsidRPr="007641F1">
              <w:rPr>
                <w:rFonts w:ascii="Arial" w:hAnsi="Arial" w:cs="Arial"/>
                <w:sz w:val="24"/>
                <w:szCs w:val="24"/>
                <w:lang w:val="mn-MN"/>
              </w:rPr>
              <w:t xml:space="preserve">хувьд </w:t>
            </w:r>
            <w:r w:rsidRPr="007641F1">
              <w:rPr>
                <w:rFonts w:ascii="Arial" w:hAnsi="Arial" w:cs="Arial"/>
                <w:sz w:val="24"/>
                <w:szCs w:val="24"/>
                <w:lang w:val="mn-MN"/>
              </w:rPr>
              <w:t xml:space="preserve">цахилгаан </w:t>
            </w:r>
            <w:r w:rsidR="001F2A91" w:rsidRPr="007641F1">
              <w:rPr>
                <w:rFonts w:ascii="Arial" w:hAnsi="Arial" w:cs="Arial"/>
                <w:sz w:val="24"/>
                <w:szCs w:val="24"/>
                <w:lang w:val="mn-MN"/>
              </w:rPr>
              <w:t>тэсвэрлэлтийн</w:t>
            </w:r>
            <w:r w:rsidRPr="007641F1">
              <w:rPr>
                <w:rFonts w:ascii="Arial" w:hAnsi="Arial" w:cs="Arial"/>
                <w:sz w:val="24"/>
                <w:szCs w:val="24"/>
                <w:lang w:val="mn-MN"/>
              </w:rPr>
              <w:t xml:space="preserve"> туршилтад хамруулна.</w:t>
            </w:r>
          </w:p>
        </w:tc>
        <w:tc>
          <w:tcPr>
            <w:tcW w:w="5192" w:type="dxa"/>
          </w:tcPr>
          <w:p w14:paraId="0BAEA75E"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lastRenderedPageBreak/>
              <w:t>4.14.4</w:t>
            </w:r>
            <w:r w:rsidRPr="007641F1">
              <w:rPr>
                <w:rFonts w:ascii="Arial" w:hAnsi="Arial" w:cs="Arial"/>
                <w:sz w:val="24"/>
                <w:szCs w:val="24"/>
              </w:rPr>
              <w:tab/>
              <w:t>Cords or cables passing through telescopic tubes shall not be fixed to the outer tube. Means shall be provided for avoiding strain on the conductors at the terminals.</w:t>
            </w:r>
          </w:p>
          <w:p w14:paraId="465779F2" w14:textId="77777777" w:rsidR="00D46153" w:rsidRPr="007641F1" w:rsidRDefault="00D46153" w:rsidP="005267A0">
            <w:pPr>
              <w:spacing w:after="60"/>
              <w:jc w:val="both"/>
              <w:rPr>
                <w:rFonts w:ascii="Arial" w:hAnsi="Arial" w:cs="Arial"/>
                <w:sz w:val="24"/>
                <w:szCs w:val="24"/>
              </w:rPr>
            </w:pPr>
          </w:p>
          <w:p w14:paraId="24EE069E"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 xml:space="preserve">Compliance is </w:t>
            </w:r>
            <w:proofErr w:type="gramStart"/>
            <w:r w:rsidRPr="007641F1">
              <w:rPr>
                <w:rFonts w:ascii="Arial" w:hAnsi="Arial" w:cs="Arial"/>
                <w:sz w:val="24"/>
                <w:szCs w:val="24"/>
              </w:rPr>
              <w:t>checked  by</w:t>
            </w:r>
            <w:proofErr w:type="gramEnd"/>
            <w:r w:rsidRPr="007641F1">
              <w:rPr>
                <w:rFonts w:ascii="Arial" w:hAnsi="Arial" w:cs="Arial"/>
                <w:sz w:val="24"/>
                <w:szCs w:val="24"/>
              </w:rPr>
              <w:t xml:space="preserve">  inspection.</w:t>
            </w:r>
          </w:p>
          <w:p w14:paraId="5A809CBC" w14:textId="77777777" w:rsidR="00D46153" w:rsidRPr="007641F1" w:rsidRDefault="00D46153" w:rsidP="005267A0">
            <w:pPr>
              <w:spacing w:after="60"/>
              <w:jc w:val="both"/>
              <w:rPr>
                <w:rFonts w:ascii="Arial" w:hAnsi="Arial" w:cs="Arial"/>
                <w:sz w:val="24"/>
                <w:szCs w:val="24"/>
              </w:rPr>
            </w:pPr>
          </w:p>
          <w:p w14:paraId="1309C120"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4.14.5</w:t>
            </w:r>
            <w:r w:rsidRPr="007641F1">
              <w:rPr>
                <w:rFonts w:ascii="Arial" w:hAnsi="Arial" w:cs="Arial"/>
                <w:sz w:val="24"/>
                <w:szCs w:val="24"/>
              </w:rPr>
              <w:tab/>
              <w:t>Guide pulleys for flexible cords shall be dimensioned to prevent damage to the cords by excessive bending. Grooves in the pulleys shall be well rounded, the diameter of the pulley at the bottom of the groove being at least three times the diameter of the cord. With the exception of SELV or PELV supplied luminaires, accessible metal pulleys shall be connected to a protective earth.</w:t>
            </w:r>
          </w:p>
          <w:p w14:paraId="7842A085" w14:textId="77777777" w:rsidR="00D46153" w:rsidRPr="007641F1" w:rsidRDefault="00D46153" w:rsidP="005267A0">
            <w:pPr>
              <w:spacing w:after="60"/>
              <w:jc w:val="both"/>
              <w:rPr>
                <w:rFonts w:ascii="Arial" w:hAnsi="Arial" w:cs="Arial"/>
                <w:sz w:val="24"/>
                <w:szCs w:val="24"/>
              </w:rPr>
            </w:pPr>
          </w:p>
          <w:p w14:paraId="2F14FB7D" w14:textId="77777777" w:rsidR="00780F3D" w:rsidRPr="007641F1" w:rsidRDefault="00780F3D" w:rsidP="005267A0">
            <w:pPr>
              <w:spacing w:after="60"/>
              <w:jc w:val="both"/>
              <w:rPr>
                <w:rFonts w:ascii="Arial" w:hAnsi="Arial" w:cs="Arial"/>
                <w:sz w:val="24"/>
                <w:szCs w:val="24"/>
              </w:rPr>
            </w:pPr>
          </w:p>
          <w:p w14:paraId="5300B6E9"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5D75F3F1" w14:textId="77777777" w:rsidR="00D46153" w:rsidRPr="007641F1" w:rsidRDefault="00D46153" w:rsidP="005267A0">
            <w:pPr>
              <w:spacing w:after="60"/>
              <w:jc w:val="both"/>
              <w:rPr>
                <w:rFonts w:ascii="Arial" w:hAnsi="Arial" w:cs="Arial"/>
                <w:sz w:val="24"/>
                <w:szCs w:val="24"/>
              </w:rPr>
            </w:pPr>
          </w:p>
          <w:p w14:paraId="111C4297"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4.14.6</w:t>
            </w:r>
            <w:r w:rsidRPr="007641F1">
              <w:rPr>
                <w:rFonts w:ascii="Arial" w:hAnsi="Arial" w:cs="Arial"/>
                <w:sz w:val="24"/>
                <w:szCs w:val="24"/>
              </w:rPr>
              <w:tab/>
              <w:t xml:space="preserve">Plug-in 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mains socket-outlet mounted luminaire shall not impose undue strain on socket-outlets.</w:t>
            </w:r>
          </w:p>
          <w:p w14:paraId="04334CC3" w14:textId="77777777" w:rsidR="00D46153" w:rsidRPr="007641F1" w:rsidRDefault="00D46153" w:rsidP="005267A0">
            <w:pPr>
              <w:spacing w:after="60"/>
              <w:jc w:val="both"/>
              <w:rPr>
                <w:rFonts w:ascii="Arial" w:hAnsi="Arial" w:cs="Arial"/>
                <w:sz w:val="24"/>
                <w:szCs w:val="24"/>
              </w:rPr>
            </w:pPr>
            <w:r w:rsidRPr="007641F1">
              <w:rPr>
                <w:rFonts w:ascii="Arial" w:hAnsi="Arial" w:cs="Arial"/>
                <w:sz w:val="24"/>
                <w:szCs w:val="24"/>
              </w:rPr>
              <w:t xml:space="preserve"> </w:t>
            </w:r>
          </w:p>
          <w:p w14:paraId="3F148744" w14:textId="77777777" w:rsidR="00D46153" w:rsidRPr="007641F1" w:rsidRDefault="00D46153" w:rsidP="005267A0">
            <w:pPr>
              <w:spacing w:after="60"/>
              <w:jc w:val="both"/>
              <w:rPr>
                <w:rFonts w:ascii="Arial" w:hAnsi="Arial" w:cs="Arial"/>
                <w:sz w:val="24"/>
                <w:szCs w:val="24"/>
              </w:rPr>
            </w:pPr>
          </w:p>
          <w:p w14:paraId="11961EE9" w14:textId="77777777" w:rsidR="00D46153" w:rsidRPr="007641F1" w:rsidRDefault="00D46153" w:rsidP="005267A0">
            <w:pPr>
              <w:spacing w:after="60"/>
              <w:jc w:val="both"/>
              <w:rPr>
                <w:rFonts w:ascii="Arial" w:hAnsi="Arial" w:cs="Arial"/>
                <w:i/>
                <w:iCs/>
                <w:sz w:val="24"/>
                <w:szCs w:val="24"/>
              </w:rPr>
            </w:pPr>
            <w:r w:rsidRPr="007641F1">
              <w:rPr>
                <w:rFonts w:ascii="Arial" w:hAnsi="Arial" w:cs="Arial"/>
                <w:i/>
                <w:iCs/>
                <w:sz w:val="24"/>
                <w:szCs w:val="24"/>
              </w:rPr>
              <w:t xml:space="preserve">Compliance is checked by the following test. The plug-in independent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or mains socket-outlet mounted luminaire is inserted, as in normal use, into   a   fixed   socket-outlet pivoted about a horizontal axis through the </w:t>
            </w:r>
            <w:proofErr w:type="spellStart"/>
            <w:r w:rsidRPr="007641F1">
              <w:rPr>
                <w:rFonts w:ascii="Arial" w:hAnsi="Arial" w:cs="Arial"/>
                <w:i/>
                <w:iCs/>
                <w:sz w:val="24"/>
                <w:szCs w:val="24"/>
              </w:rPr>
              <w:t>centre</w:t>
            </w:r>
            <w:proofErr w:type="spellEnd"/>
            <w:r w:rsidRPr="007641F1">
              <w:rPr>
                <w:rFonts w:ascii="Arial" w:hAnsi="Arial" w:cs="Arial"/>
                <w:i/>
                <w:iCs/>
                <w:sz w:val="24"/>
                <w:szCs w:val="24"/>
              </w:rPr>
              <w:t xml:space="preserve"> lines of the contact tubes at a distance of 8 mm behind the engagement face of the socket-outlet. During this test, the plug-in independent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shall be provided with 1 m of the cable supplying the luminaire in question or a cable specified by the manufacturer. The cable shall be free hanging during the test.</w:t>
            </w:r>
          </w:p>
          <w:p w14:paraId="472C9701" w14:textId="77777777" w:rsidR="00D46153" w:rsidRPr="007641F1" w:rsidRDefault="00D46153" w:rsidP="005267A0">
            <w:pPr>
              <w:spacing w:after="60"/>
              <w:jc w:val="both"/>
              <w:rPr>
                <w:rFonts w:ascii="Arial" w:hAnsi="Arial" w:cs="Arial"/>
                <w:i/>
                <w:iCs/>
                <w:sz w:val="24"/>
                <w:szCs w:val="24"/>
              </w:rPr>
            </w:pPr>
          </w:p>
          <w:p w14:paraId="14A9CA59" w14:textId="77777777" w:rsidR="00D46153" w:rsidRPr="007641F1" w:rsidRDefault="00D46153" w:rsidP="005267A0">
            <w:pPr>
              <w:spacing w:after="60"/>
              <w:jc w:val="both"/>
              <w:rPr>
                <w:rFonts w:ascii="Arial" w:hAnsi="Arial" w:cs="Arial"/>
                <w:i/>
                <w:iCs/>
                <w:sz w:val="24"/>
                <w:szCs w:val="24"/>
              </w:rPr>
            </w:pPr>
            <w:r w:rsidRPr="007641F1">
              <w:rPr>
                <w:rFonts w:ascii="Arial" w:hAnsi="Arial" w:cs="Arial"/>
                <w:i/>
                <w:iCs/>
                <w:sz w:val="24"/>
                <w:szCs w:val="24"/>
              </w:rPr>
              <w:t xml:space="preserve">The additional torque which </w:t>
            </w:r>
            <w:proofErr w:type="gramStart"/>
            <w:r w:rsidRPr="007641F1">
              <w:rPr>
                <w:rFonts w:ascii="Arial" w:hAnsi="Arial" w:cs="Arial"/>
                <w:i/>
                <w:iCs/>
                <w:sz w:val="24"/>
                <w:szCs w:val="24"/>
              </w:rPr>
              <w:t>has  to</w:t>
            </w:r>
            <w:proofErr w:type="gramEnd"/>
            <w:r w:rsidRPr="007641F1">
              <w:rPr>
                <w:rFonts w:ascii="Arial" w:hAnsi="Arial" w:cs="Arial"/>
                <w:i/>
                <w:iCs/>
                <w:sz w:val="24"/>
                <w:szCs w:val="24"/>
              </w:rPr>
              <w:t xml:space="preserve"> be applied to the socket-outlet to maintain the engagement face in the vertical plane shall not exceed 0,25 Nm.</w:t>
            </w:r>
          </w:p>
          <w:p w14:paraId="50C468A9" w14:textId="77777777" w:rsidR="00D46153" w:rsidRPr="007641F1" w:rsidRDefault="00D46153" w:rsidP="005267A0">
            <w:pPr>
              <w:spacing w:after="60"/>
              <w:jc w:val="both"/>
              <w:rPr>
                <w:rFonts w:ascii="Arial" w:hAnsi="Arial" w:cs="Arial"/>
                <w:i/>
                <w:iCs/>
                <w:sz w:val="24"/>
                <w:szCs w:val="24"/>
              </w:rPr>
            </w:pPr>
            <w:r w:rsidRPr="007641F1">
              <w:rPr>
                <w:rFonts w:ascii="Arial" w:hAnsi="Arial" w:cs="Arial"/>
                <w:i/>
                <w:iCs/>
                <w:sz w:val="24"/>
                <w:szCs w:val="24"/>
              </w:rPr>
              <w:t>For settable and adjustable mains socket-outlet mounted luminaires, the   total   torque transmitted to the socket-outlet during adjustment shall not exceed 0,5 Nm.</w:t>
            </w:r>
          </w:p>
          <w:p w14:paraId="19EFFB4E" w14:textId="77777777" w:rsidR="00D46153" w:rsidRPr="007641F1" w:rsidRDefault="00D46153" w:rsidP="005267A0">
            <w:pPr>
              <w:spacing w:after="60"/>
              <w:jc w:val="both"/>
              <w:rPr>
                <w:rFonts w:ascii="Arial" w:hAnsi="Arial" w:cs="Arial"/>
                <w:i/>
                <w:iCs/>
                <w:sz w:val="24"/>
                <w:szCs w:val="24"/>
              </w:rPr>
            </w:pPr>
            <w:r w:rsidRPr="007641F1">
              <w:rPr>
                <w:rFonts w:ascii="Arial" w:hAnsi="Arial" w:cs="Arial"/>
                <w:i/>
                <w:iCs/>
                <w:sz w:val="24"/>
                <w:szCs w:val="24"/>
              </w:rPr>
              <w:t>The socket-outlet used for the test shall have the earth contact (if any) removed unless the socket has shuttered pin receptacles that are uncovered by the action of inserting the earth pin.</w:t>
            </w:r>
          </w:p>
          <w:p w14:paraId="2688A5FF" w14:textId="77777777" w:rsidR="00906A58" w:rsidRPr="007641F1" w:rsidRDefault="00906A58" w:rsidP="005267A0">
            <w:pPr>
              <w:spacing w:after="60"/>
              <w:jc w:val="both"/>
              <w:rPr>
                <w:rFonts w:ascii="Arial" w:hAnsi="Arial" w:cs="Arial"/>
                <w:sz w:val="24"/>
                <w:szCs w:val="24"/>
              </w:rPr>
            </w:pPr>
          </w:p>
          <w:p w14:paraId="6354E620" w14:textId="77777777" w:rsidR="00B3611B" w:rsidRPr="007641F1" w:rsidRDefault="00B3611B" w:rsidP="005267A0">
            <w:pPr>
              <w:spacing w:after="60"/>
              <w:jc w:val="both"/>
              <w:rPr>
                <w:rFonts w:ascii="Arial" w:hAnsi="Arial" w:cs="Arial"/>
                <w:sz w:val="24"/>
                <w:szCs w:val="24"/>
              </w:rPr>
            </w:pPr>
          </w:p>
          <w:p w14:paraId="4B0D4632" w14:textId="77777777" w:rsidR="00FC5682" w:rsidRPr="007641F1" w:rsidRDefault="00FC5682" w:rsidP="005267A0">
            <w:pPr>
              <w:spacing w:after="60"/>
              <w:jc w:val="both"/>
              <w:rPr>
                <w:rFonts w:ascii="Arial" w:hAnsi="Arial" w:cs="Arial"/>
                <w:sz w:val="24"/>
                <w:szCs w:val="24"/>
              </w:rPr>
            </w:pPr>
          </w:p>
          <w:p w14:paraId="574ACD92" w14:textId="77777777" w:rsidR="006B69C2"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4.15</w:t>
            </w:r>
            <w:r w:rsidRPr="007641F1">
              <w:rPr>
                <w:rFonts w:ascii="Arial" w:hAnsi="Arial" w:cs="Arial"/>
                <w:b/>
                <w:bCs/>
                <w:sz w:val="24"/>
                <w:szCs w:val="24"/>
              </w:rPr>
              <w:tab/>
              <w:t xml:space="preserve">may be destructive, they can be carried out on separate samples in accordance with 0.4.2. </w:t>
            </w:r>
          </w:p>
          <w:p w14:paraId="73D323C6" w14:textId="77777777" w:rsidR="00DA059B" w:rsidRPr="007641F1" w:rsidRDefault="00DA059B" w:rsidP="005267A0">
            <w:pPr>
              <w:spacing w:after="60"/>
              <w:jc w:val="both"/>
              <w:rPr>
                <w:rFonts w:ascii="Arial" w:hAnsi="Arial" w:cs="Arial"/>
                <w:b/>
                <w:bCs/>
                <w:sz w:val="24"/>
                <w:szCs w:val="24"/>
              </w:rPr>
            </w:pPr>
          </w:p>
          <w:p w14:paraId="6BBD38F9" w14:textId="76AD5CEF"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Flammable   materials</w:t>
            </w:r>
          </w:p>
          <w:p w14:paraId="553F879D" w14:textId="77777777" w:rsidR="00906A58" w:rsidRPr="007641F1" w:rsidRDefault="00906A58" w:rsidP="005267A0">
            <w:pPr>
              <w:spacing w:after="60"/>
              <w:jc w:val="both"/>
              <w:rPr>
                <w:rFonts w:ascii="Arial" w:hAnsi="Arial" w:cs="Arial"/>
                <w:sz w:val="24"/>
                <w:szCs w:val="24"/>
              </w:rPr>
            </w:pPr>
          </w:p>
          <w:p w14:paraId="0142864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4.15.1</w:t>
            </w:r>
            <w:r w:rsidRPr="007641F1">
              <w:rPr>
                <w:rFonts w:ascii="Arial" w:hAnsi="Arial" w:cs="Arial"/>
                <w:sz w:val="24"/>
                <w:szCs w:val="24"/>
              </w:rPr>
              <w:tab/>
              <w:t>Covers, shades and similar parts not having an insulation function and which do not withstand the 650 °C glow-wire test of 13.3.2 shall be adequately spaced from any   heated part of the luminaire which could raise the material to its ignition temperature. These parts made of flammable material shall have suitable fastenings or supporting devices to maintain this spacing.</w:t>
            </w:r>
          </w:p>
          <w:p w14:paraId="70251486" w14:textId="77777777" w:rsidR="00906A58" w:rsidRPr="007641F1" w:rsidRDefault="00906A58" w:rsidP="005267A0">
            <w:pPr>
              <w:spacing w:after="60"/>
              <w:jc w:val="both"/>
              <w:rPr>
                <w:rFonts w:ascii="Arial" w:hAnsi="Arial" w:cs="Arial"/>
                <w:sz w:val="24"/>
                <w:szCs w:val="24"/>
              </w:rPr>
            </w:pPr>
          </w:p>
          <w:p w14:paraId="5991394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spacing from heated parts mentioned above shall be at least 30 mm, unless the material is protected by a screen spaced at least 3 mm from the heated parts. This screen shall comply with the needle-flame test of 13.3.1, shall have no holes, and shall have a height and a length at least equal to the corresponding dimensions of the heated parts. A screen is not required in cases where the luminaire provides an effective barrier to burning drops.</w:t>
            </w:r>
          </w:p>
          <w:p w14:paraId="334EA9F7" w14:textId="77777777" w:rsidR="00906A58" w:rsidRPr="007641F1" w:rsidRDefault="00906A58" w:rsidP="005267A0">
            <w:pPr>
              <w:spacing w:after="60"/>
              <w:jc w:val="both"/>
              <w:rPr>
                <w:rFonts w:ascii="Arial" w:hAnsi="Arial" w:cs="Arial"/>
                <w:sz w:val="24"/>
                <w:szCs w:val="24"/>
              </w:rPr>
            </w:pPr>
          </w:p>
          <w:p w14:paraId="6BDB2E6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The requirements of 4.15.1 are illustrated in </w:t>
            </w:r>
            <w:proofErr w:type="gramStart"/>
            <w:r w:rsidRPr="007641F1">
              <w:rPr>
                <w:rFonts w:ascii="Arial" w:hAnsi="Arial" w:cs="Arial"/>
                <w:sz w:val="24"/>
                <w:szCs w:val="24"/>
              </w:rPr>
              <w:t>Figure  4</w:t>
            </w:r>
            <w:proofErr w:type="gramEnd"/>
            <w:r w:rsidRPr="007641F1">
              <w:rPr>
                <w:rFonts w:ascii="Arial" w:hAnsi="Arial" w:cs="Arial"/>
                <w:sz w:val="24"/>
                <w:szCs w:val="24"/>
              </w:rPr>
              <w:t>.</w:t>
            </w:r>
          </w:p>
          <w:p w14:paraId="52906F80" w14:textId="77777777" w:rsidR="00906A58" w:rsidRPr="007641F1" w:rsidRDefault="00906A58" w:rsidP="005267A0">
            <w:pPr>
              <w:spacing w:after="60"/>
              <w:jc w:val="both"/>
              <w:rPr>
                <w:rFonts w:ascii="Arial" w:hAnsi="Arial" w:cs="Arial"/>
                <w:sz w:val="24"/>
                <w:szCs w:val="24"/>
              </w:rPr>
            </w:pPr>
          </w:p>
          <w:p w14:paraId="0A1256F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Materials which burn fiercely, such as celluloid, shall not be used.</w:t>
            </w:r>
          </w:p>
          <w:p w14:paraId="7CA031C6" w14:textId="77777777" w:rsidR="00906A58" w:rsidRPr="007641F1" w:rsidRDefault="00906A58" w:rsidP="005267A0">
            <w:pPr>
              <w:spacing w:after="60"/>
              <w:jc w:val="both"/>
              <w:rPr>
                <w:rFonts w:ascii="Arial" w:hAnsi="Arial" w:cs="Arial"/>
                <w:sz w:val="24"/>
                <w:szCs w:val="24"/>
              </w:rPr>
            </w:pPr>
          </w:p>
          <w:p w14:paraId="28A2818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requirements of 4.15.1 do not apply to small parts such as wiring clips and resin-bonded paper parts used inside the luminaire.</w:t>
            </w:r>
          </w:p>
          <w:p w14:paraId="7D4FD09C" w14:textId="77777777" w:rsidR="00906A58" w:rsidRPr="007641F1" w:rsidRDefault="00906A58" w:rsidP="005267A0">
            <w:pPr>
              <w:spacing w:after="60"/>
              <w:jc w:val="both"/>
              <w:rPr>
                <w:rFonts w:ascii="Arial" w:hAnsi="Arial" w:cs="Arial"/>
                <w:sz w:val="24"/>
                <w:szCs w:val="24"/>
              </w:rPr>
            </w:pPr>
          </w:p>
          <w:p w14:paraId="7A02F63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Spacing is not required from electronic circuits if, under abnormal conditions, the operating current does not exceed normal conditions current by more than 10 %.</w:t>
            </w:r>
          </w:p>
          <w:p w14:paraId="5EABAA03" w14:textId="77777777" w:rsidR="00906A58" w:rsidRPr="007641F1" w:rsidRDefault="00906A58" w:rsidP="005267A0">
            <w:pPr>
              <w:spacing w:after="60"/>
              <w:jc w:val="both"/>
              <w:rPr>
                <w:rFonts w:ascii="Arial" w:hAnsi="Arial" w:cs="Arial"/>
                <w:sz w:val="24"/>
                <w:szCs w:val="24"/>
              </w:rPr>
            </w:pPr>
          </w:p>
          <w:p w14:paraId="7AA62AC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Spacing is not required from parts of luminaires incorporating a temperature sensing control which provides protection against overheating of the covers, shades or similar parts.</w:t>
            </w:r>
          </w:p>
          <w:p w14:paraId="53C4E206" w14:textId="77777777" w:rsidR="00906A58" w:rsidRPr="007641F1" w:rsidRDefault="00906A58" w:rsidP="005267A0">
            <w:pPr>
              <w:spacing w:after="60"/>
              <w:jc w:val="both"/>
              <w:rPr>
                <w:rFonts w:ascii="Arial" w:hAnsi="Arial" w:cs="Arial"/>
                <w:sz w:val="24"/>
                <w:szCs w:val="24"/>
              </w:rPr>
            </w:pPr>
          </w:p>
          <w:p w14:paraId="431FDB3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requirements of 4.15.1 do not apply to a transformer supplied within an enclosure of its own, that is IP20 or higher, complying with the relevant part of IEC 61558 or with IEC 60989.</w:t>
            </w:r>
          </w:p>
          <w:p w14:paraId="3829C16B" w14:textId="77777777" w:rsidR="00906A58" w:rsidRPr="007641F1" w:rsidRDefault="00906A58" w:rsidP="005267A0">
            <w:pPr>
              <w:spacing w:after="60"/>
              <w:jc w:val="both"/>
              <w:rPr>
                <w:rFonts w:ascii="Arial" w:hAnsi="Arial" w:cs="Arial"/>
                <w:sz w:val="24"/>
                <w:szCs w:val="24"/>
              </w:rPr>
            </w:pPr>
          </w:p>
          <w:p w14:paraId="34EE0A0D" w14:textId="77777777" w:rsidR="003B694D"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Compliance is checked by inspection, by measurement and by operating the luminaire in the abnormal condition with a slowly and steadily increasing current through the windings of the ballast or transformer, until the temperature sensing control operates. </w:t>
            </w:r>
          </w:p>
          <w:p w14:paraId="2B0468F2" w14:textId="77777777" w:rsidR="007411C3" w:rsidRPr="007641F1" w:rsidRDefault="007411C3" w:rsidP="005267A0">
            <w:pPr>
              <w:spacing w:after="60"/>
              <w:jc w:val="both"/>
              <w:rPr>
                <w:rFonts w:ascii="Arial" w:hAnsi="Arial" w:cs="Arial"/>
                <w:sz w:val="24"/>
                <w:szCs w:val="24"/>
              </w:rPr>
            </w:pPr>
          </w:p>
          <w:p w14:paraId="633AC5A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During and after this test, covers, shades and similar parts shall not catch fire and accessible parts shall not become live.</w:t>
            </w:r>
          </w:p>
          <w:p w14:paraId="60BEA623" w14:textId="77777777" w:rsidR="00906A58" w:rsidRPr="007641F1" w:rsidRDefault="00906A58" w:rsidP="005267A0">
            <w:pPr>
              <w:spacing w:after="60"/>
              <w:jc w:val="both"/>
              <w:rPr>
                <w:rFonts w:ascii="Arial" w:hAnsi="Arial" w:cs="Arial"/>
                <w:sz w:val="24"/>
                <w:szCs w:val="24"/>
              </w:rPr>
            </w:pPr>
          </w:p>
          <w:p w14:paraId="0CF8653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To check whether accessible parts have become live, a test in accordance with Annex A is made.</w:t>
            </w:r>
          </w:p>
          <w:p w14:paraId="304F699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7192765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4.15.2</w:t>
            </w:r>
            <w:r w:rsidRPr="007641F1">
              <w:rPr>
                <w:rFonts w:ascii="Arial" w:hAnsi="Arial" w:cs="Arial"/>
                <w:sz w:val="24"/>
                <w:szCs w:val="24"/>
              </w:rPr>
              <w:tab/>
              <w:t>Luminaires made of thermoplastic materials shall withstand temperature rises due to fault conditions in ballasts/transformers and electronic devices, so   that   no   danger   occurs when mounted as in normal use.</w:t>
            </w:r>
          </w:p>
          <w:p w14:paraId="1AD288BA" w14:textId="77777777" w:rsidR="00906A58" w:rsidRPr="007641F1" w:rsidRDefault="00906A58" w:rsidP="005267A0">
            <w:pPr>
              <w:spacing w:after="60"/>
              <w:jc w:val="both"/>
              <w:rPr>
                <w:rFonts w:ascii="Arial" w:hAnsi="Arial" w:cs="Arial"/>
                <w:sz w:val="24"/>
                <w:szCs w:val="24"/>
              </w:rPr>
            </w:pPr>
          </w:p>
          <w:p w14:paraId="19D40623" w14:textId="77777777" w:rsidR="00F46236" w:rsidRPr="007641F1" w:rsidRDefault="00F46236" w:rsidP="005267A0">
            <w:pPr>
              <w:spacing w:after="60"/>
              <w:jc w:val="both"/>
              <w:rPr>
                <w:rFonts w:ascii="Arial" w:hAnsi="Arial" w:cs="Arial"/>
                <w:sz w:val="24"/>
                <w:szCs w:val="24"/>
              </w:rPr>
            </w:pPr>
          </w:p>
          <w:p w14:paraId="75FC39E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This requirement shall be met by one of the following measures.</w:t>
            </w:r>
          </w:p>
          <w:p w14:paraId="6845BD1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Constructive measures ensuring that:</w:t>
            </w:r>
          </w:p>
          <w:p w14:paraId="5674E0E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during failure conditions, the components are kept in place, for example by mechanical temperature-independent supports;</w:t>
            </w:r>
          </w:p>
          <w:p w14:paraId="5CE579F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luminaire parts cannot be overheated in such a way that live parts can become accessible.</w:t>
            </w:r>
          </w:p>
          <w:p w14:paraId="1607B37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and/or the test of 12.7.1.</w:t>
            </w:r>
          </w:p>
          <w:p w14:paraId="407D4961" w14:textId="77777777" w:rsidR="00906A58" w:rsidRPr="007641F1" w:rsidRDefault="00906A58" w:rsidP="005267A0">
            <w:pPr>
              <w:spacing w:after="60"/>
              <w:jc w:val="both"/>
              <w:rPr>
                <w:rFonts w:ascii="Arial" w:hAnsi="Arial" w:cs="Arial"/>
                <w:sz w:val="24"/>
                <w:szCs w:val="24"/>
              </w:rPr>
            </w:pPr>
          </w:p>
          <w:p w14:paraId="2174E3F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The use of a temperature sensing control to limit the temperature   of   the ballast/transformer and electronic device fixation points and exposed parts of the luminaire to a safe value. The temperature sensing control may be either an auto-reset thermal cut- out, a manual-reset thermal cut-out, or a thermal link.</w:t>
            </w:r>
          </w:p>
          <w:p w14:paraId="1C5A000E" w14:textId="77777777" w:rsidR="00906A58" w:rsidRPr="007641F1" w:rsidRDefault="00906A58" w:rsidP="005267A0">
            <w:pPr>
              <w:spacing w:after="60"/>
              <w:jc w:val="both"/>
              <w:rPr>
                <w:rFonts w:ascii="Arial" w:hAnsi="Arial" w:cs="Arial"/>
                <w:sz w:val="24"/>
                <w:szCs w:val="24"/>
              </w:rPr>
            </w:pPr>
          </w:p>
          <w:p w14:paraId="43C0C89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test of 12.7.2.</w:t>
            </w:r>
          </w:p>
          <w:p w14:paraId="55DC28D6" w14:textId="77777777" w:rsidR="00906A58" w:rsidRPr="007641F1" w:rsidRDefault="00906A58" w:rsidP="005267A0">
            <w:pPr>
              <w:spacing w:after="60"/>
              <w:jc w:val="both"/>
              <w:rPr>
                <w:rFonts w:ascii="Arial" w:hAnsi="Arial" w:cs="Arial"/>
                <w:sz w:val="24"/>
                <w:szCs w:val="24"/>
              </w:rPr>
            </w:pPr>
          </w:p>
          <w:p w14:paraId="7A178DB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 xml:space="preserve">The thermoplastic materials used for the luminaires shall be suitable for the maximum surface temperature permitted by   the use of thermally   protected ballasts complying with the relevant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standard.</w:t>
            </w:r>
          </w:p>
          <w:p w14:paraId="74A51FAA" w14:textId="77777777" w:rsidR="00906A58" w:rsidRPr="007641F1" w:rsidRDefault="00906A58" w:rsidP="005267A0">
            <w:pPr>
              <w:spacing w:after="60"/>
              <w:jc w:val="both"/>
              <w:rPr>
                <w:rFonts w:ascii="Arial" w:hAnsi="Arial" w:cs="Arial"/>
                <w:sz w:val="24"/>
                <w:szCs w:val="24"/>
              </w:rPr>
            </w:pPr>
          </w:p>
          <w:p w14:paraId="7DBCA9C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shall be checked by the test of 12.7.2.</w:t>
            </w:r>
          </w:p>
          <w:p w14:paraId="49CA1C39" w14:textId="77777777" w:rsidR="00906A58" w:rsidRPr="007641F1" w:rsidRDefault="00906A58" w:rsidP="005267A0">
            <w:pPr>
              <w:spacing w:after="60"/>
              <w:jc w:val="both"/>
              <w:rPr>
                <w:rFonts w:ascii="Arial" w:hAnsi="Arial" w:cs="Arial"/>
                <w:sz w:val="24"/>
                <w:szCs w:val="24"/>
              </w:rPr>
            </w:pPr>
          </w:p>
          <w:p w14:paraId="69A983F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4.16</w:t>
            </w:r>
            <w:r w:rsidRPr="007641F1">
              <w:rPr>
                <w:rFonts w:ascii="Arial" w:hAnsi="Arial" w:cs="Arial"/>
                <w:sz w:val="24"/>
                <w:szCs w:val="24"/>
              </w:rPr>
              <w:tab/>
              <w:t>Luminaires for mounting on normally flammable surfaces</w:t>
            </w:r>
          </w:p>
          <w:p w14:paraId="2738324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classified as suitable for mounting on a normally flammable surface shall comply with one of the following requirements of 4.16.1, 4.16.2 or 4.16.3.</w:t>
            </w:r>
          </w:p>
          <w:p w14:paraId="31ECE92A" w14:textId="77777777" w:rsidR="00906A58" w:rsidRPr="007641F1" w:rsidRDefault="00906A58" w:rsidP="005267A0">
            <w:pPr>
              <w:spacing w:after="60"/>
              <w:jc w:val="both"/>
              <w:rPr>
                <w:rFonts w:ascii="Arial" w:hAnsi="Arial" w:cs="Arial"/>
                <w:sz w:val="24"/>
                <w:szCs w:val="24"/>
              </w:rPr>
            </w:pPr>
          </w:p>
          <w:p w14:paraId="68B9CC4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1     Annex N gives guidance on when to use the symbols and warnings.</w:t>
            </w:r>
          </w:p>
          <w:p w14:paraId="3ADE4F01" w14:textId="77777777" w:rsidR="00906A58" w:rsidRPr="007641F1" w:rsidRDefault="00906A58" w:rsidP="005267A0">
            <w:pPr>
              <w:spacing w:after="60"/>
              <w:jc w:val="both"/>
              <w:rPr>
                <w:rFonts w:ascii="Arial" w:hAnsi="Arial" w:cs="Arial"/>
                <w:sz w:val="24"/>
                <w:szCs w:val="24"/>
              </w:rPr>
            </w:pPr>
          </w:p>
          <w:p w14:paraId="7D89AE54" w14:textId="77777777" w:rsidR="00C1559C"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The requirements of Clause 4.16 are not applicable to a transformer supplied within an enclosure of its own, </w:t>
            </w:r>
            <w:proofErr w:type="gramStart"/>
            <w:r w:rsidRPr="007641F1">
              <w:rPr>
                <w:rFonts w:ascii="Arial" w:hAnsi="Arial" w:cs="Arial"/>
                <w:sz w:val="24"/>
                <w:szCs w:val="24"/>
              </w:rPr>
              <w:t>i.e.</w:t>
            </w:r>
            <w:proofErr w:type="gramEnd"/>
            <w:r w:rsidRPr="007641F1">
              <w:rPr>
                <w:rFonts w:ascii="Arial" w:hAnsi="Arial" w:cs="Arial"/>
                <w:sz w:val="24"/>
                <w:szCs w:val="24"/>
              </w:rPr>
              <w:t xml:space="preserve"> IP20 or higher complying with IEC 61558 (all parts). </w:t>
            </w:r>
          </w:p>
          <w:p w14:paraId="25F1CBF8" w14:textId="77777777" w:rsidR="00C1559C" w:rsidRPr="007641F1" w:rsidRDefault="00C1559C" w:rsidP="005267A0">
            <w:pPr>
              <w:spacing w:after="60"/>
              <w:jc w:val="both"/>
              <w:rPr>
                <w:rFonts w:ascii="Arial" w:hAnsi="Arial" w:cs="Arial"/>
                <w:sz w:val="24"/>
                <w:szCs w:val="24"/>
              </w:rPr>
            </w:pPr>
          </w:p>
          <w:p w14:paraId="482AC1E2" w14:textId="77777777" w:rsidR="0052252E" w:rsidRPr="007641F1" w:rsidRDefault="0052252E" w:rsidP="005267A0">
            <w:pPr>
              <w:spacing w:after="60"/>
              <w:jc w:val="both"/>
              <w:rPr>
                <w:rFonts w:ascii="Arial" w:hAnsi="Arial" w:cs="Arial"/>
                <w:sz w:val="24"/>
                <w:szCs w:val="24"/>
              </w:rPr>
            </w:pPr>
          </w:p>
          <w:p w14:paraId="2B5CDE4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For shaver transformers   or   shaver   supply    units    incorporated   in    a    luminaire    and   complying   with IEC 61558-2-5, the requirements of 4.16.1 apply. Electronic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small wound devices that may be incorporated into these components are exempt from the requirements of Clause 4.16.</w:t>
            </w:r>
          </w:p>
          <w:p w14:paraId="24C9430F" w14:textId="77777777" w:rsidR="00906A58" w:rsidRPr="007641F1" w:rsidRDefault="00906A58" w:rsidP="005267A0">
            <w:pPr>
              <w:spacing w:after="60"/>
              <w:jc w:val="both"/>
              <w:rPr>
                <w:rFonts w:ascii="Arial" w:hAnsi="Arial" w:cs="Arial"/>
                <w:sz w:val="24"/>
                <w:szCs w:val="24"/>
              </w:rPr>
            </w:pPr>
          </w:p>
          <w:p w14:paraId="581E5F6E" w14:textId="77777777" w:rsidR="00E768A1" w:rsidRPr="007641F1" w:rsidRDefault="00E768A1" w:rsidP="005267A0">
            <w:pPr>
              <w:spacing w:after="60"/>
              <w:jc w:val="both"/>
              <w:rPr>
                <w:rFonts w:ascii="Arial" w:hAnsi="Arial" w:cs="Arial"/>
                <w:sz w:val="24"/>
                <w:szCs w:val="24"/>
              </w:rPr>
            </w:pPr>
          </w:p>
          <w:p w14:paraId="4BF4479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2 Examples of small wound devices are windings having ferrite or   non-laminated   </w:t>
            </w:r>
            <w:proofErr w:type="gramStart"/>
            <w:r w:rsidRPr="007641F1">
              <w:rPr>
                <w:rFonts w:ascii="Arial" w:hAnsi="Arial" w:cs="Arial"/>
                <w:sz w:val="24"/>
                <w:szCs w:val="24"/>
              </w:rPr>
              <w:t xml:space="preserve">cores,   </w:t>
            </w:r>
            <w:proofErr w:type="gramEnd"/>
            <w:r w:rsidRPr="007641F1">
              <w:rPr>
                <w:rFonts w:ascii="Arial" w:hAnsi="Arial" w:cs="Arial"/>
                <w:sz w:val="24"/>
                <w:szCs w:val="24"/>
              </w:rPr>
              <w:t>these   being normally mounted on a printed circuit board.</w:t>
            </w:r>
          </w:p>
          <w:p w14:paraId="756ABF6C" w14:textId="77777777" w:rsidR="00906A58" w:rsidRPr="007641F1" w:rsidRDefault="00906A58" w:rsidP="005267A0">
            <w:pPr>
              <w:spacing w:after="60"/>
              <w:jc w:val="both"/>
              <w:rPr>
                <w:rFonts w:ascii="Arial" w:hAnsi="Arial" w:cs="Arial"/>
                <w:sz w:val="24"/>
                <w:szCs w:val="24"/>
              </w:rPr>
            </w:pPr>
          </w:p>
          <w:p w14:paraId="1B3E771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For luminaires incorporating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compliance with this   requirement shall be   met by spacing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from the mounting surface in accordance with 4.16.1, or by the use of thermal protection in accordance with 4.16.2, or by compliance with 4.16.3.</w:t>
            </w:r>
          </w:p>
          <w:p w14:paraId="466B73B7" w14:textId="77777777" w:rsidR="00906A58" w:rsidRPr="007641F1" w:rsidRDefault="00906A58" w:rsidP="005267A0">
            <w:pPr>
              <w:spacing w:after="60"/>
              <w:jc w:val="both"/>
              <w:rPr>
                <w:rFonts w:ascii="Arial" w:hAnsi="Arial" w:cs="Arial"/>
                <w:sz w:val="24"/>
                <w:szCs w:val="24"/>
              </w:rPr>
            </w:pPr>
          </w:p>
          <w:p w14:paraId="2342FC76" w14:textId="77777777" w:rsidR="00E768A1" w:rsidRPr="007641F1" w:rsidRDefault="00E768A1" w:rsidP="005267A0">
            <w:pPr>
              <w:spacing w:after="60"/>
              <w:jc w:val="both"/>
              <w:rPr>
                <w:rFonts w:ascii="Arial" w:hAnsi="Arial" w:cs="Arial"/>
                <w:sz w:val="24"/>
                <w:szCs w:val="24"/>
              </w:rPr>
            </w:pPr>
          </w:p>
          <w:p w14:paraId="5BDC118F" w14:textId="77777777" w:rsidR="00E768A1" w:rsidRPr="007641F1" w:rsidRDefault="00E768A1" w:rsidP="005267A0">
            <w:pPr>
              <w:spacing w:after="60"/>
              <w:jc w:val="both"/>
              <w:rPr>
                <w:rFonts w:ascii="Arial" w:hAnsi="Arial" w:cs="Arial"/>
                <w:sz w:val="24"/>
                <w:szCs w:val="24"/>
              </w:rPr>
            </w:pPr>
          </w:p>
          <w:p w14:paraId="249A7AD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For luminaires that do not contain lamp </w:t>
            </w:r>
            <w:proofErr w:type="spellStart"/>
            <w:r w:rsidRPr="007641F1">
              <w:rPr>
                <w:rFonts w:ascii="Arial" w:hAnsi="Arial" w:cs="Arial"/>
                <w:sz w:val="24"/>
                <w:szCs w:val="24"/>
              </w:rPr>
              <w:t>controlgear</w:t>
            </w:r>
            <w:proofErr w:type="spellEnd"/>
            <w:r w:rsidRPr="007641F1">
              <w:rPr>
                <w:rFonts w:ascii="Arial" w:hAnsi="Arial" w:cs="Arial"/>
                <w:sz w:val="24"/>
                <w:szCs w:val="24"/>
              </w:rPr>
              <w:t>, the requirements are met by compliance with Section 12.</w:t>
            </w:r>
          </w:p>
          <w:p w14:paraId="55681094" w14:textId="77777777" w:rsidR="00906A58" w:rsidRPr="007641F1" w:rsidRDefault="00906A58" w:rsidP="005267A0">
            <w:pPr>
              <w:spacing w:after="60"/>
              <w:jc w:val="both"/>
              <w:rPr>
                <w:rFonts w:ascii="Arial" w:hAnsi="Arial" w:cs="Arial"/>
                <w:sz w:val="24"/>
                <w:szCs w:val="24"/>
              </w:rPr>
            </w:pPr>
          </w:p>
          <w:p w14:paraId="1450E29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Because of their application, luminaires which are provided with an adaptor for mounting on a track shall meet the requirements for direct mounting on normally flammable surfaces.</w:t>
            </w:r>
          </w:p>
          <w:p w14:paraId="7E12B3F7" w14:textId="77777777" w:rsidR="00906A58" w:rsidRPr="007641F1" w:rsidRDefault="00906A58" w:rsidP="005267A0">
            <w:pPr>
              <w:spacing w:after="60"/>
              <w:jc w:val="both"/>
              <w:rPr>
                <w:rFonts w:ascii="Arial" w:hAnsi="Arial" w:cs="Arial"/>
                <w:sz w:val="24"/>
                <w:szCs w:val="24"/>
              </w:rPr>
            </w:pPr>
          </w:p>
          <w:p w14:paraId="2E8F1280" w14:textId="77777777" w:rsidR="00E768A1" w:rsidRPr="007641F1" w:rsidRDefault="00E768A1" w:rsidP="005267A0">
            <w:pPr>
              <w:spacing w:after="60"/>
              <w:jc w:val="both"/>
              <w:rPr>
                <w:rFonts w:ascii="Arial" w:hAnsi="Arial" w:cs="Arial"/>
                <w:sz w:val="24"/>
                <w:szCs w:val="24"/>
              </w:rPr>
            </w:pPr>
          </w:p>
          <w:p w14:paraId="41C5976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4.16.1</w:t>
            </w:r>
            <w:r w:rsidRPr="007641F1">
              <w:rPr>
                <w:rFonts w:ascii="Arial" w:hAnsi="Arial" w:cs="Arial"/>
                <w:sz w:val="24"/>
                <w:szCs w:val="24"/>
              </w:rPr>
              <w:tab/>
              <w:t xml:space="preserve">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be spaced from the mounting surface by a minimum distance of either:</w:t>
            </w:r>
          </w:p>
          <w:p w14:paraId="544F5C7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039BCEC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 xml:space="preserve">10 mm, including the thickness of the luminaire case material when the spacing </w:t>
            </w:r>
            <w:r w:rsidRPr="007641F1">
              <w:rPr>
                <w:rFonts w:ascii="Arial" w:hAnsi="Arial" w:cs="Arial"/>
                <w:sz w:val="24"/>
                <w:szCs w:val="24"/>
              </w:rPr>
              <w:lastRenderedPageBreak/>
              <w:t xml:space="preserve">includes a minimum of 3 mm air space between the outer surface of the luminaire case and the mounting surface of the luminaire in the region of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a minimum of 3 mm air space between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case and the inner surface of the luminaire case. If there is no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case, the distance of 10 mm shall apply from the active part, for example windings of the lamp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0B575D17" w14:textId="77777777" w:rsidR="00323C48" w:rsidRPr="007641F1" w:rsidRDefault="00323C48" w:rsidP="005267A0">
            <w:pPr>
              <w:spacing w:after="60"/>
              <w:jc w:val="both"/>
              <w:rPr>
                <w:rFonts w:ascii="Arial" w:hAnsi="Arial" w:cs="Arial"/>
                <w:sz w:val="24"/>
                <w:szCs w:val="24"/>
              </w:rPr>
            </w:pPr>
          </w:p>
          <w:p w14:paraId="319AFDD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The luminaire case should be continuous in the projected area of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to prevent a direct path of less than 35 mm between an active part of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the mounting surface, otherwise the requirement of item b) applies.</w:t>
            </w:r>
            <w:r w:rsidRPr="007641F1">
              <w:rPr>
                <w:rFonts w:ascii="Arial" w:hAnsi="Arial" w:cs="Arial"/>
                <w:sz w:val="24"/>
                <w:szCs w:val="24"/>
                <w:lang w:val="mn-MN"/>
              </w:rPr>
              <w:t xml:space="preserve"> </w:t>
            </w:r>
            <w:r w:rsidRPr="007641F1">
              <w:rPr>
                <w:rFonts w:ascii="Arial" w:hAnsi="Arial" w:cs="Arial"/>
                <w:sz w:val="24"/>
                <w:szCs w:val="24"/>
              </w:rPr>
              <w:t>or</w:t>
            </w:r>
          </w:p>
          <w:p w14:paraId="2208193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35 mm.</w:t>
            </w:r>
          </w:p>
          <w:p w14:paraId="2BBB0D3F" w14:textId="77777777" w:rsidR="00906A58" w:rsidRPr="007641F1" w:rsidRDefault="00906A58" w:rsidP="005267A0">
            <w:pPr>
              <w:spacing w:after="60"/>
              <w:jc w:val="both"/>
              <w:rPr>
                <w:rFonts w:ascii="Arial" w:hAnsi="Arial" w:cs="Arial"/>
                <w:sz w:val="24"/>
                <w:szCs w:val="24"/>
              </w:rPr>
            </w:pPr>
          </w:p>
          <w:p w14:paraId="60B13F6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w:t>
            </w:r>
            <w:r w:rsidR="00B64B40" w:rsidRPr="007641F1">
              <w:rPr>
                <w:rFonts w:ascii="Arial" w:hAnsi="Arial" w:cs="Arial"/>
                <w:sz w:val="24"/>
                <w:szCs w:val="24"/>
              </w:rPr>
              <w:t>:</w:t>
            </w:r>
            <w:r w:rsidRPr="007641F1">
              <w:rPr>
                <w:rFonts w:ascii="Arial" w:hAnsi="Arial" w:cs="Arial"/>
                <w:sz w:val="24"/>
                <w:szCs w:val="24"/>
              </w:rPr>
              <w:t xml:space="preserve"> The spacing of 35 mm is primarily to take into account stirrup-mounted luminaires where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to the mounting surface distance is often much greater than 10 mm.</w:t>
            </w:r>
          </w:p>
          <w:p w14:paraId="0AD9C17D" w14:textId="77777777" w:rsidR="00906A58" w:rsidRPr="007641F1" w:rsidRDefault="00906A58" w:rsidP="005267A0">
            <w:pPr>
              <w:spacing w:after="60"/>
              <w:jc w:val="both"/>
              <w:rPr>
                <w:rFonts w:ascii="Arial" w:hAnsi="Arial" w:cs="Arial"/>
                <w:sz w:val="24"/>
                <w:szCs w:val="24"/>
              </w:rPr>
            </w:pPr>
          </w:p>
          <w:p w14:paraId="5EE089F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In both instances, the luminaire shall be so designed that any necessary air space is automatically obtained when it is mounted as in normal use.</w:t>
            </w:r>
          </w:p>
          <w:p w14:paraId="6718987F" w14:textId="77777777" w:rsidR="00906A58" w:rsidRPr="007641F1" w:rsidRDefault="00906A58" w:rsidP="005267A0">
            <w:pPr>
              <w:spacing w:after="60"/>
              <w:jc w:val="both"/>
              <w:rPr>
                <w:rFonts w:ascii="Arial" w:hAnsi="Arial" w:cs="Arial"/>
                <w:sz w:val="24"/>
                <w:szCs w:val="24"/>
              </w:rPr>
            </w:pPr>
          </w:p>
          <w:p w14:paraId="359F37F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by measurements.</w:t>
            </w:r>
          </w:p>
          <w:p w14:paraId="383229C3" w14:textId="77777777" w:rsidR="00906A58" w:rsidRPr="007641F1" w:rsidRDefault="00906A58" w:rsidP="005267A0">
            <w:pPr>
              <w:spacing w:after="60"/>
              <w:jc w:val="both"/>
              <w:rPr>
                <w:rFonts w:ascii="Arial" w:hAnsi="Arial" w:cs="Arial"/>
                <w:sz w:val="24"/>
                <w:szCs w:val="24"/>
              </w:rPr>
            </w:pPr>
          </w:p>
          <w:p w14:paraId="7778F86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4.16.2</w:t>
            </w:r>
            <w:r w:rsidRPr="007641F1">
              <w:rPr>
                <w:rFonts w:ascii="Arial" w:hAnsi="Arial" w:cs="Arial"/>
                <w:sz w:val="24"/>
                <w:szCs w:val="24"/>
              </w:rPr>
              <w:tab/>
              <w:t xml:space="preserve">The luminaire shall incorporate a temperature sensing control to limit the temperature of the mounting surface of the luminaire to a safe value. This temperature sensing control may be either external to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or be part of a thermally protected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in accordance with the relevant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standard.</w:t>
            </w:r>
          </w:p>
          <w:p w14:paraId="76DF5E96" w14:textId="77777777" w:rsidR="00906A58" w:rsidRPr="007641F1" w:rsidRDefault="00906A58" w:rsidP="005267A0">
            <w:pPr>
              <w:spacing w:after="60"/>
              <w:jc w:val="both"/>
              <w:rPr>
                <w:rFonts w:ascii="Arial" w:hAnsi="Arial" w:cs="Arial"/>
                <w:sz w:val="24"/>
                <w:szCs w:val="24"/>
              </w:rPr>
            </w:pPr>
          </w:p>
          <w:p w14:paraId="723C9D65" w14:textId="77777777" w:rsidR="003C0C60" w:rsidRPr="007641F1" w:rsidRDefault="003C0C60" w:rsidP="005267A0">
            <w:pPr>
              <w:spacing w:after="60"/>
              <w:jc w:val="both"/>
              <w:rPr>
                <w:rFonts w:ascii="Arial" w:hAnsi="Arial" w:cs="Arial"/>
                <w:sz w:val="24"/>
                <w:szCs w:val="24"/>
              </w:rPr>
            </w:pPr>
          </w:p>
          <w:p w14:paraId="1A6F241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temperature sensing control may   be either   a self-resetting   thermal cut-out, a manual reset thermal cut-out or a thermal link (a thermal cut-out which operates only once and then requires replacement).</w:t>
            </w:r>
          </w:p>
          <w:p w14:paraId="34C8CF64" w14:textId="77777777" w:rsidR="00906A58" w:rsidRPr="007641F1" w:rsidRDefault="00906A58" w:rsidP="005267A0">
            <w:pPr>
              <w:spacing w:after="60"/>
              <w:jc w:val="both"/>
              <w:rPr>
                <w:rFonts w:ascii="Arial" w:hAnsi="Arial" w:cs="Arial"/>
                <w:sz w:val="24"/>
                <w:szCs w:val="24"/>
              </w:rPr>
            </w:pPr>
          </w:p>
          <w:p w14:paraId="16C8EFEB" w14:textId="77777777" w:rsidR="00B431E5" w:rsidRPr="007641F1" w:rsidRDefault="00B431E5" w:rsidP="005267A0">
            <w:pPr>
              <w:spacing w:after="60"/>
              <w:jc w:val="both"/>
              <w:rPr>
                <w:rFonts w:ascii="Arial" w:hAnsi="Arial" w:cs="Arial"/>
                <w:sz w:val="24"/>
                <w:szCs w:val="24"/>
              </w:rPr>
            </w:pPr>
          </w:p>
          <w:p w14:paraId="35A8D3E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A temperature sensing control external to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not be of the plug-in type </w:t>
            </w:r>
            <w:r w:rsidRPr="007641F1">
              <w:rPr>
                <w:rFonts w:ascii="Arial" w:hAnsi="Arial" w:cs="Arial"/>
                <w:sz w:val="24"/>
                <w:szCs w:val="24"/>
              </w:rPr>
              <w:lastRenderedPageBreak/>
              <w:t>or an otherwise easily replaceable type. It shall be kept in a fixed position with regard to the ballast/transformer.</w:t>
            </w:r>
          </w:p>
          <w:p w14:paraId="28D5197C" w14:textId="77777777" w:rsidR="00906A58" w:rsidRPr="007641F1" w:rsidRDefault="00906A58" w:rsidP="005267A0">
            <w:pPr>
              <w:spacing w:after="60"/>
              <w:jc w:val="both"/>
              <w:rPr>
                <w:rFonts w:ascii="Arial" w:hAnsi="Arial" w:cs="Arial"/>
                <w:sz w:val="24"/>
                <w:szCs w:val="24"/>
              </w:rPr>
            </w:pPr>
          </w:p>
          <w:p w14:paraId="123F6D1C" w14:textId="77777777" w:rsidR="00DE5B16" w:rsidRPr="007641F1" w:rsidRDefault="00DE5B16" w:rsidP="005267A0">
            <w:pPr>
              <w:spacing w:after="60"/>
              <w:jc w:val="both"/>
              <w:rPr>
                <w:rFonts w:ascii="Arial" w:hAnsi="Arial" w:cs="Arial"/>
                <w:sz w:val="24"/>
                <w:szCs w:val="24"/>
              </w:rPr>
            </w:pPr>
          </w:p>
          <w:p w14:paraId="2649947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by the test of 12.6.2.</w:t>
            </w:r>
          </w:p>
          <w:p w14:paraId="6FD0F257" w14:textId="77777777" w:rsidR="00906A58" w:rsidRPr="007641F1" w:rsidRDefault="00906A58" w:rsidP="005267A0">
            <w:pPr>
              <w:spacing w:after="60"/>
              <w:jc w:val="both"/>
              <w:rPr>
                <w:rFonts w:ascii="Arial" w:hAnsi="Arial" w:cs="Arial"/>
                <w:sz w:val="24"/>
                <w:szCs w:val="24"/>
              </w:rPr>
            </w:pPr>
          </w:p>
          <w:p w14:paraId="3DEDE9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requirements of 4.16.2 are deemed to be complied with for luminaires incorporating</w:t>
            </w:r>
          </w:p>
          <w:p w14:paraId="6B1F8FD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"class   P"   thermally   protected   ballast</w:t>
            </w:r>
            <w:r w:rsidR="00DE5B16" w:rsidRPr="007641F1">
              <w:rPr>
                <w:rFonts w:ascii="Arial" w:hAnsi="Arial" w:cs="Arial"/>
                <w:sz w:val="24"/>
                <w:szCs w:val="24"/>
                <w:lang w:val="mn-MN"/>
              </w:rPr>
              <w:t xml:space="preserve">, </w:t>
            </w:r>
            <w:r w:rsidRPr="007641F1">
              <w:rPr>
                <w:rFonts w:ascii="Arial" w:hAnsi="Arial" w:cs="Arial"/>
                <w:sz w:val="24"/>
                <w:szCs w:val="24"/>
              </w:rPr>
              <w:t>transformer(s</w:t>
            </w:r>
            <w:proofErr w:type="gramStart"/>
            <w:r w:rsidRPr="007641F1">
              <w:rPr>
                <w:rFonts w:ascii="Arial" w:hAnsi="Arial" w:cs="Arial"/>
                <w:sz w:val="24"/>
                <w:szCs w:val="24"/>
              </w:rPr>
              <w:t xml:space="preserve">),   </w:t>
            </w:r>
            <w:proofErr w:type="gramEnd"/>
            <w:r w:rsidRPr="007641F1">
              <w:rPr>
                <w:rFonts w:ascii="Arial" w:hAnsi="Arial" w:cs="Arial"/>
                <w:sz w:val="24"/>
                <w:szCs w:val="24"/>
              </w:rPr>
              <w:t>marked   with   the   symbol</w:t>
            </w:r>
            <w:r w:rsidRPr="007641F1">
              <w:rPr>
                <w:rFonts w:ascii="Arial" w:hAnsi="Arial" w:cs="Arial"/>
                <w:sz w:val="24"/>
                <w:szCs w:val="24"/>
              </w:rPr>
              <w:tab/>
              <w:t>,   and</w:t>
            </w:r>
            <w:r w:rsidR="00DE5B16" w:rsidRPr="007641F1">
              <w:rPr>
                <w:rFonts w:ascii="Arial" w:hAnsi="Arial" w:cs="Arial"/>
                <w:sz w:val="24"/>
                <w:szCs w:val="24"/>
                <w:lang w:val="mn-MN"/>
              </w:rPr>
              <w:t xml:space="preserve"> </w:t>
            </w:r>
            <w:r w:rsidRPr="007641F1">
              <w:rPr>
                <w:rFonts w:ascii="Arial" w:hAnsi="Arial" w:cs="Arial"/>
                <w:sz w:val="24"/>
                <w:szCs w:val="24"/>
              </w:rPr>
              <w:t>temperature   declared   thermally   protected   ballast</w:t>
            </w:r>
            <w:r w:rsidR="00DE5B16" w:rsidRPr="007641F1">
              <w:rPr>
                <w:rFonts w:ascii="Arial" w:hAnsi="Arial" w:cs="Arial"/>
                <w:sz w:val="24"/>
                <w:szCs w:val="24"/>
                <w:lang w:val="mn-MN"/>
              </w:rPr>
              <w:t xml:space="preserve"> </w:t>
            </w:r>
            <w:r w:rsidRPr="007641F1">
              <w:rPr>
                <w:rFonts w:ascii="Arial" w:hAnsi="Arial" w:cs="Arial"/>
                <w:sz w:val="24"/>
                <w:szCs w:val="24"/>
              </w:rPr>
              <w:t>transformer(s),   symbol</w:t>
            </w:r>
            <w:r w:rsidR="00C50E6E" w:rsidRPr="007641F1">
              <w:rPr>
                <w:rFonts w:ascii="Arial" w:hAnsi="Arial" w:cs="Arial"/>
                <w:sz w:val="24"/>
                <w:szCs w:val="24"/>
                <w:lang w:val="mn-MN"/>
              </w:rPr>
              <w:t xml:space="preserve"> </w:t>
            </w:r>
            <w:r w:rsidRPr="007641F1">
              <w:rPr>
                <w:rFonts w:ascii="Arial" w:hAnsi="Arial" w:cs="Arial"/>
                <w:sz w:val="24"/>
                <w:szCs w:val="24"/>
              </w:rPr>
              <w:t>with a marked</w:t>
            </w:r>
            <w:r w:rsidR="00D7425B" w:rsidRPr="007641F1">
              <w:rPr>
                <w:rFonts w:ascii="Arial" w:hAnsi="Arial" w:cs="Arial"/>
                <w:sz w:val="24"/>
                <w:szCs w:val="24"/>
                <w:lang w:val="mn-MN"/>
              </w:rPr>
              <w:t xml:space="preserve"> </w:t>
            </w:r>
            <w:r w:rsidRPr="007641F1">
              <w:rPr>
                <w:rFonts w:ascii="Arial" w:hAnsi="Arial" w:cs="Arial"/>
                <w:sz w:val="24"/>
                <w:szCs w:val="24"/>
              </w:rPr>
              <w:t>value equal to or below 130 °C, in accordance with the relevant auxiliary standard, without any further tests.</w:t>
            </w:r>
          </w:p>
          <w:p w14:paraId="34DE4E9A" w14:textId="77777777" w:rsidR="00906A58" w:rsidRPr="007641F1" w:rsidRDefault="00906A58" w:rsidP="005267A0">
            <w:pPr>
              <w:spacing w:after="60"/>
              <w:jc w:val="both"/>
              <w:rPr>
                <w:rFonts w:ascii="Arial" w:hAnsi="Arial" w:cs="Arial"/>
                <w:sz w:val="24"/>
                <w:szCs w:val="24"/>
              </w:rPr>
            </w:pPr>
          </w:p>
          <w:p w14:paraId="4F7A2A9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incorporating ballast/transformer(s) without the symbol for   thermally   protected ballasts or with a marked value above 130 °C shall comply with the requirements of 4.16.1 or 4.16.3.</w:t>
            </w:r>
          </w:p>
          <w:p w14:paraId="1CC17326" w14:textId="77777777" w:rsidR="00906A58" w:rsidRPr="007641F1" w:rsidRDefault="00906A58" w:rsidP="005267A0">
            <w:pPr>
              <w:spacing w:after="60"/>
              <w:jc w:val="both"/>
              <w:rPr>
                <w:rFonts w:ascii="Arial" w:hAnsi="Arial" w:cs="Arial"/>
                <w:sz w:val="24"/>
                <w:szCs w:val="24"/>
              </w:rPr>
            </w:pPr>
          </w:p>
          <w:p w14:paraId="446B2F6D" w14:textId="77777777" w:rsidR="00C1096D" w:rsidRPr="007641F1" w:rsidRDefault="00C1096D" w:rsidP="005267A0">
            <w:pPr>
              <w:spacing w:after="60"/>
              <w:jc w:val="both"/>
              <w:rPr>
                <w:rFonts w:ascii="Arial" w:hAnsi="Arial" w:cs="Arial"/>
                <w:sz w:val="24"/>
                <w:szCs w:val="24"/>
              </w:rPr>
            </w:pPr>
          </w:p>
          <w:p w14:paraId="5F0752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4.16.3</w:t>
            </w:r>
            <w:r w:rsidRPr="007641F1">
              <w:rPr>
                <w:rFonts w:ascii="Arial" w:hAnsi="Arial" w:cs="Arial"/>
                <w:sz w:val="24"/>
                <w:szCs w:val="24"/>
              </w:rPr>
              <w:tab/>
              <w:t>If the luminaire does not comply with the spacing requirements of 4.16.1, and does not incorporate thermal cut-outs in accordance with 4.16.2, it shall be so designed that it satisfies the test of 12.6.</w:t>
            </w:r>
          </w:p>
          <w:p w14:paraId="36F0D8D0" w14:textId="77777777" w:rsidR="00906A58" w:rsidRPr="007641F1" w:rsidRDefault="00906A58" w:rsidP="005267A0">
            <w:pPr>
              <w:spacing w:after="60"/>
              <w:jc w:val="both"/>
              <w:rPr>
                <w:rFonts w:ascii="Arial" w:hAnsi="Arial" w:cs="Arial"/>
                <w:sz w:val="24"/>
                <w:szCs w:val="24"/>
              </w:rPr>
            </w:pPr>
          </w:p>
          <w:p w14:paraId="50BA818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This requirement and its test are based on the assumption that, during failure of the ballast/transformer, for instance owing to short-circuited windings   or a short-circuit   to the </w:t>
            </w:r>
            <w:proofErr w:type="gramStart"/>
            <w:r w:rsidRPr="007641F1">
              <w:rPr>
                <w:rFonts w:ascii="Arial" w:hAnsi="Arial" w:cs="Arial"/>
                <w:sz w:val="24"/>
                <w:szCs w:val="24"/>
              </w:rPr>
              <w:t xml:space="preserve">case,   </w:t>
            </w:r>
            <w:proofErr w:type="gramEnd"/>
            <w:r w:rsidRPr="007641F1">
              <w:rPr>
                <w:rFonts w:ascii="Arial" w:hAnsi="Arial" w:cs="Arial"/>
                <w:sz w:val="24"/>
                <w:szCs w:val="24"/>
              </w:rPr>
              <w:t>the ballast/transformer winding will not exceed 350 °C for a duration of more than 15 min and therefore that the temperature of the mounting surface will not exceed 180 °C for a duration of more than 15 min.</w:t>
            </w:r>
          </w:p>
          <w:p w14:paraId="1E07C2F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05F7661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4.17</w:t>
            </w:r>
            <w:r w:rsidRPr="007641F1">
              <w:rPr>
                <w:rFonts w:ascii="Arial" w:hAnsi="Arial" w:cs="Arial"/>
                <w:sz w:val="24"/>
                <w:szCs w:val="24"/>
              </w:rPr>
              <w:tab/>
              <w:t>Drain holes</w:t>
            </w:r>
          </w:p>
          <w:p w14:paraId="7F14113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Drip-proof, rain-proof, splash-proof and jet-proof luminaires shall be so designed that if water accumulates in the </w:t>
            </w:r>
            <w:proofErr w:type="gramStart"/>
            <w:r w:rsidRPr="007641F1">
              <w:rPr>
                <w:rFonts w:ascii="Arial" w:hAnsi="Arial" w:cs="Arial"/>
                <w:sz w:val="24"/>
                <w:szCs w:val="24"/>
              </w:rPr>
              <w:t>luminaire</w:t>
            </w:r>
            <w:proofErr w:type="gramEnd"/>
            <w:r w:rsidRPr="007641F1">
              <w:rPr>
                <w:rFonts w:ascii="Arial" w:hAnsi="Arial" w:cs="Arial"/>
                <w:sz w:val="24"/>
                <w:szCs w:val="24"/>
              </w:rPr>
              <w:t xml:space="preserve"> it can drain out effectively, for example by opening one or more drain holes. Watertight luminaires shall have no provision for draining.</w:t>
            </w:r>
          </w:p>
          <w:p w14:paraId="3FE54B4C" w14:textId="77777777" w:rsidR="00906A58" w:rsidRPr="007641F1" w:rsidRDefault="00906A58" w:rsidP="005267A0">
            <w:pPr>
              <w:spacing w:after="60"/>
              <w:jc w:val="both"/>
              <w:rPr>
                <w:rFonts w:ascii="Arial" w:hAnsi="Arial" w:cs="Arial"/>
                <w:sz w:val="24"/>
                <w:szCs w:val="24"/>
              </w:rPr>
            </w:pPr>
          </w:p>
          <w:p w14:paraId="5A8674CE" w14:textId="77777777" w:rsidR="00465910" w:rsidRPr="007641F1" w:rsidRDefault="00465910" w:rsidP="005267A0">
            <w:pPr>
              <w:spacing w:after="60"/>
              <w:jc w:val="both"/>
              <w:rPr>
                <w:rFonts w:ascii="Arial" w:hAnsi="Arial" w:cs="Arial"/>
                <w:sz w:val="24"/>
                <w:szCs w:val="24"/>
              </w:rPr>
            </w:pPr>
          </w:p>
          <w:p w14:paraId="733BE6A3" w14:textId="77777777" w:rsidR="00465910" w:rsidRPr="007641F1" w:rsidRDefault="00465910" w:rsidP="005267A0">
            <w:pPr>
              <w:spacing w:after="60"/>
              <w:jc w:val="both"/>
              <w:rPr>
                <w:rFonts w:ascii="Arial" w:hAnsi="Arial" w:cs="Arial"/>
                <w:sz w:val="24"/>
                <w:szCs w:val="24"/>
              </w:rPr>
            </w:pPr>
          </w:p>
          <w:p w14:paraId="5C0BF95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Compliance is checked by inspection and by the tests of Section 9.</w:t>
            </w:r>
          </w:p>
          <w:p w14:paraId="52688D3D" w14:textId="77777777" w:rsidR="00906A58" w:rsidRPr="007641F1" w:rsidRDefault="00906A58" w:rsidP="005267A0">
            <w:pPr>
              <w:spacing w:after="60"/>
              <w:jc w:val="both"/>
              <w:rPr>
                <w:rFonts w:ascii="Arial" w:hAnsi="Arial" w:cs="Arial"/>
                <w:sz w:val="24"/>
                <w:szCs w:val="24"/>
              </w:rPr>
            </w:pPr>
          </w:p>
          <w:p w14:paraId="0FFF3DD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A drain hole in the back of a luminaire for surface mounting is effective only if the design ensures a clearance of at least 5 mm from the mounting surface, for example, by means of projections from the back.</w:t>
            </w:r>
          </w:p>
          <w:p w14:paraId="4DF360E7" w14:textId="77777777" w:rsidR="00906A58" w:rsidRPr="007641F1" w:rsidRDefault="00906A58" w:rsidP="005267A0">
            <w:pPr>
              <w:spacing w:after="60"/>
              <w:jc w:val="both"/>
              <w:rPr>
                <w:rFonts w:ascii="Arial" w:hAnsi="Arial" w:cs="Arial"/>
                <w:sz w:val="24"/>
                <w:szCs w:val="24"/>
              </w:rPr>
            </w:pPr>
          </w:p>
          <w:p w14:paraId="0CD95FED" w14:textId="77777777" w:rsidR="000310B1" w:rsidRPr="007641F1" w:rsidRDefault="000310B1" w:rsidP="005267A0">
            <w:pPr>
              <w:spacing w:after="60"/>
              <w:jc w:val="both"/>
              <w:rPr>
                <w:rFonts w:ascii="Arial" w:hAnsi="Arial" w:cs="Arial"/>
                <w:sz w:val="24"/>
                <w:szCs w:val="24"/>
              </w:rPr>
            </w:pPr>
          </w:p>
          <w:p w14:paraId="0A41D10E" w14:textId="77777777" w:rsidR="000310B1" w:rsidRPr="007641F1" w:rsidRDefault="000310B1" w:rsidP="005267A0">
            <w:pPr>
              <w:spacing w:after="60"/>
              <w:jc w:val="both"/>
              <w:rPr>
                <w:rFonts w:ascii="Arial" w:hAnsi="Arial" w:cs="Arial"/>
                <w:sz w:val="24"/>
                <w:szCs w:val="24"/>
              </w:rPr>
            </w:pPr>
          </w:p>
          <w:p w14:paraId="19FDC44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4.18</w:t>
            </w:r>
            <w:r w:rsidRPr="007641F1">
              <w:rPr>
                <w:rFonts w:ascii="Arial" w:hAnsi="Arial" w:cs="Arial"/>
                <w:sz w:val="24"/>
                <w:szCs w:val="24"/>
              </w:rPr>
              <w:tab/>
              <w:t>Resistance to corrosion</w:t>
            </w:r>
          </w:p>
          <w:p w14:paraId="375FA87E" w14:textId="77777777" w:rsidR="00906A58" w:rsidRPr="007641F1" w:rsidRDefault="00906A58" w:rsidP="005267A0">
            <w:pPr>
              <w:spacing w:after="60"/>
              <w:jc w:val="both"/>
              <w:rPr>
                <w:rFonts w:ascii="Arial" w:hAnsi="Arial" w:cs="Arial"/>
                <w:sz w:val="24"/>
                <w:szCs w:val="24"/>
              </w:rPr>
            </w:pPr>
          </w:p>
          <w:p w14:paraId="6BCFB54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w:t>
            </w:r>
            <w:r w:rsidR="000310B1" w:rsidRPr="007641F1">
              <w:rPr>
                <w:rFonts w:ascii="Arial" w:hAnsi="Arial" w:cs="Arial"/>
                <w:sz w:val="24"/>
                <w:szCs w:val="24"/>
                <w:lang w:val="mn-MN"/>
              </w:rPr>
              <w:t xml:space="preserve">: </w:t>
            </w:r>
            <w:r w:rsidRPr="007641F1">
              <w:rPr>
                <w:rFonts w:ascii="Arial" w:hAnsi="Arial" w:cs="Arial"/>
                <w:sz w:val="24"/>
                <w:szCs w:val="24"/>
              </w:rPr>
              <w:t>Since the tests of 4.18 and Annex F</w:t>
            </w:r>
          </w:p>
          <w:p w14:paraId="1A6B2869" w14:textId="77777777" w:rsidR="00906A58" w:rsidRPr="007641F1" w:rsidRDefault="00906A58" w:rsidP="005267A0">
            <w:pPr>
              <w:spacing w:after="60"/>
              <w:jc w:val="both"/>
              <w:rPr>
                <w:rFonts w:ascii="Arial" w:hAnsi="Arial" w:cs="Arial"/>
                <w:sz w:val="24"/>
                <w:szCs w:val="24"/>
              </w:rPr>
            </w:pPr>
          </w:p>
          <w:p w14:paraId="1BFA0B1B" w14:textId="77777777" w:rsidR="000310B1" w:rsidRPr="007641F1" w:rsidRDefault="000310B1" w:rsidP="005267A0">
            <w:pPr>
              <w:spacing w:after="60"/>
              <w:jc w:val="both"/>
              <w:rPr>
                <w:rFonts w:ascii="Arial" w:hAnsi="Arial" w:cs="Arial"/>
                <w:sz w:val="24"/>
                <w:szCs w:val="24"/>
              </w:rPr>
            </w:pPr>
          </w:p>
          <w:p w14:paraId="6288BEC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4.18.1</w:t>
            </w:r>
            <w:r w:rsidRPr="007641F1">
              <w:rPr>
                <w:rFonts w:ascii="Arial" w:hAnsi="Arial" w:cs="Arial"/>
                <w:sz w:val="24"/>
                <w:szCs w:val="24"/>
              </w:rPr>
              <w:tab/>
              <w:t>Ferrous parts of drip-proof, rain-proof, splash-proof, jet-proof, watertight and pressure-watertight luminaires, the rusting of which might cause the luminaire to become unsafe, shall be adequately protected against rusting.</w:t>
            </w:r>
          </w:p>
          <w:p w14:paraId="330CE74A" w14:textId="77777777" w:rsidR="00906A58" w:rsidRPr="007641F1" w:rsidRDefault="00906A58" w:rsidP="005267A0">
            <w:pPr>
              <w:spacing w:after="60"/>
              <w:jc w:val="both"/>
              <w:rPr>
                <w:rFonts w:ascii="Arial" w:hAnsi="Arial" w:cs="Arial"/>
                <w:sz w:val="24"/>
                <w:szCs w:val="24"/>
              </w:rPr>
            </w:pPr>
          </w:p>
          <w:p w14:paraId="1111BE6E" w14:textId="77777777" w:rsidR="00C709F2" w:rsidRPr="007641F1" w:rsidRDefault="00C709F2" w:rsidP="005267A0">
            <w:pPr>
              <w:spacing w:after="60"/>
              <w:jc w:val="both"/>
              <w:rPr>
                <w:rFonts w:ascii="Arial" w:hAnsi="Arial" w:cs="Arial"/>
                <w:sz w:val="24"/>
                <w:szCs w:val="24"/>
              </w:rPr>
            </w:pPr>
          </w:p>
          <w:p w14:paraId="70C32C7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to be checked by the following test.</w:t>
            </w:r>
          </w:p>
          <w:p w14:paraId="0A8CEAE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All grease is removed from the parts to be tested. The parts are then immersed for 10 min in a 10 % solution of ammonium chloride in water at a temperature of 20 °C ± 5 °C. Without drying, but after shaking off any drops, the parts are placed for 10 min in a box containing air saturated with moisture at a temperature of 20 °C ± 5 °C.</w:t>
            </w:r>
          </w:p>
          <w:p w14:paraId="4B4CEE3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After the parts have been dried   for   10   min   in   a   heating cabinet   at   a   temperature   of 100 °C ± 5 °C, their surfaces shall show no signs of rust.</w:t>
            </w:r>
          </w:p>
          <w:p w14:paraId="615ADEA3" w14:textId="77777777" w:rsidR="00906A58" w:rsidRPr="007641F1" w:rsidRDefault="00906A58" w:rsidP="005267A0">
            <w:pPr>
              <w:spacing w:after="60"/>
              <w:jc w:val="both"/>
              <w:rPr>
                <w:rFonts w:ascii="Arial" w:hAnsi="Arial" w:cs="Arial"/>
                <w:sz w:val="24"/>
                <w:szCs w:val="24"/>
              </w:rPr>
            </w:pPr>
          </w:p>
          <w:p w14:paraId="761BF15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Traces of rust on sharp edges and any yellowish film removable by rubbing are ignored.</w:t>
            </w:r>
          </w:p>
          <w:p w14:paraId="2905DC63" w14:textId="77777777" w:rsidR="00906A58" w:rsidRPr="007641F1" w:rsidRDefault="00906A58" w:rsidP="005267A0">
            <w:pPr>
              <w:spacing w:after="60"/>
              <w:jc w:val="both"/>
              <w:rPr>
                <w:rFonts w:ascii="Arial" w:hAnsi="Arial" w:cs="Arial"/>
                <w:sz w:val="24"/>
                <w:szCs w:val="24"/>
              </w:rPr>
            </w:pPr>
          </w:p>
          <w:p w14:paraId="60E496B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For small helical springs and the like, and for inaccessible parts exposed to abrasion, a layer of grease may   provide sufficient protection against rusting. Such parts are subjected to the test only if there is doubt about the effectiveness of the grease film, and the test is then made without previous removal of the grease.</w:t>
            </w:r>
          </w:p>
          <w:p w14:paraId="3C76884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4.18.2</w:t>
            </w:r>
            <w:r w:rsidRPr="007641F1">
              <w:rPr>
                <w:rFonts w:ascii="Arial" w:hAnsi="Arial" w:cs="Arial"/>
                <w:sz w:val="24"/>
                <w:szCs w:val="24"/>
              </w:rPr>
              <w:tab/>
              <w:t>Contacts and other parts made of rolled copper or copper alloy sheet, the failure of which might cause the luminaire to become unsafe, shall be free from stress corrosion.</w:t>
            </w:r>
          </w:p>
          <w:p w14:paraId="2A57D70D" w14:textId="77777777" w:rsidR="00906A58" w:rsidRPr="007641F1" w:rsidRDefault="00906A58" w:rsidP="005267A0">
            <w:pPr>
              <w:spacing w:after="60"/>
              <w:jc w:val="both"/>
              <w:rPr>
                <w:rFonts w:ascii="Arial" w:hAnsi="Arial" w:cs="Arial"/>
                <w:sz w:val="24"/>
                <w:szCs w:val="24"/>
              </w:rPr>
            </w:pPr>
          </w:p>
          <w:p w14:paraId="06E1E8D7" w14:textId="77777777" w:rsidR="00FB7451" w:rsidRPr="007641F1" w:rsidRDefault="00FB7451" w:rsidP="005267A0">
            <w:pPr>
              <w:spacing w:after="60"/>
              <w:jc w:val="both"/>
              <w:rPr>
                <w:rFonts w:ascii="Arial" w:hAnsi="Arial" w:cs="Arial"/>
                <w:sz w:val="24"/>
                <w:szCs w:val="24"/>
              </w:rPr>
            </w:pPr>
          </w:p>
          <w:p w14:paraId="23AE2EC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test given in Annex F which shall be made on samples not subjected to any other test.</w:t>
            </w:r>
          </w:p>
          <w:p w14:paraId="6C45B513" w14:textId="77777777" w:rsidR="00906A58" w:rsidRPr="007641F1" w:rsidRDefault="00906A58" w:rsidP="005267A0">
            <w:pPr>
              <w:spacing w:after="60"/>
              <w:jc w:val="both"/>
              <w:rPr>
                <w:rFonts w:ascii="Arial" w:hAnsi="Arial" w:cs="Arial"/>
                <w:sz w:val="24"/>
                <w:szCs w:val="24"/>
              </w:rPr>
            </w:pPr>
          </w:p>
          <w:p w14:paraId="494094D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4.18.3</w:t>
            </w:r>
            <w:r w:rsidRPr="007641F1">
              <w:rPr>
                <w:rFonts w:ascii="Arial" w:hAnsi="Arial" w:cs="Arial"/>
                <w:sz w:val="24"/>
                <w:szCs w:val="24"/>
              </w:rPr>
              <w:tab/>
              <w:t xml:space="preserve">Parts of </w:t>
            </w:r>
            <w:proofErr w:type="spellStart"/>
            <w:r w:rsidRPr="007641F1">
              <w:rPr>
                <w:rFonts w:ascii="Arial" w:hAnsi="Arial" w:cs="Arial"/>
                <w:sz w:val="24"/>
                <w:szCs w:val="24"/>
              </w:rPr>
              <w:t>aluminium</w:t>
            </w:r>
            <w:proofErr w:type="spellEnd"/>
            <w:r w:rsidRPr="007641F1">
              <w:rPr>
                <w:rFonts w:ascii="Arial" w:hAnsi="Arial" w:cs="Arial"/>
                <w:sz w:val="24"/>
                <w:szCs w:val="24"/>
              </w:rPr>
              <w:t xml:space="preserve"> or </w:t>
            </w:r>
            <w:proofErr w:type="spellStart"/>
            <w:r w:rsidRPr="007641F1">
              <w:rPr>
                <w:rFonts w:ascii="Arial" w:hAnsi="Arial" w:cs="Arial"/>
                <w:sz w:val="24"/>
                <w:szCs w:val="24"/>
              </w:rPr>
              <w:t>aluminium</w:t>
            </w:r>
            <w:proofErr w:type="spellEnd"/>
            <w:r w:rsidRPr="007641F1">
              <w:rPr>
                <w:rFonts w:ascii="Arial" w:hAnsi="Arial" w:cs="Arial"/>
                <w:sz w:val="24"/>
                <w:szCs w:val="24"/>
              </w:rPr>
              <w:t xml:space="preserve"> alloy in drip-proof, rain-proof, splash-proof, jet-proof, watertight and pressure-watertight luminaires, shall be resistant to corrosion, if the luminaire might otherwise become unsafe.</w:t>
            </w:r>
          </w:p>
          <w:p w14:paraId="4D9B989C" w14:textId="77777777" w:rsidR="00906A58" w:rsidRPr="007641F1" w:rsidRDefault="00906A58" w:rsidP="005267A0">
            <w:pPr>
              <w:spacing w:after="60"/>
              <w:jc w:val="both"/>
              <w:rPr>
                <w:rFonts w:ascii="Arial" w:hAnsi="Arial" w:cs="Arial"/>
                <w:sz w:val="24"/>
                <w:szCs w:val="24"/>
              </w:rPr>
            </w:pPr>
          </w:p>
          <w:p w14:paraId="653A6698" w14:textId="77777777" w:rsidR="00FB7451" w:rsidRPr="007641F1" w:rsidRDefault="00FB7451" w:rsidP="005267A0">
            <w:pPr>
              <w:spacing w:after="60"/>
              <w:jc w:val="both"/>
              <w:rPr>
                <w:rFonts w:ascii="Arial" w:hAnsi="Arial" w:cs="Arial"/>
                <w:sz w:val="24"/>
                <w:szCs w:val="24"/>
              </w:rPr>
            </w:pPr>
          </w:p>
          <w:p w14:paraId="0C7ED1D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Guidance on resistance to corrosion is given in Annex L.</w:t>
            </w:r>
          </w:p>
          <w:p w14:paraId="7844681C" w14:textId="77777777" w:rsidR="00906A58" w:rsidRPr="007641F1" w:rsidRDefault="00906A58" w:rsidP="005267A0">
            <w:pPr>
              <w:spacing w:after="60"/>
              <w:jc w:val="both"/>
              <w:rPr>
                <w:rFonts w:ascii="Arial" w:hAnsi="Arial" w:cs="Arial"/>
                <w:sz w:val="24"/>
                <w:szCs w:val="24"/>
              </w:rPr>
            </w:pPr>
          </w:p>
          <w:p w14:paraId="735AFFE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4.19</w:t>
            </w:r>
            <w:r w:rsidRPr="007641F1">
              <w:rPr>
                <w:rFonts w:ascii="Arial" w:hAnsi="Arial" w:cs="Arial"/>
                <w:sz w:val="24"/>
                <w:szCs w:val="24"/>
              </w:rPr>
              <w:tab/>
              <w:t>Ignitors</w:t>
            </w:r>
          </w:p>
          <w:p w14:paraId="0518BD0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Ignitors used in luminaires shall be electrically compatible with the associated ballast in the luminaire.</w:t>
            </w:r>
          </w:p>
          <w:p w14:paraId="21197E1B" w14:textId="77777777" w:rsidR="00906A58" w:rsidRPr="007641F1" w:rsidRDefault="00906A58" w:rsidP="005267A0">
            <w:pPr>
              <w:spacing w:after="60"/>
              <w:jc w:val="both"/>
              <w:rPr>
                <w:rFonts w:ascii="Arial" w:hAnsi="Arial" w:cs="Arial"/>
                <w:sz w:val="24"/>
                <w:szCs w:val="24"/>
              </w:rPr>
            </w:pPr>
          </w:p>
          <w:p w14:paraId="6A07983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4068527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7D30BE8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4.20</w:t>
            </w:r>
            <w:r w:rsidRPr="007641F1">
              <w:rPr>
                <w:rFonts w:ascii="Arial" w:hAnsi="Arial" w:cs="Arial"/>
                <w:sz w:val="24"/>
                <w:szCs w:val="24"/>
              </w:rPr>
              <w:tab/>
              <w:t>Rough service luminaires – Vibration requirements</w:t>
            </w:r>
          </w:p>
          <w:p w14:paraId="520A2153" w14:textId="77777777" w:rsidR="00906A58" w:rsidRPr="007641F1" w:rsidRDefault="00906A58" w:rsidP="005267A0">
            <w:pPr>
              <w:spacing w:after="60"/>
              <w:jc w:val="both"/>
              <w:rPr>
                <w:rFonts w:ascii="Arial" w:hAnsi="Arial" w:cs="Arial"/>
                <w:sz w:val="24"/>
                <w:szCs w:val="24"/>
              </w:rPr>
            </w:pPr>
          </w:p>
          <w:p w14:paraId="69AD56B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Rough service luminaires shall have adequate resistance to vibrations.</w:t>
            </w:r>
          </w:p>
          <w:p w14:paraId="39E4F4CA" w14:textId="77777777" w:rsidR="00906A58" w:rsidRPr="007641F1" w:rsidRDefault="00906A58" w:rsidP="005267A0">
            <w:pPr>
              <w:spacing w:after="60"/>
              <w:jc w:val="both"/>
              <w:rPr>
                <w:rFonts w:ascii="Arial" w:hAnsi="Arial" w:cs="Arial"/>
                <w:sz w:val="24"/>
                <w:szCs w:val="24"/>
              </w:rPr>
            </w:pPr>
          </w:p>
          <w:p w14:paraId="1F8FAD5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following vibration test (as specified in IEC 60068-2-6).</w:t>
            </w:r>
          </w:p>
          <w:p w14:paraId="65F9D924" w14:textId="77777777" w:rsidR="00906A58" w:rsidRPr="007641F1" w:rsidRDefault="00906A58" w:rsidP="005267A0">
            <w:pPr>
              <w:spacing w:after="60"/>
              <w:jc w:val="both"/>
              <w:rPr>
                <w:rFonts w:ascii="Arial" w:hAnsi="Arial" w:cs="Arial"/>
                <w:sz w:val="24"/>
                <w:szCs w:val="24"/>
              </w:rPr>
            </w:pPr>
          </w:p>
          <w:p w14:paraId="3D0C218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The luminaire is fastened in its most onerous but normal position of installation to </w:t>
            </w:r>
            <w:proofErr w:type="gramStart"/>
            <w:r w:rsidRPr="007641F1">
              <w:rPr>
                <w:rFonts w:ascii="Arial" w:hAnsi="Arial" w:cs="Arial"/>
                <w:sz w:val="24"/>
                <w:szCs w:val="24"/>
              </w:rPr>
              <w:t>a  vibration</w:t>
            </w:r>
            <w:proofErr w:type="gramEnd"/>
            <w:r w:rsidRPr="007641F1">
              <w:rPr>
                <w:rFonts w:ascii="Arial" w:hAnsi="Arial" w:cs="Arial"/>
                <w:sz w:val="24"/>
                <w:szCs w:val="24"/>
              </w:rPr>
              <w:t xml:space="preserve"> generator.</w:t>
            </w:r>
          </w:p>
          <w:p w14:paraId="1570188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direction of vibration is in the most onerous direction and the severity is: duration:</w:t>
            </w:r>
            <w:r w:rsidRPr="007641F1">
              <w:rPr>
                <w:rFonts w:ascii="Arial" w:hAnsi="Arial" w:cs="Arial"/>
                <w:sz w:val="24"/>
                <w:szCs w:val="24"/>
              </w:rPr>
              <w:tab/>
              <w:t>30 min,</w:t>
            </w:r>
          </w:p>
          <w:p w14:paraId="0868F77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amplitude:</w:t>
            </w:r>
            <w:r w:rsidRPr="007641F1">
              <w:rPr>
                <w:rFonts w:ascii="Arial" w:hAnsi="Arial" w:cs="Arial"/>
                <w:sz w:val="24"/>
                <w:szCs w:val="24"/>
              </w:rPr>
              <w:tab/>
              <w:t>0,35 mm,</w:t>
            </w:r>
          </w:p>
          <w:p w14:paraId="3DEB3C1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frequency range:</w:t>
            </w:r>
            <w:r w:rsidRPr="007641F1">
              <w:rPr>
                <w:rFonts w:ascii="Arial" w:hAnsi="Arial" w:cs="Arial"/>
                <w:sz w:val="24"/>
                <w:szCs w:val="24"/>
              </w:rPr>
              <w:tab/>
              <w:t>10 Hz, 55 Hz, 10 Hz,</w:t>
            </w:r>
          </w:p>
          <w:p w14:paraId="046D3BB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sweep rate:</w:t>
            </w:r>
            <w:r w:rsidRPr="007641F1">
              <w:rPr>
                <w:rFonts w:ascii="Arial" w:hAnsi="Arial" w:cs="Arial"/>
                <w:sz w:val="24"/>
                <w:szCs w:val="24"/>
              </w:rPr>
              <w:tab/>
              <w:t>approximately one octave per minute.</w:t>
            </w:r>
          </w:p>
          <w:p w14:paraId="6D988A88" w14:textId="77777777" w:rsidR="00906A58" w:rsidRPr="007641F1" w:rsidRDefault="00906A58" w:rsidP="005267A0">
            <w:pPr>
              <w:spacing w:after="60"/>
              <w:jc w:val="both"/>
              <w:rPr>
                <w:rFonts w:ascii="Arial" w:hAnsi="Arial" w:cs="Arial"/>
                <w:sz w:val="24"/>
                <w:szCs w:val="24"/>
              </w:rPr>
            </w:pPr>
          </w:p>
          <w:p w14:paraId="1007864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After the test, the luminaire shall have no loosened parts which could impair the safety.</w:t>
            </w:r>
          </w:p>
          <w:p w14:paraId="0BB844C4" w14:textId="77777777" w:rsidR="00906A58" w:rsidRPr="007641F1" w:rsidRDefault="00906A58" w:rsidP="005267A0">
            <w:pPr>
              <w:spacing w:after="60"/>
              <w:jc w:val="both"/>
              <w:rPr>
                <w:rFonts w:ascii="Arial" w:hAnsi="Arial" w:cs="Arial"/>
                <w:sz w:val="24"/>
                <w:szCs w:val="24"/>
              </w:rPr>
            </w:pPr>
          </w:p>
          <w:p w14:paraId="33BA5ED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4.21</w:t>
            </w:r>
            <w:r w:rsidRPr="007641F1">
              <w:rPr>
                <w:rFonts w:ascii="Arial" w:hAnsi="Arial" w:cs="Arial"/>
                <w:sz w:val="24"/>
                <w:szCs w:val="24"/>
              </w:rPr>
              <w:tab/>
              <w:t>Protective   shield</w:t>
            </w:r>
          </w:p>
          <w:p w14:paraId="0FD51E8C" w14:textId="77777777" w:rsidR="00585F07" w:rsidRPr="007641F1" w:rsidRDefault="00585F07" w:rsidP="005267A0">
            <w:pPr>
              <w:spacing w:after="60"/>
              <w:jc w:val="both"/>
              <w:rPr>
                <w:rFonts w:ascii="Arial" w:hAnsi="Arial" w:cs="Arial"/>
                <w:sz w:val="24"/>
                <w:szCs w:val="24"/>
              </w:rPr>
            </w:pPr>
          </w:p>
          <w:p w14:paraId="7E019C6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4.21.1</w:t>
            </w:r>
            <w:r w:rsidRPr="007641F1">
              <w:rPr>
                <w:rFonts w:ascii="Arial" w:hAnsi="Arial" w:cs="Arial"/>
                <w:sz w:val="24"/>
                <w:szCs w:val="24"/>
              </w:rPr>
              <w:tab/>
              <w:t>Because of the possible risk of lamp shattering, luminaires designed for tungsten halogen lamps and luminaires designed for metal halide lamps shall be fitted with a protective shield. For tungsten halogen lamps, the shield shall be of glass.</w:t>
            </w:r>
          </w:p>
          <w:p w14:paraId="1EDAEAF3" w14:textId="77777777" w:rsidR="00906A58" w:rsidRPr="007641F1" w:rsidRDefault="00906A58" w:rsidP="005267A0">
            <w:pPr>
              <w:spacing w:after="60"/>
              <w:jc w:val="both"/>
              <w:rPr>
                <w:rFonts w:ascii="Arial" w:hAnsi="Arial" w:cs="Arial"/>
                <w:sz w:val="24"/>
                <w:szCs w:val="24"/>
              </w:rPr>
            </w:pPr>
          </w:p>
          <w:p w14:paraId="4F742EB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designed to be used with self-shielded lamps only are exempt from this requirement, but shall be marked with the appropriate symbol (see Figure 1).</w:t>
            </w:r>
          </w:p>
          <w:p w14:paraId="3731E6EC" w14:textId="77777777" w:rsidR="00906A58" w:rsidRPr="007641F1" w:rsidRDefault="00906A58" w:rsidP="005267A0">
            <w:pPr>
              <w:spacing w:after="60"/>
              <w:jc w:val="both"/>
              <w:rPr>
                <w:rFonts w:ascii="Arial" w:hAnsi="Arial" w:cs="Arial"/>
                <w:sz w:val="24"/>
                <w:szCs w:val="24"/>
              </w:rPr>
            </w:pPr>
          </w:p>
          <w:p w14:paraId="1074B28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1 Lamps needing a protective shield as part of the luminaire construction are supplied with an appropriate cautionary notice or their packaging is marked with the symbol shown hereafter:</w:t>
            </w:r>
          </w:p>
          <w:p w14:paraId="67F24AEC" w14:textId="77777777" w:rsidR="00906A58" w:rsidRPr="007641F1" w:rsidRDefault="00906A58" w:rsidP="005267A0">
            <w:pPr>
              <w:spacing w:after="60"/>
              <w:jc w:val="both"/>
              <w:rPr>
                <w:rFonts w:ascii="Arial" w:hAnsi="Arial" w:cs="Arial"/>
                <w:sz w:val="24"/>
                <w:szCs w:val="24"/>
              </w:rPr>
            </w:pPr>
          </w:p>
          <w:p w14:paraId="5531241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[SOURCE: IEC 60417-6071:2011-09 – Caution, unprotected lamp]</w:t>
            </w:r>
          </w:p>
          <w:p w14:paraId="59415BF8" w14:textId="77777777" w:rsidR="00906A58" w:rsidRPr="007641F1" w:rsidRDefault="00906A58" w:rsidP="005267A0">
            <w:pPr>
              <w:spacing w:after="60"/>
              <w:jc w:val="both"/>
              <w:rPr>
                <w:rFonts w:ascii="Arial" w:hAnsi="Arial" w:cs="Arial"/>
                <w:sz w:val="24"/>
                <w:szCs w:val="24"/>
              </w:rPr>
            </w:pPr>
          </w:p>
          <w:p w14:paraId="3B7210F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2 For lamps not needing a protective shield as part of the luminaire construction (self-shielded lamps) their packaging is marked with the symbol shown hereafter:</w:t>
            </w:r>
          </w:p>
          <w:p w14:paraId="22026FDC" w14:textId="77777777" w:rsidR="00906A58" w:rsidRPr="007641F1" w:rsidRDefault="00906A58" w:rsidP="005267A0">
            <w:pPr>
              <w:spacing w:after="60"/>
              <w:jc w:val="both"/>
              <w:rPr>
                <w:rFonts w:ascii="Arial" w:hAnsi="Arial" w:cs="Arial"/>
                <w:sz w:val="24"/>
                <w:szCs w:val="24"/>
              </w:rPr>
            </w:pPr>
          </w:p>
          <w:p w14:paraId="528A1C5E" w14:textId="77777777" w:rsidR="00052158" w:rsidRPr="007641F1" w:rsidRDefault="00052158" w:rsidP="005267A0">
            <w:pPr>
              <w:spacing w:after="60"/>
              <w:jc w:val="both"/>
              <w:rPr>
                <w:rFonts w:ascii="Arial" w:hAnsi="Arial" w:cs="Arial"/>
                <w:sz w:val="24"/>
                <w:szCs w:val="24"/>
              </w:rPr>
            </w:pPr>
          </w:p>
          <w:p w14:paraId="176F2D0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[SOURCE: IEC 60417-6030:2009-11 – Self-shielded lamp, general]</w:t>
            </w:r>
          </w:p>
          <w:p w14:paraId="1F1E0D3A" w14:textId="77777777" w:rsidR="00906A58" w:rsidRPr="007641F1" w:rsidRDefault="00906A58" w:rsidP="005267A0">
            <w:pPr>
              <w:spacing w:after="60"/>
              <w:jc w:val="both"/>
              <w:rPr>
                <w:rFonts w:ascii="Arial" w:hAnsi="Arial" w:cs="Arial"/>
                <w:sz w:val="24"/>
                <w:szCs w:val="24"/>
              </w:rPr>
            </w:pPr>
          </w:p>
          <w:p w14:paraId="5EEE34B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4.21.2</w:t>
            </w:r>
            <w:r w:rsidRPr="007641F1">
              <w:rPr>
                <w:rFonts w:ascii="Arial" w:hAnsi="Arial" w:cs="Arial"/>
                <w:sz w:val="24"/>
                <w:szCs w:val="24"/>
              </w:rPr>
              <w:tab/>
              <w:t>Parts of the lamp compartment shall be so designed that particles from a shattering lamp cannot impair safety.</w:t>
            </w:r>
          </w:p>
          <w:p w14:paraId="73688D91" w14:textId="77777777" w:rsidR="00906A58" w:rsidRPr="007641F1" w:rsidRDefault="00906A58" w:rsidP="005267A0">
            <w:pPr>
              <w:spacing w:after="60"/>
              <w:jc w:val="both"/>
              <w:rPr>
                <w:rFonts w:ascii="Arial" w:hAnsi="Arial" w:cs="Arial"/>
                <w:sz w:val="24"/>
                <w:szCs w:val="24"/>
              </w:rPr>
            </w:pPr>
          </w:p>
          <w:p w14:paraId="0D0BEC04" w14:textId="77777777" w:rsidR="00646943" w:rsidRPr="007641F1" w:rsidRDefault="00646943" w:rsidP="005267A0">
            <w:pPr>
              <w:spacing w:after="60"/>
              <w:jc w:val="both"/>
              <w:rPr>
                <w:rFonts w:ascii="Arial" w:hAnsi="Arial" w:cs="Arial"/>
                <w:sz w:val="24"/>
                <w:szCs w:val="24"/>
              </w:rPr>
            </w:pPr>
          </w:p>
          <w:p w14:paraId="1D69FE2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4.21.3</w:t>
            </w:r>
            <w:r w:rsidRPr="007641F1">
              <w:rPr>
                <w:rFonts w:ascii="Arial" w:hAnsi="Arial" w:cs="Arial"/>
                <w:sz w:val="24"/>
                <w:szCs w:val="24"/>
              </w:rPr>
              <w:tab/>
              <w:t>All openings in the luminaire shall be such that no parts of a shattered lamp can leave the luminaire by a direct path (direct line of sight), including the rear of recessed luminaires.</w:t>
            </w:r>
          </w:p>
          <w:p w14:paraId="064776C2" w14:textId="77777777" w:rsidR="00906A58" w:rsidRPr="007641F1" w:rsidRDefault="00906A58" w:rsidP="005267A0">
            <w:pPr>
              <w:spacing w:after="60"/>
              <w:jc w:val="both"/>
              <w:rPr>
                <w:rFonts w:ascii="Arial" w:hAnsi="Arial" w:cs="Arial"/>
                <w:sz w:val="24"/>
                <w:szCs w:val="24"/>
              </w:rPr>
            </w:pPr>
          </w:p>
          <w:p w14:paraId="7EA3B57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4.21.4</w:t>
            </w:r>
            <w:r w:rsidRPr="007641F1">
              <w:rPr>
                <w:rFonts w:ascii="Arial" w:hAnsi="Arial" w:cs="Arial"/>
                <w:sz w:val="24"/>
                <w:szCs w:val="24"/>
              </w:rPr>
              <w:tab/>
              <w:t>Compliance with 4.21.1 to 4.21.3 is checked by inspection and by the following tests:</w:t>
            </w:r>
          </w:p>
          <w:p w14:paraId="69763B0C" w14:textId="77777777" w:rsidR="00906A58" w:rsidRPr="007641F1" w:rsidRDefault="00906A58" w:rsidP="005267A0">
            <w:pPr>
              <w:spacing w:after="60"/>
              <w:jc w:val="both"/>
              <w:rPr>
                <w:rFonts w:ascii="Arial" w:hAnsi="Arial" w:cs="Arial"/>
                <w:sz w:val="24"/>
                <w:szCs w:val="24"/>
              </w:rPr>
            </w:pPr>
          </w:p>
          <w:p w14:paraId="77C435DD" w14:textId="77777777" w:rsidR="00D05B9C"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 xml:space="preserve">the protective shield shall comply with the impact test of 4.13.1 with the impact energy of Table 4.3 for fragile parts. </w:t>
            </w:r>
          </w:p>
          <w:p w14:paraId="3D535ED0" w14:textId="77777777" w:rsidR="00D05B9C" w:rsidRPr="007641F1" w:rsidRDefault="00D05B9C" w:rsidP="005267A0">
            <w:pPr>
              <w:spacing w:after="60"/>
              <w:jc w:val="both"/>
              <w:rPr>
                <w:rFonts w:ascii="Arial" w:hAnsi="Arial" w:cs="Arial"/>
                <w:sz w:val="24"/>
                <w:szCs w:val="24"/>
              </w:rPr>
            </w:pPr>
          </w:p>
          <w:p w14:paraId="426931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In case the mounting means of the glass shield is solely designed to withstand impacts from the inside, the test of 4.13.1 should be performed in that direction if possible;</w:t>
            </w:r>
          </w:p>
          <w:p w14:paraId="5898D5BE" w14:textId="77777777" w:rsidR="00D05B9C" w:rsidRPr="007641F1" w:rsidRDefault="00D05B9C" w:rsidP="005267A0">
            <w:pPr>
              <w:spacing w:after="60"/>
              <w:jc w:val="both"/>
              <w:rPr>
                <w:rFonts w:ascii="Arial" w:hAnsi="Arial" w:cs="Arial"/>
                <w:sz w:val="24"/>
                <w:szCs w:val="24"/>
              </w:rPr>
            </w:pPr>
          </w:p>
          <w:p w14:paraId="7A4CC2F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parts of the lamp compartment, if of insulating material, shall comply with the resistance to flame and ignition test of 13.3.2.</w:t>
            </w:r>
          </w:p>
          <w:p w14:paraId="6DE19CD5" w14:textId="77777777" w:rsidR="00906A58" w:rsidRPr="007641F1" w:rsidRDefault="00906A58" w:rsidP="005267A0">
            <w:pPr>
              <w:spacing w:after="60"/>
              <w:jc w:val="both"/>
              <w:rPr>
                <w:rFonts w:ascii="Arial" w:hAnsi="Arial" w:cs="Arial"/>
                <w:sz w:val="24"/>
                <w:szCs w:val="24"/>
              </w:rPr>
            </w:pPr>
          </w:p>
          <w:p w14:paraId="034A7C5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1 This is intended to improve safety by eliminating the hazards due to chance failure of a lamp or incorrect application. Existing open luminaires not fitted with a protective shield do not necessarily present a hazard.</w:t>
            </w:r>
          </w:p>
          <w:p w14:paraId="5B8FAFF3" w14:textId="77777777" w:rsidR="00906A58" w:rsidRPr="007641F1" w:rsidRDefault="00906A58" w:rsidP="005267A0">
            <w:pPr>
              <w:spacing w:after="60"/>
              <w:jc w:val="both"/>
              <w:rPr>
                <w:rFonts w:ascii="Arial" w:hAnsi="Arial" w:cs="Arial"/>
                <w:sz w:val="24"/>
                <w:szCs w:val="24"/>
              </w:rPr>
            </w:pPr>
          </w:p>
          <w:p w14:paraId="325DE189" w14:textId="77777777" w:rsidR="00D05B9C" w:rsidRPr="007641F1" w:rsidRDefault="00D05B9C" w:rsidP="005267A0">
            <w:pPr>
              <w:spacing w:after="60"/>
              <w:jc w:val="both"/>
              <w:rPr>
                <w:rFonts w:ascii="Arial" w:hAnsi="Arial" w:cs="Arial"/>
                <w:sz w:val="24"/>
                <w:szCs w:val="24"/>
              </w:rPr>
            </w:pPr>
          </w:p>
          <w:p w14:paraId="56A2109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2 The impact test of 4.13.1, which is performed from the outside, is regarded to be more severe than the impacts of glass particles. A specific test simulating the latter is therefore not necessary.</w:t>
            </w:r>
          </w:p>
          <w:p w14:paraId="22639088" w14:textId="77777777" w:rsidR="00E548D6" w:rsidRPr="007641F1" w:rsidRDefault="00E548D6" w:rsidP="005267A0">
            <w:pPr>
              <w:spacing w:after="60"/>
              <w:jc w:val="both"/>
              <w:rPr>
                <w:rFonts w:ascii="Arial" w:hAnsi="Arial" w:cs="Arial"/>
                <w:sz w:val="24"/>
                <w:szCs w:val="24"/>
              </w:rPr>
            </w:pPr>
          </w:p>
          <w:p w14:paraId="60AC67C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4.22</w:t>
            </w:r>
            <w:r w:rsidRPr="007641F1">
              <w:rPr>
                <w:rFonts w:ascii="Arial" w:hAnsi="Arial" w:cs="Arial"/>
                <w:sz w:val="24"/>
                <w:szCs w:val="24"/>
              </w:rPr>
              <w:tab/>
              <w:t>Attachments to lamps</w:t>
            </w:r>
          </w:p>
          <w:p w14:paraId="51171EB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shall not incorporate attachments to lamps which might cause overheating or damage to the lamps, lamp caps or holders, luminaires or attachments.</w:t>
            </w:r>
          </w:p>
          <w:p w14:paraId="7F02BE0D" w14:textId="77777777" w:rsidR="00206390"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Attachments to fluorescent lamps are only allowed if supplied or approved by the luminaire manufacturer. </w:t>
            </w:r>
          </w:p>
          <w:p w14:paraId="2741FBED" w14:textId="77777777" w:rsidR="00206390" w:rsidRPr="007641F1" w:rsidRDefault="00206390" w:rsidP="005267A0">
            <w:pPr>
              <w:spacing w:after="60"/>
              <w:jc w:val="both"/>
              <w:rPr>
                <w:rFonts w:ascii="Arial" w:hAnsi="Arial" w:cs="Arial"/>
                <w:sz w:val="24"/>
                <w:szCs w:val="24"/>
              </w:rPr>
            </w:pPr>
          </w:p>
          <w:p w14:paraId="296A68A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total weight of the lamp plus attachment shall not exceed:</w:t>
            </w:r>
          </w:p>
          <w:p w14:paraId="723E637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200 g for lamps with cap G5, and</w:t>
            </w:r>
          </w:p>
          <w:p w14:paraId="5E7A323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500 g for lamps with cap G13.</w:t>
            </w:r>
          </w:p>
          <w:p w14:paraId="10E5DA3A" w14:textId="77777777" w:rsidR="00906A58" w:rsidRPr="007641F1" w:rsidRDefault="00906A58" w:rsidP="005267A0">
            <w:pPr>
              <w:spacing w:after="60"/>
              <w:jc w:val="both"/>
              <w:rPr>
                <w:rFonts w:ascii="Arial" w:hAnsi="Arial" w:cs="Arial"/>
                <w:sz w:val="24"/>
                <w:szCs w:val="24"/>
              </w:rPr>
            </w:pPr>
          </w:p>
          <w:p w14:paraId="5CF19FE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by weighing and by thermal measurements, if appropriate.</w:t>
            </w:r>
          </w:p>
          <w:p w14:paraId="3C909A5E" w14:textId="77777777" w:rsidR="00906A58" w:rsidRPr="007641F1" w:rsidRDefault="00906A58" w:rsidP="005267A0">
            <w:pPr>
              <w:spacing w:after="60"/>
              <w:jc w:val="both"/>
              <w:rPr>
                <w:rFonts w:ascii="Arial" w:hAnsi="Arial" w:cs="Arial"/>
                <w:sz w:val="24"/>
                <w:szCs w:val="24"/>
              </w:rPr>
            </w:pPr>
          </w:p>
          <w:p w14:paraId="127ED12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Examples of attachments to incandescent lamps which might not comply with these requirements are bowl mirror reflectors, reflectors around lamps. Examples which might be permitted are springs   for   </w:t>
            </w:r>
            <w:r w:rsidRPr="007641F1">
              <w:rPr>
                <w:rFonts w:ascii="Arial" w:hAnsi="Arial" w:cs="Arial"/>
                <w:sz w:val="24"/>
                <w:szCs w:val="24"/>
              </w:rPr>
              <w:lastRenderedPageBreak/>
              <w:t>attachment   of lightweight shades to lamps and similar devices.</w:t>
            </w:r>
          </w:p>
          <w:p w14:paraId="2629B5AF" w14:textId="77777777" w:rsidR="00906A58" w:rsidRPr="007641F1" w:rsidRDefault="00906A58" w:rsidP="005267A0">
            <w:pPr>
              <w:spacing w:after="60"/>
              <w:jc w:val="both"/>
              <w:rPr>
                <w:rFonts w:ascii="Arial" w:hAnsi="Arial" w:cs="Arial"/>
                <w:sz w:val="24"/>
                <w:szCs w:val="24"/>
              </w:rPr>
            </w:pPr>
          </w:p>
          <w:p w14:paraId="292BB41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4.23</w:t>
            </w:r>
            <w:r w:rsidRPr="007641F1">
              <w:rPr>
                <w:rFonts w:ascii="Arial" w:hAnsi="Arial" w:cs="Arial"/>
                <w:sz w:val="24"/>
                <w:szCs w:val="24"/>
              </w:rPr>
              <w:tab/>
              <w:t>Semi-luminaires</w:t>
            </w:r>
          </w:p>
          <w:p w14:paraId="0CA9CFEC" w14:textId="77777777" w:rsidR="00906A58" w:rsidRPr="007641F1" w:rsidRDefault="00906A58" w:rsidP="005267A0">
            <w:pPr>
              <w:spacing w:after="60"/>
              <w:jc w:val="both"/>
              <w:rPr>
                <w:rFonts w:ascii="Arial" w:hAnsi="Arial" w:cs="Arial"/>
                <w:sz w:val="24"/>
                <w:szCs w:val="24"/>
              </w:rPr>
            </w:pPr>
          </w:p>
          <w:p w14:paraId="699A4F3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Semi-luminaires shall comply with all </w:t>
            </w:r>
            <w:proofErr w:type="gramStart"/>
            <w:r w:rsidRPr="007641F1">
              <w:rPr>
                <w:rFonts w:ascii="Arial" w:hAnsi="Arial" w:cs="Arial"/>
                <w:sz w:val="24"/>
                <w:szCs w:val="24"/>
              </w:rPr>
              <w:t>relevant  requirements</w:t>
            </w:r>
            <w:proofErr w:type="gramEnd"/>
            <w:r w:rsidRPr="007641F1">
              <w:rPr>
                <w:rFonts w:ascii="Arial" w:hAnsi="Arial" w:cs="Arial"/>
                <w:sz w:val="24"/>
                <w:szCs w:val="24"/>
              </w:rPr>
              <w:t xml:space="preserve"> for class II luminaires.</w:t>
            </w:r>
          </w:p>
          <w:p w14:paraId="5FDE2A47" w14:textId="77777777" w:rsidR="00906A58" w:rsidRPr="007641F1" w:rsidRDefault="00906A58" w:rsidP="005267A0">
            <w:pPr>
              <w:spacing w:after="60"/>
              <w:jc w:val="both"/>
              <w:rPr>
                <w:rFonts w:ascii="Arial" w:hAnsi="Arial" w:cs="Arial"/>
                <w:sz w:val="24"/>
                <w:szCs w:val="24"/>
              </w:rPr>
            </w:pPr>
          </w:p>
          <w:p w14:paraId="6908C73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The class II symbol is omitted to avoid it being considered as applying to the complete luminaire in which the semi-luminaire is used.</w:t>
            </w:r>
          </w:p>
          <w:p w14:paraId="10CECE77" w14:textId="77777777" w:rsidR="00906A58" w:rsidRPr="007641F1" w:rsidRDefault="00906A58" w:rsidP="005267A0">
            <w:pPr>
              <w:spacing w:after="60"/>
              <w:jc w:val="both"/>
              <w:rPr>
                <w:rFonts w:ascii="Arial" w:hAnsi="Arial" w:cs="Arial"/>
                <w:sz w:val="24"/>
                <w:szCs w:val="24"/>
              </w:rPr>
            </w:pPr>
          </w:p>
          <w:p w14:paraId="68D36406" w14:textId="77777777" w:rsidR="00E449DD" w:rsidRPr="007641F1" w:rsidRDefault="00E449DD" w:rsidP="005267A0">
            <w:pPr>
              <w:spacing w:after="60"/>
              <w:jc w:val="both"/>
              <w:rPr>
                <w:rFonts w:ascii="Arial" w:hAnsi="Arial" w:cs="Arial"/>
                <w:sz w:val="24"/>
                <w:szCs w:val="24"/>
              </w:rPr>
            </w:pPr>
          </w:p>
          <w:p w14:paraId="10B12E3F"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4.24</w:t>
            </w:r>
            <w:r w:rsidRPr="007641F1">
              <w:rPr>
                <w:rFonts w:ascii="Arial" w:hAnsi="Arial" w:cs="Arial"/>
                <w:b/>
                <w:bCs/>
                <w:sz w:val="24"/>
                <w:szCs w:val="24"/>
              </w:rPr>
              <w:tab/>
              <w:t>Photobiological    hazards</w:t>
            </w:r>
          </w:p>
          <w:p w14:paraId="7847E839" w14:textId="77777777" w:rsidR="00906A58" w:rsidRPr="007641F1" w:rsidRDefault="00906A58" w:rsidP="005267A0">
            <w:pPr>
              <w:spacing w:after="60"/>
              <w:jc w:val="both"/>
              <w:rPr>
                <w:rFonts w:ascii="Arial" w:hAnsi="Arial" w:cs="Arial"/>
                <w:sz w:val="24"/>
                <w:szCs w:val="24"/>
              </w:rPr>
            </w:pPr>
          </w:p>
          <w:p w14:paraId="79A4BB8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4.24.1</w:t>
            </w:r>
            <w:r w:rsidRPr="007641F1">
              <w:rPr>
                <w:rFonts w:ascii="Arial" w:hAnsi="Arial" w:cs="Arial"/>
                <w:sz w:val="24"/>
                <w:szCs w:val="24"/>
              </w:rPr>
              <w:tab/>
              <w:t>UV radiation</w:t>
            </w:r>
          </w:p>
          <w:p w14:paraId="3FBB2EB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designed for tungsten halogen lamps and luminaires designed for   metal halide lamps shall not emit excessive UV radiation when used with the lamp. For self-shielded lamps, this requirement is met by the lamp design.</w:t>
            </w:r>
          </w:p>
          <w:p w14:paraId="0AFCFCE1" w14:textId="77777777" w:rsidR="00906A58" w:rsidRPr="007641F1" w:rsidRDefault="00906A58" w:rsidP="005267A0">
            <w:pPr>
              <w:spacing w:after="60"/>
              <w:jc w:val="both"/>
              <w:rPr>
                <w:rFonts w:ascii="Arial" w:hAnsi="Arial" w:cs="Arial"/>
                <w:sz w:val="24"/>
                <w:szCs w:val="24"/>
              </w:rPr>
            </w:pPr>
          </w:p>
          <w:p w14:paraId="267DECA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For tungsten halogen lamps and most metal halide lamps, when needing a protective shield, any glass will reduce the UV radiation to a sufficiently low level.</w:t>
            </w:r>
          </w:p>
          <w:p w14:paraId="47EC7CE3" w14:textId="77777777" w:rsidR="00906A58" w:rsidRPr="007641F1" w:rsidRDefault="00906A58" w:rsidP="005267A0">
            <w:pPr>
              <w:spacing w:after="60"/>
              <w:jc w:val="both"/>
              <w:rPr>
                <w:rFonts w:ascii="Arial" w:hAnsi="Arial" w:cs="Arial"/>
                <w:sz w:val="24"/>
                <w:szCs w:val="24"/>
              </w:rPr>
            </w:pPr>
          </w:p>
          <w:p w14:paraId="567FEF7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See IEC 60432-3 and IEC 62035 for lamp marking.</w:t>
            </w:r>
          </w:p>
          <w:p w14:paraId="0512DB17" w14:textId="77777777" w:rsidR="00906A58" w:rsidRPr="007641F1" w:rsidRDefault="00906A58" w:rsidP="005267A0">
            <w:pPr>
              <w:spacing w:after="60"/>
              <w:jc w:val="both"/>
              <w:rPr>
                <w:rFonts w:ascii="Arial" w:hAnsi="Arial" w:cs="Arial"/>
                <w:sz w:val="24"/>
                <w:szCs w:val="24"/>
              </w:rPr>
            </w:pPr>
          </w:p>
          <w:p w14:paraId="3F6BA49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For some metal halide lamps, emitting a high level of radiation, Annex P describes methods to provide adequate shielding for UV radiation by the luminaire.</w:t>
            </w:r>
          </w:p>
          <w:p w14:paraId="1F955D1E" w14:textId="77777777" w:rsidR="00906A58" w:rsidRPr="007641F1" w:rsidRDefault="00906A58" w:rsidP="005267A0">
            <w:pPr>
              <w:spacing w:after="60"/>
              <w:jc w:val="both"/>
              <w:rPr>
                <w:rFonts w:ascii="Arial" w:hAnsi="Arial" w:cs="Arial"/>
                <w:sz w:val="24"/>
                <w:szCs w:val="24"/>
              </w:rPr>
            </w:pPr>
          </w:p>
          <w:p w14:paraId="402206D7" w14:textId="77777777" w:rsidR="0014771C" w:rsidRPr="007641F1" w:rsidRDefault="0014771C" w:rsidP="005267A0">
            <w:pPr>
              <w:spacing w:after="60"/>
              <w:jc w:val="both"/>
              <w:rPr>
                <w:rFonts w:ascii="Arial" w:hAnsi="Arial" w:cs="Arial"/>
                <w:sz w:val="24"/>
                <w:szCs w:val="24"/>
              </w:rPr>
            </w:pPr>
          </w:p>
          <w:p w14:paraId="746D2FC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See Annex P, procedure A or B for method of calculation to provide effective radiation shielding.</w:t>
            </w:r>
          </w:p>
          <w:p w14:paraId="1BCE148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4BF613A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4.24.2</w:t>
            </w:r>
            <w:r w:rsidRPr="007641F1">
              <w:rPr>
                <w:rFonts w:ascii="Arial" w:hAnsi="Arial" w:cs="Arial"/>
                <w:sz w:val="24"/>
                <w:szCs w:val="24"/>
              </w:rPr>
              <w:tab/>
              <w:t>Retinal blue light hazard</w:t>
            </w:r>
          </w:p>
          <w:p w14:paraId="3A5C9F45" w14:textId="77777777" w:rsidR="0014771C" w:rsidRPr="007641F1" w:rsidRDefault="0014771C" w:rsidP="005267A0">
            <w:pPr>
              <w:spacing w:after="60"/>
              <w:jc w:val="both"/>
              <w:rPr>
                <w:rFonts w:ascii="Arial" w:hAnsi="Arial" w:cs="Arial"/>
                <w:sz w:val="24"/>
                <w:szCs w:val="24"/>
              </w:rPr>
            </w:pPr>
          </w:p>
          <w:p w14:paraId="0E56FD5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with light sources, where the safety standard does not exclude the lamp from retinal blue light hazard assessment, shall be assessed according to IEC TR 62778.</w:t>
            </w:r>
          </w:p>
          <w:p w14:paraId="3A420CA9" w14:textId="77777777" w:rsidR="00906A58" w:rsidRPr="007641F1" w:rsidRDefault="00906A58" w:rsidP="005267A0">
            <w:pPr>
              <w:spacing w:after="60"/>
              <w:jc w:val="both"/>
              <w:rPr>
                <w:rFonts w:ascii="Arial" w:hAnsi="Arial" w:cs="Arial"/>
                <w:sz w:val="24"/>
                <w:szCs w:val="24"/>
              </w:rPr>
            </w:pPr>
          </w:p>
          <w:p w14:paraId="4424073A" w14:textId="77777777" w:rsidR="00477706" w:rsidRPr="007641F1" w:rsidRDefault="00477706" w:rsidP="005267A0">
            <w:pPr>
              <w:spacing w:after="60"/>
              <w:jc w:val="both"/>
              <w:rPr>
                <w:rFonts w:ascii="Arial" w:hAnsi="Arial" w:cs="Arial"/>
                <w:sz w:val="24"/>
                <w:szCs w:val="24"/>
              </w:rPr>
            </w:pPr>
          </w:p>
          <w:p w14:paraId="12EC7442" w14:textId="7589D7AD"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The use of light sources with a blue light risk group rating greater than RG2 is not expected. Additional more onerous requirements for the management of these types of light sources would need to be applied.</w:t>
            </w:r>
          </w:p>
          <w:p w14:paraId="1434B8AF" w14:textId="77777777" w:rsidR="00906A58" w:rsidRPr="007641F1" w:rsidRDefault="00906A58" w:rsidP="005267A0">
            <w:pPr>
              <w:spacing w:after="60"/>
              <w:jc w:val="both"/>
              <w:rPr>
                <w:rFonts w:ascii="Arial" w:hAnsi="Arial" w:cs="Arial"/>
                <w:sz w:val="24"/>
                <w:szCs w:val="24"/>
              </w:rPr>
            </w:pPr>
          </w:p>
          <w:p w14:paraId="459DC79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1     At the present time, the only light source types where a blue light hazard needs to be considered are: LED; metal halide and some specialist tungsten halogen types.</w:t>
            </w:r>
          </w:p>
          <w:p w14:paraId="50FF10FF" w14:textId="77777777" w:rsidR="00906A58" w:rsidRPr="007641F1" w:rsidRDefault="00906A58" w:rsidP="005267A0">
            <w:pPr>
              <w:spacing w:after="60"/>
              <w:jc w:val="both"/>
              <w:rPr>
                <w:rFonts w:ascii="Arial" w:hAnsi="Arial" w:cs="Arial"/>
                <w:sz w:val="24"/>
                <w:szCs w:val="24"/>
              </w:rPr>
            </w:pPr>
          </w:p>
          <w:p w14:paraId="643BED5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2      Requirements for luminaires using RG3 light sources are not yet developed because these products are not generally available on the market. Further requirements will be developed if needed in the future.</w:t>
            </w:r>
          </w:p>
          <w:p w14:paraId="6A0DE3BF" w14:textId="77777777" w:rsidR="00906A58" w:rsidRPr="007641F1" w:rsidRDefault="00906A58" w:rsidP="005267A0">
            <w:pPr>
              <w:spacing w:after="60"/>
              <w:jc w:val="both"/>
              <w:rPr>
                <w:rFonts w:ascii="Arial" w:hAnsi="Arial" w:cs="Arial"/>
                <w:sz w:val="24"/>
                <w:szCs w:val="24"/>
              </w:rPr>
            </w:pPr>
          </w:p>
          <w:p w14:paraId="31E703DC" w14:textId="77777777" w:rsidR="007A05F3" w:rsidRPr="007641F1" w:rsidRDefault="007A05F3" w:rsidP="005267A0">
            <w:pPr>
              <w:spacing w:after="60"/>
              <w:jc w:val="both"/>
              <w:rPr>
                <w:rFonts w:ascii="Arial" w:hAnsi="Arial" w:cs="Arial"/>
                <w:sz w:val="24"/>
                <w:szCs w:val="24"/>
              </w:rPr>
            </w:pPr>
          </w:p>
          <w:p w14:paraId="068BD0D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For luminaires using light sources not exceeding RG1 unlimited rating in accordance with IEC TR 62778, and for luminaires fully assembled for use which have been assessed as not exceeding RG1, under the same conditions, no requirements for retinal blue light hazard apply.</w:t>
            </w:r>
          </w:p>
          <w:p w14:paraId="3CD85BC4" w14:textId="77777777" w:rsidR="00906A58" w:rsidRPr="007641F1" w:rsidRDefault="00906A58" w:rsidP="005267A0">
            <w:pPr>
              <w:spacing w:after="60"/>
              <w:jc w:val="both"/>
              <w:rPr>
                <w:rFonts w:ascii="Arial" w:hAnsi="Arial" w:cs="Arial"/>
                <w:sz w:val="24"/>
                <w:szCs w:val="24"/>
              </w:rPr>
            </w:pPr>
          </w:p>
          <w:p w14:paraId="534551D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For luminaires having a threshold illuminance </w:t>
            </w:r>
            <w:proofErr w:type="spellStart"/>
            <w:r w:rsidRPr="007641F1">
              <w:rPr>
                <w:rFonts w:ascii="Arial" w:hAnsi="Arial" w:cs="Arial"/>
                <w:sz w:val="24"/>
                <w:szCs w:val="24"/>
              </w:rPr>
              <w:t>Ethr</w:t>
            </w:r>
            <w:proofErr w:type="spellEnd"/>
            <w:r w:rsidRPr="007641F1">
              <w:rPr>
                <w:rFonts w:ascii="Arial" w:hAnsi="Arial" w:cs="Arial"/>
                <w:sz w:val="24"/>
                <w:szCs w:val="24"/>
              </w:rPr>
              <w:t xml:space="preserve"> assessed in accordance with IEC TR 62778 the following requirements apply.</w:t>
            </w:r>
          </w:p>
          <w:p w14:paraId="25622EBA" w14:textId="77777777" w:rsidR="00906A58" w:rsidRPr="007641F1" w:rsidRDefault="00906A58" w:rsidP="005267A0">
            <w:pPr>
              <w:spacing w:after="60"/>
              <w:jc w:val="both"/>
              <w:rPr>
                <w:rFonts w:ascii="Arial" w:hAnsi="Arial" w:cs="Arial"/>
                <w:sz w:val="24"/>
                <w:szCs w:val="24"/>
              </w:rPr>
            </w:pPr>
          </w:p>
          <w:p w14:paraId="42A76C3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 For fixed mounted luminaires, an additional assessment in accordance with IEC TR 62778 shall be made to find the distance x m between the luminaire and the borderline between RG2 and RG1. The luminaire shall be marked and have instructions in accordance with</w:t>
            </w:r>
          </w:p>
          <w:p w14:paraId="2BEE466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3.2.23 of this document.</w:t>
            </w:r>
          </w:p>
          <w:p w14:paraId="6F0EC20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b) Portable and handheld luminaires exceeding RG1 at 200 mm assessed in accordance with IEC TR 62778 are required to be marked in accordance with 3.2.23 of this document.</w:t>
            </w:r>
          </w:p>
          <w:p w14:paraId="2435F7EF" w14:textId="77777777" w:rsidR="00906A58" w:rsidRPr="007641F1" w:rsidRDefault="00906A58" w:rsidP="005267A0">
            <w:pPr>
              <w:spacing w:after="60"/>
              <w:jc w:val="both"/>
              <w:rPr>
                <w:rFonts w:ascii="Arial" w:hAnsi="Arial" w:cs="Arial"/>
                <w:sz w:val="24"/>
                <w:szCs w:val="24"/>
              </w:rPr>
            </w:pPr>
          </w:p>
          <w:p w14:paraId="457555A1" w14:textId="77777777" w:rsidR="007A05F3" w:rsidRPr="007641F1" w:rsidRDefault="007A05F3" w:rsidP="005267A0">
            <w:pPr>
              <w:spacing w:after="60"/>
              <w:jc w:val="both"/>
              <w:rPr>
                <w:rFonts w:ascii="Arial" w:hAnsi="Arial" w:cs="Arial"/>
                <w:sz w:val="24"/>
                <w:szCs w:val="24"/>
              </w:rPr>
            </w:pPr>
          </w:p>
          <w:p w14:paraId="4162D81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3   Where applicable, blue light hazard information is provided for the light source as required by the light source safety standard.</w:t>
            </w:r>
          </w:p>
          <w:p w14:paraId="08095CC1" w14:textId="77777777" w:rsidR="00CB3906" w:rsidRPr="007641F1" w:rsidRDefault="00CB3906" w:rsidP="005267A0">
            <w:pPr>
              <w:spacing w:after="60"/>
              <w:jc w:val="both"/>
              <w:rPr>
                <w:rFonts w:ascii="Arial" w:hAnsi="Arial" w:cs="Arial"/>
                <w:sz w:val="24"/>
                <w:szCs w:val="24"/>
              </w:rPr>
            </w:pPr>
          </w:p>
          <w:p w14:paraId="6A37FC87" w14:textId="77777777" w:rsidR="00CB3906" w:rsidRPr="007641F1" w:rsidRDefault="00CB3906" w:rsidP="005267A0">
            <w:pPr>
              <w:spacing w:after="60"/>
              <w:jc w:val="both"/>
              <w:rPr>
                <w:rFonts w:ascii="Arial" w:hAnsi="Arial" w:cs="Arial"/>
                <w:sz w:val="24"/>
                <w:szCs w:val="24"/>
              </w:rPr>
            </w:pPr>
          </w:p>
          <w:p w14:paraId="00DFAB8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4 In some luminaire designs e.g. luminaires with integral   light   </w:t>
            </w:r>
            <w:proofErr w:type="gramStart"/>
            <w:r w:rsidRPr="007641F1">
              <w:rPr>
                <w:rFonts w:ascii="Arial" w:hAnsi="Arial" w:cs="Arial"/>
                <w:sz w:val="24"/>
                <w:szCs w:val="24"/>
              </w:rPr>
              <w:t xml:space="preserve">sources,   </w:t>
            </w:r>
            <w:proofErr w:type="gramEnd"/>
            <w:r w:rsidRPr="007641F1">
              <w:rPr>
                <w:rFonts w:ascii="Arial" w:hAnsi="Arial" w:cs="Arial"/>
                <w:sz w:val="24"/>
                <w:szCs w:val="24"/>
              </w:rPr>
              <w:t xml:space="preserve">it   can   </w:t>
            </w:r>
            <w:r w:rsidRPr="007641F1">
              <w:rPr>
                <w:rFonts w:ascii="Arial" w:hAnsi="Arial" w:cs="Arial"/>
                <w:sz w:val="24"/>
                <w:szCs w:val="24"/>
              </w:rPr>
              <w:lastRenderedPageBreak/>
              <w:t>be   necessary   for   the complete luminaire to be tested.</w:t>
            </w:r>
          </w:p>
          <w:p w14:paraId="1FC3FD69" w14:textId="77777777" w:rsidR="00906A58" w:rsidRPr="007641F1" w:rsidRDefault="00906A58" w:rsidP="005267A0">
            <w:pPr>
              <w:spacing w:after="60"/>
              <w:jc w:val="both"/>
              <w:rPr>
                <w:rFonts w:ascii="Arial" w:hAnsi="Arial" w:cs="Arial"/>
                <w:sz w:val="24"/>
                <w:szCs w:val="24"/>
              </w:rPr>
            </w:pPr>
          </w:p>
          <w:p w14:paraId="3CDD74C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5 The manufacturers' declared photometric data for the luminaire can be used as the   basis   for   the assessment detailed under item 'a'.</w:t>
            </w:r>
          </w:p>
          <w:p w14:paraId="16D67850" w14:textId="77777777" w:rsidR="00906A58" w:rsidRPr="007641F1" w:rsidRDefault="00906A58" w:rsidP="005267A0">
            <w:pPr>
              <w:spacing w:after="60"/>
              <w:jc w:val="both"/>
              <w:rPr>
                <w:rFonts w:ascii="Arial" w:hAnsi="Arial" w:cs="Arial"/>
                <w:sz w:val="24"/>
                <w:szCs w:val="24"/>
              </w:rPr>
            </w:pPr>
          </w:p>
          <w:p w14:paraId="3CD247B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Portable luminaires for children, covered by IEC 60598-2-10, and   mains   socket-outlet nightlights, covered by IEC 60598-2-12, shall not exceed RG1 at 200 mm, in accordance with IEC TR 62778.</w:t>
            </w:r>
          </w:p>
          <w:p w14:paraId="6A16093A" w14:textId="77777777" w:rsidR="00906A58" w:rsidRPr="007641F1" w:rsidRDefault="00906A58" w:rsidP="005267A0">
            <w:pPr>
              <w:spacing w:after="60"/>
              <w:jc w:val="both"/>
              <w:rPr>
                <w:rFonts w:ascii="Arial" w:hAnsi="Arial" w:cs="Arial"/>
                <w:sz w:val="24"/>
                <w:szCs w:val="24"/>
              </w:rPr>
            </w:pPr>
          </w:p>
          <w:p w14:paraId="6A6CD66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6     Future amendments specific to IEC 60598-2-10 and IEC 60598-2-12 in this respect will follow.</w:t>
            </w:r>
          </w:p>
          <w:p w14:paraId="6C6B0410"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4.25</w:t>
            </w:r>
            <w:r w:rsidRPr="007641F1">
              <w:rPr>
                <w:rFonts w:ascii="Arial" w:hAnsi="Arial" w:cs="Arial"/>
                <w:b/>
                <w:bCs/>
                <w:sz w:val="24"/>
                <w:szCs w:val="24"/>
              </w:rPr>
              <w:tab/>
              <w:t>Mechanical   hazard</w:t>
            </w:r>
          </w:p>
          <w:p w14:paraId="6087CC4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shall have no sharp points or edges that could, during installation, normal use, or maintenance, create a hazard for the user.</w:t>
            </w:r>
          </w:p>
          <w:p w14:paraId="54B594CA" w14:textId="77777777" w:rsidR="00906A58" w:rsidRPr="007641F1" w:rsidRDefault="00906A58" w:rsidP="005267A0">
            <w:pPr>
              <w:spacing w:after="60"/>
              <w:jc w:val="both"/>
              <w:rPr>
                <w:rFonts w:ascii="Arial" w:hAnsi="Arial" w:cs="Arial"/>
                <w:sz w:val="24"/>
                <w:szCs w:val="24"/>
              </w:rPr>
            </w:pPr>
          </w:p>
          <w:p w14:paraId="5519FC0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60E64892" w14:textId="77777777" w:rsidR="00906A58" w:rsidRPr="007641F1" w:rsidRDefault="00906A58" w:rsidP="005267A0">
            <w:pPr>
              <w:spacing w:after="60"/>
              <w:jc w:val="both"/>
              <w:rPr>
                <w:rFonts w:ascii="Arial" w:hAnsi="Arial" w:cs="Arial"/>
                <w:sz w:val="24"/>
                <w:szCs w:val="24"/>
              </w:rPr>
            </w:pPr>
          </w:p>
          <w:p w14:paraId="7D7AF36F"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4.26</w:t>
            </w:r>
            <w:r w:rsidRPr="007641F1">
              <w:rPr>
                <w:rFonts w:ascii="Arial" w:hAnsi="Arial" w:cs="Arial"/>
                <w:b/>
                <w:bCs/>
                <w:sz w:val="24"/>
                <w:szCs w:val="24"/>
              </w:rPr>
              <w:tab/>
              <w:t>Short-circuit    protection</w:t>
            </w:r>
          </w:p>
          <w:p w14:paraId="70D9E6D4" w14:textId="77777777" w:rsidR="00C835EF" w:rsidRPr="007641F1" w:rsidRDefault="00C835EF" w:rsidP="005267A0">
            <w:pPr>
              <w:spacing w:after="60"/>
              <w:jc w:val="both"/>
              <w:rPr>
                <w:rFonts w:ascii="Arial" w:hAnsi="Arial" w:cs="Arial"/>
                <w:sz w:val="24"/>
                <w:szCs w:val="24"/>
              </w:rPr>
            </w:pPr>
          </w:p>
          <w:p w14:paraId="7279367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4.26.1</w:t>
            </w:r>
            <w:r w:rsidRPr="007641F1">
              <w:rPr>
                <w:rFonts w:ascii="Arial" w:hAnsi="Arial" w:cs="Arial"/>
                <w:sz w:val="24"/>
                <w:szCs w:val="24"/>
              </w:rPr>
              <w:tab/>
              <w:t>Adequate means shall be provided to prevent the impairing of safety due to unintended short-circuiting of uninsulated accessible SELV or PELV parts of opposite polarity.</w:t>
            </w:r>
          </w:p>
          <w:p w14:paraId="2F2A8EC1" w14:textId="77777777" w:rsidR="00906A58" w:rsidRPr="007641F1" w:rsidRDefault="00906A58" w:rsidP="005267A0">
            <w:pPr>
              <w:spacing w:after="60"/>
              <w:jc w:val="both"/>
              <w:rPr>
                <w:rFonts w:ascii="Arial" w:hAnsi="Arial" w:cs="Arial"/>
                <w:sz w:val="24"/>
                <w:szCs w:val="24"/>
              </w:rPr>
            </w:pPr>
          </w:p>
          <w:p w14:paraId="0EB345C7" w14:textId="77777777" w:rsidR="00461BEE" w:rsidRPr="007641F1" w:rsidRDefault="00461BEE" w:rsidP="005267A0">
            <w:pPr>
              <w:spacing w:after="60"/>
              <w:jc w:val="both"/>
              <w:rPr>
                <w:rFonts w:ascii="Arial" w:hAnsi="Arial" w:cs="Arial"/>
                <w:sz w:val="24"/>
                <w:szCs w:val="24"/>
              </w:rPr>
            </w:pPr>
          </w:p>
          <w:p w14:paraId="0E88979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Class III luminaires supplied from a separate unspecified SELV or PELV supply can have one conductor insulated. Where insulation is   not </w:t>
            </w:r>
            <w:proofErr w:type="gramStart"/>
            <w:r w:rsidRPr="007641F1">
              <w:rPr>
                <w:rFonts w:ascii="Arial" w:hAnsi="Arial" w:cs="Arial"/>
                <w:sz w:val="24"/>
                <w:szCs w:val="24"/>
              </w:rPr>
              <w:t xml:space="preserve">provided,   </w:t>
            </w:r>
            <w:proofErr w:type="gramEnd"/>
            <w:r w:rsidRPr="007641F1">
              <w:rPr>
                <w:rFonts w:ascii="Arial" w:hAnsi="Arial" w:cs="Arial"/>
                <w:sz w:val="24"/>
                <w:szCs w:val="24"/>
              </w:rPr>
              <w:t>the   luminaire manufacturer can declare the maximum VA output   and type reference of the SELV or PELV source, and the test in 4.26.2 can   be   conducted   with   this transformer/converter.</w:t>
            </w:r>
          </w:p>
          <w:p w14:paraId="292C73D1" w14:textId="77777777" w:rsidR="00906A58" w:rsidRPr="007641F1" w:rsidRDefault="00906A58" w:rsidP="005267A0">
            <w:pPr>
              <w:spacing w:after="60"/>
              <w:jc w:val="both"/>
              <w:rPr>
                <w:rFonts w:ascii="Arial" w:hAnsi="Arial" w:cs="Arial"/>
                <w:sz w:val="24"/>
                <w:szCs w:val="24"/>
              </w:rPr>
            </w:pPr>
          </w:p>
          <w:p w14:paraId="2963EB59" w14:textId="77777777" w:rsidR="00461BEE" w:rsidRPr="007641F1" w:rsidRDefault="00461BEE" w:rsidP="005267A0">
            <w:pPr>
              <w:spacing w:after="60"/>
              <w:jc w:val="both"/>
              <w:rPr>
                <w:rFonts w:ascii="Arial" w:hAnsi="Arial" w:cs="Arial"/>
                <w:sz w:val="24"/>
                <w:szCs w:val="24"/>
              </w:rPr>
            </w:pPr>
          </w:p>
          <w:p w14:paraId="794887AD" w14:textId="77777777" w:rsidR="00CF2216" w:rsidRPr="007641F1" w:rsidRDefault="00906A58" w:rsidP="005267A0">
            <w:pPr>
              <w:spacing w:after="60"/>
              <w:jc w:val="both"/>
              <w:rPr>
                <w:rFonts w:ascii="Arial" w:hAnsi="Arial" w:cs="Arial"/>
                <w:sz w:val="24"/>
                <w:szCs w:val="24"/>
              </w:rPr>
            </w:pPr>
            <w:r w:rsidRPr="007641F1">
              <w:rPr>
                <w:rFonts w:ascii="Arial" w:hAnsi="Arial" w:cs="Arial"/>
                <w:sz w:val="24"/>
                <w:szCs w:val="24"/>
              </w:rPr>
              <w:t>4.26.2</w:t>
            </w:r>
            <w:r w:rsidRPr="007641F1">
              <w:rPr>
                <w:rFonts w:ascii="Arial" w:hAnsi="Arial" w:cs="Arial"/>
                <w:sz w:val="24"/>
                <w:szCs w:val="24"/>
              </w:rPr>
              <w:tab/>
              <w:t xml:space="preserve">A type test sample is operated at 0,9 to 1,1 times its rated voltage with its nominal load. </w:t>
            </w:r>
          </w:p>
          <w:p w14:paraId="6E89E996" w14:textId="77777777" w:rsidR="00CF2216" w:rsidRPr="007641F1" w:rsidRDefault="00CF2216" w:rsidP="005267A0">
            <w:pPr>
              <w:spacing w:after="60"/>
              <w:jc w:val="both"/>
              <w:rPr>
                <w:rFonts w:ascii="Arial" w:hAnsi="Arial" w:cs="Arial"/>
                <w:sz w:val="24"/>
                <w:szCs w:val="24"/>
              </w:rPr>
            </w:pPr>
          </w:p>
          <w:p w14:paraId="3BD31581" w14:textId="77777777" w:rsidR="00CF2216" w:rsidRPr="007641F1" w:rsidRDefault="00906A58" w:rsidP="005267A0">
            <w:pPr>
              <w:spacing w:after="60"/>
              <w:jc w:val="both"/>
              <w:rPr>
                <w:rFonts w:ascii="Arial" w:hAnsi="Arial" w:cs="Arial"/>
                <w:sz w:val="24"/>
                <w:szCs w:val="24"/>
              </w:rPr>
            </w:pPr>
            <w:r w:rsidRPr="007641F1">
              <w:rPr>
                <w:rFonts w:ascii="Arial" w:hAnsi="Arial" w:cs="Arial"/>
                <w:sz w:val="24"/>
                <w:szCs w:val="24"/>
              </w:rPr>
              <w:t>In case the supply source is an ES1 PSE, no short-circuit is needed. A test chain as</w:t>
            </w:r>
            <w:r w:rsidR="00CF2216" w:rsidRPr="007641F1">
              <w:rPr>
                <w:rFonts w:ascii="Arial" w:hAnsi="Arial" w:cs="Arial"/>
                <w:sz w:val="24"/>
                <w:szCs w:val="24"/>
                <w:lang w:val="mn-MN"/>
              </w:rPr>
              <w:t xml:space="preserve"> </w:t>
            </w:r>
            <w:r w:rsidRPr="007641F1">
              <w:rPr>
                <w:rFonts w:ascii="Arial" w:hAnsi="Arial" w:cs="Arial"/>
                <w:sz w:val="24"/>
                <w:szCs w:val="24"/>
              </w:rPr>
              <w:t xml:space="preserve">specified in 4.26.3 is hung over accessible uninsulated SELV or PELV parts. </w:t>
            </w:r>
          </w:p>
          <w:p w14:paraId="2BECD30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The test chain shall form the shortest possible path by being loaded at each end, subject to a maximum of 250 g with a weight equal to:</w:t>
            </w:r>
            <w:r w:rsidR="000A2666" w:rsidRPr="007641F1">
              <w:rPr>
                <w:rFonts w:ascii="Arial" w:hAnsi="Arial" w:cs="Arial"/>
                <w:sz w:val="24"/>
                <w:szCs w:val="24"/>
                <w:lang w:val="mn-MN"/>
              </w:rPr>
              <w:t xml:space="preserve"> </w:t>
            </w:r>
            <w:r w:rsidRPr="007641F1">
              <w:rPr>
                <w:rFonts w:ascii="Arial" w:hAnsi="Arial" w:cs="Arial"/>
                <w:sz w:val="24"/>
                <w:szCs w:val="24"/>
              </w:rPr>
              <w:t>(15 ‘X’) g</w:t>
            </w:r>
          </w:p>
          <w:p w14:paraId="3767785F" w14:textId="77777777" w:rsidR="00906A58" w:rsidRPr="007641F1" w:rsidRDefault="00906A58" w:rsidP="005267A0">
            <w:pPr>
              <w:spacing w:after="60"/>
              <w:jc w:val="both"/>
              <w:rPr>
                <w:rFonts w:ascii="Arial" w:hAnsi="Arial" w:cs="Arial"/>
                <w:sz w:val="24"/>
                <w:szCs w:val="24"/>
              </w:rPr>
            </w:pPr>
          </w:p>
          <w:p w14:paraId="1781B8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where ‘X’ is the distance between conductors in the unloaded state, in </w:t>
            </w:r>
            <w:proofErr w:type="spellStart"/>
            <w:r w:rsidRPr="007641F1">
              <w:rPr>
                <w:rFonts w:ascii="Arial" w:hAnsi="Arial" w:cs="Arial"/>
                <w:sz w:val="24"/>
                <w:szCs w:val="24"/>
              </w:rPr>
              <w:t>centimetres</w:t>
            </w:r>
            <w:proofErr w:type="spellEnd"/>
            <w:r w:rsidRPr="007641F1">
              <w:rPr>
                <w:rFonts w:ascii="Arial" w:hAnsi="Arial" w:cs="Arial"/>
                <w:sz w:val="24"/>
                <w:szCs w:val="24"/>
              </w:rPr>
              <w:t>.</w:t>
            </w:r>
          </w:p>
          <w:p w14:paraId="668BB309" w14:textId="77777777" w:rsidR="00906A58" w:rsidRPr="007641F1" w:rsidRDefault="00906A58" w:rsidP="005267A0">
            <w:pPr>
              <w:spacing w:after="60"/>
              <w:jc w:val="both"/>
              <w:rPr>
                <w:rFonts w:ascii="Arial" w:hAnsi="Arial" w:cs="Arial"/>
                <w:sz w:val="24"/>
                <w:szCs w:val="24"/>
              </w:rPr>
            </w:pPr>
          </w:p>
          <w:p w14:paraId="186050E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test chain shall not melt through, nor shall any part of the type test sample reach a temperature exceeding the values of Tables 12.1 and 12.2.</w:t>
            </w:r>
          </w:p>
          <w:p w14:paraId="420BEE87" w14:textId="77777777" w:rsidR="00906A58" w:rsidRPr="007641F1" w:rsidRDefault="00906A58" w:rsidP="005267A0">
            <w:pPr>
              <w:spacing w:after="60"/>
              <w:jc w:val="both"/>
              <w:rPr>
                <w:rFonts w:ascii="Arial" w:hAnsi="Arial" w:cs="Arial"/>
                <w:sz w:val="24"/>
                <w:szCs w:val="24"/>
              </w:rPr>
            </w:pPr>
          </w:p>
          <w:p w14:paraId="5ECA979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4.26.3</w:t>
            </w:r>
            <w:r w:rsidRPr="007641F1">
              <w:rPr>
                <w:rFonts w:ascii="Arial" w:hAnsi="Arial" w:cs="Arial"/>
                <w:sz w:val="24"/>
                <w:szCs w:val="24"/>
              </w:rPr>
              <w:tab/>
              <w:t xml:space="preserve">Test chain: A chain of sufficient length of an uncoated metal, having links in accordance with Figure 29 and made of 63 % Cu/37 % Zn. The chain shall have a resistance value of 2,5 </w:t>
            </w:r>
            <w:r w:rsidRPr="007641F1">
              <w:rPr>
                <w:rFonts w:ascii="Arial" w:hAnsi="Arial" w:cs="Arial"/>
                <w:sz w:val="24"/>
                <w:szCs w:val="24"/>
              </w:rPr>
              <w:t>/m with a tolerance of ±20 % when stretched with a load of 200 g/m. The resistance value of the test chain should be checked before each measurement.</w:t>
            </w:r>
          </w:p>
          <w:p w14:paraId="1D277BCA" w14:textId="77777777" w:rsidR="00906A58" w:rsidRPr="007641F1" w:rsidRDefault="00906A58" w:rsidP="005267A0">
            <w:pPr>
              <w:spacing w:after="60"/>
              <w:jc w:val="both"/>
              <w:rPr>
                <w:rFonts w:ascii="Arial" w:hAnsi="Arial" w:cs="Arial"/>
                <w:sz w:val="24"/>
                <w:szCs w:val="24"/>
              </w:rPr>
            </w:pPr>
          </w:p>
          <w:p w14:paraId="0EC4C3BC" w14:textId="77777777" w:rsidR="0041557E" w:rsidRPr="007641F1" w:rsidRDefault="0041557E" w:rsidP="005267A0">
            <w:pPr>
              <w:spacing w:after="60"/>
              <w:jc w:val="both"/>
              <w:rPr>
                <w:rFonts w:ascii="Arial" w:hAnsi="Arial" w:cs="Arial"/>
                <w:sz w:val="24"/>
                <w:szCs w:val="24"/>
              </w:rPr>
            </w:pPr>
          </w:p>
          <w:p w14:paraId="2D95C47C"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4.27</w:t>
            </w:r>
            <w:r w:rsidRPr="007641F1">
              <w:rPr>
                <w:rFonts w:ascii="Arial" w:hAnsi="Arial" w:cs="Arial"/>
                <w:b/>
                <w:bCs/>
                <w:sz w:val="24"/>
                <w:szCs w:val="24"/>
              </w:rPr>
              <w:tab/>
              <w:t>Terminal blocks with integrated screwless protective earthing contacts</w:t>
            </w:r>
          </w:p>
          <w:p w14:paraId="659FA3EF" w14:textId="77777777" w:rsidR="001371FF" w:rsidRPr="007641F1" w:rsidRDefault="001371FF" w:rsidP="005267A0">
            <w:pPr>
              <w:spacing w:after="60"/>
              <w:jc w:val="both"/>
              <w:rPr>
                <w:rFonts w:ascii="Arial" w:hAnsi="Arial" w:cs="Arial"/>
                <w:sz w:val="24"/>
                <w:szCs w:val="24"/>
              </w:rPr>
            </w:pPr>
          </w:p>
          <w:p w14:paraId="3860EE5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Terminal blocks with integrated screwless protective earthing contacts shall be mounted in accordance with the requirements specified by the manufacturer with reference to Annex V.</w:t>
            </w:r>
          </w:p>
          <w:p w14:paraId="79A3D292" w14:textId="77777777" w:rsidR="00906A58" w:rsidRPr="007641F1" w:rsidRDefault="00906A58" w:rsidP="005267A0">
            <w:pPr>
              <w:spacing w:after="60"/>
              <w:jc w:val="both"/>
              <w:rPr>
                <w:rFonts w:ascii="Arial" w:hAnsi="Arial" w:cs="Arial"/>
                <w:sz w:val="24"/>
                <w:szCs w:val="24"/>
              </w:rPr>
            </w:pPr>
          </w:p>
          <w:p w14:paraId="1CD224E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w:t>
            </w:r>
          </w:p>
          <w:p w14:paraId="44DD6656" w14:textId="77777777" w:rsidR="00906A58" w:rsidRPr="007641F1" w:rsidRDefault="00906A58" w:rsidP="005267A0">
            <w:pPr>
              <w:spacing w:after="60"/>
              <w:jc w:val="both"/>
              <w:rPr>
                <w:rFonts w:ascii="Arial" w:hAnsi="Arial" w:cs="Arial"/>
                <w:sz w:val="24"/>
                <w:szCs w:val="24"/>
              </w:rPr>
            </w:pPr>
          </w:p>
          <w:p w14:paraId="7CABDD96"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4.28</w:t>
            </w:r>
            <w:r w:rsidRPr="007641F1">
              <w:rPr>
                <w:rFonts w:ascii="Arial" w:hAnsi="Arial" w:cs="Arial"/>
                <w:b/>
                <w:bCs/>
                <w:sz w:val="24"/>
                <w:szCs w:val="24"/>
              </w:rPr>
              <w:tab/>
              <w:t>Fixing of thermal sensing controls</w:t>
            </w:r>
          </w:p>
          <w:p w14:paraId="6860B65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Any temperature sensing control external to the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not be of the plug-in or an otherwise easily replaceable type. It shall be reliably kept in its specified position with regard to the </w:t>
            </w:r>
            <w:proofErr w:type="spellStart"/>
            <w:r w:rsidRPr="007641F1">
              <w:rPr>
                <w:rFonts w:ascii="Arial" w:hAnsi="Arial" w:cs="Arial"/>
                <w:sz w:val="24"/>
                <w:szCs w:val="24"/>
              </w:rPr>
              <w:t>controlgear</w:t>
            </w:r>
            <w:proofErr w:type="spellEnd"/>
            <w:r w:rsidRPr="007641F1">
              <w:rPr>
                <w:rFonts w:ascii="Arial" w:hAnsi="Arial" w:cs="Arial"/>
                <w:sz w:val="24"/>
                <w:szCs w:val="24"/>
              </w:rPr>
              <w:t>.</w:t>
            </w:r>
          </w:p>
          <w:p w14:paraId="6140AC6E" w14:textId="77777777" w:rsidR="00906A58" w:rsidRPr="007641F1" w:rsidRDefault="00906A58" w:rsidP="005267A0">
            <w:pPr>
              <w:spacing w:after="60"/>
              <w:jc w:val="both"/>
              <w:rPr>
                <w:rFonts w:ascii="Arial" w:hAnsi="Arial" w:cs="Arial"/>
                <w:sz w:val="24"/>
                <w:szCs w:val="24"/>
              </w:rPr>
            </w:pPr>
          </w:p>
          <w:p w14:paraId="0923DCF8" w14:textId="77777777" w:rsidR="00936DE6"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Adhesive fixing of temperature sensing controls shall not be used where UV radiation emitted from a lamp could degrade the reliability of the fixing during the life of the luminaire. </w:t>
            </w:r>
          </w:p>
          <w:p w14:paraId="3FE0C3E0" w14:textId="77777777" w:rsidR="00936DE6" w:rsidRPr="007641F1" w:rsidRDefault="00936DE6" w:rsidP="005267A0">
            <w:pPr>
              <w:spacing w:after="60"/>
              <w:jc w:val="both"/>
              <w:rPr>
                <w:rFonts w:ascii="Arial" w:hAnsi="Arial" w:cs="Arial"/>
                <w:sz w:val="24"/>
                <w:szCs w:val="24"/>
              </w:rPr>
            </w:pPr>
          </w:p>
          <w:p w14:paraId="2CC7418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Temperature sensing controls shall not be mounted outside of the luminaire enclosure.</w:t>
            </w:r>
          </w:p>
          <w:p w14:paraId="732A2AD0" w14:textId="77777777" w:rsidR="00936DE6" w:rsidRPr="007641F1" w:rsidRDefault="00936DE6" w:rsidP="005267A0">
            <w:pPr>
              <w:spacing w:after="60"/>
              <w:jc w:val="both"/>
              <w:rPr>
                <w:rFonts w:ascii="Arial" w:hAnsi="Arial" w:cs="Arial"/>
                <w:sz w:val="24"/>
                <w:szCs w:val="24"/>
              </w:rPr>
            </w:pPr>
          </w:p>
          <w:p w14:paraId="33B96C0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Compliance is checked by inspection and, for temperature sensing controls   with adhesive fixing, according to the following test.</w:t>
            </w:r>
          </w:p>
          <w:p w14:paraId="6B72ACD9" w14:textId="77777777" w:rsidR="00906A58" w:rsidRPr="007641F1" w:rsidRDefault="00906A58" w:rsidP="005267A0">
            <w:pPr>
              <w:spacing w:after="60"/>
              <w:jc w:val="both"/>
              <w:rPr>
                <w:rFonts w:ascii="Arial" w:hAnsi="Arial" w:cs="Arial"/>
                <w:sz w:val="24"/>
                <w:szCs w:val="24"/>
              </w:rPr>
            </w:pPr>
          </w:p>
          <w:p w14:paraId="295DEC4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temperature sensing control, together with the ballast/transformer to which it is fixed, is subjected to the temperature change test in accordance with IEC 60068-2-14:2009, test Na, according to the following details.</w:t>
            </w:r>
          </w:p>
          <w:p w14:paraId="133E4BEB" w14:textId="77777777" w:rsidR="00906A58" w:rsidRPr="007641F1" w:rsidRDefault="00906A58" w:rsidP="005267A0">
            <w:pPr>
              <w:spacing w:after="60"/>
              <w:jc w:val="both"/>
              <w:rPr>
                <w:rFonts w:ascii="Arial" w:hAnsi="Arial" w:cs="Arial"/>
                <w:sz w:val="24"/>
                <w:szCs w:val="24"/>
              </w:rPr>
            </w:pPr>
          </w:p>
          <w:p w14:paraId="57F32DF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specimen shall be subjected to 100 cycles between the minimum and the maximum values as given below.</w:t>
            </w:r>
          </w:p>
          <w:p w14:paraId="27375465" w14:textId="77777777" w:rsidR="00906A58" w:rsidRPr="007641F1" w:rsidRDefault="00906A58" w:rsidP="005267A0">
            <w:pPr>
              <w:spacing w:after="60"/>
              <w:jc w:val="both"/>
              <w:rPr>
                <w:rFonts w:ascii="Arial" w:hAnsi="Arial" w:cs="Arial"/>
                <w:sz w:val="24"/>
                <w:szCs w:val="24"/>
              </w:rPr>
            </w:pPr>
          </w:p>
          <w:p w14:paraId="10AD5D3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maximum temperature is the temperature measured on the adhesive material when the ballast/transformer is loaded by a current equal to 0,95 times the value of the lowest current that causes the protective device to operate in steady state conditions;</w:t>
            </w:r>
          </w:p>
          <w:p w14:paraId="65DECFFD" w14:textId="77777777" w:rsidR="00906A58" w:rsidRPr="007641F1" w:rsidRDefault="00906A58" w:rsidP="005267A0">
            <w:pPr>
              <w:spacing w:after="60"/>
              <w:jc w:val="both"/>
              <w:rPr>
                <w:rFonts w:ascii="Arial" w:hAnsi="Arial" w:cs="Arial"/>
                <w:sz w:val="24"/>
                <w:szCs w:val="24"/>
              </w:rPr>
            </w:pPr>
          </w:p>
          <w:p w14:paraId="2FDE0D27" w14:textId="77777777" w:rsidR="001371FF" w:rsidRPr="007641F1" w:rsidRDefault="001371FF" w:rsidP="005267A0">
            <w:pPr>
              <w:spacing w:after="60"/>
              <w:jc w:val="both"/>
              <w:rPr>
                <w:rFonts w:ascii="Arial" w:hAnsi="Arial" w:cs="Arial"/>
                <w:sz w:val="24"/>
                <w:szCs w:val="24"/>
              </w:rPr>
            </w:pPr>
          </w:p>
          <w:p w14:paraId="74AB6EC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minimum test temperature is 0°C.</w:t>
            </w:r>
          </w:p>
          <w:p w14:paraId="6FC4B6EE" w14:textId="77777777" w:rsidR="00906A58" w:rsidRPr="007641F1" w:rsidRDefault="00906A58" w:rsidP="005267A0">
            <w:pPr>
              <w:spacing w:after="60"/>
              <w:jc w:val="both"/>
              <w:rPr>
                <w:rFonts w:ascii="Arial" w:hAnsi="Arial" w:cs="Arial"/>
                <w:sz w:val="24"/>
                <w:szCs w:val="24"/>
              </w:rPr>
            </w:pPr>
          </w:p>
          <w:p w14:paraId="68AAB9FA" w14:textId="77777777" w:rsidR="001371FF" w:rsidRPr="007641F1" w:rsidRDefault="001371FF" w:rsidP="005267A0">
            <w:pPr>
              <w:spacing w:after="60"/>
              <w:jc w:val="both"/>
              <w:rPr>
                <w:rFonts w:ascii="Arial" w:hAnsi="Arial" w:cs="Arial"/>
                <w:sz w:val="24"/>
                <w:szCs w:val="24"/>
              </w:rPr>
            </w:pPr>
          </w:p>
          <w:p w14:paraId="78AD8CD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duration of exposure of the two temperatures is 30 min each.</w:t>
            </w:r>
          </w:p>
          <w:p w14:paraId="350169A7" w14:textId="77777777" w:rsidR="00906A58" w:rsidRPr="007641F1" w:rsidRDefault="00906A58" w:rsidP="005267A0">
            <w:pPr>
              <w:spacing w:after="60"/>
              <w:jc w:val="both"/>
              <w:rPr>
                <w:rFonts w:ascii="Arial" w:hAnsi="Arial" w:cs="Arial"/>
                <w:sz w:val="24"/>
                <w:szCs w:val="24"/>
              </w:rPr>
            </w:pPr>
          </w:p>
          <w:p w14:paraId="123EF93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As specified in IEC 60068-2-14:2009, the standard transfer time is between 2 min and 3 min. A transfer time (t2) of less than 30 s is allowed, if an automatic test system is used</w:t>
            </w:r>
          </w:p>
          <w:p w14:paraId="14EBB31C" w14:textId="77777777" w:rsidR="00906A58" w:rsidRPr="007641F1" w:rsidRDefault="00906A58" w:rsidP="005267A0">
            <w:pPr>
              <w:spacing w:after="60"/>
              <w:jc w:val="both"/>
              <w:rPr>
                <w:rFonts w:ascii="Arial" w:hAnsi="Arial" w:cs="Arial"/>
                <w:sz w:val="24"/>
                <w:szCs w:val="24"/>
              </w:rPr>
            </w:pPr>
          </w:p>
          <w:p w14:paraId="314303E0" w14:textId="77777777" w:rsidR="00936DE6" w:rsidRPr="007641F1" w:rsidRDefault="00936DE6" w:rsidP="005267A0">
            <w:pPr>
              <w:spacing w:after="60"/>
              <w:jc w:val="both"/>
              <w:rPr>
                <w:rFonts w:ascii="Arial" w:hAnsi="Arial" w:cs="Arial"/>
                <w:sz w:val="24"/>
                <w:szCs w:val="24"/>
              </w:rPr>
            </w:pPr>
          </w:p>
          <w:p w14:paraId="72F885E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During the test the temperature sensing control shall not undergo any change in fixing impairing its further use, especially   with respect to its   operating temperature. After the test, the temperature sensing control shall not be detached/moved from its designed position.</w:t>
            </w:r>
          </w:p>
          <w:p w14:paraId="4335235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6898A9C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Transformers complying with IEC 61558 (all parts) are not subjected to this test.</w:t>
            </w:r>
          </w:p>
          <w:p w14:paraId="43B5F87B" w14:textId="77777777" w:rsidR="00906A58" w:rsidRPr="007641F1" w:rsidRDefault="00906A58" w:rsidP="005267A0">
            <w:pPr>
              <w:spacing w:after="60"/>
              <w:jc w:val="both"/>
              <w:rPr>
                <w:rFonts w:ascii="Arial" w:hAnsi="Arial" w:cs="Arial"/>
                <w:sz w:val="24"/>
                <w:szCs w:val="24"/>
              </w:rPr>
            </w:pPr>
          </w:p>
          <w:p w14:paraId="370A6193" w14:textId="77777777" w:rsidR="00936DE6" w:rsidRPr="007641F1" w:rsidRDefault="00936DE6" w:rsidP="005267A0">
            <w:pPr>
              <w:spacing w:after="60"/>
              <w:jc w:val="both"/>
              <w:rPr>
                <w:rFonts w:ascii="Arial" w:hAnsi="Arial" w:cs="Arial"/>
                <w:b/>
                <w:bCs/>
                <w:sz w:val="24"/>
                <w:szCs w:val="24"/>
              </w:rPr>
            </w:pPr>
          </w:p>
          <w:p w14:paraId="244E048B"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4.29</w:t>
            </w:r>
            <w:r w:rsidRPr="007641F1">
              <w:rPr>
                <w:rFonts w:ascii="Arial" w:hAnsi="Arial" w:cs="Arial"/>
                <w:b/>
                <w:bCs/>
                <w:sz w:val="24"/>
                <w:szCs w:val="24"/>
              </w:rPr>
              <w:tab/>
              <w:t>Luminaire with non-replaceable light source</w:t>
            </w:r>
          </w:p>
          <w:p w14:paraId="60110E8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It shall not be possible to replace and/or to give access to live parts without breaking the luminaire or its parts.</w:t>
            </w:r>
          </w:p>
          <w:p w14:paraId="0968310F" w14:textId="77777777" w:rsidR="00906A58" w:rsidRPr="007641F1" w:rsidRDefault="00906A58" w:rsidP="005267A0">
            <w:pPr>
              <w:spacing w:after="60"/>
              <w:jc w:val="both"/>
              <w:rPr>
                <w:rFonts w:ascii="Arial" w:hAnsi="Arial" w:cs="Arial"/>
                <w:sz w:val="24"/>
                <w:szCs w:val="24"/>
              </w:rPr>
            </w:pPr>
          </w:p>
          <w:p w14:paraId="7D2ECD4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following test.</w:t>
            </w:r>
          </w:p>
          <w:p w14:paraId="078561C1" w14:textId="77777777" w:rsidR="00906A58" w:rsidRPr="007641F1" w:rsidRDefault="00906A58" w:rsidP="005267A0">
            <w:pPr>
              <w:spacing w:after="60"/>
              <w:jc w:val="both"/>
              <w:rPr>
                <w:rFonts w:ascii="Arial" w:hAnsi="Arial" w:cs="Arial"/>
                <w:sz w:val="24"/>
                <w:szCs w:val="24"/>
              </w:rPr>
            </w:pPr>
          </w:p>
          <w:p w14:paraId="2303D77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Parts of the luminaire giving access to the light source which is possible to open by hand or by using a tool shall be opened or dismantled.</w:t>
            </w:r>
          </w:p>
          <w:p w14:paraId="656EE752" w14:textId="77777777" w:rsidR="00906A58" w:rsidRPr="007641F1" w:rsidRDefault="00906A58" w:rsidP="005267A0">
            <w:pPr>
              <w:spacing w:after="60"/>
              <w:jc w:val="both"/>
              <w:rPr>
                <w:rFonts w:ascii="Arial" w:hAnsi="Arial" w:cs="Arial"/>
                <w:sz w:val="24"/>
                <w:szCs w:val="24"/>
              </w:rPr>
            </w:pPr>
          </w:p>
          <w:p w14:paraId="6AAD19DD" w14:textId="77777777" w:rsidR="00025409" w:rsidRPr="007641F1" w:rsidRDefault="00025409" w:rsidP="005267A0">
            <w:pPr>
              <w:spacing w:after="60"/>
              <w:jc w:val="both"/>
              <w:rPr>
                <w:rFonts w:ascii="Arial" w:hAnsi="Arial" w:cs="Arial"/>
                <w:sz w:val="24"/>
                <w:szCs w:val="24"/>
              </w:rPr>
            </w:pPr>
          </w:p>
          <w:p w14:paraId="0DC634C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Parts of the luminaire which are sealed, or glued, or fixed by screws which are designed and shaped to be used only once, or permanently embedded barriers, are not opened.</w:t>
            </w:r>
          </w:p>
          <w:p w14:paraId="07E2F1E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After removing all parts as detailed above, it shall not be possible to access live parts as checked with the test probe and test method according to Section 8.</w:t>
            </w:r>
          </w:p>
          <w:p w14:paraId="28664B29" w14:textId="77777777" w:rsidR="00906A58" w:rsidRPr="007641F1" w:rsidRDefault="00906A58" w:rsidP="005267A0">
            <w:pPr>
              <w:spacing w:after="60"/>
              <w:jc w:val="both"/>
              <w:rPr>
                <w:rFonts w:ascii="Arial" w:hAnsi="Arial" w:cs="Arial"/>
                <w:sz w:val="24"/>
                <w:szCs w:val="24"/>
              </w:rPr>
            </w:pPr>
          </w:p>
          <w:p w14:paraId="775E387C" w14:textId="77777777" w:rsidR="00025409" w:rsidRPr="007641F1" w:rsidRDefault="00025409" w:rsidP="005267A0">
            <w:pPr>
              <w:spacing w:after="60"/>
              <w:jc w:val="both"/>
              <w:rPr>
                <w:rFonts w:ascii="Arial" w:hAnsi="Arial" w:cs="Arial"/>
                <w:sz w:val="24"/>
                <w:szCs w:val="24"/>
              </w:rPr>
            </w:pPr>
          </w:p>
          <w:p w14:paraId="74A9F005"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4.30</w:t>
            </w:r>
            <w:r w:rsidRPr="007641F1">
              <w:rPr>
                <w:rFonts w:ascii="Arial" w:hAnsi="Arial" w:cs="Arial"/>
                <w:b/>
                <w:bCs/>
                <w:sz w:val="24"/>
                <w:szCs w:val="24"/>
              </w:rPr>
              <w:tab/>
              <w:t>Luminaires with non-user replaceable light sources</w:t>
            </w:r>
          </w:p>
          <w:p w14:paraId="3669DD23" w14:textId="77777777" w:rsidR="00ED17CD"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Where a protective cover is used over a non-user replaceable light source to   provide protection against electric shock, and the cover is marked with the 'caution, electric shock risk' symbol detailed in 3.2.24, the cover shall be left in place during the tests and inspections detailed in Sections 7 and 8. </w:t>
            </w:r>
          </w:p>
          <w:p w14:paraId="1655622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cover shall be held securely in position by at least one fixing means requiring the use of a tool for its removal.</w:t>
            </w:r>
          </w:p>
          <w:p w14:paraId="64A35539" w14:textId="77777777" w:rsidR="00906A58" w:rsidRPr="007641F1" w:rsidRDefault="00906A58" w:rsidP="005267A0">
            <w:pPr>
              <w:spacing w:after="60"/>
              <w:jc w:val="both"/>
              <w:rPr>
                <w:rFonts w:ascii="Arial" w:hAnsi="Arial" w:cs="Arial"/>
                <w:sz w:val="24"/>
                <w:szCs w:val="24"/>
              </w:rPr>
            </w:pPr>
          </w:p>
          <w:p w14:paraId="69094A7D" w14:textId="77777777" w:rsidR="00E24504" w:rsidRPr="007641F1" w:rsidRDefault="00E24504" w:rsidP="005267A0">
            <w:pPr>
              <w:spacing w:after="60"/>
              <w:jc w:val="both"/>
              <w:rPr>
                <w:rFonts w:ascii="Arial" w:hAnsi="Arial" w:cs="Arial"/>
                <w:sz w:val="24"/>
                <w:szCs w:val="24"/>
              </w:rPr>
            </w:pPr>
          </w:p>
          <w:p w14:paraId="247B94FF"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4.31</w:t>
            </w:r>
            <w:r w:rsidRPr="007641F1">
              <w:rPr>
                <w:rFonts w:ascii="Arial" w:hAnsi="Arial" w:cs="Arial"/>
                <w:b/>
                <w:bCs/>
                <w:sz w:val="24"/>
                <w:szCs w:val="24"/>
              </w:rPr>
              <w:tab/>
              <w:t>Insulation between circuits</w:t>
            </w:r>
          </w:p>
          <w:p w14:paraId="340FD09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Luminaires incorporating transformers or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providing insulation between circuits and luminaire using circuits insulated from an LV supply, shall provide suitable insulation between circuits and between these circuits and the external accessible conductive parts.</w:t>
            </w:r>
          </w:p>
          <w:p w14:paraId="5DC1A4B7" w14:textId="77777777" w:rsidR="00906A58" w:rsidRPr="007641F1" w:rsidRDefault="00906A58" w:rsidP="005267A0">
            <w:pPr>
              <w:spacing w:after="60"/>
              <w:jc w:val="both"/>
              <w:rPr>
                <w:rFonts w:ascii="Arial" w:hAnsi="Arial" w:cs="Arial"/>
                <w:sz w:val="24"/>
                <w:szCs w:val="24"/>
              </w:rPr>
            </w:pPr>
          </w:p>
          <w:p w14:paraId="68D8F059" w14:textId="77777777" w:rsidR="00025409" w:rsidRPr="007641F1" w:rsidRDefault="00025409" w:rsidP="005267A0">
            <w:pPr>
              <w:spacing w:after="60"/>
              <w:jc w:val="both"/>
              <w:rPr>
                <w:rFonts w:ascii="Arial" w:hAnsi="Arial" w:cs="Arial"/>
                <w:sz w:val="24"/>
                <w:szCs w:val="24"/>
              </w:rPr>
            </w:pPr>
          </w:p>
          <w:p w14:paraId="63521D1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The same requirements apply to the circuits connected to the control terminals of   a controllable luminaire where it is required to maintain the same level of insulation for all components. On the evaluation of the type of circuit to be considered, the information given by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manufacturer    </w:t>
            </w:r>
            <w:proofErr w:type="gramStart"/>
            <w:r w:rsidRPr="007641F1">
              <w:rPr>
                <w:rFonts w:ascii="Arial" w:hAnsi="Arial" w:cs="Arial"/>
                <w:sz w:val="24"/>
                <w:szCs w:val="24"/>
              </w:rPr>
              <w:t xml:space="preserve">   (</w:t>
            </w:r>
            <w:proofErr w:type="gramEnd"/>
            <w:r w:rsidRPr="007641F1">
              <w:rPr>
                <w:rFonts w:ascii="Arial" w:hAnsi="Arial" w:cs="Arial"/>
                <w:sz w:val="24"/>
                <w:szCs w:val="24"/>
              </w:rPr>
              <w:t xml:space="preserve">see       7.1.k)       of       IEC 61347-1:2015       </w:t>
            </w:r>
            <w:r w:rsidRPr="007641F1">
              <w:rPr>
                <w:rFonts w:ascii="Arial" w:hAnsi="Arial" w:cs="Arial"/>
                <w:sz w:val="24"/>
                <w:szCs w:val="24"/>
              </w:rPr>
              <w:lastRenderedPageBreak/>
              <w:t>and IEC 61347-1:2015/AMD1:2017) shall be taken into account.</w:t>
            </w:r>
          </w:p>
          <w:p w14:paraId="6033AAD0" w14:textId="77777777" w:rsidR="003C251D" w:rsidRPr="007641F1" w:rsidRDefault="003C251D" w:rsidP="005267A0">
            <w:pPr>
              <w:spacing w:after="60"/>
              <w:jc w:val="both"/>
              <w:rPr>
                <w:rFonts w:ascii="Arial" w:hAnsi="Arial" w:cs="Arial"/>
                <w:sz w:val="24"/>
                <w:szCs w:val="24"/>
              </w:rPr>
            </w:pPr>
          </w:p>
          <w:p w14:paraId="392CE02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At present on the market the following types of control systems are available:</w:t>
            </w:r>
          </w:p>
          <w:p w14:paraId="099F216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FELV control signal, basic insulated to LV supply (</w:t>
            </w:r>
            <w:proofErr w:type="gramStart"/>
            <w:r w:rsidRPr="007641F1">
              <w:rPr>
                <w:rFonts w:ascii="Arial" w:hAnsi="Arial" w:cs="Arial"/>
                <w:sz w:val="24"/>
                <w:szCs w:val="24"/>
              </w:rPr>
              <w:t>e.g.</w:t>
            </w:r>
            <w:proofErr w:type="gramEnd"/>
            <w:r w:rsidRPr="007641F1">
              <w:rPr>
                <w:rFonts w:ascii="Arial" w:hAnsi="Arial" w:cs="Arial"/>
                <w:sz w:val="24"/>
                <w:szCs w:val="24"/>
              </w:rPr>
              <w:t xml:space="preserve"> Digital Addressable Lighting Interface and 1–10 V DC controls);</w:t>
            </w:r>
          </w:p>
          <w:p w14:paraId="38D1A7AA" w14:textId="77777777" w:rsidR="00025409" w:rsidRPr="007641F1" w:rsidRDefault="00025409" w:rsidP="005267A0">
            <w:pPr>
              <w:spacing w:after="60"/>
              <w:jc w:val="both"/>
              <w:rPr>
                <w:rFonts w:ascii="Arial" w:hAnsi="Arial" w:cs="Arial"/>
                <w:sz w:val="24"/>
                <w:szCs w:val="24"/>
              </w:rPr>
            </w:pPr>
          </w:p>
          <w:p w14:paraId="5E19FB8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SELV/PELV control signal, (</w:t>
            </w:r>
            <w:proofErr w:type="gramStart"/>
            <w:r w:rsidRPr="007641F1">
              <w:rPr>
                <w:rFonts w:ascii="Arial" w:hAnsi="Arial" w:cs="Arial"/>
                <w:sz w:val="24"/>
                <w:szCs w:val="24"/>
              </w:rPr>
              <w:t>e.g.</w:t>
            </w:r>
            <w:proofErr w:type="gramEnd"/>
            <w:r w:rsidRPr="007641F1">
              <w:rPr>
                <w:rFonts w:ascii="Arial" w:hAnsi="Arial" w:cs="Arial"/>
                <w:sz w:val="24"/>
                <w:szCs w:val="24"/>
              </w:rPr>
              <w:t xml:space="preserve"> DMX);</w:t>
            </w:r>
          </w:p>
          <w:p w14:paraId="25D32A8F" w14:textId="77777777" w:rsidR="00025409" w:rsidRPr="007641F1" w:rsidRDefault="00025409" w:rsidP="005267A0">
            <w:pPr>
              <w:spacing w:after="60"/>
              <w:jc w:val="both"/>
              <w:rPr>
                <w:rFonts w:ascii="Arial" w:hAnsi="Arial" w:cs="Arial"/>
                <w:sz w:val="24"/>
                <w:szCs w:val="24"/>
              </w:rPr>
            </w:pPr>
          </w:p>
          <w:p w14:paraId="3114727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control signal, not insulated </w:t>
            </w:r>
            <w:proofErr w:type="gramStart"/>
            <w:r w:rsidRPr="007641F1">
              <w:rPr>
                <w:rFonts w:ascii="Arial" w:hAnsi="Arial" w:cs="Arial"/>
                <w:sz w:val="24"/>
                <w:szCs w:val="24"/>
              </w:rPr>
              <w:t>to  LV</w:t>
            </w:r>
            <w:proofErr w:type="gramEnd"/>
            <w:r w:rsidRPr="007641F1">
              <w:rPr>
                <w:rFonts w:ascii="Arial" w:hAnsi="Arial" w:cs="Arial"/>
                <w:sz w:val="24"/>
                <w:szCs w:val="24"/>
              </w:rPr>
              <w:t xml:space="preserve"> supply (e.g. Push button control / phase cut / step dim).</w:t>
            </w:r>
          </w:p>
          <w:p w14:paraId="7878E446" w14:textId="77777777" w:rsidR="00906A58" w:rsidRPr="007641F1" w:rsidRDefault="00906A58" w:rsidP="005267A0">
            <w:pPr>
              <w:spacing w:after="60"/>
              <w:jc w:val="both"/>
              <w:rPr>
                <w:rFonts w:ascii="Arial" w:hAnsi="Arial" w:cs="Arial"/>
                <w:sz w:val="24"/>
                <w:szCs w:val="24"/>
              </w:rPr>
            </w:pPr>
          </w:p>
          <w:p w14:paraId="50DA3A7A" w14:textId="77777777" w:rsidR="00025409" w:rsidRPr="007641F1" w:rsidRDefault="00025409" w:rsidP="005267A0">
            <w:pPr>
              <w:spacing w:after="60"/>
              <w:jc w:val="both"/>
              <w:rPr>
                <w:rFonts w:ascii="Arial" w:hAnsi="Arial" w:cs="Arial"/>
                <w:sz w:val="24"/>
                <w:szCs w:val="24"/>
              </w:rPr>
            </w:pPr>
          </w:p>
          <w:p w14:paraId="5F024DA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following requirements.</w:t>
            </w:r>
          </w:p>
          <w:p w14:paraId="76692E98" w14:textId="77777777" w:rsidR="00906A58" w:rsidRPr="007641F1" w:rsidRDefault="00906A58" w:rsidP="005267A0">
            <w:pPr>
              <w:spacing w:after="60"/>
              <w:jc w:val="both"/>
              <w:rPr>
                <w:rFonts w:ascii="Arial" w:hAnsi="Arial" w:cs="Arial"/>
                <w:sz w:val="24"/>
                <w:szCs w:val="24"/>
              </w:rPr>
            </w:pPr>
          </w:p>
          <w:p w14:paraId="3C2D68E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4.31.1</w:t>
            </w:r>
            <w:r w:rsidRPr="007641F1">
              <w:rPr>
                <w:rFonts w:ascii="Arial" w:hAnsi="Arial" w:cs="Arial"/>
                <w:sz w:val="24"/>
                <w:szCs w:val="24"/>
              </w:rPr>
              <w:tab/>
              <w:t>SELV or PELV circuits</w:t>
            </w:r>
          </w:p>
          <w:p w14:paraId="351DCD6B" w14:textId="77777777" w:rsidR="00906A58" w:rsidRPr="007641F1" w:rsidRDefault="00906A58" w:rsidP="005267A0">
            <w:pPr>
              <w:spacing w:after="60"/>
              <w:jc w:val="both"/>
              <w:rPr>
                <w:rFonts w:ascii="Arial" w:hAnsi="Arial" w:cs="Arial"/>
                <w:sz w:val="24"/>
                <w:szCs w:val="24"/>
              </w:rPr>
            </w:pPr>
          </w:p>
          <w:p w14:paraId="535E4C8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following sources may be used to supply SELV or PELV circuits:</w:t>
            </w:r>
          </w:p>
          <w:p w14:paraId="63A9A10A" w14:textId="77777777" w:rsidR="00906A58" w:rsidRPr="007641F1" w:rsidRDefault="00906A58" w:rsidP="005267A0">
            <w:pPr>
              <w:spacing w:after="60"/>
              <w:jc w:val="both"/>
              <w:rPr>
                <w:rFonts w:ascii="Arial" w:hAnsi="Arial" w:cs="Arial"/>
                <w:sz w:val="24"/>
                <w:szCs w:val="24"/>
              </w:rPr>
            </w:pPr>
          </w:p>
          <w:p w14:paraId="7D93F4F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 safety isolating transformer in accordance with IEC 61558-2-6 or equivalent Part 2 of IEC 61558;</w:t>
            </w:r>
          </w:p>
          <w:p w14:paraId="30299CF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a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providing SELV or PELV in accordance with IEC 61347 (all parts);</w:t>
            </w:r>
          </w:p>
          <w:p w14:paraId="4778A074" w14:textId="77777777" w:rsidR="00025409" w:rsidRPr="007641F1" w:rsidRDefault="00025409" w:rsidP="005267A0">
            <w:pPr>
              <w:spacing w:after="60"/>
              <w:jc w:val="both"/>
              <w:rPr>
                <w:rFonts w:ascii="Arial" w:hAnsi="Arial" w:cs="Arial"/>
                <w:sz w:val="24"/>
                <w:szCs w:val="24"/>
              </w:rPr>
            </w:pPr>
          </w:p>
          <w:p w14:paraId="79B0565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an electrochemical source (</w:t>
            </w:r>
            <w:proofErr w:type="gramStart"/>
            <w:r w:rsidRPr="007641F1">
              <w:rPr>
                <w:rFonts w:ascii="Arial" w:hAnsi="Arial" w:cs="Arial"/>
                <w:sz w:val="24"/>
                <w:szCs w:val="24"/>
              </w:rPr>
              <w:t>e.g.</w:t>
            </w:r>
            <w:proofErr w:type="gramEnd"/>
            <w:r w:rsidRPr="007641F1">
              <w:rPr>
                <w:rFonts w:ascii="Arial" w:hAnsi="Arial" w:cs="Arial"/>
                <w:sz w:val="24"/>
                <w:szCs w:val="24"/>
              </w:rPr>
              <w:t xml:space="preserve"> a battery) or another source independent of a higher voltage circuit;</w:t>
            </w:r>
          </w:p>
          <w:p w14:paraId="7CEDE78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 PSE providing ES1 in accordance   with   IEC 62368-</w:t>
            </w:r>
            <w:proofErr w:type="gramStart"/>
            <w:r w:rsidRPr="007641F1">
              <w:rPr>
                <w:rFonts w:ascii="Arial" w:hAnsi="Arial" w:cs="Arial"/>
                <w:sz w:val="24"/>
                <w:szCs w:val="24"/>
              </w:rPr>
              <w:t xml:space="preserve">1,   </w:t>
            </w:r>
            <w:proofErr w:type="gramEnd"/>
            <w:r w:rsidRPr="007641F1">
              <w:rPr>
                <w:rFonts w:ascii="Arial" w:hAnsi="Arial" w:cs="Arial"/>
                <w:sz w:val="24"/>
                <w:szCs w:val="24"/>
              </w:rPr>
              <w:t>fulfilling   the   requirements   of IEC 62368-3:2017.</w:t>
            </w:r>
          </w:p>
          <w:p w14:paraId="4DD90E3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1B03803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By using connectors in accordance with IEC 62680 (all parts) or IEC 60603 (all parts) the system will fulfil the requirements of SELV by default.</w:t>
            </w:r>
          </w:p>
          <w:p w14:paraId="705B94B3" w14:textId="77777777" w:rsidR="00906A58" w:rsidRPr="007641F1" w:rsidRDefault="00906A58" w:rsidP="005267A0">
            <w:pPr>
              <w:spacing w:after="60"/>
              <w:jc w:val="both"/>
              <w:rPr>
                <w:rFonts w:ascii="Arial" w:hAnsi="Arial" w:cs="Arial"/>
                <w:sz w:val="24"/>
                <w:szCs w:val="24"/>
              </w:rPr>
            </w:pPr>
          </w:p>
          <w:p w14:paraId="0464907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PELV circuits shall have one pole connected to earth for functional purposes. The connection between the PELV circuit and the earth (wire, PCB track) shall fulfil the requirements for functional earth.</w:t>
            </w:r>
          </w:p>
          <w:p w14:paraId="2107CFD2" w14:textId="77777777" w:rsidR="00906A58" w:rsidRPr="007641F1" w:rsidRDefault="00906A58" w:rsidP="005267A0">
            <w:pPr>
              <w:spacing w:after="60"/>
              <w:jc w:val="both"/>
              <w:rPr>
                <w:rFonts w:ascii="Arial" w:hAnsi="Arial" w:cs="Arial"/>
                <w:sz w:val="24"/>
                <w:szCs w:val="24"/>
              </w:rPr>
            </w:pPr>
          </w:p>
          <w:p w14:paraId="43BC7EE9" w14:textId="77777777" w:rsidR="006B02E3" w:rsidRPr="007641F1" w:rsidRDefault="006B02E3" w:rsidP="005267A0">
            <w:pPr>
              <w:spacing w:after="60"/>
              <w:jc w:val="both"/>
              <w:rPr>
                <w:rFonts w:ascii="Arial" w:hAnsi="Arial" w:cs="Arial"/>
                <w:sz w:val="24"/>
                <w:szCs w:val="24"/>
              </w:rPr>
            </w:pPr>
          </w:p>
          <w:p w14:paraId="315D7F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The voltage in the circuits shall not be higher than the limits defined for ELV.</w:t>
            </w:r>
          </w:p>
          <w:p w14:paraId="6AED1BDB" w14:textId="77777777" w:rsidR="00906A58" w:rsidRPr="007641F1" w:rsidRDefault="00906A58" w:rsidP="005267A0">
            <w:pPr>
              <w:spacing w:after="60"/>
              <w:jc w:val="both"/>
              <w:rPr>
                <w:rFonts w:ascii="Arial" w:hAnsi="Arial" w:cs="Arial"/>
                <w:sz w:val="24"/>
                <w:szCs w:val="24"/>
              </w:rPr>
            </w:pPr>
          </w:p>
          <w:p w14:paraId="25529C6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SELV or PELV circuits shall be insulated from the LV supply by double or reinforced insulation (based upon a working voltage equal to LV supply voltage).</w:t>
            </w:r>
          </w:p>
          <w:p w14:paraId="6D477216" w14:textId="77777777" w:rsidR="00906A58" w:rsidRPr="007641F1" w:rsidRDefault="00906A58" w:rsidP="005267A0">
            <w:pPr>
              <w:spacing w:after="60"/>
              <w:jc w:val="both"/>
              <w:rPr>
                <w:rFonts w:ascii="Arial" w:hAnsi="Arial" w:cs="Arial"/>
                <w:sz w:val="24"/>
                <w:szCs w:val="24"/>
              </w:rPr>
            </w:pPr>
          </w:p>
          <w:p w14:paraId="68F09F30" w14:textId="77777777" w:rsidR="006B02E3" w:rsidRPr="007641F1" w:rsidRDefault="006B02E3" w:rsidP="005267A0">
            <w:pPr>
              <w:spacing w:after="60"/>
              <w:jc w:val="both"/>
              <w:rPr>
                <w:rFonts w:ascii="Arial" w:hAnsi="Arial" w:cs="Arial"/>
                <w:sz w:val="24"/>
                <w:szCs w:val="24"/>
              </w:rPr>
            </w:pPr>
          </w:p>
          <w:p w14:paraId="7217F58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SELV or PELV circuits shall be insulated from other non SELV or PELV circuits (excluding FELV) by double or reinforced insulation (based upon a working voltage equal to the highest voltage in the circuits).</w:t>
            </w:r>
          </w:p>
          <w:p w14:paraId="1C3387B3" w14:textId="77777777" w:rsidR="00906A58" w:rsidRPr="007641F1" w:rsidRDefault="00906A58" w:rsidP="005267A0">
            <w:pPr>
              <w:spacing w:after="60"/>
              <w:jc w:val="both"/>
              <w:rPr>
                <w:rFonts w:ascii="Arial" w:hAnsi="Arial" w:cs="Arial"/>
                <w:sz w:val="24"/>
                <w:szCs w:val="24"/>
              </w:rPr>
            </w:pPr>
          </w:p>
          <w:p w14:paraId="7FE9AC7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SELV or PELV circuits shall be insulated from FELV circuits by supplementary insulation (based upon a working voltage equal to the LV supply voltage).</w:t>
            </w:r>
          </w:p>
          <w:p w14:paraId="428AA4FA" w14:textId="77777777" w:rsidR="00906A58" w:rsidRPr="007641F1" w:rsidRDefault="00906A58" w:rsidP="005267A0">
            <w:pPr>
              <w:spacing w:after="60"/>
              <w:jc w:val="both"/>
              <w:rPr>
                <w:rFonts w:ascii="Arial" w:hAnsi="Arial" w:cs="Arial"/>
                <w:sz w:val="24"/>
                <w:szCs w:val="24"/>
              </w:rPr>
            </w:pPr>
          </w:p>
          <w:p w14:paraId="5BE7F0F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SELV or PELV circuits shall be insulated from other SELV or PELV circuits by basic insulation (based upon a working voltage equal to the highest voltage in the circuits).</w:t>
            </w:r>
          </w:p>
          <w:p w14:paraId="6C1363DB" w14:textId="77777777" w:rsidR="00906A58" w:rsidRPr="007641F1" w:rsidRDefault="00906A58" w:rsidP="005267A0">
            <w:pPr>
              <w:spacing w:after="60"/>
              <w:jc w:val="both"/>
              <w:rPr>
                <w:rFonts w:ascii="Arial" w:hAnsi="Arial" w:cs="Arial"/>
                <w:sz w:val="24"/>
                <w:szCs w:val="24"/>
              </w:rPr>
            </w:pPr>
          </w:p>
          <w:p w14:paraId="3EEAB0A2" w14:textId="77777777" w:rsidR="006B02E3" w:rsidRPr="007641F1" w:rsidRDefault="006B02E3" w:rsidP="005267A0">
            <w:pPr>
              <w:spacing w:after="60"/>
              <w:jc w:val="both"/>
              <w:rPr>
                <w:rFonts w:ascii="Arial" w:hAnsi="Arial" w:cs="Arial"/>
                <w:sz w:val="24"/>
                <w:szCs w:val="24"/>
              </w:rPr>
            </w:pPr>
          </w:p>
          <w:p w14:paraId="4C871C3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SELV or PELV circuits shall be insulated from accessible conductive parts by an insulation according to Table X.1.</w:t>
            </w:r>
          </w:p>
          <w:p w14:paraId="7652D40E" w14:textId="77777777" w:rsidR="00906A58" w:rsidRPr="007641F1" w:rsidRDefault="00906A58" w:rsidP="005267A0">
            <w:pPr>
              <w:spacing w:after="60"/>
              <w:jc w:val="both"/>
              <w:rPr>
                <w:rFonts w:ascii="Arial" w:hAnsi="Arial" w:cs="Arial"/>
                <w:sz w:val="24"/>
                <w:szCs w:val="24"/>
              </w:rPr>
            </w:pPr>
          </w:p>
          <w:p w14:paraId="629E0802" w14:textId="77777777" w:rsidR="006B02E3" w:rsidRPr="007641F1" w:rsidRDefault="006B02E3" w:rsidP="005267A0">
            <w:pPr>
              <w:spacing w:after="60"/>
              <w:jc w:val="both"/>
              <w:rPr>
                <w:rFonts w:ascii="Arial" w:hAnsi="Arial" w:cs="Arial"/>
                <w:sz w:val="24"/>
                <w:szCs w:val="24"/>
              </w:rPr>
            </w:pPr>
          </w:p>
          <w:p w14:paraId="63A6165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In the case of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in accordance with IEC 61347 (all parts), the SELV or PELV voltage to be considered for insulating purposes is the maximum output voltage indicated on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as "U-OUT".</w:t>
            </w:r>
          </w:p>
          <w:p w14:paraId="75B494E5" w14:textId="77777777" w:rsidR="00906A58" w:rsidRPr="007641F1" w:rsidRDefault="00906A58" w:rsidP="005267A0">
            <w:pPr>
              <w:spacing w:after="60"/>
              <w:jc w:val="both"/>
              <w:rPr>
                <w:rFonts w:ascii="Arial" w:hAnsi="Arial" w:cs="Arial"/>
                <w:sz w:val="24"/>
                <w:szCs w:val="24"/>
              </w:rPr>
            </w:pPr>
          </w:p>
          <w:p w14:paraId="2BC10E5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by the test required in Sections 8, 10 and 11.</w:t>
            </w:r>
          </w:p>
          <w:p w14:paraId="28506199" w14:textId="77777777" w:rsidR="00906A58" w:rsidRPr="007641F1" w:rsidRDefault="00906A58" w:rsidP="005267A0">
            <w:pPr>
              <w:spacing w:after="60"/>
              <w:jc w:val="both"/>
              <w:rPr>
                <w:rFonts w:ascii="Arial" w:hAnsi="Arial" w:cs="Arial"/>
                <w:sz w:val="24"/>
                <w:szCs w:val="24"/>
              </w:rPr>
            </w:pPr>
          </w:p>
          <w:p w14:paraId="2EBCE85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Plugs and socket-outlets in SELV or PELV systems shall comply with the following requirements:</w:t>
            </w:r>
          </w:p>
          <w:p w14:paraId="20298568" w14:textId="77777777" w:rsidR="00906A58" w:rsidRPr="007641F1" w:rsidRDefault="00906A58" w:rsidP="005267A0">
            <w:pPr>
              <w:spacing w:after="60"/>
              <w:jc w:val="both"/>
              <w:rPr>
                <w:rFonts w:ascii="Arial" w:hAnsi="Arial" w:cs="Arial"/>
                <w:sz w:val="24"/>
                <w:szCs w:val="24"/>
              </w:rPr>
            </w:pPr>
          </w:p>
          <w:p w14:paraId="73EFA4A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plugs shall not be able to make any electrical contact with socket-outlets of other voltage systems;</w:t>
            </w:r>
          </w:p>
          <w:p w14:paraId="4B8D35A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socket-outlets shall not admit plugs of other voltage systems;</w:t>
            </w:r>
          </w:p>
          <w:p w14:paraId="0350E39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plugs and socket-outlets in SELV systems shall not have a protective conductor contact.</w:t>
            </w:r>
          </w:p>
          <w:p w14:paraId="51373AF2" w14:textId="77777777" w:rsidR="00906A58" w:rsidRPr="007641F1" w:rsidRDefault="00906A58" w:rsidP="005267A0">
            <w:pPr>
              <w:spacing w:after="60"/>
              <w:jc w:val="both"/>
              <w:rPr>
                <w:rFonts w:ascii="Arial" w:hAnsi="Arial" w:cs="Arial"/>
                <w:sz w:val="24"/>
                <w:szCs w:val="24"/>
              </w:rPr>
            </w:pPr>
          </w:p>
          <w:p w14:paraId="4EDD26C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test.</w:t>
            </w:r>
          </w:p>
          <w:p w14:paraId="1524F74F" w14:textId="77777777" w:rsidR="006B02E3" w:rsidRPr="007641F1" w:rsidRDefault="006B02E3" w:rsidP="005267A0">
            <w:pPr>
              <w:spacing w:after="60"/>
              <w:jc w:val="both"/>
              <w:rPr>
                <w:rFonts w:ascii="Arial" w:hAnsi="Arial" w:cs="Arial"/>
                <w:sz w:val="24"/>
                <w:szCs w:val="24"/>
              </w:rPr>
            </w:pPr>
          </w:p>
          <w:p w14:paraId="46305DD4" w14:textId="77777777" w:rsidR="008D07B7" w:rsidRPr="007641F1" w:rsidRDefault="008D07B7" w:rsidP="005267A0">
            <w:pPr>
              <w:spacing w:after="60"/>
              <w:jc w:val="both"/>
              <w:rPr>
                <w:rFonts w:ascii="Arial" w:hAnsi="Arial" w:cs="Arial"/>
                <w:sz w:val="24"/>
                <w:szCs w:val="24"/>
              </w:rPr>
            </w:pPr>
          </w:p>
          <w:p w14:paraId="488C567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4.31.2</w:t>
            </w:r>
            <w:r w:rsidRPr="007641F1">
              <w:rPr>
                <w:rFonts w:ascii="Arial" w:hAnsi="Arial" w:cs="Arial"/>
                <w:sz w:val="24"/>
                <w:szCs w:val="24"/>
              </w:rPr>
              <w:tab/>
              <w:t>FELV circuits</w:t>
            </w:r>
          </w:p>
          <w:p w14:paraId="4ADE2C3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following sources may be used to supply FELV circuits:</w:t>
            </w:r>
          </w:p>
          <w:p w14:paraId="4853D030" w14:textId="77777777" w:rsidR="00906A58" w:rsidRPr="007641F1" w:rsidRDefault="00906A58" w:rsidP="005267A0">
            <w:pPr>
              <w:spacing w:after="60"/>
              <w:jc w:val="both"/>
              <w:rPr>
                <w:rFonts w:ascii="Arial" w:hAnsi="Arial" w:cs="Arial"/>
                <w:sz w:val="24"/>
                <w:szCs w:val="24"/>
              </w:rPr>
            </w:pPr>
          </w:p>
          <w:p w14:paraId="5266ABD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 separating transformer   in   accordance   with   IEC 61558-2-1   or   equivalent   Part   2   of IEC 61558;</w:t>
            </w:r>
          </w:p>
          <w:p w14:paraId="47DB07E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a separating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providing basic insulation between input and output circuits in accordance with IEC 61347 (all parts);</w:t>
            </w:r>
          </w:p>
          <w:p w14:paraId="38CA4C75" w14:textId="77777777" w:rsidR="006B02E3" w:rsidRPr="007641F1" w:rsidRDefault="006B02E3" w:rsidP="005267A0">
            <w:pPr>
              <w:spacing w:after="60"/>
              <w:jc w:val="both"/>
              <w:rPr>
                <w:rFonts w:ascii="Arial" w:hAnsi="Arial" w:cs="Arial"/>
                <w:sz w:val="24"/>
                <w:szCs w:val="24"/>
              </w:rPr>
            </w:pPr>
          </w:p>
          <w:p w14:paraId="43E3F8CC"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an electrochemical source (</w:t>
            </w:r>
            <w:proofErr w:type="gramStart"/>
            <w:r w:rsidRPr="007641F1">
              <w:rPr>
                <w:rFonts w:ascii="Arial" w:hAnsi="Arial" w:cs="Arial"/>
                <w:sz w:val="24"/>
                <w:szCs w:val="24"/>
              </w:rPr>
              <w:t>e.g.</w:t>
            </w:r>
            <w:proofErr w:type="gramEnd"/>
            <w:r w:rsidRPr="007641F1">
              <w:rPr>
                <w:rFonts w:ascii="Arial" w:hAnsi="Arial" w:cs="Arial"/>
                <w:sz w:val="24"/>
                <w:szCs w:val="24"/>
              </w:rPr>
              <w:t xml:space="preserve"> a battery) or another source in circuit separated by the LV supply by basic insulation only.</w:t>
            </w:r>
          </w:p>
          <w:p w14:paraId="1BCC9137" w14:textId="77777777" w:rsidR="00906A58" w:rsidRPr="007641F1" w:rsidRDefault="00906A58" w:rsidP="005267A0">
            <w:pPr>
              <w:spacing w:after="60"/>
              <w:jc w:val="both"/>
              <w:rPr>
                <w:rFonts w:ascii="Arial" w:hAnsi="Arial" w:cs="Arial"/>
                <w:sz w:val="24"/>
                <w:szCs w:val="24"/>
              </w:rPr>
            </w:pPr>
          </w:p>
          <w:p w14:paraId="11EB9C1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voltage in the circuits shall not be higher than the limits defined for ELV.</w:t>
            </w:r>
          </w:p>
          <w:p w14:paraId="16CEC451" w14:textId="77777777" w:rsidR="00906A58" w:rsidRPr="007641F1" w:rsidRDefault="00906A58" w:rsidP="005267A0">
            <w:pPr>
              <w:spacing w:after="60"/>
              <w:jc w:val="both"/>
              <w:rPr>
                <w:rFonts w:ascii="Arial" w:hAnsi="Arial" w:cs="Arial"/>
                <w:sz w:val="24"/>
                <w:szCs w:val="24"/>
              </w:rPr>
            </w:pPr>
          </w:p>
          <w:p w14:paraId="154E1B3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FELV circuits shall be insulated from the LV supply by at least basic insulation (based upon a working voltage equal to the LV supply voltage).</w:t>
            </w:r>
          </w:p>
          <w:p w14:paraId="7077B56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3B76D36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It is not required that FELV circuits shall be insulated from protective earth circuit except for functional purposes.</w:t>
            </w:r>
          </w:p>
          <w:p w14:paraId="58993664" w14:textId="77777777" w:rsidR="00906A58" w:rsidRPr="007641F1" w:rsidRDefault="00906A58" w:rsidP="005267A0">
            <w:pPr>
              <w:spacing w:after="60"/>
              <w:jc w:val="both"/>
              <w:rPr>
                <w:rFonts w:ascii="Arial" w:hAnsi="Arial" w:cs="Arial"/>
                <w:sz w:val="24"/>
                <w:szCs w:val="24"/>
              </w:rPr>
            </w:pPr>
          </w:p>
          <w:p w14:paraId="08C86C9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FELV circuits shall be insulated from accessible conductive parts   by   an   insulation according to Table X.1.</w:t>
            </w:r>
          </w:p>
          <w:p w14:paraId="0BFB145C" w14:textId="77777777" w:rsidR="00906A58" w:rsidRPr="007641F1" w:rsidRDefault="00906A58" w:rsidP="005267A0">
            <w:pPr>
              <w:spacing w:after="60"/>
              <w:jc w:val="both"/>
              <w:rPr>
                <w:rFonts w:ascii="Arial" w:hAnsi="Arial" w:cs="Arial"/>
                <w:sz w:val="24"/>
                <w:szCs w:val="24"/>
              </w:rPr>
            </w:pPr>
          </w:p>
          <w:p w14:paraId="3A48BAA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by the tests required in Sections 8, 10 and 11.</w:t>
            </w:r>
          </w:p>
          <w:p w14:paraId="132E73F7" w14:textId="77777777" w:rsidR="00906A58" w:rsidRPr="007641F1" w:rsidRDefault="00906A58" w:rsidP="005267A0">
            <w:pPr>
              <w:spacing w:after="60"/>
              <w:jc w:val="both"/>
              <w:rPr>
                <w:rFonts w:ascii="Arial" w:hAnsi="Arial" w:cs="Arial"/>
                <w:sz w:val="24"/>
                <w:szCs w:val="24"/>
              </w:rPr>
            </w:pPr>
          </w:p>
          <w:p w14:paraId="78237A88"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Plugs </w:t>
            </w:r>
            <w:proofErr w:type="gramStart"/>
            <w:r w:rsidRPr="007641F1">
              <w:rPr>
                <w:rFonts w:ascii="Arial" w:hAnsi="Arial" w:cs="Arial"/>
                <w:sz w:val="24"/>
                <w:szCs w:val="24"/>
              </w:rPr>
              <w:t>and  socket</w:t>
            </w:r>
            <w:proofErr w:type="gramEnd"/>
            <w:r w:rsidRPr="007641F1">
              <w:rPr>
                <w:rFonts w:ascii="Arial" w:hAnsi="Arial" w:cs="Arial"/>
                <w:sz w:val="24"/>
                <w:szCs w:val="24"/>
              </w:rPr>
              <w:t>-outlets for FELV  systems shall comply with the following requirements:</w:t>
            </w:r>
          </w:p>
          <w:p w14:paraId="0420AF44" w14:textId="77777777" w:rsidR="00906A58" w:rsidRPr="007641F1" w:rsidRDefault="00906A58" w:rsidP="005267A0">
            <w:pPr>
              <w:spacing w:after="60"/>
              <w:jc w:val="both"/>
              <w:rPr>
                <w:rFonts w:ascii="Arial" w:hAnsi="Arial" w:cs="Arial"/>
                <w:sz w:val="24"/>
                <w:szCs w:val="24"/>
              </w:rPr>
            </w:pPr>
          </w:p>
          <w:p w14:paraId="74F080E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plugs shall not be able to make any electrical contact with socket-outlets of other voltage systems;</w:t>
            </w:r>
          </w:p>
          <w:p w14:paraId="498EA09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socket-outlets shall not admit plugs of other voltage systems;</w:t>
            </w:r>
          </w:p>
          <w:p w14:paraId="7FB2DBC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socket-outlets shall have a protective conductor contact.</w:t>
            </w:r>
          </w:p>
          <w:p w14:paraId="0BA639DD" w14:textId="77777777" w:rsidR="00906A58" w:rsidRPr="007641F1" w:rsidRDefault="00906A58" w:rsidP="005267A0">
            <w:pPr>
              <w:spacing w:after="60"/>
              <w:jc w:val="both"/>
              <w:rPr>
                <w:rFonts w:ascii="Arial" w:hAnsi="Arial" w:cs="Arial"/>
                <w:sz w:val="24"/>
                <w:szCs w:val="24"/>
              </w:rPr>
            </w:pPr>
          </w:p>
          <w:p w14:paraId="03067B6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inspection and test.</w:t>
            </w:r>
          </w:p>
          <w:p w14:paraId="2AB7CC2C" w14:textId="77777777" w:rsidR="00906A58" w:rsidRPr="007641F1" w:rsidRDefault="00906A58" w:rsidP="005267A0">
            <w:pPr>
              <w:spacing w:after="60"/>
              <w:jc w:val="both"/>
              <w:rPr>
                <w:rFonts w:ascii="Arial" w:hAnsi="Arial" w:cs="Arial"/>
                <w:sz w:val="24"/>
                <w:szCs w:val="24"/>
              </w:rPr>
            </w:pPr>
          </w:p>
          <w:p w14:paraId="68207399" w14:textId="77777777" w:rsidR="00DC7932" w:rsidRPr="007641F1" w:rsidRDefault="00DC7932" w:rsidP="005267A0">
            <w:pPr>
              <w:spacing w:after="60"/>
              <w:jc w:val="both"/>
              <w:rPr>
                <w:rFonts w:ascii="Arial" w:hAnsi="Arial" w:cs="Arial"/>
                <w:sz w:val="24"/>
                <w:szCs w:val="24"/>
              </w:rPr>
            </w:pPr>
          </w:p>
          <w:p w14:paraId="52A12E3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4.31.3</w:t>
            </w:r>
            <w:r w:rsidRPr="007641F1">
              <w:rPr>
                <w:rFonts w:ascii="Arial" w:hAnsi="Arial" w:cs="Arial"/>
                <w:sz w:val="24"/>
                <w:szCs w:val="24"/>
              </w:rPr>
              <w:tab/>
              <w:t>Other circuits</w:t>
            </w:r>
          </w:p>
          <w:p w14:paraId="0C75B81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insulation between circuits other than SELV, PELV or FELV and accessible conductive parts shall be in accordance with the requirements in Table X.1.</w:t>
            </w:r>
          </w:p>
          <w:p w14:paraId="1B23026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In class II construction, where equipotential bonding is used for the protection against indirect contacts with live parts (see Table X.1), the following requirements are applicable.</w:t>
            </w:r>
          </w:p>
          <w:p w14:paraId="291ED812" w14:textId="77777777" w:rsidR="00906A58" w:rsidRPr="007641F1" w:rsidRDefault="00906A58" w:rsidP="005267A0">
            <w:pPr>
              <w:spacing w:after="60"/>
              <w:jc w:val="both"/>
              <w:rPr>
                <w:rFonts w:ascii="Arial" w:hAnsi="Arial" w:cs="Arial"/>
                <w:sz w:val="24"/>
                <w:szCs w:val="24"/>
              </w:rPr>
            </w:pPr>
          </w:p>
          <w:p w14:paraId="1F53F10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All conductive parts are connected together so that two failures of the insulation result in a short circuit.</w:t>
            </w:r>
          </w:p>
          <w:p w14:paraId="7253304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To check whether the conductive parts are reliably connected together, the test in 7.2.3 (earth continuity test with 10 A) has to be carried out.</w:t>
            </w:r>
          </w:p>
          <w:p w14:paraId="7C6FE23D" w14:textId="77777777" w:rsidR="006B02E3" w:rsidRPr="007641F1" w:rsidRDefault="006B02E3" w:rsidP="005267A0">
            <w:pPr>
              <w:spacing w:after="60"/>
              <w:jc w:val="both"/>
              <w:rPr>
                <w:rFonts w:ascii="Arial" w:hAnsi="Arial" w:cs="Arial"/>
                <w:sz w:val="24"/>
                <w:szCs w:val="24"/>
              </w:rPr>
            </w:pPr>
          </w:p>
          <w:p w14:paraId="6B474541"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In case of an insulation fault between live parts and accessible conductive parts, the conductive part shall not become a part that can cause an electric shock according to Annex A.</w:t>
            </w:r>
          </w:p>
          <w:p w14:paraId="2838BBA3" w14:textId="77777777" w:rsidR="006B02E3" w:rsidRPr="007641F1" w:rsidRDefault="006B02E3" w:rsidP="005267A0">
            <w:pPr>
              <w:spacing w:after="60"/>
              <w:jc w:val="both"/>
              <w:rPr>
                <w:rFonts w:ascii="Arial" w:hAnsi="Arial" w:cs="Arial"/>
                <w:sz w:val="24"/>
                <w:szCs w:val="24"/>
              </w:rPr>
            </w:pPr>
          </w:p>
          <w:p w14:paraId="77A737D4" w14:textId="77777777" w:rsidR="00911015"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For master/slave applications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is mounted in the master luminaire and supplies the slave luminaires) an equipotential bonding between the luminaires shall be used to prevent dangerous voltages between accessible luminaires. </w:t>
            </w:r>
          </w:p>
          <w:p w14:paraId="6515C3AA" w14:textId="77777777" w:rsidR="00911015" w:rsidRPr="007641F1" w:rsidRDefault="00911015" w:rsidP="005267A0">
            <w:pPr>
              <w:spacing w:after="60"/>
              <w:jc w:val="both"/>
              <w:rPr>
                <w:rFonts w:ascii="Arial" w:hAnsi="Arial" w:cs="Arial"/>
                <w:sz w:val="24"/>
                <w:szCs w:val="24"/>
              </w:rPr>
            </w:pPr>
          </w:p>
          <w:p w14:paraId="0F00302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For this </w:t>
            </w:r>
            <w:proofErr w:type="gramStart"/>
            <w:r w:rsidRPr="007641F1">
              <w:rPr>
                <w:rFonts w:ascii="Arial" w:hAnsi="Arial" w:cs="Arial"/>
                <w:sz w:val="24"/>
                <w:szCs w:val="24"/>
              </w:rPr>
              <w:t>reason</w:t>
            </w:r>
            <w:proofErr w:type="gramEnd"/>
            <w:r w:rsidRPr="007641F1">
              <w:rPr>
                <w:rFonts w:ascii="Arial" w:hAnsi="Arial" w:cs="Arial"/>
                <w:sz w:val="24"/>
                <w:szCs w:val="24"/>
              </w:rPr>
              <w:t xml:space="preserve"> a master luminaire shall be provided with a terminal to connect the accessible conductive parts of the slave luminaires and the slave luminaires shall be constructed as class I luminaires.</w:t>
            </w:r>
          </w:p>
          <w:p w14:paraId="1543B7B0" w14:textId="77777777" w:rsidR="00906A58" w:rsidRPr="007641F1" w:rsidRDefault="00906A58" w:rsidP="005267A0">
            <w:pPr>
              <w:spacing w:after="60"/>
              <w:jc w:val="both"/>
              <w:rPr>
                <w:rFonts w:ascii="Arial" w:hAnsi="Arial" w:cs="Arial"/>
                <w:sz w:val="24"/>
                <w:szCs w:val="24"/>
              </w:rPr>
            </w:pPr>
          </w:p>
          <w:p w14:paraId="61EA8FE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applying the requirements of this document to check the insulation required in Annex X.</w:t>
            </w:r>
          </w:p>
          <w:p w14:paraId="7E9FC797" w14:textId="77777777" w:rsidR="00906A58" w:rsidRPr="007641F1" w:rsidRDefault="00906A58" w:rsidP="005267A0">
            <w:pPr>
              <w:spacing w:after="60"/>
              <w:jc w:val="both"/>
              <w:rPr>
                <w:rFonts w:ascii="Arial" w:hAnsi="Arial" w:cs="Arial"/>
                <w:sz w:val="24"/>
                <w:szCs w:val="24"/>
              </w:rPr>
            </w:pPr>
          </w:p>
          <w:p w14:paraId="52B8E5EA"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Examples of this kind of circuits are:</w:t>
            </w:r>
          </w:p>
          <w:p w14:paraId="1A5917C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output circuits of ballast in accordance with IEC 61347 (all parts),</w:t>
            </w:r>
          </w:p>
          <w:p w14:paraId="66F2EC7C" w14:textId="77777777" w:rsidR="006B02E3" w:rsidRPr="007641F1" w:rsidRDefault="006B02E3" w:rsidP="005267A0">
            <w:pPr>
              <w:spacing w:after="60"/>
              <w:jc w:val="both"/>
              <w:rPr>
                <w:rFonts w:ascii="Arial" w:hAnsi="Arial" w:cs="Arial"/>
                <w:sz w:val="24"/>
                <w:szCs w:val="24"/>
              </w:rPr>
            </w:pPr>
          </w:p>
          <w:p w14:paraId="1067492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circuits supplied by isolating transformer in accordance with IEC 61558-2-4 or equivalent,</w:t>
            </w:r>
          </w:p>
          <w:p w14:paraId="656E63E3" w14:textId="77777777" w:rsidR="006B02E3" w:rsidRPr="007641F1" w:rsidRDefault="006B02E3" w:rsidP="005267A0">
            <w:pPr>
              <w:spacing w:after="60"/>
              <w:jc w:val="both"/>
              <w:rPr>
                <w:rFonts w:ascii="Arial" w:hAnsi="Arial" w:cs="Arial"/>
                <w:sz w:val="24"/>
                <w:szCs w:val="24"/>
              </w:rPr>
            </w:pPr>
          </w:p>
          <w:p w14:paraId="56FAEBEE"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circuits supplied by separating transformers in accordance with IEC 61558-2-1 which   do   not   fulfil   the requirements for FELV,</w:t>
            </w:r>
          </w:p>
          <w:p w14:paraId="7339FBF3" w14:textId="77777777" w:rsidR="00DC7932"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circuits supplied by separating   </w:t>
            </w:r>
            <w:proofErr w:type="spellStart"/>
            <w:r w:rsidRPr="007641F1">
              <w:rPr>
                <w:rFonts w:ascii="Arial" w:hAnsi="Arial" w:cs="Arial"/>
                <w:sz w:val="24"/>
                <w:szCs w:val="24"/>
              </w:rPr>
              <w:t>controlgear</w:t>
            </w:r>
            <w:proofErr w:type="spellEnd"/>
            <w:proofErr w:type="gramStart"/>
            <w:r w:rsidRPr="007641F1">
              <w:rPr>
                <w:rFonts w:ascii="Arial" w:hAnsi="Arial" w:cs="Arial"/>
                <w:sz w:val="24"/>
                <w:szCs w:val="24"/>
              </w:rPr>
              <w:t xml:space="preserve">   (</w:t>
            </w:r>
            <w:proofErr w:type="gramEnd"/>
            <w:r w:rsidRPr="007641F1">
              <w:rPr>
                <w:rFonts w:ascii="Arial" w:hAnsi="Arial" w:cs="Arial"/>
                <w:sz w:val="24"/>
                <w:szCs w:val="24"/>
              </w:rPr>
              <w:t xml:space="preserve">other   than   FELV)   and   isolating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in   accordance   with IEC 61347 (all parts).</w:t>
            </w:r>
          </w:p>
          <w:p w14:paraId="1D00D252" w14:textId="77777777" w:rsidR="00741E3C" w:rsidRPr="007641F1" w:rsidRDefault="00741E3C" w:rsidP="005267A0">
            <w:pPr>
              <w:spacing w:after="60"/>
              <w:jc w:val="both"/>
              <w:rPr>
                <w:rFonts w:ascii="Arial" w:hAnsi="Arial" w:cs="Arial"/>
                <w:b/>
                <w:bCs/>
                <w:sz w:val="24"/>
                <w:szCs w:val="24"/>
              </w:rPr>
            </w:pPr>
          </w:p>
          <w:p w14:paraId="12838819" w14:textId="038B95DC"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4.32</w:t>
            </w:r>
            <w:r w:rsidRPr="007641F1">
              <w:rPr>
                <w:rFonts w:ascii="Arial" w:hAnsi="Arial" w:cs="Arial"/>
                <w:b/>
                <w:bCs/>
                <w:sz w:val="24"/>
                <w:szCs w:val="24"/>
              </w:rPr>
              <w:tab/>
              <w:t>Overvoltage   protective   devices</w:t>
            </w:r>
          </w:p>
          <w:p w14:paraId="5B08F36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Overvoltage protective devices shall   comply   with   IEC 61643-11.   Overvoltage   protective devices which are external to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connected to earth, shall be used only in fixed luminaires and connected only to a protective earth.</w:t>
            </w:r>
          </w:p>
          <w:p w14:paraId="016FC6B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 </w:t>
            </w:r>
          </w:p>
          <w:p w14:paraId="38260DDA" w14:textId="77777777" w:rsidR="00DC7932" w:rsidRPr="007641F1" w:rsidRDefault="00DC7932" w:rsidP="005267A0">
            <w:pPr>
              <w:spacing w:after="60"/>
              <w:jc w:val="both"/>
              <w:rPr>
                <w:rFonts w:ascii="Arial" w:hAnsi="Arial" w:cs="Arial"/>
                <w:b/>
                <w:bCs/>
                <w:sz w:val="24"/>
                <w:szCs w:val="24"/>
              </w:rPr>
            </w:pPr>
          </w:p>
          <w:p w14:paraId="26EE3BB7"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4.33</w:t>
            </w:r>
            <w:r w:rsidRPr="007641F1">
              <w:rPr>
                <w:rFonts w:ascii="Arial" w:hAnsi="Arial" w:cs="Arial"/>
                <w:b/>
                <w:bCs/>
                <w:sz w:val="24"/>
                <w:szCs w:val="24"/>
              </w:rPr>
              <w:tab/>
              <w:t>Luminaire powered via information technology communication cabling</w:t>
            </w:r>
          </w:p>
          <w:p w14:paraId="1C75A06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 luminaire powered via information technology communication cabling shall fulfill the requirements for class III.</w:t>
            </w:r>
          </w:p>
          <w:p w14:paraId="6797E08A" w14:textId="77777777" w:rsidR="00906A58" w:rsidRPr="007641F1" w:rsidRDefault="00906A58" w:rsidP="005267A0">
            <w:pPr>
              <w:spacing w:after="60"/>
              <w:jc w:val="both"/>
              <w:rPr>
                <w:rFonts w:ascii="Arial" w:hAnsi="Arial" w:cs="Arial"/>
                <w:sz w:val="24"/>
                <w:szCs w:val="24"/>
              </w:rPr>
            </w:pPr>
          </w:p>
          <w:p w14:paraId="488E0CC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rated voltage of the luminaire shall be within the range of ES1 and shall not exceed the maximum voltage related to the used connector.</w:t>
            </w:r>
          </w:p>
          <w:p w14:paraId="0C8C6DA2" w14:textId="77777777" w:rsidR="00906A58" w:rsidRPr="007641F1" w:rsidRDefault="00906A58" w:rsidP="005267A0">
            <w:pPr>
              <w:spacing w:after="60"/>
              <w:jc w:val="both"/>
              <w:rPr>
                <w:rFonts w:ascii="Arial" w:hAnsi="Arial" w:cs="Arial"/>
                <w:sz w:val="24"/>
                <w:szCs w:val="24"/>
              </w:rPr>
            </w:pPr>
          </w:p>
          <w:p w14:paraId="02569CB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NOTE 1 Indoor use is expected to be the main application for luminaires powered via information technology communication cabling, however when used in   other   </w:t>
            </w:r>
            <w:proofErr w:type="gramStart"/>
            <w:r w:rsidRPr="007641F1">
              <w:rPr>
                <w:rFonts w:ascii="Arial" w:hAnsi="Arial" w:cs="Arial"/>
                <w:sz w:val="24"/>
                <w:szCs w:val="24"/>
              </w:rPr>
              <w:t xml:space="preserve">applications,   </w:t>
            </w:r>
            <w:proofErr w:type="gramEnd"/>
            <w:r w:rsidRPr="007641F1">
              <w:rPr>
                <w:rFonts w:ascii="Arial" w:hAnsi="Arial" w:cs="Arial"/>
                <w:sz w:val="24"/>
                <w:szCs w:val="24"/>
              </w:rPr>
              <w:t>additional   requirements   for   outdoors   and   IP rating might be needed.</w:t>
            </w:r>
          </w:p>
          <w:p w14:paraId="4FC61F05" w14:textId="77777777" w:rsidR="00906A58" w:rsidRPr="007641F1" w:rsidRDefault="00906A58" w:rsidP="005267A0">
            <w:pPr>
              <w:spacing w:after="60"/>
              <w:jc w:val="both"/>
              <w:rPr>
                <w:rFonts w:ascii="Arial" w:hAnsi="Arial" w:cs="Arial"/>
                <w:sz w:val="24"/>
                <w:szCs w:val="24"/>
              </w:rPr>
            </w:pPr>
          </w:p>
          <w:p w14:paraId="7EA0F229"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luminaire shall be designed to be in line with the limits of the electrical parameters of a PSE. Information regarding the limits of a PSE is given in Annex Y.</w:t>
            </w:r>
          </w:p>
          <w:p w14:paraId="12C503B3"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The luminaire shall not create any hazard when supplied with</w:t>
            </w:r>
          </w:p>
          <w:p w14:paraId="2B2BB196"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130 % of the rated input voltage of the luminaire at the relevant input port for circuits greater than 5 VDC, with a minimum of 7,5 VDC and</w:t>
            </w:r>
          </w:p>
          <w:p w14:paraId="46488CE0"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150 % of the rated input voltage of the luminaire at the relevant input port for circuits equal to/less than 5 VDC.</w:t>
            </w:r>
          </w:p>
          <w:p w14:paraId="68514ED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Any consequential failure of components in the luminaire shall not create a hazard.</w:t>
            </w:r>
          </w:p>
          <w:p w14:paraId="645042E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2     This fault condition in the PSE is an abnormal condition for the luminaire.</w:t>
            </w:r>
          </w:p>
          <w:p w14:paraId="4CCC633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by the tests in Section 12.</w:t>
            </w:r>
          </w:p>
          <w:p w14:paraId="437A1C3E"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4.34</w:t>
            </w:r>
            <w:r w:rsidRPr="007641F1">
              <w:rPr>
                <w:rFonts w:ascii="Arial" w:hAnsi="Arial" w:cs="Arial"/>
                <w:b/>
                <w:bCs/>
                <w:sz w:val="24"/>
                <w:szCs w:val="24"/>
              </w:rPr>
              <w:tab/>
              <w:t>Electromagnetic fields (EMF)</w:t>
            </w:r>
          </w:p>
          <w:p w14:paraId="3E9A4DF7"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Luminaires shall not produce harmful electromagnetic fields.</w:t>
            </w:r>
          </w:p>
          <w:p w14:paraId="67E8126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Compliance is checked according to IEC 62493:2015.</w:t>
            </w:r>
          </w:p>
          <w:p w14:paraId="4D166EED"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Subclause 4.2.2 of IEC 62493:2015 details common types of luminaire constructions that are deemed to comply with the requirements of this EMF standard without the need for testing.</w:t>
            </w:r>
          </w:p>
          <w:p w14:paraId="23E96C89"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4.35</w:t>
            </w:r>
            <w:r w:rsidRPr="007641F1">
              <w:rPr>
                <w:rFonts w:ascii="Arial" w:hAnsi="Arial" w:cs="Arial"/>
                <w:b/>
                <w:bCs/>
                <w:sz w:val="24"/>
                <w:szCs w:val="24"/>
              </w:rPr>
              <w:tab/>
              <w:t>Protection against moving fan blades</w:t>
            </w:r>
          </w:p>
          <w:p w14:paraId="052AE12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Motor driven fan blades for active cooling of luminaires shall not be accessible when the luminaire has been installed and wired as in normal use, and when it is opened as necessary for replacing replaceable light sources or (replaceable) components. The test is carried out with a standard test finger (probe B according to Figure 2 of IEC 61032:1997), when inserted into openings with a force of   30 N. For   portable luminaires test   probe   19   according to Figure 13 of IEC 61032:1997 shall be used for this test. This test is not carried out for fans that have leading edges and tips rounded with a radius of not less than 0,5 mm and:</w:t>
            </w:r>
          </w:p>
          <w:p w14:paraId="590CDB47" w14:textId="77777777" w:rsidR="00906A58" w:rsidRPr="007641F1" w:rsidRDefault="00906A58" w:rsidP="005267A0">
            <w:pPr>
              <w:spacing w:after="60"/>
              <w:jc w:val="both"/>
              <w:rPr>
                <w:rFonts w:ascii="Arial" w:hAnsi="Arial" w:cs="Arial"/>
                <w:sz w:val="24"/>
                <w:szCs w:val="24"/>
              </w:rPr>
            </w:pPr>
          </w:p>
          <w:p w14:paraId="5D451685"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if they have a hardness less than D60 Shore, or</w:t>
            </w:r>
          </w:p>
          <w:p w14:paraId="3E7DE374"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if they have a peripheral speed less than 15 m/s when supplied at rated voltage, or</w:t>
            </w:r>
          </w:p>
          <w:p w14:paraId="7E8BABA2"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if the fan has an input power not exceeding 2 W when supplied at rated voltage.</w:t>
            </w:r>
          </w:p>
          <w:p w14:paraId="4F446587" w14:textId="77777777" w:rsidR="00906A58" w:rsidRPr="007641F1" w:rsidRDefault="00906A58" w:rsidP="005267A0">
            <w:pPr>
              <w:spacing w:after="60"/>
              <w:jc w:val="both"/>
              <w:rPr>
                <w:rFonts w:ascii="Arial" w:hAnsi="Arial" w:cs="Arial"/>
                <w:sz w:val="24"/>
                <w:szCs w:val="24"/>
              </w:rPr>
            </w:pPr>
          </w:p>
          <w:p w14:paraId="0DF7D9AB"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NOTE     D60 is referenced in ISO 48-4:2018.</w:t>
            </w:r>
          </w:p>
          <w:p w14:paraId="78661EA1" w14:textId="77777777" w:rsidR="00906A58" w:rsidRPr="007641F1" w:rsidRDefault="00906A58" w:rsidP="005267A0">
            <w:pPr>
              <w:spacing w:after="60"/>
              <w:jc w:val="both"/>
              <w:rPr>
                <w:rFonts w:ascii="Arial" w:hAnsi="Arial" w:cs="Arial"/>
                <w:sz w:val="24"/>
                <w:szCs w:val="24"/>
              </w:rPr>
            </w:pPr>
          </w:p>
          <w:p w14:paraId="00B1F875" w14:textId="77777777" w:rsidR="006B02E3" w:rsidRPr="007641F1" w:rsidRDefault="006B02E3" w:rsidP="005267A0">
            <w:pPr>
              <w:spacing w:after="60"/>
              <w:jc w:val="both"/>
              <w:rPr>
                <w:rFonts w:ascii="Arial" w:hAnsi="Arial" w:cs="Arial"/>
                <w:sz w:val="24"/>
                <w:szCs w:val="24"/>
              </w:rPr>
            </w:pPr>
          </w:p>
          <w:p w14:paraId="46955E9F" w14:textId="77777777" w:rsidR="00906A58" w:rsidRPr="007641F1" w:rsidRDefault="00906A58" w:rsidP="005267A0">
            <w:pPr>
              <w:spacing w:after="60"/>
              <w:jc w:val="both"/>
              <w:rPr>
                <w:rFonts w:ascii="Arial" w:hAnsi="Arial" w:cs="Arial"/>
                <w:sz w:val="24"/>
                <w:szCs w:val="24"/>
              </w:rPr>
            </w:pPr>
            <w:r w:rsidRPr="007641F1">
              <w:rPr>
                <w:rFonts w:ascii="Arial" w:hAnsi="Arial" w:cs="Arial"/>
                <w:sz w:val="24"/>
                <w:szCs w:val="24"/>
              </w:rPr>
              <w:t xml:space="preserve">Compliance with this requirement is checked by inspection and if </w:t>
            </w:r>
            <w:proofErr w:type="gramStart"/>
            <w:r w:rsidRPr="007641F1">
              <w:rPr>
                <w:rFonts w:ascii="Arial" w:hAnsi="Arial" w:cs="Arial"/>
                <w:sz w:val="24"/>
                <w:szCs w:val="24"/>
              </w:rPr>
              <w:t>necessary</w:t>
            </w:r>
            <w:proofErr w:type="gramEnd"/>
            <w:r w:rsidRPr="007641F1">
              <w:rPr>
                <w:rFonts w:ascii="Arial" w:hAnsi="Arial" w:cs="Arial"/>
                <w:sz w:val="24"/>
                <w:szCs w:val="24"/>
              </w:rPr>
              <w:t xml:space="preserve">   by   testing with the relevant test probe. The test probe shall be applied in every possible position with the </w:t>
            </w:r>
            <w:r w:rsidRPr="007641F1">
              <w:rPr>
                <w:rFonts w:ascii="Arial" w:hAnsi="Arial" w:cs="Arial"/>
                <w:sz w:val="24"/>
                <w:szCs w:val="24"/>
              </w:rPr>
              <w:lastRenderedPageBreak/>
              <w:t>specified force. No contact to the fan blade shall be made.</w:t>
            </w:r>
          </w:p>
          <w:p w14:paraId="6B5BC37D" w14:textId="77777777" w:rsidR="00906A58" w:rsidRPr="007641F1" w:rsidRDefault="00906A58" w:rsidP="005267A0">
            <w:pPr>
              <w:spacing w:after="60"/>
              <w:jc w:val="both"/>
              <w:rPr>
                <w:rFonts w:ascii="Arial" w:hAnsi="Arial" w:cs="Arial"/>
                <w:sz w:val="24"/>
                <w:szCs w:val="24"/>
              </w:rPr>
            </w:pPr>
          </w:p>
          <w:p w14:paraId="3A6793E3" w14:textId="77777777" w:rsidR="00906A58" w:rsidRPr="007641F1" w:rsidRDefault="00906A58" w:rsidP="005267A0">
            <w:pPr>
              <w:spacing w:after="60"/>
              <w:jc w:val="both"/>
              <w:rPr>
                <w:rFonts w:ascii="Arial" w:hAnsi="Arial" w:cs="Arial"/>
                <w:b/>
                <w:bCs/>
                <w:sz w:val="24"/>
                <w:szCs w:val="24"/>
              </w:rPr>
            </w:pPr>
            <w:r w:rsidRPr="007641F1">
              <w:rPr>
                <w:rFonts w:ascii="Arial" w:hAnsi="Arial" w:cs="Arial"/>
                <w:b/>
                <w:bCs/>
                <w:sz w:val="24"/>
                <w:szCs w:val="24"/>
              </w:rPr>
              <w:t>4.36</w:t>
            </w:r>
            <w:r w:rsidRPr="007641F1">
              <w:rPr>
                <w:rFonts w:ascii="Arial" w:hAnsi="Arial" w:cs="Arial"/>
                <w:b/>
                <w:bCs/>
                <w:sz w:val="24"/>
                <w:szCs w:val="24"/>
              </w:rPr>
              <w:tab/>
              <w:t>Track-mounted    luminaires</w:t>
            </w:r>
          </w:p>
          <w:p w14:paraId="32A14082" w14:textId="77777777" w:rsidR="00906A58" w:rsidRPr="007641F1" w:rsidRDefault="00906A58" w:rsidP="005267A0">
            <w:pPr>
              <w:spacing w:after="60"/>
              <w:jc w:val="both"/>
              <w:rPr>
                <w:rFonts w:ascii="Arial" w:hAnsi="Arial" w:cs="Arial"/>
                <w:b/>
                <w:bCs/>
                <w:sz w:val="24"/>
                <w:szCs w:val="24"/>
              </w:rPr>
            </w:pPr>
          </w:p>
          <w:p w14:paraId="6F349B48" w14:textId="77777777" w:rsidR="00906A58" w:rsidRPr="007641F1" w:rsidRDefault="00906A58" w:rsidP="005267A0">
            <w:pPr>
              <w:spacing w:after="60"/>
              <w:jc w:val="both"/>
              <w:rPr>
                <w:rFonts w:ascii="Arial" w:hAnsi="Arial" w:cs="Arial"/>
                <w:sz w:val="24"/>
                <w:szCs w:val="24"/>
              </w:rPr>
            </w:pPr>
            <w:proofErr w:type="gramStart"/>
            <w:r w:rsidRPr="007641F1">
              <w:rPr>
                <w:rFonts w:ascii="Arial" w:hAnsi="Arial" w:cs="Arial"/>
                <w:sz w:val="24"/>
                <w:szCs w:val="24"/>
              </w:rPr>
              <w:t xml:space="preserve">Additionally,   </w:t>
            </w:r>
            <w:proofErr w:type="gramEnd"/>
            <w:r w:rsidRPr="007641F1">
              <w:rPr>
                <w:rFonts w:ascii="Arial" w:hAnsi="Arial" w:cs="Arial"/>
                <w:sz w:val="24"/>
                <w:szCs w:val="24"/>
              </w:rPr>
              <w:t>track-mounted   luminaires   shall   be   tested   in   accordance   with   Annex    A   of IEC 60570:2003/AMD2:2019.</w:t>
            </w:r>
          </w:p>
          <w:p w14:paraId="45AE7939" w14:textId="77777777" w:rsidR="000B22A1" w:rsidRPr="007641F1" w:rsidRDefault="000B22A1" w:rsidP="005267A0">
            <w:pPr>
              <w:spacing w:after="60"/>
              <w:jc w:val="both"/>
              <w:rPr>
                <w:rFonts w:ascii="Arial" w:hAnsi="Arial" w:cs="Arial"/>
                <w:b/>
                <w:bCs/>
                <w:sz w:val="24"/>
                <w:szCs w:val="24"/>
              </w:rPr>
            </w:pPr>
          </w:p>
          <w:p w14:paraId="516D4DA2" w14:textId="77777777" w:rsidR="00FB0F3A" w:rsidRPr="007641F1" w:rsidRDefault="00FB0F3A" w:rsidP="005267A0">
            <w:pPr>
              <w:spacing w:after="60"/>
              <w:jc w:val="both"/>
              <w:rPr>
                <w:rFonts w:ascii="Arial" w:hAnsi="Arial" w:cs="Arial"/>
                <w:b/>
                <w:bCs/>
                <w:sz w:val="24"/>
                <w:szCs w:val="24"/>
              </w:rPr>
            </w:pPr>
            <w:r w:rsidRPr="007641F1">
              <w:rPr>
                <w:rFonts w:ascii="Arial" w:hAnsi="Arial" w:cs="Arial"/>
                <w:b/>
                <w:bCs/>
                <w:sz w:val="24"/>
                <w:szCs w:val="24"/>
              </w:rPr>
              <w:t>SECTION 5: EXTERNAL AND INTERNAL WIRING</w:t>
            </w:r>
          </w:p>
          <w:p w14:paraId="05C47DE4" w14:textId="77777777" w:rsidR="0077539E" w:rsidRPr="007641F1" w:rsidRDefault="0077539E" w:rsidP="005267A0">
            <w:pPr>
              <w:spacing w:after="60"/>
              <w:jc w:val="both"/>
              <w:rPr>
                <w:rFonts w:ascii="Arial" w:hAnsi="Arial" w:cs="Arial"/>
                <w:b/>
                <w:bCs/>
                <w:sz w:val="24"/>
                <w:szCs w:val="24"/>
              </w:rPr>
            </w:pPr>
          </w:p>
          <w:p w14:paraId="0D84732F" w14:textId="6F896A6B" w:rsidR="00FB0F3A" w:rsidRPr="007641F1" w:rsidRDefault="00FB0F3A" w:rsidP="005267A0">
            <w:pPr>
              <w:spacing w:after="60"/>
              <w:jc w:val="both"/>
              <w:rPr>
                <w:rFonts w:ascii="Arial" w:hAnsi="Arial" w:cs="Arial"/>
                <w:b/>
                <w:bCs/>
                <w:sz w:val="24"/>
                <w:szCs w:val="24"/>
              </w:rPr>
            </w:pPr>
            <w:r w:rsidRPr="007641F1">
              <w:rPr>
                <w:rFonts w:ascii="Arial" w:hAnsi="Arial" w:cs="Arial"/>
                <w:b/>
                <w:bCs/>
                <w:sz w:val="24"/>
                <w:szCs w:val="24"/>
              </w:rPr>
              <w:t>5.1</w:t>
            </w:r>
            <w:r w:rsidRPr="007641F1">
              <w:rPr>
                <w:rFonts w:ascii="Arial" w:hAnsi="Arial" w:cs="Arial"/>
                <w:b/>
                <w:bCs/>
                <w:sz w:val="24"/>
                <w:szCs w:val="24"/>
              </w:rPr>
              <w:tab/>
              <w:t>General</w:t>
            </w:r>
          </w:p>
          <w:p w14:paraId="2D438B19" w14:textId="77777777" w:rsidR="000B22A1" w:rsidRPr="007641F1" w:rsidRDefault="000B22A1" w:rsidP="005267A0">
            <w:pPr>
              <w:spacing w:after="60"/>
              <w:jc w:val="both"/>
              <w:rPr>
                <w:rFonts w:ascii="Arial" w:hAnsi="Arial" w:cs="Arial"/>
                <w:sz w:val="24"/>
                <w:szCs w:val="24"/>
              </w:rPr>
            </w:pPr>
          </w:p>
          <w:p w14:paraId="133BFA54"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This section specifies general requirements for the electrical connections to a supply and for the internal wiring of luminaires.</w:t>
            </w:r>
          </w:p>
          <w:p w14:paraId="1C1B2E5C" w14:textId="56F095C1" w:rsidR="00FB0F3A" w:rsidRPr="007641F1" w:rsidRDefault="00FB0F3A" w:rsidP="005267A0">
            <w:pPr>
              <w:spacing w:after="60"/>
              <w:jc w:val="both"/>
              <w:rPr>
                <w:rFonts w:ascii="Arial" w:hAnsi="Arial" w:cs="Arial"/>
                <w:b/>
                <w:bCs/>
                <w:sz w:val="24"/>
                <w:szCs w:val="24"/>
              </w:rPr>
            </w:pPr>
            <w:r w:rsidRPr="007641F1">
              <w:rPr>
                <w:rFonts w:ascii="Arial" w:hAnsi="Arial" w:cs="Arial"/>
                <w:b/>
                <w:bCs/>
                <w:sz w:val="24"/>
                <w:szCs w:val="24"/>
              </w:rPr>
              <w:t>5.2</w:t>
            </w:r>
            <w:r w:rsidRPr="007641F1">
              <w:rPr>
                <w:rFonts w:ascii="Arial" w:hAnsi="Arial" w:cs="Arial"/>
                <w:b/>
                <w:bCs/>
                <w:sz w:val="24"/>
                <w:szCs w:val="24"/>
              </w:rPr>
              <w:tab/>
              <w:t>Supply connection and other external wiring</w:t>
            </w:r>
          </w:p>
          <w:p w14:paraId="59CE5344" w14:textId="77777777" w:rsidR="00FB0F3A" w:rsidRPr="007641F1" w:rsidRDefault="00FB0F3A" w:rsidP="005267A0">
            <w:pPr>
              <w:spacing w:after="60"/>
              <w:jc w:val="both"/>
              <w:rPr>
                <w:rFonts w:ascii="Arial" w:hAnsi="Arial" w:cs="Arial"/>
                <w:sz w:val="24"/>
                <w:szCs w:val="24"/>
              </w:rPr>
            </w:pPr>
          </w:p>
          <w:p w14:paraId="22BB023A" w14:textId="39AA02FE" w:rsidR="00FB0F3A" w:rsidRPr="007641F1" w:rsidRDefault="00FB0F3A" w:rsidP="005267A0">
            <w:pPr>
              <w:spacing w:after="60"/>
              <w:jc w:val="both"/>
              <w:rPr>
                <w:rFonts w:ascii="Arial" w:hAnsi="Arial" w:cs="Arial"/>
                <w:sz w:val="24"/>
                <w:szCs w:val="24"/>
              </w:rPr>
            </w:pPr>
            <w:r w:rsidRPr="007641F1">
              <w:rPr>
                <w:rFonts w:ascii="Arial" w:hAnsi="Arial" w:cs="Arial"/>
                <w:b/>
                <w:bCs/>
                <w:sz w:val="24"/>
                <w:szCs w:val="24"/>
              </w:rPr>
              <w:t>5.2.1</w:t>
            </w:r>
            <w:r w:rsidRPr="007641F1">
              <w:rPr>
                <w:rFonts w:ascii="Arial" w:hAnsi="Arial" w:cs="Arial"/>
                <w:sz w:val="24"/>
                <w:szCs w:val="24"/>
              </w:rPr>
              <w:tab/>
              <w:t>Luminaires shall be provided with one of the following means of connection to the supply:</w:t>
            </w:r>
          </w:p>
          <w:p w14:paraId="7B5141AF"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fixed luminaires:</w:t>
            </w:r>
          </w:p>
          <w:p w14:paraId="7751D5E0"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devices for the connection of luminaires;</w:t>
            </w:r>
          </w:p>
          <w:p w14:paraId="075F660D" w14:textId="77777777" w:rsidR="00612CBE" w:rsidRPr="007641F1" w:rsidRDefault="00FB0F3A" w:rsidP="005267A0">
            <w:pPr>
              <w:spacing w:after="60"/>
              <w:jc w:val="both"/>
              <w:rPr>
                <w:rFonts w:ascii="Arial" w:hAnsi="Arial" w:cs="Arial"/>
                <w:sz w:val="24"/>
                <w:szCs w:val="24"/>
                <w:lang w:val="mn-MN"/>
              </w:rPr>
            </w:pPr>
            <w:r w:rsidRPr="007641F1">
              <w:rPr>
                <w:rFonts w:ascii="Arial" w:hAnsi="Arial" w:cs="Arial"/>
                <w:sz w:val="24"/>
                <w:szCs w:val="24"/>
              </w:rPr>
              <w:t>–</w:t>
            </w:r>
            <w:r w:rsidRPr="007641F1">
              <w:rPr>
                <w:rFonts w:ascii="Arial" w:hAnsi="Arial" w:cs="Arial"/>
                <w:sz w:val="24"/>
                <w:szCs w:val="24"/>
              </w:rPr>
              <w:tab/>
              <w:t xml:space="preserve">terminals; plugs for engagement with </w:t>
            </w:r>
            <w:r w:rsidR="00612CBE" w:rsidRPr="007641F1">
              <w:rPr>
                <w:rFonts w:ascii="Arial" w:hAnsi="Arial" w:cs="Arial"/>
                <w:sz w:val="24"/>
                <w:szCs w:val="24"/>
                <w:lang w:val="mn-MN"/>
              </w:rPr>
              <w:t xml:space="preserve"> </w:t>
            </w:r>
          </w:p>
          <w:p w14:paraId="1986E398" w14:textId="19A335D2" w:rsidR="00FB0F3A" w:rsidRPr="007641F1" w:rsidRDefault="00612CBE" w:rsidP="005267A0">
            <w:pPr>
              <w:spacing w:after="60"/>
              <w:jc w:val="both"/>
              <w:rPr>
                <w:rFonts w:ascii="Arial" w:hAnsi="Arial" w:cs="Arial"/>
                <w:sz w:val="24"/>
                <w:szCs w:val="24"/>
              </w:rPr>
            </w:pPr>
            <w:r w:rsidRPr="007641F1">
              <w:rPr>
                <w:rFonts w:ascii="Arial" w:hAnsi="Arial" w:cs="Arial"/>
                <w:sz w:val="24"/>
                <w:szCs w:val="24"/>
                <w:lang w:val="mn-MN"/>
              </w:rPr>
              <w:t xml:space="preserve">           </w:t>
            </w:r>
            <w:r w:rsidR="00FB0F3A" w:rsidRPr="007641F1">
              <w:rPr>
                <w:rFonts w:ascii="Arial" w:hAnsi="Arial" w:cs="Arial"/>
                <w:sz w:val="24"/>
                <w:szCs w:val="24"/>
              </w:rPr>
              <w:t>socket-outlets;</w:t>
            </w:r>
          </w:p>
          <w:p w14:paraId="66D60360"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connecting leads (tails);</w:t>
            </w:r>
          </w:p>
          <w:p w14:paraId="0E6BD893" w14:textId="77777777" w:rsidR="00447A49" w:rsidRPr="007641F1" w:rsidRDefault="00447A49" w:rsidP="005267A0">
            <w:pPr>
              <w:spacing w:after="60"/>
              <w:jc w:val="both"/>
              <w:rPr>
                <w:rFonts w:ascii="Arial" w:hAnsi="Arial" w:cs="Arial"/>
                <w:sz w:val="24"/>
                <w:szCs w:val="24"/>
              </w:rPr>
            </w:pPr>
          </w:p>
          <w:p w14:paraId="3B4C6CD1" w14:textId="4CFFDA70"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Where the luminaire is delivered with connecting leads (tails) and without a means of connection to the supply, the manufacturer of the luminaire shall specify which terminal block may be used which shall conform to IEC 60998-2-1 or IEC 60998-2-2; either the terminal block to be used shall be specified or the following shall be defined:</w:t>
            </w:r>
          </w:p>
          <w:p w14:paraId="7DF759D3"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type of terminal (screw/screwless);</w:t>
            </w:r>
          </w:p>
          <w:p w14:paraId="153DF3EF"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number of terminals;</w:t>
            </w:r>
          </w:p>
          <w:p w14:paraId="04C3CA1B"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rated voltage;</w:t>
            </w:r>
          </w:p>
          <w:p w14:paraId="662D1CB6"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rated connecting capacity;</w:t>
            </w:r>
          </w:p>
          <w:p w14:paraId="7FFE2ECB" w14:textId="77777777" w:rsidR="00EA2476"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any necessary preparation of the ends of </w:t>
            </w:r>
          </w:p>
          <w:p w14:paraId="6BB36714" w14:textId="55267F30" w:rsidR="00FB0F3A" w:rsidRPr="007641F1" w:rsidRDefault="00EA2476" w:rsidP="005267A0">
            <w:pPr>
              <w:spacing w:after="60"/>
              <w:jc w:val="both"/>
              <w:rPr>
                <w:rFonts w:ascii="Arial" w:hAnsi="Arial" w:cs="Arial"/>
                <w:sz w:val="24"/>
                <w:szCs w:val="24"/>
              </w:rPr>
            </w:pPr>
            <w:r w:rsidRPr="007641F1">
              <w:rPr>
                <w:rFonts w:ascii="Arial" w:hAnsi="Arial" w:cs="Arial"/>
                <w:sz w:val="24"/>
                <w:szCs w:val="24"/>
                <w:lang w:val="mn-MN"/>
              </w:rPr>
              <w:t xml:space="preserve">           </w:t>
            </w:r>
            <w:r w:rsidR="00FB0F3A" w:rsidRPr="007641F1">
              <w:rPr>
                <w:rFonts w:ascii="Arial" w:hAnsi="Arial" w:cs="Arial"/>
                <w:sz w:val="24"/>
                <w:szCs w:val="24"/>
              </w:rPr>
              <w:t>conductors</w:t>
            </w:r>
          </w:p>
          <w:p w14:paraId="5C8658DC"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any fixing method.</w:t>
            </w:r>
          </w:p>
          <w:p w14:paraId="2B2C8FD7" w14:textId="77777777" w:rsidR="00447A49" w:rsidRPr="007641F1" w:rsidRDefault="00447A49" w:rsidP="005267A0">
            <w:pPr>
              <w:spacing w:after="60"/>
              <w:jc w:val="both"/>
              <w:rPr>
                <w:rFonts w:ascii="Arial" w:hAnsi="Arial" w:cs="Arial"/>
                <w:sz w:val="24"/>
                <w:szCs w:val="24"/>
              </w:rPr>
            </w:pPr>
          </w:p>
          <w:p w14:paraId="290BCDA9" w14:textId="0DAFC531"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The requirements of Clause 4.6, 4.7.1, 4.7.2, 4.10.1, Clause 11.2, Section 12 and Clause 13.2 shall apply.</w:t>
            </w:r>
          </w:p>
          <w:p w14:paraId="44DD88C9"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supply cords;</w:t>
            </w:r>
          </w:p>
          <w:p w14:paraId="01D5704C"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adapters for engagement with supply tracks;</w:t>
            </w:r>
          </w:p>
          <w:p w14:paraId="7441CEF3"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appliance inlets;</w:t>
            </w:r>
          </w:p>
          <w:p w14:paraId="1BAD3B17"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installation couplers;</w:t>
            </w:r>
          </w:p>
          <w:p w14:paraId="5FC0A0AB"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class III luminaires where the power   supplied   via   information   technology communication cabling having   the   appropriate   </w:t>
            </w:r>
            <w:proofErr w:type="gramStart"/>
            <w:r w:rsidRPr="007641F1">
              <w:rPr>
                <w:rFonts w:ascii="Arial" w:hAnsi="Arial" w:cs="Arial"/>
                <w:sz w:val="24"/>
                <w:szCs w:val="24"/>
              </w:rPr>
              <w:t xml:space="preserve">connectors,   </w:t>
            </w:r>
            <w:proofErr w:type="gramEnd"/>
            <w:r w:rsidRPr="007641F1">
              <w:rPr>
                <w:rFonts w:ascii="Arial" w:hAnsi="Arial" w:cs="Arial"/>
                <w:sz w:val="24"/>
                <w:szCs w:val="24"/>
              </w:rPr>
              <w:t>for   instance   plugs described in IEC 60603 (all parts) and IEC 62680 (all parts);</w:t>
            </w:r>
          </w:p>
          <w:p w14:paraId="7BE0AC9D"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portable luminaires</w:t>
            </w:r>
          </w:p>
          <w:p w14:paraId="754B03D5"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supply </w:t>
            </w:r>
            <w:proofErr w:type="gramStart"/>
            <w:r w:rsidRPr="007641F1">
              <w:rPr>
                <w:rFonts w:ascii="Arial" w:hAnsi="Arial" w:cs="Arial"/>
                <w:sz w:val="24"/>
                <w:szCs w:val="24"/>
              </w:rPr>
              <w:t>cords;  with</w:t>
            </w:r>
            <w:proofErr w:type="gramEnd"/>
            <w:r w:rsidRPr="007641F1">
              <w:rPr>
                <w:rFonts w:ascii="Arial" w:hAnsi="Arial" w:cs="Arial"/>
                <w:sz w:val="24"/>
                <w:szCs w:val="24"/>
              </w:rPr>
              <w:t xml:space="preserve"> plugs; appliance inlets;</w:t>
            </w:r>
          </w:p>
          <w:p w14:paraId="59DF0BDF"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class III luminaires where the power   supplied   via   information   technology communication cabling having   the   appropriate   </w:t>
            </w:r>
            <w:proofErr w:type="gramStart"/>
            <w:r w:rsidRPr="007641F1">
              <w:rPr>
                <w:rFonts w:ascii="Arial" w:hAnsi="Arial" w:cs="Arial"/>
                <w:sz w:val="24"/>
                <w:szCs w:val="24"/>
              </w:rPr>
              <w:t xml:space="preserve">connectors,   </w:t>
            </w:r>
            <w:proofErr w:type="gramEnd"/>
            <w:r w:rsidRPr="007641F1">
              <w:rPr>
                <w:rFonts w:ascii="Arial" w:hAnsi="Arial" w:cs="Arial"/>
                <w:sz w:val="24"/>
                <w:szCs w:val="24"/>
              </w:rPr>
              <w:t>for   instance   plugs described in IEC 60603 (all parts) and IEC 62680 (all parts);</w:t>
            </w:r>
          </w:p>
          <w:p w14:paraId="5CD74FD6"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track-mounted luminaires</w:t>
            </w:r>
          </w:p>
          <w:p w14:paraId="2A8EED26" w14:textId="77777777" w:rsidR="0040325D" w:rsidRPr="007641F1" w:rsidRDefault="0040325D" w:rsidP="005267A0">
            <w:pPr>
              <w:spacing w:after="60"/>
              <w:jc w:val="both"/>
              <w:rPr>
                <w:rFonts w:ascii="Arial" w:hAnsi="Arial" w:cs="Arial"/>
                <w:sz w:val="24"/>
                <w:szCs w:val="24"/>
              </w:rPr>
            </w:pPr>
          </w:p>
          <w:p w14:paraId="4B1EBF2D" w14:textId="0C1C08EC"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adaptors or connectors;</w:t>
            </w:r>
          </w:p>
          <w:p w14:paraId="7598F38B"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semi-luminaires</w:t>
            </w:r>
          </w:p>
          <w:p w14:paraId="07C3FF4E"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Edison screw or bayonet cap.</w:t>
            </w:r>
          </w:p>
          <w:p w14:paraId="052604B8" w14:textId="77777777" w:rsidR="00FB0F3A" w:rsidRPr="007641F1" w:rsidRDefault="00FB0F3A" w:rsidP="005267A0">
            <w:pPr>
              <w:spacing w:after="60"/>
              <w:jc w:val="both"/>
              <w:rPr>
                <w:rFonts w:ascii="Arial" w:hAnsi="Arial" w:cs="Arial"/>
                <w:sz w:val="24"/>
                <w:szCs w:val="24"/>
              </w:rPr>
            </w:pPr>
          </w:p>
          <w:p w14:paraId="1E8FAEDC" w14:textId="57DF8DA6"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Portable luminaires intended for wall mounting and incorporating a junction box and cord anchorage may be delivered without a supply cord, if instructions for mounting are enclosed with the luminaire.</w:t>
            </w:r>
          </w:p>
          <w:p w14:paraId="0933E140"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 xml:space="preserve"> </w:t>
            </w:r>
          </w:p>
          <w:p w14:paraId="14C1B231"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Luminaires declared by the manufacturer to be suitable for use outdoors shall not have PVC- insulated external wiring. This requirement is not applicable to Class III or SELV or PELV circuits in luminaires (up to 25 V AC/60 V DC/25 V peak interrupted DC voltage with a frequency between 10 Hz and 200 Hz) and to external wiring that   is protected from the outdoor environment by other means, for example wiring between the lamp compartment and the connection to the incoming main supply inside (in its whole length) a lighting column.</w:t>
            </w:r>
          </w:p>
          <w:p w14:paraId="65DDAE3B" w14:textId="77777777" w:rsidR="00FB0F3A" w:rsidRPr="007641F1" w:rsidRDefault="00FB0F3A" w:rsidP="005267A0">
            <w:pPr>
              <w:spacing w:after="60"/>
              <w:jc w:val="both"/>
              <w:rPr>
                <w:rFonts w:ascii="Arial" w:hAnsi="Arial" w:cs="Arial"/>
                <w:sz w:val="24"/>
                <w:szCs w:val="24"/>
              </w:rPr>
            </w:pPr>
          </w:p>
          <w:p w14:paraId="508D3B58" w14:textId="77777777" w:rsidR="00447A49" w:rsidRPr="007641F1" w:rsidRDefault="00447A49" w:rsidP="005267A0">
            <w:pPr>
              <w:spacing w:after="60"/>
              <w:jc w:val="both"/>
              <w:rPr>
                <w:rFonts w:ascii="Arial" w:hAnsi="Arial" w:cs="Arial"/>
                <w:sz w:val="24"/>
                <w:szCs w:val="24"/>
              </w:rPr>
            </w:pPr>
          </w:p>
          <w:p w14:paraId="047202A0" w14:textId="46A20456"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NOTE 1     In Australia, Austria and Japan, PVC insulated cables are acceptable for outdoor use.</w:t>
            </w:r>
          </w:p>
          <w:p w14:paraId="24DB6AE6" w14:textId="77777777" w:rsidR="00FB0F3A" w:rsidRPr="007641F1" w:rsidRDefault="00FB0F3A" w:rsidP="005267A0">
            <w:pPr>
              <w:spacing w:after="60"/>
              <w:jc w:val="both"/>
              <w:rPr>
                <w:rFonts w:ascii="Arial" w:hAnsi="Arial" w:cs="Arial"/>
                <w:sz w:val="24"/>
                <w:szCs w:val="24"/>
              </w:rPr>
            </w:pPr>
          </w:p>
          <w:p w14:paraId="10A0CAEE"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lastRenderedPageBreak/>
              <w:t>NOTE 2 A wall mounted luminaire can be portable if it is fixed to its support by means of a wing screw, a clip or a hook (see 1.2.9).</w:t>
            </w:r>
          </w:p>
          <w:p w14:paraId="0395C9FB" w14:textId="77777777" w:rsidR="00FB0F3A" w:rsidRPr="007641F1" w:rsidRDefault="00FB0F3A" w:rsidP="005267A0">
            <w:pPr>
              <w:spacing w:after="60"/>
              <w:jc w:val="both"/>
              <w:rPr>
                <w:rFonts w:ascii="Arial" w:hAnsi="Arial" w:cs="Arial"/>
                <w:sz w:val="24"/>
                <w:szCs w:val="24"/>
              </w:rPr>
            </w:pPr>
          </w:p>
          <w:p w14:paraId="5D464262" w14:textId="77777777" w:rsidR="00447A49" w:rsidRPr="007641F1" w:rsidRDefault="00447A49" w:rsidP="005267A0">
            <w:pPr>
              <w:spacing w:after="60"/>
              <w:jc w:val="both"/>
              <w:rPr>
                <w:rFonts w:ascii="Arial" w:hAnsi="Arial" w:cs="Arial"/>
                <w:sz w:val="24"/>
                <w:szCs w:val="24"/>
              </w:rPr>
            </w:pPr>
          </w:p>
          <w:p w14:paraId="24725A88" w14:textId="552A9295"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NOTE 3 In some countries, luminaires intended to be connected to the supply via a socket-outlet need to be fitted with the supply cord and appropriate plug.</w:t>
            </w:r>
          </w:p>
          <w:p w14:paraId="5207DDA9" w14:textId="77777777" w:rsidR="00FB0F3A" w:rsidRPr="007641F1" w:rsidRDefault="00FB0F3A" w:rsidP="005267A0">
            <w:pPr>
              <w:spacing w:after="60"/>
              <w:jc w:val="both"/>
              <w:rPr>
                <w:rFonts w:ascii="Arial" w:hAnsi="Arial" w:cs="Arial"/>
                <w:sz w:val="24"/>
                <w:szCs w:val="24"/>
              </w:rPr>
            </w:pPr>
          </w:p>
          <w:p w14:paraId="12CF7676" w14:textId="101D9FA2"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5.2.2</w:t>
            </w:r>
            <w:r w:rsidRPr="007641F1">
              <w:rPr>
                <w:rFonts w:ascii="Arial" w:hAnsi="Arial" w:cs="Arial"/>
                <w:sz w:val="24"/>
                <w:szCs w:val="24"/>
              </w:rPr>
              <w:tab/>
              <w:t>Supply cords used as a means of connection to the supply, when supplied by the luminaire manufacturer, shall be at least equal in their mechanical and electrical properties to those specified in IEC 60227 (all parts) and IEC 60245 (all parts), as indicated in Table 5.1, and shall be capable of withstanding, without deterioration, the highest temperature to which they may be exposed under normal conditions of use.</w:t>
            </w:r>
          </w:p>
          <w:p w14:paraId="3C004D15" w14:textId="77777777" w:rsidR="00FB0F3A" w:rsidRPr="007641F1" w:rsidRDefault="00FB0F3A" w:rsidP="005267A0">
            <w:pPr>
              <w:spacing w:after="60"/>
              <w:jc w:val="both"/>
              <w:rPr>
                <w:rFonts w:ascii="Arial" w:hAnsi="Arial" w:cs="Arial"/>
                <w:sz w:val="24"/>
                <w:szCs w:val="24"/>
              </w:rPr>
            </w:pPr>
          </w:p>
          <w:p w14:paraId="7299EBA7" w14:textId="77777777" w:rsidR="00FB0F3A" w:rsidRPr="007641F1" w:rsidRDefault="00FB0F3A" w:rsidP="005267A0">
            <w:pPr>
              <w:spacing w:after="60"/>
              <w:jc w:val="both"/>
              <w:rPr>
                <w:rFonts w:ascii="Arial" w:hAnsi="Arial" w:cs="Arial"/>
                <w:sz w:val="24"/>
                <w:szCs w:val="24"/>
              </w:rPr>
            </w:pPr>
            <w:r w:rsidRPr="007641F1">
              <w:rPr>
                <w:rFonts w:ascii="Arial" w:hAnsi="Arial" w:cs="Arial"/>
                <w:sz w:val="24"/>
                <w:szCs w:val="24"/>
              </w:rPr>
              <w:t>Materials other than polyvinyl chloride and rubber are suitable if the above requirements are met, but in such cases, the particular specifications of IEC 60227-2 and IEC 60245-2 do not apply.</w:t>
            </w:r>
          </w:p>
          <w:p w14:paraId="15F25B62" w14:textId="77777777" w:rsidR="00FB0F3A" w:rsidRPr="007641F1" w:rsidRDefault="00FB0F3A" w:rsidP="005267A0">
            <w:pPr>
              <w:spacing w:after="60"/>
              <w:jc w:val="both"/>
              <w:rPr>
                <w:rFonts w:ascii="Arial" w:hAnsi="Arial" w:cs="Arial"/>
                <w:sz w:val="24"/>
                <w:szCs w:val="24"/>
              </w:rPr>
            </w:pPr>
          </w:p>
          <w:p w14:paraId="0DA87FDE" w14:textId="77777777" w:rsidR="00906A58" w:rsidRPr="007641F1" w:rsidRDefault="00FB0F3A" w:rsidP="005267A0">
            <w:pPr>
              <w:spacing w:after="60"/>
              <w:jc w:val="both"/>
              <w:rPr>
                <w:rFonts w:ascii="Arial" w:hAnsi="Arial" w:cs="Arial"/>
                <w:sz w:val="24"/>
                <w:szCs w:val="24"/>
              </w:rPr>
            </w:pPr>
            <w:r w:rsidRPr="007641F1">
              <w:rPr>
                <w:rFonts w:ascii="Arial" w:hAnsi="Arial" w:cs="Arial"/>
                <w:sz w:val="24"/>
                <w:szCs w:val="24"/>
              </w:rPr>
              <w:t>Unsheathed basic insulated conductors shall be subjected to the   electric   strength   test specified in Section 10 for SELV or PELV (500 V).</w:t>
            </w:r>
          </w:p>
        </w:tc>
      </w:tr>
    </w:tbl>
    <w:p w14:paraId="5ED8EC22" w14:textId="77777777" w:rsidR="00CE4456" w:rsidRPr="007641F1" w:rsidRDefault="00CE4456"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p>
    <w:p w14:paraId="4F0688F8" w14:textId="77777777" w:rsidR="00CE4456" w:rsidRPr="007641F1" w:rsidRDefault="00CE4456"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p>
    <w:p w14:paraId="410B6DD7" w14:textId="77777777" w:rsidR="00CE4456" w:rsidRPr="007641F1" w:rsidRDefault="00CE4456"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p>
    <w:p w14:paraId="7D93AE16" w14:textId="77777777" w:rsidR="00CE4456" w:rsidRPr="007641F1" w:rsidRDefault="00CE4456"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p>
    <w:p w14:paraId="1BC6ADBA" w14:textId="6E819DE8" w:rsidR="00CE4456" w:rsidRPr="007641F1" w:rsidRDefault="00CE4456" w:rsidP="005267A0">
      <w:pPr>
        <w:widowControl w:val="0"/>
        <w:autoSpaceDE w:val="0"/>
        <w:autoSpaceDN w:val="0"/>
        <w:spacing w:after="60" w:line="240" w:lineRule="auto"/>
        <w:ind w:left="1306" w:right="147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4"/>
          <w:kern w:val="0"/>
          <w:sz w:val="24"/>
          <w:szCs w:val="24"/>
          <w14:ligatures w14:val="none"/>
        </w:rPr>
        <w:t xml:space="preserve"> </w:t>
      </w:r>
      <w:r w:rsidRPr="007641F1">
        <w:rPr>
          <w:rFonts w:ascii="Arial" w:eastAsia="Arial" w:hAnsi="Arial" w:cs="Arial"/>
          <w:b/>
          <w:bCs/>
          <w:kern w:val="0"/>
          <w:sz w:val="24"/>
          <w:szCs w:val="24"/>
          <w14:ligatures w14:val="none"/>
        </w:rPr>
        <w:t>5.1</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2"/>
          <w:kern w:val="0"/>
          <w:sz w:val="24"/>
          <w:szCs w:val="24"/>
          <w14:ligatures w14:val="none"/>
        </w:rPr>
        <w:t xml:space="preserve"> </w:t>
      </w:r>
      <w:r w:rsidRPr="007641F1">
        <w:rPr>
          <w:rFonts w:ascii="Arial" w:eastAsia="Arial" w:hAnsi="Arial" w:cs="Arial"/>
          <w:b/>
          <w:bCs/>
          <w:kern w:val="0"/>
          <w:sz w:val="24"/>
          <w:szCs w:val="24"/>
          <w14:ligatures w14:val="none"/>
        </w:rPr>
        <w:t>Supply</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cord</w:t>
      </w:r>
    </w:p>
    <w:p w14:paraId="2ED6FE76" w14:textId="77777777" w:rsidR="00D46153" w:rsidRPr="007641F1" w:rsidRDefault="00D46153" w:rsidP="005267A0">
      <w:pPr>
        <w:spacing w:after="60" w:line="240" w:lineRule="auto"/>
        <w:jc w:val="center"/>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980"/>
        <w:gridCol w:w="1800"/>
        <w:gridCol w:w="1800"/>
      </w:tblGrid>
      <w:tr w:rsidR="00CE4456" w:rsidRPr="007641F1" w14:paraId="0C8421D4" w14:textId="77777777" w:rsidTr="00E6253E">
        <w:trPr>
          <w:trHeight w:val="304"/>
        </w:trPr>
        <w:tc>
          <w:tcPr>
            <w:tcW w:w="4680" w:type="dxa"/>
          </w:tcPr>
          <w:p w14:paraId="1DFE92CA" w14:textId="77777777" w:rsidR="00CE4456" w:rsidRPr="007641F1" w:rsidRDefault="00CE4456" w:rsidP="005267A0">
            <w:pPr>
              <w:widowControl w:val="0"/>
              <w:autoSpaceDE w:val="0"/>
              <w:autoSpaceDN w:val="0"/>
              <w:spacing w:after="60" w:line="240" w:lineRule="auto"/>
              <w:ind w:right="103"/>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Luminaire</w:t>
            </w:r>
          </w:p>
        </w:tc>
        <w:tc>
          <w:tcPr>
            <w:tcW w:w="1980" w:type="dxa"/>
          </w:tcPr>
          <w:p w14:paraId="4A520BB3" w14:textId="77777777" w:rsidR="00CE4456" w:rsidRPr="007641F1" w:rsidRDefault="00CE4456" w:rsidP="005267A0">
            <w:pPr>
              <w:widowControl w:val="0"/>
              <w:autoSpaceDE w:val="0"/>
              <w:autoSpaceDN w:val="0"/>
              <w:spacing w:after="60" w:line="240" w:lineRule="auto"/>
              <w:ind w:right="79"/>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Rubber</w:t>
            </w:r>
          </w:p>
        </w:tc>
        <w:tc>
          <w:tcPr>
            <w:tcW w:w="1800" w:type="dxa"/>
          </w:tcPr>
          <w:p w14:paraId="4897B455" w14:textId="77777777" w:rsidR="00CE4456" w:rsidRPr="007641F1" w:rsidRDefault="00CE4456" w:rsidP="005267A0">
            <w:pPr>
              <w:widowControl w:val="0"/>
              <w:autoSpaceDE w:val="0"/>
              <w:autoSpaceDN w:val="0"/>
              <w:spacing w:after="60" w:line="240" w:lineRule="auto"/>
              <w:ind w:left="89" w:right="82"/>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PVC</w:t>
            </w:r>
          </w:p>
        </w:tc>
        <w:tc>
          <w:tcPr>
            <w:tcW w:w="1800" w:type="dxa"/>
          </w:tcPr>
          <w:p w14:paraId="7EEE06B4" w14:textId="77777777" w:rsidR="00CE4456" w:rsidRPr="007641F1" w:rsidRDefault="00CE4456" w:rsidP="005267A0">
            <w:pPr>
              <w:widowControl w:val="0"/>
              <w:autoSpaceDE w:val="0"/>
              <w:autoSpaceDN w:val="0"/>
              <w:spacing w:after="60" w:line="240" w:lineRule="auto"/>
              <w:ind w:left="86"/>
              <w:contextualSpacing/>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No</w:t>
            </w:r>
            <w:r w:rsidRPr="007641F1">
              <w:rPr>
                <w:rFonts w:ascii="Arial" w:eastAsia="Arial MT" w:hAnsi="Arial" w:cs="Arial"/>
                <w:b/>
                <w:spacing w:val="58"/>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insulation</w:t>
            </w:r>
          </w:p>
        </w:tc>
      </w:tr>
      <w:tr w:rsidR="00CE4456" w:rsidRPr="007641F1" w14:paraId="4897CBAA" w14:textId="77777777" w:rsidTr="00E6253E">
        <w:trPr>
          <w:trHeight w:val="304"/>
        </w:trPr>
        <w:tc>
          <w:tcPr>
            <w:tcW w:w="4680" w:type="dxa"/>
          </w:tcPr>
          <w:p w14:paraId="44126E00"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Ordinary</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p>
        </w:tc>
        <w:tc>
          <w:tcPr>
            <w:tcW w:w="1980" w:type="dxa"/>
          </w:tcPr>
          <w:p w14:paraId="1212C162"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60245</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89</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Pr>
          <w:p w14:paraId="749175BC"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60227</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52</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Pr>
          <w:p w14:paraId="0B5EA2CA"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r>
      <w:tr w:rsidR="00CE4456" w:rsidRPr="007641F1" w14:paraId="1B651BF5" w14:textId="77777777" w:rsidTr="00E6253E">
        <w:trPr>
          <w:trHeight w:val="304"/>
        </w:trPr>
        <w:tc>
          <w:tcPr>
            <w:tcW w:w="4680" w:type="dxa"/>
          </w:tcPr>
          <w:p w14:paraId="026D2003"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Ordinary</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p>
        </w:tc>
        <w:tc>
          <w:tcPr>
            <w:tcW w:w="1980" w:type="dxa"/>
          </w:tcPr>
          <w:p w14:paraId="2F71D21B"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60245</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53</w:t>
            </w:r>
            <w:r w:rsidRPr="007641F1">
              <w:rPr>
                <w:rFonts w:ascii="Arial" w:eastAsia="Arial MT" w:hAnsi="Arial" w:cs="Arial"/>
                <w:spacing w:val="17"/>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Pr>
          <w:p w14:paraId="3C96266F"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60227</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52</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Borders>
              <w:top w:val="nil"/>
            </w:tcBorders>
          </w:tcPr>
          <w:p w14:paraId="674D4BE2"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r>
      <w:tr w:rsidR="00CE4456" w:rsidRPr="007641F1" w14:paraId="1D50A9FA" w14:textId="77777777" w:rsidTr="00E6253E">
        <w:trPr>
          <w:trHeight w:val="304"/>
        </w:trPr>
        <w:tc>
          <w:tcPr>
            <w:tcW w:w="4680" w:type="dxa"/>
          </w:tcPr>
          <w:p w14:paraId="10EE4D57"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Luminaires</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other</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than</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ordinary</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w:t>
            </w:r>
          </w:p>
        </w:tc>
        <w:tc>
          <w:tcPr>
            <w:tcW w:w="1980" w:type="dxa"/>
          </w:tcPr>
          <w:p w14:paraId="2119B316"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60245</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57</w:t>
            </w:r>
            <w:r w:rsidRPr="007641F1">
              <w:rPr>
                <w:rFonts w:ascii="Arial" w:eastAsia="Arial MT" w:hAnsi="Arial" w:cs="Arial"/>
                <w:spacing w:val="17"/>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Pr>
          <w:p w14:paraId="71F81A79"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60227</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7"/>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52</w:t>
            </w:r>
            <w:r w:rsidRPr="007641F1">
              <w:rPr>
                <w:rFonts w:ascii="Arial" w:eastAsia="Arial MT" w:hAnsi="Arial" w:cs="Arial"/>
                <w:spacing w:val="17"/>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a</w:t>
            </w:r>
            <w:r w:rsidRPr="007641F1">
              <w:rPr>
                <w:rFonts w:ascii="Arial" w:eastAsia="Arial MT" w:hAnsi="Arial" w:cs="Arial"/>
                <w:spacing w:val="19"/>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vMerge w:val="restart"/>
            <w:tcBorders>
              <w:top w:val="nil"/>
            </w:tcBorders>
          </w:tcPr>
          <w:p w14:paraId="561C78BC"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r>
      <w:tr w:rsidR="00CE4456" w:rsidRPr="007641F1" w14:paraId="43075AA0" w14:textId="77777777" w:rsidTr="00E6253E">
        <w:trPr>
          <w:trHeight w:val="304"/>
        </w:trPr>
        <w:tc>
          <w:tcPr>
            <w:tcW w:w="4680" w:type="dxa"/>
          </w:tcPr>
          <w:p w14:paraId="3A95A1F4"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Portable</w:t>
            </w:r>
            <w:r w:rsidRPr="007641F1">
              <w:rPr>
                <w:rFonts w:ascii="Arial" w:eastAsia="Arial MT" w:hAnsi="Arial" w:cs="Arial"/>
                <w:spacing w:val="6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rough</w:t>
            </w:r>
            <w:r w:rsidRPr="007641F1">
              <w:rPr>
                <w:rFonts w:ascii="Arial" w:eastAsia="Arial MT" w:hAnsi="Arial" w:cs="Arial"/>
                <w:spacing w:val="6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service</w:t>
            </w:r>
            <w:r w:rsidRPr="007641F1">
              <w:rPr>
                <w:rFonts w:ascii="Arial" w:eastAsia="Arial MT" w:hAnsi="Arial" w:cs="Arial"/>
                <w:spacing w:val="6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p>
        </w:tc>
        <w:tc>
          <w:tcPr>
            <w:tcW w:w="1980" w:type="dxa"/>
          </w:tcPr>
          <w:p w14:paraId="1972E815"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60245</w:t>
            </w:r>
            <w:r w:rsidRPr="007641F1">
              <w:rPr>
                <w:rFonts w:ascii="Arial" w:eastAsia="Arial MT" w:hAnsi="Arial" w:cs="Arial"/>
                <w:spacing w:val="1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IEC</w:t>
            </w:r>
            <w:r w:rsidRPr="007641F1">
              <w:rPr>
                <w:rFonts w:ascii="Arial" w:eastAsia="Arial MT" w:hAnsi="Arial" w:cs="Arial"/>
                <w:spacing w:val="16"/>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66</w:t>
            </w:r>
            <w:r w:rsidRPr="007641F1">
              <w:rPr>
                <w:rFonts w:ascii="Arial" w:eastAsia="Arial MT" w:hAnsi="Arial" w:cs="Arial"/>
                <w:spacing w:val="17"/>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c</w:t>
            </w:r>
          </w:p>
        </w:tc>
        <w:tc>
          <w:tcPr>
            <w:tcW w:w="1800" w:type="dxa"/>
          </w:tcPr>
          <w:p w14:paraId="683E2A52"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c>
          <w:tcPr>
            <w:tcW w:w="1800" w:type="dxa"/>
            <w:vMerge/>
            <w:tcBorders>
              <w:top w:val="nil"/>
            </w:tcBorders>
          </w:tcPr>
          <w:p w14:paraId="33EA6A93"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r>
      <w:tr w:rsidR="00CE4456" w:rsidRPr="007641F1" w14:paraId="623F43AA" w14:textId="77777777" w:rsidTr="00E6253E">
        <w:trPr>
          <w:trHeight w:val="1583"/>
        </w:trPr>
        <w:tc>
          <w:tcPr>
            <w:tcW w:w="4680" w:type="dxa"/>
          </w:tcPr>
          <w:p w14:paraId="0C2C8212"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III</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SELV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PELV</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circuits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p>
          <w:p w14:paraId="2286AD21"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AC:</w:t>
            </w:r>
            <w:r w:rsidRPr="007641F1">
              <w:rPr>
                <w:rFonts w:ascii="Arial" w:eastAsia="Arial MT" w:hAnsi="Arial" w:cs="Arial"/>
                <w:spacing w:val="21"/>
                <w:kern w:val="0"/>
                <w:sz w:val="24"/>
                <w:szCs w:val="24"/>
                <w:highlight w:val="yellow"/>
                <w14:ligatures w14:val="none"/>
              </w:rPr>
              <w:t xml:space="preserve"> </w:t>
            </w:r>
            <w:r w:rsidRPr="007641F1">
              <w:rPr>
                <w:rFonts w:ascii="Arial" w:eastAsia="Arial MT" w:hAnsi="Arial" w:cs="Arial"/>
                <w:i/>
                <w:kern w:val="0"/>
                <w:sz w:val="24"/>
                <w:szCs w:val="24"/>
                <w:highlight w:val="yellow"/>
                <w14:ligatures w14:val="none"/>
              </w:rPr>
              <w:t>U</w:t>
            </w:r>
            <w:r w:rsidRPr="007641F1">
              <w:rPr>
                <w:rFonts w:ascii="Arial" w:eastAsia="Arial MT" w:hAnsi="Arial" w:cs="Arial"/>
                <w:i/>
                <w:spacing w:val="2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t>
            </w:r>
            <w:r w:rsidRPr="007641F1">
              <w:rPr>
                <w:rFonts w:ascii="Arial" w:eastAsia="Arial MT" w:hAnsi="Arial" w:cs="Arial"/>
                <w:spacing w:val="2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25</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p>
          <w:p w14:paraId="23AC947F"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DC:</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i/>
                <w:kern w:val="0"/>
                <w:sz w:val="24"/>
                <w:szCs w:val="24"/>
                <w:highlight w:val="yellow"/>
                <w14:ligatures w14:val="none"/>
              </w:rPr>
              <w:t>U</w:t>
            </w:r>
            <w:r w:rsidRPr="007641F1">
              <w:rPr>
                <w:rFonts w:ascii="Arial" w:eastAsia="Arial MT" w:hAnsi="Arial" w:cs="Arial"/>
                <w:i/>
                <w:spacing w:val="2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60V</w:t>
            </w:r>
          </w:p>
          <w:p w14:paraId="2EC986E2"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Interrupted</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DC</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for</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frequencies</w:t>
            </w:r>
          </w:p>
          <w:p w14:paraId="04484F2B"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between</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10</w:t>
            </w:r>
            <w:r w:rsidRPr="007641F1">
              <w:rPr>
                <w:rFonts w:ascii="Arial" w:eastAsia="Arial MT" w:hAnsi="Arial" w:cs="Arial"/>
                <w:spacing w:val="2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Hz</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2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200</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Hz:</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25</w:t>
            </w:r>
            <w:r w:rsidRPr="007641F1">
              <w:rPr>
                <w:rFonts w:ascii="Arial" w:eastAsia="Arial MT" w:hAnsi="Arial" w:cs="Arial"/>
                <w:spacing w:val="2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lastRenderedPageBreak/>
              <w:t>peak</w:t>
            </w:r>
          </w:p>
        </w:tc>
        <w:tc>
          <w:tcPr>
            <w:tcW w:w="3780" w:type="dxa"/>
            <w:gridSpan w:val="2"/>
          </w:tcPr>
          <w:p w14:paraId="6511C789"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c>
          <w:tcPr>
            <w:tcW w:w="1800" w:type="dxa"/>
          </w:tcPr>
          <w:p w14:paraId="7620C555"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Uninsulated</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conductor</w:t>
            </w:r>
            <w:r w:rsidRPr="007641F1">
              <w:rPr>
                <w:rFonts w:ascii="Arial" w:eastAsia="Arial MT" w:hAnsi="Arial" w:cs="Arial"/>
                <w:spacing w:val="32"/>
                <w:w w:val="105"/>
                <w:kern w:val="0"/>
                <w:sz w:val="24"/>
                <w:szCs w:val="24"/>
                <w:highlight w:val="yellow"/>
                <w14:ligatures w14:val="none"/>
              </w:rPr>
              <w:t xml:space="preserve"> </w:t>
            </w:r>
            <w:r w:rsidRPr="007641F1">
              <w:rPr>
                <w:rFonts w:ascii="Arial" w:eastAsia="Arial MT" w:hAnsi="Arial" w:cs="Arial"/>
                <w:w w:val="105"/>
                <w:kern w:val="0"/>
                <w:sz w:val="24"/>
                <w:szCs w:val="24"/>
                <w:highlight w:val="yellow"/>
                <w:vertAlign w:val="superscript"/>
                <w14:ligatures w14:val="none"/>
              </w:rPr>
              <w:t>b</w:t>
            </w:r>
          </w:p>
        </w:tc>
      </w:tr>
      <w:tr w:rsidR="00CE4456" w:rsidRPr="007641F1" w14:paraId="2DCF2F0B" w14:textId="77777777" w:rsidTr="00E6253E">
        <w:trPr>
          <w:trHeight w:val="1098"/>
        </w:trPr>
        <w:tc>
          <w:tcPr>
            <w:tcW w:w="4680" w:type="dxa"/>
          </w:tcPr>
          <w:p w14:paraId="3013BF47"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III</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SELV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PELV</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circuits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p>
          <w:p w14:paraId="009DDD90"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AC:</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25</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2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&lt;</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i/>
                <w:kern w:val="0"/>
                <w:sz w:val="24"/>
                <w:szCs w:val="24"/>
                <w:highlight w:val="yellow"/>
                <w14:ligatures w14:val="none"/>
              </w:rPr>
              <w:t>U</w:t>
            </w:r>
            <w:r w:rsidRPr="007641F1">
              <w:rPr>
                <w:rFonts w:ascii="Arial" w:eastAsia="Arial MT" w:hAnsi="Arial" w:cs="Arial"/>
                <w:i/>
                <w:spacing w:val="2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t>
            </w:r>
            <w:r w:rsidRPr="007641F1">
              <w:rPr>
                <w:rFonts w:ascii="Arial" w:eastAsia="Arial MT" w:hAnsi="Arial" w:cs="Arial"/>
                <w:spacing w:val="2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50</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p>
          <w:p w14:paraId="43499DD3" w14:textId="77777777" w:rsidR="00CE4456" w:rsidRPr="007641F1" w:rsidRDefault="00CE4456"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DC:</w:t>
            </w:r>
            <w:r w:rsidRPr="007641F1">
              <w:rPr>
                <w:rFonts w:ascii="Arial" w:eastAsia="Arial MT" w:hAnsi="Arial" w:cs="Arial"/>
                <w:spacing w:val="2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2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&lt;</w:t>
            </w:r>
            <w:r w:rsidRPr="007641F1">
              <w:rPr>
                <w:rFonts w:ascii="Arial" w:eastAsia="Arial MT" w:hAnsi="Arial" w:cs="Arial"/>
                <w:spacing w:val="22"/>
                <w:kern w:val="0"/>
                <w:sz w:val="24"/>
                <w:szCs w:val="24"/>
                <w:highlight w:val="yellow"/>
                <w14:ligatures w14:val="none"/>
              </w:rPr>
              <w:t xml:space="preserve"> </w:t>
            </w:r>
            <w:r w:rsidRPr="007641F1">
              <w:rPr>
                <w:rFonts w:ascii="Arial" w:eastAsia="Arial MT" w:hAnsi="Arial" w:cs="Arial"/>
                <w:i/>
                <w:kern w:val="0"/>
                <w:sz w:val="24"/>
                <w:szCs w:val="24"/>
                <w:highlight w:val="yellow"/>
                <w14:ligatures w14:val="none"/>
              </w:rPr>
              <w:t>U</w:t>
            </w:r>
            <w:r w:rsidRPr="007641F1">
              <w:rPr>
                <w:rFonts w:ascii="Arial" w:eastAsia="Arial MT" w:hAnsi="Arial" w:cs="Arial"/>
                <w:i/>
                <w:spacing w:val="2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t>
            </w:r>
            <w:r w:rsidRPr="007641F1">
              <w:rPr>
                <w:rFonts w:ascii="Arial" w:eastAsia="Arial MT" w:hAnsi="Arial" w:cs="Arial"/>
                <w:spacing w:val="2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120</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p>
        </w:tc>
        <w:tc>
          <w:tcPr>
            <w:tcW w:w="3780" w:type="dxa"/>
            <w:gridSpan w:val="2"/>
          </w:tcPr>
          <w:p w14:paraId="7A38908D" w14:textId="77777777" w:rsidR="00CE4456" w:rsidRPr="007641F1" w:rsidRDefault="00CE4456" w:rsidP="005267A0">
            <w:pPr>
              <w:widowControl w:val="0"/>
              <w:autoSpaceDE w:val="0"/>
              <w:autoSpaceDN w:val="0"/>
              <w:spacing w:after="60" w:line="240" w:lineRule="auto"/>
              <w:ind w:left="108"/>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Unsheathed</w:t>
            </w:r>
            <w:r w:rsidRPr="007641F1">
              <w:rPr>
                <w:rFonts w:ascii="Arial" w:eastAsia="Arial MT" w:hAnsi="Arial" w:cs="Arial"/>
                <w:spacing w:val="6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basic</w:t>
            </w:r>
            <w:r w:rsidRPr="007641F1">
              <w:rPr>
                <w:rFonts w:ascii="Arial" w:eastAsia="Arial MT" w:hAnsi="Arial" w:cs="Arial"/>
                <w:spacing w:val="7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insulated</w:t>
            </w:r>
            <w:r w:rsidRPr="007641F1">
              <w:rPr>
                <w:rFonts w:ascii="Arial" w:eastAsia="Arial MT" w:hAnsi="Arial" w:cs="Arial"/>
                <w:spacing w:val="6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w:t>
            </w:r>
          </w:p>
        </w:tc>
        <w:tc>
          <w:tcPr>
            <w:tcW w:w="1800" w:type="dxa"/>
          </w:tcPr>
          <w:p w14:paraId="670E61EA" w14:textId="77777777" w:rsidR="00CE4456" w:rsidRPr="007641F1" w:rsidRDefault="00CE4456" w:rsidP="005267A0">
            <w:pPr>
              <w:widowControl w:val="0"/>
              <w:autoSpaceDE w:val="0"/>
              <w:autoSpaceDN w:val="0"/>
              <w:spacing w:after="60" w:line="240" w:lineRule="auto"/>
              <w:contextualSpacing/>
              <w:rPr>
                <w:rFonts w:ascii="Arial" w:eastAsia="Arial MT" w:hAnsi="Arial" w:cs="Arial"/>
                <w:kern w:val="0"/>
                <w:sz w:val="24"/>
                <w:szCs w:val="24"/>
                <w:highlight w:val="yellow"/>
                <w14:ligatures w14:val="none"/>
              </w:rPr>
            </w:pPr>
          </w:p>
        </w:tc>
      </w:tr>
      <w:tr w:rsidR="00CE4456" w:rsidRPr="007641F1" w14:paraId="1B6CF7A7" w14:textId="77777777" w:rsidTr="00E6253E">
        <w:trPr>
          <w:trHeight w:val="1278"/>
        </w:trPr>
        <w:tc>
          <w:tcPr>
            <w:tcW w:w="10260" w:type="dxa"/>
            <w:gridSpan w:val="4"/>
          </w:tcPr>
          <w:p w14:paraId="004C7518" w14:textId="77777777" w:rsidR="00CE4456" w:rsidRPr="007641F1" w:rsidRDefault="00CE4456" w:rsidP="005267A0">
            <w:pPr>
              <w:widowControl w:val="0"/>
              <w:tabs>
                <w:tab w:val="left" w:pos="390"/>
              </w:tabs>
              <w:autoSpaceDE w:val="0"/>
              <w:autoSpaceDN w:val="0"/>
              <w:spacing w:after="60" w:line="240" w:lineRule="auto"/>
              <w:ind w:left="107"/>
              <w:contextualSpacing/>
              <w:rPr>
                <w:rFonts w:ascii="Arial" w:eastAsia="Arial MT" w:hAnsi="Arial" w:cs="Arial"/>
                <w:kern w:val="0"/>
                <w:sz w:val="24"/>
                <w:szCs w:val="24"/>
                <w:highlight w:val="yellow"/>
                <w14:ligatures w14:val="none"/>
              </w:rPr>
            </w:pPr>
            <w:proofErr w:type="spellStart"/>
            <w:r w:rsidRPr="007641F1">
              <w:rPr>
                <w:rFonts w:ascii="Arial" w:eastAsia="Arial MT" w:hAnsi="Arial" w:cs="Arial"/>
                <w:kern w:val="0"/>
                <w:position w:val="6"/>
                <w:sz w:val="24"/>
                <w:szCs w:val="24"/>
                <w:highlight w:val="yellow"/>
                <w14:ligatures w14:val="none"/>
              </w:rPr>
              <w:t>a</w:t>
            </w:r>
            <w:proofErr w:type="spellEnd"/>
            <w:r w:rsidRPr="007641F1">
              <w:rPr>
                <w:rFonts w:ascii="Arial" w:eastAsia="Arial MT" w:hAnsi="Arial" w:cs="Arial"/>
                <w:kern w:val="0"/>
                <w:position w:val="6"/>
                <w:sz w:val="24"/>
                <w:szCs w:val="24"/>
                <w:highlight w:val="yellow"/>
                <w14:ligatures w14:val="none"/>
              </w:rPr>
              <w:tab/>
            </w:r>
            <w:proofErr w:type="gramStart"/>
            <w:r w:rsidRPr="007641F1">
              <w:rPr>
                <w:rFonts w:ascii="Arial" w:eastAsia="Arial MT" w:hAnsi="Arial" w:cs="Arial"/>
                <w:kern w:val="0"/>
                <w:sz w:val="24"/>
                <w:szCs w:val="24"/>
                <w:highlight w:val="yellow"/>
                <w14:ligatures w14:val="none"/>
              </w:rPr>
              <w:t>For</w:t>
            </w:r>
            <w:proofErr w:type="gramEnd"/>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indoor</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use</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only.</w:t>
            </w:r>
          </w:p>
          <w:p w14:paraId="1034C0C2" w14:textId="77777777" w:rsidR="00CE4456" w:rsidRPr="007641F1" w:rsidRDefault="00CE4456" w:rsidP="005267A0">
            <w:pPr>
              <w:widowControl w:val="0"/>
              <w:tabs>
                <w:tab w:val="left" w:pos="390"/>
              </w:tabs>
              <w:autoSpaceDE w:val="0"/>
              <w:autoSpaceDN w:val="0"/>
              <w:spacing w:after="60" w:line="240" w:lineRule="auto"/>
              <w:ind w:left="390" w:right="102" w:hanging="284"/>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b</w:t>
            </w:r>
            <w:r w:rsidRPr="007641F1">
              <w:rPr>
                <w:rFonts w:ascii="Arial" w:eastAsia="Arial MT" w:hAnsi="Arial" w:cs="Arial"/>
                <w:kern w:val="0"/>
                <w:position w:val="6"/>
                <w:sz w:val="24"/>
                <w:szCs w:val="24"/>
                <w:highlight w:val="yellow"/>
                <w14:ligatures w14:val="none"/>
              </w:rPr>
              <w:tab/>
            </w:r>
            <w:proofErr w:type="gramStart"/>
            <w:r w:rsidRPr="007641F1">
              <w:rPr>
                <w:rFonts w:ascii="Arial" w:eastAsia="Arial MT" w:hAnsi="Arial" w:cs="Arial"/>
                <w:kern w:val="0"/>
                <w:sz w:val="24"/>
                <w:szCs w:val="24"/>
                <w:highlight w:val="yellow"/>
                <w14:ligatures w14:val="none"/>
              </w:rPr>
              <w:t>In</w:t>
            </w:r>
            <w:proofErr w:type="gramEnd"/>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accordance</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IEC</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60364</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(all</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parts)</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uninsulated</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conductors</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are</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not</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allowed</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certain</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special</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installations</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locations</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e.g.</w:t>
            </w:r>
            <w:r w:rsidRPr="007641F1">
              <w:rPr>
                <w:rFonts w:ascii="Arial" w:eastAsia="Arial MT" w:hAnsi="Arial" w:cs="Arial"/>
                <w:spacing w:val="3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IEC</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60364-7-701</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"Locations</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containing</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bath</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2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shower".</w:t>
            </w:r>
          </w:p>
          <w:p w14:paraId="52D39E4E" w14:textId="77777777" w:rsidR="00CE4456" w:rsidRPr="007641F1" w:rsidRDefault="00CE4456" w:rsidP="005267A0">
            <w:pPr>
              <w:widowControl w:val="0"/>
              <w:tabs>
                <w:tab w:val="left" w:pos="390"/>
              </w:tabs>
              <w:autoSpaceDE w:val="0"/>
              <w:autoSpaceDN w:val="0"/>
              <w:spacing w:after="60" w:line="240" w:lineRule="auto"/>
              <w:ind w:left="390" w:right="102" w:hanging="284"/>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c</w:t>
            </w:r>
            <w:r w:rsidRPr="007641F1">
              <w:rPr>
                <w:rFonts w:ascii="Arial" w:eastAsia="Arial MT" w:hAnsi="Arial" w:cs="Arial"/>
                <w:kern w:val="0"/>
                <w:position w:val="6"/>
                <w:sz w:val="24"/>
                <w:szCs w:val="24"/>
                <w:highlight w:val="yellow"/>
                <w14:ligatures w14:val="none"/>
              </w:rPr>
              <w:tab/>
            </w:r>
            <w:proofErr w:type="gramStart"/>
            <w:r w:rsidRPr="007641F1">
              <w:rPr>
                <w:rFonts w:ascii="Arial" w:eastAsia="Arial MT" w:hAnsi="Arial" w:cs="Arial"/>
                <w:kern w:val="0"/>
                <w:sz w:val="24"/>
                <w:szCs w:val="24"/>
                <w:highlight w:val="yellow"/>
                <w14:ligatures w14:val="none"/>
              </w:rPr>
              <w:t>For</w:t>
            </w:r>
            <w:proofErr w:type="gramEnd"/>
            <w:r w:rsidRPr="007641F1">
              <w:rPr>
                <w:rFonts w:ascii="Arial" w:eastAsia="Arial MT" w:hAnsi="Arial" w:cs="Arial"/>
                <w:spacing w:val="1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supply</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voltages</w:t>
            </w:r>
            <w:r w:rsidRPr="007641F1">
              <w:rPr>
                <w:rFonts w:ascii="Arial" w:eastAsia="Arial MT" w:hAnsi="Arial" w:cs="Arial"/>
                <w:spacing w:val="2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greater</w:t>
            </w:r>
            <w:r w:rsidRPr="007641F1">
              <w:rPr>
                <w:rFonts w:ascii="Arial" w:eastAsia="Arial MT" w:hAnsi="Arial" w:cs="Arial"/>
                <w:spacing w:val="1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than</w:t>
            </w:r>
            <w:r w:rsidRPr="007641F1">
              <w:rPr>
                <w:rFonts w:ascii="Arial" w:eastAsia="Arial MT" w:hAnsi="Arial" w:cs="Arial"/>
                <w:spacing w:val="1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250</w:t>
            </w:r>
            <w:r w:rsidRPr="007641F1">
              <w:rPr>
                <w:rFonts w:ascii="Arial" w:eastAsia="Arial MT" w:hAnsi="Arial" w:cs="Arial"/>
                <w:spacing w:val="3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higher</w:t>
            </w:r>
            <w:r w:rsidRPr="007641F1">
              <w:rPr>
                <w:rFonts w:ascii="Arial" w:eastAsia="Arial MT" w:hAnsi="Arial" w:cs="Arial"/>
                <w:spacing w:val="6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grade</w:t>
            </w:r>
            <w:r w:rsidRPr="007641F1">
              <w:rPr>
                <w:rFonts w:ascii="Arial" w:eastAsia="Arial MT" w:hAnsi="Arial" w:cs="Arial"/>
                <w:spacing w:val="6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cables</w:t>
            </w:r>
            <w:r w:rsidRPr="007641F1">
              <w:rPr>
                <w:rFonts w:ascii="Arial" w:eastAsia="Arial MT" w:hAnsi="Arial" w:cs="Arial"/>
                <w:spacing w:val="6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cords</w:t>
            </w:r>
            <w:r w:rsidRPr="007641F1">
              <w:rPr>
                <w:rFonts w:ascii="Arial" w:eastAsia="Arial MT" w:hAnsi="Arial" w:cs="Arial"/>
                <w:spacing w:val="6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than</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those</w:t>
            </w:r>
            <w:r w:rsidRPr="007641F1">
              <w:rPr>
                <w:rFonts w:ascii="Arial" w:eastAsia="Arial MT" w:hAnsi="Arial" w:cs="Arial"/>
                <w:spacing w:val="6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given</w:t>
            </w:r>
            <w:r w:rsidRPr="007641F1">
              <w:rPr>
                <w:rFonts w:ascii="Arial" w:eastAsia="Arial MT" w:hAnsi="Arial" w:cs="Arial"/>
                <w:spacing w:val="6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this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table</w:t>
            </w:r>
            <w:r w:rsidRPr="007641F1">
              <w:rPr>
                <w:rFonts w:ascii="Arial" w:eastAsia="Arial MT" w:hAnsi="Arial" w:cs="Arial"/>
                <w:spacing w:val="1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may</w:t>
            </w:r>
            <w:r w:rsidRPr="007641F1">
              <w:rPr>
                <w:rFonts w:ascii="Arial" w:eastAsia="Arial MT" w:hAnsi="Arial" w:cs="Arial"/>
                <w:spacing w:val="1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w:t>
            </w:r>
            <w:r w:rsidRPr="007641F1">
              <w:rPr>
                <w:rFonts w:ascii="Arial" w:eastAsia="Arial MT" w:hAnsi="Arial" w:cs="Arial"/>
                <w:spacing w:val="1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necessary.</w:t>
            </w:r>
          </w:p>
        </w:tc>
      </w:tr>
    </w:tbl>
    <w:p w14:paraId="08ECBB4E" w14:textId="77777777" w:rsidR="00D46153" w:rsidRPr="007641F1" w:rsidRDefault="00D46153"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CE4456" w:rsidRPr="007641F1" w14:paraId="7FA50E83" w14:textId="77777777" w:rsidTr="00CE4456">
        <w:tc>
          <w:tcPr>
            <w:tcW w:w="5228" w:type="dxa"/>
          </w:tcPr>
          <w:p w14:paraId="4D70F4F1" w14:textId="1568D93E" w:rsidR="00CE4456" w:rsidRPr="007641F1" w:rsidRDefault="00150A97" w:rsidP="005267A0">
            <w:pPr>
              <w:spacing w:after="60"/>
              <w:contextualSpacing/>
              <w:jc w:val="both"/>
              <w:rPr>
                <w:rFonts w:ascii="Arial" w:hAnsi="Arial" w:cs="Arial"/>
                <w:sz w:val="24"/>
                <w:szCs w:val="24"/>
              </w:rPr>
            </w:pPr>
            <w:r w:rsidRPr="007641F1">
              <w:rPr>
                <w:rFonts w:ascii="Arial" w:hAnsi="Arial" w:cs="Arial"/>
                <w:sz w:val="24"/>
                <w:szCs w:val="24"/>
                <w:lang w:val="mn-MN"/>
              </w:rPr>
              <w:t>Хангалттай</w:t>
            </w:r>
            <w:r w:rsidR="00566233" w:rsidRPr="007641F1">
              <w:rPr>
                <w:rFonts w:ascii="Arial" w:hAnsi="Arial" w:cs="Arial"/>
                <w:sz w:val="24"/>
                <w:szCs w:val="24"/>
              </w:rPr>
              <w:t xml:space="preserve"> </w:t>
            </w:r>
            <w:proofErr w:type="spellStart"/>
            <w:r w:rsidR="00566233" w:rsidRPr="007641F1">
              <w:rPr>
                <w:rFonts w:ascii="Arial" w:hAnsi="Arial" w:cs="Arial"/>
                <w:sz w:val="24"/>
                <w:szCs w:val="24"/>
              </w:rPr>
              <w:t>механик</w:t>
            </w:r>
            <w:proofErr w:type="spellEnd"/>
            <w:r w:rsidR="00566233" w:rsidRPr="007641F1">
              <w:rPr>
                <w:rFonts w:ascii="Arial" w:hAnsi="Arial" w:cs="Arial"/>
                <w:sz w:val="24"/>
                <w:szCs w:val="24"/>
              </w:rPr>
              <w:t xml:space="preserve"> </w:t>
            </w:r>
            <w:r w:rsidRPr="007641F1">
              <w:rPr>
                <w:rFonts w:ascii="Arial" w:hAnsi="Arial" w:cs="Arial"/>
                <w:sz w:val="24"/>
                <w:szCs w:val="24"/>
                <w:lang w:val="mn-MN"/>
              </w:rPr>
              <w:t>хүчитгэл</w:t>
            </w:r>
            <w:r w:rsidR="00566233" w:rsidRPr="007641F1">
              <w:rPr>
                <w:rFonts w:ascii="Arial" w:hAnsi="Arial" w:cs="Arial"/>
                <w:sz w:val="24"/>
                <w:szCs w:val="24"/>
              </w:rPr>
              <w:t xml:space="preserve"> </w:t>
            </w:r>
            <w:r w:rsidRPr="007641F1">
              <w:rPr>
                <w:rFonts w:ascii="Arial" w:hAnsi="Arial" w:cs="Arial"/>
                <w:sz w:val="24"/>
                <w:szCs w:val="24"/>
                <w:lang w:val="mn-MN"/>
              </w:rPr>
              <w:t>бий болгохын</w:t>
            </w:r>
            <w:r w:rsidR="00566233" w:rsidRPr="007641F1">
              <w:rPr>
                <w:rFonts w:ascii="Arial" w:hAnsi="Arial" w:cs="Arial"/>
                <w:sz w:val="24"/>
                <w:szCs w:val="24"/>
              </w:rPr>
              <w:t xml:space="preserve"> </w:t>
            </w:r>
            <w:proofErr w:type="spellStart"/>
            <w:r w:rsidR="00566233" w:rsidRPr="007641F1">
              <w:rPr>
                <w:rFonts w:ascii="Arial" w:hAnsi="Arial" w:cs="Arial"/>
                <w:sz w:val="24"/>
                <w:szCs w:val="24"/>
              </w:rPr>
              <w:t>тулд</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гаднах</w:t>
            </w:r>
            <w:proofErr w:type="spellEnd"/>
            <w:r w:rsidR="00566233" w:rsidRPr="007641F1">
              <w:rPr>
                <w:rFonts w:ascii="Arial" w:hAnsi="Arial" w:cs="Arial"/>
                <w:sz w:val="24"/>
                <w:szCs w:val="24"/>
              </w:rPr>
              <w:t xml:space="preserve"> </w:t>
            </w:r>
            <w:r w:rsidR="00825F11" w:rsidRPr="007641F1">
              <w:rPr>
                <w:rFonts w:ascii="Arial" w:hAnsi="Arial" w:cs="Arial"/>
                <w:sz w:val="24"/>
                <w:szCs w:val="24"/>
                <w:lang w:val="mn-MN"/>
              </w:rPr>
              <w:t>холболтын</w:t>
            </w:r>
            <w:r w:rsidR="00566233" w:rsidRPr="007641F1">
              <w:rPr>
                <w:rFonts w:ascii="Arial" w:hAnsi="Arial" w:cs="Arial"/>
                <w:sz w:val="24"/>
                <w:szCs w:val="24"/>
              </w:rPr>
              <w:t xml:space="preserve"> </w:t>
            </w:r>
            <w:proofErr w:type="spellStart"/>
            <w:r w:rsidR="00566233" w:rsidRPr="007641F1">
              <w:rPr>
                <w:rFonts w:ascii="Arial" w:hAnsi="Arial" w:cs="Arial"/>
                <w:sz w:val="24"/>
                <w:szCs w:val="24"/>
              </w:rPr>
              <w:t>дамжуулагчийн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нэрлэсэн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хөндлөн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огтлол</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тухайлбал</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тэжээлийн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утас</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ба</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хоорондын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холболтын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кабель</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нь</w:t>
            </w:r>
            <w:proofErr w:type="spellEnd"/>
            <w:r w:rsidR="00566233" w:rsidRPr="007641F1">
              <w:rPr>
                <w:rFonts w:ascii="Arial" w:hAnsi="Arial" w:cs="Arial"/>
                <w:sz w:val="24"/>
                <w:szCs w:val="24"/>
              </w:rPr>
              <w:t xml:space="preserve"> 5.3-р </w:t>
            </w:r>
            <w:proofErr w:type="spellStart"/>
            <w:r w:rsidR="00566233" w:rsidRPr="007641F1">
              <w:rPr>
                <w:rFonts w:ascii="Arial" w:hAnsi="Arial" w:cs="Arial"/>
                <w:sz w:val="24"/>
                <w:szCs w:val="24"/>
              </w:rPr>
              <w:t>хүснэгтэд</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заасан</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хэмжээнээс</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багагүй</w:t>
            </w:r>
            <w:proofErr w:type="spellEnd"/>
            <w:r w:rsidR="00566233" w:rsidRPr="007641F1">
              <w:rPr>
                <w:rFonts w:ascii="Arial" w:hAnsi="Arial" w:cs="Arial"/>
                <w:sz w:val="24"/>
                <w:szCs w:val="24"/>
              </w:rPr>
              <w:t xml:space="preserve"> </w:t>
            </w:r>
            <w:proofErr w:type="spellStart"/>
            <w:r w:rsidR="00566233" w:rsidRPr="007641F1">
              <w:rPr>
                <w:rFonts w:ascii="Arial" w:hAnsi="Arial" w:cs="Arial"/>
                <w:sz w:val="24"/>
                <w:szCs w:val="24"/>
              </w:rPr>
              <w:t>байна</w:t>
            </w:r>
            <w:proofErr w:type="spellEnd"/>
          </w:p>
        </w:tc>
        <w:tc>
          <w:tcPr>
            <w:tcW w:w="5228" w:type="dxa"/>
          </w:tcPr>
          <w:p w14:paraId="6E61D31B" w14:textId="77777777" w:rsidR="00CE4456" w:rsidRPr="007641F1" w:rsidRDefault="00CE4456" w:rsidP="005267A0">
            <w:pPr>
              <w:widowControl w:val="0"/>
              <w:autoSpaceDE w:val="0"/>
              <w:autoSpaceDN w:val="0"/>
              <w:spacing w:after="60"/>
              <w:ind w:left="-43"/>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To</w:t>
            </w:r>
            <w:r w:rsidRPr="007641F1">
              <w:rPr>
                <w:rFonts w:ascii="Arial" w:eastAsia="Arial MT" w:hAnsi="Arial" w:cs="Arial"/>
                <w:spacing w:val="12"/>
                <w:kern w:val="0"/>
                <w:sz w:val="24"/>
                <w:szCs w:val="24"/>
                <w14:ligatures w14:val="none"/>
              </w:rPr>
              <w:t xml:space="preserve"> </w:t>
            </w:r>
            <w:r w:rsidRPr="007641F1">
              <w:rPr>
                <w:rFonts w:ascii="Arial" w:eastAsia="Arial MT" w:hAnsi="Arial" w:cs="Arial"/>
                <w:kern w:val="0"/>
                <w:sz w:val="24"/>
                <w:szCs w:val="24"/>
                <w14:ligatures w14:val="none"/>
              </w:rPr>
              <w:t>provide</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adequate</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mechanical</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strength,</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nominal</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cross-sectional</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8"/>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external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wiring,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example supply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inter-connecting cables,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shall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less</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5.3.</w:t>
            </w:r>
          </w:p>
          <w:p w14:paraId="0171A3C9" w14:textId="77777777" w:rsidR="00CE4456" w:rsidRPr="007641F1" w:rsidRDefault="00CE4456" w:rsidP="005267A0">
            <w:pPr>
              <w:spacing w:after="60"/>
              <w:jc w:val="center"/>
              <w:rPr>
                <w:rFonts w:ascii="Arial" w:hAnsi="Arial" w:cs="Arial"/>
                <w:sz w:val="24"/>
                <w:szCs w:val="24"/>
              </w:rPr>
            </w:pPr>
          </w:p>
        </w:tc>
      </w:tr>
    </w:tbl>
    <w:p w14:paraId="6FFF3989" w14:textId="77777777" w:rsidR="00CE4456" w:rsidRPr="007641F1" w:rsidRDefault="00CE4456" w:rsidP="005267A0">
      <w:pPr>
        <w:spacing w:after="60" w:line="240" w:lineRule="auto"/>
        <w:jc w:val="center"/>
        <w:rPr>
          <w:rFonts w:ascii="Arial" w:hAnsi="Arial" w:cs="Arial"/>
          <w:sz w:val="24"/>
          <w:szCs w:val="24"/>
        </w:rPr>
      </w:pPr>
    </w:p>
    <w:p w14:paraId="1B056B3A" w14:textId="77777777" w:rsidR="00CE4456" w:rsidRPr="007641F1" w:rsidRDefault="00CE4456" w:rsidP="005267A0">
      <w:pPr>
        <w:widowControl w:val="0"/>
        <w:autoSpaceDE w:val="0"/>
        <w:autoSpaceDN w:val="0"/>
        <w:spacing w:after="60" w:line="240" w:lineRule="auto"/>
        <w:ind w:right="3704"/>
        <w:jc w:val="right"/>
        <w:outlineLvl w:val="4"/>
        <w:rPr>
          <w:rFonts w:ascii="Arial" w:eastAsia="Arial" w:hAnsi="Arial" w:cs="Arial"/>
          <w:b/>
          <w:bCs/>
          <w:kern w:val="0"/>
          <w:sz w:val="24"/>
          <w:szCs w:val="24"/>
          <w14:ligatures w14:val="none"/>
        </w:rPr>
      </w:pPr>
    </w:p>
    <w:p w14:paraId="2D71C757" w14:textId="77777777" w:rsidR="00CE4456" w:rsidRPr="007641F1" w:rsidRDefault="00CE4456" w:rsidP="005267A0">
      <w:pPr>
        <w:widowControl w:val="0"/>
        <w:autoSpaceDE w:val="0"/>
        <w:autoSpaceDN w:val="0"/>
        <w:spacing w:after="60" w:line="240" w:lineRule="auto"/>
        <w:ind w:right="3704"/>
        <w:jc w:val="right"/>
        <w:outlineLvl w:val="4"/>
        <w:rPr>
          <w:rFonts w:ascii="Arial" w:eastAsia="Arial" w:hAnsi="Arial" w:cs="Arial"/>
          <w:b/>
          <w:bCs/>
          <w:kern w:val="0"/>
          <w:sz w:val="24"/>
          <w:szCs w:val="24"/>
          <w14:ligatures w14:val="none"/>
        </w:rPr>
      </w:pPr>
    </w:p>
    <w:p w14:paraId="3A8B22AF" w14:textId="39EF53E2" w:rsidR="00CE4456" w:rsidRPr="007641F1" w:rsidRDefault="00CE4456" w:rsidP="005267A0">
      <w:pPr>
        <w:widowControl w:val="0"/>
        <w:autoSpaceDE w:val="0"/>
        <w:autoSpaceDN w:val="0"/>
        <w:spacing w:after="60" w:line="240" w:lineRule="auto"/>
        <w:ind w:right="3704"/>
        <w:jc w:val="right"/>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5.3</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Wiring</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dimension</w:t>
      </w:r>
    </w:p>
    <w:p w14:paraId="06BE718A" w14:textId="77777777" w:rsidR="00CE4456" w:rsidRPr="007641F1" w:rsidRDefault="00CE4456"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2280"/>
        <w:gridCol w:w="2580"/>
      </w:tblGrid>
      <w:tr w:rsidR="00CE4456" w:rsidRPr="007641F1" w14:paraId="192369D3" w14:textId="77777777" w:rsidTr="00E6253E">
        <w:trPr>
          <w:trHeight w:val="304"/>
        </w:trPr>
        <w:tc>
          <w:tcPr>
            <w:tcW w:w="5670" w:type="dxa"/>
            <w:vMerge w:val="restart"/>
          </w:tcPr>
          <w:p w14:paraId="53166611" w14:textId="77777777" w:rsidR="00CE4456" w:rsidRPr="007641F1" w:rsidRDefault="00CE4456" w:rsidP="005267A0">
            <w:pPr>
              <w:widowControl w:val="0"/>
              <w:autoSpaceDE w:val="0"/>
              <w:autoSpaceDN w:val="0"/>
              <w:spacing w:after="60" w:line="240" w:lineRule="auto"/>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Condition</w:t>
            </w:r>
          </w:p>
        </w:tc>
        <w:tc>
          <w:tcPr>
            <w:tcW w:w="4860" w:type="dxa"/>
            <w:gridSpan w:val="2"/>
          </w:tcPr>
          <w:p w14:paraId="1D567717" w14:textId="77777777" w:rsidR="00CE4456" w:rsidRPr="007641F1" w:rsidRDefault="00CE4456" w:rsidP="005267A0">
            <w:pPr>
              <w:widowControl w:val="0"/>
              <w:autoSpaceDE w:val="0"/>
              <w:autoSpaceDN w:val="0"/>
              <w:spacing w:after="60" w:line="240" w:lineRule="auto"/>
              <w:ind w:left="67"/>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Minimum</w:t>
            </w:r>
            <w:r w:rsidRPr="007641F1">
              <w:rPr>
                <w:rFonts w:ascii="Arial" w:eastAsia="Arial MT" w:hAnsi="Arial" w:cs="Arial"/>
                <w:b/>
                <w:spacing w:val="75"/>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nominal</w:t>
            </w:r>
            <w:r w:rsidRPr="007641F1">
              <w:rPr>
                <w:rFonts w:ascii="Arial" w:eastAsia="Arial MT" w:hAnsi="Arial" w:cs="Arial"/>
                <w:b/>
                <w:spacing w:val="76"/>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conductor</w:t>
            </w:r>
            <w:r w:rsidRPr="007641F1">
              <w:rPr>
                <w:rFonts w:ascii="Arial" w:eastAsia="Arial MT" w:hAnsi="Arial" w:cs="Arial"/>
                <w:b/>
                <w:spacing w:val="77"/>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cross-section</w:t>
            </w:r>
            <w:r w:rsidRPr="007641F1">
              <w:rPr>
                <w:rFonts w:ascii="Arial" w:eastAsia="Arial MT" w:hAnsi="Arial" w:cs="Arial"/>
                <w:b/>
                <w:spacing w:val="7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(mm</w:t>
            </w:r>
            <w:proofErr w:type="gramStart"/>
            <w:r w:rsidRPr="007641F1">
              <w:rPr>
                <w:rFonts w:ascii="Arial" w:eastAsia="Arial MT" w:hAnsi="Arial" w:cs="Arial"/>
                <w:kern w:val="0"/>
                <w:sz w:val="24"/>
                <w:szCs w:val="24"/>
                <w:highlight w:val="yellow"/>
                <w:vertAlign w:val="superscript"/>
                <w14:ligatures w14:val="none"/>
              </w:rPr>
              <w:t>2</w:t>
            </w:r>
            <w:r w:rsidRPr="007641F1">
              <w:rPr>
                <w:rFonts w:ascii="Arial" w:eastAsia="Arial MT" w:hAnsi="Arial" w:cs="Arial"/>
                <w:kern w:val="0"/>
                <w:sz w:val="24"/>
                <w:szCs w:val="24"/>
                <w:highlight w:val="yellow"/>
                <w14:ligatures w14:val="none"/>
              </w:rPr>
              <w:t>)</w:t>
            </w:r>
            <w:proofErr w:type="spellStart"/>
            <w:r w:rsidRPr="007641F1">
              <w:rPr>
                <w:rFonts w:ascii="Arial" w:eastAsia="Arial MT" w:hAnsi="Arial" w:cs="Arial"/>
                <w:b/>
                <w:kern w:val="0"/>
                <w:sz w:val="24"/>
                <w:szCs w:val="24"/>
                <w:highlight w:val="yellow"/>
                <w:vertAlign w:val="superscript"/>
                <w14:ligatures w14:val="none"/>
              </w:rPr>
              <w:t>i</w:t>
            </w:r>
            <w:proofErr w:type="spellEnd"/>
            <w:proofErr w:type="gramEnd"/>
          </w:p>
        </w:tc>
      </w:tr>
      <w:tr w:rsidR="00CE4456" w:rsidRPr="007641F1" w14:paraId="7AB3E3BD" w14:textId="77777777" w:rsidTr="00E6253E">
        <w:trPr>
          <w:trHeight w:val="486"/>
        </w:trPr>
        <w:tc>
          <w:tcPr>
            <w:tcW w:w="5670" w:type="dxa"/>
            <w:vMerge/>
            <w:tcBorders>
              <w:top w:val="nil"/>
            </w:tcBorders>
          </w:tcPr>
          <w:p w14:paraId="7E9F8D87" w14:textId="77777777" w:rsidR="00CE4456" w:rsidRPr="007641F1" w:rsidRDefault="00CE4456" w:rsidP="005267A0">
            <w:pPr>
              <w:widowControl w:val="0"/>
              <w:autoSpaceDE w:val="0"/>
              <w:autoSpaceDN w:val="0"/>
              <w:spacing w:after="60" w:line="240" w:lineRule="auto"/>
              <w:rPr>
                <w:rFonts w:ascii="Arial" w:eastAsia="Arial MT" w:hAnsi="Arial" w:cs="Arial"/>
                <w:kern w:val="0"/>
                <w:sz w:val="24"/>
                <w:szCs w:val="24"/>
                <w:highlight w:val="yellow"/>
                <w14:ligatures w14:val="none"/>
              </w:rPr>
            </w:pPr>
          </w:p>
        </w:tc>
        <w:tc>
          <w:tcPr>
            <w:tcW w:w="2280" w:type="dxa"/>
          </w:tcPr>
          <w:p w14:paraId="4A0577FE" w14:textId="77777777" w:rsidR="00CE4456" w:rsidRPr="007641F1" w:rsidRDefault="00CE4456" w:rsidP="005267A0">
            <w:pPr>
              <w:widowControl w:val="0"/>
              <w:autoSpaceDE w:val="0"/>
              <w:autoSpaceDN w:val="0"/>
              <w:spacing w:after="60" w:line="240" w:lineRule="auto"/>
              <w:ind w:left="146" w:right="144"/>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Ordinary</w:t>
            </w:r>
            <w:r w:rsidRPr="007641F1">
              <w:rPr>
                <w:rFonts w:ascii="Arial" w:eastAsia="Arial MT" w:hAnsi="Arial" w:cs="Arial"/>
                <w:b/>
                <w:spacing w:val="76"/>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luminaire</w:t>
            </w:r>
          </w:p>
        </w:tc>
        <w:tc>
          <w:tcPr>
            <w:tcW w:w="2580" w:type="dxa"/>
          </w:tcPr>
          <w:p w14:paraId="4ED9202B" w14:textId="77777777" w:rsidR="00CE4456" w:rsidRPr="007641F1" w:rsidRDefault="00CE4456" w:rsidP="005267A0">
            <w:pPr>
              <w:widowControl w:val="0"/>
              <w:autoSpaceDE w:val="0"/>
              <w:autoSpaceDN w:val="0"/>
              <w:spacing w:after="60" w:line="240" w:lineRule="auto"/>
              <w:ind w:left="813" w:hanging="430"/>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Other</w:t>
            </w:r>
            <w:r w:rsidRPr="007641F1">
              <w:rPr>
                <w:rFonts w:ascii="Arial" w:eastAsia="Arial MT" w:hAnsi="Arial" w:cs="Arial"/>
                <w:b/>
                <w:spacing w:val="1"/>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than</w:t>
            </w:r>
            <w:r w:rsidRPr="007641F1">
              <w:rPr>
                <w:rFonts w:ascii="Arial" w:eastAsia="Arial MT" w:hAnsi="Arial" w:cs="Arial"/>
                <w:b/>
                <w:spacing w:val="1"/>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ordinary</w:t>
            </w:r>
            <w:r w:rsidRPr="007641F1">
              <w:rPr>
                <w:rFonts w:ascii="Arial" w:eastAsia="Arial MT" w:hAnsi="Arial" w:cs="Arial"/>
                <w:b/>
                <w:spacing w:val="-42"/>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luminaire</w:t>
            </w:r>
          </w:p>
        </w:tc>
      </w:tr>
      <w:tr w:rsidR="00CE4456" w:rsidRPr="007641F1" w14:paraId="2E43C6EB" w14:textId="77777777" w:rsidTr="00E6253E">
        <w:trPr>
          <w:trHeight w:val="304"/>
        </w:trPr>
        <w:tc>
          <w:tcPr>
            <w:tcW w:w="5670" w:type="dxa"/>
          </w:tcPr>
          <w:p w14:paraId="6234CCDC" w14:textId="77777777" w:rsidR="00CE4456" w:rsidRPr="007641F1" w:rsidRDefault="00CE4456" w:rsidP="005267A0">
            <w:pPr>
              <w:widowControl w:val="0"/>
              <w:autoSpaceDE w:val="0"/>
              <w:autoSpaceDN w:val="0"/>
              <w:spacing w:after="60" w:line="240" w:lineRule="auto"/>
              <w:ind w:left="30"/>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General</w:t>
            </w:r>
          </w:p>
        </w:tc>
        <w:tc>
          <w:tcPr>
            <w:tcW w:w="2280" w:type="dxa"/>
          </w:tcPr>
          <w:p w14:paraId="1EA3EFDC" w14:textId="77777777" w:rsidR="00CE4456" w:rsidRPr="007641F1" w:rsidRDefault="00CE4456" w:rsidP="005267A0">
            <w:pPr>
              <w:widowControl w:val="0"/>
              <w:autoSpaceDE w:val="0"/>
              <w:autoSpaceDN w:val="0"/>
              <w:spacing w:after="60" w:line="240" w:lineRule="auto"/>
              <w:ind w:left="153" w:right="144"/>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0,75</w:t>
            </w:r>
          </w:p>
        </w:tc>
        <w:tc>
          <w:tcPr>
            <w:tcW w:w="2580" w:type="dxa"/>
          </w:tcPr>
          <w:p w14:paraId="12359FE5" w14:textId="77777777" w:rsidR="00CE4456" w:rsidRPr="007641F1" w:rsidRDefault="00CE4456" w:rsidP="005267A0">
            <w:pPr>
              <w:widowControl w:val="0"/>
              <w:autoSpaceDE w:val="0"/>
              <w:autoSpaceDN w:val="0"/>
              <w:spacing w:after="60" w:line="240" w:lineRule="auto"/>
              <w:ind w:left="198" w:right="198"/>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1,0</w:t>
            </w:r>
          </w:p>
        </w:tc>
      </w:tr>
      <w:tr w:rsidR="00CE4456" w:rsidRPr="007641F1" w14:paraId="3B9A947C" w14:textId="77777777" w:rsidTr="00E6253E">
        <w:trPr>
          <w:trHeight w:val="489"/>
        </w:trPr>
        <w:tc>
          <w:tcPr>
            <w:tcW w:w="5670" w:type="dxa"/>
          </w:tcPr>
          <w:p w14:paraId="7932FE15" w14:textId="77777777" w:rsidR="00CE4456" w:rsidRPr="007641F1" w:rsidRDefault="00CE4456" w:rsidP="005267A0">
            <w:pPr>
              <w:widowControl w:val="0"/>
              <w:autoSpaceDE w:val="0"/>
              <w:autoSpaceDN w:val="0"/>
              <w:spacing w:after="60" w:line="240" w:lineRule="auto"/>
              <w:ind w:left="31" w:right="367" w:hanging="1"/>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Declared</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"For</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indoor</w:t>
            </w:r>
            <w:r w:rsidRPr="007641F1">
              <w:rPr>
                <w:rFonts w:ascii="Arial" w:eastAsia="Arial MT" w:hAnsi="Arial" w:cs="Arial"/>
                <w:spacing w:val="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use</w:t>
            </w:r>
            <w:r w:rsidRPr="007641F1">
              <w:rPr>
                <w:rFonts w:ascii="Arial" w:eastAsia="Arial MT" w:hAnsi="Arial" w:cs="Arial"/>
                <w:spacing w:val="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only",</w:t>
            </w:r>
            <w:r w:rsidRPr="007641F1">
              <w:rPr>
                <w:rFonts w:ascii="Arial" w:eastAsia="Arial MT" w:hAnsi="Arial" w:cs="Arial"/>
                <w:spacing w:val="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accordance</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16"/>
                <w:kern w:val="0"/>
                <w:sz w:val="24"/>
                <w:szCs w:val="24"/>
                <w:highlight w:val="yellow"/>
                <w14:ligatures w14:val="none"/>
              </w:rPr>
              <w:t xml:space="preserve"> </w:t>
            </w:r>
            <w:hyperlink w:anchor="_bookmark30" w:history="1">
              <w:r w:rsidRPr="007641F1">
                <w:rPr>
                  <w:rFonts w:ascii="Arial" w:eastAsia="Arial MT" w:hAnsi="Arial" w:cs="Arial"/>
                  <w:kern w:val="0"/>
                  <w:sz w:val="24"/>
                  <w:szCs w:val="24"/>
                  <w:highlight w:val="yellow"/>
                  <w14:ligatures w14:val="none"/>
                </w:rPr>
                <w:t>3.3.</w:t>
              </w:r>
            </w:hyperlink>
            <w:r w:rsidRPr="007641F1">
              <w:rPr>
                <w:rFonts w:ascii="Arial" w:eastAsia="Arial MT" w:hAnsi="Arial" w:cs="Arial"/>
                <w:kern w:val="0"/>
                <w:sz w:val="24"/>
                <w:szCs w:val="24"/>
                <w:highlight w:val="yellow"/>
                <w14:ligatures w14:val="none"/>
              </w:rPr>
              <w:t>18.</w:t>
            </w:r>
          </w:p>
        </w:tc>
        <w:tc>
          <w:tcPr>
            <w:tcW w:w="2280" w:type="dxa"/>
          </w:tcPr>
          <w:p w14:paraId="344A6E3B" w14:textId="77777777" w:rsidR="00CE4456" w:rsidRPr="007641F1" w:rsidRDefault="00CE4456" w:rsidP="005267A0">
            <w:pPr>
              <w:widowControl w:val="0"/>
              <w:autoSpaceDE w:val="0"/>
              <w:autoSpaceDN w:val="0"/>
              <w:spacing w:after="60" w:line="240" w:lineRule="auto"/>
              <w:ind w:left="153" w:right="144"/>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0,75</w:t>
            </w:r>
          </w:p>
        </w:tc>
        <w:tc>
          <w:tcPr>
            <w:tcW w:w="2580" w:type="dxa"/>
          </w:tcPr>
          <w:p w14:paraId="267397FD" w14:textId="77777777" w:rsidR="00CE4456" w:rsidRPr="007641F1" w:rsidRDefault="00CE4456" w:rsidP="005267A0">
            <w:pPr>
              <w:widowControl w:val="0"/>
              <w:autoSpaceDE w:val="0"/>
              <w:autoSpaceDN w:val="0"/>
              <w:spacing w:after="60" w:line="240" w:lineRule="auto"/>
              <w:ind w:left="205" w:right="198"/>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0,75</w:t>
            </w:r>
          </w:p>
        </w:tc>
      </w:tr>
      <w:tr w:rsidR="00CE4456" w:rsidRPr="007641F1" w14:paraId="2B5BE7F9" w14:textId="77777777" w:rsidTr="00E6253E">
        <w:trPr>
          <w:trHeight w:val="486"/>
        </w:trPr>
        <w:tc>
          <w:tcPr>
            <w:tcW w:w="5670" w:type="dxa"/>
          </w:tcPr>
          <w:p w14:paraId="343F2F24" w14:textId="77777777" w:rsidR="00CE4456" w:rsidRPr="007641F1" w:rsidRDefault="00CE4456" w:rsidP="005267A0">
            <w:pPr>
              <w:widowControl w:val="0"/>
              <w:autoSpaceDE w:val="0"/>
              <w:autoSpaceDN w:val="0"/>
              <w:spacing w:after="60" w:line="240" w:lineRule="auto"/>
              <w:ind w:left="30" w:right="367"/>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When</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provided</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10/16</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socket-</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outlet.</w:t>
            </w:r>
          </w:p>
        </w:tc>
        <w:tc>
          <w:tcPr>
            <w:tcW w:w="2280" w:type="dxa"/>
          </w:tcPr>
          <w:p w14:paraId="7700469A" w14:textId="77777777" w:rsidR="00CE4456" w:rsidRPr="007641F1" w:rsidRDefault="00CE4456" w:rsidP="005267A0">
            <w:pPr>
              <w:widowControl w:val="0"/>
              <w:autoSpaceDE w:val="0"/>
              <w:autoSpaceDN w:val="0"/>
              <w:spacing w:after="60" w:line="240" w:lineRule="auto"/>
              <w:ind w:left="146" w:right="144"/>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1,5</w:t>
            </w:r>
          </w:p>
        </w:tc>
        <w:tc>
          <w:tcPr>
            <w:tcW w:w="2580" w:type="dxa"/>
          </w:tcPr>
          <w:p w14:paraId="60A16992" w14:textId="77777777" w:rsidR="00CE4456" w:rsidRPr="007641F1" w:rsidRDefault="00CE4456" w:rsidP="005267A0">
            <w:pPr>
              <w:widowControl w:val="0"/>
              <w:autoSpaceDE w:val="0"/>
              <w:autoSpaceDN w:val="0"/>
              <w:spacing w:after="60" w:line="240" w:lineRule="auto"/>
              <w:ind w:left="198" w:right="198"/>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1,5</w:t>
            </w:r>
          </w:p>
        </w:tc>
      </w:tr>
      <w:tr w:rsidR="00CE4456" w:rsidRPr="007641F1" w14:paraId="6D4DC4ED" w14:textId="77777777" w:rsidTr="00E6253E">
        <w:trPr>
          <w:trHeight w:val="671"/>
        </w:trPr>
        <w:tc>
          <w:tcPr>
            <w:tcW w:w="5670" w:type="dxa"/>
          </w:tcPr>
          <w:p w14:paraId="7FDEFE70" w14:textId="77777777" w:rsidR="00CE4456" w:rsidRPr="007641F1" w:rsidRDefault="00CE4456" w:rsidP="005267A0">
            <w:pPr>
              <w:widowControl w:val="0"/>
              <w:autoSpaceDE w:val="0"/>
              <w:autoSpaceDN w:val="0"/>
              <w:spacing w:after="60" w:line="240" w:lineRule="auto"/>
              <w:ind w:left="30"/>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III</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41"/>
                <w:kern w:val="0"/>
                <w:sz w:val="24"/>
                <w:szCs w:val="24"/>
                <w:highlight w:val="yellow"/>
                <w14:ligatures w14:val="none"/>
              </w:rPr>
              <w:t xml:space="preserve"> </w:t>
            </w:r>
            <w:proofErr w:type="gramStart"/>
            <w:r w:rsidRPr="007641F1">
              <w:rPr>
                <w:rFonts w:ascii="Arial" w:eastAsia="Arial MT" w:hAnsi="Arial" w:cs="Arial"/>
                <w:kern w:val="0"/>
                <w:sz w:val="24"/>
                <w:szCs w:val="24"/>
                <w:highlight w:val="yellow"/>
                <w14:ligatures w14:val="none"/>
              </w:rPr>
              <w:t>SELV  or</w:t>
            </w:r>
            <w:proofErr w:type="gramEnd"/>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PELV  circuits</w:t>
            </w:r>
          </w:p>
          <w:p w14:paraId="28D41DBA" w14:textId="77777777" w:rsidR="00CE4456" w:rsidRPr="007641F1" w:rsidRDefault="00CE4456" w:rsidP="005267A0">
            <w:pPr>
              <w:widowControl w:val="0"/>
              <w:autoSpaceDE w:val="0"/>
              <w:autoSpaceDN w:val="0"/>
              <w:spacing w:after="60" w:line="240" w:lineRule="auto"/>
              <w:ind w:left="30" w:right="367"/>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connections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between</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parts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of</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other</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types,</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2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maximum</w:t>
            </w:r>
            <w:r w:rsidRPr="007641F1">
              <w:rPr>
                <w:rFonts w:ascii="Arial" w:eastAsia="Arial MT" w:hAnsi="Arial" w:cs="Arial"/>
                <w:spacing w:val="2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rated</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w:t>
            </w:r>
          </w:p>
        </w:tc>
        <w:tc>
          <w:tcPr>
            <w:tcW w:w="2280" w:type="dxa"/>
          </w:tcPr>
          <w:p w14:paraId="6C8538F7" w14:textId="77777777" w:rsidR="00CE4456" w:rsidRPr="007641F1" w:rsidRDefault="00CE4456" w:rsidP="005267A0">
            <w:pPr>
              <w:widowControl w:val="0"/>
              <w:autoSpaceDE w:val="0"/>
              <w:autoSpaceDN w:val="0"/>
              <w:spacing w:after="60" w:line="240" w:lineRule="auto"/>
              <w:rPr>
                <w:rFonts w:ascii="Arial" w:eastAsia="Arial MT" w:hAnsi="Arial" w:cs="Arial"/>
                <w:b/>
                <w:kern w:val="0"/>
                <w:sz w:val="24"/>
                <w:szCs w:val="24"/>
                <w:highlight w:val="yellow"/>
                <w14:ligatures w14:val="none"/>
              </w:rPr>
            </w:pPr>
          </w:p>
          <w:p w14:paraId="4DE7581C" w14:textId="77777777" w:rsidR="00CE4456" w:rsidRPr="007641F1" w:rsidRDefault="00CE4456" w:rsidP="005267A0">
            <w:pPr>
              <w:widowControl w:val="0"/>
              <w:autoSpaceDE w:val="0"/>
              <w:autoSpaceDN w:val="0"/>
              <w:spacing w:after="60" w:line="240" w:lineRule="auto"/>
              <w:ind w:left="153" w:right="144"/>
              <w:jc w:val="center"/>
              <w:rPr>
                <w:rFonts w:ascii="Arial" w:eastAsia="Arial MT" w:hAnsi="Arial" w:cs="Arial"/>
                <w:kern w:val="0"/>
                <w:sz w:val="24"/>
                <w:szCs w:val="24"/>
                <w:highlight w:val="yellow"/>
                <w14:ligatures w14:val="none"/>
              </w:rPr>
            </w:pPr>
            <w:r w:rsidRPr="007641F1">
              <w:rPr>
                <w:rFonts w:ascii="Arial" w:eastAsia="Arial MT" w:hAnsi="Arial" w:cs="Arial"/>
                <w:kern w:val="0"/>
                <w:position w:val="-5"/>
                <w:sz w:val="24"/>
                <w:szCs w:val="24"/>
                <w:highlight w:val="yellow"/>
                <w14:ligatures w14:val="none"/>
              </w:rPr>
              <w:t>0,4</w:t>
            </w:r>
            <w:r w:rsidRPr="007641F1">
              <w:rPr>
                <w:rFonts w:ascii="Arial" w:eastAsia="Arial MT" w:hAnsi="Arial" w:cs="Arial"/>
                <w:spacing w:val="34"/>
                <w:kern w:val="0"/>
                <w:position w:val="-5"/>
                <w:sz w:val="24"/>
                <w:szCs w:val="24"/>
                <w:highlight w:val="yellow"/>
                <w14:ligatures w14:val="none"/>
              </w:rPr>
              <w:t xml:space="preserve"> </w:t>
            </w:r>
            <w:proofErr w:type="spellStart"/>
            <w:proofErr w:type="gramStart"/>
            <w:r w:rsidRPr="007641F1">
              <w:rPr>
                <w:rFonts w:ascii="Arial" w:eastAsia="Arial MT" w:hAnsi="Arial" w:cs="Arial"/>
                <w:kern w:val="0"/>
                <w:sz w:val="24"/>
                <w:szCs w:val="24"/>
                <w:highlight w:val="yellow"/>
                <w14:ligatures w14:val="none"/>
              </w:rPr>
              <w:t>a,c</w:t>
            </w:r>
            <w:proofErr w:type="spellEnd"/>
            <w:proofErr w:type="gramEnd"/>
          </w:p>
        </w:tc>
        <w:tc>
          <w:tcPr>
            <w:tcW w:w="2580" w:type="dxa"/>
          </w:tcPr>
          <w:p w14:paraId="3F2C1818" w14:textId="77777777" w:rsidR="00CE4456" w:rsidRPr="007641F1" w:rsidRDefault="00CE4456" w:rsidP="005267A0">
            <w:pPr>
              <w:widowControl w:val="0"/>
              <w:autoSpaceDE w:val="0"/>
              <w:autoSpaceDN w:val="0"/>
              <w:spacing w:after="60" w:line="240" w:lineRule="auto"/>
              <w:rPr>
                <w:rFonts w:ascii="Arial" w:eastAsia="Arial MT" w:hAnsi="Arial" w:cs="Arial"/>
                <w:b/>
                <w:kern w:val="0"/>
                <w:sz w:val="24"/>
                <w:szCs w:val="24"/>
                <w:highlight w:val="yellow"/>
                <w14:ligatures w14:val="none"/>
              </w:rPr>
            </w:pPr>
          </w:p>
          <w:p w14:paraId="19A5161B" w14:textId="77777777" w:rsidR="00CE4456" w:rsidRPr="007641F1" w:rsidRDefault="00CE4456" w:rsidP="005267A0">
            <w:pPr>
              <w:widowControl w:val="0"/>
              <w:autoSpaceDE w:val="0"/>
              <w:autoSpaceDN w:val="0"/>
              <w:spacing w:after="60" w:line="240" w:lineRule="auto"/>
              <w:ind w:left="205" w:right="198"/>
              <w:jc w:val="center"/>
              <w:rPr>
                <w:rFonts w:ascii="Arial" w:eastAsia="Arial MT" w:hAnsi="Arial" w:cs="Arial"/>
                <w:kern w:val="0"/>
                <w:sz w:val="24"/>
                <w:szCs w:val="24"/>
                <w:highlight w:val="yellow"/>
                <w14:ligatures w14:val="none"/>
              </w:rPr>
            </w:pPr>
            <w:r w:rsidRPr="007641F1">
              <w:rPr>
                <w:rFonts w:ascii="Arial" w:eastAsia="Arial MT" w:hAnsi="Arial" w:cs="Arial"/>
                <w:kern w:val="0"/>
                <w:position w:val="-5"/>
                <w:sz w:val="24"/>
                <w:szCs w:val="24"/>
                <w:highlight w:val="yellow"/>
                <w14:ligatures w14:val="none"/>
              </w:rPr>
              <w:t>0,4</w:t>
            </w:r>
            <w:r w:rsidRPr="007641F1">
              <w:rPr>
                <w:rFonts w:ascii="Arial" w:eastAsia="Arial MT" w:hAnsi="Arial" w:cs="Arial"/>
                <w:spacing w:val="32"/>
                <w:kern w:val="0"/>
                <w:position w:val="-5"/>
                <w:sz w:val="24"/>
                <w:szCs w:val="24"/>
                <w:highlight w:val="yellow"/>
                <w14:ligatures w14:val="none"/>
              </w:rPr>
              <w:t xml:space="preserve"> </w:t>
            </w:r>
            <w:proofErr w:type="spellStart"/>
            <w:proofErr w:type="gramStart"/>
            <w:r w:rsidRPr="007641F1">
              <w:rPr>
                <w:rFonts w:ascii="Arial" w:eastAsia="Arial MT" w:hAnsi="Arial" w:cs="Arial"/>
                <w:kern w:val="0"/>
                <w:sz w:val="24"/>
                <w:szCs w:val="24"/>
                <w:highlight w:val="yellow"/>
                <w14:ligatures w14:val="none"/>
              </w:rPr>
              <w:t>a,c</w:t>
            </w:r>
            <w:proofErr w:type="spellEnd"/>
            <w:proofErr w:type="gramEnd"/>
          </w:p>
        </w:tc>
      </w:tr>
      <w:tr w:rsidR="00CE4456" w:rsidRPr="007641F1" w14:paraId="7AC26B4F" w14:textId="77777777" w:rsidTr="00E6253E">
        <w:trPr>
          <w:trHeight w:val="856"/>
        </w:trPr>
        <w:tc>
          <w:tcPr>
            <w:tcW w:w="5670" w:type="dxa"/>
          </w:tcPr>
          <w:p w14:paraId="5B889E00" w14:textId="77777777" w:rsidR="00CE4456" w:rsidRPr="007641F1" w:rsidRDefault="00CE4456" w:rsidP="005267A0">
            <w:pPr>
              <w:widowControl w:val="0"/>
              <w:autoSpaceDE w:val="0"/>
              <w:autoSpaceDN w:val="0"/>
              <w:spacing w:after="60" w:line="240" w:lineRule="auto"/>
              <w:ind w:left="30"/>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Class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III</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SELV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PELV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circuits</w:t>
            </w:r>
          </w:p>
          <w:p w14:paraId="2322410A" w14:textId="77777777" w:rsidR="00CE4456" w:rsidRPr="007641F1" w:rsidRDefault="00CE4456" w:rsidP="005267A0">
            <w:pPr>
              <w:widowControl w:val="0"/>
              <w:autoSpaceDE w:val="0"/>
              <w:autoSpaceDN w:val="0"/>
              <w:spacing w:after="60" w:line="240" w:lineRule="auto"/>
              <w:ind w:left="31" w:right="367"/>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connections</w:t>
            </w:r>
            <w:r w:rsidRPr="007641F1">
              <w:rPr>
                <w:rFonts w:ascii="Arial" w:eastAsia="Arial MT" w:hAnsi="Arial" w:cs="Arial"/>
                <w:spacing w:val="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between</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parts</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of</w:t>
            </w:r>
            <w:r w:rsidRPr="007641F1">
              <w:rPr>
                <w:rFonts w:ascii="Arial" w:eastAsia="Arial MT" w:hAnsi="Arial" w:cs="Arial"/>
                <w:spacing w:val="5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other</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types,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maximum</w:t>
            </w:r>
            <w:r w:rsidRPr="007641F1">
              <w:rPr>
                <w:rFonts w:ascii="Arial" w:eastAsia="Arial MT" w:hAnsi="Arial" w:cs="Arial"/>
                <w:spacing w:val="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rated</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consisting</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of</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cables</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1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two</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more</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conductors.</w:t>
            </w:r>
          </w:p>
        </w:tc>
        <w:tc>
          <w:tcPr>
            <w:tcW w:w="2280" w:type="dxa"/>
          </w:tcPr>
          <w:p w14:paraId="7425EAB5" w14:textId="77777777" w:rsidR="00CE4456" w:rsidRPr="007641F1" w:rsidRDefault="00CE4456" w:rsidP="005267A0">
            <w:pPr>
              <w:widowControl w:val="0"/>
              <w:autoSpaceDE w:val="0"/>
              <w:autoSpaceDN w:val="0"/>
              <w:spacing w:after="60" w:line="240" w:lineRule="auto"/>
              <w:rPr>
                <w:rFonts w:ascii="Arial" w:eastAsia="Arial MT" w:hAnsi="Arial" w:cs="Arial"/>
                <w:b/>
                <w:kern w:val="0"/>
                <w:sz w:val="24"/>
                <w:szCs w:val="24"/>
                <w:highlight w:val="yellow"/>
                <w14:ligatures w14:val="none"/>
              </w:rPr>
            </w:pPr>
          </w:p>
          <w:p w14:paraId="6DAA05EE" w14:textId="77777777" w:rsidR="00CE4456" w:rsidRPr="007641F1" w:rsidRDefault="00CE4456" w:rsidP="005267A0">
            <w:pPr>
              <w:widowControl w:val="0"/>
              <w:autoSpaceDE w:val="0"/>
              <w:autoSpaceDN w:val="0"/>
              <w:spacing w:after="60" w:line="240" w:lineRule="auto"/>
              <w:ind w:left="144" w:right="144"/>
              <w:jc w:val="center"/>
              <w:rPr>
                <w:rFonts w:ascii="Arial" w:eastAsia="Arial MT" w:hAnsi="Arial" w:cs="Arial"/>
                <w:kern w:val="0"/>
                <w:sz w:val="24"/>
                <w:szCs w:val="24"/>
                <w:highlight w:val="yellow"/>
                <w14:ligatures w14:val="none"/>
              </w:rPr>
            </w:pPr>
            <w:r w:rsidRPr="007641F1">
              <w:rPr>
                <w:rFonts w:ascii="Arial" w:eastAsia="Arial MT" w:hAnsi="Arial" w:cs="Arial"/>
                <w:kern w:val="0"/>
                <w:position w:val="-5"/>
                <w:sz w:val="24"/>
                <w:szCs w:val="24"/>
                <w:highlight w:val="yellow"/>
                <w14:ligatures w14:val="none"/>
              </w:rPr>
              <w:t>0,2</w:t>
            </w:r>
            <w:r w:rsidRPr="007641F1">
              <w:rPr>
                <w:rFonts w:ascii="Arial" w:eastAsia="Arial MT" w:hAnsi="Arial" w:cs="Arial"/>
                <w:spacing w:val="38"/>
                <w:kern w:val="0"/>
                <w:position w:val="-5"/>
                <w:sz w:val="24"/>
                <w:szCs w:val="24"/>
                <w:highlight w:val="yellow"/>
                <w14:ligatures w14:val="none"/>
              </w:rPr>
              <w:t xml:space="preserve"> </w:t>
            </w:r>
            <w:proofErr w:type="spellStart"/>
            <w:proofErr w:type="gramStart"/>
            <w:r w:rsidRPr="007641F1">
              <w:rPr>
                <w:rFonts w:ascii="Arial" w:eastAsia="Arial MT" w:hAnsi="Arial" w:cs="Arial"/>
                <w:kern w:val="0"/>
                <w:sz w:val="24"/>
                <w:szCs w:val="24"/>
                <w:highlight w:val="yellow"/>
                <w14:ligatures w14:val="none"/>
              </w:rPr>
              <w:t>a,b</w:t>
            </w:r>
            <w:proofErr w:type="gramEnd"/>
            <w:r w:rsidRPr="007641F1">
              <w:rPr>
                <w:rFonts w:ascii="Arial" w:eastAsia="Arial MT" w:hAnsi="Arial" w:cs="Arial"/>
                <w:kern w:val="0"/>
                <w:sz w:val="24"/>
                <w:szCs w:val="24"/>
                <w:highlight w:val="yellow"/>
                <w14:ligatures w14:val="none"/>
              </w:rPr>
              <w:t>,c</w:t>
            </w:r>
            <w:proofErr w:type="spellEnd"/>
          </w:p>
        </w:tc>
        <w:tc>
          <w:tcPr>
            <w:tcW w:w="2580" w:type="dxa"/>
          </w:tcPr>
          <w:p w14:paraId="2EB2761F" w14:textId="77777777" w:rsidR="00CE4456" w:rsidRPr="007641F1" w:rsidRDefault="00CE4456" w:rsidP="005267A0">
            <w:pPr>
              <w:widowControl w:val="0"/>
              <w:autoSpaceDE w:val="0"/>
              <w:autoSpaceDN w:val="0"/>
              <w:spacing w:after="60" w:line="240" w:lineRule="auto"/>
              <w:rPr>
                <w:rFonts w:ascii="Arial" w:eastAsia="Arial MT" w:hAnsi="Arial" w:cs="Arial"/>
                <w:b/>
                <w:kern w:val="0"/>
                <w:sz w:val="24"/>
                <w:szCs w:val="24"/>
                <w:highlight w:val="yellow"/>
                <w14:ligatures w14:val="none"/>
              </w:rPr>
            </w:pPr>
          </w:p>
          <w:p w14:paraId="0F6A4414" w14:textId="77777777" w:rsidR="00CE4456" w:rsidRPr="007641F1" w:rsidRDefault="00CE4456" w:rsidP="005267A0">
            <w:pPr>
              <w:widowControl w:val="0"/>
              <w:autoSpaceDE w:val="0"/>
              <w:autoSpaceDN w:val="0"/>
              <w:spacing w:after="60" w:line="240" w:lineRule="auto"/>
              <w:ind w:left="198" w:right="198"/>
              <w:jc w:val="center"/>
              <w:rPr>
                <w:rFonts w:ascii="Arial" w:eastAsia="Arial MT" w:hAnsi="Arial" w:cs="Arial"/>
                <w:kern w:val="0"/>
                <w:sz w:val="24"/>
                <w:szCs w:val="24"/>
                <w:highlight w:val="yellow"/>
                <w14:ligatures w14:val="none"/>
              </w:rPr>
            </w:pPr>
            <w:r w:rsidRPr="007641F1">
              <w:rPr>
                <w:rFonts w:ascii="Arial" w:eastAsia="Arial MT" w:hAnsi="Arial" w:cs="Arial"/>
                <w:kern w:val="0"/>
                <w:position w:val="-5"/>
                <w:sz w:val="24"/>
                <w:szCs w:val="24"/>
                <w:highlight w:val="yellow"/>
                <w14:ligatures w14:val="none"/>
              </w:rPr>
              <w:t>0,2</w:t>
            </w:r>
            <w:r w:rsidRPr="007641F1">
              <w:rPr>
                <w:rFonts w:ascii="Arial" w:eastAsia="Arial MT" w:hAnsi="Arial" w:cs="Arial"/>
                <w:spacing w:val="37"/>
                <w:kern w:val="0"/>
                <w:position w:val="-5"/>
                <w:sz w:val="24"/>
                <w:szCs w:val="24"/>
                <w:highlight w:val="yellow"/>
                <w14:ligatures w14:val="none"/>
              </w:rPr>
              <w:t xml:space="preserve"> </w:t>
            </w:r>
            <w:proofErr w:type="spellStart"/>
            <w:proofErr w:type="gramStart"/>
            <w:r w:rsidRPr="007641F1">
              <w:rPr>
                <w:rFonts w:ascii="Arial" w:eastAsia="Arial MT" w:hAnsi="Arial" w:cs="Arial"/>
                <w:kern w:val="0"/>
                <w:sz w:val="24"/>
                <w:szCs w:val="24"/>
                <w:highlight w:val="yellow"/>
                <w14:ligatures w14:val="none"/>
              </w:rPr>
              <w:t>a,b</w:t>
            </w:r>
            <w:proofErr w:type="gramEnd"/>
            <w:r w:rsidRPr="007641F1">
              <w:rPr>
                <w:rFonts w:ascii="Arial" w:eastAsia="Arial MT" w:hAnsi="Arial" w:cs="Arial"/>
                <w:kern w:val="0"/>
                <w:sz w:val="24"/>
                <w:szCs w:val="24"/>
                <w:highlight w:val="yellow"/>
                <w14:ligatures w14:val="none"/>
              </w:rPr>
              <w:t>,c</w:t>
            </w:r>
            <w:proofErr w:type="spellEnd"/>
          </w:p>
        </w:tc>
      </w:tr>
      <w:tr w:rsidR="00CE4456" w:rsidRPr="007641F1" w14:paraId="19BA5D38" w14:textId="77777777" w:rsidTr="00E6253E">
        <w:trPr>
          <w:trHeight w:val="486"/>
        </w:trPr>
        <w:tc>
          <w:tcPr>
            <w:tcW w:w="5670" w:type="dxa"/>
          </w:tcPr>
          <w:p w14:paraId="0F9BB0CF" w14:textId="77777777" w:rsidR="00CE4456" w:rsidRPr="007641F1" w:rsidRDefault="00CE4456" w:rsidP="005267A0">
            <w:pPr>
              <w:widowControl w:val="0"/>
              <w:autoSpaceDE w:val="0"/>
              <w:autoSpaceDN w:val="0"/>
              <w:spacing w:after="60" w:line="240" w:lineRule="auto"/>
              <w:ind w:left="30" w:right="367"/>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Conductors</w:t>
            </w:r>
            <w:r w:rsidRPr="007641F1">
              <w:rPr>
                <w:rFonts w:ascii="Arial" w:eastAsia="Arial MT" w:hAnsi="Arial" w:cs="Arial"/>
                <w:spacing w:val="1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connected</w:t>
            </w:r>
            <w:r w:rsidRPr="007641F1">
              <w:rPr>
                <w:rFonts w:ascii="Arial" w:eastAsia="Arial MT" w:hAnsi="Arial" w:cs="Arial"/>
                <w:spacing w:val="1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1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SELV</w:t>
            </w:r>
            <w:r w:rsidRPr="007641F1">
              <w:rPr>
                <w:rFonts w:ascii="Arial" w:eastAsia="Arial MT" w:hAnsi="Arial" w:cs="Arial"/>
                <w:spacing w:val="1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PELV</w:t>
            </w:r>
            <w:r w:rsidRPr="007641F1">
              <w:rPr>
                <w:rFonts w:ascii="Arial" w:eastAsia="Arial MT" w:hAnsi="Arial" w:cs="Arial"/>
                <w:spacing w:val="58"/>
                <w:kern w:val="0"/>
                <w:sz w:val="24"/>
                <w:szCs w:val="24"/>
                <w:highlight w:val="yellow"/>
                <w14:ligatures w14:val="none"/>
              </w:rPr>
              <w:t xml:space="preserve"> </w:t>
            </w:r>
            <w:proofErr w:type="spellStart"/>
            <w:r w:rsidRPr="007641F1">
              <w:rPr>
                <w:rFonts w:ascii="Arial" w:eastAsia="Arial MT" w:hAnsi="Arial" w:cs="Arial"/>
                <w:kern w:val="0"/>
                <w:sz w:val="24"/>
                <w:szCs w:val="24"/>
                <w:highlight w:val="yellow"/>
                <w14:ligatures w14:val="none"/>
              </w:rPr>
              <w:t>controlgear</w:t>
            </w:r>
            <w:proofErr w:type="spellEnd"/>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that</w:t>
            </w:r>
            <w:r w:rsidRPr="007641F1">
              <w:rPr>
                <w:rFonts w:ascii="Arial" w:eastAsia="Arial MT" w:hAnsi="Arial" w:cs="Arial"/>
                <w:spacing w:val="2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limits</w:t>
            </w:r>
            <w:r w:rsidRPr="007641F1">
              <w:rPr>
                <w:rFonts w:ascii="Arial" w:eastAsia="Arial MT" w:hAnsi="Arial" w:cs="Arial"/>
                <w:spacing w:val="2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output</w:t>
            </w:r>
            <w:r w:rsidRPr="007641F1">
              <w:rPr>
                <w:rFonts w:ascii="Arial" w:eastAsia="Arial MT" w:hAnsi="Arial" w:cs="Arial"/>
                <w:spacing w:val="2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w:t>
            </w:r>
            <w:r w:rsidRPr="007641F1">
              <w:rPr>
                <w:rFonts w:ascii="Arial" w:eastAsia="Arial MT" w:hAnsi="Arial" w:cs="Arial"/>
                <w:spacing w:val="2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2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maximum</w:t>
            </w:r>
            <w:r w:rsidRPr="007641F1">
              <w:rPr>
                <w:rFonts w:ascii="Arial" w:eastAsia="Arial MT" w:hAnsi="Arial" w:cs="Arial"/>
                <w:spacing w:val="2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w:t>
            </w:r>
            <w:r w:rsidRPr="007641F1">
              <w:rPr>
                <w:rFonts w:ascii="Arial" w:eastAsia="Arial MT" w:hAnsi="Arial" w:cs="Arial"/>
                <w:spacing w:val="2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p>
        </w:tc>
        <w:tc>
          <w:tcPr>
            <w:tcW w:w="2280" w:type="dxa"/>
          </w:tcPr>
          <w:p w14:paraId="62DAB975" w14:textId="77777777" w:rsidR="00CE4456" w:rsidRPr="007641F1" w:rsidRDefault="00CE4456" w:rsidP="005267A0">
            <w:pPr>
              <w:widowControl w:val="0"/>
              <w:autoSpaceDE w:val="0"/>
              <w:autoSpaceDN w:val="0"/>
              <w:spacing w:after="60" w:line="240" w:lineRule="auto"/>
              <w:ind w:left="153" w:right="144"/>
              <w:jc w:val="center"/>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&lt;</w:t>
            </w:r>
            <w:r w:rsidRPr="007641F1">
              <w:rPr>
                <w:rFonts w:ascii="Arial" w:eastAsia="Arial MT" w:hAnsi="Arial" w:cs="Arial"/>
                <w:spacing w:val="44"/>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0,2</w:t>
            </w:r>
            <w:r w:rsidRPr="007641F1">
              <w:rPr>
                <w:rFonts w:ascii="Arial" w:eastAsia="Arial MT" w:hAnsi="Arial" w:cs="Arial"/>
                <w:spacing w:val="43"/>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(No</w:t>
            </w:r>
            <w:r w:rsidRPr="007641F1">
              <w:rPr>
                <w:rFonts w:ascii="Arial" w:eastAsia="Arial MT" w:hAnsi="Arial" w:cs="Arial"/>
                <w:spacing w:val="44"/>
                <w:w w:val="105"/>
                <w:kern w:val="0"/>
                <w:sz w:val="24"/>
                <w:szCs w:val="24"/>
                <w:highlight w:val="yellow"/>
                <w14:ligatures w14:val="none"/>
              </w:rPr>
              <w:t xml:space="preserve"> </w:t>
            </w:r>
            <w:proofErr w:type="gramStart"/>
            <w:r w:rsidRPr="007641F1">
              <w:rPr>
                <w:rFonts w:ascii="Arial" w:eastAsia="Arial MT" w:hAnsi="Arial" w:cs="Arial"/>
                <w:w w:val="105"/>
                <w:kern w:val="0"/>
                <w:sz w:val="24"/>
                <w:szCs w:val="24"/>
                <w:highlight w:val="yellow"/>
                <w14:ligatures w14:val="none"/>
              </w:rPr>
              <w:t>minimum)</w:t>
            </w:r>
            <w:proofErr w:type="spellStart"/>
            <w:r w:rsidRPr="007641F1">
              <w:rPr>
                <w:rFonts w:ascii="Arial" w:eastAsia="Arial MT" w:hAnsi="Arial" w:cs="Arial"/>
                <w:w w:val="105"/>
                <w:kern w:val="0"/>
                <w:sz w:val="24"/>
                <w:szCs w:val="24"/>
                <w:highlight w:val="yellow"/>
                <w:vertAlign w:val="superscript"/>
                <w14:ligatures w14:val="none"/>
              </w:rPr>
              <w:t>d</w:t>
            </w:r>
            <w:proofErr w:type="gramEnd"/>
            <w:r w:rsidRPr="007641F1">
              <w:rPr>
                <w:rFonts w:ascii="Arial" w:eastAsia="Arial MT" w:hAnsi="Arial" w:cs="Arial"/>
                <w:w w:val="105"/>
                <w:kern w:val="0"/>
                <w:sz w:val="24"/>
                <w:szCs w:val="24"/>
                <w:highlight w:val="yellow"/>
                <w:vertAlign w:val="superscript"/>
                <w14:ligatures w14:val="none"/>
              </w:rPr>
              <w:t>,e,g,h</w:t>
            </w:r>
            <w:proofErr w:type="spellEnd"/>
          </w:p>
        </w:tc>
        <w:tc>
          <w:tcPr>
            <w:tcW w:w="2580" w:type="dxa"/>
          </w:tcPr>
          <w:p w14:paraId="7C09A98C" w14:textId="77777777" w:rsidR="00CE4456" w:rsidRPr="007641F1" w:rsidRDefault="00CE4456" w:rsidP="005267A0">
            <w:pPr>
              <w:widowControl w:val="0"/>
              <w:autoSpaceDE w:val="0"/>
              <w:autoSpaceDN w:val="0"/>
              <w:spacing w:after="60" w:line="240" w:lineRule="auto"/>
              <w:ind w:left="205" w:right="198"/>
              <w:jc w:val="center"/>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&lt;</w:t>
            </w:r>
            <w:r w:rsidRPr="007641F1">
              <w:rPr>
                <w:rFonts w:ascii="Arial" w:eastAsia="Arial MT" w:hAnsi="Arial" w:cs="Arial"/>
                <w:spacing w:val="3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0,2</w:t>
            </w:r>
            <w:r w:rsidRPr="007641F1">
              <w:rPr>
                <w:rFonts w:ascii="Arial" w:eastAsia="Arial MT" w:hAnsi="Arial" w:cs="Arial"/>
                <w:spacing w:val="3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(No</w:t>
            </w:r>
            <w:r w:rsidRPr="007641F1">
              <w:rPr>
                <w:rFonts w:ascii="Arial" w:eastAsia="Arial MT" w:hAnsi="Arial" w:cs="Arial"/>
                <w:spacing w:val="35"/>
                <w:w w:val="105"/>
                <w:kern w:val="0"/>
                <w:sz w:val="24"/>
                <w:szCs w:val="24"/>
                <w:highlight w:val="yellow"/>
                <w14:ligatures w14:val="none"/>
              </w:rPr>
              <w:t xml:space="preserve"> </w:t>
            </w:r>
            <w:r w:rsidRPr="007641F1">
              <w:rPr>
                <w:rFonts w:ascii="Arial" w:eastAsia="Arial MT" w:hAnsi="Arial" w:cs="Arial"/>
                <w:w w:val="105"/>
                <w:kern w:val="0"/>
                <w:sz w:val="24"/>
                <w:szCs w:val="24"/>
                <w:highlight w:val="yellow"/>
                <w14:ligatures w14:val="none"/>
              </w:rPr>
              <w:t>minimum)</w:t>
            </w:r>
            <w:r w:rsidRPr="007641F1">
              <w:rPr>
                <w:rFonts w:ascii="Arial" w:eastAsia="Arial MT" w:hAnsi="Arial" w:cs="Arial"/>
                <w:spacing w:val="34"/>
                <w:w w:val="105"/>
                <w:kern w:val="0"/>
                <w:sz w:val="24"/>
                <w:szCs w:val="24"/>
                <w:highlight w:val="yellow"/>
                <w14:ligatures w14:val="none"/>
              </w:rPr>
              <w:t xml:space="preserve"> </w:t>
            </w:r>
            <w:proofErr w:type="spellStart"/>
            <w:proofErr w:type="gramStart"/>
            <w:r w:rsidRPr="007641F1">
              <w:rPr>
                <w:rFonts w:ascii="Arial" w:eastAsia="Arial MT" w:hAnsi="Arial" w:cs="Arial"/>
                <w:w w:val="105"/>
                <w:kern w:val="0"/>
                <w:sz w:val="24"/>
                <w:szCs w:val="24"/>
                <w:highlight w:val="yellow"/>
                <w:vertAlign w:val="superscript"/>
                <w14:ligatures w14:val="none"/>
              </w:rPr>
              <w:t>d,f</w:t>
            </w:r>
            <w:proofErr w:type="gramEnd"/>
            <w:r w:rsidRPr="007641F1">
              <w:rPr>
                <w:rFonts w:ascii="Arial" w:eastAsia="Arial MT" w:hAnsi="Arial" w:cs="Arial"/>
                <w:w w:val="105"/>
                <w:kern w:val="0"/>
                <w:sz w:val="24"/>
                <w:szCs w:val="24"/>
                <w:highlight w:val="yellow"/>
                <w:vertAlign w:val="superscript"/>
                <w14:ligatures w14:val="none"/>
              </w:rPr>
              <w:t>,g,h</w:t>
            </w:r>
            <w:proofErr w:type="spellEnd"/>
          </w:p>
        </w:tc>
      </w:tr>
      <w:tr w:rsidR="00CE4456" w:rsidRPr="007641F1" w14:paraId="1F0077A5" w14:textId="77777777" w:rsidTr="00E6253E">
        <w:trPr>
          <w:trHeight w:val="1970"/>
        </w:trPr>
        <w:tc>
          <w:tcPr>
            <w:tcW w:w="10530" w:type="dxa"/>
            <w:gridSpan w:val="3"/>
          </w:tcPr>
          <w:p w14:paraId="1D96DC7A" w14:textId="77777777" w:rsidR="00CE4456"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i/>
                <w:kern w:val="0"/>
                <w:sz w:val="24"/>
                <w:szCs w:val="24"/>
                <w:highlight w:val="yellow"/>
                <w14:ligatures w14:val="none"/>
              </w:rPr>
            </w:pPr>
            <w:proofErr w:type="spellStart"/>
            <w:r w:rsidRPr="007641F1">
              <w:rPr>
                <w:rFonts w:ascii="Arial" w:eastAsia="Arial MT" w:hAnsi="Arial" w:cs="Arial"/>
                <w:kern w:val="0"/>
                <w:position w:val="6"/>
                <w:sz w:val="24"/>
                <w:szCs w:val="24"/>
                <w:highlight w:val="yellow"/>
                <w14:ligatures w14:val="none"/>
              </w:rPr>
              <w:lastRenderedPageBreak/>
              <w:t>a</w:t>
            </w:r>
            <w:proofErr w:type="spellEnd"/>
            <w:r w:rsidRPr="007641F1">
              <w:rPr>
                <w:rFonts w:ascii="Arial" w:eastAsia="Arial MT" w:hAnsi="Arial" w:cs="Arial"/>
                <w:kern w:val="0"/>
                <w:position w:val="6"/>
                <w:sz w:val="24"/>
                <w:szCs w:val="24"/>
                <w:highlight w:val="yellow"/>
                <w14:ligatures w14:val="none"/>
              </w:rPr>
              <w:tab/>
            </w:r>
            <w:r w:rsidRPr="007641F1">
              <w:rPr>
                <w:rFonts w:ascii="Arial" w:eastAsia="Arial MT" w:hAnsi="Arial" w:cs="Arial"/>
                <w:kern w:val="0"/>
                <w:sz w:val="24"/>
                <w:szCs w:val="24"/>
                <w:highlight w:val="yellow"/>
                <w14:ligatures w14:val="none"/>
              </w:rPr>
              <w:t>Provided</w:t>
            </w:r>
            <w:r w:rsidRPr="007641F1">
              <w:rPr>
                <w:rFonts w:ascii="Arial" w:eastAsia="Arial MT" w:hAnsi="Arial" w:cs="Arial"/>
                <w:spacing w:val="6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that</w:t>
            </w:r>
            <w:r w:rsidRPr="007641F1">
              <w:rPr>
                <w:rFonts w:ascii="Arial" w:eastAsia="Arial MT" w:hAnsi="Arial" w:cs="Arial"/>
                <w:spacing w:val="7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current-carrying</w:t>
            </w:r>
            <w:r w:rsidRPr="007641F1">
              <w:rPr>
                <w:rFonts w:ascii="Arial" w:eastAsia="Arial MT" w:hAnsi="Arial" w:cs="Arial"/>
                <w:spacing w:val="7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capacity</w:t>
            </w:r>
            <w:r w:rsidRPr="007641F1">
              <w:rPr>
                <w:rFonts w:ascii="Arial" w:eastAsia="Arial MT" w:hAnsi="Arial" w:cs="Arial"/>
                <w:spacing w:val="6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6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mechanical</w:t>
            </w:r>
            <w:r w:rsidRPr="007641F1">
              <w:rPr>
                <w:rFonts w:ascii="Arial" w:eastAsia="Arial MT" w:hAnsi="Arial" w:cs="Arial"/>
                <w:spacing w:val="6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properties</w:t>
            </w:r>
            <w:r w:rsidRPr="007641F1">
              <w:rPr>
                <w:rFonts w:ascii="Arial" w:eastAsia="Arial MT" w:hAnsi="Arial" w:cs="Arial"/>
                <w:spacing w:val="6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are</w:t>
            </w:r>
            <w:r w:rsidRPr="007641F1">
              <w:rPr>
                <w:rFonts w:ascii="Arial" w:eastAsia="Arial MT" w:hAnsi="Arial" w:cs="Arial"/>
                <w:spacing w:val="6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adequate</w:t>
            </w:r>
            <w:r w:rsidRPr="007641F1">
              <w:rPr>
                <w:rFonts w:ascii="Arial" w:eastAsia="Arial MT" w:hAnsi="Arial" w:cs="Arial"/>
                <w:i/>
                <w:kern w:val="0"/>
                <w:sz w:val="24"/>
                <w:szCs w:val="24"/>
                <w:highlight w:val="yellow"/>
                <w14:ligatures w14:val="none"/>
              </w:rPr>
              <w:t>.</w:t>
            </w:r>
          </w:p>
          <w:p w14:paraId="3F94F176" w14:textId="77777777" w:rsidR="00CE4456"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b</w:t>
            </w:r>
            <w:r w:rsidRPr="007641F1">
              <w:rPr>
                <w:rFonts w:ascii="Arial" w:eastAsia="Arial MT" w:hAnsi="Arial" w:cs="Arial"/>
                <w:kern w:val="0"/>
                <w:position w:val="6"/>
                <w:sz w:val="24"/>
                <w:szCs w:val="24"/>
                <w:highlight w:val="yellow"/>
                <w14:ligatures w14:val="none"/>
              </w:rPr>
              <w:tab/>
            </w:r>
            <w:r w:rsidRPr="007641F1">
              <w:rPr>
                <w:rFonts w:ascii="Arial" w:eastAsia="Arial MT" w:hAnsi="Arial" w:cs="Arial"/>
                <w:kern w:val="0"/>
                <w:sz w:val="24"/>
                <w:szCs w:val="24"/>
                <w:highlight w:val="yellow"/>
                <w14:ligatures w14:val="none"/>
              </w:rPr>
              <w:t>Able</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withstand</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normal</w:t>
            </w:r>
            <w:r w:rsidRPr="007641F1">
              <w:rPr>
                <w:rFonts w:ascii="Arial" w:eastAsia="Arial MT" w:hAnsi="Arial" w:cs="Arial"/>
                <w:spacing w:val="5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short</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circuit</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provided</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by</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associated</w:t>
            </w:r>
            <w:r w:rsidRPr="007641F1">
              <w:rPr>
                <w:rFonts w:ascii="Arial" w:eastAsia="Arial MT" w:hAnsi="Arial" w:cs="Arial"/>
                <w:spacing w:val="52"/>
                <w:kern w:val="0"/>
                <w:sz w:val="24"/>
                <w:szCs w:val="24"/>
                <w:highlight w:val="yellow"/>
                <w14:ligatures w14:val="none"/>
              </w:rPr>
              <w:t xml:space="preserve"> </w:t>
            </w:r>
            <w:proofErr w:type="spellStart"/>
            <w:r w:rsidRPr="007641F1">
              <w:rPr>
                <w:rFonts w:ascii="Arial" w:eastAsia="Arial MT" w:hAnsi="Arial" w:cs="Arial"/>
                <w:kern w:val="0"/>
                <w:sz w:val="24"/>
                <w:szCs w:val="24"/>
                <w:highlight w:val="yellow"/>
                <w14:ligatures w14:val="none"/>
              </w:rPr>
              <w:t>controlgear</w:t>
            </w:r>
            <w:proofErr w:type="spellEnd"/>
            <w:r w:rsidRPr="007641F1">
              <w:rPr>
                <w:rFonts w:ascii="Arial" w:eastAsia="Arial MT" w:hAnsi="Arial" w:cs="Arial"/>
                <w:kern w:val="0"/>
                <w:sz w:val="24"/>
                <w:szCs w:val="24"/>
                <w:highlight w:val="yellow"/>
                <w14:ligatures w14:val="none"/>
              </w:rPr>
              <w:t>.</w:t>
            </w:r>
          </w:p>
          <w:p w14:paraId="50001E19" w14:textId="77777777" w:rsidR="00CE4456"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c</w:t>
            </w:r>
            <w:r w:rsidRPr="007641F1">
              <w:rPr>
                <w:rFonts w:ascii="Arial" w:eastAsia="Arial MT" w:hAnsi="Arial" w:cs="Arial"/>
                <w:kern w:val="0"/>
                <w:position w:val="6"/>
                <w:sz w:val="24"/>
                <w:szCs w:val="24"/>
                <w:highlight w:val="yellow"/>
                <w14:ligatures w14:val="none"/>
              </w:rPr>
              <w:tab/>
            </w:r>
            <w:r w:rsidRPr="007641F1">
              <w:rPr>
                <w:rFonts w:ascii="Arial" w:eastAsia="Arial MT" w:hAnsi="Arial" w:cs="Arial"/>
                <w:kern w:val="0"/>
                <w:sz w:val="24"/>
                <w:szCs w:val="24"/>
                <w:highlight w:val="yellow"/>
                <w14:ligatures w14:val="none"/>
              </w:rPr>
              <w:t>Compliance</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is</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checked</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by</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inspection</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by</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test</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5.2.10.</w:t>
            </w:r>
          </w:p>
          <w:p w14:paraId="2F8F83F1" w14:textId="77777777" w:rsidR="00CE4456"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d</w:t>
            </w:r>
            <w:r w:rsidRPr="007641F1">
              <w:rPr>
                <w:rFonts w:ascii="Arial" w:eastAsia="Arial MT" w:hAnsi="Arial" w:cs="Arial"/>
                <w:kern w:val="0"/>
                <w:position w:val="6"/>
                <w:sz w:val="24"/>
                <w:szCs w:val="24"/>
                <w:highlight w:val="yellow"/>
                <w14:ligatures w14:val="none"/>
              </w:rPr>
              <w:tab/>
            </w:r>
            <w:r w:rsidRPr="007641F1">
              <w:rPr>
                <w:rFonts w:ascii="Arial" w:eastAsia="Arial MT" w:hAnsi="Arial" w:cs="Arial"/>
                <w:kern w:val="0"/>
                <w:sz w:val="24"/>
                <w:szCs w:val="24"/>
                <w:highlight w:val="yellow"/>
                <w14:ligatures w14:val="none"/>
              </w:rPr>
              <w:t>Selected</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relation</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maximum</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available</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current,</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compliance</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is</w:t>
            </w:r>
            <w:r w:rsidRPr="007641F1">
              <w:rPr>
                <w:rFonts w:ascii="Arial" w:eastAsia="Arial MT" w:hAnsi="Arial" w:cs="Arial"/>
                <w:spacing w:val="4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checked</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by</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4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test</w:t>
            </w:r>
            <w:r w:rsidRPr="007641F1">
              <w:rPr>
                <w:rFonts w:ascii="Arial" w:eastAsia="Arial MT" w:hAnsi="Arial" w:cs="Arial"/>
                <w:spacing w:val="4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8"/>
                <w:kern w:val="0"/>
                <w:sz w:val="24"/>
                <w:szCs w:val="24"/>
                <w:highlight w:val="yellow"/>
                <w14:ligatures w14:val="none"/>
              </w:rPr>
              <w:t xml:space="preserve"> </w:t>
            </w:r>
            <w:hyperlink w:anchor="_bookmark83" w:history="1">
              <w:r w:rsidRPr="007641F1">
                <w:rPr>
                  <w:rFonts w:ascii="Arial" w:eastAsia="Arial MT" w:hAnsi="Arial" w:cs="Arial"/>
                  <w:kern w:val="0"/>
                  <w:sz w:val="24"/>
                  <w:szCs w:val="24"/>
                  <w:highlight w:val="yellow"/>
                  <w14:ligatures w14:val="none"/>
                </w:rPr>
                <w:t>5.4.</w:t>
              </w:r>
            </w:hyperlink>
            <w:r w:rsidRPr="007641F1">
              <w:rPr>
                <w:rFonts w:ascii="Arial" w:eastAsia="Arial MT" w:hAnsi="Arial" w:cs="Arial"/>
                <w:kern w:val="0"/>
                <w:sz w:val="24"/>
                <w:szCs w:val="24"/>
                <w:highlight w:val="yellow"/>
                <w14:ligatures w14:val="none"/>
              </w:rPr>
              <w:t>1.</w:t>
            </w:r>
          </w:p>
          <w:p w14:paraId="2FC58CBE" w14:textId="77777777" w:rsidR="00CE4456" w:rsidRPr="007641F1" w:rsidRDefault="00CE4456" w:rsidP="005267A0">
            <w:pPr>
              <w:widowControl w:val="0"/>
              <w:tabs>
                <w:tab w:val="left" w:pos="314"/>
              </w:tabs>
              <w:autoSpaceDE w:val="0"/>
              <w:autoSpaceDN w:val="0"/>
              <w:spacing w:after="60" w:line="240" w:lineRule="auto"/>
              <w:ind w:left="314" w:right="23" w:hanging="284"/>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e</w:t>
            </w:r>
            <w:r w:rsidRPr="007641F1">
              <w:rPr>
                <w:rFonts w:ascii="Arial" w:eastAsia="Arial MT" w:hAnsi="Arial" w:cs="Arial"/>
                <w:kern w:val="0"/>
                <w:position w:val="6"/>
                <w:sz w:val="24"/>
                <w:szCs w:val="24"/>
                <w:highlight w:val="yellow"/>
                <w14:ligatures w14:val="none"/>
              </w:rPr>
              <w:tab/>
            </w:r>
            <w:proofErr w:type="spellStart"/>
            <w:r w:rsidRPr="007641F1">
              <w:rPr>
                <w:rFonts w:ascii="Arial" w:eastAsia="Arial MT" w:hAnsi="Arial" w:cs="Arial"/>
                <w:kern w:val="0"/>
                <w:sz w:val="24"/>
                <w:szCs w:val="24"/>
                <w:highlight w:val="yellow"/>
                <w14:ligatures w14:val="none"/>
              </w:rPr>
              <w:t>Controlgear</w:t>
            </w:r>
            <w:proofErr w:type="spellEnd"/>
            <w:r w:rsidRPr="007641F1">
              <w:rPr>
                <w:rFonts w:ascii="Arial" w:eastAsia="Arial MT" w:hAnsi="Arial" w:cs="Arial"/>
                <w:spacing w:val="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output</w:t>
            </w:r>
            <w:r w:rsidRPr="007641F1">
              <w:rPr>
                <w:rFonts w:ascii="Arial" w:eastAsia="Arial MT" w:hAnsi="Arial" w:cs="Arial"/>
                <w:spacing w:val="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under</w:t>
            </w:r>
            <w:r w:rsidRPr="007641F1">
              <w:rPr>
                <w:rFonts w:ascii="Arial" w:eastAsia="Arial MT" w:hAnsi="Arial" w:cs="Arial"/>
                <w:spacing w:val="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load</w:t>
            </w:r>
            <w:r w:rsidRPr="007641F1">
              <w:rPr>
                <w:rFonts w:ascii="Arial" w:eastAsia="Arial MT" w:hAnsi="Arial" w:cs="Arial"/>
                <w:spacing w:val="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does</w:t>
            </w:r>
            <w:r w:rsidRPr="007641F1">
              <w:rPr>
                <w:rFonts w:ascii="Arial" w:eastAsia="Arial MT" w:hAnsi="Arial" w:cs="Arial"/>
                <w:spacing w:val="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not</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exceed</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25</w:t>
            </w:r>
            <w:r w:rsidRPr="007641F1">
              <w:rPr>
                <w:rFonts w:ascii="Arial" w:eastAsia="Arial MT" w:hAnsi="Arial" w:cs="Arial"/>
                <w:spacing w:val="4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RMS</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ripple</w:t>
            </w:r>
            <w:r w:rsidRPr="007641F1">
              <w:rPr>
                <w:rFonts w:ascii="Arial" w:eastAsia="Arial MT" w:hAnsi="Arial" w:cs="Arial"/>
                <w:spacing w:val="4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free</w:t>
            </w:r>
            <w:r w:rsidRPr="007641F1">
              <w:rPr>
                <w:rFonts w:ascii="Arial" w:eastAsia="Arial MT" w:hAnsi="Arial" w:cs="Arial"/>
                <w:spacing w:val="5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DC</w:t>
            </w:r>
            <w:r w:rsidRPr="007641F1">
              <w:rPr>
                <w:rFonts w:ascii="Arial" w:eastAsia="Arial MT" w:hAnsi="Arial" w:cs="Arial"/>
                <w:spacing w:val="4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no-load</w:t>
            </w:r>
            <w:r w:rsidRPr="007641F1">
              <w:rPr>
                <w:rFonts w:ascii="Arial" w:eastAsia="Arial MT" w:hAnsi="Arial" w:cs="Arial"/>
                <w:spacing w:val="4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does</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not</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exceed</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35</w:t>
            </w:r>
            <w:r w:rsidRPr="007641F1">
              <w:rPr>
                <w:rFonts w:ascii="Arial" w:eastAsia="Arial MT" w:hAnsi="Arial" w:cs="Arial"/>
                <w:spacing w:val="1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peak</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w:t>
            </w:r>
            <w:r w:rsidRPr="007641F1">
              <w:rPr>
                <w:rFonts w:ascii="Arial" w:eastAsia="Arial MT" w:hAnsi="Arial" w:cs="Arial"/>
                <w:spacing w:val="1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1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ripple</w:t>
            </w:r>
            <w:r w:rsidRPr="007641F1">
              <w:rPr>
                <w:rFonts w:ascii="Arial" w:eastAsia="Arial MT" w:hAnsi="Arial" w:cs="Arial"/>
                <w:spacing w:val="1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free</w:t>
            </w:r>
            <w:r w:rsidRPr="007641F1">
              <w:rPr>
                <w:rFonts w:ascii="Arial" w:eastAsia="Arial MT" w:hAnsi="Arial" w:cs="Arial"/>
                <w:spacing w:val="1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DC.</w:t>
            </w:r>
          </w:p>
          <w:p w14:paraId="48B526D8" w14:textId="77777777" w:rsidR="00CE4456"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f</w:t>
            </w:r>
            <w:r w:rsidRPr="007641F1">
              <w:rPr>
                <w:rFonts w:ascii="Arial" w:eastAsia="Arial MT" w:hAnsi="Arial" w:cs="Arial"/>
                <w:kern w:val="0"/>
                <w:position w:val="6"/>
                <w:sz w:val="24"/>
                <w:szCs w:val="24"/>
                <w:highlight w:val="yellow"/>
                <w14:ligatures w14:val="none"/>
              </w:rPr>
              <w:tab/>
            </w:r>
            <w:proofErr w:type="spellStart"/>
            <w:r w:rsidRPr="007641F1">
              <w:rPr>
                <w:rFonts w:ascii="Arial" w:eastAsia="Arial MT" w:hAnsi="Arial" w:cs="Arial"/>
                <w:kern w:val="0"/>
                <w:sz w:val="24"/>
                <w:szCs w:val="24"/>
                <w:highlight w:val="yellow"/>
                <w14:ligatures w14:val="none"/>
              </w:rPr>
              <w:t>Controlgear</w:t>
            </w:r>
            <w:proofErr w:type="spellEnd"/>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output</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42"/>
                <w:kern w:val="0"/>
                <w:sz w:val="24"/>
                <w:szCs w:val="24"/>
                <w:highlight w:val="yellow"/>
                <w14:ligatures w14:val="none"/>
              </w:rPr>
              <w:t xml:space="preserve"> </w:t>
            </w:r>
            <w:proofErr w:type="gramStart"/>
            <w:r w:rsidRPr="007641F1">
              <w:rPr>
                <w:rFonts w:ascii="Arial" w:eastAsia="Arial MT" w:hAnsi="Arial" w:cs="Arial"/>
                <w:kern w:val="0"/>
                <w:sz w:val="24"/>
                <w:szCs w:val="24"/>
                <w:highlight w:val="yellow"/>
                <w14:ligatures w14:val="none"/>
              </w:rPr>
              <w:t>not  exceeding</w:t>
            </w:r>
            <w:proofErr w:type="gramEnd"/>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12</w:t>
            </w:r>
            <w:r w:rsidRPr="007641F1">
              <w:rPr>
                <w:rFonts w:ascii="Arial" w:eastAsia="Arial MT" w:hAnsi="Arial" w:cs="Arial"/>
                <w:spacing w:val="3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RMS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30</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ripple</w:t>
            </w:r>
            <w:r w:rsidRPr="007641F1">
              <w:rPr>
                <w:rFonts w:ascii="Arial" w:eastAsia="Arial MT" w:hAnsi="Arial" w:cs="Arial"/>
                <w:spacing w:val="3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free</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DC.</w:t>
            </w:r>
          </w:p>
          <w:p w14:paraId="68A013CB" w14:textId="77777777" w:rsidR="00CE4456" w:rsidRPr="007641F1" w:rsidRDefault="00CE4456" w:rsidP="005267A0">
            <w:pPr>
              <w:widowControl w:val="0"/>
              <w:tabs>
                <w:tab w:val="left" w:pos="314"/>
              </w:tabs>
              <w:autoSpaceDE w:val="0"/>
              <w:autoSpaceDN w:val="0"/>
              <w:spacing w:after="60" w:line="240" w:lineRule="auto"/>
              <w:ind w:left="314" w:right="23" w:hanging="284"/>
              <w:contextualSpacing/>
              <w:rPr>
                <w:rFonts w:ascii="Arial" w:eastAsia="Arial MT" w:hAnsi="Arial" w:cs="Arial"/>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g</w:t>
            </w:r>
            <w:r w:rsidRPr="007641F1">
              <w:rPr>
                <w:rFonts w:ascii="Arial" w:eastAsia="Arial MT" w:hAnsi="Arial" w:cs="Arial"/>
                <w:kern w:val="0"/>
                <w:position w:val="6"/>
                <w:sz w:val="24"/>
                <w:szCs w:val="24"/>
                <w:highlight w:val="yellow"/>
                <w14:ligatures w14:val="none"/>
              </w:rPr>
              <w:tab/>
            </w:r>
            <w:proofErr w:type="gramStart"/>
            <w:r w:rsidRPr="007641F1">
              <w:rPr>
                <w:rFonts w:ascii="Arial" w:eastAsia="Arial MT" w:hAnsi="Arial" w:cs="Arial"/>
                <w:kern w:val="0"/>
                <w:sz w:val="24"/>
                <w:szCs w:val="24"/>
                <w:highlight w:val="yellow"/>
                <w14:ligatures w14:val="none"/>
              </w:rPr>
              <w:t>To</w:t>
            </w:r>
            <w:proofErr w:type="gramEnd"/>
            <w:r w:rsidRPr="007641F1">
              <w:rPr>
                <w:rFonts w:ascii="Arial" w:eastAsia="Arial MT" w:hAnsi="Arial" w:cs="Arial"/>
                <w:spacing w:val="1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check</w:t>
            </w:r>
            <w:r w:rsidRPr="007641F1">
              <w:rPr>
                <w:rFonts w:ascii="Arial" w:eastAsia="Arial MT" w:hAnsi="Arial" w:cs="Arial"/>
                <w:spacing w:val="5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mechanical</w:t>
            </w:r>
            <w:r w:rsidRPr="007641F1">
              <w:rPr>
                <w:rFonts w:ascii="Arial" w:eastAsia="Arial MT" w:hAnsi="Arial" w:cs="Arial"/>
                <w:spacing w:val="6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properties,</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assembly,</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fixed</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luminaire,</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shall</w:t>
            </w:r>
            <w:r w:rsidRPr="007641F1">
              <w:rPr>
                <w:rFonts w:ascii="Arial" w:eastAsia="Arial MT" w:hAnsi="Arial" w:cs="Arial"/>
                <w:spacing w:val="6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subjected</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6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test</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1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5.2.10.3.</w:t>
            </w:r>
          </w:p>
          <w:p w14:paraId="028A5F7E" w14:textId="77777777" w:rsidR="00BF641E" w:rsidRPr="007641F1" w:rsidRDefault="00CE4456" w:rsidP="005267A0">
            <w:pPr>
              <w:widowControl w:val="0"/>
              <w:tabs>
                <w:tab w:val="left" w:pos="314"/>
              </w:tabs>
              <w:autoSpaceDE w:val="0"/>
              <w:autoSpaceDN w:val="0"/>
              <w:spacing w:after="60" w:line="240" w:lineRule="auto"/>
              <w:ind w:left="30"/>
              <w:contextualSpacing/>
              <w:rPr>
                <w:rFonts w:ascii="Arial" w:eastAsia="Arial MT" w:hAnsi="Arial" w:cs="Arial"/>
                <w:spacing w:val="54"/>
                <w:kern w:val="0"/>
                <w:sz w:val="24"/>
                <w:szCs w:val="24"/>
                <w:highlight w:val="yellow"/>
                <w14:ligatures w14:val="none"/>
              </w:rPr>
            </w:pPr>
            <w:r w:rsidRPr="007641F1">
              <w:rPr>
                <w:rFonts w:ascii="Arial" w:eastAsia="Arial MT" w:hAnsi="Arial" w:cs="Arial"/>
                <w:kern w:val="0"/>
                <w:position w:val="6"/>
                <w:sz w:val="24"/>
                <w:szCs w:val="24"/>
                <w:highlight w:val="yellow"/>
                <w14:ligatures w14:val="none"/>
              </w:rPr>
              <w:t>h</w:t>
            </w:r>
            <w:r w:rsidRPr="007641F1">
              <w:rPr>
                <w:rFonts w:ascii="Arial" w:eastAsia="Arial MT" w:hAnsi="Arial" w:cs="Arial"/>
                <w:kern w:val="0"/>
                <w:position w:val="6"/>
                <w:sz w:val="24"/>
                <w:szCs w:val="24"/>
                <w:highlight w:val="yellow"/>
                <w14:ligatures w14:val="none"/>
              </w:rPr>
              <w:tab/>
            </w:r>
            <w:proofErr w:type="gramStart"/>
            <w:r w:rsidRPr="007641F1">
              <w:rPr>
                <w:rFonts w:ascii="Arial" w:eastAsia="Arial MT" w:hAnsi="Arial" w:cs="Arial"/>
                <w:kern w:val="0"/>
                <w:sz w:val="24"/>
                <w:szCs w:val="24"/>
                <w:highlight w:val="yellow"/>
                <w14:ligatures w14:val="none"/>
              </w:rPr>
              <w:t>The</w:t>
            </w:r>
            <w:proofErr w:type="gramEnd"/>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minimum</w:t>
            </w:r>
            <w:r w:rsidRPr="007641F1">
              <w:rPr>
                <w:rFonts w:ascii="Arial" w:eastAsia="Arial MT" w:hAnsi="Arial" w:cs="Arial"/>
                <w:spacing w:val="5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insulation</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thickness</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shall</w:t>
            </w:r>
            <w:r w:rsidRPr="007641F1">
              <w:rPr>
                <w:rFonts w:ascii="Arial" w:eastAsia="Arial MT" w:hAnsi="Arial" w:cs="Arial"/>
                <w:spacing w:val="5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selected</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withstand</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voltage</w:t>
            </w:r>
            <w:r w:rsidRPr="007641F1">
              <w:rPr>
                <w:rFonts w:ascii="Arial" w:eastAsia="Arial MT" w:hAnsi="Arial" w:cs="Arial"/>
                <w:spacing w:val="5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stress</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occurring,</w:t>
            </w:r>
            <w:r w:rsidRPr="007641F1">
              <w:rPr>
                <w:rFonts w:ascii="Arial" w:eastAsia="Arial MT" w:hAnsi="Arial" w:cs="Arial"/>
                <w:spacing w:val="54"/>
                <w:kern w:val="0"/>
                <w:sz w:val="24"/>
                <w:szCs w:val="24"/>
                <w:highlight w:val="yellow"/>
                <w14:ligatures w14:val="none"/>
              </w:rPr>
              <w:t xml:space="preserve"> </w:t>
            </w:r>
          </w:p>
          <w:p w14:paraId="60243F17" w14:textId="09187E63" w:rsidR="00CE4456" w:rsidRPr="007641F1" w:rsidRDefault="00BF641E" w:rsidP="005267A0">
            <w:pPr>
              <w:widowControl w:val="0"/>
              <w:tabs>
                <w:tab w:val="left" w:pos="314"/>
              </w:tabs>
              <w:autoSpaceDE w:val="0"/>
              <w:autoSpaceDN w:val="0"/>
              <w:spacing w:after="60" w:line="240" w:lineRule="auto"/>
              <w:ind w:left="30"/>
              <w:contextualSpacing/>
              <w:rPr>
                <w:rFonts w:ascii="Arial" w:eastAsia="Arial MT" w:hAnsi="Arial" w:cs="Arial"/>
                <w:kern w:val="0"/>
                <w:sz w:val="24"/>
                <w:szCs w:val="24"/>
                <w:highlight w:val="yellow"/>
                <w14:ligatures w14:val="none"/>
              </w:rPr>
            </w:pPr>
            <w:r w:rsidRPr="007641F1">
              <w:rPr>
                <w:rFonts w:ascii="Arial" w:eastAsia="Arial MT" w:hAnsi="Arial" w:cs="Arial"/>
                <w:spacing w:val="54"/>
                <w:kern w:val="0"/>
                <w:sz w:val="24"/>
                <w:szCs w:val="24"/>
                <w:highlight w:val="yellow"/>
                <w:lang w:val="mn-MN"/>
                <w14:ligatures w14:val="none"/>
              </w:rPr>
              <w:t xml:space="preserve">   </w:t>
            </w:r>
            <w:r w:rsidR="00CE4456" w:rsidRPr="007641F1">
              <w:rPr>
                <w:rFonts w:ascii="Arial" w:eastAsia="Arial MT" w:hAnsi="Arial" w:cs="Arial"/>
                <w:kern w:val="0"/>
                <w:sz w:val="24"/>
                <w:szCs w:val="24"/>
                <w:highlight w:val="yellow"/>
                <w14:ligatures w14:val="none"/>
              </w:rPr>
              <w:t>see</w:t>
            </w:r>
            <w:r w:rsidR="00CE4456" w:rsidRPr="007641F1">
              <w:rPr>
                <w:rFonts w:ascii="Arial" w:eastAsia="Arial MT" w:hAnsi="Arial" w:cs="Arial"/>
                <w:spacing w:val="52"/>
                <w:kern w:val="0"/>
                <w:sz w:val="24"/>
                <w:szCs w:val="24"/>
                <w:highlight w:val="yellow"/>
                <w14:ligatures w14:val="none"/>
              </w:rPr>
              <w:t xml:space="preserve"> </w:t>
            </w:r>
            <w:hyperlink w:anchor="_bookmark272" w:history="1">
              <w:r w:rsidR="00CE4456" w:rsidRPr="007641F1">
                <w:rPr>
                  <w:rFonts w:ascii="Arial" w:eastAsia="Arial MT" w:hAnsi="Arial" w:cs="Arial"/>
                  <w:kern w:val="0"/>
                  <w:sz w:val="24"/>
                  <w:szCs w:val="24"/>
                  <w:highlight w:val="yellow"/>
                  <w14:ligatures w14:val="none"/>
                </w:rPr>
                <w:t>Table</w:t>
              </w:r>
              <w:r w:rsidR="00CE4456" w:rsidRPr="007641F1">
                <w:rPr>
                  <w:rFonts w:ascii="Arial" w:eastAsia="Arial MT" w:hAnsi="Arial" w:cs="Arial"/>
                  <w:spacing w:val="55"/>
                  <w:kern w:val="0"/>
                  <w:sz w:val="24"/>
                  <w:szCs w:val="24"/>
                  <w:highlight w:val="yellow"/>
                  <w14:ligatures w14:val="none"/>
                </w:rPr>
                <w:t xml:space="preserve"> </w:t>
              </w:r>
              <w:r w:rsidR="00CE4456" w:rsidRPr="007641F1">
                <w:rPr>
                  <w:rFonts w:ascii="Arial" w:eastAsia="Arial MT" w:hAnsi="Arial" w:cs="Arial"/>
                  <w:kern w:val="0"/>
                  <w:sz w:val="24"/>
                  <w:szCs w:val="24"/>
                  <w:highlight w:val="yellow"/>
                  <w14:ligatures w14:val="none"/>
                </w:rPr>
                <w:t>X.1.</w:t>
              </w:r>
            </w:hyperlink>
          </w:p>
          <w:p w14:paraId="69954838" w14:textId="44F1FC84" w:rsidR="00CE4456" w:rsidRPr="007641F1" w:rsidRDefault="00CE4456" w:rsidP="005267A0">
            <w:pPr>
              <w:widowControl w:val="0"/>
              <w:autoSpaceDE w:val="0"/>
              <w:autoSpaceDN w:val="0"/>
              <w:spacing w:after="60" w:line="240" w:lineRule="auto"/>
              <w:ind w:left="314" w:right="18" w:hanging="284"/>
              <w:contextualSpacing/>
              <w:jc w:val="both"/>
              <w:rPr>
                <w:rFonts w:ascii="Arial" w:eastAsia="Arial MT" w:hAnsi="Arial" w:cs="Arial"/>
                <w:kern w:val="0"/>
                <w:sz w:val="24"/>
                <w:szCs w:val="24"/>
                <w:highlight w:val="yellow"/>
                <w14:ligatures w14:val="none"/>
              </w:rPr>
            </w:pPr>
            <w:proofErr w:type="spellStart"/>
            <w:r w:rsidRPr="007641F1">
              <w:rPr>
                <w:rFonts w:ascii="Arial" w:eastAsia="Arial MT" w:hAnsi="Arial" w:cs="Arial"/>
                <w:kern w:val="0"/>
                <w:position w:val="6"/>
                <w:sz w:val="24"/>
                <w:szCs w:val="24"/>
                <w:highlight w:val="yellow"/>
                <w14:ligatures w14:val="none"/>
              </w:rPr>
              <w:t>i</w:t>
            </w:r>
            <w:proofErr w:type="spellEnd"/>
            <w:r w:rsidRPr="007641F1">
              <w:rPr>
                <w:rFonts w:ascii="Arial" w:eastAsia="Arial MT" w:hAnsi="Arial" w:cs="Arial"/>
                <w:spacing w:val="1"/>
                <w:kern w:val="0"/>
                <w:position w:val="6"/>
                <w:sz w:val="24"/>
                <w:szCs w:val="24"/>
                <w:highlight w:val="yellow"/>
                <w14:ligatures w14:val="none"/>
              </w:rPr>
              <w:t xml:space="preserve"> </w:t>
            </w:r>
            <w:r w:rsidR="00BF641E" w:rsidRPr="007641F1">
              <w:rPr>
                <w:rFonts w:ascii="Arial" w:eastAsia="Arial MT" w:hAnsi="Arial" w:cs="Arial"/>
                <w:spacing w:val="1"/>
                <w:kern w:val="0"/>
                <w:position w:val="6"/>
                <w:sz w:val="24"/>
                <w:szCs w:val="24"/>
                <w:highlight w:val="yellow"/>
                <w:lang w:val="mn-MN"/>
                <w14:ligatures w14:val="none"/>
              </w:rPr>
              <w:t xml:space="preserve">  </w:t>
            </w:r>
            <w:r w:rsidRPr="007641F1">
              <w:rPr>
                <w:rFonts w:ascii="Arial" w:eastAsia="Arial MT" w:hAnsi="Arial" w:cs="Arial"/>
                <w:kern w:val="0"/>
                <w:sz w:val="24"/>
                <w:szCs w:val="24"/>
                <w:highlight w:val="yellow"/>
                <w14:ligatures w14:val="none"/>
              </w:rPr>
              <w:t>IEC 60228</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specifies</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that</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requirement</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associated</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nominal</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cross-section</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is</w:t>
            </w:r>
            <w:r w:rsidRPr="007641F1">
              <w:rPr>
                <w:rFonts w:ascii="Arial" w:eastAsia="Arial MT" w:hAnsi="Arial" w:cs="Arial"/>
                <w:spacing w:val="4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4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maximum</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resistance</w:t>
            </w:r>
            <w:r w:rsidRPr="007641F1">
              <w:rPr>
                <w:rFonts w:ascii="Arial" w:eastAsia="Arial MT" w:hAnsi="Arial" w:cs="Arial"/>
                <w:spacing w:val="1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value,</w:t>
            </w:r>
            <w:r w:rsidRPr="007641F1">
              <w:rPr>
                <w:rFonts w:ascii="Arial" w:eastAsia="Arial MT" w:hAnsi="Arial" w:cs="Arial"/>
                <w:spacing w:val="1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not</w:t>
            </w:r>
            <w:r w:rsidRPr="007641F1">
              <w:rPr>
                <w:rFonts w:ascii="Arial" w:eastAsia="Arial MT" w:hAnsi="Arial" w:cs="Arial"/>
                <w:spacing w:val="1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physical</w:t>
            </w:r>
            <w:r w:rsidRPr="007641F1">
              <w:rPr>
                <w:rFonts w:ascii="Arial" w:eastAsia="Arial MT" w:hAnsi="Arial" w:cs="Arial"/>
                <w:spacing w:val="5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measure</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of</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area.</w:t>
            </w:r>
            <w:r w:rsidRPr="007641F1">
              <w:rPr>
                <w:rFonts w:ascii="Arial" w:eastAsia="Arial MT" w:hAnsi="Arial" w:cs="Arial"/>
                <w:spacing w:val="5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For</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nominal</w:t>
            </w:r>
            <w:r w:rsidRPr="007641F1">
              <w:rPr>
                <w:rFonts w:ascii="Arial" w:eastAsia="Arial MT" w:hAnsi="Arial" w:cs="Arial"/>
                <w:spacing w:val="5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sizes</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of</w:t>
            </w:r>
            <w:r w:rsidRPr="007641F1">
              <w:rPr>
                <w:rFonts w:ascii="Arial" w:eastAsia="Arial MT" w:hAnsi="Arial" w:cs="Arial"/>
                <w:spacing w:val="59"/>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0,5</w:t>
            </w:r>
            <w:r w:rsidRPr="007641F1">
              <w:rPr>
                <w:rFonts w:ascii="Arial" w:eastAsia="Arial MT" w:hAnsi="Arial" w:cs="Arial"/>
                <w:spacing w:val="55"/>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mm</w:t>
            </w:r>
            <w:r w:rsidRPr="007641F1">
              <w:rPr>
                <w:rFonts w:ascii="Arial" w:eastAsia="Arial MT" w:hAnsi="Arial" w:cs="Arial"/>
                <w:kern w:val="0"/>
                <w:sz w:val="24"/>
                <w:szCs w:val="24"/>
                <w:highlight w:val="yellow"/>
                <w:vertAlign w:val="superscript"/>
                <w14:ligatures w14:val="none"/>
              </w:rPr>
              <w:t>2</w:t>
            </w:r>
            <w:r w:rsidRPr="007641F1">
              <w:rPr>
                <w:rFonts w:ascii="Arial" w:eastAsia="Arial MT" w:hAnsi="Arial" w:cs="Arial"/>
                <w:spacing w:val="5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above,</w:t>
            </w:r>
            <w:r w:rsidRPr="007641F1">
              <w:rPr>
                <w:rFonts w:ascii="Arial" w:eastAsia="Arial MT" w:hAnsi="Arial" w:cs="Arial"/>
                <w:spacing w:val="5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these</w:t>
            </w:r>
            <w:r w:rsidRPr="007641F1">
              <w:rPr>
                <w:rFonts w:ascii="Arial" w:eastAsia="Arial MT" w:hAnsi="Arial" w:cs="Arial"/>
                <w:spacing w:val="5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values</w:t>
            </w:r>
            <w:r w:rsidRPr="007641F1">
              <w:rPr>
                <w:rFonts w:ascii="Arial" w:eastAsia="Arial MT" w:hAnsi="Arial" w:cs="Arial"/>
                <w:spacing w:val="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are</w:t>
            </w:r>
            <w:r w:rsidRPr="007641F1">
              <w:rPr>
                <w:rFonts w:ascii="Arial" w:eastAsia="Arial MT" w:hAnsi="Arial" w:cs="Arial"/>
                <w:spacing w:val="3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listed</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IEC</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60228.</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For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lower</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cross-sections</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resistance</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value</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needs</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4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be</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calculated</w:t>
            </w:r>
            <w:r w:rsidRPr="007641F1">
              <w:rPr>
                <w:rFonts w:ascii="Arial" w:eastAsia="Arial MT" w:hAnsi="Arial" w:cs="Arial"/>
                <w:spacing w:val="38"/>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accordingly.</w:t>
            </w:r>
          </w:p>
        </w:tc>
      </w:tr>
    </w:tbl>
    <w:p w14:paraId="7CDA48EB" w14:textId="77777777" w:rsidR="00D46153" w:rsidRPr="007641F1" w:rsidRDefault="00D46153" w:rsidP="005267A0">
      <w:pPr>
        <w:spacing w:after="60" w:line="240" w:lineRule="auto"/>
        <w:jc w:val="center"/>
        <w:rPr>
          <w:rFonts w:ascii="Arial" w:hAnsi="Arial" w:cs="Arial"/>
          <w:sz w:val="24"/>
          <w:szCs w:val="24"/>
        </w:rPr>
      </w:pPr>
    </w:p>
    <w:tbl>
      <w:tblPr>
        <w:tblStyle w:val="TableGrid"/>
        <w:tblW w:w="10620" w:type="dxa"/>
        <w:tblInd w:w="-95" w:type="dxa"/>
        <w:tblLook w:val="04A0" w:firstRow="1" w:lastRow="0" w:firstColumn="1" w:lastColumn="0" w:noHBand="0" w:noVBand="1"/>
      </w:tblPr>
      <w:tblGrid>
        <w:gridCol w:w="5323"/>
        <w:gridCol w:w="5297"/>
      </w:tblGrid>
      <w:tr w:rsidR="00CE4456" w:rsidRPr="007641F1" w14:paraId="3E9CF139" w14:textId="77777777" w:rsidTr="00E6253E">
        <w:tc>
          <w:tcPr>
            <w:tcW w:w="5323" w:type="dxa"/>
          </w:tcPr>
          <w:p w14:paraId="2201C82B" w14:textId="7234C7B8" w:rsidR="00324053" w:rsidRPr="007641F1" w:rsidRDefault="00324053"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10/16 А </w:t>
            </w:r>
            <w:r w:rsidR="007B36C7" w:rsidRPr="007641F1">
              <w:rPr>
                <w:rFonts w:ascii="Arial" w:hAnsi="Arial" w:cs="Arial"/>
                <w:sz w:val="24"/>
                <w:szCs w:val="24"/>
                <w:lang w:val="mn-MN"/>
              </w:rPr>
              <w:t>залгуур</w:t>
            </w:r>
            <w:r w:rsidR="00825F11" w:rsidRPr="007641F1">
              <w:rPr>
                <w:rFonts w:ascii="Arial" w:hAnsi="Arial" w:cs="Arial"/>
                <w:sz w:val="24"/>
                <w:szCs w:val="24"/>
                <w:lang w:val="mn-MN"/>
              </w:rPr>
              <w:t>той</w:t>
            </w:r>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w:t>
            </w:r>
            <w:proofErr w:type="spellEnd"/>
            <w:r w:rsidRPr="007641F1">
              <w:rPr>
                <w:rFonts w:ascii="Arial" w:hAnsi="Arial" w:cs="Arial"/>
                <w:sz w:val="24"/>
                <w:szCs w:val="24"/>
              </w:rPr>
              <w:t xml:space="preserve"> </w:t>
            </w:r>
            <w:proofErr w:type="gramStart"/>
            <w:r w:rsidR="00825F11" w:rsidRPr="007641F1">
              <w:rPr>
                <w:rFonts w:ascii="Arial" w:hAnsi="Arial" w:cs="Arial"/>
                <w:sz w:val="24"/>
                <w:szCs w:val="24"/>
                <w:lang w:val="mn-MN"/>
              </w:rPr>
              <w:t xml:space="preserve">багадаа </w:t>
            </w:r>
            <w:r w:rsidRPr="007641F1">
              <w:rPr>
                <w:rFonts w:ascii="Arial" w:hAnsi="Arial" w:cs="Arial"/>
                <w:sz w:val="24"/>
                <w:szCs w:val="24"/>
              </w:rPr>
              <w:t xml:space="preserve"> 1</w:t>
            </w:r>
            <w:proofErr w:type="gramEnd"/>
            <w:r w:rsidRPr="007641F1">
              <w:rPr>
                <w:rFonts w:ascii="Arial" w:hAnsi="Arial" w:cs="Arial"/>
                <w:sz w:val="24"/>
                <w:szCs w:val="24"/>
              </w:rPr>
              <w:t>,5 мм</w:t>
            </w:r>
            <w:r w:rsidRPr="007641F1">
              <w:rPr>
                <w:rFonts w:ascii="Arial" w:hAnsi="Arial" w:cs="Arial"/>
                <w:sz w:val="24"/>
                <w:szCs w:val="24"/>
                <w:vertAlign w:val="superscript"/>
              </w:rPr>
              <w:t xml:space="preserve">2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3968CB86" w14:textId="77777777" w:rsidR="00324053" w:rsidRPr="007641F1" w:rsidRDefault="00324053" w:rsidP="005267A0">
            <w:pPr>
              <w:spacing w:after="60"/>
              <w:jc w:val="both"/>
              <w:rPr>
                <w:rFonts w:ascii="Arial" w:hAnsi="Arial" w:cs="Arial"/>
                <w:sz w:val="24"/>
                <w:szCs w:val="24"/>
              </w:rPr>
            </w:pPr>
          </w:p>
          <w:p w14:paraId="0454AC79" w14:textId="34B84F53" w:rsidR="00324053" w:rsidRPr="007641F1" w:rsidRDefault="00324053" w:rsidP="005267A0">
            <w:pPr>
              <w:spacing w:after="60"/>
              <w:jc w:val="both"/>
              <w:rPr>
                <w:rFonts w:ascii="Arial" w:hAnsi="Arial" w:cs="Arial"/>
                <w:sz w:val="24"/>
                <w:szCs w:val="24"/>
              </w:rPr>
            </w:pPr>
            <w:r w:rsidRPr="007641F1">
              <w:rPr>
                <w:rFonts w:ascii="Arial" w:hAnsi="Arial" w:cs="Arial"/>
                <w:sz w:val="24"/>
                <w:szCs w:val="24"/>
              </w:rPr>
              <w:t xml:space="preserve">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825F11" w:rsidRPr="007641F1">
              <w:rPr>
                <w:rFonts w:ascii="Arial" w:hAnsi="Arial" w:cs="Arial"/>
                <w:sz w:val="24"/>
                <w:szCs w:val="24"/>
                <w:lang w:val="mn-MN"/>
              </w:rPr>
              <w:t>гийн</w:t>
            </w:r>
            <w:r w:rsidRPr="007641F1">
              <w:rPr>
                <w:rFonts w:ascii="Arial" w:hAnsi="Arial" w:cs="Arial"/>
                <w:sz w:val="24"/>
                <w:szCs w:val="24"/>
              </w:rPr>
              <w:t xml:space="preserve"> </w:t>
            </w:r>
            <w:r w:rsidR="00825F11" w:rsidRPr="007641F1">
              <w:rPr>
                <w:rFonts w:ascii="Arial" w:hAnsi="Arial" w:cs="Arial"/>
                <w:sz w:val="24"/>
                <w:szCs w:val="24"/>
                <w:lang w:val="mn-MN"/>
              </w:rPr>
              <w:t>АХНХ</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825F11" w:rsidRPr="007641F1">
              <w:rPr>
                <w:rFonts w:ascii="Arial" w:hAnsi="Arial" w:cs="Arial"/>
                <w:sz w:val="24"/>
                <w:szCs w:val="24"/>
                <w:lang w:val="mn-MN"/>
              </w:rPr>
              <w:t>ХХНХ-ийн</w:t>
            </w:r>
            <w:r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00825F11" w:rsidRPr="007641F1">
              <w:rPr>
                <w:rFonts w:ascii="Arial" w:hAnsi="Arial" w:cs="Arial"/>
                <w:sz w:val="24"/>
                <w:szCs w:val="24"/>
                <w:lang w:val="mn-MN"/>
              </w:rPr>
              <w:t>эд ангийн</w:t>
            </w:r>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r w:rsidR="00825F11" w:rsidRPr="007641F1">
              <w:rPr>
                <w:rFonts w:ascii="Arial" w:hAnsi="Arial" w:cs="Arial"/>
                <w:sz w:val="24"/>
                <w:szCs w:val="24"/>
                <w:lang w:val="mn-MN"/>
              </w:rPr>
              <w:t>АХНХ</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825F11" w:rsidRPr="007641F1">
              <w:rPr>
                <w:rFonts w:ascii="Arial" w:hAnsi="Arial" w:cs="Arial"/>
                <w:sz w:val="24"/>
                <w:szCs w:val="24"/>
                <w:lang w:val="mn-MN"/>
              </w:rPr>
              <w:t>ХХНХ-</w:t>
            </w:r>
            <w:proofErr w:type="gramStart"/>
            <w:r w:rsidR="00825F11" w:rsidRPr="007641F1">
              <w:rPr>
                <w:rFonts w:ascii="Arial" w:hAnsi="Arial" w:cs="Arial"/>
                <w:sz w:val="24"/>
                <w:szCs w:val="24"/>
                <w:lang w:val="mn-MN"/>
              </w:rPr>
              <w:t xml:space="preserve">ийн </w:t>
            </w:r>
            <w:r w:rsidRPr="007641F1">
              <w:rPr>
                <w:rFonts w:ascii="Arial" w:hAnsi="Arial" w:cs="Arial"/>
                <w:sz w:val="24"/>
                <w:szCs w:val="24"/>
              </w:rPr>
              <w:t xml:space="preserve"> </w:t>
            </w:r>
            <w:proofErr w:type="spellStart"/>
            <w:r w:rsidRPr="007641F1">
              <w:rPr>
                <w:rFonts w:ascii="Arial" w:hAnsi="Arial" w:cs="Arial"/>
                <w:sz w:val="24"/>
                <w:szCs w:val="24"/>
              </w:rPr>
              <w:t>холболтод</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2 А-</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r w:rsidR="00825F11" w:rsidRPr="007641F1">
              <w:rPr>
                <w:rFonts w:ascii="Arial" w:hAnsi="Arial" w:cs="Arial"/>
                <w:sz w:val="24"/>
                <w:szCs w:val="24"/>
                <w:lang w:val="mn-MN"/>
              </w:rPr>
              <w:t xml:space="preserve">холболтод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0</w:t>
            </w:r>
            <w:r w:rsidR="00825F11" w:rsidRPr="007641F1">
              <w:rPr>
                <w:rFonts w:ascii="Arial" w:hAnsi="Arial" w:cs="Arial"/>
                <w:sz w:val="24"/>
                <w:szCs w:val="24"/>
              </w:rPr>
              <w:t xml:space="preserve">,75 мм2 </w:t>
            </w:r>
            <w:proofErr w:type="spellStart"/>
            <w:r w:rsidR="00825F11" w:rsidRPr="007641F1">
              <w:rPr>
                <w:rFonts w:ascii="Arial" w:hAnsi="Arial" w:cs="Arial"/>
                <w:sz w:val="24"/>
                <w:szCs w:val="24"/>
              </w:rPr>
              <w:t>буюу</w:t>
            </w:r>
            <w:proofErr w:type="spellEnd"/>
            <w:r w:rsidR="00825F11" w:rsidRPr="007641F1">
              <w:rPr>
                <w:rFonts w:ascii="Arial" w:hAnsi="Arial" w:cs="Arial"/>
                <w:sz w:val="24"/>
                <w:szCs w:val="24"/>
              </w:rPr>
              <w:t xml:space="preserve"> 1,0 мм2, </w:t>
            </w:r>
            <w:r w:rsidRPr="007641F1">
              <w:rPr>
                <w:rFonts w:ascii="Arial" w:hAnsi="Arial" w:cs="Arial"/>
                <w:sz w:val="24"/>
                <w:szCs w:val="24"/>
              </w:rPr>
              <w:t>-</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r w:rsidR="00DE317F" w:rsidRPr="007641F1">
              <w:rPr>
                <w:rFonts w:ascii="Arial" w:hAnsi="Arial" w:cs="Arial"/>
                <w:sz w:val="24"/>
                <w:szCs w:val="24"/>
                <w:lang w:val="mn-MN"/>
              </w:rPr>
              <w:t>Г</w:t>
            </w:r>
            <w:proofErr w:type="spellStart"/>
            <w:r w:rsidRPr="007641F1">
              <w:rPr>
                <w:rFonts w:ascii="Arial" w:hAnsi="Arial" w:cs="Arial"/>
                <w:sz w:val="24"/>
                <w:szCs w:val="24"/>
              </w:rPr>
              <w:t>эхдээ</w:t>
            </w:r>
            <w:proofErr w:type="spellEnd"/>
            <w:r w:rsidRPr="007641F1">
              <w:rPr>
                <w:rFonts w:ascii="Arial" w:hAnsi="Arial" w:cs="Arial"/>
                <w:sz w:val="24"/>
                <w:szCs w:val="24"/>
              </w:rPr>
              <w:t xml:space="preserve"> </w:t>
            </w:r>
            <w:r w:rsidR="00DE317F" w:rsidRPr="007641F1">
              <w:rPr>
                <w:rFonts w:ascii="Arial" w:hAnsi="Arial" w:cs="Arial"/>
                <w:sz w:val="24"/>
                <w:szCs w:val="24"/>
              </w:rPr>
              <w:t>г</w:t>
            </w:r>
            <w:r w:rsidR="00DE317F" w:rsidRPr="007641F1">
              <w:rPr>
                <w:rFonts w:ascii="Arial" w:hAnsi="Arial" w:cs="Arial"/>
                <w:sz w:val="24"/>
                <w:szCs w:val="24"/>
                <w:lang w:val="mn-MN"/>
              </w:rPr>
              <w:t>ү</w:t>
            </w:r>
            <w:proofErr w:type="spellStart"/>
            <w:r w:rsidR="00DE317F" w:rsidRPr="007641F1">
              <w:rPr>
                <w:rFonts w:ascii="Arial" w:hAnsi="Arial" w:cs="Arial"/>
                <w:sz w:val="24"/>
                <w:szCs w:val="24"/>
              </w:rPr>
              <w:t>йдэл</w:t>
            </w:r>
            <w:proofErr w:type="spellEnd"/>
            <w:r w:rsidR="00DE317F" w:rsidRPr="007641F1">
              <w:rPr>
                <w:rFonts w:ascii="Arial" w:hAnsi="Arial" w:cs="Arial"/>
                <w:sz w:val="24"/>
                <w:szCs w:val="24"/>
              </w:rPr>
              <w:t xml:space="preserve"> </w:t>
            </w:r>
            <w:proofErr w:type="spellStart"/>
            <w:r w:rsidR="00DE317F" w:rsidRPr="007641F1">
              <w:rPr>
                <w:rFonts w:ascii="Arial" w:hAnsi="Arial" w:cs="Arial"/>
                <w:sz w:val="24"/>
                <w:szCs w:val="24"/>
              </w:rPr>
              <w:t>дамжуулах</w:t>
            </w:r>
            <w:proofErr w:type="spellEnd"/>
            <w:r w:rsidR="00DE317F" w:rsidRPr="007641F1">
              <w:rPr>
                <w:rFonts w:ascii="Arial" w:hAnsi="Arial" w:cs="Arial"/>
                <w:sz w:val="24"/>
                <w:szCs w:val="24"/>
              </w:rPr>
              <w:t xml:space="preserve"> </w:t>
            </w:r>
            <w:proofErr w:type="spellStart"/>
            <w:r w:rsidR="00DE317F" w:rsidRPr="007641F1">
              <w:rPr>
                <w:rFonts w:ascii="Arial" w:hAnsi="Arial" w:cs="Arial"/>
                <w:sz w:val="24"/>
                <w:szCs w:val="24"/>
              </w:rPr>
              <w:t>чадвар</w:t>
            </w:r>
            <w:proofErr w:type="spellEnd"/>
            <w:r w:rsidR="00DE317F" w:rsidRPr="007641F1">
              <w:rPr>
                <w:rFonts w:ascii="Arial" w:hAnsi="Arial" w:cs="Arial"/>
                <w:sz w:val="24"/>
                <w:szCs w:val="24"/>
              </w:rPr>
              <w:t xml:space="preserve"> </w:t>
            </w:r>
            <w:proofErr w:type="spellStart"/>
            <w:r w:rsidR="00DE317F" w:rsidRPr="007641F1">
              <w:rPr>
                <w:rFonts w:ascii="Arial" w:hAnsi="Arial" w:cs="Arial"/>
                <w:sz w:val="24"/>
                <w:szCs w:val="24"/>
              </w:rPr>
              <w:t>ба</w:t>
            </w:r>
            <w:proofErr w:type="spellEnd"/>
            <w:r w:rsidR="00DE317F" w:rsidRPr="007641F1">
              <w:rPr>
                <w:rFonts w:ascii="Arial" w:hAnsi="Arial" w:cs="Arial"/>
                <w:sz w:val="24"/>
                <w:szCs w:val="24"/>
              </w:rPr>
              <w:t xml:space="preserve"> </w:t>
            </w:r>
            <w:proofErr w:type="spellStart"/>
            <w:r w:rsidR="00DE317F" w:rsidRPr="007641F1">
              <w:rPr>
                <w:rFonts w:ascii="Arial" w:hAnsi="Arial" w:cs="Arial"/>
                <w:sz w:val="24"/>
                <w:szCs w:val="24"/>
              </w:rPr>
              <w:t>механик</w:t>
            </w:r>
            <w:proofErr w:type="spellEnd"/>
            <w:r w:rsidR="00DE317F" w:rsidRPr="007641F1">
              <w:rPr>
                <w:rFonts w:ascii="Arial" w:hAnsi="Arial" w:cs="Arial"/>
                <w:sz w:val="24"/>
                <w:szCs w:val="24"/>
              </w:rPr>
              <w:t xml:space="preserve"> </w:t>
            </w:r>
            <w:r w:rsidR="00DE317F" w:rsidRPr="007641F1">
              <w:rPr>
                <w:rFonts w:ascii="Arial" w:hAnsi="Arial" w:cs="Arial"/>
                <w:sz w:val="24"/>
                <w:szCs w:val="24"/>
                <w:lang w:val="mn-MN"/>
              </w:rPr>
              <w:t xml:space="preserve">хүчтгэлийн </w:t>
            </w:r>
            <w:proofErr w:type="spellStart"/>
            <w:r w:rsidR="00DE317F" w:rsidRPr="007641F1">
              <w:rPr>
                <w:rFonts w:ascii="Arial" w:hAnsi="Arial" w:cs="Arial"/>
                <w:sz w:val="24"/>
                <w:szCs w:val="24"/>
              </w:rPr>
              <w:t>шинж</w:t>
            </w:r>
            <w:proofErr w:type="spellEnd"/>
            <w:r w:rsidR="00DE317F" w:rsidRPr="007641F1">
              <w:rPr>
                <w:rFonts w:ascii="Arial" w:hAnsi="Arial" w:cs="Arial"/>
                <w:sz w:val="24"/>
                <w:szCs w:val="24"/>
              </w:rPr>
              <w:t xml:space="preserve"> </w:t>
            </w:r>
            <w:proofErr w:type="spellStart"/>
            <w:r w:rsidR="00DE317F" w:rsidRPr="007641F1">
              <w:rPr>
                <w:rFonts w:ascii="Arial" w:hAnsi="Arial" w:cs="Arial"/>
                <w:sz w:val="24"/>
                <w:szCs w:val="24"/>
              </w:rPr>
              <w:t>чанар</w:t>
            </w:r>
            <w:proofErr w:type="spellEnd"/>
            <w:r w:rsidR="00DE317F" w:rsidRPr="007641F1">
              <w:rPr>
                <w:rFonts w:ascii="Arial" w:hAnsi="Arial" w:cs="Arial"/>
                <w:sz w:val="24"/>
                <w:szCs w:val="24"/>
                <w:lang w:val="mn-MN"/>
              </w:rPr>
              <w:t xml:space="preserve">ыг харгалзан </w:t>
            </w:r>
            <w:r w:rsidR="00DE317F" w:rsidRPr="007641F1">
              <w:rPr>
                <w:rFonts w:ascii="Arial" w:hAnsi="Arial" w:cs="Arial"/>
                <w:sz w:val="24"/>
                <w:szCs w:val="24"/>
              </w:rPr>
              <w:t xml:space="preserve"> </w:t>
            </w:r>
            <w:r w:rsidRPr="007641F1">
              <w:rPr>
                <w:rFonts w:ascii="Arial" w:hAnsi="Arial" w:cs="Arial"/>
                <w:sz w:val="24"/>
                <w:szCs w:val="24"/>
              </w:rPr>
              <w:t xml:space="preserve">0,4 мм2-аас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r w:rsidR="00DE317F" w:rsidRPr="007641F1">
              <w:rPr>
                <w:rFonts w:ascii="Arial" w:hAnsi="Arial" w:cs="Arial"/>
                <w:sz w:val="24"/>
                <w:szCs w:val="24"/>
                <w:lang w:val="mn-MN"/>
              </w:rPr>
              <w:t>байж болохгүй</w:t>
            </w:r>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r w:rsidR="007B36C7" w:rsidRPr="007641F1">
              <w:rPr>
                <w:rFonts w:ascii="Arial" w:hAnsi="Arial" w:cs="Arial"/>
                <w:sz w:val="24"/>
                <w:szCs w:val="24"/>
                <w:lang w:val="mn-MN"/>
              </w:rPr>
              <w:t>удирдлага</w:t>
            </w:r>
            <w:r w:rsidR="00DE317F" w:rsidRPr="007641F1">
              <w:rPr>
                <w:rFonts w:ascii="Arial" w:hAnsi="Arial" w:cs="Arial"/>
                <w:sz w:val="24"/>
                <w:szCs w:val="24"/>
                <w:lang w:val="mn-MN"/>
              </w:rPr>
              <w:t>оор</w:t>
            </w:r>
            <w:r w:rsidRPr="007641F1">
              <w:rPr>
                <w:rFonts w:ascii="Arial" w:hAnsi="Arial" w:cs="Arial"/>
                <w:sz w:val="24"/>
                <w:szCs w:val="24"/>
              </w:rPr>
              <w:t xml:space="preserve"> </w:t>
            </w:r>
            <w:proofErr w:type="spellStart"/>
            <w:r w:rsidRPr="007641F1">
              <w:rPr>
                <w:rFonts w:ascii="Arial" w:hAnsi="Arial" w:cs="Arial"/>
                <w:sz w:val="24"/>
                <w:szCs w:val="24"/>
              </w:rPr>
              <w:t>хангагдсан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багадаа</w:t>
            </w:r>
            <w:proofErr w:type="spellEnd"/>
            <w:r w:rsidRPr="007641F1">
              <w:rPr>
                <w:rFonts w:ascii="Arial" w:hAnsi="Arial" w:cs="Arial"/>
                <w:sz w:val="24"/>
                <w:szCs w:val="24"/>
              </w:rPr>
              <w:t xml:space="preserve"> 0.2 мм</w:t>
            </w:r>
            <w:r w:rsidRPr="007641F1">
              <w:rPr>
                <w:rFonts w:ascii="Arial" w:hAnsi="Arial" w:cs="Arial"/>
                <w:sz w:val="24"/>
                <w:szCs w:val="24"/>
                <w:vertAlign w:val="superscript"/>
              </w:rPr>
              <w:t xml:space="preserve">2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50443E6C" w14:textId="478B1972" w:rsidR="00324053" w:rsidRPr="007641F1" w:rsidRDefault="007B36C7"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324053" w:rsidRPr="007641F1">
              <w:rPr>
                <w:rFonts w:ascii="Arial" w:hAnsi="Arial" w:cs="Arial"/>
                <w:i/>
                <w:iCs/>
                <w:sz w:val="24"/>
                <w:szCs w:val="24"/>
                <w:lang w:val="mn-MN"/>
              </w:rPr>
              <w:t xml:space="preserve"> </w:t>
            </w:r>
            <w:r w:rsidR="00324053" w:rsidRPr="007641F1">
              <w:rPr>
                <w:rFonts w:ascii="Arial" w:hAnsi="Arial" w:cs="Arial"/>
                <w:i/>
                <w:iCs/>
                <w:sz w:val="24"/>
                <w:szCs w:val="24"/>
              </w:rPr>
              <w:t xml:space="preserve">5.2.10-д </w:t>
            </w:r>
            <w:proofErr w:type="spellStart"/>
            <w:r w:rsidR="00324053" w:rsidRPr="007641F1">
              <w:rPr>
                <w:rFonts w:ascii="Arial" w:hAnsi="Arial" w:cs="Arial"/>
                <w:i/>
                <w:iCs/>
                <w:sz w:val="24"/>
                <w:szCs w:val="24"/>
              </w:rPr>
              <w:t>заасан</w:t>
            </w:r>
            <w:proofErr w:type="spellEnd"/>
            <w:r w:rsidR="00324053" w:rsidRPr="007641F1">
              <w:rPr>
                <w:rFonts w:ascii="Arial" w:hAnsi="Arial" w:cs="Arial"/>
                <w:i/>
                <w:iCs/>
                <w:sz w:val="24"/>
                <w:szCs w:val="24"/>
              </w:rPr>
              <w:t xml:space="preserve"> </w:t>
            </w:r>
            <w:r w:rsidR="00324053" w:rsidRPr="007641F1">
              <w:rPr>
                <w:rFonts w:ascii="Arial" w:hAnsi="Arial" w:cs="Arial"/>
                <w:i/>
                <w:iCs/>
                <w:sz w:val="24"/>
                <w:szCs w:val="24"/>
                <w:lang w:val="mn-MN"/>
              </w:rPr>
              <w:t>туршилт</w:t>
            </w:r>
            <w:r w:rsidR="00324053" w:rsidRPr="007641F1">
              <w:rPr>
                <w:rFonts w:ascii="Arial" w:hAnsi="Arial" w:cs="Arial"/>
                <w:i/>
                <w:iCs/>
                <w:sz w:val="24"/>
                <w:szCs w:val="24"/>
              </w:rPr>
              <w:t xml:space="preserve"> </w:t>
            </w:r>
            <w:proofErr w:type="spellStart"/>
            <w:r w:rsidR="00324053" w:rsidRPr="007641F1">
              <w:rPr>
                <w:rFonts w:ascii="Arial" w:hAnsi="Arial" w:cs="Arial"/>
                <w:i/>
                <w:iCs/>
                <w:sz w:val="24"/>
                <w:szCs w:val="24"/>
              </w:rPr>
              <w:t>болон</w:t>
            </w:r>
            <w:proofErr w:type="spellEnd"/>
            <w:r w:rsidR="00324053" w:rsidRPr="007641F1">
              <w:rPr>
                <w:rFonts w:ascii="Arial" w:hAnsi="Arial" w:cs="Arial"/>
                <w:i/>
                <w:iCs/>
                <w:sz w:val="24"/>
                <w:szCs w:val="24"/>
              </w:rPr>
              <w:t xml:space="preserve"> </w:t>
            </w:r>
            <w:r w:rsidR="00324053" w:rsidRPr="007641F1">
              <w:rPr>
                <w:rFonts w:ascii="Arial" w:hAnsi="Arial" w:cs="Arial"/>
                <w:i/>
                <w:iCs/>
                <w:sz w:val="24"/>
                <w:szCs w:val="24"/>
                <w:lang w:val="mn-MN"/>
              </w:rPr>
              <w:t xml:space="preserve">хяналтын үзлэгээр </w:t>
            </w:r>
            <w:r w:rsidR="00324053" w:rsidRPr="007641F1">
              <w:rPr>
                <w:rFonts w:ascii="Arial" w:hAnsi="Arial" w:cs="Arial"/>
                <w:i/>
                <w:iCs/>
                <w:sz w:val="24"/>
                <w:szCs w:val="24"/>
              </w:rPr>
              <w:t xml:space="preserve"> </w:t>
            </w:r>
            <w:proofErr w:type="spellStart"/>
            <w:r w:rsidR="00324053" w:rsidRPr="007641F1">
              <w:rPr>
                <w:rFonts w:ascii="Arial" w:hAnsi="Arial" w:cs="Arial"/>
                <w:i/>
                <w:iCs/>
                <w:sz w:val="24"/>
                <w:szCs w:val="24"/>
              </w:rPr>
              <w:t>шалгана</w:t>
            </w:r>
            <w:proofErr w:type="spellEnd"/>
          </w:p>
          <w:p w14:paraId="4AF88A71" w14:textId="4E48A22B"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5.2.3 </w:t>
            </w:r>
            <w:proofErr w:type="spellStart"/>
            <w:r w:rsidRPr="007641F1">
              <w:rPr>
                <w:rFonts w:ascii="Arial" w:hAnsi="Arial" w:cs="Arial"/>
                <w:sz w:val="24"/>
                <w:szCs w:val="24"/>
              </w:rPr>
              <w:t>Гэрлийн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p>
          <w:p w14:paraId="499AB41D" w14:textId="3F63F669" w:rsidR="00324053" w:rsidRPr="007641F1" w:rsidRDefault="00324053" w:rsidP="005267A0">
            <w:pPr>
              <w:spacing w:after="60"/>
              <w:contextualSpacing/>
              <w:jc w:val="both"/>
              <w:rPr>
                <w:rFonts w:ascii="Arial" w:hAnsi="Arial" w:cs="Arial"/>
                <w:sz w:val="24"/>
                <w:szCs w:val="24"/>
              </w:rPr>
            </w:pPr>
            <w:proofErr w:type="spellStart"/>
            <w:r w:rsidRPr="007641F1">
              <w:rPr>
                <w:rFonts w:ascii="Arial" w:hAnsi="Arial" w:cs="Arial"/>
                <w:sz w:val="24"/>
                <w:szCs w:val="24"/>
              </w:rPr>
              <w:t>нэгээр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холбоно</w:t>
            </w:r>
            <w:proofErr w:type="spellEnd"/>
            <w:r w:rsidRPr="007641F1">
              <w:rPr>
                <w:rFonts w:ascii="Arial" w:hAnsi="Arial" w:cs="Arial"/>
                <w:sz w:val="24"/>
                <w:szCs w:val="24"/>
              </w:rPr>
              <w:t>.</w:t>
            </w:r>
          </w:p>
          <w:p w14:paraId="427C7632" w14:textId="77777777" w:rsidR="00324053" w:rsidRPr="007641F1" w:rsidRDefault="00324053" w:rsidP="005267A0">
            <w:pPr>
              <w:spacing w:after="60"/>
              <w:contextualSpacing/>
              <w:jc w:val="both"/>
              <w:rPr>
                <w:rFonts w:ascii="Arial" w:hAnsi="Arial" w:cs="Arial"/>
                <w:sz w:val="24"/>
                <w:szCs w:val="24"/>
              </w:rPr>
            </w:pPr>
          </w:p>
          <w:p w14:paraId="4C0A8812" w14:textId="538222C3"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 X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w:t>
            </w:r>
          </w:p>
          <w:p w14:paraId="4B12FF64" w14:textId="77777777"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 Y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w:t>
            </w:r>
          </w:p>
          <w:p w14:paraId="32DC8BE6" w14:textId="77777777"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 Z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w:t>
            </w:r>
          </w:p>
          <w:p w14:paraId="51EFD7F6" w14:textId="77777777" w:rsidR="00324053" w:rsidRPr="007641F1" w:rsidRDefault="00324053" w:rsidP="005267A0">
            <w:pPr>
              <w:spacing w:after="60"/>
              <w:contextualSpacing/>
              <w:jc w:val="both"/>
              <w:rPr>
                <w:rFonts w:ascii="Arial" w:hAnsi="Arial" w:cs="Arial"/>
                <w:sz w:val="24"/>
                <w:szCs w:val="24"/>
              </w:rPr>
            </w:pPr>
          </w:p>
          <w:p w14:paraId="1705DA34" w14:textId="607E87E5"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5.2.4 5.2.1-ээс 5.2.3-т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r w:rsidR="00DE317F" w:rsidRPr="007641F1">
              <w:rPr>
                <w:rFonts w:ascii="Arial" w:hAnsi="Arial" w:cs="Arial"/>
                <w:sz w:val="24"/>
                <w:szCs w:val="24"/>
                <w:lang w:val="mn-MN"/>
              </w:rPr>
              <w:t>хяналтын үзлэгээр</w:t>
            </w:r>
            <w:r w:rsidRPr="007641F1">
              <w:rPr>
                <w:rFonts w:ascii="Arial" w:hAnsi="Arial" w:cs="Arial"/>
                <w:sz w:val="24"/>
                <w:szCs w:val="24"/>
              </w:rPr>
              <w:t xml:space="preserve">, </w:t>
            </w:r>
            <w:proofErr w:type="spellStart"/>
            <w:r w:rsidRPr="007641F1">
              <w:rPr>
                <w:rFonts w:ascii="Arial" w:hAnsi="Arial" w:cs="Arial"/>
                <w:sz w:val="24"/>
                <w:szCs w:val="24"/>
              </w:rPr>
              <w:lastRenderedPageBreak/>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r w:rsidR="00F114BD" w:rsidRPr="007641F1">
              <w:rPr>
                <w:rFonts w:ascii="Arial" w:hAnsi="Arial" w:cs="Arial"/>
                <w:sz w:val="24"/>
                <w:szCs w:val="24"/>
                <w:lang w:val="mn-MN"/>
              </w:rPr>
              <w:t>холбох замаар</w:t>
            </w:r>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5D7C18FB" w14:textId="77777777" w:rsidR="00324053" w:rsidRPr="007641F1" w:rsidRDefault="00324053" w:rsidP="005267A0">
            <w:pPr>
              <w:spacing w:after="60"/>
              <w:contextualSpacing/>
              <w:jc w:val="both"/>
              <w:rPr>
                <w:rFonts w:ascii="Arial" w:hAnsi="Arial" w:cs="Arial"/>
                <w:sz w:val="24"/>
                <w:szCs w:val="24"/>
              </w:rPr>
            </w:pPr>
          </w:p>
          <w:p w14:paraId="5690CC2A" w14:textId="2449F156" w:rsidR="00324053" w:rsidRPr="007641F1" w:rsidRDefault="00324053" w:rsidP="005267A0">
            <w:pPr>
              <w:spacing w:after="60"/>
              <w:contextualSpacing/>
              <w:jc w:val="both"/>
              <w:rPr>
                <w:rFonts w:ascii="Arial" w:hAnsi="Arial" w:cs="Arial"/>
                <w:sz w:val="24"/>
                <w:szCs w:val="24"/>
              </w:rPr>
            </w:pPr>
            <w:r w:rsidRPr="007641F1">
              <w:rPr>
                <w:rFonts w:ascii="Arial" w:hAnsi="Arial" w:cs="Arial"/>
                <w:sz w:val="24"/>
                <w:szCs w:val="24"/>
              </w:rPr>
              <w:t xml:space="preserve">5.2.5 </w:t>
            </w:r>
            <w:r w:rsidR="00ED1294" w:rsidRPr="007641F1">
              <w:rPr>
                <w:rFonts w:ascii="Arial" w:hAnsi="Arial" w:cs="Arial"/>
                <w:sz w:val="24"/>
                <w:szCs w:val="24"/>
                <w:lang w:val="mn-MN"/>
              </w:rPr>
              <w:t>Г</w:t>
            </w:r>
            <w:proofErr w:type="spellStart"/>
            <w:r w:rsidR="00ED1294" w:rsidRPr="007641F1">
              <w:rPr>
                <w:rFonts w:ascii="Arial" w:hAnsi="Arial" w:cs="Arial"/>
                <w:sz w:val="24"/>
                <w:szCs w:val="24"/>
              </w:rPr>
              <w:t>эрэлтүүлэгийн</w:t>
            </w:r>
            <w:proofErr w:type="spellEnd"/>
            <w:r w:rsidR="00ED1294" w:rsidRPr="007641F1">
              <w:rPr>
                <w:rFonts w:ascii="Arial" w:hAnsi="Arial" w:cs="Arial"/>
                <w:sz w:val="24"/>
                <w:szCs w:val="24"/>
              </w:rPr>
              <w:t xml:space="preserve"> </w:t>
            </w:r>
            <w:proofErr w:type="spellStart"/>
            <w:r w:rsidR="00ED1294" w:rsidRPr="007641F1">
              <w:rPr>
                <w:rFonts w:ascii="Arial" w:hAnsi="Arial" w:cs="Arial"/>
                <w:sz w:val="24"/>
                <w:szCs w:val="24"/>
              </w:rPr>
              <w:t>доторх</w:t>
            </w:r>
            <w:proofErr w:type="spellEnd"/>
            <w:r w:rsidR="00ED1294" w:rsidRPr="007641F1">
              <w:rPr>
                <w:rFonts w:ascii="Arial" w:hAnsi="Arial" w:cs="Arial"/>
                <w:sz w:val="24"/>
                <w:szCs w:val="24"/>
              </w:rPr>
              <w:t xml:space="preserve"> </w:t>
            </w:r>
            <w:r w:rsidRPr="007641F1">
              <w:rPr>
                <w:rFonts w:ascii="Arial" w:hAnsi="Arial" w:cs="Arial"/>
                <w:sz w:val="24"/>
                <w:szCs w:val="24"/>
              </w:rPr>
              <w:t xml:space="preserve">Z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w:t>
            </w:r>
            <w:proofErr w:type="spellEnd"/>
            <w:r w:rsidRPr="007641F1">
              <w:rPr>
                <w:rFonts w:ascii="Arial" w:hAnsi="Arial" w:cs="Arial"/>
                <w:sz w:val="24"/>
                <w:szCs w:val="24"/>
              </w:rPr>
              <w:t xml:space="preserve"> </w:t>
            </w:r>
            <w:r w:rsidR="00ED1294" w:rsidRPr="007641F1">
              <w:rPr>
                <w:rFonts w:ascii="Arial" w:hAnsi="Arial" w:cs="Arial"/>
                <w:sz w:val="24"/>
                <w:szCs w:val="24"/>
                <w:lang w:val="mn-MN"/>
              </w:rPr>
              <w:t xml:space="preserve">ашигладаг </w:t>
            </w:r>
            <w:proofErr w:type="spellStart"/>
            <w:r w:rsidRPr="007641F1">
              <w:rPr>
                <w:rFonts w:ascii="Arial" w:hAnsi="Arial" w:cs="Arial"/>
                <w:sz w:val="24"/>
                <w:szCs w:val="24"/>
              </w:rPr>
              <w:t>төгсгөл</w:t>
            </w:r>
            <w:proofErr w:type="spellEnd"/>
            <w:r w:rsidR="00ED1294" w:rsidRPr="007641F1">
              <w:rPr>
                <w:rFonts w:ascii="Arial" w:hAnsi="Arial" w:cs="Arial"/>
                <w:sz w:val="24"/>
                <w:szCs w:val="24"/>
                <w:lang w:val="mn-MN"/>
              </w:rPr>
              <w:t>үүдийг</w:t>
            </w:r>
            <w:r w:rsidRPr="007641F1">
              <w:rPr>
                <w:rFonts w:ascii="Arial" w:hAnsi="Arial" w:cs="Arial"/>
                <w:sz w:val="24"/>
                <w:szCs w:val="24"/>
              </w:rPr>
              <w:t xml:space="preserve"> </w:t>
            </w:r>
            <w:r w:rsidR="006D19C4" w:rsidRPr="007641F1">
              <w:rPr>
                <w:rFonts w:ascii="Arial" w:hAnsi="Arial" w:cs="Arial"/>
                <w:sz w:val="24"/>
                <w:szCs w:val="24"/>
                <w:lang w:val="mn-MN"/>
              </w:rPr>
              <w:t>шург</w:t>
            </w:r>
            <w:r w:rsidR="0023696E" w:rsidRPr="007641F1">
              <w:rPr>
                <w:rFonts w:ascii="Arial" w:hAnsi="Arial" w:cs="Arial"/>
                <w:sz w:val="24"/>
                <w:szCs w:val="24"/>
                <w:lang w:val="mn-MN"/>
              </w:rPr>
              <w:t>а</w:t>
            </w:r>
            <w:r w:rsidR="00ED1294" w:rsidRPr="007641F1">
              <w:rPr>
                <w:rFonts w:ascii="Arial" w:hAnsi="Arial" w:cs="Arial"/>
                <w:sz w:val="24"/>
                <w:szCs w:val="24"/>
                <w:lang w:val="mn-MN"/>
              </w:rPr>
              <w:t>н</w:t>
            </w:r>
            <w:r w:rsidRPr="007641F1">
              <w:rPr>
                <w:rFonts w:ascii="Arial" w:hAnsi="Arial" w:cs="Arial"/>
                <w:sz w:val="24"/>
                <w:szCs w:val="24"/>
              </w:rPr>
              <w:t xml:space="preserve"> </w:t>
            </w:r>
            <w:proofErr w:type="spellStart"/>
            <w:r w:rsidRPr="007641F1">
              <w:rPr>
                <w:rFonts w:ascii="Arial" w:hAnsi="Arial" w:cs="Arial"/>
                <w:sz w:val="24"/>
                <w:szCs w:val="24"/>
              </w:rPr>
              <w:t>холболтоор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0BF547D8" w14:textId="77777777" w:rsidR="00324053" w:rsidRPr="007641F1" w:rsidRDefault="00324053" w:rsidP="005267A0">
            <w:pPr>
              <w:spacing w:after="60"/>
              <w:contextualSpacing/>
              <w:jc w:val="both"/>
              <w:rPr>
                <w:rFonts w:ascii="Arial" w:hAnsi="Arial" w:cs="Arial"/>
                <w:color w:val="FF0000"/>
                <w:sz w:val="24"/>
                <w:szCs w:val="24"/>
              </w:rPr>
            </w:pPr>
          </w:p>
          <w:p w14:paraId="5BD1E21D" w14:textId="5714F2FA" w:rsidR="00324053" w:rsidRPr="007641F1" w:rsidRDefault="00324053" w:rsidP="005267A0">
            <w:pPr>
              <w:spacing w:after="60"/>
              <w:jc w:val="both"/>
              <w:rPr>
                <w:rFonts w:ascii="Arial" w:hAnsi="Arial" w:cs="Arial"/>
                <w:sz w:val="24"/>
                <w:szCs w:val="24"/>
              </w:rPr>
            </w:pPr>
            <w:r w:rsidRPr="007641F1">
              <w:rPr>
                <w:rFonts w:ascii="Arial" w:hAnsi="Arial" w:cs="Arial"/>
                <w:sz w:val="24"/>
                <w:szCs w:val="24"/>
              </w:rPr>
              <w:t xml:space="preserve">5.2.6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w:t>
            </w:r>
            <w:proofErr w:type="spellEnd"/>
            <w:r w:rsidR="00ED1294" w:rsidRPr="007641F1">
              <w:rPr>
                <w:rFonts w:ascii="Arial" w:hAnsi="Arial" w:cs="Arial"/>
                <w:sz w:val="24"/>
                <w:szCs w:val="24"/>
                <w:lang w:val="mn-MN"/>
              </w:rPr>
              <w:t xml:space="preserve">уулга </w:t>
            </w:r>
            <w:proofErr w:type="gramStart"/>
            <w:r w:rsidR="00ED1294" w:rsidRPr="007641F1">
              <w:rPr>
                <w:rFonts w:ascii="Arial" w:hAnsi="Arial" w:cs="Arial"/>
                <w:sz w:val="24"/>
                <w:szCs w:val="24"/>
                <w:lang w:val="mn-MN"/>
              </w:rPr>
              <w:t xml:space="preserve">нь </w:t>
            </w:r>
            <w:r w:rsidRPr="007641F1">
              <w:rPr>
                <w:rFonts w:ascii="Arial" w:hAnsi="Arial" w:cs="Arial"/>
                <w:sz w:val="24"/>
                <w:szCs w:val="24"/>
              </w:rPr>
              <w:t xml:space="preserve"> </w:t>
            </w:r>
            <w:r w:rsidR="002E1BFF" w:rsidRPr="007641F1">
              <w:rPr>
                <w:rFonts w:ascii="Arial" w:hAnsi="Arial" w:cs="Arial"/>
                <w:sz w:val="24"/>
                <w:szCs w:val="24"/>
                <w:lang w:val="mn-MN"/>
              </w:rPr>
              <w:t>хамгаалалтын</w:t>
            </w:r>
            <w:proofErr w:type="gramEnd"/>
            <w:r w:rsidR="002E1BFF" w:rsidRPr="007641F1">
              <w:rPr>
                <w:rFonts w:ascii="Arial" w:hAnsi="Arial" w:cs="Arial"/>
                <w:sz w:val="24"/>
                <w:szCs w:val="24"/>
                <w:lang w:val="mn-MN"/>
              </w:rPr>
              <w:t xml:space="preserve"> </w:t>
            </w:r>
            <w:proofErr w:type="spellStart"/>
            <w:r w:rsidRPr="007641F1">
              <w:rPr>
                <w:rFonts w:ascii="Arial" w:hAnsi="Arial" w:cs="Arial"/>
                <w:sz w:val="24"/>
                <w:szCs w:val="24"/>
              </w:rPr>
              <w:t>хоолой</w:t>
            </w:r>
            <w:proofErr w:type="spellEnd"/>
            <w:r w:rsidR="00ED1294" w:rsidRPr="007641F1">
              <w:rPr>
                <w:rFonts w:ascii="Arial" w:hAnsi="Arial" w:cs="Arial"/>
                <w:sz w:val="24"/>
                <w:szCs w:val="24"/>
                <w:lang w:val="mn-MN"/>
              </w:rPr>
              <w:t xml:space="preserve"> эсвэл </w:t>
            </w:r>
            <w:r w:rsidRPr="007641F1">
              <w:rPr>
                <w:rFonts w:ascii="Arial" w:hAnsi="Arial" w:cs="Arial"/>
                <w:sz w:val="24"/>
                <w:szCs w:val="24"/>
              </w:rPr>
              <w:t xml:space="preserve"> , </w:t>
            </w:r>
            <w:r w:rsidR="002E1BFF" w:rsidRPr="007641F1">
              <w:rPr>
                <w:rFonts w:ascii="Arial" w:hAnsi="Arial" w:cs="Arial"/>
                <w:sz w:val="24"/>
                <w:szCs w:val="24"/>
                <w:lang w:val="mn-MN"/>
              </w:rPr>
              <w:t xml:space="preserve">доторх жилүүд бүрэн хамгаалагдсан,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w:t>
            </w:r>
            <w:proofErr w:type="spellEnd"/>
            <w:r w:rsidR="00ED1294" w:rsidRPr="007641F1">
              <w:rPr>
                <w:rFonts w:ascii="Arial" w:hAnsi="Arial" w:cs="Arial"/>
                <w:sz w:val="24"/>
                <w:szCs w:val="24"/>
                <w:lang w:val="mn-MN"/>
              </w:rPr>
              <w:t>асны</w:t>
            </w:r>
            <w:r w:rsidRPr="007641F1">
              <w:rPr>
                <w:rFonts w:ascii="Arial" w:hAnsi="Arial" w:cs="Arial"/>
                <w:sz w:val="24"/>
                <w:szCs w:val="24"/>
              </w:rPr>
              <w:t xml:space="preserve"> </w:t>
            </w:r>
            <w:proofErr w:type="spellStart"/>
            <w:r w:rsidRPr="007641F1">
              <w:rPr>
                <w:rFonts w:ascii="Arial" w:hAnsi="Arial" w:cs="Arial"/>
                <w:sz w:val="24"/>
                <w:szCs w:val="24"/>
              </w:rPr>
              <w:t>хамгаала</w:t>
            </w:r>
            <w:proofErr w:type="spellEnd"/>
            <w:r w:rsidR="00ED1294" w:rsidRPr="007641F1">
              <w:rPr>
                <w:rFonts w:ascii="Arial" w:hAnsi="Arial" w:cs="Arial"/>
                <w:sz w:val="24"/>
                <w:szCs w:val="24"/>
                <w:lang w:val="mn-MN"/>
              </w:rPr>
              <w:t>лтын</w:t>
            </w:r>
            <w:r w:rsidRPr="007641F1">
              <w:rPr>
                <w:rFonts w:ascii="Arial" w:hAnsi="Arial" w:cs="Arial"/>
                <w:sz w:val="24"/>
                <w:szCs w:val="24"/>
              </w:rPr>
              <w:t xml:space="preserve"> </w:t>
            </w:r>
            <w:proofErr w:type="spellStart"/>
            <w:r w:rsidRPr="007641F1">
              <w:rPr>
                <w:rFonts w:ascii="Arial" w:hAnsi="Arial" w:cs="Arial"/>
                <w:sz w:val="24"/>
                <w:szCs w:val="24"/>
              </w:rPr>
              <w:t>бүрээс</w:t>
            </w:r>
            <w:proofErr w:type="spellEnd"/>
            <w:r w:rsidR="002E1BFF" w:rsidRPr="007641F1">
              <w:rPr>
                <w:rFonts w:ascii="Arial" w:hAnsi="Arial" w:cs="Arial"/>
                <w:sz w:val="24"/>
                <w:szCs w:val="24"/>
                <w:lang w:val="mn-MN"/>
              </w:rPr>
              <w:t xml:space="preserve">ийг, </w:t>
            </w:r>
            <w:r w:rsidR="00ED1294" w:rsidRPr="007641F1">
              <w:rPr>
                <w:rFonts w:ascii="Arial" w:hAnsi="Arial" w:cs="Arial"/>
                <w:sz w:val="24"/>
                <w:szCs w:val="24"/>
                <w:lang w:val="mn-MN"/>
              </w:rPr>
              <w:t>оруулахад</w:t>
            </w:r>
            <w:r w:rsidR="00ED1294" w:rsidRPr="007641F1">
              <w:rPr>
                <w:rFonts w:ascii="Arial" w:hAnsi="Arial" w:cs="Arial"/>
                <w:sz w:val="24"/>
                <w:szCs w:val="24"/>
              </w:rPr>
              <w:t xml:space="preserve"> </w:t>
            </w:r>
            <w:proofErr w:type="spellStart"/>
            <w:r w:rsidR="00ED1294" w:rsidRPr="007641F1">
              <w:rPr>
                <w:rFonts w:ascii="Arial" w:hAnsi="Arial" w:cs="Arial"/>
                <w:sz w:val="24"/>
                <w:szCs w:val="24"/>
              </w:rPr>
              <w:t>тохиромжтой</w:t>
            </w:r>
            <w:proofErr w:type="spellEnd"/>
            <w:r w:rsidR="00ED1294" w:rsidRPr="007641F1">
              <w:rPr>
                <w:rFonts w:ascii="Arial" w:hAnsi="Arial" w:cs="Arial"/>
                <w:sz w:val="24"/>
                <w:szCs w:val="24"/>
              </w:rPr>
              <w:t xml:space="preserve"> </w:t>
            </w:r>
            <w:r w:rsidR="00ED1294" w:rsidRPr="007641F1">
              <w:rPr>
                <w:rFonts w:ascii="Arial" w:hAnsi="Arial" w:cs="Arial"/>
                <w:sz w:val="24"/>
                <w:szCs w:val="24"/>
                <w:lang w:val="mn-MN"/>
              </w:rPr>
              <w:t>байх ба</w:t>
            </w:r>
            <w:r w:rsidR="002E1BFF" w:rsidRPr="007641F1">
              <w:rPr>
                <w:rFonts w:ascii="Arial" w:hAnsi="Arial" w:cs="Arial"/>
                <w:sz w:val="24"/>
                <w:szCs w:val="24"/>
                <w:lang w:val="mn-MN"/>
              </w:rPr>
              <w:t xml:space="preserve"> гэрэлтүүлгийн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002E1BFF" w:rsidRPr="007641F1">
              <w:rPr>
                <w:rFonts w:ascii="Arial" w:hAnsi="Arial" w:cs="Arial"/>
                <w:sz w:val="24"/>
                <w:szCs w:val="24"/>
                <w:lang w:val="mn-MN"/>
              </w:rPr>
              <w:t xml:space="preserve"> шороо</w:t>
            </w:r>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002E1BFF" w:rsidRPr="007641F1">
              <w:rPr>
                <w:rFonts w:ascii="Arial" w:hAnsi="Arial" w:cs="Arial"/>
                <w:sz w:val="24"/>
                <w:szCs w:val="24"/>
                <w:lang w:val="mn-MN"/>
              </w:rPr>
              <w:t xml:space="preserve">нээс </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r w:rsidR="002E1BFF" w:rsidRPr="007641F1">
              <w:rPr>
                <w:rFonts w:ascii="Arial" w:hAnsi="Arial" w:cs="Arial"/>
                <w:sz w:val="24"/>
                <w:szCs w:val="24"/>
                <w:lang w:val="mn-MN"/>
              </w:rPr>
              <w:t xml:space="preserve">хамгаалалтын </w:t>
            </w:r>
            <w:proofErr w:type="spellStart"/>
            <w:r w:rsidRPr="007641F1">
              <w:rPr>
                <w:rFonts w:ascii="Arial" w:hAnsi="Arial" w:cs="Arial"/>
                <w:sz w:val="24"/>
                <w:szCs w:val="24"/>
              </w:rPr>
              <w:t>зэрэгтэй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002E1BFF" w:rsidRPr="007641F1">
              <w:rPr>
                <w:rFonts w:ascii="Arial" w:hAnsi="Arial" w:cs="Arial"/>
                <w:sz w:val="24"/>
                <w:szCs w:val="24"/>
                <w:lang w:val="mn-MN"/>
              </w:rPr>
              <w:t>на.</w:t>
            </w:r>
            <w:r w:rsidRPr="007641F1">
              <w:rPr>
                <w:rFonts w:ascii="Arial" w:hAnsi="Arial" w:cs="Arial"/>
                <w:sz w:val="24"/>
                <w:szCs w:val="24"/>
              </w:rPr>
              <w:t xml:space="preserve"> </w:t>
            </w:r>
          </w:p>
          <w:p w14:paraId="1624C0EE" w14:textId="77777777" w:rsidR="000C1D19" w:rsidRPr="007641F1" w:rsidRDefault="000C1D19" w:rsidP="005267A0">
            <w:pPr>
              <w:spacing w:after="60"/>
              <w:jc w:val="both"/>
              <w:rPr>
                <w:rFonts w:ascii="Arial" w:hAnsi="Arial" w:cs="Arial"/>
                <w:sz w:val="24"/>
                <w:szCs w:val="24"/>
              </w:rPr>
            </w:pPr>
          </w:p>
          <w:p w14:paraId="29423B57" w14:textId="7B58BBAC" w:rsidR="00324053" w:rsidRPr="007641F1" w:rsidRDefault="00324053" w:rsidP="005267A0">
            <w:pPr>
              <w:spacing w:after="60"/>
              <w:jc w:val="both"/>
              <w:rPr>
                <w:rFonts w:ascii="Arial" w:hAnsi="Arial" w:cs="Arial"/>
                <w:sz w:val="24"/>
                <w:szCs w:val="24"/>
              </w:rPr>
            </w:pPr>
            <w:r w:rsidRPr="007641F1">
              <w:rPr>
                <w:rFonts w:ascii="Arial" w:hAnsi="Arial" w:cs="Arial"/>
                <w:sz w:val="24"/>
                <w:szCs w:val="24"/>
              </w:rPr>
              <w:t xml:space="preserve">5.2.7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0,5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радиустай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жигд</w:t>
            </w:r>
            <w:proofErr w:type="spellEnd"/>
            <w:r w:rsidRPr="007641F1">
              <w:rPr>
                <w:rFonts w:ascii="Arial" w:hAnsi="Arial" w:cs="Arial"/>
                <w:sz w:val="24"/>
                <w:szCs w:val="24"/>
              </w:rPr>
              <w:t xml:space="preserve"> </w:t>
            </w:r>
            <w:proofErr w:type="spellStart"/>
            <w:r w:rsidRPr="007641F1">
              <w:rPr>
                <w:rFonts w:ascii="Arial" w:hAnsi="Arial" w:cs="Arial"/>
                <w:sz w:val="24"/>
                <w:szCs w:val="24"/>
              </w:rPr>
              <w:t>бөөрөнхий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ирмэгтэй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6CEB3A51" w14:textId="77777777" w:rsidR="00324053" w:rsidRPr="007641F1" w:rsidRDefault="00324053" w:rsidP="005267A0">
            <w:pPr>
              <w:spacing w:after="60"/>
              <w:contextualSpacing/>
              <w:jc w:val="both"/>
              <w:rPr>
                <w:rFonts w:ascii="Arial" w:hAnsi="Arial" w:cs="Arial"/>
                <w:sz w:val="24"/>
                <w:szCs w:val="24"/>
              </w:rPr>
            </w:pPr>
          </w:p>
          <w:p w14:paraId="17291ABB" w14:textId="02FEAF48" w:rsidR="00324053" w:rsidRPr="007641F1" w:rsidRDefault="00324053" w:rsidP="005267A0">
            <w:pPr>
              <w:spacing w:after="60"/>
              <w:contextualSpacing/>
              <w:jc w:val="both"/>
              <w:rPr>
                <w:rFonts w:ascii="Arial" w:hAnsi="Arial" w:cs="Arial"/>
                <w:i/>
                <w:iCs/>
                <w:sz w:val="24"/>
                <w:szCs w:val="24"/>
              </w:rPr>
            </w:pPr>
            <w:r w:rsidRPr="007641F1">
              <w:rPr>
                <w:rFonts w:ascii="Arial" w:hAnsi="Arial" w:cs="Arial"/>
                <w:i/>
                <w:iCs/>
                <w:sz w:val="24"/>
                <w:szCs w:val="24"/>
              </w:rPr>
              <w:t xml:space="preserve">5.2.5-аас 5.2.7-д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шаардлагад</w:t>
            </w:r>
            <w:proofErr w:type="spellEnd"/>
            <w:r w:rsidRPr="007641F1">
              <w:rPr>
                <w:rFonts w:ascii="Arial" w:hAnsi="Arial" w:cs="Arial"/>
                <w:i/>
                <w:iCs/>
                <w:sz w:val="24"/>
                <w:szCs w:val="24"/>
              </w:rPr>
              <w:t xml:space="preserve"> </w:t>
            </w:r>
            <w:r w:rsidR="00F05218" w:rsidRPr="007641F1">
              <w:rPr>
                <w:rFonts w:ascii="Arial" w:hAnsi="Arial" w:cs="Arial"/>
                <w:i/>
                <w:iCs/>
                <w:sz w:val="24"/>
                <w:szCs w:val="24"/>
                <w:lang w:val="mn-MN"/>
              </w:rPr>
              <w:t>тохирох</w:t>
            </w:r>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хяналт</w:t>
            </w:r>
            <w:proofErr w:type="spellEnd"/>
            <w:r w:rsidR="00F05218" w:rsidRPr="007641F1">
              <w:rPr>
                <w:rFonts w:ascii="Arial" w:hAnsi="Arial" w:cs="Arial"/>
                <w:i/>
                <w:iCs/>
                <w:sz w:val="24"/>
                <w:szCs w:val="24"/>
                <w:lang w:val="mn-MN"/>
              </w:rPr>
              <w:t>ын үзлэг</w:t>
            </w:r>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w:t>
            </w:r>
            <w:proofErr w:type="spellEnd"/>
            <w:r w:rsidR="00F05218" w:rsidRPr="007641F1">
              <w:rPr>
                <w:rFonts w:ascii="Arial" w:hAnsi="Arial" w:cs="Arial"/>
                <w:i/>
                <w:iCs/>
                <w:sz w:val="24"/>
                <w:szCs w:val="24"/>
                <w:lang w:val="mn-MN"/>
              </w:rPr>
              <w:t>аар</w:t>
            </w:r>
            <w:r w:rsidRPr="007641F1">
              <w:rPr>
                <w:rFonts w:ascii="Arial" w:hAnsi="Arial" w:cs="Arial"/>
                <w:i/>
                <w:iCs/>
                <w:sz w:val="24"/>
                <w:szCs w:val="24"/>
              </w:rPr>
              <w:t xml:space="preserve"> </w:t>
            </w:r>
            <w:proofErr w:type="spellStart"/>
            <w:proofErr w:type="gramStart"/>
            <w:r w:rsidRPr="007641F1">
              <w:rPr>
                <w:rFonts w:ascii="Arial" w:hAnsi="Arial" w:cs="Arial"/>
                <w:i/>
                <w:iCs/>
                <w:sz w:val="24"/>
                <w:szCs w:val="24"/>
              </w:rPr>
              <w:t>турши</w:t>
            </w:r>
            <w:proofErr w:type="spellEnd"/>
            <w:r w:rsidR="00F05218" w:rsidRPr="007641F1">
              <w:rPr>
                <w:rFonts w:ascii="Arial" w:hAnsi="Arial" w:cs="Arial"/>
                <w:i/>
                <w:iCs/>
                <w:sz w:val="24"/>
                <w:szCs w:val="24"/>
                <w:lang w:val="mn-MN"/>
              </w:rPr>
              <w:t xml:space="preserve">ж </w:t>
            </w:r>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proofErr w:type="gramEnd"/>
            <w:r w:rsidRPr="007641F1">
              <w:rPr>
                <w:rFonts w:ascii="Arial" w:hAnsi="Arial" w:cs="Arial"/>
                <w:i/>
                <w:iCs/>
                <w:sz w:val="24"/>
                <w:szCs w:val="24"/>
              </w:rPr>
              <w:t>.</w:t>
            </w:r>
          </w:p>
          <w:p w14:paraId="1EF34197" w14:textId="77777777" w:rsidR="00324053" w:rsidRPr="007641F1" w:rsidRDefault="00324053" w:rsidP="005267A0">
            <w:pPr>
              <w:spacing w:after="60"/>
              <w:contextualSpacing/>
              <w:jc w:val="both"/>
              <w:rPr>
                <w:rFonts w:ascii="Arial" w:hAnsi="Arial" w:cs="Arial"/>
                <w:sz w:val="24"/>
                <w:szCs w:val="24"/>
              </w:rPr>
            </w:pPr>
          </w:p>
          <w:p w14:paraId="47CC43E2" w14:textId="5F7E5042" w:rsidR="004A1A69" w:rsidRPr="007641F1" w:rsidRDefault="00324053" w:rsidP="005267A0">
            <w:pPr>
              <w:spacing w:after="60"/>
              <w:contextualSpacing/>
              <w:jc w:val="both"/>
              <w:rPr>
                <w:rFonts w:ascii="Arial" w:hAnsi="Arial" w:cs="Arial"/>
                <w:sz w:val="24"/>
                <w:szCs w:val="24"/>
                <w:lang w:val="mn-MN"/>
              </w:rPr>
            </w:pPr>
            <w:r w:rsidRPr="007641F1">
              <w:rPr>
                <w:rFonts w:ascii="Arial" w:hAnsi="Arial" w:cs="Arial"/>
                <w:sz w:val="24"/>
                <w:szCs w:val="24"/>
              </w:rPr>
              <w:t xml:space="preserve">5.2.8. 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00D24C01" w:rsidRPr="007641F1">
              <w:rPr>
                <w:rFonts w:ascii="Arial" w:hAnsi="Arial" w:cs="Arial"/>
                <w:sz w:val="24"/>
                <w:szCs w:val="24"/>
              </w:rPr>
              <w:t>хананд</w:t>
            </w:r>
            <w:proofErr w:type="spellEnd"/>
            <w:r w:rsidR="00D24C01" w:rsidRPr="007641F1">
              <w:rPr>
                <w:rFonts w:ascii="Arial" w:hAnsi="Arial" w:cs="Arial"/>
                <w:sz w:val="24"/>
                <w:szCs w:val="24"/>
              </w:rPr>
              <w:t xml:space="preserve"> </w:t>
            </w:r>
            <w:r w:rsidR="00947A61" w:rsidRPr="007641F1">
              <w:rPr>
                <w:rFonts w:ascii="Arial" w:hAnsi="Arial" w:cs="Arial"/>
                <w:sz w:val="24"/>
                <w:szCs w:val="24"/>
                <w:lang w:val="mn-MN"/>
              </w:rPr>
              <w:t>тогтоодгоос</w:t>
            </w:r>
            <w:r w:rsidR="00D24C01" w:rsidRPr="007641F1">
              <w:rPr>
                <w:rFonts w:ascii="Arial" w:hAnsi="Arial" w:cs="Arial"/>
                <w:sz w:val="24"/>
                <w:szCs w:val="24"/>
              </w:rPr>
              <w:t xml:space="preserve"> </w:t>
            </w:r>
            <w:proofErr w:type="spellStart"/>
            <w:r w:rsidR="00D24C01" w:rsidRPr="007641F1">
              <w:rPr>
                <w:rFonts w:ascii="Arial" w:hAnsi="Arial" w:cs="Arial"/>
                <w:sz w:val="24"/>
                <w:szCs w:val="24"/>
              </w:rPr>
              <w:t>бусад</w:t>
            </w:r>
            <w:proofErr w:type="spellEnd"/>
            <w:r w:rsidR="00D24C01" w:rsidRPr="007641F1">
              <w:rPr>
                <w:rFonts w:ascii="Arial" w:hAnsi="Arial" w:cs="Arial"/>
                <w:sz w:val="24"/>
                <w:szCs w:val="24"/>
              </w:rPr>
              <w:t xml:space="preserve"> </w:t>
            </w:r>
            <w:r w:rsidR="00D24C01" w:rsidRPr="007641F1">
              <w:rPr>
                <w:rFonts w:ascii="Arial" w:hAnsi="Arial" w:cs="Arial"/>
                <w:sz w:val="24"/>
                <w:szCs w:val="24"/>
                <w:lang w:val="mn-MN"/>
              </w:rPr>
              <w:t xml:space="preserve">тавилтай болон тохируулгатай гэрэлтүүлэг эсвэл </w:t>
            </w:r>
            <w:proofErr w:type="spellStart"/>
            <w:r w:rsidR="00D24C01" w:rsidRPr="007641F1">
              <w:rPr>
                <w:rFonts w:ascii="Arial" w:hAnsi="Arial" w:cs="Arial"/>
                <w:sz w:val="24"/>
                <w:szCs w:val="24"/>
              </w:rPr>
              <w:t>зөөврийн</w:t>
            </w:r>
            <w:proofErr w:type="spellEnd"/>
            <w:r w:rsidR="00D24C01"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3B26A8" w:rsidRPr="007641F1">
              <w:rPr>
                <w:rFonts w:ascii="Arial" w:hAnsi="Arial" w:cs="Arial"/>
                <w:sz w:val="24"/>
                <w:szCs w:val="24"/>
                <w:lang w:val="mn-MN"/>
              </w:rPr>
              <w:t>гэд,</w:t>
            </w:r>
            <w:r w:rsidRPr="007641F1">
              <w:rPr>
                <w:rFonts w:ascii="Arial" w:hAnsi="Arial" w:cs="Arial"/>
                <w:sz w:val="24"/>
                <w:szCs w:val="24"/>
              </w:rPr>
              <w:t xml:space="preserve"> </w:t>
            </w:r>
            <w:proofErr w:type="spellStart"/>
            <w:r w:rsidR="00947A61" w:rsidRPr="007641F1">
              <w:rPr>
                <w:rFonts w:ascii="Arial" w:hAnsi="Arial" w:cs="Arial"/>
                <w:sz w:val="24"/>
                <w:szCs w:val="24"/>
              </w:rPr>
              <w:t>кабель</w:t>
            </w:r>
            <w:proofErr w:type="spellEnd"/>
            <w:r w:rsidR="00947A61" w:rsidRPr="007641F1">
              <w:rPr>
                <w:rFonts w:ascii="Arial" w:hAnsi="Arial" w:cs="Arial"/>
                <w:sz w:val="24"/>
                <w:szCs w:val="24"/>
              </w:rPr>
              <w:t xml:space="preserve"> </w:t>
            </w:r>
            <w:proofErr w:type="spellStart"/>
            <w:r w:rsidR="00947A61" w:rsidRPr="007641F1">
              <w:rPr>
                <w:rFonts w:ascii="Arial" w:hAnsi="Arial" w:cs="Arial"/>
                <w:sz w:val="24"/>
                <w:szCs w:val="24"/>
              </w:rPr>
              <w:t>эсвэл</w:t>
            </w:r>
            <w:proofErr w:type="spellEnd"/>
            <w:r w:rsidR="00947A61" w:rsidRPr="007641F1">
              <w:rPr>
                <w:rFonts w:ascii="Arial" w:hAnsi="Arial" w:cs="Arial"/>
                <w:sz w:val="24"/>
                <w:szCs w:val="24"/>
              </w:rPr>
              <w:t xml:space="preserve"> </w:t>
            </w:r>
            <w:proofErr w:type="spellStart"/>
            <w:r w:rsidR="00947A61" w:rsidRPr="007641F1">
              <w:rPr>
                <w:rFonts w:ascii="Arial" w:hAnsi="Arial" w:cs="Arial"/>
                <w:sz w:val="24"/>
                <w:szCs w:val="24"/>
              </w:rPr>
              <w:t>ут</w:t>
            </w:r>
            <w:proofErr w:type="spellEnd"/>
            <w:r w:rsidR="00947A61" w:rsidRPr="007641F1">
              <w:rPr>
                <w:rFonts w:ascii="Arial" w:hAnsi="Arial" w:cs="Arial"/>
                <w:sz w:val="24"/>
                <w:szCs w:val="24"/>
                <w:lang w:val="mn-MN"/>
              </w:rPr>
              <w:t xml:space="preserve">ас </w:t>
            </w:r>
            <w:r w:rsidR="004B5A6C" w:rsidRPr="007641F1">
              <w:rPr>
                <w:rFonts w:ascii="Arial" w:hAnsi="Arial" w:cs="Arial"/>
                <w:sz w:val="24"/>
                <w:szCs w:val="24"/>
                <w:lang w:val="mn-MN"/>
              </w:rPr>
              <w:t xml:space="preserve">нь </w:t>
            </w:r>
            <w:r w:rsidR="00947A61" w:rsidRPr="007641F1">
              <w:rPr>
                <w:rFonts w:ascii="Arial" w:hAnsi="Arial" w:cs="Arial"/>
                <w:sz w:val="24"/>
                <w:szCs w:val="24"/>
                <w:lang w:val="mn-MN"/>
              </w:rPr>
              <w:t>гэрэл</w:t>
            </w:r>
            <w:r w:rsidR="003B26A8" w:rsidRPr="007641F1">
              <w:rPr>
                <w:rFonts w:ascii="Arial" w:hAnsi="Arial" w:cs="Arial"/>
                <w:sz w:val="24"/>
                <w:szCs w:val="24"/>
                <w:lang w:val="mn-MN"/>
              </w:rPr>
              <w:t>түү</w:t>
            </w:r>
            <w:r w:rsidR="00947A61" w:rsidRPr="007641F1">
              <w:rPr>
                <w:rFonts w:ascii="Arial" w:hAnsi="Arial" w:cs="Arial"/>
                <w:sz w:val="24"/>
                <w:szCs w:val="24"/>
                <w:lang w:val="mn-MN"/>
              </w:rPr>
              <w:t xml:space="preserve">лэг </w:t>
            </w:r>
            <w:r w:rsidR="003B26A8" w:rsidRPr="007641F1">
              <w:rPr>
                <w:rFonts w:ascii="Arial" w:hAnsi="Arial" w:cs="Arial"/>
                <w:sz w:val="24"/>
                <w:szCs w:val="24"/>
                <w:lang w:val="mn-MN"/>
              </w:rPr>
              <w:t xml:space="preserve">рүү </w:t>
            </w:r>
            <w:r w:rsidR="00947A61" w:rsidRPr="007641F1">
              <w:rPr>
                <w:rFonts w:ascii="Arial" w:hAnsi="Arial" w:cs="Arial"/>
                <w:sz w:val="24"/>
                <w:szCs w:val="24"/>
                <w:lang w:val="mn-MN"/>
              </w:rPr>
              <w:t xml:space="preserve">орох гарахдаа </w:t>
            </w:r>
            <w:proofErr w:type="spellStart"/>
            <w:r w:rsidR="00947A61" w:rsidRPr="007641F1">
              <w:rPr>
                <w:rFonts w:ascii="Arial" w:hAnsi="Arial" w:cs="Arial"/>
                <w:sz w:val="24"/>
                <w:szCs w:val="24"/>
              </w:rPr>
              <w:t>металл</w:t>
            </w:r>
            <w:proofErr w:type="spellEnd"/>
            <w:r w:rsidR="00947A61" w:rsidRPr="007641F1">
              <w:rPr>
                <w:rFonts w:ascii="Arial" w:hAnsi="Arial" w:cs="Arial"/>
                <w:sz w:val="24"/>
                <w:szCs w:val="24"/>
              </w:rPr>
              <w:t xml:space="preserve"> </w:t>
            </w:r>
            <w:proofErr w:type="spellStart"/>
            <w:r w:rsidR="00947A61" w:rsidRPr="007641F1">
              <w:rPr>
                <w:rFonts w:ascii="Arial" w:hAnsi="Arial" w:cs="Arial"/>
                <w:sz w:val="24"/>
                <w:szCs w:val="24"/>
              </w:rPr>
              <w:t>хэсгүүдээр</w:t>
            </w:r>
            <w:proofErr w:type="spellEnd"/>
            <w:r w:rsidR="00947A61" w:rsidRPr="007641F1">
              <w:rPr>
                <w:rFonts w:ascii="Arial" w:hAnsi="Arial" w:cs="Arial"/>
                <w:sz w:val="24"/>
                <w:szCs w:val="24"/>
              </w:rPr>
              <w:t xml:space="preserve"> </w:t>
            </w:r>
            <w:proofErr w:type="spellStart"/>
            <w:r w:rsidR="00947A61" w:rsidRPr="007641F1">
              <w:rPr>
                <w:rFonts w:ascii="Arial" w:hAnsi="Arial" w:cs="Arial"/>
                <w:sz w:val="24"/>
                <w:szCs w:val="24"/>
              </w:rPr>
              <w:t>дамжин</w:t>
            </w:r>
            <w:proofErr w:type="spellEnd"/>
            <w:r w:rsidR="00123793" w:rsidRPr="007641F1">
              <w:rPr>
                <w:rFonts w:ascii="Arial" w:hAnsi="Arial" w:cs="Arial"/>
                <w:sz w:val="24"/>
                <w:szCs w:val="24"/>
                <w:lang w:val="mn-MN"/>
              </w:rPr>
              <w:t xml:space="preserve">, </w:t>
            </w:r>
            <w:r w:rsidR="004A1A69" w:rsidRPr="007641F1">
              <w:rPr>
                <w:rFonts w:ascii="Arial" w:hAnsi="Arial" w:cs="Arial"/>
                <w:sz w:val="24"/>
                <w:szCs w:val="24"/>
                <w:lang w:val="mn-MN"/>
              </w:rPr>
              <w:t>эсвэл дамжин өнгөрдөг метал хэсгүүдтэй холбогддог метал хэсгээр дамжи</w:t>
            </w:r>
            <w:r w:rsidR="003F7876" w:rsidRPr="007641F1">
              <w:rPr>
                <w:rFonts w:ascii="Arial" w:hAnsi="Arial" w:cs="Arial"/>
                <w:sz w:val="24"/>
                <w:szCs w:val="24"/>
                <w:lang w:val="mn-MN"/>
              </w:rPr>
              <w:t>н өнгөрдөг.</w:t>
            </w:r>
            <w:r w:rsidR="004A1A69" w:rsidRPr="007641F1">
              <w:rPr>
                <w:rFonts w:ascii="Arial" w:hAnsi="Arial" w:cs="Arial"/>
                <w:sz w:val="24"/>
                <w:szCs w:val="24"/>
                <w:lang w:val="mn-MN"/>
              </w:rPr>
              <w:t xml:space="preserve"> </w:t>
            </w:r>
            <w:r w:rsidR="003F7876" w:rsidRPr="007641F1">
              <w:rPr>
                <w:rFonts w:ascii="Arial" w:hAnsi="Arial" w:cs="Arial"/>
                <w:sz w:val="24"/>
                <w:szCs w:val="24"/>
                <w:lang w:val="mn-MN"/>
              </w:rPr>
              <w:t xml:space="preserve">Энэ үед гаралтын </w:t>
            </w:r>
            <w:r w:rsidR="004A1A69" w:rsidRPr="007641F1">
              <w:rPr>
                <w:rFonts w:ascii="Arial" w:hAnsi="Arial" w:cs="Arial"/>
                <w:sz w:val="24"/>
                <w:szCs w:val="24"/>
                <w:lang w:val="mn-MN"/>
              </w:rPr>
              <w:t>амсар нь тусгаарлагч материал</w:t>
            </w:r>
            <w:r w:rsidR="00123793" w:rsidRPr="007641F1">
              <w:rPr>
                <w:rFonts w:ascii="Arial" w:hAnsi="Arial" w:cs="Arial"/>
                <w:sz w:val="24"/>
                <w:szCs w:val="24"/>
                <w:lang w:val="mn-MN"/>
              </w:rPr>
              <w:t xml:space="preserve"> бүхий </w:t>
            </w:r>
            <w:r w:rsidR="004A1A69" w:rsidRPr="007641F1">
              <w:rPr>
                <w:rFonts w:ascii="Arial" w:hAnsi="Arial" w:cs="Arial"/>
                <w:sz w:val="24"/>
                <w:szCs w:val="24"/>
                <w:lang w:val="mn-MN"/>
              </w:rPr>
              <w:t xml:space="preserve"> мөлүү ирмэгтэй амархан салхааргүй бэхлэгд</w:t>
            </w:r>
            <w:r w:rsidR="003F7876" w:rsidRPr="007641F1">
              <w:rPr>
                <w:rFonts w:ascii="Arial" w:hAnsi="Arial" w:cs="Arial"/>
                <w:sz w:val="24"/>
                <w:szCs w:val="24"/>
                <w:lang w:val="mn-MN"/>
              </w:rPr>
              <w:t>сэн</w:t>
            </w:r>
            <w:r w:rsidR="00123793" w:rsidRPr="007641F1">
              <w:rPr>
                <w:rFonts w:ascii="Arial" w:hAnsi="Arial" w:cs="Arial"/>
                <w:sz w:val="24"/>
                <w:szCs w:val="24"/>
                <w:lang w:val="mn-MN"/>
              </w:rPr>
              <w:t xml:space="preserve"> </w:t>
            </w:r>
            <w:r w:rsidR="003F7876" w:rsidRPr="007641F1">
              <w:rPr>
                <w:rFonts w:ascii="Arial" w:hAnsi="Arial" w:cs="Arial"/>
                <w:sz w:val="24"/>
                <w:szCs w:val="24"/>
                <w:lang w:val="mn-MN"/>
              </w:rPr>
              <w:t>хатуу углаа</w:t>
            </w:r>
            <w:r w:rsidR="0023696E" w:rsidRPr="007641F1">
              <w:rPr>
                <w:rFonts w:ascii="Arial" w:hAnsi="Arial" w:cs="Arial"/>
                <w:sz w:val="24"/>
                <w:szCs w:val="24"/>
                <w:lang w:val="mn-MN"/>
              </w:rPr>
              <w:t>с</w:t>
            </w:r>
            <w:r w:rsidR="003F7876" w:rsidRPr="007641F1">
              <w:rPr>
                <w:rFonts w:ascii="Arial" w:hAnsi="Arial" w:cs="Arial"/>
                <w:sz w:val="24"/>
                <w:szCs w:val="24"/>
                <w:lang w:val="mn-MN"/>
              </w:rPr>
              <w:t>тай байна.</w:t>
            </w:r>
            <w:r w:rsidRPr="007641F1">
              <w:rPr>
                <w:rFonts w:ascii="Arial" w:hAnsi="Arial" w:cs="Arial"/>
                <w:sz w:val="24"/>
                <w:szCs w:val="24"/>
                <w:lang w:val="mn-MN"/>
              </w:rPr>
              <w:t xml:space="preserve"> </w:t>
            </w:r>
            <w:r w:rsidR="00123793" w:rsidRPr="007641F1">
              <w:rPr>
                <w:rFonts w:ascii="Arial" w:hAnsi="Arial" w:cs="Arial"/>
                <w:sz w:val="24"/>
                <w:szCs w:val="24"/>
                <w:lang w:val="mn-MN"/>
              </w:rPr>
              <w:t>Хурц ирмэгтэй амсарт хугацааны явцад мууддаг материал бүхий углааш хэрэглэж болохгүй.</w:t>
            </w:r>
          </w:p>
          <w:p w14:paraId="127EB87F" w14:textId="77777777" w:rsidR="004A1A69" w:rsidRPr="007641F1" w:rsidRDefault="004A1A69" w:rsidP="005267A0">
            <w:pPr>
              <w:spacing w:after="60"/>
              <w:contextualSpacing/>
              <w:jc w:val="both"/>
              <w:rPr>
                <w:rFonts w:ascii="Arial" w:hAnsi="Arial" w:cs="Arial"/>
                <w:sz w:val="24"/>
                <w:szCs w:val="24"/>
                <w:lang w:val="mn-MN"/>
              </w:rPr>
            </w:pPr>
          </w:p>
          <w:p w14:paraId="6E9ED8BE" w14:textId="157441FD" w:rsidR="00324053" w:rsidRPr="007641F1" w:rsidRDefault="00324053"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1. "Амархан салгаж болох </w:t>
            </w:r>
            <w:r w:rsidR="00F55A89" w:rsidRPr="007641F1">
              <w:rPr>
                <w:rFonts w:ascii="Arial" w:hAnsi="Arial" w:cs="Arial"/>
                <w:sz w:val="24"/>
                <w:szCs w:val="24"/>
                <w:lang w:val="mn-MN"/>
              </w:rPr>
              <w:t>углаа</w:t>
            </w:r>
            <w:r w:rsidR="006D0DAE" w:rsidRPr="007641F1">
              <w:rPr>
                <w:rFonts w:ascii="Arial" w:hAnsi="Arial" w:cs="Arial"/>
                <w:sz w:val="24"/>
                <w:szCs w:val="24"/>
                <w:lang w:val="mn-MN"/>
              </w:rPr>
              <w:t>с</w:t>
            </w:r>
            <w:r w:rsidRPr="007641F1">
              <w:rPr>
                <w:rFonts w:ascii="Arial" w:hAnsi="Arial" w:cs="Arial"/>
                <w:sz w:val="24"/>
                <w:szCs w:val="24"/>
                <w:lang w:val="mn-MN"/>
              </w:rPr>
              <w:t xml:space="preserve">" гэсэн нэр томъёог гэрэлтүүлгийн ашиглалтын </w:t>
            </w:r>
            <w:r w:rsidR="007652A6" w:rsidRPr="007641F1">
              <w:rPr>
                <w:rFonts w:ascii="Arial" w:hAnsi="Arial" w:cs="Arial"/>
                <w:sz w:val="24"/>
                <w:szCs w:val="24"/>
                <w:lang w:val="mn-MN"/>
              </w:rPr>
              <w:t>явцад</w:t>
            </w:r>
            <w:r w:rsidRPr="007641F1">
              <w:rPr>
                <w:rFonts w:ascii="Arial" w:hAnsi="Arial" w:cs="Arial"/>
                <w:sz w:val="24"/>
                <w:szCs w:val="24"/>
                <w:lang w:val="mn-MN"/>
              </w:rPr>
              <w:t xml:space="preserve"> </w:t>
            </w:r>
            <w:r w:rsidR="007652A6" w:rsidRPr="007641F1">
              <w:rPr>
                <w:rFonts w:ascii="Arial" w:hAnsi="Arial" w:cs="Arial"/>
                <w:sz w:val="24"/>
                <w:szCs w:val="24"/>
                <w:lang w:val="mn-MN"/>
              </w:rPr>
              <w:t xml:space="preserve">түүнийг хөдөлгөж, эсвэл </w:t>
            </w:r>
            <w:r w:rsidRPr="007641F1">
              <w:rPr>
                <w:rFonts w:ascii="Arial" w:hAnsi="Arial" w:cs="Arial"/>
                <w:sz w:val="24"/>
                <w:szCs w:val="24"/>
                <w:lang w:val="mn-MN"/>
              </w:rPr>
              <w:t>гэрэлтүүлэгтэй санамсаргүй харьцах замаар бэхэлгээнээс</w:t>
            </w:r>
            <w:r w:rsidR="007652A6" w:rsidRPr="007641F1">
              <w:rPr>
                <w:rFonts w:ascii="Arial" w:hAnsi="Arial" w:cs="Arial"/>
                <w:sz w:val="24"/>
                <w:szCs w:val="24"/>
                <w:lang w:val="mn-MN"/>
              </w:rPr>
              <w:t xml:space="preserve"> нь</w:t>
            </w:r>
            <w:r w:rsidRPr="007641F1">
              <w:rPr>
                <w:rFonts w:ascii="Arial" w:hAnsi="Arial" w:cs="Arial"/>
                <w:sz w:val="24"/>
                <w:szCs w:val="24"/>
                <w:lang w:val="mn-MN"/>
              </w:rPr>
              <w:t xml:space="preserve"> сугалах боломжтой </w:t>
            </w:r>
            <w:r w:rsidR="007652A6" w:rsidRPr="007641F1">
              <w:rPr>
                <w:rFonts w:ascii="Arial" w:hAnsi="Arial" w:cs="Arial"/>
                <w:sz w:val="24"/>
                <w:szCs w:val="24"/>
                <w:lang w:val="mn-MN"/>
              </w:rPr>
              <w:t>углаа</w:t>
            </w:r>
            <w:r w:rsidR="006D0DAE" w:rsidRPr="007641F1">
              <w:rPr>
                <w:rFonts w:ascii="Arial" w:hAnsi="Arial" w:cs="Arial"/>
                <w:sz w:val="24"/>
                <w:szCs w:val="24"/>
                <w:lang w:val="mn-MN"/>
              </w:rPr>
              <w:t>с</w:t>
            </w:r>
            <w:r w:rsidR="007652A6" w:rsidRPr="007641F1">
              <w:rPr>
                <w:rFonts w:ascii="Arial" w:hAnsi="Arial" w:cs="Arial"/>
                <w:sz w:val="24"/>
                <w:szCs w:val="24"/>
                <w:lang w:val="mn-MN"/>
              </w:rPr>
              <w:t>ийг</w:t>
            </w:r>
            <w:r w:rsidRPr="007641F1">
              <w:rPr>
                <w:rFonts w:ascii="Arial" w:hAnsi="Arial" w:cs="Arial"/>
                <w:sz w:val="24"/>
                <w:szCs w:val="24"/>
                <w:lang w:val="mn-MN"/>
              </w:rPr>
              <w:t xml:space="preserve"> тодорхойлоход ашигладаг. </w:t>
            </w:r>
            <w:r w:rsidR="007652A6" w:rsidRPr="007641F1">
              <w:rPr>
                <w:rFonts w:ascii="Arial" w:hAnsi="Arial" w:cs="Arial"/>
                <w:sz w:val="24"/>
                <w:szCs w:val="24"/>
                <w:lang w:val="mn-MN"/>
              </w:rPr>
              <w:t xml:space="preserve">Байж болох </w:t>
            </w:r>
            <w:r w:rsidRPr="007641F1">
              <w:rPr>
                <w:rFonts w:ascii="Arial" w:hAnsi="Arial" w:cs="Arial"/>
                <w:sz w:val="24"/>
                <w:szCs w:val="24"/>
                <w:lang w:val="mn-MN"/>
              </w:rPr>
              <w:t xml:space="preserve"> бэхэлгээний жишээнд </w:t>
            </w:r>
            <w:r w:rsidR="007652A6" w:rsidRPr="007641F1">
              <w:rPr>
                <w:rFonts w:ascii="Arial" w:hAnsi="Arial" w:cs="Arial"/>
                <w:sz w:val="24"/>
                <w:szCs w:val="24"/>
                <w:lang w:val="mn-MN"/>
              </w:rPr>
              <w:t>түгжигч</w:t>
            </w:r>
            <w:r w:rsidRPr="007641F1">
              <w:rPr>
                <w:rFonts w:ascii="Arial" w:hAnsi="Arial" w:cs="Arial"/>
                <w:sz w:val="24"/>
                <w:szCs w:val="24"/>
                <w:lang w:val="mn-MN"/>
              </w:rPr>
              <w:t xml:space="preserve"> </w:t>
            </w:r>
            <w:r w:rsidR="007652A6" w:rsidRPr="007641F1">
              <w:rPr>
                <w:rFonts w:ascii="Arial" w:hAnsi="Arial" w:cs="Arial"/>
                <w:sz w:val="24"/>
                <w:szCs w:val="24"/>
                <w:lang w:val="mn-MN"/>
              </w:rPr>
              <w:t>шайб</w:t>
            </w:r>
            <w:r w:rsidRPr="007641F1">
              <w:rPr>
                <w:rFonts w:ascii="Arial" w:hAnsi="Arial" w:cs="Arial"/>
                <w:sz w:val="24"/>
                <w:szCs w:val="24"/>
                <w:lang w:val="mn-MN"/>
              </w:rPr>
              <w:t xml:space="preserve">, өөрөө хатуурдаг давирхай гэх мэт тохирох цавуу, эсвэл зохих хэмжээтэй </w:t>
            </w:r>
            <w:r w:rsidR="007652A6" w:rsidRPr="007641F1">
              <w:rPr>
                <w:rFonts w:ascii="Arial" w:hAnsi="Arial" w:cs="Arial"/>
                <w:sz w:val="24"/>
                <w:szCs w:val="24"/>
                <w:lang w:val="mn-MN"/>
              </w:rPr>
              <w:t>дардаг</w:t>
            </w:r>
            <w:r w:rsidRPr="007641F1">
              <w:rPr>
                <w:rFonts w:ascii="Arial" w:hAnsi="Arial" w:cs="Arial"/>
                <w:sz w:val="24"/>
                <w:szCs w:val="24"/>
                <w:lang w:val="mn-MN"/>
              </w:rPr>
              <w:t xml:space="preserve"> бэхэлгээ орно.</w:t>
            </w:r>
          </w:p>
          <w:p w14:paraId="673E0768" w14:textId="0F94BA6F" w:rsidR="00324053" w:rsidRPr="007641F1" w:rsidRDefault="00324053" w:rsidP="005267A0">
            <w:pPr>
              <w:spacing w:after="60"/>
              <w:rPr>
                <w:rFonts w:ascii="Arial" w:hAnsi="Arial" w:cs="Arial"/>
                <w:sz w:val="24"/>
                <w:szCs w:val="24"/>
                <w:lang w:val="mn-MN"/>
              </w:rPr>
            </w:pPr>
            <w:r w:rsidRPr="007641F1">
              <w:rPr>
                <w:rFonts w:ascii="Arial" w:hAnsi="Arial" w:cs="Arial"/>
                <w:sz w:val="24"/>
                <w:szCs w:val="24"/>
                <w:lang w:val="mn-MN"/>
              </w:rPr>
              <w:t xml:space="preserve">ТАЙЛБАР 2. </w:t>
            </w:r>
            <w:r w:rsidR="007652A6" w:rsidRPr="007641F1">
              <w:rPr>
                <w:rFonts w:ascii="Arial" w:hAnsi="Arial" w:cs="Arial"/>
                <w:sz w:val="24"/>
                <w:szCs w:val="24"/>
                <w:lang w:val="mn-MN"/>
              </w:rPr>
              <w:t>Хугацааны явцад элэгдэж</w:t>
            </w:r>
            <w:r w:rsidRPr="007641F1">
              <w:rPr>
                <w:rFonts w:ascii="Arial" w:hAnsi="Arial" w:cs="Arial"/>
                <w:sz w:val="24"/>
                <w:szCs w:val="24"/>
                <w:lang w:val="mn-MN"/>
              </w:rPr>
              <w:t xml:space="preserve"> мууддаг материалын жишээ бол байгалийн резин юм.</w:t>
            </w:r>
          </w:p>
          <w:p w14:paraId="4488ECA0" w14:textId="1DEE3C21"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Хэрэв гэрэлтүүлгийн орох хэсэгт уян кабель эсвэл утсыг хамгаалах хоолой эсвэл бусад хамгаалалттай бол тэдгээр нь тусгаарлагч материалаар хийгдсэн байна.</w:t>
            </w:r>
          </w:p>
          <w:p w14:paraId="6B1D0BD2" w14:textId="1920CA19"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lastRenderedPageBreak/>
              <w:t>Мушгиа металл пүрш болон түүнтэй төстэй эд ангиуд нь тусгаарлаг</w:t>
            </w:r>
            <w:r w:rsidR="007C279D" w:rsidRPr="007641F1">
              <w:rPr>
                <w:rFonts w:ascii="Arial" w:hAnsi="Arial" w:cs="Arial"/>
                <w:sz w:val="24"/>
                <w:szCs w:val="24"/>
                <w:lang w:val="mn-MN"/>
              </w:rPr>
              <w:t>ч</w:t>
            </w:r>
            <w:r w:rsidRPr="007641F1">
              <w:rPr>
                <w:rFonts w:ascii="Arial" w:hAnsi="Arial" w:cs="Arial"/>
                <w:sz w:val="24"/>
                <w:szCs w:val="24"/>
                <w:lang w:val="mn-MN"/>
              </w:rPr>
              <w:t xml:space="preserve"> материалаар бүрхэгдсэн байсан ч хамгаалалт биш юм.</w:t>
            </w:r>
          </w:p>
          <w:p w14:paraId="34B94C9F" w14:textId="77777777" w:rsidR="00FD1727" w:rsidRPr="007641F1" w:rsidRDefault="00FD1727" w:rsidP="005267A0">
            <w:pPr>
              <w:spacing w:after="60"/>
              <w:contextualSpacing/>
              <w:jc w:val="both"/>
              <w:rPr>
                <w:rFonts w:ascii="Arial" w:hAnsi="Arial" w:cs="Arial"/>
                <w:sz w:val="24"/>
                <w:szCs w:val="24"/>
                <w:lang w:val="mn-MN"/>
              </w:rPr>
            </w:pPr>
          </w:p>
          <w:p w14:paraId="4FB14063" w14:textId="6A0AEF92" w:rsidR="00324053" w:rsidRPr="007641F1" w:rsidRDefault="007C279D" w:rsidP="005267A0">
            <w:pPr>
              <w:spacing w:after="60"/>
              <w:contextualSpacing/>
              <w:jc w:val="both"/>
              <w:rPr>
                <w:rFonts w:ascii="Arial" w:hAnsi="Arial" w:cs="Arial"/>
                <w:i/>
                <w:iCs/>
                <w:sz w:val="24"/>
                <w:szCs w:val="24"/>
                <w:lang w:val="mn-MN"/>
              </w:rPr>
            </w:pPr>
            <w:r w:rsidRPr="007641F1">
              <w:rPr>
                <w:rFonts w:ascii="Arial" w:hAnsi="Arial" w:cs="Arial"/>
                <w:i/>
                <w:iCs/>
                <w:sz w:val="24"/>
                <w:szCs w:val="24"/>
                <w:lang w:val="mn-MN"/>
              </w:rPr>
              <w:t>Хяналтын үзлэгээр</w:t>
            </w:r>
            <w:r w:rsidR="00324053" w:rsidRPr="007641F1">
              <w:rPr>
                <w:rFonts w:ascii="Arial" w:hAnsi="Arial" w:cs="Arial"/>
                <w:i/>
                <w:iCs/>
                <w:sz w:val="24"/>
                <w:szCs w:val="24"/>
                <w:lang w:val="mn-MN"/>
              </w:rPr>
              <w:t xml:space="preserve"> </w:t>
            </w:r>
            <w:r w:rsidR="007B36C7" w:rsidRPr="007641F1">
              <w:rPr>
                <w:rFonts w:ascii="Arial" w:hAnsi="Arial" w:cs="Arial"/>
                <w:i/>
                <w:iCs/>
                <w:sz w:val="24"/>
                <w:szCs w:val="24"/>
                <w:lang w:val="mn-MN"/>
              </w:rPr>
              <w:t>Тохирлыг</w:t>
            </w:r>
            <w:r w:rsidR="00324053" w:rsidRPr="007641F1">
              <w:rPr>
                <w:rFonts w:ascii="Arial" w:hAnsi="Arial" w:cs="Arial"/>
                <w:i/>
                <w:iCs/>
                <w:sz w:val="24"/>
                <w:szCs w:val="24"/>
                <w:lang w:val="mn-MN"/>
              </w:rPr>
              <w:t xml:space="preserve"> шалгадаг.</w:t>
            </w:r>
          </w:p>
          <w:p w14:paraId="5DFFE4A3" w14:textId="77777777" w:rsidR="00324053" w:rsidRPr="007641F1" w:rsidRDefault="00324053" w:rsidP="005267A0">
            <w:pPr>
              <w:spacing w:after="60"/>
              <w:contextualSpacing/>
              <w:jc w:val="both"/>
              <w:rPr>
                <w:rFonts w:ascii="Arial" w:hAnsi="Arial" w:cs="Arial"/>
                <w:sz w:val="24"/>
                <w:szCs w:val="24"/>
                <w:lang w:val="mn-MN"/>
              </w:rPr>
            </w:pPr>
          </w:p>
          <w:p w14:paraId="3CF336C7" w14:textId="0413B976"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5.2.9 Гэрэлтүүлг</w:t>
            </w:r>
            <w:r w:rsidR="00784E6B" w:rsidRPr="007641F1">
              <w:rPr>
                <w:rFonts w:ascii="Arial" w:hAnsi="Arial" w:cs="Arial"/>
                <w:sz w:val="24"/>
                <w:szCs w:val="24"/>
                <w:lang w:val="mn-MN"/>
              </w:rPr>
              <w:t xml:space="preserve">эд </w:t>
            </w:r>
            <w:r w:rsidR="001937F4" w:rsidRPr="007641F1">
              <w:rPr>
                <w:rFonts w:ascii="Arial" w:hAnsi="Arial" w:cs="Arial"/>
                <w:sz w:val="24"/>
                <w:szCs w:val="24"/>
                <w:lang w:val="mn-MN"/>
              </w:rPr>
              <w:t>ашиглаж</w:t>
            </w:r>
            <w:r w:rsidRPr="007641F1">
              <w:rPr>
                <w:rFonts w:ascii="Arial" w:hAnsi="Arial" w:cs="Arial"/>
                <w:sz w:val="24"/>
                <w:szCs w:val="24"/>
                <w:lang w:val="mn-MN"/>
              </w:rPr>
              <w:t xml:space="preserve"> буй </w:t>
            </w:r>
            <w:r w:rsidR="00784E6B" w:rsidRPr="007641F1">
              <w:rPr>
                <w:rFonts w:ascii="Arial" w:hAnsi="Arial" w:cs="Arial"/>
                <w:sz w:val="24"/>
                <w:szCs w:val="24"/>
                <w:highlight w:val="yellow"/>
                <w:lang w:val="mn-MN"/>
              </w:rPr>
              <w:t>углаа</w:t>
            </w:r>
            <w:r w:rsidR="006D0DAE" w:rsidRPr="007641F1">
              <w:rPr>
                <w:rFonts w:ascii="Arial" w:hAnsi="Arial" w:cs="Arial"/>
                <w:sz w:val="24"/>
                <w:szCs w:val="24"/>
                <w:lang w:val="mn-MN"/>
              </w:rPr>
              <w:t>с</w:t>
            </w:r>
            <w:r w:rsidRPr="007641F1">
              <w:rPr>
                <w:rFonts w:ascii="Arial" w:hAnsi="Arial" w:cs="Arial"/>
                <w:sz w:val="24"/>
                <w:szCs w:val="24"/>
                <w:lang w:val="mn-MN"/>
              </w:rPr>
              <w:t xml:space="preserve"> нь </w:t>
            </w:r>
            <w:r w:rsidR="001937F4" w:rsidRPr="007641F1">
              <w:rPr>
                <w:rFonts w:ascii="Arial" w:hAnsi="Arial" w:cs="Arial"/>
                <w:sz w:val="24"/>
                <w:szCs w:val="24"/>
                <w:lang w:val="mn-MN"/>
              </w:rPr>
              <w:t xml:space="preserve">тухайн </w:t>
            </w:r>
            <w:r w:rsidRPr="007641F1">
              <w:rPr>
                <w:rFonts w:ascii="Arial" w:hAnsi="Arial" w:cs="Arial"/>
                <w:sz w:val="24"/>
                <w:szCs w:val="24"/>
                <w:lang w:val="mn-MN"/>
              </w:rPr>
              <w:t>байрлалд</w:t>
            </w:r>
            <w:r w:rsidR="00784E6B" w:rsidRPr="007641F1">
              <w:rPr>
                <w:rFonts w:ascii="Arial" w:hAnsi="Arial" w:cs="Arial"/>
                <w:sz w:val="24"/>
                <w:szCs w:val="24"/>
                <w:lang w:val="mn-MN"/>
              </w:rPr>
              <w:t>аа</w:t>
            </w:r>
            <w:r w:rsidRPr="007641F1">
              <w:rPr>
                <w:rFonts w:ascii="Arial" w:hAnsi="Arial" w:cs="Arial"/>
                <w:sz w:val="24"/>
                <w:szCs w:val="24"/>
                <w:lang w:val="mn-MN"/>
              </w:rPr>
              <w:t xml:space="preserve"> түгжигдсэн байна. </w:t>
            </w:r>
            <w:r w:rsidR="00784E6B" w:rsidRPr="007641F1">
              <w:rPr>
                <w:rFonts w:ascii="Arial" w:hAnsi="Arial" w:cs="Arial"/>
                <w:sz w:val="24"/>
                <w:szCs w:val="24"/>
                <w:lang w:val="mn-MN"/>
              </w:rPr>
              <w:t>Углаа</w:t>
            </w:r>
            <w:r w:rsidR="006D0DAE" w:rsidRPr="007641F1">
              <w:rPr>
                <w:rFonts w:ascii="Arial" w:hAnsi="Arial" w:cs="Arial"/>
                <w:sz w:val="24"/>
                <w:szCs w:val="24"/>
                <w:lang w:val="mn-MN"/>
              </w:rPr>
              <w:t>с</w:t>
            </w:r>
            <w:r w:rsidR="001937F4" w:rsidRPr="007641F1">
              <w:rPr>
                <w:rFonts w:ascii="Arial" w:hAnsi="Arial" w:cs="Arial"/>
                <w:sz w:val="24"/>
                <w:szCs w:val="24"/>
                <w:lang w:val="mn-MN"/>
              </w:rPr>
              <w:t>ийг</w:t>
            </w:r>
            <w:r w:rsidRPr="007641F1">
              <w:rPr>
                <w:rFonts w:ascii="Arial" w:hAnsi="Arial" w:cs="Arial"/>
                <w:sz w:val="24"/>
                <w:szCs w:val="24"/>
                <w:lang w:val="mn-MN"/>
              </w:rPr>
              <w:t xml:space="preserve">  </w:t>
            </w:r>
            <w:r w:rsidR="00784E6B" w:rsidRPr="007641F1">
              <w:rPr>
                <w:rFonts w:ascii="Arial" w:hAnsi="Arial" w:cs="Arial"/>
                <w:sz w:val="24"/>
                <w:szCs w:val="24"/>
                <w:lang w:val="mn-MN"/>
              </w:rPr>
              <w:t>наалтаар</w:t>
            </w:r>
            <w:r w:rsidRPr="007641F1">
              <w:rPr>
                <w:rFonts w:ascii="Arial" w:hAnsi="Arial" w:cs="Arial"/>
                <w:sz w:val="24"/>
                <w:szCs w:val="24"/>
                <w:lang w:val="mn-MN"/>
              </w:rPr>
              <w:t xml:space="preserve"> </w:t>
            </w:r>
            <w:r w:rsidR="001937F4" w:rsidRPr="007641F1">
              <w:rPr>
                <w:rFonts w:ascii="Arial" w:hAnsi="Arial" w:cs="Arial"/>
                <w:sz w:val="24"/>
                <w:szCs w:val="24"/>
                <w:lang w:val="mn-MN"/>
              </w:rPr>
              <w:t xml:space="preserve">тогтоох </w:t>
            </w:r>
            <w:r w:rsidRPr="007641F1">
              <w:rPr>
                <w:rFonts w:ascii="Arial" w:hAnsi="Arial" w:cs="Arial"/>
                <w:sz w:val="24"/>
                <w:szCs w:val="24"/>
                <w:lang w:val="mn-MN"/>
              </w:rPr>
              <w:t xml:space="preserve"> бол өөрөө хатуурдаг давирхай төрл</w:t>
            </w:r>
            <w:r w:rsidR="001937F4" w:rsidRPr="007641F1">
              <w:rPr>
                <w:rFonts w:ascii="Arial" w:hAnsi="Arial" w:cs="Arial"/>
                <w:sz w:val="24"/>
                <w:szCs w:val="24"/>
                <w:lang w:val="mn-MN"/>
              </w:rPr>
              <w:t>ийг ашиглана.</w:t>
            </w:r>
            <w:r w:rsidRPr="007641F1">
              <w:rPr>
                <w:rFonts w:ascii="Arial" w:hAnsi="Arial" w:cs="Arial"/>
                <w:sz w:val="24"/>
                <w:szCs w:val="24"/>
                <w:lang w:val="mn-MN"/>
              </w:rPr>
              <w:t xml:space="preserve"> </w:t>
            </w:r>
          </w:p>
          <w:p w14:paraId="598949E8" w14:textId="77777777" w:rsidR="00324053" w:rsidRPr="007641F1" w:rsidRDefault="00324053" w:rsidP="005267A0">
            <w:pPr>
              <w:spacing w:after="60"/>
              <w:jc w:val="both"/>
              <w:rPr>
                <w:rFonts w:ascii="Arial" w:hAnsi="Arial" w:cs="Arial"/>
                <w:sz w:val="24"/>
                <w:szCs w:val="24"/>
                <w:lang w:val="mn-MN"/>
              </w:rPr>
            </w:pPr>
          </w:p>
          <w:p w14:paraId="02E52C6A" w14:textId="458D559B" w:rsidR="00324053" w:rsidRPr="007641F1" w:rsidRDefault="007B36C7" w:rsidP="005267A0">
            <w:pPr>
              <w:spacing w:after="60"/>
              <w:jc w:val="both"/>
              <w:rPr>
                <w:rFonts w:ascii="Arial" w:hAnsi="Arial" w:cs="Arial"/>
                <w:i/>
                <w:iCs/>
                <w:sz w:val="24"/>
                <w:szCs w:val="24"/>
                <w:lang w:val="mn-MN"/>
              </w:rPr>
            </w:pPr>
            <w:r w:rsidRPr="007641F1">
              <w:rPr>
                <w:rFonts w:ascii="Arial" w:hAnsi="Arial" w:cs="Arial"/>
                <w:i/>
                <w:iCs/>
                <w:sz w:val="24"/>
                <w:szCs w:val="24"/>
                <w:lang w:val="mn-MN"/>
              </w:rPr>
              <w:t>Тохирлыг</w:t>
            </w:r>
            <w:r w:rsidR="00784E6B" w:rsidRPr="007641F1">
              <w:rPr>
                <w:rFonts w:ascii="Arial" w:hAnsi="Arial" w:cs="Arial"/>
                <w:i/>
                <w:iCs/>
                <w:sz w:val="24"/>
                <w:szCs w:val="24"/>
                <w:lang w:val="mn-MN"/>
              </w:rPr>
              <w:t xml:space="preserve"> хяналтын үзлэгээр</w:t>
            </w:r>
            <w:r w:rsidR="00324053" w:rsidRPr="007641F1">
              <w:rPr>
                <w:rFonts w:ascii="Arial" w:hAnsi="Arial" w:cs="Arial"/>
                <w:i/>
                <w:iCs/>
                <w:sz w:val="24"/>
                <w:szCs w:val="24"/>
                <w:lang w:val="mn-MN"/>
              </w:rPr>
              <w:t xml:space="preserve"> шалгадаг.</w:t>
            </w:r>
          </w:p>
          <w:p w14:paraId="5CAC3D0B" w14:textId="77777777" w:rsidR="00784E6B" w:rsidRPr="007641F1" w:rsidRDefault="00784E6B" w:rsidP="005267A0">
            <w:pPr>
              <w:spacing w:after="60"/>
              <w:jc w:val="both"/>
              <w:rPr>
                <w:rFonts w:ascii="Arial" w:hAnsi="Arial" w:cs="Arial"/>
                <w:sz w:val="24"/>
                <w:szCs w:val="24"/>
                <w:lang w:val="mn-MN"/>
              </w:rPr>
            </w:pPr>
          </w:p>
          <w:p w14:paraId="7FE74DA8" w14:textId="54D90E03" w:rsidR="00324053" w:rsidRPr="007641F1" w:rsidRDefault="00324053" w:rsidP="005267A0">
            <w:pPr>
              <w:spacing w:after="60"/>
              <w:jc w:val="both"/>
              <w:rPr>
                <w:rFonts w:ascii="Arial" w:hAnsi="Arial" w:cs="Arial"/>
                <w:sz w:val="24"/>
                <w:szCs w:val="24"/>
                <w:lang w:val="mn-MN"/>
              </w:rPr>
            </w:pPr>
            <w:r w:rsidRPr="007641F1">
              <w:rPr>
                <w:rFonts w:ascii="Arial" w:hAnsi="Arial" w:cs="Arial"/>
                <w:b/>
                <w:bCs/>
                <w:sz w:val="24"/>
                <w:szCs w:val="24"/>
                <w:lang w:val="mn-MN"/>
              </w:rPr>
              <w:t>5.2.10.</w:t>
            </w:r>
            <w:r w:rsidRPr="007641F1">
              <w:rPr>
                <w:rFonts w:ascii="Arial" w:hAnsi="Arial" w:cs="Arial"/>
                <w:sz w:val="24"/>
                <w:szCs w:val="24"/>
                <w:lang w:val="mn-MN"/>
              </w:rPr>
              <w:t>5.2.10.4-ийн шаардлагыг хангаагүй</w:t>
            </w:r>
            <w:r w:rsidR="00E06F63" w:rsidRPr="007641F1">
              <w:rPr>
                <w:rFonts w:ascii="Arial" w:hAnsi="Arial" w:cs="Arial"/>
                <w:sz w:val="24"/>
                <w:szCs w:val="24"/>
                <w:lang w:val="mn-MN"/>
              </w:rPr>
              <w:t>гээс бусад тохиолдолд, гэрэлтүүл</w:t>
            </w:r>
            <w:r w:rsidR="00E464BC" w:rsidRPr="007641F1">
              <w:rPr>
                <w:rFonts w:ascii="Arial" w:hAnsi="Arial" w:cs="Arial"/>
                <w:sz w:val="24"/>
                <w:szCs w:val="24"/>
                <w:lang w:val="mn-MN"/>
              </w:rPr>
              <w:t>гийг</w:t>
            </w:r>
            <w:r w:rsidR="00E06F63" w:rsidRPr="007641F1">
              <w:rPr>
                <w:rFonts w:ascii="Arial" w:hAnsi="Arial" w:cs="Arial"/>
                <w:sz w:val="24"/>
                <w:szCs w:val="24"/>
                <w:lang w:val="mn-MN"/>
              </w:rPr>
              <w:t xml:space="preserve">  </w:t>
            </w:r>
            <w:r w:rsidRPr="007641F1">
              <w:rPr>
                <w:rFonts w:ascii="Arial" w:hAnsi="Arial" w:cs="Arial"/>
                <w:sz w:val="24"/>
                <w:szCs w:val="24"/>
                <w:lang w:val="mn-MN"/>
              </w:rPr>
              <w:t>тэжээлийн утас эсвэл бусад</w:t>
            </w:r>
            <w:r w:rsidR="00E97A0C" w:rsidRPr="007641F1">
              <w:rPr>
                <w:rFonts w:ascii="Arial" w:hAnsi="Arial" w:cs="Arial"/>
                <w:sz w:val="24"/>
                <w:szCs w:val="24"/>
                <w:lang w:val="mn-MN"/>
              </w:rPr>
              <w:t xml:space="preserve"> гаднах </w:t>
            </w:r>
            <w:r w:rsidRPr="007641F1">
              <w:rPr>
                <w:rFonts w:ascii="Arial" w:hAnsi="Arial" w:cs="Arial"/>
                <w:sz w:val="24"/>
                <w:szCs w:val="24"/>
                <w:lang w:val="mn-MN"/>
              </w:rPr>
              <w:t xml:space="preserve"> уян кабель</w:t>
            </w:r>
            <w:r w:rsidR="00E97A0C" w:rsidRPr="007641F1">
              <w:rPr>
                <w:rFonts w:ascii="Arial" w:hAnsi="Arial" w:cs="Arial"/>
                <w:sz w:val="24"/>
                <w:szCs w:val="24"/>
                <w:lang w:val="mn-MN"/>
              </w:rPr>
              <w:t xml:space="preserve"> эсвэл ут</w:t>
            </w:r>
            <w:r w:rsidR="00E464BC" w:rsidRPr="007641F1">
              <w:rPr>
                <w:rFonts w:ascii="Arial" w:hAnsi="Arial" w:cs="Arial"/>
                <w:sz w:val="24"/>
                <w:szCs w:val="24"/>
                <w:lang w:val="mn-MN"/>
              </w:rPr>
              <w:t>сыг ашиглахаар зохион бүтээсэн  байх ба тэр нь</w:t>
            </w:r>
            <w:r w:rsidR="00E97A0C" w:rsidRPr="007641F1">
              <w:rPr>
                <w:rFonts w:ascii="Arial" w:hAnsi="Arial" w:cs="Arial"/>
                <w:sz w:val="24"/>
                <w:szCs w:val="24"/>
                <w:lang w:val="mn-MN"/>
              </w:rPr>
              <w:t xml:space="preserve"> </w:t>
            </w:r>
            <w:r w:rsidRPr="007641F1">
              <w:rPr>
                <w:rFonts w:ascii="Arial" w:hAnsi="Arial" w:cs="Arial"/>
                <w:sz w:val="24"/>
                <w:szCs w:val="24"/>
                <w:lang w:val="mn-MN"/>
              </w:rPr>
              <w:t>, дамжуулагч</w:t>
            </w:r>
            <w:r w:rsidR="00E464BC" w:rsidRPr="007641F1">
              <w:rPr>
                <w:rFonts w:ascii="Arial" w:hAnsi="Arial" w:cs="Arial"/>
                <w:sz w:val="24"/>
                <w:szCs w:val="24"/>
                <w:lang w:val="mn-MN"/>
              </w:rPr>
              <w:t xml:space="preserve">ийн </w:t>
            </w:r>
            <w:r w:rsidR="00B10510" w:rsidRPr="007641F1">
              <w:rPr>
                <w:rFonts w:ascii="Arial" w:hAnsi="Arial" w:cs="Arial"/>
                <w:sz w:val="24"/>
                <w:szCs w:val="24"/>
                <w:lang w:val="mn-MN"/>
              </w:rPr>
              <w:t xml:space="preserve"> бүрээс нь элэгдэлд ор</w:t>
            </w:r>
            <w:r w:rsidR="006D0DAE" w:rsidRPr="007641F1">
              <w:rPr>
                <w:rFonts w:ascii="Arial" w:hAnsi="Arial" w:cs="Arial"/>
                <w:sz w:val="24"/>
                <w:szCs w:val="24"/>
                <w:lang w:val="mn-MN"/>
              </w:rPr>
              <w:t>о</w:t>
            </w:r>
            <w:r w:rsidR="00B10510" w:rsidRPr="007641F1">
              <w:rPr>
                <w:rFonts w:ascii="Arial" w:hAnsi="Arial" w:cs="Arial"/>
                <w:sz w:val="24"/>
                <w:szCs w:val="24"/>
                <w:lang w:val="mn-MN"/>
              </w:rPr>
              <w:t>хоос хамгаалагдсан байх ба төгсгөлүүдэд холбогдохдоо</w:t>
            </w:r>
            <w:r w:rsidRPr="007641F1">
              <w:rPr>
                <w:rFonts w:ascii="Arial" w:hAnsi="Arial" w:cs="Arial"/>
                <w:sz w:val="24"/>
                <w:szCs w:val="24"/>
                <w:lang w:val="mn-MN"/>
              </w:rPr>
              <w:t xml:space="preserve"> </w:t>
            </w:r>
            <w:r w:rsidR="00B10510" w:rsidRPr="007641F1">
              <w:rPr>
                <w:rFonts w:ascii="Arial" w:hAnsi="Arial" w:cs="Arial"/>
                <w:sz w:val="24"/>
                <w:szCs w:val="24"/>
                <w:lang w:val="mn-MN"/>
              </w:rPr>
              <w:t>таталт суналт мушгиралт</w:t>
            </w:r>
            <w:r w:rsidR="006D0DAE" w:rsidRPr="007641F1">
              <w:rPr>
                <w:rFonts w:ascii="Arial" w:hAnsi="Arial" w:cs="Arial"/>
                <w:sz w:val="24"/>
                <w:szCs w:val="24"/>
                <w:lang w:val="mn-MN"/>
              </w:rPr>
              <w:t>гүй</w:t>
            </w:r>
            <w:r w:rsidR="00B10510" w:rsidRPr="007641F1">
              <w:rPr>
                <w:rFonts w:ascii="Arial" w:hAnsi="Arial" w:cs="Arial"/>
                <w:sz w:val="24"/>
                <w:szCs w:val="24"/>
                <w:lang w:val="mn-MN"/>
              </w:rPr>
              <w:t xml:space="preserve"> утсан бэхэлгээтэй байна. </w:t>
            </w:r>
            <w:r w:rsidR="004D0D4B" w:rsidRPr="007641F1">
              <w:rPr>
                <w:rFonts w:ascii="Arial" w:hAnsi="Arial" w:cs="Arial"/>
                <w:sz w:val="24"/>
                <w:szCs w:val="24"/>
                <w:lang w:val="mn-MN"/>
              </w:rPr>
              <w:t>Чангаралтаас</w:t>
            </w:r>
            <w:r w:rsidRPr="007641F1">
              <w:rPr>
                <w:rFonts w:ascii="Arial" w:hAnsi="Arial" w:cs="Arial"/>
                <w:sz w:val="24"/>
                <w:szCs w:val="24"/>
                <w:lang w:val="mn-MN"/>
              </w:rPr>
              <w:t xml:space="preserve"> </w:t>
            </w:r>
            <w:r w:rsidR="001937F4" w:rsidRPr="007641F1">
              <w:rPr>
                <w:rFonts w:ascii="Arial" w:hAnsi="Arial" w:cs="Arial"/>
                <w:sz w:val="24"/>
                <w:szCs w:val="24"/>
                <w:lang w:val="mn-MN"/>
              </w:rPr>
              <w:t>чөлөөлөх</w:t>
            </w:r>
            <w:r w:rsidRPr="007641F1">
              <w:rPr>
                <w:rFonts w:ascii="Arial" w:hAnsi="Arial" w:cs="Arial"/>
                <w:sz w:val="24"/>
                <w:szCs w:val="24"/>
                <w:lang w:val="mn-MN"/>
              </w:rPr>
              <w:t>, мушгирахаас урьдчилан сэргийлэх</w:t>
            </w:r>
            <w:r w:rsidR="001937F4" w:rsidRPr="007641F1">
              <w:rPr>
                <w:rFonts w:ascii="Arial" w:hAnsi="Arial" w:cs="Arial"/>
                <w:sz w:val="24"/>
                <w:szCs w:val="24"/>
                <w:lang w:val="mn-MN"/>
              </w:rPr>
              <w:t>ээр төлөвлөж байгаа</w:t>
            </w:r>
            <w:r w:rsidRPr="007641F1">
              <w:rPr>
                <w:rFonts w:ascii="Arial" w:hAnsi="Arial" w:cs="Arial"/>
                <w:sz w:val="24"/>
                <w:szCs w:val="24"/>
                <w:lang w:val="mn-MN"/>
              </w:rPr>
              <w:t xml:space="preserve"> аж</w:t>
            </w:r>
            <w:r w:rsidR="001937F4" w:rsidRPr="007641F1">
              <w:rPr>
                <w:rFonts w:ascii="Arial" w:hAnsi="Arial" w:cs="Arial"/>
                <w:sz w:val="24"/>
                <w:szCs w:val="24"/>
                <w:lang w:val="mn-MN"/>
              </w:rPr>
              <w:t>ил нь</w:t>
            </w:r>
            <w:r w:rsidRPr="007641F1">
              <w:rPr>
                <w:rFonts w:ascii="Arial" w:hAnsi="Arial" w:cs="Arial"/>
                <w:sz w:val="24"/>
                <w:szCs w:val="24"/>
                <w:lang w:val="mn-MN"/>
              </w:rPr>
              <w:t xml:space="preserve"> тодорхой байх ёстой. </w:t>
            </w:r>
            <w:r w:rsidR="004D0D4B" w:rsidRPr="007641F1">
              <w:rPr>
                <w:rFonts w:ascii="Arial" w:hAnsi="Arial" w:cs="Arial"/>
                <w:sz w:val="24"/>
                <w:szCs w:val="24"/>
                <w:lang w:val="mn-MN"/>
              </w:rPr>
              <w:t>Өөртөө к</w:t>
            </w:r>
            <w:r w:rsidRPr="007641F1">
              <w:rPr>
                <w:rFonts w:ascii="Arial" w:hAnsi="Arial" w:cs="Arial"/>
                <w:sz w:val="24"/>
                <w:szCs w:val="24"/>
                <w:lang w:val="mn-MN"/>
              </w:rPr>
              <w:t>абель эсвэл утасгүй гэрэлтүүлгийн хувьд үйлдвэрлэгч</w:t>
            </w:r>
            <w:r w:rsidR="004D0D4B" w:rsidRPr="007641F1">
              <w:rPr>
                <w:rFonts w:ascii="Arial" w:hAnsi="Arial" w:cs="Arial"/>
                <w:sz w:val="24"/>
                <w:szCs w:val="24"/>
                <w:lang w:val="mn-MN"/>
              </w:rPr>
              <w:t>ийн</w:t>
            </w:r>
            <w:r w:rsidRPr="007641F1">
              <w:rPr>
                <w:rFonts w:ascii="Arial" w:hAnsi="Arial" w:cs="Arial"/>
                <w:sz w:val="24"/>
                <w:szCs w:val="24"/>
                <w:lang w:val="mn-MN"/>
              </w:rPr>
              <w:t xml:space="preserve"> санал болгосон хамгийн </w:t>
            </w:r>
            <w:r w:rsidR="004D0D4B" w:rsidRPr="007641F1">
              <w:rPr>
                <w:rFonts w:ascii="Arial" w:hAnsi="Arial" w:cs="Arial"/>
                <w:sz w:val="24"/>
                <w:szCs w:val="24"/>
                <w:lang w:val="mn-MN"/>
              </w:rPr>
              <w:t>урт болон</w:t>
            </w:r>
            <w:r w:rsidRPr="007641F1">
              <w:rPr>
                <w:rFonts w:ascii="Arial" w:hAnsi="Arial" w:cs="Arial"/>
                <w:sz w:val="24"/>
                <w:szCs w:val="24"/>
                <w:lang w:val="mn-MN"/>
              </w:rPr>
              <w:t xml:space="preserve"> </w:t>
            </w:r>
            <w:r w:rsidR="004D0D4B" w:rsidRPr="007641F1">
              <w:rPr>
                <w:rFonts w:ascii="Arial" w:hAnsi="Arial" w:cs="Arial"/>
                <w:sz w:val="24"/>
                <w:szCs w:val="24"/>
                <w:lang w:val="mn-MN"/>
              </w:rPr>
              <w:t>богино</w:t>
            </w:r>
            <w:r w:rsidRPr="007641F1">
              <w:rPr>
                <w:rFonts w:ascii="Arial" w:hAnsi="Arial" w:cs="Arial"/>
                <w:sz w:val="24"/>
                <w:szCs w:val="24"/>
                <w:lang w:val="mn-MN"/>
              </w:rPr>
              <w:t xml:space="preserve"> хэмжээтэй тохирох туршилтын кабель эсвэл утсыг туршилтанд ашиглана.</w:t>
            </w:r>
          </w:p>
          <w:p w14:paraId="43423E22" w14:textId="44C72D3C" w:rsidR="00324053" w:rsidRPr="007641F1" w:rsidRDefault="007436ED" w:rsidP="005267A0">
            <w:pPr>
              <w:spacing w:after="60"/>
              <w:jc w:val="both"/>
              <w:rPr>
                <w:rFonts w:ascii="Arial" w:hAnsi="Arial" w:cs="Arial"/>
                <w:sz w:val="24"/>
                <w:szCs w:val="24"/>
                <w:lang w:val="mn-MN"/>
              </w:rPr>
            </w:pPr>
            <w:r w:rsidRPr="007641F1">
              <w:rPr>
                <w:rFonts w:ascii="Arial" w:hAnsi="Arial" w:cs="Arial"/>
                <w:sz w:val="24"/>
                <w:szCs w:val="24"/>
                <w:lang w:val="mn-MN"/>
              </w:rPr>
              <w:t>Гэрэлтүүлгийн доторх у</w:t>
            </w:r>
            <w:r w:rsidR="00324053" w:rsidRPr="007641F1">
              <w:rPr>
                <w:rFonts w:ascii="Arial" w:hAnsi="Arial" w:cs="Arial"/>
                <w:sz w:val="24"/>
                <w:szCs w:val="24"/>
                <w:lang w:val="mn-MN"/>
              </w:rPr>
              <w:t xml:space="preserve">ян кабель буюу утсыг </w:t>
            </w:r>
            <w:r w:rsidRPr="007641F1">
              <w:rPr>
                <w:rFonts w:ascii="Arial" w:hAnsi="Arial" w:cs="Arial"/>
                <w:sz w:val="24"/>
                <w:szCs w:val="24"/>
                <w:lang w:val="mn-MN"/>
              </w:rPr>
              <w:t xml:space="preserve">механик болон дулааны </w:t>
            </w:r>
            <w:r w:rsidRPr="007641F1">
              <w:rPr>
                <w:rFonts w:ascii="Arial" w:eastAsia="Arial MT" w:hAnsi="Arial" w:cs="Arial"/>
                <w:kern w:val="0"/>
                <w:sz w:val="24"/>
                <w:szCs w:val="24"/>
                <w:lang w:val="mn-MN"/>
                <w14:ligatures w14:val="none"/>
              </w:rPr>
              <w:t xml:space="preserve">хэт их ачаалалд өртөхөөр </w:t>
            </w:r>
            <w:r w:rsidR="00324053" w:rsidRPr="007641F1">
              <w:rPr>
                <w:rFonts w:ascii="Arial" w:hAnsi="Arial" w:cs="Arial"/>
                <w:sz w:val="24"/>
                <w:szCs w:val="24"/>
                <w:lang w:val="mn-MN"/>
              </w:rPr>
              <w:t xml:space="preserve">хэмжээнд </w:t>
            </w:r>
            <w:r w:rsidRPr="007641F1">
              <w:rPr>
                <w:rFonts w:ascii="Arial" w:hAnsi="Arial" w:cs="Arial"/>
                <w:sz w:val="24"/>
                <w:szCs w:val="24"/>
                <w:lang w:val="mn-MN"/>
              </w:rPr>
              <w:t>оруулж</w:t>
            </w:r>
            <w:r w:rsidR="00324053" w:rsidRPr="007641F1">
              <w:rPr>
                <w:rFonts w:ascii="Arial" w:hAnsi="Arial" w:cs="Arial"/>
                <w:sz w:val="24"/>
                <w:szCs w:val="24"/>
                <w:lang w:val="mn-MN"/>
              </w:rPr>
              <w:t xml:space="preserve"> болохгүй. Кабель буюу утсыг зангида</w:t>
            </w:r>
            <w:r w:rsidRPr="007641F1">
              <w:rPr>
                <w:rFonts w:ascii="Arial" w:hAnsi="Arial" w:cs="Arial"/>
                <w:sz w:val="24"/>
                <w:szCs w:val="24"/>
                <w:lang w:val="mn-MN"/>
              </w:rPr>
              <w:t>х эсвэл</w:t>
            </w:r>
            <w:r w:rsidR="00324053" w:rsidRPr="007641F1">
              <w:rPr>
                <w:rFonts w:ascii="Arial" w:hAnsi="Arial" w:cs="Arial"/>
                <w:sz w:val="24"/>
                <w:szCs w:val="24"/>
                <w:lang w:val="mn-MN"/>
              </w:rPr>
              <w:t xml:space="preserve"> үзүүрийг нь утсаар боох зэрэг аргыг хэрэглэхгүй.</w:t>
            </w:r>
          </w:p>
          <w:p w14:paraId="14AF5192" w14:textId="34F8BB62"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 xml:space="preserve">Кабель эсвэл утсан дээрх тусгаарлагчийн гэмтэл нь </w:t>
            </w:r>
            <w:r w:rsidR="007436ED" w:rsidRPr="007641F1">
              <w:rPr>
                <w:rFonts w:ascii="Arial" w:hAnsi="Arial" w:cs="Arial"/>
                <w:sz w:val="24"/>
                <w:szCs w:val="24"/>
                <w:lang w:val="mn-MN"/>
              </w:rPr>
              <w:t xml:space="preserve">шууд хүрэхээр </w:t>
            </w:r>
            <w:r w:rsidRPr="007641F1">
              <w:rPr>
                <w:rFonts w:ascii="Arial" w:hAnsi="Arial" w:cs="Arial"/>
                <w:sz w:val="24"/>
                <w:szCs w:val="24"/>
                <w:lang w:val="mn-MN"/>
              </w:rPr>
              <w:t>металл эд ангиудыг хүчдэлтэй болгож болзошгүй бол утасн</w:t>
            </w:r>
            <w:r w:rsidR="003963FC" w:rsidRPr="007641F1">
              <w:rPr>
                <w:rFonts w:ascii="Arial" w:hAnsi="Arial" w:cs="Arial"/>
                <w:sz w:val="24"/>
                <w:szCs w:val="24"/>
                <w:lang w:val="mn-MN"/>
              </w:rPr>
              <w:t>ы</w:t>
            </w:r>
            <w:r w:rsidRPr="007641F1">
              <w:rPr>
                <w:rFonts w:ascii="Arial" w:hAnsi="Arial" w:cs="Arial"/>
                <w:sz w:val="24"/>
                <w:szCs w:val="24"/>
                <w:lang w:val="mn-MN"/>
              </w:rPr>
              <w:t xml:space="preserve"> бэхэлгээ нь тусгаарлагч материал</w:t>
            </w:r>
            <w:r w:rsidR="003963FC" w:rsidRPr="007641F1">
              <w:rPr>
                <w:rFonts w:ascii="Arial" w:hAnsi="Arial" w:cs="Arial"/>
                <w:sz w:val="24"/>
                <w:szCs w:val="24"/>
                <w:lang w:val="mn-MN"/>
              </w:rPr>
              <w:t xml:space="preserve"> байх ба</w:t>
            </w:r>
            <w:r w:rsidRPr="007641F1">
              <w:rPr>
                <w:rFonts w:ascii="Arial" w:hAnsi="Arial" w:cs="Arial"/>
                <w:sz w:val="24"/>
                <w:szCs w:val="24"/>
                <w:lang w:val="mn-MN"/>
              </w:rPr>
              <w:t xml:space="preserve"> </w:t>
            </w:r>
            <w:r w:rsidR="003963FC" w:rsidRPr="007641F1">
              <w:rPr>
                <w:rFonts w:ascii="Arial" w:hAnsi="Arial" w:cs="Arial"/>
                <w:sz w:val="24"/>
                <w:szCs w:val="24"/>
                <w:lang w:val="mn-MN"/>
              </w:rPr>
              <w:t xml:space="preserve">тусгаарлагч бүрээсээр </w:t>
            </w:r>
            <w:r w:rsidRPr="007641F1">
              <w:rPr>
                <w:rFonts w:ascii="Arial" w:hAnsi="Arial" w:cs="Arial"/>
                <w:sz w:val="24"/>
                <w:szCs w:val="24"/>
                <w:lang w:val="mn-MN"/>
              </w:rPr>
              <w:t>х</w:t>
            </w:r>
            <w:r w:rsidR="003963FC" w:rsidRPr="007641F1">
              <w:rPr>
                <w:rFonts w:ascii="Arial" w:hAnsi="Arial" w:cs="Arial"/>
                <w:sz w:val="24"/>
                <w:szCs w:val="24"/>
                <w:lang w:val="mn-MN"/>
              </w:rPr>
              <w:t>учигдсан</w:t>
            </w:r>
            <w:r w:rsidRPr="007641F1">
              <w:rPr>
                <w:rFonts w:ascii="Arial" w:hAnsi="Arial" w:cs="Arial"/>
                <w:sz w:val="24"/>
                <w:szCs w:val="24"/>
                <w:lang w:val="mn-MN"/>
              </w:rPr>
              <w:t xml:space="preserve"> бай</w:t>
            </w:r>
            <w:r w:rsidR="003963FC" w:rsidRPr="007641F1">
              <w:rPr>
                <w:rFonts w:ascii="Arial" w:hAnsi="Arial" w:cs="Arial"/>
                <w:sz w:val="24"/>
                <w:szCs w:val="24"/>
                <w:lang w:val="mn-MN"/>
              </w:rPr>
              <w:t>на.</w:t>
            </w:r>
          </w:p>
          <w:p w14:paraId="24D8F8E6" w14:textId="77777777" w:rsidR="00324053" w:rsidRPr="007641F1" w:rsidRDefault="00324053" w:rsidP="005267A0">
            <w:pPr>
              <w:spacing w:after="60"/>
              <w:jc w:val="both"/>
              <w:rPr>
                <w:rFonts w:ascii="Arial" w:hAnsi="Arial" w:cs="Arial"/>
                <w:sz w:val="24"/>
                <w:szCs w:val="24"/>
                <w:lang w:val="mn-MN"/>
              </w:rPr>
            </w:pPr>
          </w:p>
          <w:p w14:paraId="32D16580" w14:textId="599035EA" w:rsidR="00324053" w:rsidRPr="007641F1" w:rsidRDefault="00324053" w:rsidP="005267A0">
            <w:pPr>
              <w:spacing w:after="60"/>
              <w:jc w:val="both"/>
              <w:rPr>
                <w:rFonts w:ascii="Arial" w:hAnsi="Arial" w:cs="Arial"/>
                <w:sz w:val="24"/>
                <w:szCs w:val="24"/>
                <w:lang w:val="mn-MN"/>
              </w:rPr>
            </w:pPr>
            <w:r w:rsidRPr="007641F1">
              <w:rPr>
                <w:rFonts w:ascii="Arial" w:hAnsi="Arial" w:cs="Arial"/>
                <w:b/>
                <w:bCs/>
                <w:sz w:val="24"/>
                <w:szCs w:val="24"/>
                <w:lang w:val="mn-MN"/>
              </w:rPr>
              <w:t>5.2.10.1</w:t>
            </w:r>
            <w:r w:rsidRPr="007641F1">
              <w:rPr>
                <w:rFonts w:ascii="Arial" w:hAnsi="Arial" w:cs="Arial"/>
                <w:sz w:val="24"/>
                <w:szCs w:val="24"/>
                <w:lang w:val="mn-MN"/>
              </w:rPr>
              <w:t xml:space="preserve"> X </w:t>
            </w:r>
            <w:r w:rsidR="003963FC" w:rsidRPr="007641F1">
              <w:rPr>
                <w:rFonts w:ascii="Arial" w:hAnsi="Arial" w:cs="Arial"/>
                <w:sz w:val="24"/>
                <w:szCs w:val="24"/>
                <w:lang w:val="mn-MN"/>
              </w:rPr>
              <w:t>төрлийн</w:t>
            </w:r>
            <w:r w:rsidRPr="007641F1">
              <w:rPr>
                <w:rFonts w:ascii="Arial" w:hAnsi="Arial" w:cs="Arial"/>
                <w:sz w:val="24"/>
                <w:szCs w:val="24"/>
                <w:lang w:val="mn-MN"/>
              </w:rPr>
              <w:t xml:space="preserve"> бэхэлгээний утасны бэхэлгээг дараахь байдлаар хийж, байрлуулна.</w:t>
            </w:r>
          </w:p>
          <w:p w14:paraId="262FA017" w14:textId="77777777"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
          <w:p w14:paraId="5D59E807" w14:textId="2E560A17"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 xml:space="preserve">a) </w:t>
            </w:r>
            <w:r w:rsidR="00FD1727" w:rsidRPr="007641F1">
              <w:rPr>
                <w:rFonts w:ascii="Arial" w:hAnsi="Arial" w:cs="Arial"/>
                <w:sz w:val="24"/>
                <w:szCs w:val="24"/>
                <w:lang w:val="mn-MN"/>
              </w:rPr>
              <w:t>аль</w:t>
            </w:r>
            <w:r w:rsidRPr="007641F1">
              <w:rPr>
                <w:rFonts w:ascii="Arial" w:hAnsi="Arial" w:cs="Arial"/>
                <w:sz w:val="24"/>
                <w:szCs w:val="24"/>
                <w:lang w:val="mn-MN"/>
              </w:rPr>
              <w:t xml:space="preserve"> нэг хэсэг нь гэрэлтүүлг</w:t>
            </w:r>
            <w:r w:rsidR="00FD1727" w:rsidRPr="007641F1">
              <w:rPr>
                <w:rFonts w:ascii="Arial" w:hAnsi="Arial" w:cs="Arial"/>
                <w:sz w:val="24"/>
                <w:szCs w:val="24"/>
                <w:lang w:val="mn-MN"/>
              </w:rPr>
              <w:t>эд</w:t>
            </w:r>
            <w:r w:rsidRPr="007641F1">
              <w:rPr>
                <w:rFonts w:ascii="Arial" w:hAnsi="Arial" w:cs="Arial"/>
                <w:sz w:val="24"/>
                <w:szCs w:val="24"/>
                <w:lang w:val="mn-MN"/>
              </w:rPr>
              <w:t xml:space="preserve"> бэхлэгдсэн эсвэл </w:t>
            </w:r>
            <w:r w:rsidR="00FD1727" w:rsidRPr="007641F1">
              <w:rPr>
                <w:rFonts w:ascii="Arial" w:hAnsi="Arial" w:cs="Arial"/>
                <w:sz w:val="24"/>
                <w:szCs w:val="24"/>
                <w:lang w:val="mn-MN"/>
              </w:rPr>
              <w:t xml:space="preserve">нэгдмэл </w:t>
            </w:r>
            <w:r w:rsidRPr="007641F1">
              <w:rPr>
                <w:rFonts w:ascii="Arial" w:hAnsi="Arial" w:cs="Arial"/>
                <w:sz w:val="24"/>
                <w:szCs w:val="24"/>
                <w:lang w:val="mn-MN"/>
              </w:rPr>
              <w:t>бай</w:t>
            </w:r>
            <w:r w:rsidR="00FD1727" w:rsidRPr="007641F1">
              <w:rPr>
                <w:rFonts w:ascii="Arial" w:hAnsi="Arial" w:cs="Arial"/>
                <w:sz w:val="24"/>
                <w:szCs w:val="24"/>
                <w:lang w:val="mn-MN"/>
              </w:rPr>
              <w:t>на</w:t>
            </w:r>
            <w:r w:rsidRPr="007641F1">
              <w:rPr>
                <w:rFonts w:ascii="Arial" w:hAnsi="Arial" w:cs="Arial"/>
                <w:sz w:val="24"/>
                <w:szCs w:val="24"/>
                <w:lang w:val="mn-MN"/>
              </w:rPr>
              <w:t>;</w:t>
            </w:r>
          </w:p>
          <w:p w14:paraId="5D273DF7" w14:textId="77777777" w:rsidR="00324053" w:rsidRPr="007641F1" w:rsidRDefault="00324053" w:rsidP="005267A0">
            <w:pPr>
              <w:spacing w:after="60"/>
              <w:jc w:val="both"/>
              <w:rPr>
                <w:rFonts w:ascii="Arial" w:hAnsi="Arial" w:cs="Arial"/>
                <w:sz w:val="24"/>
                <w:szCs w:val="24"/>
                <w:lang w:val="mn-MN"/>
              </w:rPr>
            </w:pPr>
          </w:p>
          <w:p w14:paraId="45811C60" w14:textId="4B8994F7" w:rsidR="00324053" w:rsidRPr="007641F1" w:rsidRDefault="00324053"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w:t>
            </w:r>
            <w:r w:rsidR="00AC2F2F" w:rsidRPr="007641F1">
              <w:rPr>
                <w:rFonts w:ascii="Arial" w:hAnsi="Arial" w:cs="Arial"/>
                <w:sz w:val="24"/>
                <w:szCs w:val="24"/>
                <w:lang w:val="mn-MN"/>
              </w:rPr>
              <w:t>Гэрэлтүүлгийг бүрэн угсарч, холболтуудыг оруулсан</w:t>
            </w:r>
            <w:r w:rsidR="000B2E98" w:rsidRPr="007641F1">
              <w:rPr>
                <w:rFonts w:ascii="Arial" w:hAnsi="Arial" w:cs="Arial"/>
                <w:sz w:val="24"/>
                <w:szCs w:val="24"/>
                <w:lang w:val="mn-MN"/>
              </w:rPr>
              <w:t xml:space="preserve"> үнэхээр тийм </w:t>
            </w:r>
            <w:r w:rsidR="00AC2F2F" w:rsidRPr="007641F1">
              <w:rPr>
                <w:rFonts w:ascii="Arial" w:hAnsi="Arial" w:cs="Arial"/>
                <w:sz w:val="24"/>
                <w:szCs w:val="24"/>
                <w:lang w:val="mn-MN"/>
              </w:rPr>
              <w:t xml:space="preserve"> бол </w:t>
            </w:r>
            <w:r w:rsidRPr="007641F1">
              <w:rPr>
                <w:rFonts w:ascii="Arial" w:hAnsi="Arial" w:cs="Arial"/>
                <w:sz w:val="24"/>
                <w:szCs w:val="24"/>
                <w:lang w:val="mn-MN"/>
              </w:rPr>
              <w:t>ут</w:t>
            </w:r>
            <w:r w:rsidR="00AC2F2F" w:rsidRPr="007641F1">
              <w:rPr>
                <w:rFonts w:ascii="Arial" w:hAnsi="Arial" w:cs="Arial"/>
                <w:sz w:val="24"/>
                <w:szCs w:val="24"/>
                <w:lang w:val="mn-MN"/>
              </w:rPr>
              <w:t xml:space="preserve">асны </w:t>
            </w:r>
            <w:r w:rsidRPr="007641F1">
              <w:rPr>
                <w:rFonts w:ascii="Arial" w:hAnsi="Arial" w:cs="Arial"/>
                <w:sz w:val="24"/>
                <w:szCs w:val="24"/>
                <w:lang w:val="mn-MN"/>
              </w:rPr>
              <w:t xml:space="preserve">бэхэлгээг гэрэлтүүлэг дээр бэхэлсэн эсвэл </w:t>
            </w:r>
            <w:r w:rsidR="000B2E98" w:rsidRPr="007641F1">
              <w:rPr>
                <w:rFonts w:ascii="Arial" w:hAnsi="Arial" w:cs="Arial"/>
                <w:sz w:val="24"/>
                <w:szCs w:val="24"/>
                <w:lang w:val="mn-MN"/>
              </w:rPr>
              <w:t>тогтоосон</w:t>
            </w:r>
            <w:r w:rsidRPr="007641F1">
              <w:rPr>
                <w:rFonts w:ascii="Arial" w:hAnsi="Arial" w:cs="Arial"/>
                <w:sz w:val="24"/>
                <w:szCs w:val="24"/>
                <w:lang w:val="mn-MN"/>
              </w:rPr>
              <w:t xml:space="preserve"> гэж тодорхойлдог.</w:t>
            </w:r>
          </w:p>
          <w:p w14:paraId="0B506C7A" w14:textId="1E2A03B1" w:rsidR="00CE4456" w:rsidRPr="007641F1" w:rsidRDefault="000B2E98" w:rsidP="005267A0">
            <w:pPr>
              <w:spacing w:after="60"/>
              <w:jc w:val="both"/>
              <w:rPr>
                <w:rFonts w:ascii="Arial" w:hAnsi="Arial" w:cs="Arial"/>
                <w:sz w:val="24"/>
                <w:szCs w:val="24"/>
                <w:lang w:val="mn-MN"/>
              </w:rPr>
            </w:pPr>
            <w:r w:rsidRPr="007641F1">
              <w:rPr>
                <w:rFonts w:ascii="Arial" w:hAnsi="Arial" w:cs="Arial"/>
                <w:sz w:val="24"/>
                <w:szCs w:val="24"/>
                <w:lang w:val="mn-MN"/>
              </w:rPr>
              <w:t>б</w:t>
            </w:r>
            <w:r w:rsidR="00324053" w:rsidRPr="007641F1">
              <w:rPr>
                <w:rFonts w:ascii="Arial" w:hAnsi="Arial" w:cs="Arial"/>
                <w:sz w:val="24"/>
                <w:szCs w:val="24"/>
                <w:lang w:val="mn-MN"/>
              </w:rPr>
              <w:t xml:space="preserve">) </w:t>
            </w:r>
            <w:r w:rsidRPr="007641F1">
              <w:rPr>
                <w:rFonts w:ascii="Arial" w:hAnsi="Arial" w:cs="Arial"/>
                <w:sz w:val="24"/>
                <w:szCs w:val="24"/>
                <w:lang w:val="mn-MN"/>
              </w:rPr>
              <w:t xml:space="preserve">гэрэлтүүлэг нь зөвхөн нэг төрлийн кабель эсвэл утсыг суурилуулахыг зөвшөөрсөнөөс </w:t>
            </w:r>
            <w:r w:rsidRPr="007641F1">
              <w:rPr>
                <w:rFonts w:ascii="Arial" w:hAnsi="Arial" w:cs="Arial"/>
                <w:sz w:val="24"/>
                <w:szCs w:val="24"/>
                <w:lang w:val="mn-MN"/>
              </w:rPr>
              <w:lastRenderedPageBreak/>
              <w:t xml:space="preserve">бусад тохиолдолд;  тэдгээр нь </w:t>
            </w:r>
            <w:r w:rsidR="00324053" w:rsidRPr="007641F1">
              <w:rPr>
                <w:rFonts w:ascii="Arial" w:hAnsi="Arial" w:cs="Arial"/>
                <w:sz w:val="24"/>
                <w:szCs w:val="24"/>
                <w:lang w:val="mn-MN"/>
              </w:rPr>
              <w:t>гэрэлтүүлг</w:t>
            </w:r>
            <w:r w:rsidRPr="007641F1">
              <w:rPr>
                <w:rFonts w:ascii="Arial" w:hAnsi="Arial" w:cs="Arial"/>
                <w:sz w:val="24"/>
                <w:szCs w:val="24"/>
                <w:lang w:val="mn-MN"/>
              </w:rPr>
              <w:t>эд</w:t>
            </w:r>
            <w:r w:rsidR="00324053" w:rsidRPr="007641F1">
              <w:rPr>
                <w:rFonts w:ascii="Arial" w:hAnsi="Arial" w:cs="Arial"/>
                <w:sz w:val="24"/>
                <w:szCs w:val="24"/>
                <w:lang w:val="mn-MN"/>
              </w:rPr>
              <w:t xml:space="preserve"> холбоход тохиромжтой өөр өөр төрлийн тэжээлийн утаснуудад тохиромжтой</w:t>
            </w:r>
            <w:r w:rsidRPr="007641F1">
              <w:rPr>
                <w:rFonts w:ascii="Arial" w:hAnsi="Arial" w:cs="Arial"/>
                <w:sz w:val="24"/>
                <w:szCs w:val="24"/>
                <w:lang w:val="mn-MN"/>
              </w:rPr>
              <w:t xml:space="preserve"> </w:t>
            </w:r>
          </w:p>
          <w:p w14:paraId="5FA6DBA8" w14:textId="007B2F4A"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 xml:space="preserve">в) тэдгээр нь тэжээлийн утсыг гэмтээхгүй бөгөөд </w:t>
            </w:r>
            <w:r w:rsidR="000B2E98" w:rsidRPr="007641F1">
              <w:rPr>
                <w:rFonts w:ascii="Arial" w:hAnsi="Arial" w:cs="Arial"/>
                <w:sz w:val="24"/>
                <w:szCs w:val="24"/>
                <w:lang w:val="mn-MN"/>
              </w:rPr>
              <w:t>хэвийн</w:t>
            </w:r>
            <w:r w:rsidRPr="007641F1">
              <w:rPr>
                <w:rFonts w:ascii="Arial" w:hAnsi="Arial" w:cs="Arial"/>
                <w:sz w:val="24"/>
                <w:szCs w:val="24"/>
                <w:lang w:val="mn-MN"/>
              </w:rPr>
              <w:t xml:space="preserve"> ашиглалтын үед </w:t>
            </w:r>
            <w:r w:rsidR="00817ADB" w:rsidRPr="007641F1">
              <w:rPr>
                <w:rFonts w:ascii="Arial" w:hAnsi="Arial" w:cs="Arial"/>
                <w:sz w:val="24"/>
                <w:szCs w:val="24"/>
                <w:lang w:val="mn-MN"/>
              </w:rPr>
              <w:t xml:space="preserve">тэдгээрийг </w:t>
            </w:r>
            <w:r w:rsidRPr="007641F1">
              <w:rPr>
                <w:rFonts w:ascii="Arial" w:hAnsi="Arial" w:cs="Arial"/>
                <w:sz w:val="24"/>
                <w:szCs w:val="24"/>
                <w:lang w:val="mn-MN"/>
              </w:rPr>
              <w:t>чангалж, сулр</w:t>
            </w:r>
            <w:r w:rsidR="000B2E98" w:rsidRPr="007641F1">
              <w:rPr>
                <w:rFonts w:ascii="Arial" w:hAnsi="Arial" w:cs="Arial"/>
                <w:sz w:val="24"/>
                <w:szCs w:val="24"/>
                <w:lang w:val="mn-MN"/>
              </w:rPr>
              <w:t>уулахад</w:t>
            </w:r>
            <w:r w:rsidRPr="007641F1">
              <w:rPr>
                <w:rFonts w:ascii="Arial" w:hAnsi="Arial" w:cs="Arial"/>
                <w:sz w:val="24"/>
                <w:szCs w:val="24"/>
                <w:lang w:val="mn-MN"/>
              </w:rPr>
              <w:t xml:space="preserve"> гэмтэх магадлал багатай;</w:t>
            </w:r>
          </w:p>
          <w:p w14:paraId="1F45AD7A" w14:textId="41051300"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г) бүх тэжээлийн утсыг бүрээстэй</w:t>
            </w:r>
            <w:r w:rsidR="004837EA" w:rsidRPr="007641F1">
              <w:rPr>
                <w:rFonts w:ascii="Arial" w:hAnsi="Arial" w:cs="Arial"/>
                <w:sz w:val="24"/>
                <w:szCs w:val="24"/>
                <w:lang w:val="mn-MN"/>
              </w:rPr>
              <w:t xml:space="preserve"> нь хамт</w:t>
            </w:r>
            <w:r w:rsidRPr="007641F1">
              <w:rPr>
                <w:rFonts w:ascii="Arial" w:hAnsi="Arial" w:cs="Arial"/>
                <w:sz w:val="24"/>
                <w:szCs w:val="24"/>
                <w:lang w:val="mn-MN"/>
              </w:rPr>
              <w:t>, хэрэв байгаа бол ут</w:t>
            </w:r>
            <w:r w:rsidR="004837EA" w:rsidRPr="007641F1">
              <w:rPr>
                <w:rFonts w:ascii="Arial" w:hAnsi="Arial" w:cs="Arial"/>
                <w:sz w:val="24"/>
                <w:szCs w:val="24"/>
                <w:lang w:val="mn-MN"/>
              </w:rPr>
              <w:t>асны</w:t>
            </w:r>
            <w:r w:rsidRPr="007641F1">
              <w:rPr>
                <w:rFonts w:ascii="Arial" w:hAnsi="Arial" w:cs="Arial"/>
                <w:sz w:val="24"/>
                <w:szCs w:val="24"/>
                <w:lang w:val="mn-MN"/>
              </w:rPr>
              <w:t xml:space="preserve"> бэхэлгээнд суурилуулах боломжтой;</w:t>
            </w:r>
          </w:p>
          <w:p w14:paraId="4F1CD4F2" w14:textId="151680CF"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 xml:space="preserve">д) хэрэв эдгээр </w:t>
            </w:r>
            <w:r w:rsidR="006D19C4" w:rsidRPr="007641F1">
              <w:rPr>
                <w:rFonts w:ascii="Arial" w:hAnsi="Arial" w:cs="Arial"/>
                <w:sz w:val="24"/>
                <w:szCs w:val="24"/>
                <w:lang w:val="mn-MN"/>
              </w:rPr>
              <w:t>шураг</w:t>
            </w:r>
            <w:r w:rsidR="004837EA" w:rsidRPr="007641F1">
              <w:rPr>
                <w:rFonts w:ascii="Arial" w:hAnsi="Arial" w:cs="Arial"/>
                <w:sz w:val="24"/>
                <w:szCs w:val="24"/>
                <w:lang w:val="mn-MN"/>
              </w:rPr>
              <w:t xml:space="preserve"> </w:t>
            </w:r>
            <w:r w:rsidRPr="007641F1">
              <w:rPr>
                <w:rFonts w:ascii="Arial" w:hAnsi="Arial" w:cs="Arial"/>
                <w:sz w:val="24"/>
                <w:szCs w:val="24"/>
                <w:lang w:val="mn-MN"/>
              </w:rPr>
              <w:t xml:space="preserve">нь металл бөгөөд </w:t>
            </w:r>
            <w:r w:rsidR="004837EA" w:rsidRPr="007641F1">
              <w:rPr>
                <w:rFonts w:ascii="Arial" w:hAnsi="Arial" w:cs="Arial"/>
                <w:sz w:val="24"/>
                <w:szCs w:val="24"/>
                <w:lang w:val="mn-MN"/>
              </w:rPr>
              <w:t xml:space="preserve">хүрч болох металл хэсгүүдэд </w:t>
            </w:r>
            <w:r w:rsidRPr="007641F1">
              <w:rPr>
                <w:rFonts w:ascii="Arial" w:hAnsi="Arial" w:cs="Arial"/>
                <w:sz w:val="24"/>
                <w:szCs w:val="24"/>
                <w:lang w:val="mn-MN"/>
              </w:rPr>
              <w:t>хүр</w:t>
            </w:r>
            <w:r w:rsidR="00A46119" w:rsidRPr="007641F1">
              <w:rPr>
                <w:rFonts w:ascii="Arial" w:hAnsi="Arial" w:cs="Arial"/>
                <w:sz w:val="24"/>
                <w:szCs w:val="24"/>
                <w:lang w:val="mn-MN"/>
              </w:rPr>
              <w:t>сэн</w:t>
            </w:r>
            <w:r w:rsidRPr="007641F1">
              <w:rPr>
                <w:rFonts w:ascii="Arial" w:hAnsi="Arial" w:cs="Arial"/>
                <w:sz w:val="24"/>
                <w:szCs w:val="24"/>
                <w:lang w:val="mn-MN"/>
              </w:rPr>
              <w:t xml:space="preserve"> эсвэл цахилгаанаар холбогдсон бол тэжээлийн утас нь бэхэлгээний </w:t>
            </w:r>
            <w:r w:rsidR="00A46119" w:rsidRPr="007641F1">
              <w:rPr>
                <w:rFonts w:ascii="Arial" w:hAnsi="Arial" w:cs="Arial"/>
                <w:sz w:val="24"/>
                <w:szCs w:val="24"/>
                <w:lang w:val="mn-MN"/>
              </w:rPr>
              <w:t xml:space="preserve">утасны </w:t>
            </w:r>
            <w:r w:rsidRPr="007641F1">
              <w:rPr>
                <w:rFonts w:ascii="Arial" w:hAnsi="Arial" w:cs="Arial"/>
                <w:sz w:val="24"/>
                <w:szCs w:val="24"/>
                <w:lang w:val="mn-MN"/>
              </w:rPr>
              <w:t>хавч</w:t>
            </w:r>
            <w:r w:rsidR="00A46119" w:rsidRPr="007641F1">
              <w:rPr>
                <w:rFonts w:ascii="Arial" w:hAnsi="Arial" w:cs="Arial"/>
                <w:sz w:val="24"/>
                <w:szCs w:val="24"/>
                <w:lang w:val="mn-MN"/>
              </w:rPr>
              <w:t xml:space="preserve">даг </w:t>
            </w:r>
            <w:r w:rsidR="000439F8" w:rsidRPr="007641F1">
              <w:rPr>
                <w:rFonts w:ascii="Arial" w:hAnsi="Arial" w:cs="Arial"/>
                <w:sz w:val="24"/>
                <w:szCs w:val="24"/>
                <w:lang w:val="mn-MN"/>
              </w:rPr>
              <w:t>а</w:t>
            </w:r>
            <w:r w:rsidR="00C545B8"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000439F8" w:rsidRPr="007641F1">
              <w:rPr>
                <w:rFonts w:ascii="Arial" w:hAnsi="Arial" w:cs="Arial"/>
                <w:sz w:val="24"/>
                <w:szCs w:val="24"/>
                <w:lang w:val="mn-MN"/>
              </w:rPr>
              <w:t>ан</w:t>
            </w:r>
            <w:r w:rsidR="00C545B8" w:rsidRPr="007641F1">
              <w:rPr>
                <w:rFonts w:ascii="Arial" w:hAnsi="Arial" w:cs="Arial"/>
                <w:sz w:val="24"/>
                <w:szCs w:val="24"/>
                <w:lang w:val="mn-MN"/>
              </w:rPr>
              <w:t>д</w:t>
            </w:r>
            <w:r w:rsidRPr="007641F1">
              <w:rPr>
                <w:rFonts w:ascii="Arial" w:hAnsi="Arial" w:cs="Arial"/>
                <w:sz w:val="24"/>
                <w:szCs w:val="24"/>
                <w:lang w:val="mn-MN"/>
              </w:rPr>
              <w:t xml:space="preserve"> хүрэхгүй байх;</w:t>
            </w:r>
          </w:p>
          <w:p w14:paraId="20222786" w14:textId="3937A9BE"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 xml:space="preserve">е) тэжээлийн утас нь кабель эсвэл тэжээлийн утсан дээр шууд бэхлэгдсэн металл </w:t>
            </w:r>
            <w:r w:rsidR="006D19C4" w:rsidRPr="007641F1">
              <w:rPr>
                <w:rFonts w:ascii="Arial" w:hAnsi="Arial" w:cs="Arial"/>
                <w:sz w:val="24"/>
                <w:szCs w:val="24"/>
                <w:lang w:val="mn-MN"/>
              </w:rPr>
              <w:t>шураг</w:t>
            </w:r>
            <w:r w:rsidRPr="007641F1">
              <w:rPr>
                <w:rFonts w:ascii="Arial" w:hAnsi="Arial" w:cs="Arial"/>
                <w:sz w:val="24"/>
                <w:szCs w:val="24"/>
                <w:lang w:val="mn-MN"/>
              </w:rPr>
              <w:t xml:space="preserve">оор </w:t>
            </w:r>
            <w:r w:rsidR="00C545B8" w:rsidRPr="007641F1">
              <w:rPr>
                <w:rFonts w:ascii="Arial" w:hAnsi="Arial" w:cs="Arial"/>
                <w:sz w:val="24"/>
                <w:szCs w:val="24"/>
                <w:lang w:val="mn-MN"/>
              </w:rPr>
              <w:t>хавчигдаагүй</w:t>
            </w:r>
            <w:r w:rsidRPr="007641F1">
              <w:rPr>
                <w:rFonts w:ascii="Arial" w:hAnsi="Arial" w:cs="Arial"/>
                <w:sz w:val="24"/>
                <w:szCs w:val="24"/>
                <w:lang w:val="mn-MN"/>
              </w:rPr>
              <w:t>;</w:t>
            </w:r>
          </w:p>
          <w:p w14:paraId="595310D3" w14:textId="1E330D6D"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g) тэжээлийн утсыг солихдоо тусгай</w:t>
            </w:r>
            <w:r w:rsidR="000439F8" w:rsidRPr="007641F1">
              <w:rPr>
                <w:rFonts w:ascii="Arial" w:hAnsi="Arial" w:cs="Arial"/>
                <w:sz w:val="24"/>
                <w:szCs w:val="24"/>
                <w:lang w:val="mn-MN"/>
              </w:rPr>
              <w:t xml:space="preserve"> зориулалтын</w:t>
            </w:r>
            <w:r w:rsidRPr="007641F1">
              <w:rPr>
                <w:rFonts w:ascii="Arial" w:hAnsi="Arial" w:cs="Arial"/>
                <w:sz w:val="24"/>
                <w:szCs w:val="24"/>
                <w:lang w:val="mn-MN"/>
              </w:rPr>
              <w:t xml:space="preserve"> багаж ашиглах шаардлагагүй.</w:t>
            </w:r>
          </w:p>
          <w:p w14:paraId="62B963FD" w14:textId="77777777" w:rsidR="00B414B9" w:rsidRPr="007641F1" w:rsidRDefault="00B414B9" w:rsidP="005267A0">
            <w:pPr>
              <w:spacing w:after="60"/>
              <w:jc w:val="both"/>
              <w:rPr>
                <w:rFonts w:ascii="Arial" w:hAnsi="Arial" w:cs="Arial"/>
                <w:sz w:val="24"/>
                <w:szCs w:val="24"/>
                <w:lang w:val="mn-MN"/>
              </w:rPr>
            </w:pPr>
          </w:p>
          <w:p w14:paraId="7D3DCBFB" w14:textId="711F7F3C" w:rsidR="00B414B9" w:rsidRPr="007641F1" w:rsidRDefault="0028114E" w:rsidP="005267A0">
            <w:pPr>
              <w:spacing w:after="60"/>
              <w:jc w:val="both"/>
              <w:rPr>
                <w:rFonts w:ascii="Arial" w:hAnsi="Arial" w:cs="Arial"/>
                <w:sz w:val="24"/>
                <w:szCs w:val="24"/>
                <w:lang w:val="mn-MN"/>
              </w:rPr>
            </w:pPr>
            <w:r w:rsidRPr="007641F1">
              <w:rPr>
                <w:rFonts w:ascii="Arial" w:hAnsi="Arial" w:cs="Arial"/>
                <w:sz w:val="24"/>
                <w:szCs w:val="24"/>
                <w:lang w:val="mn-MN"/>
              </w:rPr>
              <w:t>Т</w:t>
            </w:r>
            <w:r w:rsidR="00B414B9" w:rsidRPr="007641F1">
              <w:rPr>
                <w:rFonts w:ascii="Arial" w:hAnsi="Arial" w:cs="Arial"/>
                <w:sz w:val="24"/>
                <w:szCs w:val="24"/>
                <w:lang w:val="mn-MN"/>
              </w:rPr>
              <w:t xml:space="preserve">эжээлийн холболтод ашиглаж болох бүх төрлийн, </w:t>
            </w:r>
            <w:r w:rsidRPr="007641F1">
              <w:rPr>
                <w:rFonts w:ascii="Arial" w:hAnsi="Arial" w:cs="Arial"/>
                <w:sz w:val="24"/>
                <w:szCs w:val="24"/>
                <w:lang w:val="mn-MN"/>
              </w:rPr>
              <w:t xml:space="preserve">янз бүрийн </w:t>
            </w:r>
            <w:r w:rsidR="00B414B9" w:rsidRPr="007641F1">
              <w:rPr>
                <w:rFonts w:ascii="Arial" w:hAnsi="Arial" w:cs="Arial"/>
                <w:sz w:val="24"/>
                <w:szCs w:val="24"/>
                <w:lang w:val="mn-MN"/>
              </w:rPr>
              <w:t>хэмжээтэй кабель</w:t>
            </w:r>
            <w:r w:rsidRPr="007641F1">
              <w:rPr>
                <w:rFonts w:ascii="Arial" w:hAnsi="Arial" w:cs="Arial"/>
                <w:sz w:val="24"/>
                <w:szCs w:val="24"/>
                <w:lang w:val="mn-MN"/>
              </w:rPr>
              <w:t xml:space="preserve"> болон </w:t>
            </w:r>
            <w:r w:rsidR="00B414B9" w:rsidRPr="007641F1">
              <w:rPr>
                <w:rFonts w:ascii="Arial" w:hAnsi="Arial" w:cs="Arial"/>
                <w:sz w:val="24"/>
                <w:szCs w:val="24"/>
                <w:lang w:val="mn-MN"/>
              </w:rPr>
              <w:t xml:space="preserve"> утсыг </w:t>
            </w:r>
            <w:r w:rsidRPr="007641F1">
              <w:rPr>
                <w:rFonts w:ascii="Arial" w:hAnsi="Arial" w:cs="Arial"/>
                <w:sz w:val="24"/>
                <w:szCs w:val="24"/>
                <w:lang w:val="mn-MN"/>
              </w:rPr>
              <w:t xml:space="preserve">хавчиж бэхлэх зөвшөөрөлтэйгээс бусад зөөврийн, тавилттай, тохируулгатай гэрэлтүүлгэд </w:t>
            </w:r>
            <w:r w:rsidR="000439F8" w:rsidRPr="007641F1">
              <w:rPr>
                <w:rFonts w:ascii="Arial" w:hAnsi="Arial" w:cs="Arial"/>
                <w:sz w:val="24"/>
                <w:szCs w:val="24"/>
                <w:lang w:val="mn-MN"/>
              </w:rPr>
              <w:t>нягтруулга</w:t>
            </w:r>
            <w:r w:rsidRPr="007641F1">
              <w:rPr>
                <w:rFonts w:ascii="Arial" w:hAnsi="Arial" w:cs="Arial"/>
                <w:sz w:val="24"/>
                <w:szCs w:val="24"/>
                <w:lang w:val="mn-MN"/>
              </w:rPr>
              <w:t xml:space="preserve"> </w:t>
            </w:r>
            <w:r w:rsidR="00B414B9" w:rsidRPr="007641F1">
              <w:rPr>
                <w:rFonts w:ascii="Arial" w:hAnsi="Arial" w:cs="Arial"/>
                <w:sz w:val="24"/>
                <w:szCs w:val="24"/>
                <w:lang w:val="mn-MN"/>
              </w:rPr>
              <w:t xml:space="preserve">ашиглаж болохгүй. Уян кабель эсвэл утсыг хэрхэн угсрах нь </w:t>
            </w:r>
            <w:r w:rsidR="000439F8" w:rsidRPr="007641F1">
              <w:rPr>
                <w:rFonts w:ascii="Arial" w:hAnsi="Arial" w:cs="Arial"/>
                <w:sz w:val="24"/>
                <w:szCs w:val="24"/>
                <w:lang w:val="mn-MN"/>
              </w:rPr>
              <w:t>хийц</w:t>
            </w:r>
            <w:r w:rsidRPr="007641F1">
              <w:rPr>
                <w:rFonts w:ascii="Arial" w:hAnsi="Arial" w:cs="Arial"/>
                <w:sz w:val="24"/>
                <w:szCs w:val="24"/>
                <w:lang w:val="mn-MN"/>
              </w:rPr>
              <w:t xml:space="preserve"> эсвэл зохих тэмдэглэгээнээс</w:t>
            </w:r>
            <w:r w:rsidR="00B414B9" w:rsidRPr="007641F1">
              <w:rPr>
                <w:rFonts w:ascii="Arial" w:hAnsi="Arial" w:cs="Arial"/>
                <w:sz w:val="24"/>
                <w:szCs w:val="24"/>
                <w:lang w:val="mn-MN"/>
              </w:rPr>
              <w:t xml:space="preserve"> тодорхой харагдаж байвал лабиринт хэлбэрийн бэхэлгээг ашиглаж болно.</w:t>
            </w:r>
          </w:p>
          <w:p w14:paraId="46C74BAD" w14:textId="77777777" w:rsidR="00B414B9" w:rsidRPr="007641F1" w:rsidRDefault="00B414B9" w:rsidP="005267A0">
            <w:pPr>
              <w:spacing w:after="60"/>
              <w:jc w:val="both"/>
              <w:rPr>
                <w:rFonts w:ascii="Arial" w:hAnsi="Arial" w:cs="Arial"/>
                <w:sz w:val="24"/>
                <w:szCs w:val="24"/>
                <w:lang w:val="mn-MN"/>
              </w:rPr>
            </w:pPr>
          </w:p>
          <w:p w14:paraId="66AF1079" w14:textId="32E6CD12" w:rsidR="00B414B9" w:rsidRPr="007641F1" w:rsidRDefault="007B36C7" w:rsidP="005267A0">
            <w:pPr>
              <w:spacing w:after="60"/>
              <w:jc w:val="both"/>
              <w:rPr>
                <w:rFonts w:ascii="Arial" w:hAnsi="Arial" w:cs="Arial"/>
                <w:i/>
                <w:iCs/>
                <w:sz w:val="24"/>
                <w:szCs w:val="24"/>
                <w:lang w:val="mn-MN"/>
              </w:rPr>
            </w:pPr>
            <w:r w:rsidRPr="007641F1">
              <w:rPr>
                <w:rFonts w:ascii="Arial" w:hAnsi="Arial" w:cs="Arial"/>
                <w:i/>
                <w:iCs/>
                <w:sz w:val="24"/>
                <w:szCs w:val="24"/>
                <w:lang w:val="mn-MN"/>
              </w:rPr>
              <w:t>Тохирлыг</w:t>
            </w:r>
            <w:r w:rsidR="00171A14" w:rsidRPr="007641F1">
              <w:rPr>
                <w:rFonts w:ascii="Arial" w:hAnsi="Arial" w:cs="Arial"/>
                <w:i/>
                <w:iCs/>
                <w:sz w:val="24"/>
                <w:szCs w:val="24"/>
                <w:lang w:val="mn-MN"/>
              </w:rPr>
              <w:t xml:space="preserve"> </w:t>
            </w:r>
            <w:r w:rsidR="00B414B9" w:rsidRPr="007641F1">
              <w:rPr>
                <w:rFonts w:ascii="Arial" w:hAnsi="Arial" w:cs="Arial"/>
                <w:i/>
                <w:iCs/>
                <w:sz w:val="24"/>
                <w:szCs w:val="24"/>
                <w:lang w:val="mn-MN"/>
              </w:rPr>
              <w:t>5.2.10.3-ын</w:t>
            </w:r>
            <w:r w:rsidR="00171A14" w:rsidRPr="007641F1">
              <w:rPr>
                <w:rFonts w:ascii="Arial" w:hAnsi="Arial" w:cs="Arial"/>
                <w:i/>
                <w:iCs/>
                <w:sz w:val="24"/>
                <w:szCs w:val="24"/>
                <w:lang w:val="mn-MN"/>
              </w:rPr>
              <w:t xml:space="preserve"> </w:t>
            </w:r>
            <w:r w:rsidR="00B414B9" w:rsidRPr="007641F1">
              <w:rPr>
                <w:rFonts w:ascii="Arial" w:hAnsi="Arial" w:cs="Arial"/>
                <w:i/>
                <w:iCs/>
                <w:sz w:val="24"/>
                <w:szCs w:val="24"/>
                <w:lang w:val="mn-MN"/>
              </w:rPr>
              <w:t>туршилтаар шалгана.</w:t>
            </w:r>
          </w:p>
          <w:p w14:paraId="6517EFFC" w14:textId="77777777" w:rsidR="00B414B9" w:rsidRPr="007641F1" w:rsidRDefault="00B414B9" w:rsidP="005267A0">
            <w:pPr>
              <w:spacing w:after="60"/>
              <w:jc w:val="both"/>
              <w:rPr>
                <w:rFonts w:ascii="Arial" w:hAnsi="Arial" w:cs="Arial"/>
                <w:sz w:val="24"/>
                <w:szCs w:val="24"/>
                <w:lang w:val="mn-MN"/>
              </w:rPr>
            </w:pPr>
          </w:p>
          <w:p w14:paraId="625E8451" w14:textId="0A3AED85"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 xml:space="preserve">5.2.10.2 Y ба Z төрлийн бэхэлгээний хувьд </w:t>
            </w:r>
            <w:r w:rsidR="00171A14" w:rsidRPr="007641F1">
              <w:rPr>
                <w:rFonts w:ascii="Arial" w:hAnsi="Arial" w:cs="Arial"/>
                <w:sz w:val="24"/>
                <w:szCs w:val="24"/>
                <w:lang w:val="mn-MN"/>
              </w:rPr>
              <w:t>утасны</w:t>
            </w:r>
            <w:r w:rsidRPr="007641F1">
              <w:rPr>
                <w:rFonts w:ascii="Arial" w:hAnsi="Arial" w:cs="Arial"/>
                <w:sz w:val="24"/>
                <w:szCs w:val="24"/>
                <w:lang w:val="mn-MN"/>
              </w:rPr>
              <w:t xml:space="preserve"> бэхэлгээ хангалттай бай</w:t>
            </w:r>
            <w:r w:rsidR="00171A14" w:rsidRPr="007641F1">
              <w:rPr>
                <w:rFonts w:ascii="Arial" w:hAnsi="Arial" w:cs="Arial"/>
                <w:sz w:val="24"/>
                <w:szCs w:val="24"/>
                <w:lang w:val="mn-MN"/>
              </w:rPr>
              <w:t>на.</w:t>
            </w:r>
          </w:p>
          <w:p w14:paraId="5F06F53C" w14:textId="77777777" w:rsidR="00B414B9" w:rsidRPr="007641F1" w:rsidRDefault="00B414B9" w:rsidP="005267A0">
            <w:pPr>
              <w:spacing w:after="60"/>
              <w:jc w:val="both"/>
              <w:rPr>
                <w:rFonts w:ascii="Arial" w:hAnsi="Arial" w:cs="Arial"/>
                <w:sz w:val="24"/>
                <w:szCs w:val="24"/>
                <w:lang w:val="mn-MN"/>
              </w:rPr>
            </w:pPr>
          </w:p>
          <w:p w14:paraId="28FAE886" w14:textId="0B7B6A0C" w:rsidR="00B414B9"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B414B9" w:rsidRPr="007641F1">
              <w:rPr>
                <w:rFonts w:ascii="Arial" w:hAnsi="Arial" w:cs="Arial"/>
                <w:sz w:val="24"/>
                <w:szCs w:val="24"/>
                <w:lang w:val="mn-MN"/>
              </w:rPr>
              <w:t xml:space="preserve"> 5.2.10.3-ын туршилтаар шалгана. Туршилтыг гэрэлтүүлэгтэй нийлүүлсэн кабель эсвэл утсан дээр хийнэ.</w:t>
            </w:r>
          </w:p>
          <w:p w14:paraId="3CB71B78" w14:textId="77777777" w:rsidR="00B414B9" w:rsidRPr="007641F1" w:rsidRDefault="00B414B9" w:rsidP="005267A0">
            <w:pPr>
              <w:spacing w:after="60"/>
              <w:jc w:val="both"/>
              <w:rPr>
                <w:rFonts w:ascii="Arial" w:hAnsi="Arial" w:cs="Arial"/>
                <w:sz w:val="24"/>
                <w:szCs w:val="24"/>
                <w:lang w:val="mn-MN"/>
              </w:rPr>
            </w:pPr>
          </w:p>
          <w:p w14:paraId="57A5ACAC" w14:textId="77777777" w:rsidR="00B414B9" w:rsidRPr="007641F1" w:rsidRDefault="00B414B9" w:rsidP="005267A0">
            <w:pPr>
              <w:spacing w:after="60"/>
              <w:jc w:val="both"/>
              <w:rPr>
                <w:rFonts w:ascii="Arial" w:hAnsi="Arial" w:cs="Arial"/>
                <w:sz w:val="24"/>
                <w:szCs w:val="24"/>
                <w:lang w:val="mn-MN"/>
              </w:rPr>
            </w:pPr>
            <w:r w:rsidRPr="007641F1">
              <w:rPr>
                <w:rFonts w:ascii="Arial" w:hAnsi="Arial" w:cs="Arial"/>
                <w:sz w:val="24"/>
                <w:szCs w:val="24"/>
                <w:lang w:val="mn-MN"/>
              </w:rPr>
              <w:t>5.2.10.3</w:t>
            </w:r>
          </w:p>
          <w:p w14:paraId="0E9D3620" w14:textId="4D8D1F40" w:rsidR="00171A14" w:rsidRPr="007641F1" w:rsidRDefault="007B36C7" w:rsidP="005267A0">
            <w:pPr>
              <w:spacing w:after="60"/>
              <w:contextualSpacing/>
              <w:jc w:val="both"/>
              <w:rPr>
                <w:rFonts w:ascii="Arial" w:hAnsi="Arial" w:cs="Arial"/>
                <w:i/>
                <w:iCs/>
                <w:sz w:val="24"/>
                <w:szCs w:val="24"/>
                <w:lang w:val="mn-MN"/>
              </w:rPr>
            </w:pPr>
            <w:r w:rsidRPr="007641F1">
              <w:rPr>
                <w:rFonts w:ascii="Arial" w:hAnsi="Arial" w:cs="Arial"/>
                <w:i/>
                <w:iCs/>
                <w:sz w:val="24"/>
                <w:szCs w:val="24"/>
                <w:lang w:val="mn-MN"/>
              </w:rPr>
              <w:t>Тохирлыг</w:t>
            </w:r>
            <w:r w:rsidR="00B414B9" w:rsidRPr="007641F1">
              <w:rPr>
                <w:rFonts w:ascii="Arial" w:hAnsi="Arial" w:cs="Arial"/>
                <w:i/>
                <w:iCs/>
                <w:sz w:val="24"/>
                <w:szCs w:val="24"/>
                <w:lang w:val="mn-MN"/>
              </w:rPr>
              <w:t xml:space="preserve"> хяналт</w:t>
            </w:r>
            <w:r w:rsidR="00171A14" w:rsidRPr="007641F1">
              <w:rPr>
                <w:rFonts w:ascii="Arial" w:hAnsi="Arial" w:cs="Arial"/>
                <w:i/>
                <w:iCs/>
                <w:sz w:val="24"/>
                <w:szCs w:val="24"/>
                <w:lang w:val="mn-MN"/>
              </w:rPr>
              <w:t>ын үзлэгээр</w:t>
            </w:r>
            <w:r w:rsidR="00B414B9" w:rsidRPr="007641F1">
              <w:rPr>
                <w:rFonts w:ascii="Arial" w:hAnsi="Arial" w:cs="Arial"/>
                <w:i/>
                <w:iCs/>
                <w:sz w:val="24"/>
                <w:szCs w:val="24"/>
                <w:lang w:val="mn-MN"/>
              </w:rPr>
              <w:t xml:space="preserve"> болон </w:t>
            </w:r>
            <w:r w:rsidR="007E7B7E" w:rsidRPr="007641F1">
              <w:rPr>
                <w:rFonts w:ascii="Arial" w:hAnsi="Arial" w:cs="Arial"/>
                <w:i/>
                <w:iCs/>
                <w:sz w:val="24"/>
                <w:szCs w:val="24"/>
                <w:lang w:val="mn-MN"/>
              </w:rPr>
              <w:t xml:space="preserve">дараах гэрэлтүүлгэд суурилуулсан кабель эсвэл утсан дээрх </w:t>
            </w:r>
            <w:r w:rsidR="00171A14" w:rsidRPr="007641F1">
              <w:rPr>
                <w:rFonts w:ascii="Arial" w:hAnsi="Arial" w:cs="Arial"/>
                <w:i/>
                <w:iCs/>
                <w:sz w:val="24"/>
                <w:szCs w:val="24"/>
                <w:lang w:val="mn-MN"/>
              </w:rPr>
              <w:t>туршилтаар шалгана.</w:t>
            </w:r>
          </w:p>
          <w:p w14:paraId="5A34C0E8" w14:textId="34BEC303" w:rsidR="00B414B9" w:rsidRPr="007641F1" w:rsidRDefault="007E7B7E" w:rsidP="005267A0">
            <w:pPr>
              <w:spacing w:after="60"/>
              <w:contextualSpacing/>
              <w:jc w:val="both"/>
              <w:rPr>
                <w:rFonts w:ascii="Arial" w:hAnsi="Arial" w:cs="Arial"/>
                <w:i/>
                <w:iCs/>
                <w:sz w:val="24"/>
                <w:szCs w:val="24"/>
                <w:lang w:val="mn-MN"/>
              </w:rPr>
            </w:pPr>
            <w:r w:rsidRPr="007641F1">
              <w:rPr>
                <w:rFonts w:ascii="Arial" w:hAnsi="Arial" w:cs="Arial"/>
                <w:i/>
                <w:iCs/>
                <w:sz w:val="24"/>
                <w:szCs w:val="24"/>
                <w:lang w:val="mn-MN"/>
              </w:rPr>
              <w:t>Төгсгөлүүдэд оруулсан д</w:t>
            </w:r>
            <w:r w:rsidR="00B414B9" w:rsidRPr="007641F1">
              <w:rPr>
                <w:rFonts w:ascii="Arial" w:hAnsi="Arial" w:cs="Arial"/>
                <w:i/>
                <w:iCs/>
                <w:sz w:val="24"/>
                <w:szCs w:val="24"/>
                <w:lang w:val="mn-MN"/>
              </w:rPr>
              <w:t>амжуулагч</w:t>
            </w:r>
            <w:r w:rsidRPr="007641F1">
              <w:rPr>
                <w:rFonts w:ascii="Arial" w:hAnsi="Arial" w:cs="Arial"/>
                <w:i/>
                <w:iCs/>
                <w:sz w:val="24"/>
                <w:szCs w:val="24"/>
                <w:lang w:val="mn-MN"/>
              </w:rPr>
              <w:t>ууд</w:t>
            </w:r>
            <w:r w:rsidR="00B414B9" w:rsidRPr="007641F1">
              <w:rPr>
                <w:rFonts w:ascii="Arial" w:hAnsi="Arial" w:cs="Arial"/>
                <w:i/>
                <w:iCs/>
                <w:sz w:val="24"/>
                <w:szCs w:val="24"/>
                <w:lang w:val="mn-MN"/>
              </w:rPr>
              <w:t xml:space="preserve"> </w:t>
            </w:r>
            <w:r w:rsidRPr="007641F1">
              <w:rPr>
                <w:rFonts w:ascii="Arial" w:hAnsi="Arial" w:cs="Arial"/>
                <w:i/>
                <w:iCs/>
                <w:sz w:val="24"/>
                <w:szCs w:val="24"/>
                <w:lang w:val="mn-MN"/>
              </w:rPr>
              <w:t xml:space="preserve">болон төгсгөлүүдийн эрэг </w:t>
            </w:r>
            <w:r w:rsidR="006D19C4" w:rsidRPr="007641F1">
              <w:rPr>
                <w:rFonts w:ascii="Arial" w:hAnsi="Arial" w:cs="Arial"/>
                <w:i/>
                <w:iCs/>
                <w:sz w:val="24"/>
                <w:szCs w:val="24"/>
                <w:lang w:val="mn-MN"/>
              </w:rPr>
              <w:t>шураг</w:t>
            </w:r>
            <w:r w:rsidRPr="007641F1">
              <w:rPr>
                <w:rFonts w:ascii="Arial" w:hAnsi="Arial" w:cs="Arial"/>
                <w:i/>
                <w:iCs/>
                <w:sz w:val="24"/>
                <w:szCs w:val="24"/>
                <w:lang w:val="mn-MN"/>
              </w:rPr>
              <w:t>,</w:t>
            </w:r>
            <w:r w:rsidR="00B414B9" w:rsidRPr="007641F1">
              <w:rPr>
                <w:rFonts w:ascii="Arial" w:hAnsi="Arial" w:cs="Arial"/>
                <w:i/>
                <w:iCs/>
                <w:sz w:val="24"/>
                <w:szCs w:val="24"/>
                <w:lang w:val="mn-MN"/>
              </w:rPr>
              <w:t xml:space="preserve"> </w:t>
            </w:r>
            <w:r w:rsidRPr="007641F1">
              <w:rPr>
                <w:rFonts w:ascii="Arial" w:hAnsi="Arial" w:cs="Arial"/>
                <w:i/>
                <w:iCs/>
                <w:sz w:val="24"/>
                <w:szCs w:val="24"/>
                <w:lang w:val="mn-MN"/>
              </w:rPr>
              <w:t xml:space="preserve">байгаа бол дамжуулагчийг байрлалаа амархан солихоос сэргийлж </w:t>
            </w:r>
            <w:r w:rsidR="00B414B9" w:rsidRPr="007641F1">
              <w:rPr>
                <w:rFonts w:ascii="Arial" w:hAnsi="Arial" w:cs="Arial"/>
                <w:i/>
                <w:iCs/>
                <w:sz w:val="24"/>
                <w:szCs w:val="24"/>
                <w:lang w:val="mn-MN"/>
              </w:rPr>
              <w:t>хангалттай чангал</w:t>
            </w:r>
            <w:r w:rsidRPr="007641F1">
              <w:rPr>
                <w:rFonts w:ascii="Arial" w:hAnsi="Arial" w:cs="Arial"/>
                <w:i/>
                <w:iCs/>
                <w:sz w:val="24"/>
                <w:szCs w:val="24"/>
                <w:lang w:val="mn-MN"/>
              </w:rPr>
              <w:t>сан байна.</w:t>
            </w:r>
          </w:p>
          <w:p w14:paraId="34D9737A" w14:textId="77777777" w:rsidR="00B414B9" w:rsidRPr="007641F1" w:rsidRDefault="00B414B9" w:rsidP="005267A0">
            <w:pPr>
              <w:spacing w:after="60"/>
              <w:jc w:val="both"/>
              <w:rPr>
                <w:rFonts w:ascii="Arial" w:hAnsi="Arial" w:cs="Arial"/>
                <w:i/>
                <w:iCs/>
                <w:sz w:val="24"/>
                <w:szCs w:val="24"/>
                <w:lang w:val="mn-MN"/>
              </w:rPr>
            </w:pPr>
          </w:p>
          <w:p w14:paraId="152FD814" w14:textId="5E5A3FC8" w:rsidR="00B414B9" w:rsidRPr="007641F1" w:rsidRDefault="007E7B7E" w:rsidP="005267A0">
            <w:pPr>
              <w:spacing w:after="60"/>
              <w:jc w:val="both"/>
              <w:rPr>
                <w:rFonts w:ascii="Arial" w:hAnsi="Arial" w:cs="Arial"/>
                <w:i/>
                <w:iCs/>
                <w:sz w:val="24"/>
                <w:szCs w:val="24"/>
                <w:lang w:val="mn-MN"/>
              </w:rPr>
            </w:pPr>
            <w:r w:rsidRPr="007641F1">
              <w:rPr>
                <w:rFonts w:ascii="Arial" w:hAnsi="Arial" w:cs="Arial"/>
                <w:i/>
                <w:iCs/>
                <w:sz w:val="24"/>
                <w:szCs w:val="24"/>
                <w:lang w:val="mn-MN"/>
              </w:rPr>
              <w:t>Утасны</w:t>
            </w:r>
            <w:r w:rsidR="00B414B9" w:rsidRPr="007641F1">
              <w:rPr>
                <w:rFonts w:ascii="Arial" w:hAnsi="Arial" w:cs="Arial"/>
                <w:i/>
                <w:iCs/>
                <w:sz w:val="24"/>
                <w:szCs w:val="24"/>
                <w:lang w:val="mn-MN"/>
              </w:rPr>
              <w:t xml:space="preserve"> бэхэлгээг ердийн аргаар ашигладаг бөгөөд хавч</w:t>
            </w:r>
            <w:r w:rsidRPr="007641F1">
              <w:rPr>
                <w:rFonts w:ascii="Arial" w:hAnsi="Arial" w:cs="Arial"/>
                <w:i/>
                <w:iCs/>
                <w:sz w:val="24"/>
                <w:szCs w:val="24"/>
                <w:lang w:val="mn-MN"/>
              </w:rPr>
              <w:t xml:space="preserve">даг </w:t>
            </w:r>
            <w:r w:rsidR="006D19C4" w:rsidRPr="007641F1">
              <w:rPr>
                <w:rFonts w:ascii="Arial" w:hAnsi="Arial" w:cs="Arial"/>
                <w:i/>
                <w:iCs/>
                <w:sz w:val="24"/>
                <w:szCs w:val="24"/>
                <w:lang w:val="mn-MN"/>
              </w:rPr>
              <w:t>шураг</w:t>
            </w:r>
            <w:r w:rsidRPr="007641F1">
              <w:rPr>
                <w:rFonts w:ascii="Arial" w:hAnsi="Arial" w:cs="Arial"/>
                <w:i/>
                <w:iCs/>
                <w:sz w:val="24"/>
                <w:szCs w:val="24"/>
                <w:lang w:val="mn-MN"/>
              </w:rPr>
              <w:t xml:space="preserve"> хэрэв байгаа бол </w:t>
            </w:r>
            <w:r w:rsidR="00B414B9" w:rsidRPr="007641F1">
              <w:rPr>
                <w:rFonts w:ascii="Arial" w:hAnsi="Arial" w:cs="Arial"/>
                <w:i/>
                <w:iCs/>
                <w:sz w:val="24"/>
                <w:szCs w:val="24"/>
                <w:lang w:val="mn-MN"/>
              </w:rPr>
              <w:t xml:space="preserve"> </w:t>
            </w:r>
            <w:r w:rsidR="006D19C4" w:rsidRPr="007641F1">
              <w:rPr>
                <w:rFonts w:ascii="Arial" w:hAnsi="Arial" w:cs="Arial"/>
                <w:i/>
                <w:iCs/>
                <w:sz w:val="24"/>
                <w:szCs w:val="24"/>
                <w:lang w:val="mn-MN"/>
              </w:rPr>
              <w:lastRenderedPageBreak/>
              <w:t>шураг</w:t>
            </w:r>
            <w:r w:rsidR="000439F8" w:rsidRPr="007641F1">
              <w:rPr>
                <w:rFonts w:ascii="Arial" w:hAnsi="Arial" w:cs="Arial"/>
                <w:i/>
                <w:iCs/>
                <w:sz w:val="24"/>
                <w:szCs w:val="24"/>
                <w:lang w:val="mn-MN"/>
              </w:rPr>
              <w:t>ийг</w:t>
            </w:r>
            <w:r w:rsidR="00B414B9" w:rsidRPr="007641F1">
              <w:rPr>
                <w:rFonts w:ascii="Arial" w:hAnsi="Arial" w:cs="Arial"/>
                <w:i/>
                <w:iCs/>
                <w:sz w:val="24"/>
                <w:szCs w:val="24"/>
                <w:lang w:val="mn-MN"/>
              </w:rPr>
              <w:t xml:space="preserve"> Хүснэгт 4.1-д заасан моментийн гуравны хоёрын хүчээр чангална.</w:t>
            </w:r>
          </w:p>
          <w:p w14:paraId="637693FE" w14:textId="281A54BF" w:rsidR="00B414B9" w:rsidRPr="007641F1" w:rsidRDefault="00B414B9" w:rsidP="005267A0">
            <w:pPr>
              <w:spacing w:after="60"/>
              <w:jc w:val="both"/>
              <w:rPr>
                <w:rFonts w:ascii="Arial" w:hAnsi="Arial" w:cs="Arial"/>
                <w:i/>
                <w:iCs/>
                <w:sz w:val="24"/>
                <w:szCs w:val="24"/>
                <w:lang w:val="mn-MN"/>
              </w:rPr>
            </w:pPr>
            <w:r w:rsidRPr="007641F1">
              <w:rPr>
                <w:rFonts w:ascii="Arial" w:hAnsi="Arial" w:cs="Arial"/>
                <w:i/>
                <w:iCs/>
                <w:sz w:val="24"/>
                <w:szCs w:val="24"/>
                <w:lang w:val="mn-MN"/>
              </w:rPr>
              <w:t xml:space="preserve">Энэ бэлтгэлийн дараа </w:t>
            </w:r>
            <w:r w:rsidR="00C14E4F" w:rsidRPr="007641F1">
              <w:rPr>
                <w:rFonts w:ascii="Arial" w:hAnsi="Arial" w:cs="Arial"/>
                <w:i/>
                <w:iCs/>
                <w:sz w:val="24"/>
                <w:szCs w:val="24"/>
                <w:lang w:val="mn-MN"/>
              </w:rPr>
              <w:t xml:space="preserve">гэрэлтүүлэг доторх </w:t>
            </w:r>
            <w:r w:rsidRPr="007641F1">
              <w:rPr>
                <w:rFonts w:ascii="Arial" w:hAnsi="Arial" w:cs="Arial"/>
                <w:i/>
                <w:iCs/>
                <w:sz w:val="24"/>
                <w:szCs w:val="24"/>
                <w:lang w:val="mn-MN"/>
              </w:rPr>
              <w:t>кабель</w:t>
            </w:r>
            <w:r w:rsidR="007E7B7E" w:rsidRPr="007641F1">
              <w:rPr>
                <w:rFonts w:ascii="Arial" w:hAnsi="Arial" w:cs="Arial"/>
                <w:i/>
                <w:iCs/>
                <w:sz w:val="24"/>
                <w:szCs w:val="24"/>
                <w:lang w:val="mn-MN"/>
              </w:rPr>
              <w:t xml:space="preserve"> эсвэл</w:t>
            </w:r>
            <w:r w:rsidRPr="007641F1">
              <w:rPr>
                <w:rFonts w:ascii="Arial" w:hAnsi="Arial" w:cs="Arial"/>
                <w:i/>
                <w:iCs/>
                <w:sz w:val="24"/>
                <w:szCs w:val="24"/>
                <w:lang w:val="mn-MN"/>
              </w:rPr>
              <w:t xml:space="preserve"> утсыг </w:t>
            </w:r>
            <w:r w:rsidR="00037891">
              <w:rPr>
                <w:rFonts w:ascii="Arial" w:hAnsi="Arial" w:cs="Arial"/>
                <w:i/>
                <w:iCs/>
                <w:sz w:val="24"/>
                <w:szCs w:val="24"/>
                <w:lang w:val="mn-MN"/>
              </w:rPr>
              <w:t>холболт</w:t>
            </w:r>
            <w:r w:rsidR="00C14E4F" w:rsidRPr="007641F1">
              <w:rPr>
                <w:rFonts w:ascii="Arial" w:hAnsi="Arial" w:cs="Arial"/>
                <w:i/>
                <w:iCs/>
                <w:sz w:val="24"/>
                <w:szCs w:val="24"/>
                <w:lang w:val="mn-MN"/>
              </w:rPr>
              <w:t xml:space="preserve"> дээрх кабель эсвэл утсыг хөдөлгөөнд оруулахаар түлхэж </w:t>
            </w:r>
            <w:r w:rsidR="00D01C61" w:rsidRPr="007641F1">
              <w:rPr>
                <w:rFonts w:ascii="Arial" w:hAnsi="Arial" w:cs="Arial"/>
                <w:i/>
                <w:iCs/>
                <w:sz w:val="24"/>
                <w:szCs w:val="24"/>
                <w:lang w:val="mn-MN"/>
              </w:rPr>
              <w:t>болохгүй бөгөөд</w:t>
            </w:r>
            <w:r w:rsidRPr="007641F1">
              <w:rPr>
                <w:rFonts w:ascii="Arial" w:hAnsi="Arial" w:cs="Arial"/>
                <w:i/>
                <w:iCs/>
                <w:sz w:val="24"/>
                <w:szCs w:val="24"/>
                <w:lang w:val="mn-MN"/>
              </w:rPr>
              <w:t xml:space="preserve"> эсвэл </w:t>
            </w:r>
            <w:r w:rsidR="00C14E4F" w:rsidRPr="007641F1">
              <w:rPr>
                <w:rFonts w:ascii="Arial" w:hAnsi="Arial" w:cs="Arial"/>
                <w:i/>
                <w:iCs/>
                <w:sz w:val="24"/>
                <w:szCs w:val="24"/>
                <w:lang w:val="mn-MN"/>
              </w:rPr>
              <w:t xml:space="preserve">кабель болон </w:t>
            </w:r>
            <w:r w:rsidRPr="007641F1">
              <w:rPr>
                <w:rFonts w:ascii="Arial" w:hAnsi="Arial" w:cs="Arial"/>
                <w:i/>
                <w:iCs/>
                <w:sz w:val="24"/>
                <w:szCs w:val="24"/>
                <w:lang w:val="mn-MN"/>
              </w:rPr>
              <w:t xml:space="preserve">утсыг </w:t>
            </w:r>
            <w:r w:rsidR="00C14E4F" w:rsidRPr="007641F1">
              <w:rPr>
                <w:rFonts w:ascii="Arial" w:hAnsi="Arial" w:cs="Arial"/>
                <w:i/>
                <w:iCs/>
                <w:sz w:val="24"/>
                <w:szCs w:val="24"/>
                <w:lang w:val="mn-MN"/>
              </w:rPr>
              <w:t xml:space="preserve">хөдөлгөөнт </w:t>
            </w:r>
            <w:r w:rsidR="00650BF3" w:rsidRPr="007641F1">
              <w:rPr>
                <w:rFonts w:ascii="Arial" w:hAnsi="Arial" w:cs="Arial"/>
                <w:i/>
                <w:iCs/>
                <w:sz w:val="24"/>
                <w:szCs w:val="24"/>
                <w:lang w:val="mn-MN"/>
              </w:rPr>
              <w:t xml:space="preserve">буюу дамжуулагчийн тусгаарлагчийн зөвшөөрөгдөх температурын хэмжээнээс өндөр ажилладаг хэсэгтэй </w:t>
            </w:r>
            <w:r w:rsidR="00C14E4F" w:rsidRPr="007641F1">
              <w:rPr>
                <w:rFonts w:ascii="Arial" w:hAnsi="Arial" w:cs="Arial"/>
                <w:i/>
                <w:iCs/>
                <w:sz w:val="24"/>
                <w:szCs w:val="24"/>
                <w:lang w:val="mn-MN"/>
              </w:rPr>
              <w:t xml:space="preserve">холбогдох </w:t>
            </w:r>
            <w:r w:rsidR="00650BF3" w:rsidRPr="007641F1">
              <w:rPr>
                <w:rFonts w:ascii="Arial" w:hAnsi="Arial" w:cs="Arial"/>
                <w:i/>
                <w:iCs/>
                <w:sz w:val="24"/>
                <w:szCs w:val="24"/>
                <w:lang w:val="mn-MN"/>
              </w:rPr>
              <w:t>нөхцлийг</w:t>
            </w:r>
            <w:r w:rsidR="00C14E4F" w:rsidRPr="007641F1">
              <w:rPr>
                <w:rFonts w:ascii="Arial" w:hAnsi="Arial" w:cs="Arial"/>
                <w:i/>
                <w:iCs/>
                <w:sz w:val="24"/>
                <w:szCs w:val="24"/>
                <w:lang w:val="mn-MN"/>
              </w:rPr>
              <w:t xml:space="preserve"> </w:t>
            </w:r>
            <w:r w:rsidR="00650BF3" w:rsidRPr="007641F1">
              <w:rPr>
                <w:rFonts w:ascii="Arial" w:hAnsi="Arial" w:cs="Arial"/>
                <w:i/>
                <w:iCs/>
                <w:sz w:val="24"/>
                <w:szCs w:val="24"/>
                <w:lang w:val="mn-MN"/>
              </w:rPr>
              <w:t>үүсгэж</w:t>
            </w:r>
            <w:r w:rsidRPr="007641F1">
              <w:rPr>
                <w:rFonts w:ascii="Arial" w:hAnsi="Arial" w:cs="Arial"/>
                <w:i/>
                <w:iCs/>
                <w:sz w:val="24"/>
                <w:szCs w:val="24"/>
                <w:lang w:val="mn-MN"/>
              </w:rPr>
              <w:t xml:space="preserve"> болохгүй.</w:t>
            </w:r>
          </w:p>
          <w:p w14:paraId="5DA1580A" w14:textId="77777777" w:rsidR="00B414B9" w:rsidRPr="007641F1" w:rsidRDefault="00B414B9" w:rsidP="005267A0">
            <w:pPr>
              <w:spacing w:after="60"/>
              <w:jc w:val="both"/>
              <w:rPr>
                <w:rFonts w:ascii="Arial" w:hAnsi="Arial" w:cs="Arial"/>
                <w:i/>
                <w:iCs/>
                <w:sz w:val="24"/>
                <w:szCs w:val="24"/>
                <w:lang w:val="mn-MN"/>
              </w:rPr>
            </w:pPr>
            <w:r w:rsidRPr="007641F1">
              <w:rPr>
                <w:rFonts w:ascii="Arial" w:hAnsi="Arial" w:cs="Arial"/>
                <w:i/>
                <w:iCs/>
                <w:sz w:val="24"/>
                <w:szCs w:val="24"/>
                <w:lang w:val="mn-MN"/>
              </w:rPr>
              <w:t>Дараа нь кабель эсвэл утсыг Хүснэгт 5.2-т заасан утгын дагуу 25 удаа татна.</w:t>
            </w:r>
          </w:p>
          <w:p w14:paraId="5AC3FA08" w14:textId="682B4E89" w:rsidR="00B414B9" w:rsidRPr="007641F1" w:rsidRDefault="00B414B9" w:rsidP="005267A0">
            <w:pPr>
              <w:spacing w:after="60"/>
              <w:jc w:val="both"/>
              <w:rPr>
                <w:rFonts w:ascii="Arial" w:hAnsi="Arial" w:cs="Arial"/>
                <w:i/>
                <w:iCs/>
                <w:sz w:val="24"/>
                <w:szCs w:val="24"/>
                <w:lang w:val="mn-MN"/>
              </w:rPr>
            </w:pPr>
            <w:r w:rsidRPr="007641F1">
              <w:rPr>
                <w:rFonts w:ascii="Arial" w:hAnsi="Arial" w:cs="Arial"/>
                <w:i/>
                <w:iCs/>
                <w:sz w:val="24"/>
                <w:szCs w:val="24"/>
                <w:lang w:val="mn-MN"/>
              </w:rPr>
              <w:t>Таталцлыг 1 секундын турш түлхэхгүйгээр хийнэ. Энэ туршилт</w:t>
            </w:r>
            <w:r w:rsidR="0010064A" w:rsidRPr="007641F1">
              <w:rPr>
                <w:rFonts w:ascii="Arial" w:hAnsi="Arial" w:cs="Arial"/>
                <w:i/>
                <w:iCs/>
                <w:sz w:val="24"/>
                <w:szCs w:val="24"/>
                <w:lang w:val="mn-MN"/>
              </w:rPr>
              <w:t>аар</w:t>
            </w:r>
            <w:r w:rsidRPr="007641F1">
              <w:rPr>
                <w:rFonts w:ascii="Arial" w:hAnsi="Arial" w:cs="Arial"/>
                <w:i/>
                <w:iCs/>
                <w:sz w:val="24"/>
                <w:szCs w:val="24"/>
                <w:lang w:val="mn-MN"/>
              </w:rPr>
              <w:t xml:space="preserve">  кабель эсвэл ут</w:t>
            </w:r>
            <w:r w:rsidR="0010064A" w:rsidRPr="007641F1">
              <w:rPr>
                <w:rFonts w:ascii="Arial" w:hAnsi="Arial" w:cs="Arial"/>
                <w:i/>
                <w:iCs/>
                <w:sz w:val="24"/>
                <w:szCs w:val="24"/>
                <w:lang w:val="mn-MN"/>
              </w:rPr>
              <w:t>асны</w:t>
            </w:r>
            <w:r w:rsidRPr="007641F1">
              <w:rPr>
                <w:rFonts w:ascii="Arial" w:hAnsi="Arial" w:cs="Arial"/>
                <w:i/>
                <w:iCs/>
                <w:sz w:val="24"/>
                <w:szCs w:val="24"/>
                <w:lang w:val="mn-MN"/>
              </w:rPr>
              <w:t xml:space="preserve"> урт</w:t>
            </w:r>
            <w:r w:rsidR="0010064A" w:rsidRPr="007641F1">
              <w:rPr>
                <w:rFonts w:ascii="Arial" w:hAnsi="Arial" w:cs="Arial"/>
                <w:i/>
                <w:iCs/>
                <w:sz w:val="24"/>
                <w:szCs w:val="24"/>
                <w:lang w:val="mn-MN"/>
              </w:rPr>
              <w:t xml:space="preserve">ын дагуух суналтыг </w:t>
            </w:r>
            <w:r w:rsidRPr="007641F1">
              <w:rPr>
                <w:rFonts w:ascii="Arial" w:hAnsi="Arial" w:cs="Arial"/>
                <w:i/>
                <w:iCs/>
                <w:sz w:val="24"/>
                <w:szCs w:val="24"/>
                <w:lang w:val="mn-MN"/>
              </w:rPr>
              <w:t>хэмж</w:t>
            </w:r>
            <w:r w:rsidR="0010064A" w:rsidRPr="007641F1">
              <w:rPr>
                <w:rFonts w:ascii="Arial" w:hAnsi="Arial" w:cs="Arial"/>
                <w:i/>
                <w:iCs/>
                <w:sz w:val="24"/>
                <w:szCs w:val="24"/>
                <w:lang w:val="mn-MN"/>
              </w:rPr>
              <w:t>дэг</w:t>
            </w:r>
            <w:r w:rsidRPr="007641F1">
              <w:rPr>
                <w:rFonts w:ascii="Arial" w:hAnsi="Arial" w:cs="Arial"/>
                <w:i/>
                <w:iCs/>
                <w:sz w:val="24"/>
                <w:szCs w:val="24"/>
                <w:lang w:val="mn-MN"/>
              </w:rPr>
              <w:t>. Кабель буюу утсанд эхний таталтанд өртөх үед ут</w:t>
            </w:r>
            <w:r w:rsidR="009E388D" w:rsidRPr="007641F1">
              <w:rPr>
                <w:rFonts w:ascii="Arial" w:hAnsi="Arial" w:cs="Arial"/>
                <w:i/>
                <w:iCs/>
                <w:sz w:val="24"/>
                <w:szCs w:val="24"/>
                <w:lang w:val="mn-MN"/>
              </w:rPr>
              <w:t>асны</w:t>
            </w:r>
            <w:r w:rsidRPr="007641F1">
              <w:rPr>
                <w:rFonts w:ascii="Arial" w:hAnsi="Arial" w:cs="Arial"/>
                <w:i/>
                <w:iCs/>
                <w:sz w:val="24"/>
                <w:szCs w:val="24"/>
                <w:lang w:val="mn-MN"/>
              </w:rPr>
              <w:t xml:space="preserve"> бэхэлгээнээс ойролцоогоор 20 мм-ийн зайд тэмдэглэгээ хий</w:t>
            </w:r>
            <w:r w:rsidR="009E388D" w:rsidRPr="007641F1">
              <w:rPr>
                <w:rFonts w:ascii="Arial" w:hAnsi="Arial" w:cs="Arial"/>
                <w:i/>
                <w:iCs/>
                <w:sz w:val="24"/>
                <w:szCs w:val="24"/>
                <w:lang w:val="mn-MN"/>
              </w:rPr>
              <w:t>х бөгөөд</w:t>
            </w:r>
            <w:r w:rsidRPr="007641F1">
              <w:rPr>
                <w:rFonts w:ascii="Arial" w:hAnsi="Arial" w:cs="Arial"/>
                <w:i/>
                <w:iCs/>
                <w:sz w:val="24"/>
                <w:szCs w:val="24"/>
                <w:lang w:val="mn-MN"/>
              </w:rPr>
              <w:t xml:space="preserve"> 25 дахь таталтын үед тэмдэг нь 2 мм-ээс илүүгүй </w:t>
            </w:r>
            <w:r w:rsidR="009E388D" w:rsidRPr="007641F1">
              <w:rPr>
                <w:rFonts w:ascii="Arial" w:hAnsi="Arial" w:cs="Arial"/>
                <w:i/>
                <w:iCs/>
                <w:sz w:val="24"/>
                <w:szCs w:val="24"/>
                <w:lang w:val="mn-MN"/>
              </w:rPr>
              <w:t xml:space="preserve">зайд </w:t>
            </w:r>
            <w:r w:rsidRPr="007641F1">
              <w:rPr>
                <w:rFonts w:ascii="Arial" w:hAnsi="Arial" w:cs="Arial"/>
                <w:i/>
                <w:iCs/>
                <w:sz w:val="24"/>
                <w:szCs w:val="24"/>
                <w:lang w:val="mn-MN"/>
              </w:rPr>
              <w:t>шилжсэн бай</w:t>
            </w:r>
            <w:r w:rsidR="009E388D" w:rsidRPr="007641F1">
              <w:rPr>
                <w:rFonts w:ascii="Arial" w:hAnsi="Arial" w:cs="Arial"/>
                <w:i/>
                <w:iCs/>
                <w:sz w:val="24"/>
                <w:szCs w:val="24"/>
                <w:lang w:val="mn-MN"/>
              </w:rPr>
              <w:t>на.</w:t>
            </w:r>
          </w:p>
          <w:p w14:paraId="2B5BF24E" w14:textId="77777777" w:rsidR="00B414B9" w:rsidRPr="007641F1" w:rsidRDefault="00B414B9" w:rsidP="005267A0">
            <w:pPr>
              <w:spacing w:after="60"/>
              <w:jc w:val="both"/>
              <w:rPr>
                <w:rFonts w:ascii="Arial" w:hAnsi="Arial" w:cs="Arial"/>
                <w:i/>
                <w:iCs/>
                <w:sz w:val="24"/>
                <w:szCs w:val="24"/>
                <w:lang w:val="mn-MN"/>
              </w:rPr>
            </w:pPr>
          </w:p>
          <w:p w14:paraId="016B554F" w14:textId="4752F95C" w:rsidR="00B414B9" w:rsidRPr="007641F1" w:rsidRDefault="00B414B9" w:rsidP="005267A0">
            <w:pPr>
              <w:spacing w:after="60"/>
              <w:jc w:val="both"/>
              <w:rPr>
                <w:rFonts w:ascii="Arial" w:hAnsi="Arial" w:cs="Arial"/>
                <w:i/>
                <w:iCs/>
                <w:sz w:val="24"/>
                <w:szCs w:val="24"/>
                <w:lang w:val="mn-MN"/>
              </w:rPr>
            </w:pPr>
            <w:r w:rsidRPr="007641F1">
              <w:rPr>
                <w:rFonts w:ascii="Arial" w:hAnsi="Arial" w:cs="Arial"/>
                <w:i/>
                <w:iCs/>
                <w:sz w:val="24"/>
                <w:szCs w:val="24"/>
                <w:lang w:val="mn-MN"/>
              </w:rPr>
              <w:t>Дараа нь кабель эсвэл ут</w:t>
            </w:r>
            <w:r w:rsidR="009E388D" w:rsidRPr="007641F1">
              <w:rPr>
                <w:rFonts w:ascii="Arial" w:hAnsi="Arial" w:cs="Arial"/>
                <w:i/>
                <w:iCs/>
                <w:sz w:val="24"/>
                <w:szCs w:val="24"/>
                <w:lang w:val="mn-MN"/>
              </w:rPr>
              <w:t>ас нь</w:t>
            </w:r>
            <w:r w:rsidRPr="007641F1">
              <w:rPr>
                <w:rFonts w:ascii="Arial" w:hAnsi="Arial" w:cs="Arial"/>
                <w:i/>
                <w:iCs/>
                <w:sz w:val="24"/>
                <w:szCs w:val="24"/>
                <w:lang w:val="mn-MN"/>
              </w:rPr>
              <w:t xml:space="preserve"> Хүснэгт 5.2-т заасан утгын </w:t>
            </w:r>
            <w:r w:rsidR="009E388D" w:rsidRPr="007641F1">
              <w:rPr>
                <w:rFonts w:ascii="Arial" w:hAnsi="Arial" w:cs="Arial"/>
                <w:i/>
                <w:iCs/>
                <w:sz w:val="24"/>
                <w:szCs w:val="24"/>
                <w:lang w:val="mn-MN"/>
              </w:rPr>
              <w:t>хэмжээнд мушгилтын</w:t>
            </w:r>
            <w:r w:rsidRPr="007641F1">
              <w:rPr>
                <w:rFonts w:ascii="Arial" w:hAnsi="Arial" w:cs="Arial"/>
                <w:i/>
                <w:iCs/>
                <w:sz w:val="24"/>
                <w:szCs w:val="24"/>
                <w:lang w:val="mn-MN"/>
              </w:rPr>
              <w:t xml:space="preserve"> хүчи</w:t>
            </w:r>
            <w:r w:rsidR="009E388D" w:rsidRPr="007641F1">
              <w:rPr>
                <w:rFonts w:ascii="Arial" w:hAnsi="Arial" w:cs="Arial"/>
                <w:i/>
                <w:iCs/>
                <w:sz w:val="24"/>
                <w:szCs w:val="24"/>
                <w:lang w:val="mn-MN"/>
              </w:rPr>
              <w:t>нд автагдана.</w:t>
            </w:r>
          </w:p>
          <w:p w14:paraId="0DB4694E" w14:textId="77777777" w:rsidR="00B414B9" w:rsidRPr="007641F1" w:rsidRDefault="00B414B9" w:rsidP="005267A0">
            <w:pPr>
              <w:spacing w:after="60"/>
              <w:jc w:val="both"/>
              <w:rPr>
                <w:rFonts w:ascii="Arial" w:hAnsi="Arial" w:cs="Arial"/>
                <w:i/>
                <w:iCs/>
                <w:sz w:val="24"/>
                <w:szCs w:val="24"/>
                <w:lang w:val="mn-MN"/>
              </w:rPr>
            </w:pPr>
            <w:r w:rsidRPr="007641F1">
              <w:rPr>
                <w:rFonts w:ascii="Arial" w:hAnsi="Arial" w:cs="Arial"/>
                <w:i/>
                <w:iCs/>
                <w:sz w:val="24"/>
                <w:szCs w:val="24"/>
                <w:lang w:val="mn-MN"/>
              </w:rPr>
              <w:t xml:space="preserve"> </w:t>
            </w:r>
          </w:p>
          <w:p w14:paraId="596E66E2" w14:textId="2961694C" w:rsidR="00B414B9" w:rsidRPr="007641F1" w:rsidRDefault="00B414B9" w:rsidP="005267A0">
            <w:pPr>
              <w:spacing w:after="60"/>
              <w:jc w:val="both"/>
              <w:rPr>
                <w:rFonts w:ascii="Arial" w:hAnsi="Arial" w:cs="Arial"/>
                <w:sz w:val="24"/>
                <w:szCs w:val="24"/>
                <w:lang w:val="mn-MN"/>
              </w:rPr>
            </w:pPr>
            <w:r w:rsidRPr="007641F1">
              <w:rPr>
                <w:rFonts w:ascii="Arial" w:hAnsi="Arial" w:cs="Arial"/>
                <w:i/>
                <w:iCs/>
                <w:sz w:val="24"/>
                <w:szCs w:val="24"/>
                <w:lang w:val="mn-MN"/>
              </w:rPr>
              <w:t xml:space="preserve">Дээрх туршилтын явцад болон дараа нь </w:t>
            </w:r>
            <w:r w:rsidR="00BE4BBF">
              <w:rPr>
                <w:rFonts w:ascii="Arial" w:hAnsi="Arial" w:cs="Arial"/>
                <w:i/>
                <w:iCs/>
                <w:sz w:val="24"/>
                <w:szCs w:val="24"/>
                <w:lang w:val="mn-MN"/>
              </w:rPr>
              <w:t>холбогч</w:t>
            </w:r>
            <w:r w:rsidRPr="007641F1">
              <w:rPr>
                <w:rFonts w:ascii="Arial" w:hAnsi="Arial" w:cs="Arial"/>
                <w:i/>
                <w:iCs/>
                <w:sz w:val="24"/>
                <w:szCs w:val="24"/>
                <w:lang w:val="mn-MN"/>
              </w:rPr>
              <w:t>ууд</w:t>
            </w:r>
            <w:r w:rsidR="009E388D" w:rsidRPr="007641F1">
              <w:rPr>
                <w:rFonts w:ascii="Arial" w:hAnsi="Arial" w:cs="Arial"/>
                <w:i/>
                <w:iCs/>
                <w:sz w:val="24"/>
                <w:szCs w:val="24"/>
                <w:lang w:val="mn-MN"/>
              </w:rPr>
              <w:t xml:space="preserve"> дахь</w:t>
            </w:r>
            <w:r w:rsidRPr="007641F1">
              <w:rPr>
                <w:rFonts w:ascii="Arial" w:hAnsi="Arial" w:cs="Arial"/>
                <w:i/>
                <w:iCs/>
                <w:sz w:val="24"/>
                <w:szCs w:val="24"/>
                <w:lang w:val="mn-MN"/>
              </w:rPr>
              <w:t xml:space="preserve"> </w:t>
            </w:r>
            <w:r w:rsidR="009E388D" w:rsidRPr="007641F1">
              <w:rPr>
                <w:rFonts w:ascii="Arial" w:hAnsi="Arial" w:cs="Arial"/>
                <w:i/>
                <w:iCs/>
                <w:sz w:val="24"/>
                <w:szCs w:val="24"/>
                <w:lang w:val="mn-MN"/>
              </w:rPr>
              <w:t xml:space="preserve">дамжуулагчууд </w:t>
            </w:r>
            <w:r w:rsidRPr="007641F1">
              <w:rPr>
                <w:rFonts w:ascii="Arial" w:hAnsi="Arial" w:cs="Arial"/>
                <w:i/>
                <w:iCs/>
                <w:sz w:val="24"/>
                <w:szCs w:val="24"/>
                <w:lang w:val="mn-MN"/>
              </w:rPr>
              <w:t>мэдэгдэхүйц хөд</w:t>
            </w:r>
            <w:r w:rsidR="009E388D" w:rsidRPr="007641F1">
              <w:rPr>
                <w:rFonts w:ascii="Arial" w:hAnsi="Arial" w:cs="Arial"/>
                <w:i/>
                <w:iCs/>
                <w:sz w:val="24"/>
                <w:szCs w:val="24"/>
                <w:lang w:val="mn-MN"/>
              </w:rPr>
              <w:t>лөөгү</w:t>
            </w:r>
            <w:r w:rsidR="00A15FEA">
              <w:rPr>
                <w:rFonts w:ascii="Arial" w:hAnsi="Arial" w:cs="Arial"/>
                <w:i/>
                <w:iCs/>
                <w:sz w:val="24"/>
                <w:szCs w:val="24"/>
                <w:lang w:val="mn-MN"/>
              </w:rPr>
              <w:t>й</w:t>
            </w:r>
            <w:r w:rsidR="009E388D" w:rsidRPr="007641F1">
              <w:rPr>
                <w:rFonts w:ascii="Arial" w:hAnsi="Arial" w:cs="Arial"/>
                <w:i/>
                <w:iCs/>
                <w:sz w:val="24"/>
                <w:szCs w:val="24"/>
                <w:lang w:val="mn-MN"/>
              </w:rPr>
              <w:t xml:space="preserve"> байх ба </w:t>
            </w:r>
            <w:r w:rsidRPr="007641F1">
              <w:rPr>
                <w:rFonts w:ascii="Arial" w:hAnsi="Arial" w:cs="Arial"/>
                <w:i/>
                <w:iCs/>
                <w:sz w:val="24"/>
                <w:szCs w:val="24"/>
                <w:lang w:val="mn-MN"/>
              </w:rPr>
              <w:t xml:space="preserve"> кабель эсвэл утас гэмтээгүй бай</w:t>
            </w:r>
            <w:r w:rsidR="009E388D" w:rsidRPr="007641F1">
              <w:rPr>
                <w:rFonts w:ascii="Arial" w:hAnsi="Arial" w:cs="Arial"/>
                <w:i/>
                <w:iCs/>
                <w:sz w:val="24"/>
                <w:szCs w:val="24"/>
                <w:lang w:val="mn-MN"/>
              </w:rPr>
              <w:t>на.</w:t>
            </w:r>
            <w:r w:rsidRPr="007641F1">
              <w:rPr>
                <w:rFonts w:ascii="Arial" w:hAnsi="Arial" w:cs="Arial"/>
                <w:i/>
                <w:iCs/>
                <w:sz w:val="24"/>
                <w:szCs w:val="24"/>
                <w:lang w:val="mn-MN"/>
              </w:rPr>
              <w:t xml:space="preserve"> Хэрэв </w:t>
            </w:r>
            <w:r w:rsidR="00BE4BBF">
              <w:rPr>
                <w:rFonts w:ascii="Arial" w:hAnsi="Arial" w:cs="Arial"/>
                <w:i/>
                <w:iCs/>
                <w:sz w:val="24"/>
                <w:szCs w:val="24"/>
                <w:lang w:val="mn-MN"/>
              </w:rPr>
              <w:t>холбогч</w:t>
            </w:r>
            <w:r w:rsidRPr="007641F1">
              <w:rPr>
                <w:rFonts w:ascii="Arial" w:hAnsi="Arial" w:cs="Arial"/>
                <w:i/>
                <w:iCs/>
                <w:sz w:val="24"/>
                <w:szCs w:val="24"/>
                <w:lang w:val="mn-MN"/>
              </w:rPr>
              <w:t xml:space="preserve">ууд нь хэсэгчлэн утсан бэхэлгээний үүрэг гүйцэтгэдэг гэж үзвэл (жишээлбэл, </w:t>
            </w:r>
            <w:r w:rsidR="009E388D" w:rsidRPr="007641F1">
              <w:rPr>
                <w:rFonts w:ascii="Arial" w:hAnsi="Arial" w:cs="Arial"/>
                <w:i/>
                <w:iCs/>
                <w:sz w:val="24"/>
                <w:szCs w:val="24"/>
                <w:lang w:val="mn-MN"/>
              </w:rPr>
              <w:t>утасны</w:t>
            </w:r>
            <w:r w:rsidRPr="007641F1">
              <w:rPr>
                <w:rFonts w:ascii="Arial" w:hAnsi="Arial" w:cs="Arial"/>
                <w:i/>
                <w:iCs/>
                <w:sz w:val="24"/>
                <w:szCs w:val="24"/>
                <w:lang w:val="mn-MN"/>
              </w:rPr>
              <w:t xml:space="preserve"> бэхэлгээ ба </w:t>
            </w:r>
            <w:r w:rsidR="00BE4BBF">
              <w:rPr>
                <w:rFonts w:ascii="Arial" w:hAnsi="Arial" w:cs="Arial"/>
                <w:i/>
                <w:iCs/>
                <w:sz w:val="24"/>
                <w:szCs w:val="24"/>
                <w:lang w:val="mn-MN"/>
              </w:rPr>
              <w:t>холбогч</w:t>
            </w:r>
            <w:r w:rsidR="003C67C7">
              <w:rPr>
                <w:rFonts w:ascii="Arial" w:hAnsi="Arial" w:cs="Arial"/>
                <w:i/>
                <w:iCs/>
                <w:sz w:val="24"/>
                <w:szCs w:val="24"/>
                <w:lang w:val="mn-MN"/>
              </w:rPr>
              <w:t>ий</w:t>
            </w:r>
            <w:r w:rsidRPr="007641F1">
              <w:rPr>
                <w:rFonts w:ascii="Arial" w:hAnsi="Arial" w:cs="Arial"/>
                <w:i/>
                <w:iCs/>
                <w:sz w:val="24"/>
                <w:szCs w:val="24"/>
                <w:lang w:val="mn-MN"/>
              </w:rPr>
              <w:t xml:space="preserve">н хоорондох утаснууд нь </w:t>
            </w:r>
            <w:r w:rsidR="005D31CC" w:rsidRPr="007641F1">
              <w:rPr>
                <w:rFonts w:ascii="Arial" w:hAnsi="Arial" w:cs="Arial"/>
                <w:i/>
                <w:iCs/>
                <w:sz w:val="24"/>
                <w:szCs w:val="24"/>
                <w:lang w:val="mn-MN"/>
              </w:rPr>
              <w:t>сунасан</w:t>
            </w:r>
            <w:r w:rsidRPr="007641F1">
              <w:rPr>
                <w:rFonts w:ascii="Arial" w:hAnsi="Arial" w:cs="Arial"/>
                <w:i/>
                <w:iCs/>
                <w:sz w:val="24"/>
                <w:szCs w:val="24"/>
                <w:lang w:val="mn-MN"/>
              </w:rPr>
              <w:t xml:space="preserve"> тул) туршилтыг дамжуулагч ба </w:t>
            </w:r>
            <w:r w:rsidR="005D31CC" w:rsidRPr="007641F1">
              <w:rPr>
                <w:rFonts w:ascii="Arial" w:hAnsi="Arial" w:cs="Arial"/>
                <w:i/>
                <w:iCs/>
                <w:sz w:val="24"/>
                <w:szCs w:val="24"/>
                <w:lang w:val="mn-MN"/>
              </w:rPr>
              <w:t>төгсгөлүүдийн</w:t>
            </w:r>
            <w:r w:rsidRPr="007641F1">
              <w:rPr>
                <w:rFonts w:ascii="Arial" w:hAnsi="Arial" w:cs="Arial"/>
                <w:i/>
                <w:iCs/>
                <w:sz w:val="24"/>
                <w:szCs w:val="24"/>
                <w:lang w:val="mn-MN"/>
              </w:rPr>
              <w:t xml:space="preserve"> хооронд нээлттэй </w:t>
            </w:r>
            <w:r w:rsidR="00BE4BBF">
              <w:rPr>
                <w:rFonts w:ascii="Arial" w:hAnsi="Arial" w:cs="Arial"/>
                <w:i/>
                <w:iCs/>
                <w:sz w:val="24"/>
                <w:szCs w:val="24"/>
                <w:lang w:val="mn-MN"/>
              </w:rPr>
              <w:t>холбогч</w:t>
            </w:r>
            <w:r w:rsidR="00A15FEA">
              <w:rPr>
                <w:rFonts w:ascii="Arial" w:hAnsi="Arial" w:cs="Arial"/>
                <w:i/>
                <w:iCs/>
                <w:sz w:val="24"/>
                <w:szCs w:val="24"/>
                <w:lang w:val="mn-MN"/>
              </w:rPr>
              <w:t>оор</w:t>
            </w:r>
            <w:r w:rsidRPr="007641F1">
              <w:rPr>
                <w:rFonts w:ascii="Arial" w:hAnsi="Arial" w:cs="Arial"/>
                <w:i/>
                <w:iCs/>
                <w:sz w:val="24"/>
                <w:szCs w:val="24"/>
                <w:lang w:val="mn-MN"/>
              </w:rPr>
              <w:t xml:space="preserve"> давта</w:t>
            </w:r>
            <w:r w:rsidR="005D31CC" w:rsidRPr="007641F1">
              <w:rPr>
                <w:rFonts w:ascii="Arial" w:hAnsi="Arial" w:cs="Arial"/>
                <w:i/>
                <w:iCs/>
                <w:sz w:val="24"/>
                <w:szCs w:val="24"/>
                <w:lang w:val="mn-MN"/>
              </w:rPr>
              <w:t>н хийж</w:t>
            </w:r>
            <w:r w:rsidRPr="007641F1">
              <w:rPr>
                <w:rFonts w:ascii="Arial" w:hAnsi="Arial" w:cs="Arial"/>
                <w:i/>
                <w:iCs/>
                <w:sz w:val="24"/>
                <w:szCs w:val="24"/>
                <w:lang w:val="mn-MN"/>
              </w:rPr>
              <w:t>, ут</w:t>
            </w:r>
            <w:r w:rsidR="005D31CC" w:rsidRPr="007641F1">
              <w:rPr>
                <w:rFonts w:ascii="Arial" w:hAnsi="Arial" w:cs="Arial"/>
                <w:i/>
                <w:iCs/>
                <w:sz w:val="24"/>
                <w:szCs w:val="24"/>
                <w:lang w:val="mn-MN"/>
              </w:rPr>
              <w:t>асны</w:t>
            </w:r>
            <w:r w:rsidRPr="007641F1">
              <w:rPr>
                <w:rFonts w:ascii="Arial" w:hAnsi="Arial" w:cs="Arial"/>
                <w:i/>
                <w:iCs/>
                <w:sz w:val="24"/>
                <w:szCs w:val="24"/>
                <w:lang w:val="mn-MN"/>
              </w:rPr>
              <w:t xml:space="preserve"> бэхлэх ажиллагаа </w:t>
            </w:r>
            <w:r w:rsidR="005D31CC" w:rsidRPr="007641F1">
              <w:rPr>
                <w:rFonts w:ascii="Arial" w:hAnsi="Arial" w:cs="Arial"/>
                <w:i/>
                <w:iCs/>
                <w:sz w:val="24"/>
                <w:szCs w:val="24"/>
                <w:lang w:val="mn-MN"/>
              </w:rPr>
              <w:t xml:space="preserve">цахилгааны холболтоос хамааралгүйг </w:t>
            </w:r>
            <w:r w:rsidRPr="007641F1">
              <w:rPr>
                <w:rFonts w:ascii="Arial" w:hAnsi="Arial" w:cs="Arial"/>
                <w:i/>
                <w:iCs/>
                <w:sz w:val="24"/>
                <w:szCs w:val="24"/>
                <w:lang w:val="mn-MN"/>
              </w:rPr>
              <w:t>баталгаажуул</w:t>
            </w:r>
            <w:r w:rsidR="005D31CC" w:rsidRPr="007641F1">
              <w:rPr>
                <w:rFonts w:ascii="Arial" w:hAnsi="Arial" w:cs="Arial"/>
                <w:i/>
                <w:iCs/>
                <w:sz w:val="24"/>
                <w:szCs w:val="24"/>
                <w:lang w:val="mn-MN"/>
              </w:rPr>
              <w:t>на.</w:t>
            </w:r>
            <w:r w:rsidRPr="007641F1">
              <w:rPr>
                <w:rFonts w:ascii="Arial" w:hAnsi="Arial" w:cs="Arial"/>
                <w:i/>
                <w:iCs/>
                <w:sz w:val="24"/>
                <w:szCs w:val="24"/>
                <w:lang w:val="mn-MN"/>
              </w:rPr>
              <w:t xml:space="preserve"> </w:t>
            </w:r>
          </w:p>
        </w:tc>
        <w:tc>
          <w:tcPr>
            <w:tcW w:w="5297" w:type="dxa"/>
          </w:tcPr>
          <w:p w14:paraId="026E28B4" w14:textId="77777777" w:rsidR="00CE4456" w:rsidRPr="007641F1" w:rsidRDefault="00CE4456"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If</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provided</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10/16</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socket-outlet,</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conductor</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nominal</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cross-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section</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shall</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at</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least</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1,5</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position w:val="6"/>
                <w:sz w:val="24"/>
                <w:szCs w:val="24"/>
                <w14:ligatures w14:val="none"/>
              </w:rPr>
              <w:t>2</w:t>
            </w:r>
            <w:r w:rsidRPr="007641F1">
              <w:rPr>
                <w:rFonts w:ascii="Arial" w:eastAsia="Arial MT" w:hAnsi="Arial" w:cs="Arial"/>
                <w:kern w:val="0"/>
                <w:sz w:val="24"/>
                <w:szCs w:val="24"/>
                <w14:ligatures w14:val="none"/>
              </w:rPr>
              <w:t>.</w:t>
            </w:r>
          </w:p>
          <w:p w14:paraId="571C341E" w14:textId="77777777" w:rsidR="00CE4456" w:rsidRPr="007641F1" w:rsidRDefault="00CE4456" w:rsidP="005267A0">
            <w:pPr>
              <w:widowControl w:val="0"/>
              <w:autoSpaceDE w:val="0"/>
              <w:autoSpaceDN w:val="0"/>
              <w:spacing w:before="9" w:after="60"/>
              <w:ind w:left="-1"/>
              <w:jc w:val="both"/>
              <w:rPr>
                <w:rFonts w:ascii="Arial" w:eastAsia="Arial MT" w:hAnsi="Arial" w:cs="Arial"/>
                <w:kern w:val="0"/>
                <w:sz w:val="24"/>
                <w:szCs w:val="24"/>
                <w14:ligatures w14:val="none"/>
              </w:rPr>
            </w:pPr>
          </w:p>
          <w:p w14:paraId="70083B9D" w14:textId="77777777" w:rsidR="00CE4456" w:rsidRPr="007641F1" w:rsidRDefault="00CE4456"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External</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cables</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III</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SELV</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PELV</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circuits</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those</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SELV</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PELV</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connections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between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types,</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maximum</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rated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current</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exceeding</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2</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have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cross-sectional</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less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0,75</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position w:val="6"/>
                <w:sz w:val="24"/>
                <w:szCs w:val="24"/>
                <w14:ligatures w14:val="none"/>
              </w:rPr>
              <w:t>2</w:t>
            </w:r>
            <w:r w:rsidRPr="007641F1">
              <w:rPr>
                <w:rFonts w:ascii="Arial" w:eastAsia="Arial MT" w:hAnsi="Arial" w:cs="Arial"/>
                <w:spacing w:val="7"/>
                <w:kern w:val="0"/>
                <w:position w:val="6"/>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position w:val="6"/>
                <w:sz w:val="24"/>
                <w:szCs w:val="24"/>
                <w14:ligatures w14:val="none"/>
              </w:rPr>
              <w:t>2</w:t>
            </w:r>
            <w:r w:rsidRPr="007641F1">
              <w:rPr>
                <w:rFonts w:ascii="Arial" w:eastAsia="Arial MT" w:hAnsi="Arial" w:cs="Arial"/>
                <w:kern w:val="0"/>
                <w:sz w:val="24"/>
                <w:szCs w:val="24"/>
                <w14:ligatures w14:val="none"/>
              </w:rPr>
              <w: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but</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less</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0,4</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position w:val="6"/>
                <w:sz w:val="24"/>
                <w:szCs w:val="24"/>
                <w14:ligatures w14:val="none"/>
              </w:rPr>
              <w:t>2</w:t>
            </w:r>
            <w:r w:rsidRPr="007641F1">
              <w:rPr>
                <w:rFonts w:ascii="Arial" w:eastAsia="Arial MT" w:hAnsi="Arial" w:cs="Arial"/>
                <w:kern w:val="0"/>
                <w:sz w:val="24"/>
                <w:szCs w:val="24"/>
                <w14:ligatures w14:val="none"/>
              </w:rPr>
              <w:t>,</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provided</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capacity</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mechanical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properties</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adequate.</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Cables</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provided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two</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more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have</w:t>
            </w:r>
            <w:r w:rsidRPr="007641F1">
              <w:rPr>
                <w:rFonts w:ascii="Arial" w:eastAsia="Arial MT" w:hAnsi="Arial" w:cs="Arial"/>
                <w:spacing w:val="82"/>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79"/>
                <w:kern w:val="0"/>
                <w:sz w:val="24"/>
                <w:szCs w:val="24"/>
                <w14:ligatures w14:val="none"/>
              </w:rPr>
              <w:t xml:space="preserve"> </w:t>
            </w:r>
            <w:r w:rsidRPr="007641F1">
              <w:rPr>
                <w:rFonts w:ascii="Arial" w:eastAsia="Arial MT" w:hAnsi="Arial" w:cs="Arial"/>
                <w:kern w:val="0"/>
                <w:sz w:val="24"/>
                <w:szCs w:val="24"/>
                <w14:ligatures w14:val="none"/>
              </w:rPr>
              <w:t>cross-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sectional</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each</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conductor</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minimum</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0,2</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position w:val="6"/>
                <w:sz w:val="24"/>
                <w:szCs w:val="24"/>
                <w14:ligatures w14:val="none"/>
              </w:rPr>
              <w:t>2</w:t>
            </w:r>
            <w:r w:rsidRPr="007641F1">
              <w:rPr>
                <w:rFonts w:ascii="Arial" w:eastAsia="Arial MT" w:hAnsi="Arial" w:cs="Arial"/>
                <w:spacing w:val="73"/>
                <w:kern w:val="0"/>
                <w:position w:val="6"/>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can</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withstand</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normal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short</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circuit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current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provided</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associated</w:t>
            </w:r>
            <w:r w:rsidRPr="007641F1">
              <w:rPr>
                <w:rFonts w:ascii="Arial" w:eastAsia="Arial MT" w:hAnsi="Arial" w:cs="Arial"/>
                <w:spacing w:val="23"/>
                <w:kern w:val="0"/>
                <w:sz w:val="24"/>
                <w:szCs w:val="24"/>
                <w14:ligatures w14:val="none"/>
              </w:rPr>
              <w:t xml:space="preserve">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w:t>
            </w:r>
          </w:p>
          <w:p w14:paraId="6450E51D"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00E99776" w14:textId="77777777" w:rsidR="00324053" w:rsidRPr="007641F1" w:rsidRDefault="00324053" w:rsidP="005267A0">
            <w:pPr>
              <w:widowControl w:val="0"/>
              <w:autoSpaceDE w:val="0"/>
              <w:autoSpaceDN w:val="0"/>
              <w:spacing w:after="60"/>
              <w:ind w:left="-1"/>
              <w:jc w:val="both"/>
              <w:rPr>
                <w:rFonts w:ascii="Arial" w:eastAsia="Arial MT" w:hAnsi="Arial" w:cs="Arial"/>
                <w:i/>
                <w:iCs/>
                <w:kern w:val="0"/>
                <w:sz w:val="24"/>
                <w:szCs w:val="24"/>
                <w14:ligatures w14:val="none"/>
              </w:rPr>
            </w:pPr>
          </w:p>
          <w:p w14:paraId="3D4D82AD" w14:textId="08FB5144" w:rsidR="000F6E80" w:rsidRPr="007641F1" w:rsidRDefault="000F6E80" w:rsidP="005267A0">
            <w:pPr>
              <w:widowControl w:val="0"/>
              <w:autoSpaceDE w:val="0"/>
              <w:autoSpaceDN w:val="0"/>
              <w:spacing w:after="60"/>
              <w:ind w:left="-1"/>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by inspection and by the test in 5.2.10</w:t>
            </w:r>
          </w:p>
          <w:p w14:paraId="619AF9DE"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5.2.3</w:t>
            </w:r>
            <w:r w:rsidRPr="007641F1">
              <w:rPr>
                <w:rFonts w:ascii="Arial" w:eastAsia="Arial MT" w:hAnsi="Arial" w:cs="Arial"/>
                <w:kern w:val="0"/>
                <w:sz w:val="24"/>
                <w:szCs w:val="24"/>
                <w14:ligatures w14:val="none"/>
              </w:rPr>
              <w:tab/>
              <w:t>Where the supply cord is provided with the luminaire, it shall be connected to the luminaire by one of the following methods:</w:t>
            </w:r>
          </w:p>
          <w:p w14:paraId="1682DF9C" w14:textId="77777777" w:rsidR="00324053" w:rsidRPr="007641F1" w:rsidRDefault="00324053" w:rsidP="005267A0">
            <w:pPr>
              <w:widowControl w:val="0"/>
              <w:autoSpaceDE w:val="0"/>
              <w:autoSpaceDN w:val="0"/>
              <w:spacing w:after="60"/>
              <w:contextualSpacing/>
              <w:jc w:val="both"/>
              <w:rPr>
                <w:rFonts w:ascii="Arial" w:eastAsia="Arial MT" w:hAnsi="Arial" w:cs="Arial"/>
                <w:kern w:val="0"/>
                <w:sz w:val="24"/>
                <w:szCs w:val="24"/>
                <w14:ligatures w14:val="none"/>
              </w:rPr>
            </w:pPr>
          </w:p>
          <w:p w14:paraId="28526303"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type X attachment;</w:t>
            </w:r>
          </w:p>
          <w:p w14:paraId="7BAD3C95"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type Y attachment;</w:t>
            </w:r>
          </w:p>
          <w:p w14:paraId="3FFA1FCF"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type Z attachment.</w:t>
            </w:r>
          </w:p>
          <w:p w14:paraId="79A30F74"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p>
          <w:p w14:paraId="7F94CB60" w14:textId="77777777" w:rsidR="000F6E80" w:rsidRPr="007641F1" w:rsidRDefault="000F6E80" w:rsidP="005267A0">
            <w:pPr>
              <w:widowControl w:val="0"/>
              <w:autoSpaceDE w:val="0"/>
              <w:autoSpaceDN w:val="0"/>
              <w:spacing w:after="60"/>
              <w:ind w:left="-1"/>
              <w:contextualSpacing/>
              <w:jc w:val="both"/>
              <w:rPr>
                <w:rFonts w:ascii="Arial" w:eastAsia="Arial MT" w:hAnsi="Arial" w:cs="Arial"/>
                <w:i/>
                <w:iCs/>
                <w:kern w:val="0"/>
                <w:sz w:val="24"/>
                <w:szCs w:val="24"/>
                <w14:ligatures w14:val="none"/>
              </w:rPr>
            </w:pPr>
            <w:r w:rsidRPr="007641F1">
              <w:rPr>
                <w:rFonts w:ascii="Arial" w:eastAsia="Arial MT" w:hAnsi="Arial" w:cs="Arial"/>
                <w:kern w:val="0"/>
                <w:sz w:val="24"/>
                <w:szCs w:val="24"/>
                <w14:ligatures w14:val="none"/>
              </w:rPr>
              <w:t>5.2.4</w:t>
            </w:r>
            <w:r w:rsidRPr="007641F1">
              <w:rPr>
                <w:rFonts w:ascii="Arial" w:eastAsia="Arial MT" w:hAnsi="Arial" w:cs="Arial"/>
                <w:kern w:val="0"/>
                <w:sz w:val="24"/>
                <w:szCs w:val="24"/>
                <w14:ligatures w14:val="none"/>
              </w:rPr>
              <w:tab/>
            </w:r>
            <w:r w:rsidRPr="007641F1">
              <w:rPr>
                <w:rFonts w:ascii="Arial" w:eastAsia="Arial MT" w:hAnsi="Arial" w:cs="Arial"/>
                <w:i/>
                <w:iCs/>
                <w:kern w:val="0"/>
                <w:sz w:val="24"/>
                <w:szCs w:val="24"/>
                <w14:ligatures w14:val="none"/>
              </w:rPr>
              <w:t xml:space="preserve">Compliance with the requirements of 5.2.1 to 5.2.3 is checked by inspection and, if </w:t>
            </w:r>
            <w:r w:rsidRPr="007641F1">
              <w:rPr>
                <w:rFonts w:ascii="Arial" w:eastAsia="Arial MT" w:hAnsi="Arial" w:cs="Arial"/>
                <w:i/>
                <w:iCs/>
                <w:kern w:val="0"/>
                <w:sz w:val="24"/>
                <w:szCs w:val="24"/>
                <w14:ligatures w14:val="none"/>
              </w:rPr>
              <w:t>necessary, by fitting the appropriate flexible cable or cord.</w:t>
            </w:r>
          </w:p>
          <w:p w14:paraId="0A4B13FF"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p>
          <w:p w14:paraId="44FC09E9" w14:textId="77777777" w:rsidR="000F6E80" w:rsidRPr="007641F1" w:rsidRDefault="000F6E80" w:rsidP="005267A0">
            <w:pPr>
              <w:widowControl w:val="0"/>
              <w:autoSpaceDE w:val="0"/>
              <w:autoSpaceDN w:val="0"/>
              <w:spacing w:after="60"/>
              <w:ind w:left="-1"/>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5.2.5</w:t>
            </w:r>
            <w:r w:rsidRPr="007641F1">
              <w:rPr>
                <w:rFonts w:ascii="Arial" w:eastAsia="Arial MT" w:hAnsi="Arial" w:cs="Arial"/>
                <w:kern w:val="0"/>
                <w:sz w:val="24"/>
                <w:szCs w:val="24"/>
                <w14:ligatures w14:val="none"/>
              </w:rPr>
              <w:tab/>
              <w:t>Terminations within luminaires utilizing type Z attachment shall not be made by means of screwed connections.</w:t>
            </w:r>
          </w:p>
          <w:p w14:paraId="1415139A"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079DBA43"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5.2.6</w:t>
            </w:r>
            <w:r w:rsidRPr="007641F1">
              <w:rPr>
                <w:rFonts w:ascii="Arial" w:eastAsia="Arial MT" w:hAnsi="Arial" w:cs="Arial"/>
                <w:kern w:val="0"/>
                <w:sz w:val="24"/>
                <w:szCs w:val="24"/>
                <w14:ligatures w14:val="none"/>
              </w:rPr>
              <w:tab/>
              <w:t>Cable entries shall be suitable for the introduction of the conduit or the protective covering of the cable or flexible cord so that the cores are completely protected, and they shall provide the degree of protection against dust or moisture in accordance with the classification of the luminaire, when the conduit, cable or flexible cord is fitted.</w:t>
            </w:r>
          </w:p>
          <w:p w14:paraId="08719666"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5.2.7</w:t>
            </w:r>
            <w:r w:rsidRPr="007641F1">
              <w:rPr>
                <w:rFonts w:ascii="Arial" w:eastAsia="Arial MT" w:hAnsi="Arial" w:cs="Arial"/>
                <w:kern w:val="0"/>
                <w:sz w:val="24"/>
                <w:szCs w:val="24"/>
                <w14:ligatures w14:val="none"/>
              </w:rPr>
              <w:tab/>
              <w:t>Cable entries through rigid materials for external flexible cables and cords shall have smoothly rounded edges of minimum radius 0,5 mm.</w:t>
            </w:r>
          </w:p>
          <w:p w14:paraId="08A383C0"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p>
          <w:p w14:paraId="0402152D" w14:textId="77777777" w:rsidR="000F6E80" w:rsidRPr="007641F1" w:rsidRDefault="000F6E80" w:rsidP="005267A0">
            <w:pPr>
              <w:widowControl w:val="0"/>
              <w:autoSpaceDE w:val="0"/>
              <w:autoSpaceDN w:val="0"/>
              <w:spacing w:after="60"/>
              <w:contextualSpacing/>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with the requirements of 5.2.5 to 5.2.7 is checked by inspection and by manual tests.</w:t>
            </w:r>
          </w:p>
          <w:p w14:paraId="5EF30A35"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p>
          <w:p w14:paraId="2CDB6933" w14:textId="1B0A1F4A"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5.2.8</w:t>
            </w:r>
            <w:r w:rsidRPr="007641F1">
              <w:rPr>
                <w:rFonts w:ascii="Arial" w:eastAsia="Arial MT" w:hAnsi="Arial" w:cs="Arial"/>
                <w:kern w:val="0"/>
                <w:sz w:val="24"/>
                <w:szCs w:val="24"/>
                <w14:ligatures w14:val="none"/>
              </w:rPr>
              <w:tab/>
              <w:t xml:space="preserve">If, in class II luminaires, in settable and adjustable luminaires or in portable luminaires other than those for wall mounting, a flexible cable or cord </w:t>
            </w:r>
            <w:proofErr w:type="gramStart"/>
            <w:r w:rsidRPr="007641F1">
              <w:rPr>
                <w:rFonts w:ascii="Arial" w:eastAsia="Arial MT" w:hAnsi="Arial" w:cs="Arial"/>
                <w:kern w:val="0"/>
                <w:sz w:val="24"/>
                <w:szCs w:val="24"/>
                <w14:ligatures w14:val="none"/>
              </w:rPr>
              <w:t>where</w:t>
            </w:r>
            <w:proofErr w:type="gramEnd"/>
            <w:r w:rsidRPr="007641F1">
              <w:rPr>
                <w:rFonts w:ascii="Arial" w:eastAsia="Arial MT" w:hAnsi="Arial" w:cs="Arial"/>
                <w:kern w:val="0"/>
                <w:sz w:val="24"/>
                <w:szCs w:val="24"/>
                <w14:ligatures w14:val="none"/>
              </w:rPr>
              <w:t xml:space="preserve"> entering or leaving the luminaire passes through accessible metal parts or through metal parts in contact with accessible metal parts, the opening shall be provided with a tough bushing of insulating material having smoothly rounded edges, so fixed that it cannot easily be removed. Bushings of material likely to deteriorate with age shall not be used in openings with sharp edges.</w:t>
            </w:r>
          </w:p>
          <w:p w14:paraId="4DC46375" w14:textId="77777777" w:rsidR="000C1D19" w:rsidRPr="007641F1" w:rsidRDefault="000C1D19" w:rsidP="005267A0">
            <w:pPr>
              <w:widowControl w:val="0"/>
              <w:autoSpaceDE w:val="0"/>
              <w:autoSpaceDN w:val="0"/>
              <w:spacing w:after="60"/>
              <w:contextualSpacing/>
              <w:jc w:val="both"/>
              <w:rPr>
                <w:rFonts w:ascii="Arial" w:eastAsia="Arial MT" w:hAnsi="Arial" w:cs="Arial"/>
                <w:kern w:val="0"/>
                <w:sz w:val="24"/>
                <w:szCs w:val="24"/>
                <w14:ligatures w14:val="none"/>
              </w:rPr>
            </w:pPr>
          </w:p>
          <w:p w14:paraId="04426A68" w14:textId="01D1194E"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NOTE 1 The term "easily removable bushing" is used to describe a bushing which can be pulled out of its mounting by movement of the luminaire during its life or by inadvertent handling of the luminaire. Examples of accepted fixings include use of lock-nut, appropriate adhesive such as self-hardening </w:t>
            </w:r>
            <w:proofErr w:type="gramStart"/>
            <w:r w:rsidRPr="007641F1">
              <w:rPr>
                <w:rFonts w:ascii="Arial" w:eastAsia="Arial MT" w:hAnsi="Arial" w:cs="Arial"/>
                <w:kern w:val="0"/>
                <w:sz w:val="24"/>
                <w:szCs w:val="24"/>
                <w14:ligatures w14:val="none"/>
              </w:rPr>
              <w:t xml:space="preserve">resin,   </w:t>
            </w:r>
            <w:proofErr w:type="gramEnd"/>
            <w:r w:rsidRPr="007641F1">
              <w:rPr>
                <w:rFonts w:ascii="Arial" w:eastAsia="Arial MT" w:hAnsi="Arial" w:cs="Arial"/>
                <w:kern w:val="0"/>
                <w:sz w:val="24"/>
                <w:szCs w:val="24"/>
                <w14:ligatures w14:val="none"/>
              </w:rPr>
              <w:t>or properly sized push- fits.</w:t>
            </w:r>
          </w:p>
          <w:p w14:paraId="02F8D29B"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p>
          <w:p w14:paraId="1EB427FA" w14:textId="23D98834"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NOTE 2     An example of materials known for deterioration with age is natural rubber.</w:t>
            </w:r>
          </w:p>
          <w:p w14:paraId="006E66FC"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p>
          <w:p w14:paraId="26718EC4" w14:textId="77777777" w:rsidR="000F6E80" w:rsidRPr="007641F1" w:rsidRDefault="000F6E80" w:rsidP="005267A0">
            <w:pPr>
              <w:widowControl w:val="0"/>
              <w:autoSpaceDE w:val="0"/>
              <w:autoSpaceDN w:val="0"/>
              <w:spacing w:after="60"/>
              <w:contextualSpacing/>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If tubes or other guards are provided for the protection of flexible cables or cords at the entry to the luminaire, they shall be of insulating material.</w:t>
            </w:r>
          </w:p>
          <w:p w14:paraId="6D7EB80A"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31673DE0"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Helical metal springs and similar components, </w:t>
            </w:r>
            <w:r w:rsidRPr="007641F1">
              <w:rPr>
                <w:rFonts w:ascii="Arial" w:eastAsia="Arial MT" w:hAnsi="Arial" w:cs="Arial"/>
                <w:kern w:val="0"/>
                <w:sz w:val="24"/>
                <w:szCs w:val="24"/>
                <w14:ligatures w14:val="none"/>
              </w:rPr>
              <w:lastRenderedPageBreak/>
              <w:t>even when covered with insulated material, are not guards.</w:t>
            </w:r>
          </w:p>
          <w:p w14:paraId="25F5B1BA" w14:textId="77777777" w:rsidR="00FD1727" w:rsidRPr="007641F1" w:rsidRDefault="00FD1727" w:rsidP="005267A0">
            <w:pPr>
              <w:widowControl w:val="0"/>
              <w:autoSpaceDE w:val="0"/>
              <w:autoSpaceDN w:val="0"/>
              <w:spacing w:after="60"/>
              <w:jc w:val="both"/>
              <w:rPr>
                <w:rFonts w:ascii="Arial" w:eastAsia="Arial MT" w:hAnsi="Arial" w:cs="Arial"/>
                <w:kern w:val="0"/>
                <w:sz w:val="24"/>
                <w:szCs w:val="24"/>
                <w14:ligatures w14:val="none"/>
              </w:rPr>
            </w:pPr>
          </w:p>
          <w:p w14:paraId="60BD7B56"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60317E96" w14:textId="77777777" w:rsidR="000F6E80" w:rsidRPr="007641F1" w:rsidRDefault="000F6E80" w:rsidP="005267A0">
            <w:pPr>
              <w:widowControl w:val="0"/>
              <w:autoSpaceDE w:val="0"/>
              <w:autoSpaceDN w:val="0"/>
              <w:spacing w:after="60"/>
              <w:ind w:left="-1"/>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by inspection.</w:t>
            </w:r>
          </w:p>
          <w:p w14:paraId="65D2335B"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4C09155B" w14:textId="2A82A18A"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5.2.9</w:t>
            </w:r>
            <w:r w:rsidRPr="007641F1">
              <w:rPr>
                <w:rFonts w:ascii="Arial" w:eastAsia="Arial MT" w:hAnsi="Arial" w:cs="Arial"/>
                <w:kern w:val="0"/>
                <w:sz w:val="24"/>
                <w:szCs w:val="24"/>
                <w14:ligatures w14:val="none"/>
              </w:rPr>
              <w:tab/>
              <w:t>Bushings which screw into the luminaire shall be locked in position. If bushings are fixed with an adhesive, it shall be of the self-hardening resin type.</w:t>
            </w:r>
          </w:p>
          <w:p w14:paraId="13852219"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7579CAFB" w14:textId="77777777" w:rsidR="000F6E80" w:rsidRPr="007641F1" w:rsidRDefault="000F6E80" w:rsidP="005267A0">
            <w:pPr>
              <w:widowControl w:val="0"/>
              <w:autoSpaceDE w:val="0"/>
              <w:autoSpaceDN w:val="0"/>
              <w:spacing w:after="60"/>
              <w:ind w:left="-1"/>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by inspection.</w:t>
            </w:r>
          </w:p>
          <w:p w14:paraId="5C6CFE56"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5C660C85"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b/>
                <w:bCs/>
                <w:kern w:val="0"/>
                <w:sz w:val="24"/>
                <w:szCs w:val="24"/>
                <w14:ligatures w14:val="none"/>
              </w:rPr>
              <w:t>5.2.10</w:t>
            </w:r>
            <w:r w:rsidRPr="007641F1">
              <w:rPr>
                <w:rFonts w:ascii="Arial" w:eastAsia="Arial MT" w:hAnsi="Arial" w:cs="Arial"/>
                <w:kern w:val="0"/>
                <w:sz w:val="24"/>
                <w:szCs w:val="24"/>
                <w14:ligatures w14:val="none"/>
              </w:rPr>
              <w:tab/>
              <w:t xml:space="preserve">Unless meeting the requirements of 5.2.10.4, luminaires provided with or designed for use with a supply cord or other external flexible cable or cord shall have a cord anchorage such that the conductors are relieved from strain, including </w:t>
            </w:r>
            <w:proofErr w:type="gramStart"/>
            <w:r w:rsidRPr="007641F1">
              <w:rPr>
                <w:rFonts w:ascii="Arial" w:eastAsia="Arial MT" w:hAnsi="Arial" w:cs="Arial"/>
                <w:kern w:val="0"/>
                <w:sz w:val="24"/>
                <w:szCs w:val="24"/>
                <w14:ligatures w14:val="none"/>
              </w:rPr>
              <w:t xml:space="preserve">twisting,   </w:t>
            </w:r>
            <w:proofErr w:type="gramEnd"/>
            <w:r w:rsidRPr="007641F1">
              <w:rPr>
                <w:rFonts w:ascii="Arial" w:eastAsia="Arial MT" w:hAnsi="Arial" w:cs="Arial"/>
                <w:kern w:val="0"/>
                <w:sz w:val="24"/>
                <w:szCs w:val="24"/>
                <w14:ligatures w14:val="none"/>
              </w:rPr>
              <w:t xml:space="preserve">where   they   are connected to the terminals, and such that their covering is protected from abrasion. It shall be clear how the relief from strain and the prevention of twisting is intended to be </w:t>
            </w:r>
            <w:proofErr w:type="gramStart"/>
            <w:r w:rsidRPr="007641F1">
              <w:rPr>
                <w:rFonts w:ascii="Arial" w:eastAsia="Arial MT" w:hAnsi="Arial" w:cs="Arial"/>
                <w:kern w:val="0"/>
                <w:sz w:val="24"/>
                <w:szCs w:val="24"/>
                <w14:ligatures w14:val="none"/>
              </w:rPr>
              <w:t>effected</w:t>
            </w:r>
            <w:proofErr w:type="gramEnd"/>
            <w:r w:rsidRPr="007641F1">
              <w:rPr>
                <w:rFonts w:ascii="Arial" w:eastAsia="Arial MT" w:hAnsi="Arial" w:cs="Arial"/>
                <w:kern w:val="0"/>
                <w:sz w:val="24"/>
                <w:szCs w:val="24"/>
                <w14:ligatures w14:val="none"/>
              </w:rPr>
              <w:t>. For luminaires supplied without a cable or cord, suitable test cables or cords of the largest and smallest sizes recommended by the luminaire manufacturer shall be used for the tests.</w:t>
            </w:r>
          </w:p>
          <w:p w14:paraId="2E869796" w14:textId="74820FC3"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It shall not be possible to push the flexible cable or cord into the luminaire to such an extent that the cable or cord is subjected to undue mechanical or thermal stress. Methods such as tying the cable or cord into a knot or tying the ends with string shall not be used.</w:t>
            </w:r>
          </w:p>
          <w:p w14:paraId="43244656"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Cord anchorages shall be of insulating material or be provided with a fixed insulating lining if an insulation fault on the cable or cord could make accessible metal parts live.</w:t>
            </w:r>
          </w:p>
          <w:p w14:paraId="61AB29BB"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0532D5E8" w14:textId="77777777" w:rsidR="000C1D19" w:rsidRPr="007641F1" w:rsidRDefault="000C1D19" w:rsidP="005267A0">
            <w:pPr>
              <w:widowControl w:val="0"/>
              <w:autoSpaceDE w:val="0"/>
              <w:autoSpaceDN w:val="0"/>
              <w:spacing w:after="60"/>
              <w:ind w:left="-1"/>
              <w:jc w:val="both"/>
              <w:rPr>
                <w:rFonts w:ascii="Arial" w:eastAsia="Arial MT" w:hAnsi="Arial" w:cs="Arial"/>
                <w:kern w:val="0"/>
                <w:sz w:val="24"/>
                <w:szCs w:val="24"/>
                <w14:ligatures w14:val="none"/>
              </w:rPr>
            </w:pPr>
          </w:p>
          <w:p w14:paraId="7E6CD8A0" w14:textId="421044F9"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b/>
                <w:bCs/>
                <w:kern w:val="0"/>
                <w:sz w:val="24"/>
                <w:szCs w:val="24"/>
                <w14:ligatures w14:val="none"/>
              </w:rPr>
              <w:t>5.2.10.1</w:t>
            </w:r>
            <w:r w:rsidRPr="007641F1">
              <w:rPr>
                <w:rFonts w:ascii="Arial" w:eastAsia="Arial MT" w:hAnsi="Arial" w:cs="Arial"/>
                <w:kern w:val="0"/>
                <w:sz w:val="24"/>
                <w:szCs w:val="24"/>
                <w14:ligatures w14:val="none"/>
              </w:rPr>
              <w:tab/>
              <w:t>Cord anchorages for type X attachment cord shall be constructed and located such that:</w:t>
            </w:r>
          </w:p>
          <w:p w14:paraId="30BF6F55"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p>
          <w:p w14:paraId="70D1F905"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r w:rsidRPr="007641F1">
              <w:rPr>
                <w:rFonts w:ascii="Arial" w:eastAsia="Arial MT" w:hAnsi="Arial" w:cs="Arial"/>
                <w:kern w:val="0"/>
                <w:sz w:val="24"/>
                <w:szCs w:val="24"/>
                <w14:ligatures w14:val="none"/>
              </w:rPr>
              <w:tab/>
              <w:t>at least one part is fixed to, or is integral with, the luminaire;</w:t>
            </w:r>
          </w:p>
          <w:p w14:paraId="424B1AB8"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564CDFE1" w14:textId="0A44E9C5"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NOTE A cord anchorage is described as fixed to or held by the luminaire if this is actually the case when the wiring is inserted and the luminaire is completely assembled.</w:t>
            </w:r>
          </w:p>
          <w:p w14:paraId="7CC54334" w14:textId="77777777" w:rsidR="000B2E98" w:rsidRPr="007641F1" w:rsidRDefault="000B2E98" w:rsidP="005267A0">
            <w:pPr>
              <w:widowControl w:val="0"/>
              <w:autoSpaceDE w:val="0"/>
              <w:autoSpaceDN w:val="0"/>
              <w:spacing w:after="60"/>
              <w:jc w:val="both"/>
              <w:rPr>
                <w:rFonts w:ascii="Arial" w:eastAsia="Arial MT" w:hAnsi="Arial" w:cs="Arial"/>
                <w:kern w:val="0"/>
                <w:sz w:val="24"/>
                <w:szCs w:val="24"/>
                <w14:ligatures w14:val="none"/>
              </w:rPr>
            </w:pPr>
          </w:p>
          <w:p w14:paraId="5E35AF2D" w14:textId="76BE4761"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b)</w:t>
            </w:r>
            <w:r w:rsidRPr="007641F1">
              <w:rPr>
                <w:rFonts w:ascii="Arial" w:eastAsia="Arial MT" w:hAnsi="Arial" w:cs="Arial"/>
                <w:kern w:val="0"/>
                <w:sz w:val="24"/>
                <w:szCs w:val="24"/>
                <w14:ligatures w14:val="none"/>
              </w:rPr>
              <w:tab/>
              <w:t>they are suitable for the different types of supply cord that are appropriate for connecting to the luminaire, except where the luminaire allows only one type of cable or cord to be fitted;</w:t>
            </w:r>
          </w:p>
          <w:p w14:paraId="7F6E256A" w14:textId="77777777" w:rsidR="000C1D19" w:rsidRPr="007641F1" w:rsidRDefault="000C1D19" w:rsidP="005267A0">
            <w:pPr>
              <w:widowControl w:val="0"/>
              <w:autoSpaceDE w:val="0"/>
              <w:autoSpaceDN w:val="0"/>
              <w:spacing w:after="60"/>
              <w:jc w:val="both"/>
              <w:rPr>
                <w:rFonts w:ascii="Arial" w:eastAsia="Arial MT" w:hAnsi="Arial" w:cs="Arial"/>
                <w:kern w:val="0"/>
                <w:sz w:val="24"/>
                <w:szCs w:val="24"/>
                <w14:ligatures w14:val="none"/>
              </w:rPr>
            </w:pPr>
          </w:p>
          <w:p w14:paraId="4C8E3587" w14:textId="0517DC61"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r w:rsidRPr="007641F1">
              <w:rPr>
                <w:rFonts w:ascii="Arial" w:eastAsia="Arial MT" w:hAnsi="Arial" w:cs="Arial"/>
                <w:kern w:val="0"/>
                <w:sz w:val="24"/>
                <w:szCs w:val="24"/>
                <w14:ligatures w14:val="none"/>
              </w:rPr>
              <w:tab/>
              <w:t>they do not damage the supply cord and they are unlikely to be damaged when they are tightened or loosened in normal use;</w:t>
            </w:r>
          </w:p>
          <w:p w14:paraId="06A85044" w14:textId="7DF174A1"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r w:rsidRPr="007641F1">
              <w:rPr>
                <w:rFonts w:ascii="Arial" w:eastAsia="Arial MT" w:hAnsi="Arial" w:cs="Arial"/>
                <w:kern w:val="0"/>
                <w:sz w:val="24"/>
                <w:szCs w:val="24"/>
                <w14:ligatures w14:val="none"/>
              </w:rPr>
              <w:tab/>
              <w:t>the whole supply cord with its covering, if any, is capable of being mounted into the cord anchorage;</w:t>
            </w:r>
          </w:p>
          <w:p w14:paraId="021BFA7A"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w:t>
            </w:r>
            <w:r w:rsidRPr="007641F1">
              <w:rPr>
                <w:rFonts w:ascii="Arial" w:eastAsia="Arial MT" w:hAnsi="Arial" w:cs="Arial"/>
                <w:kern w:val="0"/>
                <w:sz w:val="24"/>
                <w:szCs w:val="24"/>
                <w14:ligatures w14:val="none"/>
              </w:rPr>
              <w:tab/>
              <w:t>the supply cord does not touch clamping screws of the cord anchorage if these screws are of metal and are accessible or electrically connected to accessible metal parts;</w:t>
            </w:r>
          </w:p>
          <w:p w14:paraId="0664CF86" w14:textId="2C5403C6"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w:t>
            </w:r>
            <w:r w:rsidRPr="007641F1">
              <w:rPr>
                <w:rFonts w:ascii="Arial" w:eastAsia="Arial MT" w:hAnsi="Arial" w:cs="Arial"/>
                <w:kern w:val="0"/>
                <w:sz w:val="24"/>
                <w:szCs w:val="24"/>
                <w14:ligatures w14:val="none"/>
              </w:rPr>
              <w:tab/>
              <w:t>the supply cord is not clamped by a metal screw which bears directly on the cable or supply cord;</w:t>
            </w:r>
          </w:p>
          <w:p w14:paraId="6479F9CF"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w:t>
            </w:r>
            <w:r w:rsidRPr="007641F1">
              <w:rPr>
                <w:rFonts w:ascii="Arial" w:eastAsia="Arial MT" w:hAnsi="Arial" w:cs="Arial"/>
                <w:kern w:val="0"/>
                <w:sz w:val="24"/>
                <w:szCs w:val="24"/>
                <w14:ligatures w14:val="none"/>
              </w:rPr>
              <w:tab/>
              <w:t>replacement of the supply cord does not require the use of a tool specially designed for the purpose.</w:t>
            </w:r>
          </w:p>
          <w:p w14:paraId="36715887"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355DF189"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Glands shall not be used as cord anchorages in portable, settable or adjustable luminaires, unless they have provision for clamping all types and sizes of cables and cords which might be used for the supply connection. Anchorages of labyrinth type may be used if it is evident from the design or by means of suitable marking how the flexible cable or cord is to be mounted.</w:t>
            </w:r>
          </w:p>
          <w:p w14:paraId="7007DAFA"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78688A39" w14:textId="567A51ED"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by the test of 5.2.10.3.</w:t>
            </w:r>
          </w:p>
          <w:p w14:paraId="5D8BB201"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6A28DA52" w14:textId="77777777" w:rsidR="00B414B9" w:rsidRPr="007641F1" w:rsidRDefault="00B414B9" w:rsidP="005267A0">
            <w:pPr>
              <w:widowControl w:val="0"/>
              <w:autoSpaceDE w:val="0"/>
              <w:autoSpaceDN w:val="0"/>
              <w:spacing w:after="60"/>
              <w:jc w:val="both"/>
              <w:rPr>
                <w:rFonts w:ascii="Arial" w:eastAsia="Arial MT" w:hAnsi="Arial" w:cs="Arial"/>
                <w:kern w:val="0"/>
                <w:sz w:val="24"/>
                <w:szCs w:val="24"/>
                <w14:ligatures w14:val="none"/>
              </w:rPr>
            </w:pPr>
          </w:p>
          <w:p w14:paraId="5338AF99" w14:textId="4B111A40"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5.2.10.2</w:t>
            </w:r>
            <w:r w:rsidRPr="007641F1">
              <w:rPr>
                <w:rFonts w:ascii="Arial" w:eastAsia="Arial MT" w:hAnsi="Arial" w:cs="Arial"/>
                <w:kern w:val="0"/>
                <w:sz w:val="24"/>
                <w:szCs w:val="24"/>
                <w14:ligatures w14:val="none"/>
              </w:rPr>
              <w:tab/>
              <w:t>For type Y and Z attachments, cord anchorages shall be adequate.</w:t>
            </w:r>
          </w:p>
          <w:p w14:paraId="40B55540"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07945BD5"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Compliance is checked by the test of 5.2.10.3. The test is carried out on the cable or cord supplied with the luminaire.</w:t>
            </w:r>
          </w:p>
          <w:p w14:paraId="6193BD37" w14:textId="77777777"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p>
          <w:p w14:paraId="45EA8869" w14:textId="3C4C6A29" w:rsidR="000F6E80" w:rsidRPr="007641F1" w:rsidRDefault="000F6E80" w:rsidP="005267A0">
            <w:pPr>
              <w:widowControl w:val="0"/>
              <w:autoSpaceDE w:val="0"/>
              <w:autoSpaceDN w:val="0"/>
              <w:spacing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5.2.10.3</w:t>
            </w:r>
            <w:r w:rsidRPr="007641F1">
              <w:rPr>
                <w:rFonts w:ascii="Arial" w:eastAsia="Arial MT" w:hAnsi="Arial" w:cs="Arial"/>
                <w:kern w:val="0"/>
                <w:sz w:val="24"/>
                <w:szCs w:val="24"/>
                <w14:ligatures w14:val="none"/>
              </w:rPr>
              <w:tab/>
            </w:r>
          </w:p>
          <w:p w14:paraId="348A91E1" w14:textId="5A916FB9"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by inspection and by the following tests which are made with the cable or cord which is fitted to the luminaire as delivered.</w:t>
            </w:r>
          </w:p>
          <w:p w14:paraId="430B245A"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 xml:space="preserve">The conductors are introduced into the terminals and the terminal screws, if   </w:t>
            </w:r>
            <w:proofErr w:type="gramStart"/>
            <w:r w:rsidRPr="007641F1">
              <w:rPr>
                <w:rFonts w:ascii="Arial" w:eastAsia="Arial MT" w:hAnsi="Arial" w:cs="Arial"/>
                <w:i/>
                <w:iCs/>
                <w:kern w:val="0"/>
                <w:sz w:val="24"/>
                <w:szCs w:val="24"/>
                <w14:ligatures w14:val="none"/>
              </w:rPr>
              <w:t xml:space="preserve">any,   </w:t>
            </w:r>
            <w:proofErr w:type="gramEnd"/>
            <w:r w:rsidRPr="007641F1">
              <w:rPr>
                <w:rFonts w:ascii="Arial" w:eastAsia="Arial MT" w:hAnsi="Arial" w:cs="Arial"/>
                <w:i/>
                <w:iCs/>
                <w:kern w:val="0"/>
                <w:sz w:val="24"/>
                <w:szCs w:val="24"/>
                <w14:ligatures w14:val="none"/>
              </w:rPr>
              <w:t>are tightened just sufficiently so as to prevent the conductors from easily changing their position.</w:t>
            </w:r>
          </w:p>
          <w:p w14:paraId="1D7E72B4"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17032D59" w14:textId="76531B83"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 xml:space="preserve">The cord anchorage is used in the normal </w:t>
            </w:r>
            <w:r w:rsidRPr="007641F1">
              <w:rPr>
                <w:rFonts w:ascii="Arial" w:eastAsia="Arial MT" w:hAnsi="Arial" w:cs="Arial"/>
                <w:i/>
                <w:iCs/>
                <w:kern w:val="0"/>
                <w:sz w:val="24"/>
                <w:szCs w:val="24"/>
                <w14:ligatures w14:val="none"/>
              </w:rPr>
              <w:lastRenderedPageBreak/>
              <w:t>manner, clamping screws, if any, being tightened with a torque two-thirds of that specified in Table 4.1.</w:t>
            </w:r>
          </w:p>
          <w:p w14:paraId="6FEF6D85"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4F497E60"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After this preparation, it shall not be possible to push the cable or cord into the luminaire in such a way as to cause movement of the cable or cord at the terminals, or to cause the cable or cord to come into contact with moving parts or parts which operate at a temperature higher than that permissible for the insulation of the conductors.</w:t>
            </w:r>
          </w:p>
          <w:p w14:paraId="51821AD7"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3CF4FA4B" w14:textId="77777777" w:rsidR="00650BF3" w:rsidRPr="007641F1" w:rsidRDefault="00650BF3" w:rsidP="005267A0">
            <w:pPr>
              <w:widowControl w:val="0"/>
              <w:autoSpaceDE w:val="0"/>
              <w:autoSpaceDN w:val="0"/>
              <w:spacing w:after="60"/>
              <w:jc w:val="both"/>
              <w:rPr>
                <w:rFonts w:ascii="Arial" w:eastAsia="Arial MT" w:hAnsi="Arial" w:cs="Arial"/>
                <w:i/>
                <w:iCs/>
                <w:kern w:val="0"/>
                <w:sz w:val="24"/>
                <w:szCs w:val="24"/>
                <w14:ligatures w14:val="none"/>
              </w:rPr>
            </w:pPr>
          </w:p>
          <w:p w14:paraId="074C8E83" w14:textId="4936234C"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The cable or cord is then subjected 25 times to a pull of the value specified in Table 5.2.</w:t>
            </w:r>
          </w:p>
          <w:p w14:paraId="76A82276"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The pulls are applied without jerks, each time for 1 s. The measurement of the longitudinal displacement of the cable or cord is made during this test. A mark is made on the cable or cord at a distance of approximately 20 mm from the cord anchorage while it is subjected to the first pull and during the 25th pull, the mark shall not have been displaced by more than 2 mm.</w:t>
            </w:r>
          </w:p>
          <w:p w14:paraId="2B3F0BEB"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2CB9045F" w14:textId="341DF8E0"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The cable or cord shall then be subjected to a torque of the value specified in Table 5.2.</w:t>
            </w:r>
          </w:p>
          <w:p w14:paraId="2AEECA8D" w14:textId="25F7378C"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 xml:space="preserve"> </w:t>
            </w:r>
          </w:p>
          <w:p w14:paraId="25DD3C9F"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350BF4CE" w14:textId="336B587C"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During and after the above tests, the conductors shall not have moved noticeably in the terminals and the cable or cord shall not be damaged. If it can be assumed, that the terminals work partly as cord anchorage (for example because the wires between cord anchorage and terminal are elongated), the test shall be repeated with an opened connection between conductors and terminals, to ensure that the cord anchorage function is independent of the electrical connection.</w:t>
            </w:r>
          </w:p>
          <w:p w14:paraId="79D9ED4E" w14:textId="77777777" w:rsidR="000F6E80" w:rsidRPr="007641F1" w:rsidRDefault="000F6E80" w:rsidP="005267A0">
            <w:pPr>
              <w:widowControl w:val="0"/>
              <w:autoSpaceDE w:val="0"/>
              <w:autoSpaceDN w:val="0"/>
              <w:spacing w:after="60"/>
              <w:jc w:val="both"/>
              <w:rPr>
                <w:rFonts w:ascii="Arial" w:eastAsia="Arial MT" w:hAnsi="Arial" w:cs="Arial"/>
                <w:i/>
                <w:iCs/>
                <w:kern w:val="0"/>
                <w:sz w:val="24"/>
                <w:szCs w:val="24"/>
                <w14:ligatures w14:val="none"/>
              </w:rPr>
            </w:pPr>
          </w:p>
          <w:p w14:paraId="7FA3EC6E"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28017F7C" w14:textId="77777777" w:rsidR="000F6E80" w:rsidRPr="007641F1" w:rsidRDefault="000F6E80" w:rsidP="005267A0">
            <w:pPr>
              <w:widowControl w:val="0"/>
              <w:autoSpaceDE w:val="0"/>
              <w:autoSpaceDN w:val="0"/>
              <w:spacing w:after="60"/>
              <w:ind w:left="-1"/>
              <w:jc w:val="both"/>
              <w:rPr>
                <w:rFonts w:ascii="Arial" w:eastAsia="Arial MT" w:hAnsi="Arial" w:cs="Arial"/>
                <w:kern w:val="0"/>
                <w:sz w:val="24"/>
                <w:szCs w:val="24"/>
                <w14:ligatures w14:val="none"/>
              </w:rPr>
            </w:pPr>
          </w:p>
          <w:p w14:paraId="06E3E947" w14:textId="77777777" w:rsidR="00CE4456" w:rsidRPr="007641F1" w:rsidRDefault="00CE4456" w:rsidP="005267A0">
            <w:pPr>
              <w:widowControl w:val="0"/>
              <w:autoSpaceDE w:val="0"/>
              <w:autoSpaceDN w:val="0"/>
              <w:spacing w:before="5" w:after="60"/>
              <w:ind w:left="-1"/>
              <w:jc w:val="both"/>
              <w:rPr>
                <w:rFonts w:ascii="Arial" w:eastAsia="Arial MT" w:hAnsi="Arial" w:cs="Arial"/>
                <w:kern w:val="0"/>
                <w:sz w:val="24"/>
                <w:szCs w:val="24"/>
                <w14:ligatures w14:val="none"/>
              </w:rPr>
            </w:pPr>
          </w:p>
          <w:p w14:paraId="7B6DCEA1" w14:textId="77777777" w:rsidR="00CE4456" w:rsidRPr="007641F1" w:rsidRDefault="00CE4456" w:rsidP="005267A0">
            <w:pPr>
              <w:widowControl w:val="0"/>
              <w:tabs>
                <w:tab w:val="left" w:pos="1179"/>
                <w:tab w:val="left" w:pos="1180"/>
              </w:tabs>
              <w:autoSpaceDE w:val="0"/>
              <w:autoSpaceDN w:val="0"/>
              <w:spacing w:after="60"/>
              <w:ind w:left="-1"/>
              <w:jc w:val="both"/>
              <w:rPr>
                <w:rFonts w:ascii="Arial" w:hAnsi="Arial" w:cs="Arial"/>
                <w:sz w:val="24"/>
                <w:szCs w:val="24"/>
              </w:rPr>
            </w:pPr>
          </w:p>
        </w:tc>
      </w:tr>
    </w:tbl>
    <w:p w14:paraId="5D2C584E" w14:textId="77777777" w:rsidR="00F1402F" w:rsidRPr="007641F1" w:rsidRDefault="00F1402F" w:rsidP="005267A0">
      <w:pPr>
        <w:spacing w:after="60" w:line="240" w:lineRule="auto"/>
        <w:jc w:val="center"/>
        <w:rPr>
          <w:rFonts w:ascii="Arial" w:hAnsi="Arial" w:cs="Arial"/>
          <w:sz w:val="24"/>
          <w:szCs w:val="24"/>
        </w:rPr>
      </w:pPr>
    </w:p>
    <w:p w14:paraId="5B16B248" w14:textId="77777777" w:rsidR="00242AB7" w:rsidRPr="007641F1" w:rsidRDefault="00242AB7" w:rsidP="005267A0">
      <w:pPr>
        <w:widowControl w:val="0"/>
        <w:autoSpaceDE w:val="0"/>
        <w:autoSpaceDN w:val="0"/>
        <w:spacing w:before="1" w:after="60" w:line="240" w:lineRule="auto"/>
        <w:ind w:left="1305" w:right="147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5.2</w:t>
      </w:r>
      <w:r w:rsidRPr="007641F1">
        <w:rPr>
          <w:rFonts w:ascii="Arial" w:eastAsia="Arial" w:hAnsi="Arial" w:cs="Arial"/>
          <w:b/>
          <w:bCs/>
          <w:spacing w:val="44"/>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4"/>
          <w:kern w:val="0"/>
          <w:sz w:val="24"/>
          <w:szCs w:val="24"/>
          <w14:ligatures w14:val="none"/>
        </w:rPr>
        <w:t xml:space="preserve"> </w:t>
      </w:r>
      <w:r w:rsidRPr="007641F1">
        <w:rPr>
          <w:rFonts w:ascii="Arial" w:eastAsia="Arial" w:hAnsi="Arial" w:cs="Arial"/>
          <w:b/>
          <w:bCs/>
          <w:kern w:val="0"/>
          <w:sz w:val="24"/>
          <w:szCs w:val="24"/>
          <w14:ligatures w14:val="none"/>
        </w:rPr>
        <w:t>Tests</w:t>
      </w:r>
      <w:r w:rsidRPr="007641F1">
        <w:rPr>
          <w:rFonts w:ascii="Arial" w:eastAsia="Arial" w:hAnsi="Arial" w:cs="Arial"/>
          <w:b/>
          <w:bCs/>
          <w:spacing w:val="40"/>
          <w:kern w:val="0"/>
          <w:sz w:val="24"/>
          <w:szCs w:val="24"/>
          <w14:ligatures w14:val="none"/>
        </w:rPr>
        <w:t xml:space="preserve"> </w:t>
      </w:r>
      <w:r w:rsidRPr="007641F1">
        <w:rPr>
          <w:rFonts w:ascii="Arial" w:eastAsia="Arial" w:hAnsi="Arial" w:cs="Arial"/>
          <w:b/>
          <w:bCs/>
          <w:kern w:val="0"/>
          <w:sz w:val="24"/>
          <w:szCs w:val="24"/>
          <w14:ligatures w14:val="none"/>
        </w:rPr>
        <w:t>for</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cord</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anchorage</w:t>
      </w:r>
    </w:p>
    <w:p w14:paraId="10C25BA3" w14:textId="77777777" w:rsidR="00242AB7" w:rsidRPr="007641F1" w:rsidRDefault="00242AB7"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191"/>
        <w:gridCol w:w="2001"/>
      </w:tblGrid>
      <w:tr w:rsidR="00242AB7" w:rsidRPr="007641F1" w14:paraId="5A10B20A" w14:textId="77777777" w:rsidTr="00B414B9">
        <w:trPr>
          <w:trHeight w:val="484"/>
        </w:trPr>
        <w:tc>
          <w:tcPr>
            <w:tcW w:w="3965" w:type="dxa"/>
            <w:tcBorders>
              <w:bottom w:val="nil"/>
            </w:tcBorders>
            <w:vAlign w:val="center"/>
          </w:tcPr>
          <w:p w14:paraId="0B4229C6" w14:textId="77777777" w:rsidR="00242AB7" w:rsidRPr="007641F1" w:rsidRDefault="00242AB7" w:rsidP="005267A0">
            <w:pPr>
              <w:widowControl w:val="0"/>
              <w:autoSpaceDE w:val="0"/>
              <w:autoSpaceDN w:val="0"/>
              <w:spacing w:after="60" w:line="240" w:lineRule="auto"/>
              <w:ind w:left="321" w:right="36" w:hanging="361"/>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Total</w:t>
            </w:r>
            <w:r w:rsidRPr="007641F1">
              <w:rPr>
                <w:rFonts w:ascii="Arial" w:eastAsia="Arial MT" w:hAnsi="Arial" w:cs="Arial"/>
                <w:b/>
                <w:spacing w:val="45"/>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nominal</w:t>
            </w:r>
            <w:r w:rsidRPr="007641F1">
              <w:rPr>
                <w:rFonts w:ascii="Arial" w:eastAsia="Arial MT" w:hAnsi="Arial" w:cs="Arial"/>
                <w:b/>
                <w:spacing w:val="45"/>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cross-sectional</w:t>
            </w:r>
            <w:r w:rsidRPr="007641F1">
              <w:rPr>
                <w:rFonts w:ascii="Arial" w:eastAsia="Arial MT" w:hAnsi="Arial" w:cs="Arial"/>
                <w:b/>
                <w:spacing w:val="45"/>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area</w:t>
            </w:r>
            <w:r w:rsidRPr="007641F1">
              <w:rPr>
                <w:rFonts w:ascii="Arial" w:eastAsia="Arial MT" w:hAnsi="Arial" w:cs="Arial"/>
                <w:b/>
                <w:spacing w:val="-42"/>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of</w:t>
            </w:r>
            <w:r w:rsidRPr="007641F1">
              <w:rPr>
                <w:rFonts w:ascii="Arial" w:eastAsia="Arial MT" w:hAnsi="Arial" w:cs="Arial"/>
                <w:b/>
                <w:spacing w:val="29"/>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all</w:t>
            </w:r>
            <w:r w:rsidRPr="007641F1">
              <w:rPr>
                <w:rFonts w:ascii="Arial" w:eastAsia="Arial MT" w:hAnsi="Arial" w:cs="Arial"/>
                <w:b/>
                <w:spacing w:val="31"/>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conductors</w:t>
            </w:r>
            <w:r w:rsidRPr="007641F1">
              <w:rPr>
                <w:rFonts w:ascii="Arial" w:eastAsia="Arial MT" w:hAnsi="Arial" w:cs="Arial"/>
                <w:b/>
                <w:spacing w:val="29"/>
                <w:kern w:val="0"/>
                <w:sz w:val="24"/>
                <w:szCs w:val="24"/>
                <w:highlight w:val="yellow"/>
                <w14:ligatures w14:val="none"/>
              </w:rPr>
              <w:t xml:space="preserve"> </w:t>
            </w:r>
            <w:r w:rsidRPr="007641F1">
              <w:rPr>
                <w:rFonts w:ascii="Arial" w:eastAsia="Arial MT" w:hAnsi="Arial" w:cs="Arial"/>
                <w:b/>
                <w:kern w:val="0"/>
                <w:sz w:val="24"/>
                <w:szCs w:val="24"/>
                <w:highlight w:val="yellow"/>
                <w14:ligatures w14:val="none"/>
              </w:rPr>
              <w:t>together</w:t>
            </w:r>
          </w:p>
        </w:tc>
        <w:tc>
          <w:tcPr>
            <w:tcW w:w="2191" w:type="dxa"/>
            <w:tcBorders>
              <w:bottom w:val="nil"/>
            </w:tcBorders>
            <w:vAlign w:val="center"/>
          </w:tcPr>
          <w:p w14:paraId="04495531" w14:textId="77777777" w:rsidR="00242AB7" w:rsidRPr="007641F1" w:rsidRDefault="00242AB7" w:rsidP="005267A0">
            <w:pPr>
              <w:widowControl w:val="0"/>
              <w:autoSpaceDE w:val="0"/>
              <w:autoSpaceDN w:val="0"/>
              <w:spacing w:after="60" w:line="240" w:lineRule="auto"/>
              <w:ind w:right="67"/>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Pull</w:t>
            </w:r>
          </w:p>
        </w:tc>
        <w:tc>
          <w:tcPr>
            <w:tcW w:w="2001" w:type="dxa"/>
            <w:tcBorders>
              <w:bottom w:val="nil"/>
            </w:tcBorders>
            <w:vAlign w:val="center"/>
          </w:tcPr>
          <w:p w14:paraId="0C55FE7D" w14:textId="77777777" w:rsidR="00242AB7" w:rsidRPr="007641F1" w:rsidRDefault="00242AB7" w:rsidP="005267A0">
            <w:pPr>
              <w:widowControl w:val="0"/>
              <w:autoSpaceDE w:val="0"/>
              <w:autoSpaceDN w:val="0"/>
              <w:spacing w:after="60" w:line="240" w:lineRule="auto"/>
              <w:ind w:left="23" w:right="40"/>
              <w:contextualSpacing/>
              <w:jc w:val="center"/>
              <w:rPr>
                <w:rFonts w:ascii="Arial" w:eastAsia="Arial MT" w:hAnsi="Arial" w:cs="Arial"/>
                <w:b/>
                <w:kern w:val="0"/>
                <w:sz w:val="24"/>
                <w:szCs w:val="24"/>
                <w:highlight w:val="yellow"/>
                <w14:ligatures w14:val="none"/>
              </w:rPr>
            </w:pPr>
            <w:r w:rsidRPr="007641F1">
              <w:rPr>
                <w:rFonts w:ascii="Arial" w:eastAsia="Arial MT" w:hAnsi="Arial" w:cs="Arial"/>
                <w:b/>
                <w:kern w:val="0"/>
                <w:sz w:val="24"/>
                <w:szCs w:val="24"/>
                <w:highlight w:val="yellow"/>
                <w14:ligatures w14:val="none"/>
              </w:rPr>
              <w:t>Torque</w:t>
            </w:r>
          </w:p>
        </w:tc>
      </w:tr>
      <w:tr w:rsidR="00242AB7" w:rsidRPr="007641F1" w14:paraId="3ABF5900" w14:textId="77777777" w:rsidTr="00B414B9">
        <w:trPr>
          <w:trHeight w:val="323"/>
        </w:trPr>
        <w:tc>
          <w:tcPr>
            <w:tcW w:w="3965" w:type="dxa"/>
            <w:tcBorders>
              <w:top w:val="nil"/>
            </w:tcBorders>
            <w:vAlign w:val="center"/>
          </w:tcPr>
          <w:p w14:paraId="4D8AFF0D" w14:textId="77777777" w:rsidR="00242AB7" w:rsidRPr="007641F1" w:rsidRDefault="00242AB7" w:rsidP="005267A0">
            <w:pPr>
              <w:widowControl w:val="0"/>
              <w:autoSpaceDE w:val="0"/>
              <w:autoSpaceDN w:val="0"/>
              <w:spacing w:after="60" w:line="240" w:lineRule="auto"/>
              <w:ind w:right="36"/>
              <w:contextualSpacing/>
              <w:jc w:val="center"/>
              <w:rPr>
                <w:rFonts w:ascii="Arial" w:eastAsia="Arial MT" w:hAnsi="Arial" w:cs="Arial"/>
                <w:kern w:val="0"/>
                <w:sz w:val="24"/>
                <w:szCs w:val="24"/>
                <w:highlight w:val="yellow"/>
                <w14:ligatures w14:val="none"/>
              </w:rPr>
            </w:pPr>
            <w:r w:rsidRPr="007641F1">
              <w:rPr>
                <w:rFonts w:ascii="Arial" w:eastAsia="Arial MT" w:hAnsi="Arial" w:cs="Arial"/>
                <w:w w:val="105"/>
                <w:kern w:val="0"/>
                <w:sz w:val="24"/>
                <w:szCs w:val="24"/>
                <w:highlight w:val="yellow"/>
                <w14:ligatures w14:val="none"/>
              </w:rPr>
              <w:t>mm</w:t>
            </w:r>
            <w:r w:rsidRPr="007641F1">
              <w:rPr>
                <w:rFonts w:ascii="Arial" w:eastAsia="Arial MT" w:hAnsi="Arial" w:cs="Arial"/>
                <w:w w:val="105"/>
                <w:kern w:val="0"/>
                <w:sz w:val="24"/>
                <w:szCs w:val="24"/>
                <w:highlight w:val="yellow"/>
                <w:vertAlign w:val="superscript"/>
                <w14:ligatures w14:val="none"/>
              </w:rPr>
              <w:t>2</w:t>
            </w:r>
          </w:p>
        </w:tc>
        <w:tc>
          <w:tcPr>
            <w:tcW w:w="2191" w:type="dxa"/>
            <w:tcBorders>
              <w:top w:val="nil"/>
            </w:tcBorders>
            <w:vAlign w:val="center"/>
          </w:tcPr>
          <w:p w14:paraId="68677242" w14:textId="77777777" w:rsidR="00242AB7" w:rsidRPr="007641F1" w:rsidRDefault="00242AB7" w:rsidP="005267A0">
            <w:pPr>
              <w:widowControl w:val="0"/>
              <w:autoSpaceDE w:val="0"/>
              <w:autoSpaceDN w:val="0"/>
              <w:spacing w:after="60" w:line="240" w:lineRule="auto"/>
              <w:ind w:left="3"/>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N</w:t>
            </w:r>
          </w:p>
        </w:tc>
        <w:tc>
          <w:tcPr>
            <w:tcW w:w="2001" w:type="dxa"/>
            <w:tcBorders>
              <w:top w:val="nil"/>
            </w:tcBorders>
            <w:vAlign w:val="center"/>
          </w:tcPr>
          <w:p w14:paraId="63973454" w14:textId="77777777" w:rsidR="00242AB7" w:rsidRPr="007641F1" w:rsidRDefault="00242AB7" w:rsidP="005267A0">
            <w:pPr>
              <w:widowControl w:val="0"/>
              <w:autoSpaceDE w:val="0"/>
              <w:autoSpaceDN w:val="0"/>
              <w:spacing w:after="60" w:line="240" w:lineRule="auto"/>
              <w:ind w:left="462"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Nm</w:t>
            </w:r>
          </w:p>
        </w:tc>
      </w:tr>
      <w:tr w:rsidR="00242AB7" w:rsidRPr="007641F1" w14:paraId="6D4CF2DE" w14:textId="77777777" w:rsidTr="00B414B9">
        <w:trPr>
          <w:trHeight w:val="503"/>
        </w:trPr>
        <w:tc>
          <w:tcPr>
            <w:tcW w:w="3965" w:type="dxa"/>
            <w:vAlign w:val="center"/>
          </w:tcPr>
          <w:p w14:paraId="59C630B6"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lastRenderedPageBreak/>
              <w:t>Up</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37"/>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0,4</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mm</w:t>
            </w:r>
            <w:r w:rsidRPr="007641F1">
              <w:rPr>
                <w:rFonts w:ascii="Arial" w:eastAsia="Arial MT" w:hAnsi="Arial" w:cs="Arial"/>
                <w:kern w:val="0"/>
                <w:sz w:val="24"/>
                <w:szCs w:val="24"/>
                <w:highlight w:val="yellow"/>
                <w:vertAlign w:val="superscript"/>
                <w14:ligatures w14:val="none"/>
              </w:rPr>
              <w:t>2</w:t>
            </w:r>
          </w:p>
        </w:tc>
        <w:tc>
          <w:tcPr>
            <w:tcW w:w="2191" w:type="dxa"/>
            <w:vAlign w:val="center"/>
          </w:tcPr>
          <w:p w14:paraId="23479C8C"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30</w:t>
            </w:r>
          </w:p>
        </w:tc>
        <w:tc>
          <w:tcPr>
            <w:tcW w:w="2001" w:type="dxa"/>
            <w:vAlign w:val="center"/>
          </w:tcPr>
          <w:p w14:paraId="0D4D65F4" w14:textId="77777777" w:rsidR="00242AB7" w:rsidRPr="007641F1" w:rsidRDefault="00242AB7" w:rsidP="005267A0">
            <w:pPr>
              <w:widowControl w:val="0"/>
              <w:autoSpaceDE w:val="0"/>
              <w:autoSpaceDN w:val="0"/>
              <w:spacing w:after="60" w:line="240" w:lineRule="auto"/>
              <w:ind w:left="454"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w:t>
            </w:r>
          </w:p>
        </w:tc>
      </w:tr>
      <w:tr w:rsidR="00242AB7" w:rsidRPr="007641F1" w14:paraId="0EAE4120" w14:textId="77777777" w:rsidTr="00B414B9">
        <w:trPr>
          <w:trHeight w:val="503"/>
        </w:trPr>
        <w:tc>
          <w:tcPr>
            <w:tcW w:w="3965" w:type="dxa"/>
            <w:vAlign w:val="center"/>
          </w:tcPr>
          <w:p w14:paraId="3C0E1573"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Over</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0,4</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up</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4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0,75</w:t>
            </w:r>
          </w:p>
        </w:tc>
        <w:tc>
          <w:tcPr>
            <w:tcW w:w="2191" w:type="dxa"/>
            <w:vAlign w:val="center"/>
          </w:tcPr>
          <w:p w14:paraId="0359BEB6"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30</w:t>
            </w:r>
          </w:p>
        </w:tc>
        <w:tc>
          <w:tcPr>
            <w:tcW w:w="2001" w:type="dxa"/>
            <w:vAlign w:val="center"/>
          </w:tcPr>
          <w:p w14:paraId="24F60F1B" w14:textId="77777777" w:rsidR="00242AB7" w:rsidRPr="007641F1" w:rsidRDefault="00242AB7" w:rsidP="005267A0">
            <w:pPr>
              <w:widowControl w:val="0"/>
              <w:autoSpaceDE w:val="0"/>
              <w:autoSpaceDN w:val="0"/>
              <w:spacing w:after="60" w:line="240" w:lineRule="auto"/>
              <w:ind w:left="458"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0,08</w:t>
            </w:r>
          </w:p>
        </w:tc>
      </w:tr>
      <w:tr w:rsidR="00242AB7" w:rsidRPr="007641F1" w14:paraId="18CD4E5C" w14:textId="77777777" w:rsidTr="00B414B9">
        <w:trPr>
          <w:trHeight w:val="501"/>
        </w:trPr>
        <w:tc>
          <w:tcPr>
            <w:tcW w:w="3965" w:type="dxa"/>
            <w:vAlign w:val="center"/>
          </w:tcPr>
          <w:p w14:paraId="4E051296"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Over</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0,75</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up</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4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1,5</w:t>
            </w:r>
          </w:p>
        </w:tc>
        <w:tc>
          <w:tcPr>
            <w:tcW w:w="2191" w:type="dxa"/>
            <w:vAlign w:val="center"/>
          </w:tcPr>
          <w:p w14:paraId="33A6D38B"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60</w:t>
            </w:r>
          </w:p>
        </w:tc>
        <w:tc>
          <w:tcPr>
            <w:tcW w:w="2001" w:type="dxa"/>
            <w:vAlign w:val="center"/>
          </w:tcPr>
          <w:p w14:paraId="220E472D" w14:textId="77777777" w:rsidR="00242AB7" w:rsidRPr="007641F1" w:rsidRDefault="00242AB7" w:rsidP="005267A0">
            <w:pPr>
              <w:widowControl w:val="0"/>
              <w:autoSpaceDE w:val="0"/>
              <w:autoSpaceDN w:val="0"/>
              <w:spacing w:after="60" w:line="240" w:lineRule="auto"/>
              <w:ind w:left="458"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0,15</w:t>
            </w:r>
          </w:p>
        </w:tc>
      </w:tr>
      <w:tr w:rsidR="00242AB7" w:rsidRPr="007641F1" w14:paraId="4E40B84E" w14:textId="77777777" w:rsidTr="00B414B9">
        <w:trPr>
          <w:trHeight w:val="503"/>
        </w:trPr>
        <w:tc>
          <w:tcPr>
            <w:tcW w:w="3965" w:type="dxa"/>
            <w:vAlign w:val="center"/>
          </w:tcPr>
          <w:p w14:paraId="1743DE11"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Over</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1,5</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up</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2"/>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36"/>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3</w:t>
            </w:r>
          </w:p>
        </w:tc>
        <w:tc>
          <w:tcPr>
            <w:tcW w:w="2191" w:type="dxa"/>
            <w:vAlign w:val="center"/>
          </w:tcPr>
          <w:p w14:paraId="21AADFF6"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60</w:t>
            </w:r>
          </w:p>
        </w:tc>
        <w:tc>
          <w:tcPr>
            <w:tcW w:w="2001" w:type="dxa"/>
            <w:vAlign w:val="center"/>
          </w:tcPr>
          <w:p w14:paraId="335E932B" w14:textId="77777777" w:rsidR="00242AB7" w:rsidRPr="007641F1" w:rsidRDefault="00242AB7" w:rsidP="005267A0">
            <w:pPr>
              <w:widowControl w:val="0"/>
              <w:autoSpaceDE w:val="0"/>
              <w:autoSpaceDN w:val="0"/>
              <w:spacing w:after="60" w:line="240" w:lineRule="auto"/>
              <w:ind w:left="458"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0,25</w:t>
            </w:r>
          </w:p>
        </w:tc>
      </w:tr>
      <w:tr w:rsidR="00242AB7" w:rsidRPr="007641F1" w14:paraId="29B519D1" w14:textId="77777777" w:rsidTr="00B414B9">
        <w:trPr>
          <w:trHeight w:val="503"/>
        </w:trPr>
        <w:tc>
          <w:tcPr>
            <w:tcW w:w="3965" w:type="dxa"/>
            <w:vAlign w:val="center"/>
          </w:tcPr>
          <w:p w14:paraId="23EB6074"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Over</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3</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up</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5</w:t>
            </w:r>
          </w:p>
        </w:tc>
        <w:tc>
          <w:tcPr>
            <w:tcW w:w="2191" w:type="dxa"/>
            <w:vAlign w:val="center"/>
          </w:tcPr>
          <w:p w14:paraId="17E00CFF"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80</w:t>
            </w:r>
          </w:p>
        </w:tc>
        <w:tc>
          <w:tcPr>
            <w:tcW w:w="2001" w:type="dxa"/>
            <w:vAlign w:val="center"/>
          </w:tcPr>
          <w:p w14:paraId="095F57B9" w14:textId="77777777" w:rsidR="00242AB7" w:rsidRPr="007641F1" w:rsidRDefault="00242AB7" w:rsidP="005267A0">
            <w:pPr>
              <w:widowControl w:val="0"/>
              <w:autoSpaceDE w:val="0"/>
              <w:autoSpaceDN w:val="0"/>
              <w:spacing w:after="60" w:line="240" w:lineRule="auto"/>
              <w:ind w:left="458"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0,35</w:t>
            </w:r>
          </w:p>
        </w:tc>
      </w:tr>
      <w:tr w:rsidR="00242AB7" w:rsidRPr="007641F1" w14:paraId="7CA294DD" w14:textId="77777777" w:rsidTr="00B414B9">
        <w:trPr>
          <w:trHeight w:val="390"/>
        </w:trPr>
        <w:tc>
          <w:tcPr>
            <w:tcW w:w="3965" w:type="dxa"/>
            <w:vAlign w:val="center"/>
          </w:tcPr>
          <w:p w14:paraId="23AC36F4" w14:textId="77777777" w:rsidR="00242AB7" w:rsidRPr="007641F1" w:rsidRDefault="00242AB7" w:rsidP="005267A0">
            <w:pPr>
              <w:widowControl w:val="0"/>
              <w:autoSpaceDE w:val="0"/>
              <w:autoSpaceDN w:val="0"/>
              <w:spacing w:after="60" w:line="240" w:lineRule="auto"/>
              <w:ind w:left="107"/>
              <w:contextualSpacing/>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Over</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5</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up</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30"/>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and</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including</w:t>
            </w:r>
            <w:r w:rsidRPr="007641F1">
              <w:rPr>
                <w:rFonts w:ascii="Arial" w:eastAsia="Arial MT" w:hAnsi="Arial" w:cs="Arial"/>
                <w:spacing w:val="3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8</w:t>
            </w:r>
          </w:p>
        </w:tc>
        <w:tc>
          <w:tcPr>
            <w:tcW w:w="2191" w:type="dxa"/>
            <w:vAlign w:val="center"/>
          </w:tcPr>
          <w:p w14:paraId="20C4E1D2" w14:textId="77777777" w:rsidR="00242AB7" w:rsidRPr="007641F1" w:rsidRDefault="00242AB7" w:rsidP="005267A0">
            <w:pPr>
              <w:widowControl w:val="0"/>
              <w:autoSpaceDE w:val="0"/>
              <w:autoSpaceDN w:val="0"/>
              <w:spacing w:after="60" w:line="240" w:lineRule="auto"/>
              <w:ind w:left="376" w:right="370"/>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120</w:t>
            </w:r>
          </w:p>
        </w:tc>
        <w:tc>
          <w:tcPr>
            <w:tcW w:w="2001" w:type="dxa"/>
            <w:vAlign w:val="center"/>
          </w:tcPr>
          <w:p w14:paraId="3C17EB17" w14:textId="77777777" w:rsidR="00242AB7" w:rsidRPr="007641F1" w:rsidRDefault="00242AB7" w:rsidP="005267A0">
            <w:pPr>
              <w:widowControl w:val="0"/>
              <w:autoSpaceDE w:val="0"/>
              <w:autoSpaceDN w:val="0"/>
              <w:spacing w:after="60" w:line="240" w:lineRule="auto"/>
              <w:ind w:left="458" w:right="454"/>
              <w:contextualSpacing/>
              <w:jc w:val="center"/>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t>0,35</w:t>
            </w:r>
          </w:p>
        </w:tc>
      </w:tr>
    </w:tbl>
    <w:p w14:paraId="094488C6" w14:textId="77777777" w:rsidR="006E6595" w:rsidRPr="007641F1" w:rsidRDefault="006E6595" w:rsidP="005267A0">
      <w:pPr>
        <w:spacing w:after="60" w:line="240" w:lineRule="auto"/>
        <w:jc w:val="center"/>
        <w:rPr>
          <w:rFonts w:ascii="Arial" w:hAnsi="Arial" w:cs="Arial"/>
          <w:sz w:val="24"/>
          <w:szCs w:val="24"/>
        </w:rPr>
      </w:pPr>
    </w:p>
    <w:p w14:paraId="569C0F62" w14:textId="77777777" w:rsidR="00242AB7" w:rsidRPr="007641F1" w:rsidRDefault="00242AB7" w:rsidP="005267A0">
      <w:pPr>
        <w:spacing w:after="60" w:line="240" w:lineRule="auto"/>
        <w:jc w:val="center"/>
        <w:rPr>
          <w:rFonts w:ascii="Arial" w:hAnsi="Arial" w:cs="Arial"/>
          <w:sz w:val="24"/>
          <w:szCs w:val="24"/>
        </w:rPr>
      </w:pPr>
    </w:p>
    <w:tbl>
      <w:tblPr>
        <w:tblStyle w:val="TableGrid"/>
        <w:tblW w:w="10620" w:type="dxa"/>
        <w:tblInd w:w="-95" w:type="dxa"/>
        <w:tblLook w:val="04A0" w:firstRow="1" w:lastRow="0" w:firstColumn="1" w:lastColumn="0" w:noHBand="0" w:noVBand="1"/>
      </w:tblPr>
      <w:tblGrid>
        <w:gridCol w:w="5400"/>
        <w:gridCol w:w="5220"/>
      </w:tblGrid>
      <w:tr w:rsidR="00242AB7" w:rsidRPr="007641F1" w14:paraId="6F5DE169" w14:textId="77777777" w:rsidTr="00CC6DD5">
        <w:tc>
          <w:tcPr>
            <w:tcW w:w="5400" w:type="dxa"/>
          </w:tcPr>
          <w:p w14:paraId="7A5BB64A" w14:textId="45EB86CA" w:rsidR="00312E83" w:rsidRPr="007641F1" w:rsidRDefault="00312E83" w:rsidP="005267A0">
            <w:pPr>
              <w:spacing w:after="60"/>
              <w:contextualSpacing/>
              <w:jc w:val="both"/>
              <w:rPr>
                <w:rFonts w:ascii="Arial" w:hAnsi="Arial" w:cs="Arial"/>
                <w:sz w:val="24"/>
                <w:szCs w:val="24"/>
              </w:rPr>
            </w:pPr>
            <w:r w:rsidRPr="007641F1">
              <w:rPr>
                <w:rFonts w:ascii="Arial" w:hAnsi="Arial" w:cs="Arial"/>
                <w:b/>
                <w:bCs/>
                <w:sz w:val="24"/>
                <w:szCs w:val="24"/>
              </w:rPr>
              <w:t>5.2.10.4</w:t>
            </w:r>
            <w:r w:rsidRPr="007641F1">
              <w:rPr>
                <w:rFonts w:ascii="Arial" w:hAnsi="Arial" w:cs="Arial"/>
                <w:sz w:val="24"/>
                <w:szCs w:val="24"/>
              </w:rPr>
              <w:t xml:space="preserve"> </w:t>
            </w:r>
            <w:r w:rsidR="00236643" w:rsidRPr="007641F1">
              <w:rPr>
                <w:rFonts w:ascii="Arial" w:hAnsi="Arial" w:cs="Arial"/>
                <w:sz w:val="24"/>
                <w:szCs w:val="24"/>
                <w:lang w:val="mn-MN"/>
              </w:rPr>
              <w:t>Гэрэлтүүлэг нь тэжээлийн</w:t>
            </w:r>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w:t>
            </w:r>
            <w:proofErr w:type="spellEnd"/>
            <w:r w:rsidR="00236643" w:rsidRPr="007641F1">
              <w:rPr>
                <w:rFonts w:ascii="Arial" w:hAnsi="Arial" w:cs="Arial"/>
                <w:sz w:val="24"/>
                <w:szCs w:val="24"/>
                <w:lang w:val="mn-MN"/>
              </w:rPr>
              <w:t>нах</w:t>
            </w:r>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proofErr w:type="gramStart"/>
            <w:r w:rsidRPr="007641F1">
              <w:rPr>
                <w:rFonts w:ascii="Arial" w:hAnsi="Arial" w:cs="Arial"/>
                <w:sz w:val="24"/>
                <w:szCs w:val="24"/>
              </w:rPr>
              <w:t>ут</w:t>
            </w:r>
            <w:proofErr w:type="spellEnd"/>
            <w:r w:rsidR="00236643" w:rsidRPr="007641F1">
              <w:rPr>
                <w:rFonts w:ascii="Arial" w:hAnsi="Arial" w:cs="Arial"/>
                <w:sz w:val="24"/>
                <w:szCs w:val="24"/>
                <w:lang w:val="mn-MN"/>
              </w:rPr>
              <w:t xml:space="preserve">ас </w:t>
            </w:r>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00236643" w:rsidRPr="007641F1">
              <w:rPr>
                <w:rFonts w:ascii="Arial" w:hAnsi="Arial" w:cs="Arial"/>
                <w:sz w:val="24"/>
                <w:szCs w:val="24"/>
                <w:lang w:val="mn-MN"/>
              </w:rPr>
              <w:t>аар</w:t>
            </w:r>
            <w:proofErr w:type="gramEnd"/>
            <w:r w:rsidR="00236643" w:rsidRPr="007641F1">
              <w:rPr>
                <w:rFonts w:ascii="Arial" w:hAnsi="Arial" w:cs="Arial"/>
                <w:sz w:val="24"/>
                <w:szCs w:val="24"/>
                <w:lang w:val="mn-MN"/>
              </w:rPr>
              <w:t xml:space="preserve"> бүтээгдсэн буюу хангагдсан бол </w:t>
            </w:r>
            <w:r w:rsidR="002A1611" w:rsidRPr="007641F1">
              <w:rPr>
                <w:rFonts w:ascii="Arial" w:hAnsi="Arial" w:cs="Arial"/>
                <w:sz w:val="24"/>
                <w:szCs w:val="24"/>
                <w:lang w:val="mn-MN"/>
              </w:rPr>
              <w:t xml:space="preserve">тэдгээр нь </w:t>
            </w:r>
            <w:proofErr w:type="spellStart"/>
            <w:r w:rsidR="002A1611" w:rsidRPr="007641F1">
              <w:rPr>
                <w:rFonts w:ascii="Arial" w:hAnsi="Arial" w:cs="Arial"/>
                <w:sz w:val="24"/>
                <w:szCs w:val="24"/>
              </w:rPr>
              <w:t>хэт</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гүйдлийг</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хязгаарлах</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төхөөрөмжийг</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ажиллуулахын</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өмнө</w:t>
            </w:r>
            <w:proofErr w:type="spellEnd"/>
            <w:r w:rsidR="002A1611" w:rsidRPr="007641F1">
              <w:rPr>
                <w:rFonts w:ascii="Arial" w:hAnsi="Arial" w:cs="Arial"/>
                <w:sz w:val="24"/>
                <w:szCs w:val="24"/>
                <w:lang w:val="mn-MN"/>
              </w:rPr>
              <w:t xml:space="preserve">х хэлхээнд байж болох </w:t>
            </w:r>
            <w:r w:rsidR="002A1611" w:rsidRPr="007641F1">
              <w:rPr>
                <w:rFonts w:ascii="Arial" w:hAnsi="Arial" w:cs="Arial"/>
                <w:sz w:val="24"/>
                <w:szCs w:val="24"/>
              </w:rPr>
              <w:t xml:space="preserve"> </w:t>
            </w:r>
            <w:proofErr w:type="spellStart"/>
            <w:r w:rsidR="002A1611" w:rsidRPr="007641F1">
              <w:rPr>
                <w:rFonts w:ascii="Arial" w:hAnsi="Arial" w:cs="Arial"/>
                <w:sz w:val="24"/>
                <w:szCs w:val="24"/>
              </w:rPr>
              <w:t>богино</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залгааны</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гүйдлийг</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оруулаад</w:t>
            </w:r>
            <w:proofErr w:type="spellEnd"/>
            <w:r w:rsidR="002A1611" w:rsidRPr="007641F1">
              <w:rPr>
                <w:rFonts w:ascii="Arial" w:hAnsi="Arial" w:cs="Arial"/>
                <w:sz w:val="24"/>
                <w:szCs w:val="24"/>
                <w:lang w:val="mn-MN"/>
              </w:rPr>
              <w:t xml:space="preserve"> </w:t>
            </w:r>
            <w:r w:rsidR="002A1611" w:rsidRPr="007641F1">
              <w:rPr>
                <w:rFonts w:ascii="Arial" w:hAnsi="Arial" w:cs="Arial"/>
                <w:sz w:val="24"/>
                <w:szCs w:val="24"/>
              </w:rPr>
              <w:t>2 А-</w:t>
            </w:r>
            <w:proofErr w:type="spellStart"/>
            <w:r w:rsidR="002A1611" w:rsidRPr="007641F1">
              <w:rPr>
                <w:rFonts w:ascii="Arial" w:hAnsi="Arial" w:cs="Arial"/>
                <w:sz w:val="24"/>
                <w:szCs w:val="24"/>
              </w:rPr>
              <w:t>аас</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ихгүй</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гүйдэлтэй</w:t>
            </w:r>
            <w:proofErr w:type="spellEnd"/>
            <w:r w:rsidR="002A1611" w:rsidRPr="007641F1">
              <w:rPr>
                <w:rFonts w:ascii="Arial" w:hAnsi="Arial" w:cs="Arial"/>
                <w:sz w:val="24"/>
                <w:szCs w:val="24"/>
              </w:rPr>
              <w:t xml:space="preserve"> </w:t>
            </w:r>
            <w:proofErr w:type="spellStart"/>
            <w:r w:rsidR="002A1611" w:rsidRPr="007641F1">
              <w:rPr>
                <w:rFonts w:ascii="Arial" w:hAnsi="Arial" w:cs="Arial"/>
                <w:sz w:val="24"/>
                <w:szCs w:val="24"/>
              </w:rPr>
              <w:t>бол</w:t>
            </w:r>
            <w:proofErr w:type="spellEnd"/>
            <w:r w:rsidR="002A1611" w:rsidRPr="007641F1">
              <w:rPr>
                <w:rFonts w:ascii="Arial" w:hAnsi="Arial" w:cs="Arial"/>
                <w:sz w:val="24"/>
                <w:szCs w:val="24"/>
                <w:lang w:val="mn-MN"/>
              </w:rPr>
              <w:t xml:space="preserve"> утасны бэхэлгээний хэрэгцээнээс ангид байж болох ба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172763EA" w14:textId="38EAE718" w:rsidR="00312E83" w:rsidRPr="007641F1" w:rsidRDefault="00312E83" w:rsidP="005267A0">
            <w:pPr>
              <w:spacing w:after="60"/>
              <w:contextualSpacing/>
              <w:jc w:val="both"/>
              <w:rPr>
                <w:rFonts w:ascii="Arial" w:hAnsi="Arial" w:cs="Arial"/>
                <w:sz w:val="24"/>
                <w:szCs w:val="24"/>
              </w:rPr>
            </w:pPr>
            <w:r w:rsidRPr="007641F1">
              <w:rPr>
                <w:rFonts w:ascii="Arial" w:hAnsi="Arial" w:cs="Arial"/>
                <w:sz w:val="24"/>
                <w:szCs w:val="24"/>
              </w:rPr>
              <w:t xml:space="preserve">– 25 В </w:t>
            </w:r>
            <w:r w:rsidR="002B26BE" w:rsidRPr="007641F1">
              <w:rPr>
                <w:rFonts w:ascii="Arial" w:hAnsi="Arial" w:cs="Arial"/>
                <w:sz w:val="24"/>
                <w:szCs w:val="24"/>
              </w:rPr>
              <w:t>RMS</w:t>
            </w:r>
            <w:r w:rsidR="007A6043" w:rsidRPr="007641F1">
              <w:rPr>
                <w:rFonts w:ascii="Arial" w:hAnsi="Arial" w:cs="Arial"/>
                <w:sz w:val="24"/>
                <w:szCs w:val="24"/>
                <w:lang w:val="mn-MN"/>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60 В </w:t>
            </w:r>
            <w:r w:rsidR="002B26BE" w:rsidRPr="007641F1">
              <w:rPr>
                <w:rFonts w:ascii="Arial" w:hAnsi="Arial" w:cs="Arial"/>
                <w:sz w:val="24"/>
                <w:szCs w:val="24"/>
                <w:lang w:val="mn-MN"/>
              </w:rPr>
              <w:t>хэлбэлзэлгүй</w:t>
            </w:r>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002B26BE" w:rsidRPr="007641F1">
              <w:rPr>
                <w:rFonts w:ascii="Arial" w:hAnsi="Arial" w:cs="Arial"/>
                <w:sz w:val="24"/>
                <w:szCs w:val="24"/>
                <w:lang w:val="mn-MN"/>
              </w:rPr>
              <w:t>ээс</w:t>
            </w:r>
            <w:r w:rsidRPr="007641F1">
              <w:rPr>
                <w:rFonts w:ascii="Arial" w:hAnsi="Arial" w:cs="Arial"/>
                <w:sz w:val="24"/>
                <w:szCs w:val="24"/>
              </w:rPr>
              <w:t xml:space="preserve"> </w:t>
            </w:r>
            <w:r w:rsidR="002B26BE" w:rsidRPr="007641F1">
              <w:rPr>
                <w:rFonts w:ascii="Arial" w:hAnsi="Arial" w:cs="Arial"/>
                <w:sz w:val="24"/>
                <w:szCs w:val="24"/>
                <w:lang w:val="mn-MN"/>
              </w:rPr>
              <w:t>хэтрээгүй</w:t>
            </w:r>
            <w:r w:rsidR="002B26BE" w:rsidRPr="007641F1">
              <w:rPr>
                <w:rFonts w:ascii="Arial" w:hAnsi="Arial" w:cs="Arial"/>
                <w:sz w:val="24"/>
                <w:szCs w:val="24"/>
              </w:rPr>
              <w:t xml:space="preserve"> </w:t>
            </w:r>
            <w:r w:rsidR="002B26BE" w:rsidRPr="007641F1">
              <w:rPr>
                <w:rFonts w:ascii="Arial" w:hAnsi="Arial" w:cs="Arial"/>
                <w:sz w:val="24"/>
                <w:szCs w:val="24"/>
                <w:lang w:val="mn-MN"/>
              </w:rPr>
              <w:t>АХНХ</w:t>
            </w:r>
            <w:r w:rsidRPr="007641F1">
              <w:rPr>
                <w:rFonts w:ascii="Arial" w:hAnsi="Arial" w:cs="Arial"/>
                <w:sz w:val="24"/>
                <w:szCs w:val="24"/>
              </w:rPr>
              <w:t>-</w:t>
            </w:r>
            <w:proofErr w:type="spellStart"/>
            <w:r w:rsidRPr="007641F1">
              <w:rPr>
                <w:rFonts w:ascii="Arial" w:hAnsi="Arial" w:cs="Arial"/>
                <w:sz w:val="24"/>
                <w:szCs w:val="24"/>
              </w:rPr>
              <w:t>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w:t>
            </w:r>
          </w:p>
          <w:p w14:paraId="5D30CD64" w14:textId="60246FED" w:rsidR="00312E83" w:rsidRPr="007641F1" w:rsidRDefault="00312E83" w:rsidP="005267A0">
            <w:pPr>
              <w:spacing w:after="60"/>
              <w:contextualSpacing/>
              <w:jc w:val="both"/>
              <w:rPr>
                <w:rFonts w:ascii="Arial" w:hAnsi="Arial" w:cs="Arial"/>
                <w:sz w:val="24"/>
                <w:szCs w:val="24"/>
              </w:rPr>
            </w:pPr>
            <w:r w:rsidRPr="007641F1">
              <w:rPr>
                <w:rFonts w:ascii="Arial" w:hAnsi="Arial" w:cs="Arial"/>
                <w:sz w:val="24"/>
                <w:szCs w:val="24"/>
              </w:rPr>
              <w:t xml:space="preserve">– 12 В RMS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30В</w:t>
            </w:r>
            <w:r w:rsidR="002B26BE" w:rsidRPr="007641F1">
              <w:rPr>
                <w:rFonts w:ascii="Arial" w:hAnsi="Arial" w:cs="Arial"/>
                <w:sz w:val="24"/>
                <w:szCs w:val="24"/>
                <w:lang w:val="mn-MN"/>
              </w:rPr>
              <w:t xml:space="preserve"> хэлбэлзэлгүй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002B26BE" w:rsidRPr="007641F1">
              <w:rPr>
                <w:rFonts w:ascii="Arial" w:hAnsi="Arial" w:cs="Arial"/>
                <w:sz w:val="24"/>
                <w:szCs w:val="24"/>
                <w:lang w:val="mn-MN"/>
              </w:rPr>
              <w:t>ээс хэтрээгүй</w:t>
            </w:r>
            <w:r w:rsidRPr="007641F1">
              <w:rPr>
                <w:rFonts w:ascii="Arial" w:hAnsi="Arial" w:cs="Arial"/>
                <w:sz w:val="24"/>
                <w:szCs w:val="24"/>
              </w:rPr>
              <w:t xml:space="preserve"> </w:t>
            </w:r>
            <w:r w:rsidR="002B26BE" w:rsidRPr="007641F1">
              <w:rPr>
                <w:rFonts w:ascii="Arial" w:hAnsi="Arial" w:cs="Arial"/>
                <w:sz w:val="24"/>
                <w:szCs w:val="24"/>
                <w:lang w:val="mn-MN"/>
              </w:rPr>
              <w:t>ХХНХ</w:t>
            </w:r>
            <w:r w:rsidRPr="007641F1">
              <w:rPr>
                <w:rFonts w:ascii="Arial" w:hAnsi="Arial" w:cs="Arial"/>
                <w:sz w:val="24"/>
                <w:szCs w:val="24"/>
              </w:rPr>
              <w:t>-</w:t>
            </w:r>
            <w:proofErr w:type="spellStart"/>
            <w:r w:rsidRPr="007641F1">
              <w:rPr>
                <w:rFonts w:ascii="Arial" w:hAnsi="Arial" w:cs="Arial"/>
                <w:sz w:val="24"/>
                <w:szCs w:val="24"/>
              </w:rPr>
              <w:t>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w:t>
            </w:r>
          </w:p>
          <w:p w14:paraId="344456D0" w14:textId="3A97F430" w:rsidR="00312E83" w:rsidRPr="007641F1" w:rsidRDefault="00312E83" w:rsidP="005267A0">
            <w:pPr>
              <w:pStyle w:val="ListParagraph"/>
              <w:spacing w:after="60"/>
              <w:ind w:left="0"/>
              <w:jc w:val="both"/>
              <w:rPr>
                <w:rFonts w:ascii="Arial" w:hAnsi="Arial" w:cs="Arial"/>
                <w:sz w:val="24"/>
                <w:szCs w:val="24"/>
              </w:rPr>
            </w:pPr>
            <w:r w:rsidRPr="007641F1">
              <w:rPr>
                <w:rFonts w:ascii="Arial" w:hAnsi="Arial" w:cs="Arial"/>
                <w:sz w:val="24"/>
                <w:szCs w:val="24"/>
              </w:rPr>
              <w:t xml:space="preserve">– 12 В RMS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30 В </w:t>
            </w:r>
            <w:r w:rsidR="002B26BE" w:rsidRPr="007641F1">
              <w:rPr>
                <w:rFonts w:ascii="Arial" w:hAnsi="Arial" w:cs="Arial"/>
                <w:sz w:val="24"/>
                <w:szCs w:val="24"/>
                <w:lang w:val="mn-MN"/>
              </w:rPr>
              <w:t>хэлбэлзэлгүй</w:t>
            </w:r>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002B26BE" w:rsidRPr="007641F1">
              <w:rPr>
                <w:rFonts w:ascii="Arial" w:hAnsi="Arial" w:cs="Arial"/>
                <w:sz w:val="24"/>
                <w:szCs w:val="24"/>
                <w:lang w:val="mn-MN"/>
              </w:rPr>
              <w:t>ээс хэтрээгүй</w:t>
            </w:r>
            <w:r w:rsidR="00635A56" w:rsidRPr="007641F1">
              <w:rPr>
                <w:rFonts w:ascii="Arial" w:hAnsi="Arial" w:cs="Arial"/>
                <w:sz w:val="24"/>
                <w:szCs w:val="24"/>
                <w:lang w:val="mn-MN"/>
              </w:rPr>
              <w:t xml:space="preserve"> хүчдэлээр хангагдсан</w:t>
            </w:r>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635A56" w:rsidRPr="007641F1">
              <w:rPr>
                <w:rFonts w:ascii="Arial" w:hAnsi="Arial" w:cs="Arial"/>
                <w:sz w:val="24"/>
                <w:szCs w:val="24"/>
                <w:lang w:val="mn-MN"/>
              </w:rPr>
              <w:t>гээс</w:t>
            </w:r>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p>
          <w:p w14:paraId="3CC3291A" w14:textId="77777777" w:rsidR="00312E83" w:rsidRPr="007641F1" w:rsidRDefault="00312E83" w:rsidP="005267A0">
            <w:pPr>
              <w:spacing w:after="60"/>
              <w:contextualSpacing/>
              <w:jc w:val="both"/>
              <w:rPr>
                <w:rFonts w:ascii="Arial" w:hAnsi="Arial" w:cs="Arial"/>
                <w:sz w:val="24"/>
                <w:szCs w:val="24"/>
              </w:rPr>
            </w:pPr>
          </w:p>
          <w:p w14:paraId="260CA57C" w14:textId="77777777" w:rsidR="00312E83" w:rsidRPr="007641F1" w:rsidRDefault="00312E83" w:rsidP="005267A0">
            <w:pPr>
              <w:spacing w:after="60"/>
              <w:contextualSpacing/>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4E35541F" w14:textId="77777777" w:rsidR="00312E83" w:rsidRPr="007641F1" w:rsidRDefault="00312E83" w:rsidP="005267A0">
            <w:pPr>
              <w:spacing w:after="60"/>
              <w:contextualSpacing/>
              <w:jc w:val="both"/>
              <w:rPr>
                <w:rFonts w:ascii="Arial" w:hAnsi="Arial" w:cs="Arial"/>
                <w:sz w:val="24"/>
                <w:szCs w:val="24"/>
              </w:rPr>
            </w:pPr>
          </w:p>
          <w:p w14:paraId="6EE90D70" w14:textId="3FF4739D" w:rsidR="00312E83" w:rsidRPr="007641F1" w:rsidRDefault="00312E83" w:rsidP="005267A0">
            <w:pPr>
              <w:spacing w:after="60"/>
              <w:contextualSpacing/>
              <w:jc w:val="both"/>
              <w:rPr>
                <w:rFonts w:ascii="Arial" w:hAnsi="Arial" w:cs="Arial"/>
                <w:sz w:val="24"/>
                <w:szCs w:val="24"/>
              </w:rPr>
            </w:pP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00016889" w:rsidRPr="007641F1">
              <w:rPr>
                <w:rFonts w:ascii="Arial" w:hAnsi="Arial" w:cs="Arial"/>
                <w:sz w:val="24"/>
                <w:szCs w:val="24"/>
                <w:lang w:val="mn-MN"/>
              </w:rPr>
              <w:t>,</w:t>
            </w:r>
            <w:r w:rsidRPr="007641F1">
              <w:rPr>
                <w:rFonts w:ascii="Arial" w:hAnsi="Arial" w:cs="Arial"/>
                <w:sz w:val="24"/>
                <w:szCs w:val="24"/>
              </w:rPr>
              <w:t xml:space="preserve"> </w:t>
            </w:r>
            <w:r w:rsidR="00A65A0B" w:rsidRPr="007641F1">
              <w:rPr>
                <w:rFonts w:ascii="Arial" w:hAnsi="Arial" w:cs="Arial"/>
                <w:sz w:val="24"/>
                <w:szCs w:val="24"/>
                <w:lang w:val="mn-MN"/>
              </w:rPr>
              <w:t xml:space="preserve">холболтын </w:t>
            </w:r>
            <w:proofErr w:type="gramStart"/>
            <w:r w:rsidR="00A65A0B" w:rsidRPr="007641F1">
              <w:rPr>
                <w:rFonts w:ascii="Arial" w:hAnsi="Arial" w:cs="Arial"/>
                <w:sz w:val="24"/>
                <w:szCs w:val="24"/>
                <w:lang w:val="mn-MN"/>
              </w:rPr>
              <w:t xml:space="preserve">төгсөвч, </w:t>
            </w:r>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бүрийг</w:t>
            </w:r>
            <w:proofErr w:type="spellEnd"/>
            <w:r w:rsidRPr="007641F1">
              <w:rPr>
                <w:rFonts w:ascii="Arial" w:hAnsi="Arial" w:cs="Arial"/>
                <w:sz w:val="24"/>
                <w:szCs w:val="24"/>
              </w:rPr>
              <w:t xml:space="preserve"> 30 Н-</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татах</w:t>
            </w:r>
            <w:proofErr w:type="spellEnd"/>
            <w:r w:rsidR="00FD37AA" w:rsidRPr="007641F1">
              <w:rPr>
                <w:rFonts w:ascii="Arial" w:hAnsi="Arial" w:cs="Arial"/>
                <w:sz w:val="24"/>
                <w:szCs w:val="24"/>
                <w:lang w:val="mn-MN"/>
              </w:rPr>
              <w:t xml:space="preserve"> хүчний</w:t>
            </w:r>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хамруулна</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00FD37AA" w:rsidRPr="007641F1">
              <w:rPr>
                <w:rFonts w:ascii="Arial" w:hAnsi="Arial" w:cs="Arial"/>
                <w:sz w:val="24"/>
                <w:szCs w:val="24"/>
                <w:lang w:val="mn-MN"/>
              </w:rPr>
              <w:t xml:space="preserve">ийн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A65A0B" w:rsidRPr="007641F1">
              <w:rPr>
                <w:rFonts w:ascii="Arial" w:hAnsi="Arial" w:cs="Arial"/>
                <w:sz w:val="24"/>
                <w:szCs w:val="24"/>
                <w:lang w:val="mn-MN"/>
              </w:rPr>
              <w:t>холболтын төгсөвч</w:t>
            </w:r>
            <w:r w:rsidR="00A36309" w:rsidRPr="007641F1">
              <w:rPr>
                <w:rFonts w:ascii="Arial" w:hAnsi="Arial" w:cs="Arial"/>
                <w:sz w:val="24"/>
                <w:szCs w:val="24"/>
              </w:rPr>
              <w:t xml:space="preserve"> </w:t>
            </w:r>
            <w:r w:rsidR="00FD37AA" w:rsidRPr="007641F1">
              <w:rPr>
                <w:rFonts w:ascii="Arial" w:hAnsi="Arial" w:cs="Arial"/>
                <w:sz w:val="24"/>
                <w:szCs w:val="24"/>
                <w:lang w:val="mn-MN"/>
              </w:rPr>
              <w:t>оруулга эсвэл хэрэглээнд</w:t>
            </w:r>
            <w:r w:rsidR="00A65A0B"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чиглэлийн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чиглэлд</w:t>
            </w:r>
            <w:proofErr w:type="spellEnd"/>
            <w:r w:rsidRPr="007641F1">
              <w:rPr>
                <w:rFonts w:ascii="Arial" w:hAnsi="Arial" w:cs="Arial"/>
                <w:sz w:val="24"/>
                <w:szCs w:val="24"/>
              </w:rPr>
              <w:t xml:space="preserve"> 1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r w:rsidR="00FD37AA" w:rsidRPr="007641F1">
              <w:rPr>
                <w:rFonts w:ascii="Arial" w:hAnsi="Arial" w:cs="Arial"/>
                <w:sz w:val="24"/>
                <w:szCs w:val="24"/>
                <w:lang w:val="mn-MN"/>
              </w:rPr>
              <w:t>угзрахгүйгээр</w:t>
            </w:r>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00FD37AA"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A65A0B" w:rsidRPr="007641F1">
              <w:rPr>
                <w:rFonts w:ascii="Arial" w:hAnsi="Arial" w:cs="Arial"/>
                <w:sz w:val="24"/>
                <w:szCs w:val="24"/>
                <w:lang w:val="mn-MN"/>
              </w:rPr>
              <w:t>холболтын төгсөвч</w:t>
            </w:r>
            <w:r w:rsidR="00A36309"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мэдэгдэхүйц</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w:t>
            </w:r>
            <w:proofErr w:type="spellEnd"/>
            <w:r w:rsidR="00160BDA" w:rsidRPr="007641F1">
              <w:rPr>
                <w:rFonts w:ascii="Arial" w:hAnsi="Arial" w:cs="Arial"/>
                <w:sz w:val="24"/>
                <w:szCs w:val="24"/>
                <w:lang w:val="mn-MN"/>
              </w:rPr>
              <w:t>лөхгүй бөгөөд</w:t>
            </w:r>
            <w:r w:rsidRPr="007641F1">
              <w:rPr>
                <w:rFonts w:ascii="Arial" w:hAnsi="Arial" w:cs="Arial"/>
                <w:sz w:val="24"/>
                <w:szCs w:val="24"/>
              </w:rPr>
              <w:t xml:space="preserve">, </w:t>
            </w:r>
            <w:proofErr w:type="spellStart"/>
            <w:r w:rsidRPr="007641F1">
              <w:rPr>
                <w:rFonts w:ascii="Arial" w:hAnsi="Arial" w:cs="Arial"/>
                <w:sz w:val="24"/>
                <w:szCs w:val="24"/>
              </w:rPr>
              <w:t>гагнуур</w:t>
            </w:r>
            <w:proofErr w:type="spellEnd"/>
            <w:r w:rsidR="00160BDA" w:rsidRPr="007641F1">
              <w:rPr>
                <w:rFonts w:ascii="Arial" w:hAnsi="Arial" w:cs="Arial"/>
                <w:sz w:val="24"/>
                <w:szCs w:val="24"/>
                <w:lang w:val="mn-MN"/>
              </w:rPr>
              <w:t xml:space="preserve"> хийх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00160BDA" w:rsidRPr="007641F1">
              <w:rPr>
                <w:rFonts w:ascii="Arial" w:hAnsi="Arial" w:cs="Arial"/>
                <w:sz w:val="24"/>
                <w:szCs w:val="24"/>
                <w:lang w:val="mn-MN"/>
              </w:rPr>
              <w:t>гүй</w:t>
            </w:r>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r w:rsidR="00160BDA" w:rsidRPr="007641F1">
              <w:rPr>
                <w:rFonts w:ascii="Arial" w:hAnsi="Arial" w:cs="Arial"/>
                <w:sz w:val="24"/>
                <w:szCs w:val="24"/>
                <w:lang w:val="mn-MN"/>
              </w:rPr>
              <w:t>хөтлөгч</w:t>
            </w:r>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w:t>
            </w:r>
            <w:proofErr w:type="spellEnd"/>
            <w:r w:rsidR="00160BDA" w:rsidRPr="007641F1">
              <w:rPr>
                <w:rFonts w:ascii="Arial" w:hAnsi="Arial" w:cs="Arial"/>
                <w:sz w:val="24"/>
                <w:szCs w:val="24"/>
                <w:lang w:val="mn-MN"/>
              </w:rPr>
              <w:t>йрцаг</w:t>
            </w:r>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r w:rsidR="00160BDA" w:rsidRPr="007641F1">
              <w:rPr>
                <w:rFonts w:ascii="Arial" w:hAnsi="Arial" w:cs="Arial"/>
                <w:sz w:val="24"/>
                <w:szCs w:val="24"/>
                <w:lang w:val="mn-MN"/>
              </w:rPr>
              <w:t>чихэж</w:t>
            </w:r>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00160BDA"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аюултай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r w:rsidR="00FD5186" w:rsidRPr="007641F1">
              <w:rPr>
                <w:rFonts w:ascii="Arial" w:hAnsi="Arial" w:cs="Arial"/>
                <w:sz w:val="24"/>
                <w:szCs w:val="24"/>
                <w:lang w:val="mn-MN"/>
              </w:rPr>
              <w:t>хөтлөгч</w:t>
            </w:r>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r w:rsidR="00FD5186" w:rsidRPr="007641F1">
              <w:rPr>
                <w:rFonts w:ascii="Arial" w:hAnsi="Arial" w:cs="Arial"/>
                <w:sz w:val="24"/>
                <w:szCs w:val="24"/>
                <w:lang w:val="mn-MN"/>
              </w:rPr>
              <w:t>хязгаараас</w:t>
            </w:r>
            <w:r w:rsidRPr="007641F1">
              <w:rPr>
                <w:rFonts w:ascii="Arial" w:hAnsi="Arial" w:cs="Arial"/>
                <w:sz w:val="24"/>
                <w:szCs w:val="24"/>
              </w:rPr>
              <w:t xml:space="preserve"> </w:t>
            </w:r>
            <w:proofErr w:type="spellStart"/>
            <w:r w:rsidRPr="007641F1">
              <w:rPr>
                <w:rFonts w:ascii="Arial" w:hAnsi="Arial" w:cs="Arial"/>
                <w:sz w:val="24"/>
                <w:szCs w:val="24"/>
              </w:rPr>
              <w:t>хэтэр</w:t>
            </w:r>
            <w:proofErr w:type="spellEnd"/>
            <w:r w:rsidR="00FD5186" w:rsidRPr="007641F1">
              <w:rPr>
                <w:rFonts w:ascii="Arial" w:hAnsi="Arial" w:cs="Arial"/>
                <w:sz w:val="24"/>
                <w:szCs w:val="24"/>
                <w:lang w:val="mn-MN"/>
              </w:rPr>
              <w:t>ч халсан хэсгүүд болон</w:t>
            </w:r>
            <w:r w:rsidRPr="007641F1">
              <w:rPr>
                <w:rFonts w:ascii="Arial" w:hAnsi="Arial" w:cs="Arial"/>
                <w:sz w:val="24"/>
                <w:szCs w:val="24"/>
              </w:rPr>
              <w:t xml:space="preserve"> </w:t>
            </w:r>
            <w:proofErr w:type="spellStart"/>
            <w:r w:rsidRPr="007641F1">
              <w:rPr>
                <w:rFonts w:ascii="Arial" w:hAnsi="Arial" w:cs="Arial"/>
                <w:sz w:val="24"/>
                <w:szCs w:val="24"/>
              </w:rPr>
              <w:t>түүнийг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хөдөлгөөнт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сэргийл</w:t>
            </w:r>
            <w:proofErr w:type="spellEnd"/>
            <w:r w:rsidR="00FD5186" w:rsidRPr="007641F1">
              <w:rPr>
                <w:rFonts w:ascii="Arial" w:hAnsi="Arial" w:cs="Arial"/>
                <w:sz w:val="24"/>
                <w:szCs w:val="24"/>
                <w:lang w:val="mn-MN"/>
              </w:rPr>
              <w:t>эх хэрэгтэй</w:t>
            </w:r>
            <w:r w:rsidRPr="007641F1">
              <w:rPr>
                <w:rFonts w:ascii="Arial" w:hAnsi="Arial" w:cs="Arial"/>
                <w:sz w:val="24"/>
                <w:szCs w:val="24"/>
              </w:rPr>
              <w:t>.</w:t>
            </w:r>
          </w:p>
          <w:p w14:paraId="366D4333" w14:textId="334D7740" w:rsidR="00312E83" w:rsidRPr="007641F1" w:rsidRDefault="00312E83" w:rsidP="005267A0">
            <w:pPr>
              <w:spacing w:after="60"/>
              <w:contextualSpacing/>
              <w:jc w:val="both"/>
              <w:rPr>
                <w:rFonts w:ascii="Arial" w:hAnsi="Arial" w:cs="Arial"/>
                <w:sz w:val="24"/>
                <w:szCs w:val="24"/>
              </w:rPr>
            </w:pPr>
            <w:r w:rsidRPr="007641F1">
              <w:rPr>
                <w:rFonts w:ascii="Arial" w:hAnsi="Arial" w:cs="Arial"/>
                <w:b/>
                <w:bCs/>
                <w:sz w:val="24"/>
                <w:szCs w:val="24"/>
              </w:rPr>
              <w:lastRenderedPageBreak/>
              <w:t>5.2.11</w:t>
            </w:r>
            <w:r w:rsidR="00A36309" w:rsidRPr="007641F1">
              <w:rPr>
                <w:rFonts w:ascii="Arial" w:hAnsi="Arial" w:cs="Arial"/>
                <w:b/>
                <w:bCs/>
                <w:sz w:val="24"/>
                <w:szCs w:val="24"/>
                <w:lang w:val="mn-MN"/>
              </w:rPr>
              <w:t xml:space="preserve"> </w:t>
            </w:r>
            <w:r w:rsidR="00A36309" w:rsidRPr="007641F1">
              <w:rPr>
                <w:rFonts w:ascii="Arial" w:hAnsi="Arial" w:cs="Arial"/>
                <w:sz w:val="24"/>
                <w:szCs w:val="24"/>
                <w:lang w:val="mn-MN"/>
              </w:rPr>
              <w:t>Хэрэв</w:t>
            </w:r>
            <w:r w:rsidR="00A36309" w:rsidRPr="007641F1">
              <w:rPr>
                <w:rFonts w:ascii="Arial" w:hAnsi="Arial" w:cs="Arial"/>
                <w:b/>
                <w:bCs/>
                <w:sz w:val="24"/>
                <w:szCs w:val="24"/>
                <w:lang w:val="mn-MN"/>
              </w:rPr>
              <w:t xml:space="preserve"> </w:t>
            </w:r>
            <w:r w:rsidR="00A36309" w:rsidRPr="007641F1">
              <w:rPr>
                <w:rFonts w:ascii="Arial" w:hAnsi="Arial" w:cs="Arial"/>
                <w:sz w:val="24"/>
                <w:szCs w:val="24"/>
                <w:lang w:val="mn-MN"/>
              </w:rPr>
              <w:t>г</w:t>
            </w:r>
            <w:proofErr w:type="spellStart"/>
            <w:r w:rsidRPr="007641F1">
              <w:rPr>
                <w:rFonts w:ascii="Arial" w:hAnsi="Arial" w:cs="Arial"/>
                <w:sz w:val="24"/>
                <w:szCs w:val="24"/>
              </w:rPr>
              <w:t>ад</w:t>
            </w:r>
            <w:proofErr w:type="spellEnd"/>
            <w:r w:rsidR="00A36309" w:rsidRPr="007641F1">
              <w:rPr>
                <w:rFonts w:ascii="Arial" w:hAnsi="Arial" w:cs="Arial"/>
                <w:sz w:val="24"/>
                <w:szCs w:val="24"/>
                <w:lang w:val="mn-MN"/>
              </w:rPr>
              <w:t>нах</w:t>
            </w:r>
            <w:r w:rsidRPr="007641F1">
              <w:rPr>
                <w:rFonts w:ascii="Arial" w:hAnsi="Arial" w:cs="Arial"/>
                <w:sz w:val="24"/>
                <w:szCs w:val="24"/>
              </w:rPr>
              <w:t xml:space="preserve"> </w:t>
            </w:r>
            <w:r w:rsidR="00630F3E" w:rsidRPr="007641F1">
              <w:rPr>
                <w:rFonts w:ascii="Arial" w:hAnsi="Arial" w:cs="Arial"/>
                <w:sz w:val="24"/>
                <w:szCs w:val="24"/>
                <w:lang w:val="mn-MN"/>
              </w:rPr>
              <w:t>холболтууд</w:t>
            </w:r>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рүү</w:t>
            </w:r>
            <w:proofErr w:type="spellEnd"/>
            <w:r w:rsidRPr="007641F1">
              <w:rPr>
                <w:rFonts w:ascii="Arial" w:hAnsi="Arial" w:cs="Arial"/>
                <w:sz w:val="24"/>
                <w:szCs w:val="24"/>
              </w:rPr>
              <w:t xml:space="preserve"> </w:t>
            </w:r>
            <w:proofErr w:type="spellStart"/>
            <w:r w:rsidRPr="007641F1">
              <w:rPr>
                <w:rFonts w:ascii="Arial" w:hAnsi="Arial" w:cs="Arial"/>
                <w:sz w:val="24"/>
                <w:szCs w:val="24"/>
              </w:rPr>
              <w:t>ор</w:t>
            </w:r>
            <w:proofErr w:type="spellEnd"/>
            <w:r w:rsidR="00630F3E" w:rsidRPr="007641F1">
              <w:rPr>
                <w:rFonts w:ascii="Arial" w:hAnsi="Arial" w:cs="Arial"/>
                <w:sz w:val="24"/>
                <w:szCs w:val="24"/>
                <w:lang w:val="mn-MN"/>
              </w:rPr>
              <w:t>ж байгаа бол</w:t>
            </w:r>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r w:rsidR="00630F3E" w:rsidRPr="007641F1">
              <w:rPr>
                <w:rFonts w:ascii="Arial" w:hAnsi="Arial" w:cs="Arial"/>
                <w:sz w:val="24"/>
                <w:szCs w:val="24"/>
                <w:lang w:val="mn-MN"/>
              </w:rPr>
              <w:t>холболтын</w:t>
            </w:r>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18B7D72B" w14:textId="77777777" w:rsidR="00312E83" w:rsidRPr="007641F1" w:rsidRDefault="00312E83" w:rsidP="005267A0">
            <w:pPr>
              <w:spacing w:after="60"/>
              <w:contextualSpacing/>
              <w:jc w:val="both"/>
              <w:rPr>
                <w:rFonts w:ascii="Arial" w:hAnsi="Arial" w:cs="Arial"/>
                <w:sz w:val="24"/>
                <w:szCs w:val="24"/>
              </w:rPr>
            </w:pPr>
          </w:p>
          <w:p w14:paraId="5FC645B7" w14:textId="7BCD469A" w:rsidR="00312E83" w:rsidRPr="007641F1" w:rsidRDefault="007B36C7" w:rsidP="005267A0">
            <w:pPr>
              <w:spacing w:after="60"/>
              <w:contextualSpacing/>
              <w:jc w:val="both"/>
              <w:rPr>
                <w:rFonts w:ascii="Arial" w:hAnsi="Arial" w:cs="Arial"/>
                <w:i/>
                <w:iCs/>
                <w:sz w:val="24"/>
                <w:szCs w:val="24"/>
              </w:rPr>
            </w:pPr>
            <w:r w:rsidRPr="007641F1">
              <w:rPr>
                <w:rFonts w:ascii="Arial" w:hAnsi="Arial" w:cs="Arial"/>
                <w:i/>
                <w:iCs/>
                <w:sz w:val="24"/>
                <w:szCs w:val="24"/>
                <w:lang w:val="mn-MN"/>
              </w:rPr>
              <w:t>Тохирлыг</w:t>
            </w:r>
            <w:r w:rsidR="00312E83" w:rsidRPr="007641F1">
              <w:rPr>
                <w:rFonts w:ascii="Arial" w:hAnsi="Arial" w:cs="Arial"/>
                <w:i/>
                <w:iCs/>
                <w:sz w:val="24"/>
                <w:szCs w:val="24"/>
              </w:rPr>
              <w:t xml:space="preserve"> 5.3-</w:t>
            </w:r>
            <w:r w:rsidR="00FD5186" w:rsidRPr="007641F1">
              <w:rPr>
                <w:rFonts w:ascii="Arial" w:hAnsi="Arial" w:cs="Arial"/>
                <w:i/>
                <w:iCs/>
                <w:sz w:val="24"/>
                <w:szCs w:val="24"/>
                <w:lang w:val="mn-MN"/>
              </w:rPr>
              <w:t>ын</w:t>
            </w:r>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туршилтаар</w:t>
            </w:r>
            <w:proofErr w:type="spellEnd"/>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шалгана</w:t>
            </w:r>
            <w:proofErr w:type="spellEnd"/>
            <w:r w:rsidR="00312E83" w:rsidRPr="007641F1">
              <w:rPr>
                <w:rFonts w:ascii="Arial" w:hAnsi="Arial" w:cs="Arial"/>
                <w:i/>
                <w:iCs/>
                <w:sz w:val="24"/>
                <w:szCs w:val="24"/>
              </w:rPr>
              <w:t>.</w:t>
            </w:r>
          </w:p>
          <w:p w14:paraId="546D670E" w14:textId="77777777" w:rsidR="00312E83" w:rsidRPr="007641F1" w:rsidRDefault="00312E83" w:rsidP="005267A0">
            <w:pPr>
              <w:spacing w:after="60"/>
              <w:contextualSpacing/>
              <w:jc w:val="both"/>
              <w:rPr>
                <w:rFonts w:ascii="Arial" w:hAnsi="Arial" w:cs="Arial"/>
                <w:sz w:val="24"/>
                <w:szCs w:val="24"/>
              </w:rPr>
            </w:pPr>
          </w:p>
          <w:p w14:paraId="04175B4E" w14:textId="77777777" w:rsidR="00312E83" w:rsidRPr="007641F1" w:rsidRDefault="00312E83" w:rsidP="005267A0">
            <w:pPr>
              <w:spacing w:after="60"/>
              <w:contextualSpacing/>
              <w:jc w:val="both"/>
              <w:rPr>
                <w:rFonts w:ascii="Arial" w:hAnsi="Arial" w:cs="Arial"/>
                <w:sz w:val="24"/>
                <w:szCs w:val="24"/>
              </w:rPr>
            </w:pPr>
            <w:r w:rsidRPr="007641F1">
              <w:rPr>
                <w:rFonts w:ascii="Arial" w:hAnsi="Arial" w:cs="Arial"/>
                <w:b/>
                <w:bCs/>
                <w:sz w:val="24"/>
                <w:szCs w:val="24"/>
              </w:rPr>
              <w:t>5.2.12.</w:t>
            </w:r>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дуусдаггүй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тасралтгүй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F16834D" w14:textId="77777777" w:rsidR="00312E83" w:rsidRPr="007641F1" w:rsidRDefault="00312E83" w:rsidP="005267A0">
            <w:pPr>
              <w:spacing w:after="60"/>
              <w:contextualSpacing/>
              <w:jc w:val="both"/>
              <w:rPr>
                <w:rFonts w:ascii="Arial" w:hAnsi="Arial" w:cs="Arial"/>
                <w:sz w:val="24"/>
                <w:szCs w:val="24"/>
              </w:rPr>
            </w:pPr>
            <w:r w:rsidRPr="007641F1">
              <w:rPr>
                <w:rFonts w:ascii="Arial" w:hAnsi="Arial" w:cs="Arial"/>
                <w:sz w:val="24"/>
                <w:szCs w:val="24"/>
              </w:rPr>
              <w:t xml:space="preserve"> </w:t>
            </w:r>
          </w:p>
          <w:p w14:paraId="3EEB4222" w14:textId="4BE32A48" w:rsidR="00312E83" w:rsidRPr="007641F1" w:rsidRDefault="007B36C7" w:rsidP="005267A0">
            <w:pPr>
              <w:spacing w:after="60"/>
              <w:contextualSpacing/>
              <w:jc w:val="both"/>
              <w:rPr>
                <w:rFonts w:ascii="Arial" w:hAnsi="Arial" w:cs="Arial"/>
                <w:sz w:val="24"/>
                <w:szCs w:val="24"/>
              </w:rPr>
            </w:pPr>
            <w:r w:rsidRPr="007641F1">
              <w:rPr>
                <w:rFonts w:ascii="Arial" w:hAnsi="Arial" w:cs="Arial"/>
                <w:sz w:val="24"/>
                <w:szCs w:val="24"/>
                <w:lang w:val="mn-MN"/>
              </w:rPr>
              <w:t>Тохирлыг</w:t>
            </w:r>
            <w:r w:rsidR="00FD5186" w:rsidRPr="007641F1">
              <w:rPr>
                <w:rFonts w:ascii="Arial" w:hAnsi="Arial" w:cs="Arial"/>
                <w:sz w:val="24"/>
                <w:szCs w:val="24"/>
                <w:lang w:val="mn-MN"/>
              </w:rPr>
              <w:t xml:space="preserve"> хяналтын үзлэгээр</w:t>
            </w:r>
            <w:r w:rsidR="00312E83" w:rsidRPr="007641F1">
              <w:rPr>
                <w:rFonts w:ascii="Arial" w:hAnsi="Arial" w:cs="Arial"/>
                <w:sz w:val="24"/>
                <w:szCs w:val="24"/>
              </w:rPr>
              <w:t xml:space="preserve"> </w:t>
            </w:r>
            <w:proofErr w:type="spellStart"/>
            <w:r w:rsidR="00312E83" w:rsidRPr="007641F1">
              <w:rPr>
                <w:rFonts w:ascii="Arial" w:hAnsi="Arial" w:cs="Arial"/>
                <w:sz w:val="24"/>
                <w:szCs w:val="24"/>
              </w:rPr>
              <w:t>шалгадаг</w:t>
            </w:r>
            <w:proofErr w:type="spellEnd"/>
            <w:r w:rsidR="00312E83" w:rsidRPr="007641F1">
              <w:rPr>
                <w:rFonts w:ascii="Arial" w:hAnsi="Arial" w:cs="Arial"/>
                <w:sz w:val="24"/>
                <w:szCs w:val="24"/>
              </w:rPr>
              <w:t>.</w:t>
            </w:r>
          </w:p>
          <w:p w14:paraId="4A51B576" w14:textId="77777777" w:rsidR="00FD5186" w:rsidRPr="007641F1" w:rsidRDefault="00FD5186" w:rsidP="005267A0">
            <w:pPr>
              <w:spacing w:after="60"/>
              <w:jc w:val="both"/>
              <w:rPr>
                <w:rFonts w:ascii="Arial" w:hAnsi="Arial" w:cs="Arial"/>
                <w:sz w:val="24"/>
                <w:szCs w:val="24"/>
              </w:rPr>
            </w:pPr>
          </w:p>
          <w:p w14:paraId="6E15AF8F" w14:textId="3E7AD160" w:rsidR="00312E83" w:rsidRPr="007641F1" w:rsidRDefault="00312E83" w:rsidP="005267A0">
            <w:pPr>
              <w:spacing w:after="60"/>
              <w:jc w:val="both"/>
              <w:rPr>
                <w:rFonts w:ascii="Arial" w:hAnsi="Arial" w:cs="Arial"/>
                <w:sz w:val="24"/>
                <w:szCs w:val="24"/>
              </w:rPr>
            </w:pPr>
            <w:r w:rsidRPr="007641F1">
              <w:rPr>
                <w:rFonts w:ascii="Arial" w:hAnsi="Arial" w:cs="Arial"/>
                <w:b/>
                <w:bCs/>
                <w:sz w:val="24"/>
                <w:szCs w:val="24"/>
              </w:rPr>
              <w:t>5.2.13</w:t>
            </w:r>
            <w:r w:rsidRPr="007641F1">
              <w:rPr>
                <w:rFonts w:ascii="Arial" w:hAnsi="Arial" w:cs="Arial"/>
                <w:sz w:val="24"/>
                <w:szCs w:val="24"/>
              </w:rPr>
              <w:t xml:space="preserve"> </w:t>
            </w:r>
            <w:r w:rsidR="00CF0906" w:rsidRPr="007641F1">
              <w:rPr>
                <w:rFonts w:ascii="Arial" w:hAnsi="Arial" w:cs="Arial"/>
                <w:sz w:val="24"/>
                <w:szCs w:val="24"/>
                <w:lang w:val="mn-MN"/>
              </w:rPr>
              <w:t>Х</w:t>
            </w:r>
            <w:proofErr w:type="spellStart"/>
            <w:r w:rsidR="00CF0906" w:rsidRPr="007641F1">
              <w:rPr>
                <w:rFonts w:ascii="Arial" w:hAnsi="Arial" w:cs="Arial"/>
                <w:sz w:val="24"/>
                <w:szCs w:val="24"/>
              </w:rPr>
              <w:t>үйтэн</w:t>
            </w:r>
            <w:proofErr w:type="spellEnd"/>
            <w:r w:rsidR="00CF0906" w:rsidRPr="007641F1">
              <w:rPr>
                <w:rFonts w:ascii="Arial" w:hAnsi="Arial" w:cs="Arial"/>
                <w:sz w:val="24"/>
                <w:szCs w:val="24"/>
                <w:lang w:val="mn-MN"/>
              </w:rPr>
              <w:t>д</w:t>
            </w:r>
            <w:r w:rsidR="00CF0906" w:rsidRPr="007641F1">
              <w:rPr>
                <w:rFonts w:ascii="Arial" w:hAnsi="Arial" w:cs="Arial"/>
                <w:sz w:val="24"/>
                <w:szCs w:val="24"/>
              </w:rPr>
              <w:t xml:space="preserve"> </w:t>
            </w:r>
            <w:proofErr w:type="spellStart"/>
            <w:r w:rsidR="00CF0906" w:rsidRPr="007641F1">
              <w:rPr>
                <w:rFonts w:ascii="Arial" w:hAnsi="Arial" w:cs="Arial"/>
                <w:sz w:val="24"/>
                <w:szCs w:val="24"/>
              </w:rPr>
              <w:t>гагнуур</w:t>
            </w:r>
            <w:proofErr w:type="spellEnd"/>
            <w:r w:rsidR="00CF0906" w:rsidRPr="007641F1">
              <w:rPr>
                <w:rFonts w:ascii="Arial" w:hAnsi="Arial" w:cs="Arial"/>
                <w:sz w:val="24"/>
                <w:szCs w:val="24"/>
                <w:lang w:val="mn-MN"/>
              </w:rPr>
              <w:t xml:space="preserve"> </w:t>
            </w:r>
            <w:proofErr w:type="spellStart"/>
            <w:r w:rsidR="00CF0906" w:rsidRPr="007641F1">
              <w:rPr>
                <w:rFonts w:ascii="Arial" w:hAnsi="Arial" w:cs="Arial"/>
                <w:sz w:val="24"/>
                <w:szCs w:val="24"/>
              </w:rPr>
              <w:t>урс</w:t>
            </w:r>
            <w:proofErr w:type="spellEnd"/>
            <w:r w:rsidR="00CF0906" w:rsidRPr="007641F1">
              <w:rPr>
                <w:rFonts w:ascii="Arial" w:hAnsi="Arial" w:cs="Arial"/>
                <w:sz w:val="24"/>
                <w:szCs w:val="24"/>
                <w:lang w:val="mn-MN"/>
              </w:rPr>
              <w:t>санаас холболт сулрахаас хамгаалах</w:t>
            </w:r>
            <w:r w:rsidR="00CF0906" w:rsidRPr="007641F1">
              <w:rPr>
                <w:rFonts w:ascii="Arial" w:hAnsi="Arial" w:cs="Arial"/>
                <w:sz w:val="24"/>
                <w:szCs w:val="24"/>
              </w:rPr>
              <w:t xml:space="preserve"> </w:t>
            </w:r>
            <w:proofErr w:type="spellStart"/>
            <w:r w:rsidR="00CF0906" w:rsidRPr="007641F1">
              <w:rPr>
                <w:rFonts w:ascii="Arial" w:hAnsi="Arial" w:cs="Arial"/>
                <w:sz w:val="24"/>
                <w:szCs w:val="24"/>
              </w:rPr>
              <w:t>хавчаар</w:t>
            </w:r>
            <w:proofErr w:type="spellEnd"/>
            <w:r w:rsidR="00CF0906" w:rsidRPr="007641F1">
              <w:rPr>
                <w:rFonts w:ascii="Arial" w:hAnsi="Arial" w:cs="Arial"/>
                <w:sz w:val="24"/>
                <w:szCs w:val="24"/>
                <w:lang w:val="mn-MN"/>
              </w:rPr>
              <w:t xml:space="preserve">тайгаас </w:t>
            </w:r>
            <w:proofErr w:type="spellStart"/>
            <w:r w:rsidR="00CF0906" w:rsidRPr="007641F1">
              <w:rPr>
                <w:rFonts w:ascii="Arial" w:hAnsi="Arial" w:cs="Arial"/>
                <w:sz w:val="24"/>
                <w:szCs w:val="24"/>
              </w:rPr>
              <w:t>бусад</w:t>
            </w:r>
            <w:proofErr w:type="spellEnd"/>
            <w:r w:rsidR="00CF0906" w:rsidRPr="007641F1">
              <w:rPr>
                <w:rFonts w:ascii="Arial" w:hAnsi="Arial" w:cs="Arial"/>
                <w:sz w:val="24"/>
                <w:szCs w:val="24"/>
              </w:rPr>
              <w:t xml:space="preserve"> </w:t>
            </w:r>
            <w:proofErr w:type="spellStart"/>
            <w:r w:rsidR="00CF0906" w:rsidRPr="007641F1">
              <w:rPr>
                <w:rFonts w:ascii="Arial" w:hAnsi="Arial" w:cs="Arial"/>
                <w:sz w:val="24"/>
                <w:szCs w:val="24"/>
              </w:rPr>
              <w:t>тохиолдолд</w:t>
            </w:r>
            <w:proofErr w:type="spellEnd"/>
            <w:r w:rsidR="00CF0906" w:rsidRPr="007641F1">
              <w:rPr>
                <w:rFonts w:ascii="Arial" w:hAnsi="Arial" w:cs="Arial"/>
                <w:sz w:val="24"/>
                <w:szCs w:val="24"/>
              </w:rPr>
              <w:t xml:space="preserve"> </w:t>
            </w:r>
            <w:r w:rsidR="00CF0906" w:rsidRPr="007641F1">
              <w:rPr>
                <w:rFonts w:ascii="Arial" w:hAnsi="Arial" w:cs="Arial"/>
                <w:sz w:val="24"/>
                <w:szCs w:val="24"/>
                <w:lang w:val="mn-MN"/>
              </w:rPr>
              <w:t>у</w:t>
            </w:r>
            <w:proofErr w:type="spellStart"/>
            <w:r w:rsidRPr="007641F1">
              <w:rPr>
                <w:rFonts w:ascii="Arial" w:hAnsi="Arial" w:cs="Arial"/>
                <w:sz w:val="24"/>
                <w:szCs w:val="24"/>
              </w:rPr>
              <w:t>ян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үзүүрүүд</w:t>
            </w:r>
            <w:proofErr w:type="spellEnd"/>
            <w:r w:rsidR="00CF0906" w:rsidRPr="007641F1">
              <w:rPr>
                <w:rFonts w:ascii="Arial" w:hAnsi="Arial" w:cs="Arial"/>
                <w:sz w:val="24"/>
                <w:szCs w:val="24"/>
                <w:lang w:val="mn-MN"/>
              </w:rPr>
              <w:t>ийг</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цагаан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w:t>
            </w:r>
            <w:proofErr w:type="spellEnd"/>
            <w:r w:rsidR="00CF0906" w:rsidRPr="007641F1">
              <w:rPr>
                <w:rFonts w:ascii="Arial" w:hAnsi="Arial" w:cs="Arial"/>
                <w:sz w:val="24"/>
                <w:szCs w:val="24"/>
                <w:lang w:val="mn-MN"/>
              </w:rPr>
              <w:t>ар</w:t>
            </w:r>
            <w:r w:rsidR="00974D27" w:rsidRPr="007641F1">
              <w:rPr>
                <w:rFonts w:ascii="Arial" w:hAnsi="Arial" w:cs="Arial"/>
                <w:sz w:val="24"/>
                <w:szCs w:val="24"/>
                <w:lang w:val="mn-MN"/>
              </w:rPr>
              <w:t xml:space="preserve"> бүр</w:t>
            </w:r>
            <w:r w:rsidR="00CF0906" w:rsidRPr="007641F1">
              <w:rPr>
                <w:rFonts w:ascii="Arial" w:hAnsi="Arial" w:cs="Arial"/>
                <w:sz w:val="24"/>
                <w:szCs w:val="24"/>
                <w:lang w:val="mn-MN"/>
              </w:rPr>
              <w:t>ж</w:t>
            </w:r>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r w:rsidR="00CF0906" w:rsidRPr="007641F1">
              <w:rPr>
                <w:rFonts w:ascii="Arial" w:hAnsi="Arial" w:cs="Arial"/>
                <w:sz w:val="24"/>
                <w:szCs w:val="24"/>
                <w:lang w:val="mn-MN"/>
              </w:rPr>
              <w:t>ба</w:t>
            </w:r>
            <w:r w:rsidRPr="007641F1">
              <w:rPr>
                <w:rFonts w:ascii="Arial" w:hAnsi="Arial" w:cs="Arial"/>
                <w:sz w:val="24"/>
                <w:szCs w:val="24"/>
              </w:rPr>
              <w:t xml:space="preserve"> </w:t>
            </w:r>
            <w:r w:rsidR="00CF0906" w:rsidRPr="007641F1">
              <w:rPr>
                <w:rFonts w:ascii="Arial" w:hAnsi="Arial" w:cs="Arial"/>
                <w:sz w:val="24"/>
                <w:szCs w:val="24"/>
                <w:lang w:val="mn-MN"/>
              </w:rPr>
              <w:t>илүү бүрж болохгүй.</w:t>
            </w:r>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28-ыг </w:t>
            </w:r>
            <w:proofErr w:type="spellStart"/>
            <w:r w:rsidRPr="007641F1">
              <w:rPr>
                <w:rFonts w:ascii="Arial" w:hAnsi="Arial" w:cs="Arial"/>
                <w:sz w:val="24"/>
                <w:szCs w:val="24"/>
              </w:rPr>
              <w:t>үз</w:t>
            </w:r>
            <w:proofErr w:type="spellEnd"/>
            <w:r w:rsidRPr="007641F1">
              <w:rPr>
                <w:rFonts w:ascii="Arial" w:hAnsi="Arial" w:cs="Arial"/>
                <w:sz w:val="24"/>
                <w:szCs w:val="24"/>
              </w:rPr>
              <w:t>).</w:t>
            </w:r>
          </w:p>
          <w:p w14:paraId="50FCE8E0" w14:textId="77777777" w:rsidR="00312E83" w:rsidRPr="007641F1" w:rsidRDefault="00312E83" w:rsidP="005267A0">
            <w:pPr>
              <w:spacing w:after="60"/>
              <w:jc w:val="both"/>
              <w:rPr>
                <w:rFonts w:ascii="Arial" w:hAnsi="Arial" w:cs="Arial"/>
                <w:sz w:val="24"/>
                <w:szCs w:val="24"/>
              </w:rPr>
            </w:pPr>
          </w:p>
          <w:p w14:paraId="117EB0D2" w14:textId="164286A9"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ЖИШЭЭ </w:t>
            </w:r>
            <w:proofErr w:type="spellStart"/>
            <w:r w:rsidRPr="007641F1">
              <w:rPr>
                <w:rFonts w:ascii="Arial" w:hAnsi="Arial" w:cs="Arial"/>
                <w:sz w:val="24"/>
                <w:szCs w:val="24"/>
              </w:rPr>
              <w:t>Пүрш</w:t>
            </w:r>
            <w:proofErr w:type="spellEnd"/>
            <w:r w:rsidR="00974D27" w:rsidRPr="007641F1">
              <w:rPr>
                <w:rFonts w:ascii="Arial" w:hAnsi="Arial" w:cs="Arial"/>
                <w:sz w:val="24"/>
                <w:szCs w:val="24"/>
                <w:lang w:val="mn-MN"/>
              </w:rPr>
              <w:t xml:space="preserve">ин </w:t>
            </w:r>
            <w:r w:rsidR="00CB7F1E" w:rsidRPr="007641F1">
              <w:rPr>
                <w:rFonts w:ascii="Arial" w:hAnsi="Arial" w:cs="Arial"/>
                <w:sz w:val="24"/>
                <w:szCs w:val="24"/>
                <w:lang w:val="mn-MN"/>
              </w:rPr>
              <w:t>хавчигчтай төгсгөл</w:t>
            </w:r>
            <w:r w:rsidR="00CB7F1E"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w:t>
            </w:r>
            <w:proofErr w:type="spellEnd"/>
            <w:r w:rsidR="00B66C90" w:rsidRPr="007641F1">
              <w:rPr>
                <w:rFonts w:ascii="Arial" w:hAnsi="Arial" w:cs="Arial"/>
                <w:sz w:val="24"/>
                <w:szCs w:val="24"/>
                <w:lang w:val="mn-MN"/>
              </w:rPr>
              <w:t>даг</w:t>
            </w:r>
            <w:r w:rsidR="00BF5141" w:rsidRPr="007641F1">
              <w:rPr>
                <w:rFonts w:ascii="Arial" w:hAnsi="Arial" w:cs="Arial"/>
                <w:sz w:val="24"/>
                <w:szCs w:val="24"/>
                <w:lang w:val="mn-MN"/>
              </w:rPr>
              <w:t xml:space="preserve"> </w:t>
            </w:r>
            <w:proofErr w:type="spellStart"/>
            <w:r w:rsidR="006D19C4" w:rsidRPr="007641F1">
              <w:rPr>
                <w:rFonts w:ascii="Arial" w:hAnsi="Arial" w:cs="Arial"/>
                <w:sz w:val="24"/>
                <w:szCs w:val="24"/>
              </w:rPr>
              <w:t>шураг</w:t>
            </w:r>
            <w:proofErr w:type="spellEnd"/>
            <w:r w:rsidR="00CF0906" w:rsidRPr="007641F1">
              <w:rPr>
                <w:rFonts w:ascii="Arial" w:hAnsi="Arial" w:cs="Arial"/>
                <w:sz w:val="24"/>
                <w:szCs w:val="24"/>
                <w:lang w:val="mn-MN"/>
              </w:rPr>
              <w:t>аа</w:t>
            </w:r>
            <w:r w:rsidR="00BF5141" w:rsidRPr="007641F1">
              <w:rPr>
                <w:rFonts w:ascii="Arial" w:hAnsi="Arial" w:cs="Arial"/>
                <w:sz w:val="24"/>
                <w:szCs w:val="24"/>
                <w:lang w:val="mn-MN"/>
              </w:rPr>
              <w:t>р</w:t>
            </w:r>
            <w:r w:rsidRPr="007641F1">
              <w:rPr>
                <w:rFonts w:ascii="Arial" w:hAnsi="Arial" w:cs="Arial"/>
                <w:sz w:val="24"/>
                <w:szCs w:val="24"/>
              </w:rPr>
              <w:t xml:space="preserve"> </w:t>
            </w:r>
            <w:r w:rsidR="00BF5141" w:rsidRPr="007641F1">
              <w:rPr>
                <w:rFonts w:ascii="Arial" w:hAnsi="Arial" w:cs="Arial"/>
                <w:sz w:val="24"/>
                <w:szCs w:val="24"/>
                <w:lang w:val="mn-MN"/>
              </w:rPr>
              <w:t>чангалах</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CF0906" w:rsidRPr="007641F1">
              <w:rPr>
                <w:rFonts w:ascii="Arial" w:hAnsi="Arial" w:cs="Arial"/>
                <w:sz w:val="24"/>
                <w:szCs w:val="24"/>
                <w:highlight w:val="yellow"/>
              </w:rPr>
              <w:t>хүйтэн</w:t>
            </w:r>
            <w:proofErr w:type="spellEnd"/>
            <w:r w:rsidR="00CF0906" w:rsidRPr="007641F1">
              <w:rPr>
                <w:rFonts w:ascii="Arial" w:hAnsi="Arial" w:cs="Arial"/>
                <w:sz w:val="24"/>
                <w:szCs w:val="24"/>
                <w:highlight w:val="yellow"/>
                <w:lang w:val="mn-MN"/>
              </w:rPr>
              <w:t>д</w:t>
            </w:r>
            <w:r w:rsidR="00CF0906"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гагнуур</w:t>
            </w:r>
            <w:proofErr w:type="spellEnd"/>
            <w:r w:rsidRPr="007641F1">
              <w:rPr>
                <w:rFonts w:ascii="Arial" w:hAnsi="Arial" w:cs="Arial"/>
                <w:sz w:val="24"/>
                <w:szCs w:val="24"/>
                <w:highlight w:val="yellow"/>
              </w:rPr>
              <w:t xml:space="preserve"> </w:t>
            </w:r>
            <w:r w:rsidR="00CF0906" w:rsidRPr="007641F1">
              <w:rPr>
                <w:rFonts w:ascii="Arial" w:hAnsi="Arial" w:cs="Arial"/>
                <w:sz w:val="24"/>
                <w:szCs w:val="24"/>
                <w:lang w:val="mn-MN"/>
              </w:rPr>
              <w:t>урсахаас</w:t>
            </w:r>
            <w:r w:rsidRPr="007641F1">
              <w:rPr>
                <w:rFonts w:ascii="Arial" w:hAnsi="Arial" w:cs="Arial"/>
                <w:sz w:val="24"/>
                <w:szCs w:val="24"/>
              </w:rPr>
              <w:t xml:space="preserve"> </w:t>
            </w:r>
            <w:proofErr w:type="spellStart"/>
            <w:r w:rsidRPr="007641F1">
              <w:rPr>
                <w:rFonts w:ascii="Arial" w:hAnsi="Arial" w:cs="Arial"/>
                <w:sz w:val="24"/>
                <w:szCs w:val="24"/>
              </w:rPr>
              <w:t>гагнасан</w:t>
            </w:r>
            <w:proofErr w:type="spellEnd"/>
            <w:r w:rsidRPr="007641F1">
              <w:rPr>
                <w:rFonts w:ascii="Arial" w:hAnsi="Arial" w:cs="Arial"/>
                <w:sz w:val="24"/>
                <w:szCs w:val="24"/>
              </w:rPr>
              <w:t xml:space="preserve"> </w:t>
            </w:r>
            <w:r w:rsidR="00B66C90" w:rsidRPr="007641F1">
              <w:rPr>
                <w:rFonts w:ascii="Arial" w:hAnsi="Arial" w:cs="Arial"/>
                <w:sz w:val="24"/>
                <w:szCs w:val="24"/>
                <w:lang w:val="mn-MN"/>
              </w:rPr>
              <w:t>судлуудын</w:t>
            </w:r>
            <w:r w:rsidRPr="007641F1">
              <w:rPr>
                <w:rFonts w:ascii="Arial" w:hAnsi="Arial" w:cs="Arial"/>
                <w:sz w:val="24"/>
                <w:szCs w:val="24"/>
              </w:rPr>
              <w:t xml:space="preserve"> </w:t>
            </w:r>
            <w:proofErr w:type="spellStart"/>
            <w:r w:rsidRPr="007641F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w:t>
            </w:r>
            <w:proofErr w:type="spellEnd"/>
            <w:r w:rsidRPr="007641F1">
              <w:rPr>
                <w:rFonts w:ascii="Arial" w:hAnsi="Arial" w:cs="Arial"/>
                <w:sz w:val="24"/>
                <w:szCs w:val="24"/>
              </w:rPr>
              <w:t xml:space="preserve"> </w:t>
            </w:r>
            <w:r w:rsidR="00B66C90" w:rsidRPr="007641F1">
              <w:rPr>
                <w:rFonts w:ascii="Arial" w:hAnsi="Arial" w:cs="Arial"/>
                <w:sz w:val="24"/>
                <w:szCs w:val="24"/>
                <w:lang w:val="mn-MN"/>
              </w:rPr>
              <w:t>болохоос</w:t>
            </w:r>
            <w:r w:rsidRPr="007641F1">
              <w:rPr>
                <w:rFonts w:ascii="Arial" w:hAnsi="Arial" w:cs="Arial"/>
                <w:sz w:val="24"/>
                <w:szCs w:val="24"/>
              </w:rPr>
              <w:t xml:space="preserve"> </w:t>
            </w:r>
            <w:proofErr w:type="spellStart"/>
            <w:r w:rsidRPr="007641F1">
              <w:rPr>
                <w:rFonts w:ascii="Arial" w:hAnsi="Arial" w:cs="Arial"/>
                <w:sz w:val="24"/>
                <w:szCs w:val="24"/>
              </w:rPr>
              <w:t>урьдчилан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сэргийлэх</w:t>
            </w:r>
            <w:proofErr w:type="spellEnd"/>
            <w:r w:rsidRPr="007641F1">
              <w:rPr>
                <w:rFonts w:ascii="Arial" w:hAnsi="Arial" w:cs="Arial"/>
                <w:sz w:val="24"/>
                <w:szCs w:val="24"/>
              </w:rPr>
              <w:t xml:space="preserve"> </w:t>
            </w:r>
            <w:r w:rsidR="00B66C90" w:rsidRPr="007641F1">
              <w:rPr>
                <w:rFonts w:ascii="Arial" w:hAnsi="Arial" w:cs="Arial"/>
                <w:sz w:val="24"/>
                <w:szCs w:val="24"/>
                <w:lang w:val="mn-MN"/>
              </w:rPr>
              <w:t>зохимжтой</w:t>
            </w:r>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44521ACA" w14:textId="77777777" w:rsidR="00312E83" w:rsidRPr="007641F1" w:rsidRDefault="00312E83" w:rsidP="005267A0">
            <w:pPr>
              <w:spacing w:after="60"/>
              <w:jc w:val="both"/>
              <w:rPr>
                <w:rFonts w:ascii="Arial" w:hAnsi="Arial" w:cs="Arial"/>
                <w:sz w:val="24"/>
                <w:szCs w:val="24"/>
              </w:rPr>
            </w:pPr>
          </w:p>
          <w:p w14:paraId="1CDAA18F" w14:textId="142E7245" w:rsidR="00312E83" w:rsidRPr="007641F1" w:rsidRDefault="007B36C7" w:rsidP="005267A0">
            <w:pPr>
              <w:spacing w:after="60"/>
              <w:jc w:val="both"/>
              <w:rPr>
                <w:rFonts w:ascii="Arial" w:hAnsi="Arial" w:cs="Arial"/>
                <w:i/>
                <w:iCs/>
                <w:sz w:val="24"/>
                <w:szCs w:val="24"/>
                <w:lang w:val="mn-MN"/>
              </w:rPr>
            </w:pPr>
            <w:r w:rsidRPr="007641F1">
              <w:rPr>
                <w:rFonts w:ascii="Arial" w:hAnsi="Arial" w:cs="Arial"/>
                <w:i/>
                <w:iCs/>
                <w:sz w:val="24"/>
                <w:szCs w:val="24"/>
                <w:lang w:val="mn-MN"/>
              </w:rPr>
              <w:t>Тохирлыг</w:t>
            </w:r>
            <w:r w:rsidR="00BF5141" w:rsidRPr="007641F1">
              <w:rPr>
                <w:rFonts w:ascii="Arial" w:hAnsi="Arial" w:cs="Arial"/>
                <w:i/>
                <w:iCs/>
                <w:sz w:val="24"/>
                <w:szCs w:val="24"/>
                <w:lang w:val="mn-MN"/>
              </w:rPr>
              <w:t xml:space="preserve"> хяналтын үзлэгээр шалгана.</w:t>
            </w:r>
          </w:p>
          <w:p w14:paraId="489565F0" w14:textId="77777777" w:rsidR="00BF5141" w:rsidRPr="007641F1" w:rsidRDefault="00BF5141" w:rsidP="005267A0">
            <w:pPr>
              <w:spacing w:after="60"/>
              <w:jc w:val="both"/>
              <w:rPr>
                <w:rFonts w:ascii="Arial" w:hAnsi="Arial" w:cs="Arial"/>
                <w:sz w:val="24"/>
                <w:szCs w:val="24"/>
              </w:rPr>
            </w:pPr>
          </w:p>
          <w:p w14:paraId="3924D3CB" w14:textId="65D58B44" w:rsidR="00312E83" w:rsidRPr="007641F1" w:rsidRDefault="00312E83" w:rsidP="005267A0">
            <w:pPr>
              <w:spacing w:after="60"/>
              <w:jc w:val="both"/>
              <w:rPr>
                <w:rFonts w:ascii="Arial" w:hAnsi="Arial" w:cs="Arial"/>
                <w:sz w:val="24"/>
                <w:szCs w:val="24"/>
              </w:rPr>
            </w:pPr>
            <w:r w:rsidRPr="007641F1">
              <w:rPr>
                <w:rFonts w:ascii="Arial" w:hAnsi="Arial" w:cs="Arial"/>
                <w:b/>
                <w:bCs/>
                <w:sz w:val="24"/>
                <w:szCs w:val="24"/>
              </w:rPr>
              <w:t>5.2.14.</w:t>
            </w:r>
            <w:r w:rsidRPr="007641F1">
              <w:rPr>
                <w:rFonts w:ascii="Arial" w:hAnsi="Arial" w:cs="Arial"/>
                <w:sz w:val="24"/>
                <w:szCs w:val="24"/>
              </w:rPr>
              <w:t xml:space="preserve">Үйлдвэрлэгчээс </w:t>
            </w:r>
            <w:proofErr w:type="spellStart"/>
            <w:r w:rsidRPr="007641F1">
              <w:rPr>
                <w:rFonts w:ascii="Arial" w:hAnsi="Arial" w:cs="Arial"/>
                <w:sz w:val="24"/>
                <w:szCs w:val="24"/>
              </w:rPr>
              <w:t>залгуурыг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w:t>
            </w:r>
            <w:proofErr w:type="spellEnd"/>
            <w:r w:rsidR="001E294C" w:rsidRPr="007641F1">
              <w:rPr>
                <w:rFonts w:ascii="Arial" w:hAnsi="Arial" w:cs="Arial"/>
                <w:sz w:val="24"/>
                <w:szCs w:val="24"/>
                <w:lang w:val="mn-MN"/>
              </w:rPr>
              <w:t>эд</w:t>
            </w:r>
            <w:r w:rsidRPr="007641F1">
              <w:rPr>
                <w:rFonts w:ascii="Arial" w:hAnsi="Arial" w:cs="Arial"/>
                <w:sz w:val="24"/>
                <w:szCs w:val="24"/>
              </w:rPr>
              <w:t xml:space="preserve"> </w:t>
            </w:r>
            <w:proofErr w:type="spellStart"/>
            <w:r w:rsidRPr="007641F1">
              <w:rPr>
                <w:rFonts w:ascii="Arial" w:hAnsi="Arial" w:cs="Arial"/>
                <w:sz w:val="24"/>
                <w:szCs w:val="24"/>
              </w:rPr>
              <w:t>нийлүүлсэн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001E294C" w:rsidRPr="007641F1">
              <w:rPr>
                <w:rFonts w:ascii="Arial" w:hAnsi="Arial" w:cs="Arial"/>
                <w:sz w:val="24"/>
                <w:szCs w:val="24"/>
                <w:lang w:val="mn-MN"/>
              </w:rPr>
              <w:t xml:space="preserve">ын хамгаалалтын ижил зэрэгтэй байх ба </w:t>
            </w:r>
            <w:proofErr w:type="spellStart"/>
            <w:r w:rsidRPr="007641F1">
              <w:rPr>
                <w:rFonts w:ascii="Arial" w:hAnsi="Arial" w:cs="Arial"/>
                <w:sz w:val="24"/>
                <w:szCs w:val="24"/>
              </w:rPr>
              <w:t>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шороо</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r w:rsidR="001E294C" w:rsidRPr="007641F1">
              <w:rPr>
                <w:rFonts w:ascii="Arial" w:hAnsi="Arial" w:cs="Arial"/>
                <w:sz w:val="24"/>
                <w:szCs w:val="24"/>
                <w:lang w:val="mn-MN"/>
              </w:rPr>
              <w:t xml:space="preserve">хамгаалалтын </w:t>
            </w:r>
            <w:proofErr w:type="spellStart"/>
            <w:r w:rsidRPr="007641F1">
              <w:rPr>
                <w:rFonts w:ascii="Arial" w:hAnsi="Arial" w:cs="Arial"/>
                <w:sz w:val="24"/>
                <w:szCs w:val="24"/>
              </w:rPr>
              <w:t>зэрэг</w:t>
            </w:r>
            <w:proofErr w:type="spellEnd"/>
            <w:r w:rsidR="001E294C" w:rsidRPr="007641F1">
              <w:rPr>
                <w:rFonts w:ascii="Arial" w:hAnsi="Arial" w:cs="Arial"/>
                <w:sz w:val="24"/>
                <w:szCs w:val="24"/>
                <w:lang w:val="mn-MN"/>
              </w:rPr>
              <w:t xml:space="preserve"> нь                                                                                                                                                                                                                                                                                                                                                                                                                                                                                                                                                                                                                        гэрэлтүүлгийнхтэй адил байна</w:t>
            </w:r>
            <w:r w:rsidRPr="007641F1">
              <w:rPr>
                <w:rFonts w:ascii="Arial" w:hAnsi="Arial" w:cs="Arial"/>
                <w:sz w:val="24"/>
                <w:szCs w:val="24"/>
              </w:rPr>
              <w:t>.</w:t>
            </w:r>
          </w:p>
          <w:p w14:paraId="5FCA33AC" w14:textId="65AF2F93" w:rsidR="00312E83" w:rsidRPr="007641F1" w:rsidRDefault="001E294C" w:rsidP="005267A0">
            <w:pPr>
              <w:spacing w:after="60"/>
              <w:jc w:val="both"/>
              <w:rPr>
                <w:rFonts w:ascii="Arial" w:hAnsi="Arial" w:cs="Arial"/>
                <w:sz w:val="24"/>
                <w:szCs w:val="24"/>
              </w:rPr>
            </w:pPr>
            <w:r w:rsidRPr="007641F1">
              <w:rPr>
                <w:rFonts w:ascii="Arial" w:hAnsi="Arial" w:cs="Arial"/>
                <w:sz w:val="24"/>
                <w:szCs w:val="24"/>
                <w:lang w:val="mn-MN"/>
              </w:rPr>
              <w:t xml:space="preserve">Цутгамал төрлийн </w:t>
            </w:r>
            <w:proofErr w:type="spellStart"/>
            <w:r w:rsidR="00312E83" w:rsidRPr="007641F1">
              <w:rPr>
                <w:rFonts w:ascii="Arial" w:hAnsi="Arial" w:cs="Arial"/>
                <w:sz w:val="24"/>
                <w:szCs w:val="24"/>
              </w:rPr>
              <w:t>залгуурууд</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нь</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ахуйн</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хэрэглээний</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энгийн</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гэрэлтүүл</w:t>
            </w:r>
            <w:proofErr w:type="spellEnd"/>
            <w:r w:rsidR="008D3C7B" w:rsidRPr="007641F1">
              <w:rPr>
                <w:rFonts w:ascii="Arial" w:hAnsi="Arial" w:cs="Arial"/>
                <w:sz w:val="24"/>
                <w:szCs w:val="24"/>
                <w:lang w:val="mn-MN"/>
              </w:rPr>
              <w:t xml:space="preserve">гээс </w:t>
            </w:r>
            <w:proofErr w:type="spellStart"/>
            <w:r w:rsidR="00312E83" w:rsidRPr="007641F1">
              <w:rPr>
                <w:rFonts w:ascii="Arial" w:hAnsi="Arial" w:cs="Arial"/>
                <w:sz w:val="24"/>
                <w:szCs w:val="24"/>
              </w:rPr>
              <w:t>бусад</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гэрэлтүүлгийн</w:t>
            </w:r>
            <w:proofErr w:type="spellEnd"/>
            <w:r w:rsidR="00312E83" w:rsidRPr="007641F1">
              <w:rPr>
                <w:rFonts w:ascii="Arial" w:hAnsi="Arial" w:cs="Arial"/>
                <w:sz w:val="24"/>
                <w:szCs w:val="24"/>
              </w:rPr>
              <w:t xml:space="preserve"> </w:t>
            </w:r>
            <w:r w:rsidR="008D3C7B" w:rsidRPr="007641F1">
              <w:rPr>
                <w:rFonts w:ascii="Arial" w:hAnsi="Arial" w:cs="Arial"/>
                <w:sz w:val="24"/>
                <w:szCs w:val="24"/>
              </w:rPr>
              <w:t xml:space="preserve">IP </w:t>
            </w:r>
            <w:proofErr w:type="spellStart"/>
            <w:r w:rsidR="00312E83" w:rsidRPr="007641F1">
              <w:rPr>
                <w:rFonts w:ascii="Arial" w:hAnsi="Arial" w:cs="Arial"/>
                <w:sz w:val="24"/>
                <w:szCs w:val="24"/>
              </w:rPr>
              <w:t>шаардлагад</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тохирсон</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гэж</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үздэг</w:t>
            </w:r>
            <w:proofErr w:type="spellEnd"/>
            <w:r w:rsidR="00312E83" w:rsidRPr="007641F1">
              <w:rPr>
                <w:rFonts w:ascii="Arial" w:hAnsi="Arial" w:cs="Arial"/>
                <w:sz w:val="24"/>
                <w:szCs w:val="24"/>
              </w:rPr>
              <w:t>.</w:t>
            </w:r>
          </w:p>
          <w:p w14:paraId="4172287C" w14:textId="2F4212B8"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улс</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Британи</w:t>
            </w:r>
            <w:proofErr w:type="spellEnd"/>
            <w:r w:rsidRPr="007641F1">
              <w:rPr>
                <w:rFonts w:ascii="Arial" w:hAnsi="Arial" w:cs="Arial"/>
                <w:sz w:val="24"/>
                <w:szCs w:val="24"/>
              </w:rPr>
              <w:t xml:space="preserve">, </w:t>
            </w:r>
            <w:proofErr w:type="spellStart"/>
            <w:r w:rsidRPr="007641F1">
              <w:rPr>
                <w:rFonts w:ascii="Arial" w:hAnsi="Arial" w:cs="Arial"/>
                <w:sz w:val="24"/>
                <w:szCs w:val="24"/>
              </w:rPr>
              <w:t>Австрали</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хууль</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тогтоомжид</w:t>
            </w:r>
            <w:proofErr w:type="spellEnd"/>
            <w:r w:rsidR="00B16963" w:rsidRPr="007641F1">
              <w:rPr>
                <w:rFonts w:ascii="Arial" w:hAnsi="Arial" w:cs="Arial"/>
                <w:sz w:val="24"/>
                <w:szCs w:val="24"/>
                <w:lang w:val="mn-MN"/>
              </w:rPr>
              <w:t>,</w:t>
            </w:r>
            <w:r w:rsidRPr="007641F1">
              <w:rPr>
                <w:rFonts w:ascii="Arial" w:hAnsi="Arial" w:cs="Arial"/>
                <w:sz w:val="24"/>
                <w:szCs w:val="24"/>
              </w:rPr>
              <w:t xml:space="preserve"> </w:t>
            </w:r>
            <w:r w:rsidR="00B16963" w:rsidRPr="007641F1">
              <w:rPr>
                <w:rFonts w:ascii="Arial" w:hAnsi="Arial" w:cs="Arial"/>
                <w:sz w:val="24"/>
                <w:szCs w:val="24"/>
                <w:lang w:val="mn-MN"/>
              </w:rPr>
              <w:t xml:space="preserve">нэвтрэлтийн </w:t>
            </w:r>
            <w:proofErr w:type="spellStart"/>
            <w:r w:rsidR="00B16963" w:rsidRPr="007641F1">
              <w:rPr>
                <w:rFonts w:ascii="Arial" w:hAnsi="Arial" w:cs="Arial"/>
                <w:sz w:val="24"/>
                <w:szCs w:val="24"/>
              </w:rPr>
              <w:t>шаардлагатай</w:t>
            </w:r>
            <w:proofErr w:type="spellEnd"/>
            <w:r w:rsidR="00B16963"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хангамжид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зааварчилгааг</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00B16963" w:rsidRPr="007641F1">
              <w:rPr>
                <w:rFonts w:ascii="Arial" w:hAnsi="Arial" w:cs="Arial"/>
                <w:sz w:val="24"/>
                <w:szCs w:val="24"/>
                <w:lang w:val="mn-MN"/>
              </w:rPr>
              <w:t xml:space="preserve"> бөгөөд</w:t>
            </w:r>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60036C" w:rsidRPr="007641F1">
              <w:rPr>
                <w:rFonts w:ascii="Arial" w:hAnsi="Arial" w:cs="Arial"/>
                <w:sz w:val="24"/>
                <w:szCs w:val="24"/>
                <w:lang w:val="mn-MN"/>
              </w:rPr>
              <w:t>гэ</w:t>
            </w:r>
            <w:r w:rsidR="00DF6052" w:rsidRPr="007641F1">
              <w:rPr>
                <w:rFonts w:ascii="Arial" w:hAnsi="Arial" w:cs="Arial"/>
                <w:sz w:val="24"/>
                <w:szCs w:val="24"/>
                <w:lang w:val="mn-MN"/>
              </w:rPr>
              <w:t xml:space="preserve">д тавигдсан </w:t>
            </w:r>
            <w:proofErr w:type="spellStart"/>
            <w:r w:rsidRPr="007641F1">
              <w:rPr>
                <w:rFonts w:ascii="Arial" w:hAnsi="Arial" w:cs="Arial"/>
                <w:sz w:val="24"/>
                <w:szCs w:val="24"/>
              </w:rPr>
              <w:t>тоос</w:t>
            </w:r>
            <w:proofErr w:type="spellEnd"/>
            <w:r w:rsidR="0060036C" w:rsidRPr="007641F1">
              <w:rPr>
                <w:rFonts w:ascii="Arial" w:hAnsi="Arial" w:cs="Arial"/>
                <w:sz w:val="24"/>
                <w:szCs w:val="24"/>
                <w:lang w:val="mn-MN"/>
              </w:rPr>
              <w:t xml:space="preserve"> шороо</w:t>
            </w:r>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00DF6052" w:rsidRPr="007641F1">
              <w:rPr>
                <w:rFonts w:ascii="Arial" w:hAnsi="Arial" w:cs="Arial"/>
                <w:sz w:val="24"/>
                <w:szCs w:val="24"/>
                <w:lang w:val="mn-MN"/>
              </w:rPr>
              <w:t>ний</w:t>
            </w:r>
            <w:r w:rsidRPr="007641F1">
              <w:rPr>
                <w:rFonts w:ascii="Arial" w:hAnsi="Arial" w:cs="Arial"/>
                <w:sz w:val="24"/>
                <w:szCs w:val="24"/>
              </w:rPr>
              <w:t xml:space="preserve"> </w:t>
            </w:r>
            <w:r w:rsidR="00DF6052" w:rsidRPr="007641F1">
              <w:rPr>
                <w:rFonts w:ascii="Arial" w:hAnsi="Arial" w:cs="Arial"/>
                <w:sz w:val="24"/>
                <w:szCs w:val="24"/>
                <w:lang w:val="mn-MN"/>
              </w:rPr>
              <w:t>аюул учр</w:t>
            </w:r>
            <w:r w:rsidR="00CF0906" w:rsidRPr="007641F1">
              <w:rPr>
                <w:rFonts w:ascii="Arial" w:hAnsi="Arial" w:cs="Arial"/>
                <w:sz w:val="24"/>
                <w:szCs w:val="24"/>
                <w:lang w:val="mn-MN"/>
              </w:rPr>
              <w:t>у</w:t>
            </w:r>
            <w:r w:rsidR="00DF6052" w:rsidRPr="007641F1">
              <w:rPr>
                <w:rFonts w:ascii="Arial" w:hAnsi="Arial" w:cs="Arial"/>
                <w:sz w:val="24"/>
                <w:szCs w:val="24"/>
                <w:lang w:val="mn-MN"/>
              </w:rPr>
              <w:t xml:space="preserve">улах </w:t>
            </w:r>
            <w:proofErr w:type="spellStart"/>
            <w:r w:rsidRPr="007641F1">
              <w:rPr>
                <w:rFonts w:ascii="Arial" w:hAnsi="Arial" w:cs="Arial"/>
                <w:sz w:val="24"/>
                <w:szCs w:val="24"/>
              </w:rPr>
              <w:t>нэвтр</w:t>
            </w:r>
            <w:proofErr w:type="spellEnd"/>
            <w:r w:rsidR="0060036C" w:rsidRPr="007641F1">
              <w:rPr>
                <w:rFonts w:ascii="Arial" w:hAnsi="Arial" w:cs="Arial"/>
                <w:sz w:val="24"/>
                <w:szCs w:val="24"/>
                <w:lang w:val="mn-MN"/>
              </w:rPr>
              <w:t>э</w:t>
            </w:r>
            <w:r w:rsidR="00DF6052" w:rsidRPr="007641F1">
              <w:rPr>
                <w:rFonts w:ascii="Arial" w:hAnsi="Arial" w:cs="Arial"/>
                <w:sz w:val="24"/>
                <w:szCs w:val="24"/>
                <w:lang w:val="mn-MN"/>
              </w:rPr>
              <w:t>лтээс</w:t>
            </w:r>
            <w:r w:rsidR="0060036C" w:rsidRPr="007641F1">
              <w:rPr>
                <w:rFonts w:ascii="Arial" w:hAnsi="Arial" w:cs="Arial"/>
                <w:sz w:val="24"/>
                <w:szCs w:val="24"/>
                <w:lang w:val="mn-MN"/>
              </w:rPr>
              <w:t xml:space="preserve"> хамгаалсан хамгаалалтын адил </w:t>
            </w:r>
            <w:r w:rsidR="00DF6052" w:rsidRPr="007641F1">
              <w:rPr>
                <w:rFonts w:ascii="Arial" w:hAnsi="Arial" w:cs="Arial"/>
                <w:sz w:val="24"/>
                <w:szCs w:val="24"/>
                <w:lang w:val="mn-MN"/>
              </w:rPr>
              <w:t>зэргийг баталгаа болгоно.</w:t>
            </w:r>
            <w:r w:rsidR="0060036C" w:rsidRPr="007641F1">
              <w:rPr>
                <w:rFonts w:ascii="Arial" w:hAnsi="Arial" w:cs="Arial"/>
                <w:sz w:val="24"/>
                <w:szCs w:val="24"/>
                <w:lang w:val="mn-MN"/>
              </w:rPr>
              <w:t xml:space="preserve"> </w:t>
            </w:r>
          </w:p>
          <w:p w14:paraId="20F7C112" w14:textId="72B97226"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TR 60083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00EC1252" w:rsidRPr="007641F1">
              <w:rPr>
                <w:rFonts w:ascii="Arial" w:hAnsi="Arial" w:cs="Arial"/>
                <w:sz w:val="24"/>
                <w:szCs w:val="24"/>
                <w:lang w:val="mn-MN"/>
              </w:rPr>
              <w:t>х</w:t>
            </w:r>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EC1252" w:rsidRPr="007641F1">
              <w:rPr>
                <w:rFonts w:ascii="Arial" w:hAnsi="Arial" w:cs="Arial"/>
                <w:sz w:val="24"/>
                <w:szCs w:val="24"/>
                <w:lang w:val="mn-MN"/>
              </w:rPr>
              <w:t>тэй</w:t>
            </w:r>
            <w:r w:rsidRPr="007641F1">
              <w:rPr>
                <w:rFonts w:ascii="Arial" w:hAnsi="Arial" w:cs="Arial"/>
                <w:sz w:val="24"/>
                <w:szCs w:val="24"/>
              </w:rPr>
              <w:t xml:space="preserve"> </w:t>
            </w:r>
            <w:r w:rsidR="00EC1252" w:rsidRPr="007641F1">
              <w:rPr>
                <w:rFonts w:ascii="Arial" w:hAnsi="Arial" w:cs="Arial"/>
                <w:sz w:val="24"/>
                <w:szCs w:val="24"/>
                <w:lang w:val="mn-MN"/>
              </w:rPr>
              <w:t xml:space="preserve">аливаа </w:t>
            </w:r>
            <w:proofErr w:type="spellStart"/>
            <w:r w:rsidRPr="007641F1">
              <w:rPr>
                <w:rFonts w:ascii="Arial" w:hAnsi="Arial" w:cs="Arial"/>
                <w:sz w:val="24"/>
                <w:szCs w:val="24"/>
              </w:rPr>
              <w:t>цахилгааны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зөвшөөрдөг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00445EB2" w:rsidRPr="007641F1">
              <w:rPr>
                <w:rFonts w:ascii="Arial" w:hAnsi="Arial" w:cs="Arial"/>
                <w:sz w:val="24"/>
                <w:szCs w:val="24"/>
                <w:lang w:val="mn-MN"/>
              </w:rPr>
              <w:t xml:space="preserve"> эсвэл </w:t>
            </w:r>
            <w:r w:rsidR="00362464" w:rsidRPr="007641F1">
              <w:rPr>
                <w:rFonts w:ascii="Arial" w:hAnsi="Arial" w:cs="Arial"/>
                <w:sz w:val="24"/>
                <w:szCs w:val="24"/>
                <w:lang w:val="mn-MN"/>
              </w:rPr>
              <w:t xml:space="preserve">ахуйн цахилгаан хэрэгслийн гаралт </w:t>
            </w:r>
            <w:r w:rsidR="00362464" w:rsidRPr="007641F1">
              <w:rPr>
                <w:rFonts w:ascii="Arial" w:hAnsi="Arial" w:cs="Arial"/>
                <w:sz w:val="24"/>
                <w:szCs w:val="24"/>
                <w:lang w:val="mn-MN"/>
              </w:rPr>
              <w:lastRenderedPageBreak/>
              <w:t>буюу</w:t>
            </w:r>
            <w:r w:rsidR="00EC1252" w:rsidRPr="007641F1">
              <w:rPr>
                <w:rFonts w:ascii="Arial" w:hAnsi="Arial" w:cs="Arial"/>
                <w:sz w:val="24"/>
                <w:szCs w:val="24"/>
                <w:lang w:val="mn-MN"/>
              </w:rPr>
              <w:t xml:space="preserve"> </w:t>
            </w:r>
            <w:r w:rsidR="00362464" w:rsidRPr="007641F1">
              <w:rPr>
                <w:rFonts w:ascii="Arial" w:hAnsi="Arial" w:cs="Arial"/>
                <w:sz w:val="24"/>
                <w:szCs w:val="24"/>
              </w:rPr>
              <w:t xml:space="preserve">IEC 60320 </w:t>
            </w:r>
            <w:proofErr w:type="spellStart"/>
            <w:r w:rsidR="00362464" w:rsidRPr="007641F1">
              <w:rPr>
                <w:rFonts w:ascii="Arial" w:hAnsi="Arial" w:cs="Arial"/>
                <w:sz w:val="24"/>
                <w:szCs w:val="24"/>
              </w:rPr>
              <w:t>стандартын</w:t>
            </w:r>
            <w:proofErr w:type="spellEnd"/>
            <w:r w:rsidR="00362464" w:rsidRPr="007641F1">
              <w:rPr>
                <w:rFonts w:ascii="Arial" w:hAnsi="Arial" w:cs="Arial"/>
                <w:sz w:val="24"/>
                <w:szCs w:val="24"/>
              </w:rPr>
              <w:t xml:space="preserve"> </w:t>
            </w:r>
            <w:proofErr w:type="spellStart"/>
            <w:r w:rsidR="00362464" w:rsidRPr="007641F1">
              <w:rPr>
                <w:rFonts w:ascii="Arial" w:hAnsi="Arial" w:cs="Arial"/>
                <w:sz w:val="24"/>
                <w:szCs w:val="24"/>
              </w:rPr>
              <w:t>дагуу</w:t>
            </w:r>
            <w:proofErr w:type="spellEnd"/>
            <w:r w:rsidR="00362464" w:rsidRPr="007641F1">
              <w:rPr>
                <w:rFonts w:ascii="Arial" w:hAnsi="Arial" w:cs="Arial"/>
                <w:sz w:val="24"/>
                <w:szCs w:val="24"/>
                <w:lang w:val="mn-MN"/>
              </w:rPr>
              <w:t>х</w:t>
            </w:r>
            <w:r w:rsidR="00362464" w:rsidRPr="007641F1">
              <w:rPr>
                <w:rFonts w:ascii="Arial" w:hAnsi="Arial" w:cs="Arial"/>
                <w:sz w:val="24"/>
                <w:szCs w:val="24"/>
              </w:rPr>
              <w:t xml:space="preserve"> </w:t>
            </w:r>
            <w:r w:rsidR="00362464" w:rsidRPr="007641F1">
              <w:rPr>
                <w:rFonts w:ascii="Arial" w:hAnsi="Arial" w:cs="Arial"/>
                <w:sz w:val="24"/>
                <w:szCs w:val="24"/>
                <w:lang w:val="mn-MN"/>
              </w:rPr>
              <w:t>холбогч</w:t>
            </w:r>
            <w:r w:rsidR="005C19B1" w:rsidRPr="007641F1">
              <w:rPr>
                <w:rFonts w:ascii="Arial" w:hAnsi="Arial" w:cs="Arial"/>
                <w:sz w:val="24"/>
                <w:szCs w:val="24"/>
                <w:lang w:val="mn-MN"/>
              </w:rPr>
              <w:t>гүй</w:t>
            </w:r>
            <w:r w:rsidR="00362464" w:rsidRPr="007641F1">
              <w:rPr>
                <w:rFonts w:ascii="Arial" w:hAnsi="Arial" w:cs="Arial"/>
                <w:sz w:val="24"/>
                <w:szCs w:val="24"/>
                <w:lang w:val="mn-MN"/>
              </w:rPr>
              <w:t xml:space="preserve"> байдаг</w:t>
            </w:r>
            <w:r w:rsidR="00EC1252" w:rsidRPr="007641F1">
              <w:rPr>
                <w:rFonts w:ascii="Arial" w:hAnsi="Arial" w:cs="Arial"/>
                <w:sz w:val="24"/>
                <w:szCs w:val="24"/>
                <w:lang w:val="mn-MN"/>
              </w:rPr>
              <w:t>.</w:t>
            </w:r>
            <w:r w:rsidRPr="007641F1">
              <w:rPr>
                <w:rFonts w:ascii="Arial" w:hAnsi="Arial" w:cs="Arial"/>
                <w:sz w:val="24"/>
                <w:szCs w:val="24"/>
              </w:rPr>
              <w:t xml:space="preserve"> </w:t>
            </w:r>
          </w:p>
          <w:p w14:paraId="5BB69F09" w14:textId="77777777" w:rsidR="00312E83" w:rsidRPr="007641F1" w:rsidRDefault="00312E83" w:rsidP="005267A0">
            <w:pPr>
              <w:spacing w:after="60"/>
              <w:jc w:val="both"/>
              <w:rPr>
                <w:rFonts w:ascii="Arial" w:hAnsi="Arial" w:cs="Arial"/>
                <w:sz w:val="24"/>
                <w:szCs w:val="24"/>
              </w:rPr>
            </w:pPr>
          </w:p>
          <w:p w14:paraId="05B61220" w14:textId="0AE9C0D6" w:rsidR="00312E83" w:rsidRPr="007641F1" w:rsidRDefault="00312E83" w:rsidP="005267A0">
            <w:pPr>
              <w:spacing w:after="60"/>
              <w:jc w:val="both"/>
              <w:rPr>
                <w:rFonts w:ascii="Arial" w:hAnsi="Arial" w:cs="Arial"/>
                <w:sz w:val="24"/>
                <w:szCs w:val="24"/>
                <w:lang w:val="mn-MN"/>
              </w:rPr>
            </w:pPr>
            <w:r w:rsidRPr="007641F1">
              <w:rPr>
                <w:rFonts w:ascii="Arial" w:hAnsi="Arial" w:cs="Arial"/>
                <w:sz w:val="24"/>
                <w:szCs w:val="24"/>
              </w:rPr>
              <w:t>IEC 60320</w:t>
            </w:r>
            <w:r w:rsidR="00AD15F0" w:rsidRPr="007641F1">
              <w:rPr>
                <w:rFonts w:ascii="Arial" w:hAnsi="Arial" w:cs="Arial"/>
                <w:sz w:val="24"/>
                <w:szCs w:val="24"/>
                <w:lang w:val="mn-MN"/>
              </w:rPr>
              <w:t xml:space="preserve"> </w:t>
            </w:r>
            <w:r w:rsidR="00AD15F0" w:rsidRPr="007641F1">
              <w:rPr>
                <w:rFonts w:ascii="Arial" w:hAnsi="Arial" w:cs="Arial"/>
                <w:sz w:val="24"/>
                <w:szCs w:val="24"/>
              </w:rPr>
              <w:t>(</w:t>
            </w:r>
            <w:proofErr w:type="spellStart"/>
            <w:r w:rsidR="00AD15F0" w:rsidRPr="007641F1">
              <w:rPr>
                <w:rFonts w:ascii="Arial" w:hAnsi="Arial" w:cs="Arial"/>
                <w:sz w:val="24"/>
                <w:szCs w:val="24"/>
              </w:rPr>
              <w:t>бүх</w:t>
            </w:r>
            <w:proofErr w:type="spellEnd"/>
            <w:r w:rsidR="00AD15F0" w:rsidRPr="007641F1">
              <w:rPr>
                <w:rFonts w:ascii="Arial" w:hAnsi="Arial" w:cs="Arial"/>
                <w:sz w:val="24"/>
                <w:szCs w:val="24"/>
              </w:rPr>
              <w:t xml:space="preserve"> </w:t>
            </w:r>
            <w:proofErr w:type="spellStart"/>
            <w:r w:rsidR="00AD15F0" w:rsidRPr="007641F1">
              <w:rPr>
                <w:rFonts w:ascii="Arial" w:hAnsi="Arial" w:cs="Arial"/>
                <w:sz w:val="24"/>
                <w:szCs w:val="24"/>
              </w:rPr>
              <w:t>эд</w:t>
            </w:r>
            <w:proofErr w:type="spellEnd"/>
            <w:r w:rsidR="00AD15F0" w:rsidRPr="007641F1">
              <w:rPr>
                <w:rFonts w:ascii="Arial" w:hAnsi="Arial" w:cs="Arial"/>
                <w:sz w:val="24"/>
                <w:szCs w:val="24"/>
              </w:rPr>
              <w:t xml:space="preserve"> </w:t>
            </w:r>
            <w:proofErr w:type="spellStart"/>
            <w:r w:rsidR="00AD15F0" w:rsidRPr="007641F1">
              <w:rPr>
                <w:rFonts w:ascii="Arial" w:hAnsi="Arial" w:cs="Arial"/>
                <w:sz w:val="24"/>
                <w:szCs w:val="24"/>
              </w:rPr>
              <w:t>анги</w:t>
            </w:r>
            <w:proofErr w:type="spellEnd"/>
            <w:r w:rsidR="00AD15F0" w:rsidRPr="007641F1">
              <w:rPr>
                <w:rFonts w:ascii="Arial" w:hAnsi="Arial" w:cs="Arial"/>
                <w:sz w:val="24"/>
                <w:szCs w:val="24"/>
              </w:rPr>
              <w:t>)</w:t>
            </w:r>
            <w:r w:rsidRPr="007641F1">
              <w:rPr>
                <w:rFonts w:ascii="Arial" w:hAnsi="Arial" w:cs="Arial"/>
                <w:sz w:val="24"/>
                <w:szCs w:val="24"/>
              </w:rPr>
              <w:t xml:space="preserve">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хуудсанд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систем</w:t>
            </w:r>
            <w:proofErr w:type="spellEnd"/>
            <w:r w:rsidR="00A57580" w:rsidRPr="007641F1">
              <w:rPr>
                <w:rFonts w:ascii="Arial" w:hAnsi="Arial" w:cs="Arial"/>
                <w:sz w:val="24"/>
                <w:szCs w:val="24"/>
                <w:lang w:val="mn-MN"/>
              </w:rPr>
              <w:t>тэй</w:t>
            </w:r>
            <w:r w:rsidR="00B6365A" w:rsidRPr="007641F1">
              <w:rPr>
                <w:rFonts w:ascii="Arial" w:hAnsi="Arial" w:cs="Arial"/>
                <w:sz w:val="24"/>
                <w:szCs w:val="24"/>
                <w:lang w:val="mn-MN"/>
              </w:rPr>
              <w:t xml:space="preserve"> болон</w:t>
            </w:r>
            <w:r w:rsidR="00A57580" w:rsidRPr="007641F1">
              <w:rPr>
                <w:rFonts w:ascii="Arial" w:hAnsi="Arial" w:cs="Arial"/>
                <w:sz w:val="24"/>
                <w:szCs w:val="24"/>
                <w:lang w:val="mn-MN"/>
              </w:rPr>
              <w:t xml:space="preserve"> </w:t>
            </w:r>
            <w:r w:rsidR="00B6365A" w:rsidRPr="007641F1">
              <w:rPr>
                <w:rFonts w:ascii="Arial" w:hAnsi="Arial" w:cs="Arial"/>
                <w:sz w:val="24"/>
                <w:szCs w:val="24"/>
                <w:lang w:val="mn-MN"/>
              </w:rPr>
              <w:t xml:space="preserve">үндэсний ахуйн </w:t>
            </w:r>
            <w:proofErr w:type="spellStart"/>
            <w:r w:rsidR="00B6365A" w:rsidRPr="007641F1">
              <w:rPr>
                <w:rFonts w:ascii="Arial" w:hAnsi="Arial" w:cs="Arial"/>
                <w:sz w:val="24"/>
                <w:szCs w:val="24"/>
              </w:rPr>
              <w:t>залгуур</w:t>
            </w:r>
            <w:proofErr w:type="spellEnd"/>
            <w:r w:rsidR="00B6365A" w:rsidRPr="007641F1">
              <w:rPr>
                <w:rFonts w:ascii="Arial" w:hAnsi="Arial" w:cs="Arial"/>
                <w:sz w:val="24"/>
                <w:szCs w:val="24"/>
                <w:lang w:val="mn-MN"/>
              </w:rPr>
              <w:t xml:space="preserve"> ба</w:t>
            </w:r>
            <w:r w:rsidR="00B6365A" w:rsidRPr="007641F1">
              <w:rPr>
                <w:rFonts w:ascii="Arial" w:hAnsi="Arial" w:cs="Arial"/>
                <w:sz w:val="24"/>
                <w:szCs w:val="24"/>
              </w:rPr>
              <w:t xml:space="preserve"> </w:t>
            </w:r>
            <w:proofErr w:type="spellStart"/>
            <w:r w:rsidR="00B6365A" w:rsidRPr="007641F1">
              <w:rPr>
                <w:rFonts w:ascii="Arial" w:hAnsi="Arial" w:cs="Arial"/>
                <w:sz w:val="24"/>
                <w:szCs w:val="24"/>
              </w:rPr>
              <w:t>гэрэлтүүлгийг</w:t>
            </w:r>
            <w:proofErr w:type="spellEnd"/>
            <w:r w:rsidR="00B6365A" w:rsidRPr="007641F1">
              <w:rPr>
                <w:rFonts w:ascii="Arial" w:hAnsi="Arial" w:cs="Arial"/>
                <w:sz w:val="24"/>
                <w:szCs w:val="24"/>
              </w:rPr>
              <w:t xml:space="preserve"> </w:t>
            </w:r>
            <w:r w:rsidR="00B6365A" w:rsidRPr="007641F1">
              <w:rPr>
                <w:rFonts w:ascii="Arial" w:hAnsi="Arial" w:cs="Arial"/>
                <w:sz w:val="24"/>
                <w:szCs w:val="24"/>
                <w:lang w:val="mn-MN"/>
              </w:rPr>
              <w:t>худалдаанд гаргаж байгаа улсын</w:t>
            </w:r>
            <w:r w:rsidR="00B6365A" w:rsidRPr="007641F1">
              <w:rPr>
                <w:rFonts w:ascii="Arial" w:hAnsi="Arial" w:cs="Arial"/>
                <w:sz w:val="24"/>
                <w:szCs w:val="24"/>
              </w:rPr>
              <w:t xml:space="preserve"> </w:t>
            </w:r>
            <w:r w:rsidR="007B36C7" w:rsidRPr="007641F1">
              <w:rPr>
                <w:rFonts w:ascii="Arial" w:hAnsi="Arial" w:cs="Arial"/>
                <w:sz w:val="24"/>
                <w:szCs w:val="24"/>
                <w:lang w:val="mn-MN"/>
              </w:rPr>
              <w:t>залгуур</w:t>
            </w:r>
            <w:r w:rsidR="00B6365A" w:rsidRPr="007641F1">
              <w:rPr>
                <w:rFonts w:ascii="Arial" w:hAnsi="Arial" w:cs="Arial"/>
                <w:sz w:val="24"/>
                <w:szCs w:val="24"/>
                <w:lang w:val="mn-MN"/>
              </w:rPr>
              <w:t>ний</w:t>
            </w:r>
            <w:r w:rsidR="00B6365A" w:rsidRPr="007641F1">
              <w:rPr>
                <w:rFonts w:ascii="Arial" w:hAnsi="Arial" w:cs="Arial"/>
                <w:sz w:val="24"/>
                <w:szCs w:val="24"/>
              </w:rPr>
              <w:t xml:space="preserve"> </w:t>
            </w:r>
            <w:r w:rsidR="00B6365A" w:rsidRPr="007641F1">
              <w:rPr>
                <w:rFonts w:ascii="Arial" w:hAnsi="Arial" w:cs="Arial"/>
                <w:sz w:val="24"/>
                <w:szCs w:val="24"/>
                <w:lang w:val="mn-MN"/>
              </w:rPr>
              <w:t>системтэй</w:t>
            </w:r>
            <w:r w:rsidR="00B6365A" w:rsidRPr="007641F1">
              <w:rPr>
                <w:rFonts w:ascii="Arial" w:hAnsi="Arial" w:cs="Arial"/>
                <w:sz w:val="24"/>
                <w:szCs w:val="24"/>
              </w:rPr>
              <w:t xml:space="preserve"> </w:t>
            </w:r>
            <w:r w:rsidR="00A57580" w:rsidRPr="007641F1">
              <w:rPr>
                <w:rFonts w:ascii="Arial" w:hAnsi="Arial" w:cs="Arial"/>
                <w:sz w:val="24"/>
                <w:szCs w:val="24"/>
              </w:rPr>
              <w:t xml:space="preserve">II </w:t>
            </w:r>
            <w:proofErr w:type="spellStart"/>
            <w:r w:rsidR="00A57580" w:rsidRPr="007641F1">
              <w:rPr>
                <w:rFonts w:ascii="Arial" w:hAnsi="Arial" w:cs="Arial"/>
                <w:sz w:val="24"/>
                <w:szCs w:val="24"/>
              </w:rPr>
              <w:t>ба</w:t>
            </w:r>
            <w:proofErr w:type="spellEnd"/>
            <w:r w:rsidR="00A57580" w:rsidRPr="007641F1">
              <w:rPr>
                <w:rFonts w:ascii="Arial" w:hAnsi="Arial" w:cs="Arial"/>
                <w:sz w:val="24"/>
                <w:szCs w:val="24"/>
              </w:rPr>
              <w:t xml:space="preserve"> III </w:t>
            </w:r>
            <w:proofErr w:type="spellStart"/>
            <w:r w:rsidR="00A57580" w:rsidRPr="007641F1">
              <w:rPr>
                <w:rFonts w:ascii="Arial" w:hAnsi="Arial" w:cs="Arial"/>
                <w:sz w:val="24"/>
                <w:szCs w:val="24"/>
              </w:rPr>
              <w:t>ангиллын</w:t>
            </w:r>
            <w:proofErr w:type="spellEnd"/>
            <w:r w:rsidR="00A57580" w:rsidRPr="007641F1">
              <w:rPr>
                <w:rFonts w:ascii="Arial" w:hAnsi="Arial" w:cs="Arial"/>
                <w:sz w:val="24"/>
                <w:szCs w:val="24"/>
              </w:rPr>
              <w:t xml:space="preserve"> </w:t>
            </w:r>
            <w:r w:rsidR="003A79D8" w:rsidRPr="007641F1">
              <w:rPr>
                <w:rFonts w:ascii="Arial" w:hAnsi="Arial" w:cs="Arial"/>
                <w:sz w:val="24"/>
                <w:szCs w:val="24"/>
                <w:lang w:val="mn-MN"/>
              </w:rPr>
              <w:t xml:space="preserve">гэрэлтүүлгийн хувьд </w:t>
            </w:r>
            <w:r w:rsidR="00A57580" w:rsidRPr="007641F1">
              <w:rPr>
                <w:rFonts w:ascii="Arial" w:hAnsi="Arial" w:cs="Arial"/>
                <w:sz w:val="24"/>
                <w:szCs w:val="24"/>
                <w:lang w:val="mn-MN"/>
              </w:rPr>
              <w:t xml:space="preserve">холбогчуудын хооронд </w:t>
            </w:r>
            <w:r w:rsidR="00B6365A" w:rsidRPr="007641F1">
              <w:rPr>
                <w:rFonts w:ascii="Arial" w:hAnsi="Arial" w:cs="Arial"/>
                <w:sz w:val="24"/>
                <w:szCs w:val="24"/>
                <w:lang w:val="mn-MN"/>
              </w:rPr>
              <w:t>найдваргүй</w:t>
            </w:r>
            <w:r w:rsidR="00A57580" w:rsidRPr="007641F1">
              <w:rPr>
                <w:rFonts w:ascii="Arial" w:hAnsi="Arial" w:cs="Arial"/>
                <w:sz w:val="24"/>
                <w:szCs w:val="24"/>
              </w:rPr>
              <w:t xml:space="preserve"> </w:t>
            </w:r>
            <w:proofErr w:type="spellStart"/>
            <w:r w:rsidR="00A57580" w:rsidRPr="007641F1">
              <w:rPr>
                <w:rFonts w:ascii="Arial" w:hAnsi="Arial" w:cs="Arial"/>
                <w:sz w:val="24"/>
                <w:szCs w:val="24"/>
              </w:rPr>
              <w:t>нийцэ</w:t>
            </w:r>
            <w:proofErr w:type="spellEnd"/>
            <w:r w:rsidR="00A57580" w:rsidRPr="007641F1">
              <w:rPr>
                <w:rFonts w:ascii="Arial" w:hAnsi="Arial" w:cs="Arial"/>
                <w:sz w:val="24"/>
                <w:szCs w:val="24"/>
                <w:lang w:val="mn-MN"/>
              </w:rPr>
              <w:t>л байж болохгүй</w:t>
            </w:r>
            <w:r w:rsidR="00B6365A" w:rsidRPr="007641F1">
              <w:rPr>
                <w:rFonts w:ascii="Arial" w:hAnsi="Arial" w:cs="Arial"/>
                <w:sz w:val="24"/>
                <w:szCs w:val="24"/>
                <w:lang w:val="mn-MN"/>
              </w:rPr>
              <w:t>.</w:t>
            </w:r>
            <w:r w:rsidRPr="007641F1">
              <w:rPr>
                <w:rFonts w:ascii="Arial" w:hAnsi="Arial" w:cs="Arial"/>
                <w:sz w:val="24"/>
                <w:szCs w:val="24"/>
              </w:rPr>
              <w:t xml:space="preserve"> </w:t>
            </w:r>
          </w:p>
          <w:p w14:paraId="080674BD" w14:textId="77777777" w:rsidR="003A79D8" w:rsidRPr="007641F1" w:rsidRDefault="003A79D8" w:rsidP="005267A0">
            <w:pPr>
              <w:spacing w:after="60"/>
              <w:jc w:val="both"/>
              <w:rPr>
                <w:rFonts w:ascii="Arial" w:hAnsi="Arial" w:cs="Arial"/>
                <w:sz w:val="24"/>
                <w:szCs w:val="24"/>
              </w:rPr>
            </w:pPr>
          </w:p>
          <w:p w14:paraId="34E21684" w14:textId="5D36B8BF"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ТАЙЛБАР 2. </w:t>
            </w:r>
            <w:proofErr w:type="spellStart"/>
            <w:r w:rsidRPr="007641F1">
              <w:rPr>
                <w:rFonts w:ascii="Arial" w:hAnsi="Arial" w:cs="Arial"/>
                <w:sz w:val="24"/>
                <w:szCs w:val="24"/>
              </w:rPr>
              <w:t>Үйлдвэрлэгч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r w:rsidR="003A79D8" w:rsidRPr="007641F1">
              <w:rPr>
                <w:rFonts w:ascii="Arial" w:hAnsi="Arial" w:cs="Arial"/>
                <w:sz w:val="24"/>
                <w:szCs w:val="24"/>
                <w:lang w:val="mn-MN"/>
              </w:rPr>
              <w:t>худалдаанд</w:t>
            </w:r>
            <w:r w:rsidRPr="007641F1">
              <w:rPr>
                <w:rFonts w:ascii="Arial" w:hAnsi="Arial" w:cs="Arial"/>
                <w:sz w:val="24"/>
                <w:szCs w:val="24"/>
              </w:rPr>
              <w:t xml:space="preserve"> </w:t>
            </w:r>
            <w:r w:rsidR="003A79D8" w:rsidRPr="007641F1">
              <w:rPr>
                <w:rFonts w:ascii="Arial" w:hAnsi="Arial" w:cs="Arial"/>
                <w:sz w:val="24"/>
                <w:szCs w:val="24"/>
                <w:lang w:val="mn-MN"/>
              </w:rPr>
              <w:t>гаргаж</w:t>
            </w:r>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003A79D8" w:rsidRPr="007641F1">
              <w:rPr>
                <w:rFonts w:ascii="Arial" w:hAnsi="Arial" w:cs="Arial"/>
                <w:sz w:val="24"/>
                <w:szCs w:val="24"/>
                <w:lang w:val="mn-MN"/>
              </w:rPr>
              <w:t xml:space="preserve"> </w:t>
            </w:r>
            <w:r w:rsidR="007B36C7" w:rsidRPr="007641F1">
              <w:rPr>
                <w:rFonts w:ascii="Arial" w:hAnsi="Arial" w:cs="Arial"/>
                <w:sz w:val="24"/>
                <w:szCs w:val="24"/>
                <w:lang w:val="mn-MN"/>
              </w:rPr>
              <w:t>залгуур</w:t>
            </w:r>
            <w:r w:rsidR="003A79D8" w:rsidRPr="007641F1">
              <w:rPr>
                <w:rFonts w:ascii="Arial" w:hAnsi="Arial" w:cs="Arial"/>
                <w:sz w:val="24"/>
                <w:szCs w:val="24"/>
                <w:lang w:val="mn-MN"/>
              </w:rPr>
              <w:t xml:space="preserve">ний нийцлийн найдваргүй байдлын </w:t>
            </w:r>
            <w:proofErr w:type="spellStart"/>
            <w:r w:rsidR="003A79D8" w:rsidRPr="007641F1">
              <w:rPr>
                <w:rFonts w:ascii="Arial" w:hAnsi="Arial" w:cs="Arial"/>
                <w:sz w:val="24"/>
                <w:szCs w:val="24"/>
              </w:rPr>
              <w:t>эрсдэлгүй</w:t>
            </w:r>
            <w:proofErr w:type="spellEnd"/>
            <w:r w:rsidR="003A79D8" w:rsidRPr="007641F1">
              <w:rPr>
                <w:rFonts w:ascii="Arial" w:hAnsi="Arial" w:cs="Arial"/>
                <w:sz w:val="24"/>
                <w:szCs w:val="24"/>
              </w:rPr>
              <w:t xml:space="preserve"> </w:t>
            </w:r>
            <w:proofErr w:type="spellStart"/>
            <w:r w:rsidR="003A79D8" w:rsidRPr="007641F1">
              <w:rPr>
                <w:rFonts w:ascii="Arial" w:hAnsi="Arial" w:cs="Arial"/>
                <w:sz w:val="24"/>
                <w:szCs w:val="24"/>
              </w:rPr>
              <w:t>орнуудын</w:t>
            </w:r>
            <w:proofErr w:type="spellEnd"/>
            <w:r w:rsidR="003A79D8" w:rsidRPr="007641F1">
              <w:rPr>
                <w:rFonts w:ascii="Arial" w:hAnsi="Arial" w:cs="Arial"/>
                <w:sz w:val="24"/>
                <w:szCs w:val="24"/>
              </w:rPr>
              <w:t xml:space="preserve"> </w:t>
            </w:r>
            <w:proofErr w:type="spellStart"/>
            <w:r w:rsidR="003A79D8" w:rsidRPr="007641F1">
              <w:rPr>
                <w:rFonts w:ascii="Arial" w:hAnsi="Arial" w:cs="Arial"/>
                <w:sz w:val="24"/>
                <w:szCs w:val="24"/>
              </w:rPr>
              <w:t>жагсаалтыг</w:t>
            </w:r>
            <w:proofErr w:type="spellEnd"/>
            <w:r w:rsidR="003A79D8" w:rsidRPr="007641F1">
              <w:rPr>
                <w:rFonts w:ascii="Arial" w:hAnsi="Arial" w:cs="Arial"/>
                <w:sz w:val="24"/>
                <w:szCs w:val="24"/>
              </w:rPr>
              <w:t xml:space="preserve"> </w:t>
            </w:r>
            <w:proofErr w:type="spellStart"/>
            <w:r w:rsidR="003A79D8" w:rsidRPr="007641F1">
              <w:rPr>
                <w:rFonts w:ascii="Arial" w:hAnsi="Arial" w:cs="Arial"/>
                <w:sz w:val="24"/>
                <w:szCs w:val="24"/>
              </w:rPr>
              <w:t>гаргаж</w:t>
            </w:r>
            <w:proofErr w:type="spellEnd"/>
            <w:r w:rsidR="003A79D8" w:rsidRPr="007641F1">
              <w:rPr>
                <w:rFonts w:ascii="Arial" w:hAnsi="Arial" w:cs="Arial"/>
                <w:sz w:val="24"/>
                <w:szCs w:val="24"/>
              </w:rPr>
              <w:t xml:space="preserve"> </w:t>
            </w:r>
            <w:proofErr w:type="spellStart"/>
            <w:r w:rsidR="003A79D8" w:rsidRPr="007641F1">
              <w:rPr>
                <w:rFonts w:ascii="Arial" w:hAnsi="Arial" w:cs="Arial"/>
                <w:sz w:val="24"/>
                <w:szCs w:val="24"/>
              </w:rPr>
              <w:t>өгч</w:t>
            </w:r>
            <w:proofErr w:type="spellEnd"/>
            <w:r w:rsidR="003A79D8" w:rsidRPr="007641F1">
              <w:rPr>
                <w:rFonts w:ascii="Arial" w:hAnsi="Arial" w:cs="Arial"/>
                <w:sz w:val="24"/>
                <w:szCs w:val="24"/>
              </w:rPr>
              <w:t xml:space="preserve"> </w:t>
            </w:r>
            <w:proofErr w:type="spellStart"/>
            <w:r w:rsidR="003A79D8" w:rsidRPr="007641F1">
              <w:rPr>
                <w:rFonts w:ascii="Arial" w:hAnsi="Arial" w:cs="Arial"/>
                <w:sz w:val="24"/>
                <w:szCs w:val="24"/>
              </w:rPr>
              <w:t>болно</w:t>
            </w:r>
            <w:proofErr w:type="spellEnd"/>
            <w:r w:rsidR="003A79D8" w:rsidRPr="007641F1">
              <w:rPr>
                <w:rFonts w:ascii="Arial" w:hAnsi="Arial" w:cs="Arial"/>
                <w:sz w:val="24"/>
                <w:szCs w:val="24"/>
              </w:rPr>
              <w:t>.</w:t>
            </w:r>
            <w:r w:rsidRPr="007641F1">
              <w:rPr>
                <w:rFonts w:ascii="Arial" w:hAnsi="Arial" w:cs="Arial"/>
                <w:sz w:val="24"/>
                <w:szCs w:val="24"/>
              </w:rPr>
              <w:t xml:space="preserve"> </w:t>
            </w:r>
          </w:p>
          <w:p w14:paraId="608684F7" w14:textId="77777777" w:rsidR="00312E83" w:rsidRPr="007641F1" w:rsidRDefault="00312E83" w:rsidP="005267A0">
            <w:pPr>
              <w:spacing w:after="60"/>
              <w:jc w:val="both"/>
              <w:rPr>
                <w:rFonts w:ascii="Arial" w:hAnsi="Arial" w:cs="Arial"/>
                <w:sz w:val="24"/>
                <w:szCs w:val="24"/>
              </w:rPr>
            </w:pPr>
          </w:p>
          <w:p w14:paraId="23A7EEB8" w14:textId="12C27A73" w:rsidR="00312E83" w:rsidRPr="007641F1" w:rsidRDefault="007B36C7"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Тохирлыг</w:t>
            </w:r>
            <w:proofErr w:type="spellEnd"/>
            <w:r w:rsidR="003A79D8" w:rsidRPr="007641F1">
              <w:rPr>
                <w:rFonts w:ascii="Arial" w:hAnsi="Arial" w:cs="Arial"/>
                <w:i/>
                <w:iCs/>
                <w:sz w:val="24"/>
                <w:szCs w:val="24"/>
                <w:lang w:val="mn-MN"/>
              </w:rPr>
              <w:t xml:space="preserve"> хяналтын </w:t>
            </w:r>
            <w:proofErr w:type="gramStart"/>
            <w:r w:rsidR="003A79D8" w:rsidRPr="007641F1">
              <w:rPr>
                <w:rFonts w:ascii="Arial" w:hAnsi="Arial" w:cs="Arial"/>
                <w:i/>
                <w:iCs/>
                <w:sz w:val="24"/>
                <w:szCs w:val="24"/>
                <w:lang w:val="mn-MN"/>
              </w:rPr>
              <w:t xml:space="preserve">үзлэг </w:t>
            </w:r>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болон</w:t>
            </w:r>
            <w:proofErr w:type="spellEnd"/>
            <w:proofErr w:type="gramEnd"/>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дараах</w:t>
            </w:r>
            <w:proofErr w:type="spellEnd"/>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туршилтаар</w:t>
            </w:r>
            <w:proofErr w:type="spellEnd"/>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шалгана</w:t>
            </w:r>
            <w:proofErr w:type="spellEnd"/>
            <w:r w:rsidR="00312E83" w:rsidRPr="007641F1">
              <w:rPr>
                <w:rFonts w:ascii="Arial" w:hAnsi="Arial" w:cs="Arial"/>
                <w:i/>
                <w:iCs/>
                <w:sz w:val="24"/>
                <w:szCs w:val="24"/>
              </w:rPr>
              <w:t xml:space="preserve"> (</w:t>
            </w:r>
            <w:proofErr w:type="spellStart"/>
            <w:r w:rsidR="00312E83" w:rsidRPr="007641F1">
              <w:rPr>
                <w:rFonts w:ascii="Arial" w:hAnsi="Arial" w:cs="Arial"/>
                <w:i/>
                <w:iCs/>
                <w:sz w:val="24"/>
                <w:szCs w:val="24"/>
              </w:rPr>
              <w:t>Зураг</w:t>
            </w:r>
            <w:proofErr w:type="spellEnd"/>
            <w:r w:rsidR="00312E83" w:rsidRPr="007641F1">
              <w:rPr>
                <w:rFonts w:ascii="Arial" w:hAnsi="Arial" w:cs="Arial"/>
                <w:i/>
                <w:iCs/>
                <w:sz w:val="24"/>
                <w:szCs w:val="24"/>
              </w:rPr>
              <w:t xml:space="preserve"> 34-ийг </w:t>
            </w:r>
            <w:proofErr w:type="spellStart"/>
            <w:r w:rsidR="00312E83" w:rsidRPr="007641F1">
              <w:rPr>
                <w:rFonts w:ascii="Arial" w:hAnsi="Arial" w:cs="Arial"/>
                <w:i/>
                <w:iCs/>
                <w:sz w:val="24"/>
                <w:szCs w:val="24"/>
              </w:rPr>
              <w:t>үз</w:t>
            </w:r>
            <w:proofErr w:type="spellEnd"/>
            <w:r w:rsidR="00312E83" w:rsidRPr="007641F1">
              <w:rPr>
                <w:rFonts w:ascii="Arial" w:hAnsi="Arial" w:cs="Arial"/>
                <w:i/>
                <w:iCs/>
                <w:sz w:val="24"/>
                <w:szCs w:val="24"/>
              </w:rPr>
              <w:t>).</w:t>
            </w:r>
          </w:p>
          <w:p w14:paraId="7C7DCD66" w14:textId="77777777" w:rsidR="00312E83" w:rsidRPr="007641F1" w:rsidRDefault="00312E83" w:rsidP="005267A0">
            <w:pPr>
              <w:spacing w:after="60"/>
              <w:jc w:val="both"/>
              <w:rPr>
                <w:rFonts w:ascii="Arial" w:hAnsi="Arial" w:cs="Arial"/>
                <w:sz w:val="24"/>
                <w:szCs w:val="24"/>
              </w:rPr>
            </w:pPr>
          </w:p>
          <w:p w14:paraId="3A7A427A" w14:textId="76646416" w:rsidR="00312E83" w:rsidRPr="007641F1" w:rsidRDefault="00312E83" w:rsidP="005267A0">
            <w:pPr>
              <w:spacing w:after="60"/>
              <w:jc w:val="both"/>
              <w:rPr>
                <w:rFonts w:ascii="Arial" w:hAnsi="Arial" w:cs="Arial"/>
                <w:sz w:val="24"/>
                <w:szCs w:val="24"/>
              </w:rPr>
            </w:pP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34 –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5C19B1" w:rsidRPr="007641F1">
              <w:rPr>
                <w:rFonts w:ascii="Arial" w:hAnsi="Arial" w:cs="Arial"/>
                <w:sz w:val="24"/>
                <w:szCs w:val="24"/>
                <w:lang w:val="mn-MN"/>
              </w:rPr>
              <w:t>ын сэрээ</w:t>
            </w:r>
            <w:r w:rsidR="002F6987" w:rsidRPr="007641F1">
              <w:rPr>
                <w:rFonts w:ascii="Arial" w:hAnsi="Arial" w:cs="Arial"/>
                <w:sz w:val="24"/>
                <w:szCs w:val="24"/>
                <w:lang w:val="mn-MN"/>
              </w:rPr>
              <w:t xml:space="preserve">  </w:t>
            </w:r>
            <w:r w:rsidR="003A79D8" w:rsidRPr="007641F1">
              <w:rPr>
                <w:rFonts w:ascii="Arial" w:hAnsi="Arial" w:cs="Arial"/>
                <w:sz w:val="24"/>
                <w:szCs w:val="24"/>
                <w:lang w:val="mn-MN"/>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p>
          <w:p w14:paraId="7F55272C" w14:textId="77777777" w:rsidR="00312E83" w:rsidRPr="007641F1" w:rsidRDefault="00312E83" w:rsidP="005267A0">
            <w:pPr>
              <w:spacing w:after="60"/>
              <w:jc w:val="both"/>
              <w:rPr>
                <w:rFonts w:ascii="Arial" w:hAnsi="Arial" w:cs="Arial"/>
                <w:sz w:val="24"/>
                <w:szCs w:val="24"/>
              </w:rPr>
            </w:pPr>
          </w:p>
          <w:p w14:paraId="00CCBB06" w14:textId="6CCA7C61"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А </w:t>
            </w:r>
            <w:proofErr w:type="spellStart"/>
            <w:r w:rsidRPr="007641F1">
              <w:rPr>
                <w:rFonts w:ascii="Arial" w:hAnsi="Arial" w:cs="Arial"/>
                <w:sz w:val="24"/>
                <w:szCs w:val="24"/>
              </w:rPr>
              <w:t>туйл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000C22" w:rsidRPr="007641F1">
              <w:rPr>
                <w:rFonts w:ascii="Arial" w:hAnsi="Arial" w:cs="Arial"/>
                <w:sz w:val="24"/>
                <w:szCs w:val="24"/>
                <w:lang w:val="mn-MN"/>
              </w:rPr>
              <w:t>ын</w:t>
            </w:r>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r w:rsidR="003A79D8" w:rsidRPr="007641F1">
              <w:rPr>
                <w:rFonts w:ascii="Arial" w:hAnsi="Arial" w:cs="Arial"/>
                <w:sz w:val="24"/>
                <w:szCs w:val="24"/>
                <w:lang w:val="mn-MN"/>
              </w:rPr>
              <w:t>холбо</w:t>
            </w:r>
            <w:r w:rsidR="003C67C7">
              <w:rPr>
                <w:rFonts w:ascii="Arial" w:hAnsi="Arial" w:cs="Arial"/>
                <w:sz w:val="24"/>
                <w:szCs w:val="24"/>
                <w:lang w:val="mn-MN"/>
              </w:rPr>
              <w:t>ос</w:t>
            </w:r>
            <w:r w:rsidR="003A79D8" w:rsidRPr="007641F1">
              <w:rPr>
                <w:rFonts w:ascii="Arial" w:hAnsi="Arial" w:cs="Arial"/>
                <w:sz w:val="24"/>
                <w:szCs w:val="24"/>
                <w:lang w:val="mn-MN"/>
              </w:rPr>
              <w:t>уудад</w:t>
            </w:r>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B </w:t>
            </w:r>
            <w:proofErr w:type="spellStart"/>
            <w:r w:rsidRPr="007641F1">
              <w:rPr>
                <w:rFonts w:ascii="Arial" w:hAnsi="Arial" w:cs="Arial"/>
                <w:sz w:val="24"/>
                <w:szCs w:val="24"/>
              </w:rPr>
              <w:t>туйл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залгуурын</w:t>
            </w:r>
            <w:proofErr w:type="spellEnd"/>
            <w:r w:rsidRPr="007641F1">
              <w:rPr>
                <w:rFonts w:ascii="Arial" w:hAnsi="Arial" w:cs="Arial"/>
                <w:sz w:val="24"/>
                <w:szCs w:val="24"/>
              </w:rPr>
              <w:t xml:space="preserve"> </w:t>
            </w:r>
            <w:r w:rsidR="00000C22" w:rsidRPr="007641F1">
              <w:rPr>
                <w:rFonts w:ascii="Arial" w:hAnsi="Arial" w:cs="Arial"/>
                <w:sz w:val="24"/>
                <w:szCs w:val="24"/>
                <w:lang w:val="mn-MN"/>
              </w:rPr>
              <w:t xml:space="preserve">сэрээний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r w:rsidR="00920CDB" w:rsidRPr="007641F1">
              <w:rPr>
                <w:rFonts w:ascii="Arial" w:hAnsi="Arial" w:cs="Arial"/>
                <w:sz w:val="24"/>
                <w:szCs w:val="24"/>
                <w:lang w:val="mn-MN"/>
              </w:rPr>
              <w:t>холбо</w:t>
            </w:r>
            <w:r w:rsidR="003C67C7">
              <w:rPr>
                <w:rFonts w:ascii="Arial" w:hAnsi="Arial" w:cs="Arial"/>
                <w:sz w:val="24"/>
                <w:szCs w:val="24"/>
                <w:lang w:val="mn-MN"/>
              </w:rPr>
              <w:t>ос</w:t>
            </w:r>
            <w:r w:rsidR="00920CDB" w:rsidRPr="007641F1">
              <w:rPr>
                <w:rFonts w:ascii="Arial" w:hAnsi="Arial" w:cs="Arial"/>
                <w:sz w:val="24"/>
                <w:szCs w:val="24"/>
                <w:lang w:val="mn-MN"/>
              </w:rPr>
              <w:t>уудад</w:t>
            </w:r>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r w:rsidR="00000C22" w:rsidRPr="007641F1">
              <w:rPr>
                <w:rFonts w:ascii="Arial" w:hAnsi="Arial" w:cs="Arial"/>
                <w:sz w:val="24"/>
                <w:szCs w:val="24"/>
                <w:lang w:val="mn-MN"/>
              </w:rPr>
              <w:t>З</w:t>
            </w:r>
            <w:r w:rsidR="00EE0580" w:rsidRPr="007641F1">
              <w:rPr>
                <w:rFonts w:ascii="Arial" w:hAnsi="Arial" w:cs="Arial"/>
                <w:sz w:val="24"/>
                <w:szCs w:val="24"/>
                <w:lang w:val="mn-MN"/>
              </w:rPr>
              <w:t>а</w:t>
            </w:r>
            <w:r w:rsidR="00000C22" w:rsidRPr="007641F1">
              <w:rPr>
                <w:rFonts w:ascii="Arial" w:hAnsi="Arial" w:cs="Arial"/>
                <w:sz w:val="24"/>
                <w:szCs w:val="24"/>
                <w:lang w:val="mn-MN"/>
              </w:rPr>
              <w:t>лгах</w:t>
            </w:r>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r w:rsidR="0058527E" w:rsidRPr="007641F1">
              <w:rPr>
                <w:rFonts w:ascii="Arial" w:hAnsi="Arial" w:cs="Arial"/>
                <w:sz w:val="24"/>
                <w:szCs w:val="24"/>
                <w:lang w:val="mn-MN"/>
              </w:rPr>
              <w:t>автомат  таслагч ажиллах ёсгүй</w:t>
            </w:r>
            <w:r w:rsidRPr="007641F1">
              <w:rPr>
                <w:rFonts w:ascii="Arial" w:hAnsi="Arial" w:cs="Arial"/>
                <w:sz w:val="24"/>
                <w:szCs w:val="24"/>
              </w:rPr>
              <w:t>.</w:t>
            </w:r>
          </w:p>
          <w:p w14:paraId="492F885B" w14:textId="77777777" w:rsidR="00312E83" w:rsidRPr="007641F1" w:rsidRDefault="00312E83" w:rsidP="005267A0">
            <w:pPr>
              <w:spacing w:after="60"/>
              <w:jc w:val="both"/>
              <w:rPr>
                <w:rFonts w:ascii="Arial" w:hAnsi="Arial" w:cs="Arial"/>
                <w:sz w:val="24"/>
                <w:szCs w:val="24"/>
              </w:rPr>
            </w:pPr>
          </w:p>
          <w:p w14:paraId="3F8EE739" w14:textId="07118B73"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ТАЙЛБАР 3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r w:rsidR="00920CDB" w:rsidRPr="007641F1">
              <w:rPr>
                <w:rFonts w:ascii="Arial" w:hAnsi="Arial" w:cs="Arial"/>
                <w:sz w:val="24"/>
                <w:szCs w:val="24"/>
                <w:lang w:val="mn-MN"/>
              </w:rPr>
              <w:t>улсын</w:t>
            </w:r>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920CDB" w:rsidRPr="007641F1">
              <w:rPr>
                <w:rFonts w:ascii="Arial" w:hAnsi="Arial" w:cs="Arial"/>
                <w:sz w:val="24"/>
                <w:szCs w:val="24"/>
                <w:lang w:val="mn-MN"/>
              </w:rPr>
              <w:t>ны</w:t>
            </w:r>
            <w:r w:rsidRPr="007641F1">
              <w:rPr>
                <w:rFonts w:ascii="Arial" w:hAnsi="Arial" w:cs="Arial"/>
                <w:sz w:val="24"/>
                <w:szCs w:val="24"/>
              </w:rPr>
              <w:t xml:space="preserve"> </w:t>
            </w:r>
            <w:proofErr w:type="spellStart"/>
            <w:r w:rsidRPr="007641F1">
              <w:rPr>
                <w:rFonts w:ascii="Arial" w:hAnsi="Arial" w:cs="Arial"/>
                <w:sz w:val="24"/>
                <w:szCs w:val="24"/>
              </w:rPr>
              <w:t>системийг</w:t>
            </w:r>
            <w:proofErr w:type="spellEnd"/>
            <w:r w:rsidRPr="007641F1">
              <w:rPr>
                <w:rFonts w:ascii="Arial" w:hAnsi="Arial" w:cs="Arial"/>
                <w:sz w:val="24"/>
                <w:szCs w:val="24"/>
              </w:rPr>
              <w:t xml:space="preserve"> IEC TR 60083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01DC2F84" w14:textId="77777777" w:rsidR="00920CDB" w:rsidRPr="007641F1" w:rsidRDefault="00920CDB" w:rsidP="005267A0">
            <w:pPr>
              <w:spacing w:after="60"/>
              <w:jc w:val="both"/>
              <w:rPr>
                <w:rFonts w:ascii="Arial" w:hAnsi="Arial" w:cs="Arial"/>
                <w:sz w:val="24"/>
                <w:szCs w:val="24"/>
              </w:rPr>
            </w:pPr>
          </w:p>
          <w:p w14:paraId="5DDCB248" w14:textId="4D1E08AD" w:rsidR="00312E83" w:rsidRPr="007641F1" w:rsidRDefault="00312E83" w:rsidP="005267A0">
            <w:pPr>
              <w:spacing w:after="60"/>
              <w:jc w:val="both"/>
              <w:rPr>
                <w:rFonts w:ascii="Arial" w:hAnsi="Arial" w:cs="Arial"/>
                <w:sz w:val="24"/>
                <w:szCs w:val="24"/>
              </w:rPr>
            </w:pP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 3 А,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 25 В </w:t>
            </w:r>
            <w:r w:rsidR="00920CDB" w:rsidRPr="007641F1">
              <w:rPr>
                <w:rFonts w:ascii="Arial" w:hAnsi="Arial" w:cs="Arial"/>
                <w:sz w:val="24"/>
                <w:szCs w:val="24"/>
              </w:rPr>
              <w:t>AC</w:t>
            </w:r>
            <w:r w:rsidRPr="007641F1">
              <w:rPr>
                <w:rFonts w:ascii="Arial" w:hAnsi="Arial" w:cs="Arial"/>
                <w:sz w:val="24"/>
                <w:szCs w:val="24"/>
              </w:rPr>
              <w:t xml:space="preserve"> </w:t>
            </w:r>
            <w:r w:rsidR="00920CDB" w:rsidRPr="007641F1">
              <w:rPr>
                <w:rFonts w:ascii="Arial" w:hAnsi="Arial" w:cs="Arial"/>
                <w:sz w:val="24"/>
                <w:szCs w:val="24"/>
                <w:lang w:val="mn-MN"/>
              </w:rPr>
              <w:t>эсвэл</w:t>
            </w:r>
            <w:r w:rsidRPr="007641F1">
              <w:rPr>
                <w:rFonts w:ascii="Arial" w:hAnsi="Arial" w:cs="Arial"/>
                <w:sz w:val="24"/>
                <w:szCs w:val="24"/>
              </w:rPr>
              <w:t xml:space="preserve"> 60 В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гүйдэлтэй</w:t>
            </w:r>
            <w:proofErr w:type="spellEnd"/>
            <w:r w:rsidRPr="007641F1">
              <w:rPr>
                <w:rFonts w:ascii="Arial" w:hAnsi="Arial" w:cs="Arial"/>
                <w:sz w:val="24"/>
                <w:szCs w:val="24"/>
              </w:rPr>
              <w:t xml:space="preserve">, 72 </w:t>
            </w:r>
            <w:proofErr w:type="spellStart"/>
            <w:r w:rsidRPr="007641F1">
              <w:rPr>
                <w:rFonts w:ascii="Arial" w:hAnsi="Arial" w:cs="Arial"/>
                <w:sz w:val="24"/>
                <w:szCs w:val="24"/>
              </w:rPr>
              <w:t>Вт-аас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чадалтай</w:t>
            </w:r>
            <w:proofErr w:type="spellEnd"/>
            <w:r w:rsidRPr="007641F1">
              <w:rPr>
                <w:rFonts w:ascii="Arial" w:hAnsi="Arial" w:cs="Arial"/>
                <w:sz w:val="24"/>
                <w:szCs w:val="24"/>
              </w:rPr>
              <w:t xml:space="preserve"> </w:t>
            </w:r>
            <w:r w:rsidR="00920CDB" w:rsidRPr="007641F1">
              <w:rPr>
                <w:rFonts w:ascii="Arial" w:hAnsi="Arial" w:cs="Arial"/>
                <w:sz w:val="24"/>
                <w:szCs w:val="24"/>
                <w:lang w:val="mn-MN"/>
              </w:rPr>
              <w:t>гэрэлтүүлэгтэй хамт нийлүүлсэн а</w:t>
            </w:r>
            <w:proofErr w:type="spellStart"/>
            <w:r w:rsidR="00920CDB" w:rsidRPr="007641F1">
              <w:rPr>
                <w:rFonts w:ascii="Arial" w:hAnsi="Arial" w:cs="Arial"/>
                <w:sz w:val="24"/>
                <w:szCs w:val="24"/>
              </w:rPr>
              <w:t>юулгүйн</w:t>
            </w:r>
            <w:proofErr w:type="spellEnd"/>
            <w:r w:rsidR="00920CDB" w:rsidRPr="007641F1">
              <w:rPr>
                <w:rFonts w:ascii="Arial" w:hAnsi="Arial" w:cs="Arial"/>
                <w:sz w:val="24"/>
                <w:szCs w:val="24"/>
              </w:rPr>
              <w:t xml:space="preserve"> </w:t>
            </w:r>
            <w:proofErr w:type="spellStart"/>
            <w:r w:rsidR="00920CDB" w:rsidRPr="007641F1">
              <w:rPr>
                <w:rFonts w:ascii="Arial" w:hAnsi="Arial" w:cs="Arial"/>
                <w:sz w:val="24"/>
                <w:szCs w:val="24"/>
              </w:rPr>
              <w:t>тусгаарлах</w:t>
            </w:r>
            <w:proofErr w:type="spellEnd"/>
            <w:r w:rsidR="00920CDB" w:rsidRPr="007641F1">
              <w:rPr>
                <w:rFonts w:ascii="Arial" w:hAnsi="Arial" w:cs="Arial"/>
                <w:sz w:val="24"/>
                <w:szCs w:val="24"/>
              </w:rPr>
              <w:t xml:space="preserve"> </w:t>
            </w:r>
            <w:proofErr w:type="spellStart"/>
            <w:r w:rsidR="00920CDB" w:rsidRPr="007641F1">
              <w:rPr>
                <w:rFonts w:ascii="Arial" w:hAnsi="Arial" w:cs="Arial"/>
                <w:sz w:val="24"/>
                <w:szCs w:val="24"/>
              </w:rPr>
              <w:t>трансформатор</w:t>
            </w:r>
            <w:proofErr w:type="spellEnd"/>
            <w:r w:rsidR="00B33AA7" w:rsidRPr="007641F1">
              <w:rPr>
                <w:rFonts w:ascii="Arial" w:hAnsi="Arial" w:cs="Arial"/>
                <w:sz w:val="24"/>
                <w:szCs w:val="24"/>
                <w:lang w:val="mn-MN"/>
              </w:rPr>
              <w:t>тай</w:t>
            </w:r>
            <w:r w:rsidR="00920CDB" w:rsidRPr="007641F1">
              <w:rPr>
                <w:rFonts w:ascii="Arial" w:hAnsi="Arial" w:cs="Arial"/>
                <w:sz w:val="24"/>
                <w:szCs w:val="24"/>
              </w:rPr>
              <w:t xml:space="preserve"> </w:t>
            </w:r>
            <w:r w:rsidRPr="007641F1">
              <w:rPr>
                <w:rFonts w:ascii="Arial" w:hAnsi="Arial" w:cs="Arial"/>
                <w:sz w:val="24"/>
                <w:szCs w:val="24"/>
              </w:rPr>
              <w:t xml:space="preserve">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w:t>
            </w:r>
            <w:proofErr w:type="spellEnd"/>
            <w:r w:rsidR="00B33AA7" w:rsidRPr="007641F1">
              <w:rPr>
                <w:rFonts w:ascii="Arial" w:hAnsi="Arial" w:cs="Arial"/>
                <w:sz w:val="24"/>
                <w:szCs w:val="24"/>
                <w:lang w:val="mn-MN"/>
              </w:rPr>
              <w:t>эд зориулсан</w:t>
            </w:r>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000C22" w:rsidRPr="007641F1">
              <w:rPr>
                <w:rFonts w:ascii="Arial" w:hAnsi="Arial" w:cs="Arial"/>
                <w:sz w:val="24"/>
                <w:szCs w:val="24"/>
                <w:lang w:val="mn-MN"/>
              </w:rPr>
              <w:t>ын сэрээ</w:t>
            </w:r>
            <w:r w:rsidR="00B33AA7" w:rsidRPr="007641F1">
              <w:rPr>
                <w:rFonts w:ascii="Arial" w:hAnsi="Arial" w:cs="Arial"/>
                <w:sz w:val="24"/>
                <w:szCs w:val="24"/>
                <w:lang w:val="mn-MN"/>
              </w:rPr>
              <w:t xml:space="preserve"> нь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w:t>
            </w:r>
          </w:p>
          <w:p w14:paraId="59959790" w14:textId="7AD8A584"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 -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системийн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0058527E" w:rsidRPr="007641F1">
              <w:rPr>
                <w:rFonts w:ascii="Arial" w:hAnsi="Arial" w:cs="Arial"/>
                <w:sz w:val="24"/>
                <w:szCs w:val="24"/>
                <w:lang w:val="mn-MN"/>
              </w:rPr>
              <w:t>ын сэрээгээр</w:t>
            </w:r>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B33AA7" w:rsidRPr="007641F1">
              <w:rPr>
                <w:rFonts w:ascii="Arial" w:hAnsi="Arial" w:cs="Arial"/>
                <w:sz w:val="24"/>
                <w:szCs w:val="24"/>
                <w:lang w:val="mn-MN"/>
              </w:rPr>
              <w:t>лт</w:t>
            </w:r>
            <w:r w:rsidRPr="007641F1">
              <w:rPr>
                <w:rFonts w:ascii="Arial" w:hAnsi="Arial" w:cs="Arial"/>
                <w:sz w:val="24"/>
                <w:szCs w:val="24"/>
              </w:rPr>
              <w:t xml:space="preserve"> </w:t>
            </w:r>
            <w:r w:rsidR="00B33AA7" w:rsidRPr="007641F1">
              <w:rPr>
                <w:rFonts w:ascii="Arial" w:hAnsi="Arial" w:cs="Arial"/>
                <w:sz w:val="24"/>
                <w:szCs w:val="24"/>
                <w:lang w:val="mn-MN"/>
              </w:rPr>
              <w:t>хийх</w:t>
            </w:r>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(IEC TR 60083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w:t>
            </w:r>
          </w:p>
          <w:p w14:paraId="5AE4640D" w14:textId="587EBCA7"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 </w:t>
            </w:r>
            <w:r w:rsidR="007B36C7" w:rsidRPr="007641F1">
              <w:rPr>
                <w:rFonts w:ascii="Arial" w:hAnsi="Arial" w:cs="Arial"/>
                <w:sz w:val="24"/>
                <w:szCs w:val="24"/>
                <w:lang w:val="mn-MN"/>
              </w:rPr>
              <w:t>залгуур</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системийн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залгууры</w:t>
            </w:r>
            <w:proofErr w:type="spellEnd"/>
            <w:r w:rsidR="0058527E" w:rsidRPr="007641F1">
              <w:rPr>
                <w:rFonts w:ascii="Arial" w:hAnsi="Arial" w:cs="Arial"/>
                <w:sz w:val="24"/>
                <w:szCs w:val="24"/>
                <w:lang w:val="mn-MN"/>
              </w:rPr>
              <w:t>н сэрээг</w:t>
            </w:r>
            <w:r w:rsidRPr="007641F1">
              <w:rPr>
                <w:rFonts w:ascii="Arial" w:hAnsi="Arial" w:cs="Arial"/>
                <w:sz w:val="24"/>
                <w:szCs w:val="24"/>
              </w:rPr>
              <w:t xml:space="preserve"> </w:t>
            </w:r>
            <w:proofErr w:type="spellStart"/>
            <w:r w:rsidRPr="007641F1">
              <w:rPr>
                <w:rFonts w:ascii="Arial" w:hAnsi="Arial" w:cs="Arial"/>
                <w:sz w:val="24"/>
                <w:szCs w:val="24"/>
              </w:rPr>
              <w:t>оруулахгүй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6DF206A" w14:textId="072A537E" w:rsidR="00312E83" w:rsidRPr="007641F1" w:rsidRDefault="00312E83"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007B36C7" w:rsidRPr="007641F1">
              <w:rPr>
                <w:rFonts w:ascii="Arial" w:hAnsi="Arial" w:cs="Arial"/>
                <w:sz w:val="24"/>
                <w:szCs w:val="24"/>
              </w:rPr>
              <w:t>залгуур</w:t>
            </w:r>
            <w:proofErr w:type="spellEnd"/>
            <w:r w:rsidR="00C42AC7" w:rsidRPr="007641F1">
              <w:rPr>
                <w:rFonts w:ascii="Arial" w:hAnsi="Arial" w:cs="Arial"/>
                <w:sz w:val="24"/>
                <w:szCs w:val="24"/>
                <w:lang w:val="mn-MN"/>
              </w:rPr>
              <w:t>ын сэрээ</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645CF855" w14:textId="77777777" w:rsidR="00B33AA7" w:rsidRPr="007641F1" w:rsidRDefault="00B33AA7" w:rsidP="005267A0">
            <w:pPr>
              <w:spacing w:after="60"/>
              <w:jc w:val="both"/>
              <w:rPr>
                <w:rFonts w:ascii="Arial" w:hAnsi="Arial" w:cs="Arial"/>
                <w:sz w:val="24"/>
                <w:szCs w:val="24"/>
              </w:rPr>
            </w:pPr>
          </w:p>
          <w:p w14:paraId="38EB463E" w14:textId="6756A9D4" w:rsidR="00312E83" w:rsidRPr="007641F1" w:rsidRDefault="00E72702" w:rsidP="005267A0">
            <w:pPr>
              <w:spacing w:after="60"/>
              <w:contextualSpacing/>
              <w:jc w:val="both"/>
              <w:rPr>
                <w:rFonts w:ascii="Arial" w:hAnsi="Arial" w:cs="Arial"/>
                <w:sz w:val="24"/>
                <w:szCs w:val="24"/>
              </w:rPr>
            </w:pPr>
            <w:r w:rsidRPr="007641F1">
              <w:rPr>
                <w:rFonts w:ascii="Arial" w:hAnsi="Arial" w:cs="Arial"/>
                <w:sz w:val="24"/>
                <w:szCs w:val="24"/>
              </w:rPr>
              <w:t>–</w:t>
            </w:r>
            <w:r w:rsidR="00B33AA7" w:rsidRPr="007641F1">
              <w:rPr>
                <w:rFonts w:ascii="Arial" w:hAnsi="Arial" w:cs="Arial"/>
                <w:sz w:val="24"/>
                <w:szCs w:val="24"/>
                <w:lang w:val="mn-MN"/>
              </w:rPr>
              <w:t>З</w:t>
            </w:r>
            <w:proofErr w:type="spellStart"/>
            <w:r w:rsidR="00312E83" w:rsidRPr="007641F1">
              <w:rPr>
                <w:rFonts w:ascii="Arial" w:hAnsi="Arial" w:cs="Arial"/>
                <w:sz w:val="24"/>
                <w:szCs w:val="24"/>
              </w:rPr>
              <w:t>алгуур</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болон</w:t>
            </w:r>
            <w:proofErr w:type="spellEnd"/>
            <w:r w:rsidR="00312E83" w:rsidRPr="007641F1">
              <w:rPr>
                <w:rFonts w:ascii="Arial" w:hAnsi="Arial" w:cs="Arial"/>
                <w:sz w:val="24"/>
                <w:szCs w:val="24"/>
              </w:rPr>
              <w:t xml:space="preserve"> </w:t>
            </w:r>
            <w:r w:rsidR="007B36C7" w:rsidRPr="007641F1">
              <w:rPr>
                <w:rFonts w:ascii="Arial" w:hAnsi="Arial" w:cs="Arial"/>
                <w:sz w:val="24"/>
                <w:szCs w:val="24"/>
                <w:lang w:val="mn-MN"/>
              </w:rPr>
              <w:t>залгуур</w:t>
            </w:r>
            <w:r w:rsidR="002E5EA8" w:rsidRPr="007641F1">
              <w:rPr>
                <w:rFonts w:ascii="Arial" w:hAnsi="Arial" w:cs="Arial"/>
                <w:sz w:val="24"/>
                <w:szCs w:val="24"/>
                <w:lang w:val="mn-MN"/>
              </w:rPr>
              <w:t xml:space="preserve">ын сэрээний </w:t>
            </w:r>
            <w:proofErr w:type="spellStart"/>
            <w:r w:rsidR="00B33AA7" w:rsidRPr="007641F1">
              <w:rPr>
                <w:rFonts w:ascii="Arial" w:hAnsi="Arial" w:cs="Arial"/>
                <w:sz w:val="24"/>
                <w:szCs w:val="24"/>
              </w:rPr>
              <w:t>тусгай</w:t>
            </w:r>
            <w:proofErr w:type="spellEnd"/>
            <w:r w:rsidR="00B33AA7" w:rsidRPr="007641F1">
              <w:rPr>
                <w:rFonts w:ascii="Arial" w:hAnsi="Arial" w:cs="Arial"/>
                <w:sz w:val="24"/>
                <w:szCs w:val="24"/>
              </w:rPr>
              <w:t xml:space="preserve"> </w:t>
            </w:r>
            <w:proofErr w:type="spellStart"/>
            <w:r w:rsidR="00312E83" w:rsidRPr="007641F1">
              <w:rPr>
                <w:rFonts w:ascii="Arial" w:hAnsi="Arial" w:cs="Arial"/>
                <w:sz w:val="24"/>
                <w:szCs w:val="24"/>
              </w:rPr>
              <w:t>системийн</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хувьд</w:t>
            </w:r>
            <w:proofErr w:type="spellEnd"/>
            <w:r w:rsidR="00312E83" w:rsidRPr="007641F1">
              <w:rPr>
                <w:rFonts w:ascii="Arial" w:hAnsi="Arial" w:cs="Arial"/>
                <w:sz w:val="24"/>
                <w:szCs w:val="24"/>
              </w:rPr>
              <w:t xml:space="preserve"> 13-р </w:t>
            </w:r>
            <w:proofErr w:type="spellStart"/>
            <w:r w:rsidR="00312E83" w:rsidRPr="007641F1">
              <w:rPr>
                <w:rFonts w:ascii="Arial" w:hAnsi="Arial" w:cs="Arial"/>
                <w:sz w:val="24"/>
                <w:szCs w:val="24"/>
              </w:rPr>
              <w:t>хэсэгт</w:t>
            </w:r>
            <w:proofErr w:type="spellEnd"/>
            <w:r w:rsidR="00312E83" w:rsidRPr="007641F1">
              <w:rPr>
                <w:rFonts w:ascii="Arial" w:hAnsi="Arial" w:cs="Arial"/>
                <w:sz w:val="24"/>
                <w:szCs w:val="24"/>
              </w:rPr>
              <w:t xml:space="preserve"> </w:t>
            </w:r>
            <w:r w:rsidR="00B33AA7" w:rsidRPr="007641F1">
              <w:rPr>
                <w:rFonts w:ascii="Arial" w:hAnsi="Arial" w:cs="Arial"/>
                <w:sz w:val="24"/>
                <w:szCs w:val="24"/>
                <w:lang w:val="mn-MN"/>
              </w:rPr>
              <w:t>тусгасан</w:t>
            </w:r>
            <w:r w:rsidR="00312E83" w:rsidRPr="007641F1">
              <w:rPr>
                <w:rFonts w:ascii="Arial" w:hAnsi="Arial" w:cs="Arial"/>
                <w:sz w:val="24"/>
                <w:szCs w:val="24"/>
              </w:rPr>
              <w:t xml:space="preserve"> </w:t>
            </w:r>
            <w:proofErr w:type="spellStart"/>
            <w:r w:rsidR="00312E83" w:rsidRPr="007641F1">
              <w:rPr>
                <w:rFonts w:ascii="Arial" w:hAnsi="Arial" w:cs="Arial"/>
                <w:sz w:val="24"/>
                <w:szCs w:val="24"/>
              </w:rPr>
              <w:t>даралт</w:t>
            </w:r>
            <w:proofErr w:type="spellEnd"/>
            <w:r w:rsidR="00B33AA7" w:rsidRPr="007641F1">
              <w:rPr>
                <w:rFonts w:ascii="Arial" w:hAnsi="Arial" w:cs="Arial"/>
                <w:sz w:val="24"/>
                <w:szCs w:val="24"/>
                <w:lang w:val="mn-MN"/>
              </w:rPr>
              <w:t>тай</w:t>
            </w:r>
            <w:r w:rsidR="00312E83" w:rsidRPr="007641F1">
              <w:rPr>
                <w:rFonts w:ascii="Arial" w:hAnsi="Arial" w:cs="Arial"/>
                <w:sz w:val="24"/>
                <w:szCs w:val="24"/>
              </w:rPr>
              <w:t xml:space="preserve"> </w:t>
            </w:r>
            <w:proofErr w:type="spellStart"/>
            <w:r w:rsidR="00B33AA7" w:rsidRPr="007641F1">
              <w:rPr>
                <w:rFonts w:ascii="Arial" w:hAnsi="Arial" w:cs="Arial"/>
                <w:sz w:val="24"/>
                <w:szCs w:val="24"/>
              </w:rPr>
              <w:t>бөмбөгний</w:t>
            </w:r>
            <w:proofErr w:type="spellEnd"/>
            <w:r w:rsidR="00B33AA7" w:rsidRPr="007641F1">
              <w:rPr>
                <w:rFonts w:ascii="Arial" w:hAnsi="Arial" w:cs="Arial"/>
                <w:sz w:val="24"/>
                <w:szCs w:val="24"/>
              </w:rPr>
              <w:t xml:space="preserve"> </w:t>
            </w:r>
            <w:proofErr w:type="spellStart"/>
            <w:r w:rsidR="00312E83" w:rsidRPr="007641F1">
              <w:rPr>
                <w:rFonts w:ascii="Arial" w:hAnsi="Arial" w:cs="Arial"/>
                <w:sz w:val="24"/>
                <w:szCs w:val="24"/>
              </w:rPr>
              <w:t>туршилтыг</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ашиглах</w:t>
            </w:r>
            <w:proofErr w:type="spellEnd"/>
            <w:r w:rsidR="00312E83" w:rsidRPr="007641F1">
              <w:rPr>
                <w:rFonts w:ascii="Arial" w:hAnsi="Arial" w:cs="Arial"/>
                <w:sz w:val="24"/>
                <w:szCs w:val="24"/>
              </w:rPr>
              <w:t xml:space="preserve"> </w:t>
            </w:r>
            <w:proofErr w:type="spellStart"/>
            <w:r w:rsidR="00312E83" w:rsidRPr="007641F1">
              <w:rPr>
                <w:rFonts w:ascii="Arial" w:hAnsi="Arial" w:cs="Arial"/>
                <w:sz w:val="24"/>
                <w:szCs w:val="24"/>
              </w:rPr>
              <w:t>боломжгүй</w:t>
            </w:r>
            <w:proofErr w:type="spellEnd"/>
            <w:r w:rsidR="00312E83" w:rsidRPr="007641F1">
              <w:rPr>
                <w:rFonts w:ascii="Arial" w:hAnsi="Arial" w:cs="Arial"/>
                <w:sz w:val="24"/>
                <w:szCs w:val="24"/>
              </w:rPr>
              <w:t>.</w:t>
            </w:r>
          </w:p>
          <w:p w14:paraId="34F29A28" w14:textId="77777777" w:rsidR="00312E83" w:rsidRPr="007641F1" w:rsidRDefault="00312E83" w:rsidP="005267A0">
            <w:pPr>
              <w:spacing w:after="60"/>
              <w:contextualSpacing/>
              <w:jc w:val="both"/>
              <w:rPr>
                <w:rFonts w:ascii="Arial" w:hAnsi="Arial" w:cs="Arial"/>
                <w:sz w:val="24"/>
                <w:szCs w:val="24"/>
              </w:rPr>
            </w:pPr>
          </w:p>
          <w:p w14:paraId="3E00A165" w14:textId="4CDFED1C" w:rsidR="00E72702" w:rsidRPr="007641F1" w:rsidRDefault="00312E83" w:rsidP="005267A0">
            <w:pPr>
              <w:spacing w:after="60"/>
              <w:jc w:val="both"/>
              <w:rPr>
                <w:rFonts w:ascii="Arial" w:hAnsi="Arial" w:cs="Arial"/>
                <w:sz w:val="24"/>
                <w:szCs w:val="24"/>
              </w:rPr>
            </w:pPr>
            <w:r w:rsidRPr="007641F1">
              <w:rPr>
                <w:rFonts w:ascii="Arial" w:hAnsi="Arial" w:cs="Arial"/>
                <w:b/>
                <w:bCs/>
                <w:sz w:val="24"/>
                <w:szCs w:val="24"/>
              </w:rPr>
              <w:lastRenderedPageBreak/>
              <w:t>5.2.15</w:t>
            </w:r>
            <w:r w:rsidRPr="007641F1">
              <w:rPr>
                <w:rFonts w:ascii="Arial" w:hAnsi="Arial" w:cs="Arial"/>
                <w:sz w:val="24"/>
                <w:szCs w:val="24"/>
              </w:rPr>
              <w:t xml:space="preserve"> </w:t>
            </w:r>
            <w:proofErr w:type="spellStart"/>
            <w:r w:rsidR="002D51D6" w:rsidRPr="007641F1">
              <w:rPr>
                <w:rFonts w:ascii="Arial" w:hAnsi="Arial" w:cs="Arial"/>
                <w:sz w:val="24"/>
                <w:szCs w:val="24"/>
              </w:rPr>
              <w:t>Мэдээллийн</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технологийн</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холбооны</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кабелиар</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тэжээгддэг</w:t>
            </w:r>
            <w:proofErr w:type="spellEnd"/>
            <w:r w:rsidR="002D51D6" w:rsidRPr="007641F1">
              <w:rPr>
                <w:rFonts w:ascii="Arial" w:hAnsi="Arial" w:cs="Arial"/>
                <w:sz w:val="24"/>
                <w:szCs w:val="24"/>
              </w:rPr>
              <w:t xml:space="preserve"> III </w:t>
            </w:r>
            <w:proofErr w:type="spellStart"/>
            <w:r w:rsidR="002D51D6" w:rsidRPr="007641F1">
              <w:rPr>
                <w:rFonts w:ascii="Arial" w:hAnsi="Arial" w:cs="Arial"/>
                <w:sz w:val="24"/>
                <w:szCs w:val="24"/>
              </w:rPr>
              <w:t>ангиллын</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гэрэлтүүлгийн</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хувьд</w:t>
            </w:r>
            <w:proofErr w:type="spellEnd"/>
            <w:r w:rsidR="002D51D6" w:rsidRPr="007641F1">
              <w:rPr>
                <w:rFonts w:ascii="Arial" w:hAnsi="Arial" w:cs="Arial"/>
                <w:sz w:val="24"/>
                <w:szCs w:val="24"/>
              </w:rPr>
              <w:t xml:space="preserve"> </w:t>
            </w:r>
            <w:r w:rsidR="0092117A" w:rsidRPr="007641F1">
              <w:rPr>
                <w:rFonts w:ascii="Arial" w:hAnsi="Arial" w:cs="Arial"/>
                <w:sz w:val="24"/>
                <w:szCs w:val="24"/>
                <w:lang w:val="mn-MN"/>
              </w:rPr>
              <w:t xml:space="preserve">цахилгаан хангамжийн холболтыг </w:t>
            </w:r>
            <w:r w:rsidR="002D51D6" w:rsidRPr="007641F1">
              <w:rPr>
                <w:rFonts w:ascii="Arial" w:hAnsi="Arial" w:cs="Arial"/>
                <w:sz w:val="24"/>
                <w:szCs w:val="24"/>
              </w:rPr>
              <w:t>IEC 60603 (</w:t>
            </w:r>
            <w:proofErr w:type="spellStart"/>
            <w:r w:rsidR="002D51D6" w:rsidRPr="007641F1">
              <w:rPr>
                <w:rFonts w:ascii="Arial" w:hAnsi="Arial" w:cs="Arial"/>
                <w:sz w:val="24"/>
                <w:szCs w:val="24"/>
              </w:rPr>
              <w:t>бүх</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хэсгүүд</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эсвэл</w:t>
            </w:r>
            <w:proofErr w:type="spellEnd"/>
            <w:r w:rsidR="002D51D6" w:rsidRPr="007641F1">
              <w:rPr>
                <w:rFonts w:ascii="Arial" w:hAnsi="Arial" w:cs="Arial"/>
                <w:sz w:val="24"/>
                <w:szCs w:val="24"/>
              </w:rPr>
              <w:t xml:space="preserve"> IEC 62680 (</w:t>
            </w:r>
            <w:proofErr w:type="spellStart"/>
            <w:r w:rsidR="002D51D6" w:rsidRPr="007641F1">
              <w:rPr>
                <w:rFonts w:ascii="Arial" w:hAnsi="Arial" w:cs="Arial"/>
                <w:sz w:val="24"/>
                <w:szCs w:val="24"/>
              </w:rPr>
              <w:t>бүх</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хэсгүүд</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стандартад</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нийцсэн</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холбогчоор</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холболтыг</w:t>
            </w:r>
            <w:proofErr w:type="spellEnd"/>
            <w:r w:rsidR="002D51D6" w:rsidRPr="007641F1">
              <w:rPr>
                <w:rFonts w:ascii="Arial" w:hAnsi="Arial" w:cs="Arial"/>
                <w:sz w:val="24"/>
                <w:szCs w:val="24"/>
              </w:rPr>
              <w:t xml:space="preserve"> </w:t>
            </w:r>
            <w:proofErr w:type="spellStart"/>
            <w:r w:rsidR="002D51D6" w:rsidRPr="007641F1">
              <w:rPr>
                <w:rFonts w:ascii="Arial" w:hAnsi="Arial" w:cs="Arial"/>
                <w:sz w:val="24"/>
                <w:szCs w:val="24"/>
              </w:rPr>
              <w:t>хийнэ</w:t>
            </w:r>
            <w:proofErr w:type="spellEnd"/>
            <w:r w:rsidR="002D51D6" w:rsidRPr="007641F1">
              <w:rPr>
                <w:rFonts w:ascii="Arial" w:hAnsi="Arial" w:cs="Arial"/>
                <w:sz w:val="24"/>
                <w:szCs w:val="24"/>
              </w:rPr>
              <w:t>.</w:t>
            </w:r>
          </w:p>
          <w:p w14:paraId="19FB9273" w14:textId="77777777" w:rsidR="0092117A" w:rsidRPr="007641F1" w:rsidRDefault="0092117A" w:rsidP="005267A0">
            <w:pPr>
              <w:spacing w:after="60"/>
              <w:jc w:val="both"/>
              <w:rPr>
                <w:rFonts w:ascii="Arial" w:hAnsi="Arial" w:cs="Arial"/>
                <w:sz w:val="24"/>
                <w:szCs w:val="24"/>
              </w:rPr>
            </w:pPr>
          </w:p>
          <w:p w14:paraId="56A355F1" w14:textId="240D9495"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ТАЙЛБАР: PoE-д </w:t>
            </w:r>
            <w:proofErr w:type="spellStart"/>
            <w:r w:rsidRPr="007641F1">
              <w:rPr>
                <w:rFonts w:ascii="Arial" w:hAnsi="Arial" w:cs="Arial"/>
                <w:sz w:val="24"/>
                <w:szCs w:val="24"/>
              </w:rPr>
              <w:t>тавигдах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шаардлагуудыг</w:t>
            </w:r>
            <w:proofErr w:type="spellEnd"/>
            <w:r w:rsidRPr="007641F1">
              <w:rPr>
                <w:rFonts w:ascii="Arial" w:hAnsi="Arial" w:cs="Arial"/>
                <w:sz w:val="24"/>
                <w:szCs w:val="24"/>
              </w:rPr>
              <w:t xml:space="preserve"> IEC 62368-3:2017 </w:t>
            </w:r>
            <w:proofErr w:type="spellStart"/>
            <w:r w:rsidRPr="007641F1">
              <w:rPr>
                <w:rFonts w:ascii="Arial" w:hAnsi="Arial" w:cs="Arial"/>
                <w:sz w:val="24"/>
                <w:szCs w:val="24"/>
              </w:rPr>
              <w:t>стандартаас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A573E46" w14:textId="77777777" w:rsidR="00611998" w:rsidRPr="007641F1" w:rsidRDefault="00611998" w:rsidP="005267A0">
            <w:pPr>
              <w:spacing w:after="60"/>
              <w:jc w:val="both"/>
              <w:rPr>
                <w:rFonts w:ascii="Arial" w:hAnsi="Arial" w:cs="Arial"/>
                <w:sz w:val="24"/>
                <w:szCs w:val="24"/>
              </w:rPr>
            </w:pPr>
          </w:p>
          <w:p w14:paraId="480140D4" w14:textId="3D36B523" w:rsidR="00E72702" w:rsidRPr="007641F1" w:rsidRDefault="007B36C7"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611998" w:rsidRPr="007641F1">
              <w:rPr>
                <w:rFonts w:ascii="Arial" w:hAnsi="Arial" w:cs="Arial"/>
                <w:i/>
                <w:iCs/>
                <w:sz w:val="24"/>
                <w:szCs w:val="24"/>
                <w:lang w:val="mn-MN"/>
              </w:rPr>
              <w:t xml:space="preserve"> хяналтын үзлэгээр</w:t>
            </w:r>
            <w:r w:rsidR="00E72702" w:rsidRPr="007641F1">
              <w:rPr>
                <w:rFonts w:ascii="Arial" w:hAnsi="Arial" w:cs="Arial"/>
                <w:i/>
                <w:iCs/>
                <w:sz w:val="24"/>
                <w:szCs w:val="24"/>
              </w:rPr>
              <w:t xml:space="preserve"> </w:t>
            </w:r>
            <w:proofErr w:type="spellStart"/>
            <w:r w:rsidR="00E72702" w:rsidRPr="007641F1">
              <w:rPr>
                <w:rFonts w:ascii="Arial" w:hAnsi="Arial" w:cs="Arial"/>
                <w:i/>
                <w:iCs/>
                <w:sz w:val="24"/>
                <w:szCs w:val="24"/>
              </w:rPr>
              <w:t>шалгадаг</w:t>
            </w:r>
            <w:proofErr w:type="spellEnd"/>
            <w:r w:rsidR="00E72702" w:rsidRPr="007641F1">
              <w:rPr>
                <w:rFonts w:ascii="Arial" w:hAnsi="Arial" w:cs="Arial"/>
                <w:i/>
                <w:iCs/>
                <w:sz w:val="24"/>
                <w:szCs w:val="24"/>
              </w:rPr>
              <w:t>.</w:t>
            </w:r>
          </w:p>
          <w:p w14:paraId="7A7B1A53" w14:textId="77777777" w:rsidR="00611998" w:rsidRPr="007641F1" w:rsidRDefault="00611998" w:rsidP="005267A0">
            <w:pPr>
              <w:spacing w:after="60"/>
              <w:jc w:val="both"/>
              <w:rPr>
                <w:rFonts w:ascii="Arial" w:hAnsi="Arial" w:cs="Arial"/>
                <w:sz w:val="24"/>
                <w:szCs w:val="24"/>
              </w:rPr>
            </w:pPr>
          </w:p>
          <w:p w14:paraId="4D4C1DAA" w14:textId="24CED23B"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5.2.16 </w:t>
            </w:r>
            <w:r w:rsidR="0092117A" w:rsidRPr="007641F1">
              <w:rPr>
                <w:rFonts w:ascii="Arial" w:hAnsi="Arial" w:cs="Arial"/>
                <w:sz w:val="24"/>
                <w:szCs w:val="24"/>
                <w:lang w:val="mn-MN"/>
              </w:rPr>
              <w:t>НХ-ийн</w:t>
            </w:r>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w:t>
            </w:r>
            <w:proofErr w:type="spellEnd"/>
            <w:r w:rsidR="0092117A" w:rsidRPr="007641F1">
              <w:rPr>
                <w:rFonts w:ascii="Arial" w:hAnsi="Arial" w:cs="Arial"/>
                <w:sz w:val="24"/>
                <w:szCs w:val="24"/>
                <w:lang w:val="mn-MN"/>
              </w:rPr>
              <w:t>эд</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хувьсах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60320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00DF2200" w:rsidRPr="007641F1">
              <w:rPr>
                <w:rFonts w:ascii="Arial" w:hAnsi="Arial" w:cs="Arial"/>
                <w:sz w:val="24"/>
                <w:szCs w:val="24"/>
                <w:lang w:val="mn-MN"/>
              </w:rPr>
              <w:t>на</w:t>
            </w:r>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92117A" w:rsidRPr="007641F1">
              <w:rPr>
                <w:rFonts w:ascii="Arial" w:hAnsi="Arial" w:cs="Arial"/>
                <w:sz w:val="24"/>
                <w:szCs w:val="24"/>
                <w:lang w:val="mn-MN"/>
              </w:rPr>
              <w:t>гийн</w:t>
            </w:r>
            <w:r w:rsidRPr="007641F1">
              <w:rPr>
                <w:rFonts w:ascii="Arial" w:hAnsi="Arial" w:cs="Arial"/>
                <w:sz w:val="24"/>
                <w:szCs w:val="24"/>
              </w:rPr>
              <w:t xml:space="preserve"> </w:t>
            </w:r>
            <w:proofErr w:type="spellStart"/>
            <w:r w:rsidRPr="007641F1">
              <w:rPr>
                <w:rFonts w:ascii="Arial" w:hAnsi="Arial" w:cs="Arial"/>
                <w:sz w:val="24"/>
                <w:szCs w:val="24"/>
              </w:rPr>
              <w:t>суурилуула</w:t>
            </w:r>
            <w:proofErr w:type="spellEnd"/>
            <w:r w:rsidR="0092117A" w:rsidRPr="007641F1">
              <w:rPr>
                <w:rFonts w:ascii="Arial" w:hAnsi="Arial" w:cs="Arial"/>
                <w:sz w:val="24"/>
                <w:szCs w:val="24"/>
                <w:lang w:val="mn-MN"/>
              </w:rPr>
              <w:t>лтад</w:t>
            </w:r>
            <w:r w:rsidRPr="007641F1">
              <w:rPr>
                <w:rFonts w:ascii="Arial" w:hAnsi="Arial" w:cs="Arial"/>
                <w:sz w:val="24"/>
                <w:szCs w:val="24"/>
              </w:rPr>
              <w:t xml:space="preserve"> IEC 61535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0092117A" w:rsidRPr="007641F1">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холбогчийг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зөвлөсөн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(IEC 61535:2009, 8.6). </w:t>
            </w:r>
            <w:r w:rsidR="0092117A" w:rsidRPr="007641F1">
              <w:rPr>
                <w:rFonts w:ascii="Arial" w:hAnsi="Arial" w:cs="Arial"/>
                <w:sz w:val="24"/>
                <w:szCs w:val="24"/>
                <w:lang w:val="mn-MN"/>
              </w:rPr>
              <w:t xml:space="preserve">Цахилгаан хэрэгслийн оролт </w:t>
            </w:r>
            <w:r w:rsidR="00536CAE" w:rsidRPr="007641F1">
              <w:rPr>
                <w:rFonts w:ascii="Arial" w:hAnsi="Arial" w:cs="Arial"/>
                <w:sz w:val="24"/>
                <w:szCs w:val="24"/>
                <w:lang w:val="mn-MN"/>
              </w:rPr>
              <w:t xml:space="preserve">эсвэл </w:t>
            </w:r>
            <w:r w:rsidR="00536CAE" w:rsidRPr="007641F1">
              <w:rPr>
                <w:rFonts w:ascii="Arial" w:hAnsi="Arial" w:cs="Arial"/>
                <w:sz w:val="24"/>
                <w:szCs w:val="24"/>
              </w:rPr>
              <w:t xml:space="preserve">IEC 61984 </w:t>
            </w:r>
            <w:proofErr w:type="spellStart"/>
            <w:r w:rsidR="00536CAE" w:rsidRPr="007641F1">
              <w:rPr>
                <w:rFonts w:ascii="Arial" w:hAnsi="Arial" w:cs="Arial"/>
                <w:sz w:val="24"/>
                <w:szCs w:val="24"/>
              </w:rPr>
              <w:t>стандартын</w:t>
            </w:r>
            <w:proofErr w:type="spellEnd"/>
            <w:r w:rsidR="00536CAE" w:rsidRPr="007641F1">
              <w:rPr>
                <w:rFonts w:ascii="Arial" w:hAnsi="Arial" w:cs="Arial"/>
                <w:sz w:val="24"/>
                <w:szCs w:val="24"/>
              </w:rPr>
              <w:t xml:space="preserve"> </w:t>
            </w:r>
            <w:proofErr w:type="spellStart"/>
            <w:r w:rsidR="00536CAE" w:rsidRPr="007641F1">
              <w:rPr>
                <w:rFonts w:ascii="Arial" w:hAnsi="Arial" w:cs="Arial"/>
                <w:sz w:val="24"/>
                <w:szCs w:val="24"/>
              </w:rPr>
              <w:t>дагуу</w:t>
            </w:r>
            <w:proofErr w:type="spellEnd"/>
            <w:r w:rsidR="00536CAE" w:rsidRPr="007641F1">
              <w:rPr>
                <w:rFonts w:ascii="Arial" w:hAnsi="Arial" w:cs="Arial"/>
                <w:sz w:val="24"/>
                <w:szCs w:val="24"/>
                <w:lang w:val="mn-MN"/>
              </w:rPr>
              <w:t>х</w:t>
            </w:r>
            <w:r w:rsidR="00536CAE" w:rsidRPr="007641F1">
              <w:rPr>
                <w:rFonts w:ascii="Arial" w:hAnsi="Arial" w:cs="Arial"/>
                <w:sz w:val="24"/>
                <w:szCs w:val="24"/>
              </w:rPr>
              <w:t xml:space="preserve"> </w:t>
            </w:r>
            <w:proofErr w:type="spellStart"/>
            <w:r w:rsidR="00536CAE" w:rsidRPr="007641F1">
              <w:rPr>
                <w:rFonts w:ascii="Arial" w:hAnsi="Arial" w:cs="Arial"/>
                <w:sz w:val="24"/>
                <w:szCs w:val="24"/>
              </w:rPr>
              <w:t>холбогч</w:t>
            </w:r>
            <w:proofErr w:type="spellEnd"/>
            <w:r w:rsidR="00536CAE" w:rsidRPr="007641F1">
              <w:rPr>
                <w:rFonts w:ascii="Arial" w:hAnsi="Arial" w:cs="Arial"/>
                <w:sz w:val="24"/>
                <w:szCs w:val="24"/>
              </w:rPr>
              <w:t xml:space="preserve"> </w:t>
            </w:r>
            <w:proofErr w:type="spellStart"/>
            <w:r w:rsidR="00536CAE" w:rsidRPr="007641F1">
              <w:rPr>
                <w:rFonts w:ascii="Arial" w:hAnsi="Arial" w:cs="Arial"/>
                <w:sz w:val="24"/>
                <w:szCs w:val="24"/>
              </w:rPr>
              <w:t>систем</w:t>
            </w:r>
            <w:proofErr w:type="spellEnd"/>
            <w:r w:rsidR="00F4287B" w:rsidRPr="007641F1">
              <w:rPr>
                <w:rFonts w:ascii="Arial" w:hAnsi="Arial" w:cs="Arial"/>
                <w:sz w:val="24"/>
                <w:szCs w:val="24"/>
                <w:lang w:val="mn-MN"/>
              </w:rPr>
              <w:t xml:space="preserve">ийн хувьд </w:t>
            </w:r>
            <w:r w:rsidR="00536CAE" w:rsidRPr="007641F1">
              <w:rPr>
                <w:rFonts w:ascii="Arial" w:hAnsi="Arial" w:cs="Arial"/>
                <w:sz w:val="24"/>
                <w:szCs w:val="24"/>
              </w:rPr>
              <w:t xml:space="preserve"> </w:t>
            </w:r>
            <w:r w:rsidR="00536CAE" w:rsidRPr="007641F1">
              <w:rPr>
                <w:rFonts w:ascii="Arial" w:hAnsi="Arial" w:cs="Arial"/>
                <w:sz w:val="24"/>
                <w:szCs w:val="24"/>
                <w:lang w:val="mn-MN"/>
              </w:rPr>
              <w:t>тэдгээрий</w:t>
            </w:r>
            <w:r w:rsidR="00F4287B" w:rsidRPr="007641F1">
              <w:rPr>
                <w:rFonts w:ascii="Arial" w:hAnsi="Arial" w:cs="Arial"/>
                <w:sz w:val="24"/>
                <w:szCs w:val="24"/>
                <w:lang w:val="mn-MN"/>
              </w:rPr>
              <w:t>г</w:t>
            </w:r>
            <w:r w:rsidR="00536CAE" w:rsidRPr="007641F1">
              <w:rPr>
                <w:rFonts w:ascii="Arial" w:hAnsi="Arial" w:cs="Arial"/>
                <w:sz w:val="24"/>
                <w:szCs w:val="24"/>
                <w:lang w:val="mn-MN"/>
              </w:rPr>
              <w:t xml:space="preserve"> </w:t>
            </w:r>
            <w:r w:rsidR="00F4287B" w:rsidRPr="007641F1">
              <w:rPr>
                <w:rFonts w:ascii="Arial" w:hAnsi="Arial" w:cs="Arial"/>
                <w:sz w:val="24"/>
                <w:szCs w:val="24"/>
                <w:lang w:val="mn-MN"/>
              </w:rPr>
              <w:t>зориулалт</w:t>
            </w:r>
            <w:r w:rsidRPr="007641F1">
              <w:rPr>
                <w:rFonts w:ascii="Arial" w:hAnsi="Arial" w:cs="Arial"/>
                <w:sz w:val="24"/>
                <w:szCs w:val="24"/>
              </w:rPr>
              <w:t xml:space="preserve">, </w:t>
            </w:r>
            <w:proofErr w:type="spellStart"/>
            <w:r w:rsidRPr="007641F1">
              <w:rPr>
                <w:rFonts w:ascii="Arial" w:hAnsi="Arial" w:cs="Arial"/>
                <w:sz w:val="24"/>
                <w:szCs w:val="24"/>
              </w:rPr>
              <w:t>үнэлгээний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w:t>
            </w:r>
            <w:proofErr w:type="spellEnd"/>
            <w:r w:rsidR="00F4287B" w:rsidRPr="007641F1">
              <w:rPr>
                <w:rFonts w:ascii="Arial" w:hAnsi="Arial" w:cs="Arial"/>
                <w:sz w:val="24"/>
                <w:szCs w:val="24"/>
                <w:lang w:val="mn-MN"/>
              </w:rPr>
              <w:t>ж байгаа бол</w:t>
            </w:r>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нэмж</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хэрэглэнэ</w:t>
            </w:r>
            <w:proofErr w:type="spellEnd"/>
            <w:r w:rsidRPr="007641F1">
              <w:rPr>
                <w:rFonts w:ascii="Arial" w:hAnsi="Arial" w:cs="Arial"/>
                <w:sz w:val="24"/>
                <w:szCs w:val="24"/>
              </w:rPr>
              <w:t>.</w:t>
            </w:r>
          </w:p>
          <w:p w14:paraId="2D542DD8"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a) </w:t>
            </w:r>
            <w:proofErr w:type="spellStart"/>
            <w:r w:rsidRPr="007641F1">
              <w:rPr>
                <w:rFonts w:ascii="Arial" w:hAnsi="Arial" w:cs="Arial"/>
                <w:sz w:val="24"/>
                <w:szCs w:val="24"/>
              </w:rPr>
              <w:t>Туйлшрал</w:t>
            </w:r>
            <w:proofErr w:type="spellEnd"/>
          </w:p>
          <w:p w14:paraId="116F7058" w14:textId="553539DC"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IEC 61984:2008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6.3-т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холбогчуудын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ч </w:t>
            </w:r>
            <w:proofErr w:type="spellStart"/>
            <w:r w:rsidRPr="007641F1">
              <w:rPr>
                <w:rFonts w:ascii="Arial" w:hAnsi="Arial" w:cs="Arial"/>
                <w:sz w:val="24"/>
                <w:szCs w:val="24"/>
              </w:rPr>
              <w:t>туйлын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r w:rsidR="008C633E" w:rsidRPr="007641F1">
              <w:rPr>
                <w:rFonts w:ascii="Arial" w:hAnsi="Arial" w:cs="Arial"/>
                <w:sz w:val="24"/>
                <w:szCs w:val="24"/>
                <w:lang w:val="mn-MN"/>
              </w:rPr>
              <w:t xml:space="preserve">аюултай </w:t>
            </w:r>
            <w:proofErr w:type="spellStart"/>
            <w:r w:rsidRPr="007641F1">
              <w:rPr>
                <w:rFonts w:ascii="Arial" w:hAnsi="Arial" w:cs="Arial"/>
                <w:sz w:val="24"/>
                <w:szCs w:val="24"/>
              </w:rPr>
              <w:t>нийцэл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7B358E45" w14:textId="32BAC356"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б)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00F4287B" w:rsidRPr="007641F1">
              <w:rPr>
                <w:rFonts w:ascii="Arial" w:hAnsi="Arial" w:cs="Arial"/>
                <w:sz w:val="24"/>
                <w:szCs w:val="24"/>
                <w:lang w:val="mn-MN"/>
              </w:rPr>
              <w:t>оос</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p>
          <w:p w14:paraId="509FF702" w14:textId="7BD068B6" w:rsidR="00E72702" w:rsidRPr="007641F1" w:rsidRDefault="00F4287B" w:rsidP="005267A0">
            <w:pPr>
              <w:spacing w:after="60"/>
              <w:jc w:val="both"/>
              <w:rPr>
                <w:rFonts w:ascii="Arial" w:hAnsi="Arial" w:cs="Arial"/>
                <w:sz w:val="24"/>
                <w:szCs w:val="24"/>
              </w:rPr>
            </w:pPr>
            <w:r w:rsidRPr="007641F1">
              <w:rPr>
                <w:rFonts w:ascii="Arial" w:hAnsi="Arial" w:cs="Arial"/>
                <w:sz w:val="24"/>
                <w:szCs w:val="24"/>
                <w:lang w:val="mn-MN"/>
              </w:rPr>
              <w:t>Хэрэв х</w:t>
            </w:r>
            <w:proofErr w:type="spellStart"/>
            <w:r w:rsidR="00E72702" w:rsidRPr="007641F1">
              <w:rPr>
                <w:rFonts w:ascii="Arial" w:hAnsi="Arial" w:cs="Arial"/>
                <w:sz w:val="24"/>
                <w:szCs w:val="24"/>
              </w:rPr>
              <w:t>олбогч</w:t>
            </w:r>
            <w:proofErr w:type="spellEnd"/>
            <w:r w:rsidR="00E72702" w:rsidRPr="007641F1">
              <w:rPr>
                <w:rFonts w:ascii="Arial" w:hAnsi="Arial" w:cs="Arial"/>
                <w:sz w:val="24"/>
                <w:szCs w:val="24"/>
              </w:rPr>
              <w:t xml:space="preserve"> </w:t>
            </w:r>
            <w:r w:rsidRPr="007641F1">
              <w:rPr>
                <w:rFonts w:ascii="Arial" w:hAnsi="Arial" w:cs="Arial"/>
                <w:sz w:val="24"/>
                <w:szCs w:val="24"/>
                <w:lang w:val="mn-MN"/>
              </w:rPr>
              <w:t>хэвийн</w:t>
            </w:r>
            <w:r w:rsidR="00E72702" w:rsidRPr="007641F1">
              <w:rPr>
                <w:rFonts w:ascii="Arial" w:hAnsi="Arial" w:cs="Arial"/>
                <w:sz w:val="24"/>
                <w:szCs w:val="24"/>
              </w:rPr>
              <w:t xml:space="preserve"> </w:t>
            </w:r>
            <w:r w:rsidRPr="007641F1">
              <w:rPr>
                <w:rFonts w:ascii="Arial" w:hAnsi="Arial" w:cs="Arial"/>
                <w:sz w:val="24"/>
                <w:szCs w:val="24"/>
                <w:lang w:val="mn-MN"/>
              </w:rPr>
              <w:t xml:space="preserve">ашиглалтын үед хүрэлцхүйц зайнд </w:t>
            </w:r>
            <w:r w:rsidR="004429C1" w:rsidRPr="007641F1">
              <w:rPr>
                <w:rFonts w:ascii="Arial" w:hAnsi="Arial" w:cs="Arial"/>
                <w:sz w:val="24"/>
                <w:szCs w:val="24"/>
                <w:lang w:val="mn-MN"/>
              </w:rPr>
              <w:t xml:space="preserve"> </w:t>
            </w:r>
            <w:r w:rsidR="004429C1" w:rsidRPr="007641F1">
              <w:rPr>
                <w:rFonts w:ascii="Arial" w:hAnsi="Arial" w:cs="Arial"/>
                <w:sz w:val="24"/>
                <w:szCs w:val="24"/>
              </w:rPr>
              <w:t>(</w:t>
            </w:r>
            <w:r w:rsidR="004429C1" w:rsidRPr="007641F1">
              <w:rPr>
                <w:rFonts w:ascii="Arial" w:hAnsi="Arial" w:cs="Arial"/>
                <w:sz w:val="24"/>
                <w:szCs w:val="24"/>
                <w:lang w:val="mn-MN"/>
              </w:rPr>
              <w:t>хүчдэлтэй хэсэгт</w:t>
            </w:r>
            <w:r w:rsidR="004429C1" w:rsidRPr="007641F1">
              <w:rPr>
                <w:rFonts w:ascii="Arial" w:hAnsi="Arial" w:cs="Arial"/>
                <w:sz w:val="24"/>
                <w:szCs w:val="24"/>
              </w:rPr>
              <w:t>)</w:t>
            </w:r>
            <w:r w:rsidR="004429C1" w:rsidRPr="007641F1">
              <w:rPr>
                <w:rFonts w:ascii="Arial" w:hAnsi="Arial" w:cs="Arial"/>
                <w:sz w:val="24"/>
                <w:szCs w:val="24"/>
                <w:lang w:val="mn-MN"/>
              </w:rPr>
              <w:t xml:space="preserve"> </w:t>
            </w:r>
            <w:r w:rsidRPr="007641F1">
              <w:rPr>
                <w:rFonts w:ascii="Arial" w:hAnsi="Arial" w:cs="Arial"/>
                <w:sz w:val="24"/>
                <w:szCs w:val="24"/>
                <w:lang w:val="mn-MN"/>
              </w:rPr>
              <w:t>байгаа бол</w:t>
            </w:r>
            <w:r w:rsidR="00E72702" w:rsidRPr="007641F1">
              <w:rPr>
                <w:rFonts w:ascii="Arial" w:hAnsi="Arial" w:cs="Arial"/>
                <w:sz w:val="24"/>
                <w:szCs w:val="24"/>
              </w:rPr>
              <w:t xml:space="preserve"> </w:t>
            </w:r>
            <w:r w:rsidR="004429C1" w:rsidRPr="007641F1">
              <w:rPr>
                <w:rFonts w:ascii="Arial" w:hAnsi="Arial" w:cs="Arial"/>
                <w:sz w:val="24"/>
                <w:szCs w:val="24"/>
                <w:lang w:val="mn-MN"/>
              </w:rPr>
              <w:t xml:space="preserve">битүү </w:t>
            </w:r>
            <w:proofErr w:type="spellStart"/>
            <w:r w:rsidR="00E72702" w:rsidRPr="007641F1">
              <w:rPr>
                <w:rFonts w:ascii="Arial" w:hAnsi="Arial" w:cs="Arial"/>
                <w:sz w:val="24"/>
                <w:szCs w:val="24"/>
              </w:rPr>
              <w:t>хаалттай</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холбогчийг</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ашиглана</w:t>
            </w:r>
            <w:proofErr w:type="spellEnd"/>
            <w:r w:rsidR="00E72702" w:rsidRPr="007641F1">
              <w:rPr>
                <w:rFonts w:ascii="Arial" w:hAnsi="Arial" w:cs="Arial"/>
                <w:sz w:val="24"/>
                <w:szCs w:val="24"/>
              </w:rPr>
              <w:t>.</w:t>
            </w:r>
          </w:p>
          <w:p w14:paraId="23D3F101"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в)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түгжээ</w:t>
            </w:r>
            <w:proofErr w:type="spellEnd"/>
          </w:p>
          <w:p w14:paraId="14D16EB6" w14:textId="76BEE580"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IEC 61984:2008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3.9-д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тасрах</w:t>
            </w:r>
            <w:proofErr w:type="spellEnd"/>
            <w:r w:rsidRPr="007641F1">
              <w:rPr>
                <w:rFonts w:ascii="Arial" w:hAnsi="Arial" w:cs="Arial"/>
                <w:sz w:val="24"/>
                <w:szCs w:val="24"/>
              </w:rPr>
              <w:t xml:space="preserve"> </w:t>
            </w:r>
            <w:r w:rsidR="004429C1" w:rsidRPr="007641F1">
              <w:rPr>
                <w:rFonts w:ascii="Arial" w:hAnsi="Arial" w:cs="Arial"/>
                <w:sz w:val="24"/>
                <w:szCs w:val="24"/>
                <w:lang w:val="mn-MN"/>
              </w:rPr>
              <w:t>чадамжгүй</w:t>
            </w:r>
            <w:r w:rsidRPr="007641F1">
              <w:rPr>
                <w:rFonts w:ascii="Arial" w:hAnsi="Arial" w:cs="Arial"/>
                <w:sz w:val="24"/>
                <w:szCs w:val="24"/>
              </w:rPr>
              <w:t xml:space="preserve"> (COC) </w:t>
            </w:r>
            <w:proofErr w:type="spellStart"/>
            <w:r w:rsidRPr="007641F1">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8C633E" w:rsidRPr="007641F1">
              <w:rPr>
                <w:rFonts w:ascii="Arial" w:hAnsi="Arial" w:cs="Arial"/>
                <w:sz w:val="24"/>
                <w:szCs w:val="24"/>
                <w:lang w:val="mn-MN"/>
              </w:rPr>
              <w:t>ын сэрээний</w:t>
            </w:r>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функцийг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идэвхжүүлэх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зөвшөөрнө</w:t>
            </w:r>
            <w:proofErr w:type="spellEnd"/>
            <w:r w:rsidRPr="007641F1">
              <w:rPr>
                <w:rFonts w:ascii="Arial" w:hAnsi="Arial" w:cs="Arial"/>
                <w:sz w:val="24"/>
                <w:szCs w:val="24"/>
              </w:rPr>
              <w:t xml:space="preserve">. IEC 61984:2008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3.8-д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w:t>
            </w:r>
            <w:proofErr w:type="spellEnd"/>
            <w:r w:rsidR="004429C1" w:rsidRPr="007641F1">
              <w:rPr>
                <w:rFonts w:ascii="Arial" w:hAnsi="Arial" w:cs="Arial"/>
                <w:sz w:val="24"/>
                <w:szCs w:val="24"/>
                <w:lang w:val="mn-MN"/>
              </w:rPr>
              <w:t>рах</w:t>
            </w:r>
            <w:r w:rsidRPr="007641F1">
              <w:rPr>
                <w:rFonts w:ascii="Arial" w:hAnsi="Arial" w:cs="Arial"/>
                <w:sz w:val="24"/>
                <w:szCs w:val="24"/>
              </w:rPr>
              <w:t xml:space="preserve"> </w:t>
            </w:r>
            <w:r w:rsidR="004429C1" w:rsidRPr="007641F1">
              <w:rPr>
                <w:rFonts w:ascii="Arial" w:hAnsi="Arial" w:cs="Arial"/>
                <w:sz w:val="24"/>
                <w:szCs w:val="24"/>
                <w:lang w:val="mn-MN"/>
              </w:rPr>
              <w:t>чадамжтай</w:t>
            </w:r>
            <w:r w:rsidRPr="007641F1">
              <w:rPr>
                <w:rFonts w:ascii="Arial" w:hAnsi="Arial" w:cs="Arial"/>
                <w:sz w:val="24"/>
                <w:szCs w:val="24"/>
              </w:rPr>
              <w:t xml:space="preserve"> (CBC) </w:t>
            </w:r>
            <w:proofErr w:type="spellStart"/>
            <w:r w:rsidRPr="007641F1">
              <w:rPr>
                <w:rFonts w:ascii="Arial" w:hAnsi="Arial" w:cs="Arial"/>
                <w:sz w:val="24"/>
                <w:szCs w:val="24"/>
              </w:rPr>
              <w:t>холбогчийг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4190EA33" w14:textId="0D0A7C0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d) </w:t>
            </w:r>
            <w:proofErr w:type="spellStart"/>
            <w:r w:rsidRPr="007641F1">
              <w:rPr>
                <w:rFonts w:ascii="Arial" w:hAnsi="Arial" w:cs="Arial"/>
                <w:sz w:val="24"/>
                <w:szCs w:val="24"/>
              </w:rPr>
              <w:t>Эрт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4429C1" w:rsidRPr="007641F1">
              <w:rPr>
                <w:rFonts w:ascii="Arial" w:hAnsi="Arial" w:cs="Arial"/>
                <w:sz w:val="24"/>
                <w:szCs w:val="24"/>
                <w:lang w:val="mn-MN"/>
              </w:rPr>
              <w:t>лт</w:t>
            </w:r>
            <w:r w:rsidR="00E10560" w:rsidRPr="007641F1">
              <w:rPr>
                <w:rFonts w:ascii="Arial" w:hAnsi="Arial" w:cs="Arial"/>
                <w:sz w:val="24"/>
                <w:szCs w:val="24"/>
                <w:lang w:val="mn-MN"/>
              </w:rPr>
              <w:t xml:space="preserve"> хийх</w:t>
            </w:r>
          </w:p>
          <w:p w14:paraId="6F757533" w14:textId="20F4F653" w:rsidR="00E72702" w:rsidRPr="007641F1" w:rsidRDefault="00E72702" w:rsidP="005267A0">
            <w:pPr>
              <w:spacing w:after="60"/>
              <w:jc w:val="both"/>
              <w:rPr>
                <w:rFonts w:ascii="Arial" w:hAnsi="Arial" w:cs="Arial"/>
                <w:sz w:val="24"/>
                <w:szCs w:val="24"/>
              </w:rPr>
            </w:pP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газардуулгын</w:t>
            </w:r>
            <w:proofErr w:type="spellEnd"/>
            <w:r w:rsidRPr="007641F1">
              <w:rPr>
                <w:rFonts w:ascii="Arial" w:hAnsi="Arial" w:cs="Arial"/>
                <w:sz w:val="24"/>
                <w:szCs w:val="24"/>
              </w:rPr>
              <w:t xml:space="preserve"> </w:t>
            </w:r>
            <w:r w:rsidR="00E10560" w:rsidRPr="007641F1">
              <w:rPr>
                <w:rFonts w:ascii="Arial" w:hAnsi="Arial" w:cs="Arial"/>
                <w:sz w:val="24"/>
                <w:szCs w:val="24"/>
                <w:lang w:val="mn-MN"/>
              </w:rPr>
              <w:t>холболтын</w:t>
            </w:r>
            <w:r w:rsidRPr="007641F1">
              <w:rPr>
                <w:rFonts w:ascii="Arial" w:hAnsi="Arial" w:cs="Arial"/>
                <w:sz w:val="24"/>
                <w:szCs w:val="24"/>
              </w:rPr>
              <w:t xml:space="preserve"> </w:t>
            </w:r>
            <w:proofErr w:type="spellStart"/>
            <w:r w:rsidRPr="007641F1">
              <w:rPr>
                <w:rFonts w:ascii="Arial" w:hAnsi="Arial" w:cs="Arial"/>
                <w:sz w:val="24"/>
                <w:szCs w:val="24"/>
              </w:rPr>
              <w:t>эрт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E10560" w:rsidRPr="007641F1">
              <w:rPr>
                <w:rFonts w:ascii="Arial" w:hAnsi="Arial" w:cs="Arial"/>
                <w:sz w:val="24"/>
                <w:szCs w:val="24"/>
                <w:lang w:val="mn-MN"/>
              </w:rPr>
              <w:t>лт хийх</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r w:rsidR="00E10560" w:rsidRPr="007641F1">
              <w:rPr>
                <w:rFonts w:ascii="Arial" w:hAnsi="Arial" w:cs="Arial"/>
                <w:sz w:val="24"/>
                <w:szCs w:val="24"/>
                <w:lang w:val="mn-MN"/>
              </w:rPr>
              <w:t>холболт</w:t>
            </w:r>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00E10560" w:rsidRPr="007641F1">
              <w:rPr>
                <w:rFonts w:ascii="Arial" w:hAnsi="Arial" w:cs="Arial"/>
                <w:sz w:val="24"/>
                <w:szCs w:val="24"/>
                <w:lang w:val="mn-MN"/>
              </w:rPr>
              <w:t>ээр бүтээгдсэн</w:t>
            </w:r>
            <w:r w:rsidRPr="007641F1">
              <w:rPr>
                <w:rFonts w:ascii="Arial" w:hAnsi="Arial" w:cs="Arial"/>
                <w:sz w:val="24"/>
                <w:szCs w:val="24"/>
              </w:rPr>
              <w:t xml:space="preserve"> </w:t>
            </w:r>
            <w:proofErr w:type="spellStart"/>
            <w:r w:rsidRPr="007641F1">
              <w:rPr>
                <w:rFonts w:ascii="Arial" w:hAnsi="Arial" w:cs="Arial"/>
                <w:sz w:val="24"/>
                <w:szCs w:val="24"/>
              </w:rPr>
              <w:t>холбогч</w:t>
            </w:r>
            <w:proofErr w:type="spellEnd"/>
            <w:r w:rsidR="00E10560" w:rsidRPr="007641F1">
              <w:rPr>
                <w:rFonts w:ascii="Arial" w:hAnsi="Arial" w:cs="Arial"/>
                <w:sz w:val="24"/>
                <w:szCs w:val="24"/>
                <w:lang w:val="mn-MN"/>
              </w:rPr>
              <w:t>ид</w:t>
            </w:r>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w:t>
            </w:r>
          </w:p>
          <w:p w14:paraId="081E1B18" w14:textId="5E6DBBDD"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e) </w:t>
            </w:r>
            <w:proofErr w:type="spellStart"/>
            <w:r w:rsidRPr="007641F1">
              <w:rPr>
                <w:rFonts w:ascii="Arial" w:hAnsi="Arial" w:cs="Arial"/>
                <w:sz w:val="24"/>
                <w:szCs w:val="24"/>
              </w:rPr>
              <w:t>Ту</w:t>
            </w:r>
            <w:proofErr w:type="spellEnd"/>
            <w:r w:rsidR="00E10560" w:rsidRPr="007641F1">
              <w:rPr>
                <w:rFonts w:ascii="Arial" w:hAnsi="Arial" w:cs="Arial"/>
                <w:sz w:val="24"/>
                <w:szCs w:val="24"/>
                <w:lang w:val="mn-MN"/>
              </w:rPr>
              <w:t>йлын</w:t>
            </w:r>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p>
          <w:p w14:paraId="06021B0C" w14:textId="3D7154C3" w:rsidR="00E72702" w:rsidRPr="007641F1" w:rsidRDefault="00E72702" w:rsidP="005267A0">
            <w:pPr>
              <w:spacing w:after="60"/>
              <w:jc w:val="both"/>
              <w:rPr>
                <w:rFonts w:ascii="Arial" w:hAnsi="Arial" w:cs="Arial"/>
                <w:sz w:val="24"/>
                <w:szCs w:val="24"/>
              </w:rPr>
            </w:pPr>
            <w:proofErr w:type="spellStart"/>
            <w:r w:rsidRPr="007641F1">
              <w:rPr>
                <w:rFonts w:ascii="Arial" w:hAnsi="Arial" w:cs="Arial"/>
                <w:sz w:val="24"/>
                <w:szCs w:val="24"/>
              </w:rPr>
              <w:lastRenderedPageBreak/>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r w:rsidR="00E10560" w:rsidRPr="007641F1">
              <w:rPr>
                <w:rFonts w:ascii="Arial" w:hAnsi="Arial" w:cs="Arial"/>
                <w:sz w:val="24"/>
                <w:szCs w:val="24"/>
                <w:lang w:val="mn-MN"/>
              </w:rPr>
              <w:t>сул</w:t>
            </w:r>
            <w:r w:rsidRPr="007641F1">
              <w:rPr>
                <w:rFonts w:ascii="Arial" w:hAnsi="Arial" w:cs="Arial"/>
                <w:sz w:val="24"/>
                <w:szCs w:val="24"/>
              </w:rPr>
              <w:t xml:space="preserve"> </w:t>
            </w:r>
            <w:r w:rsidR="00E10560" w:rsidRPr="007641F1">
              <w:rPr>
                <w:rFonts w:ascii="Arial" w:hAnsi="Arial" w:cs="Arial"/>
                <w:sz w:val="24"/>
                <w:szCs w:val="24"/>
                <w:lang w:val="mn-MN"/>
              </w:rPr>
              <w:t>судлаас</w:t>
            </w:r>
            <w:r w:rsidRPr="007641F1">
              <w:rPr>
                <w:rFonts w:ascii="Arial" w:hAnsi="Arial" w:cs="Arial"/>
                <w:sz w:val="24"/>
                <w:szCs w:val="24"/>
              </w:rPr>
              <w:t xml:space="preserve"> </w:t>
            </w:r>
            <w:proofErr w:type="spellStart"/>
            <w:r w:rsidRPr="007641F1">
              <w:rPr>
                <w:rFonts w:ascii="Arial" w:hAnsi="Arial" w:cs="Arial"/>
                <w:sz w:val="24"/>
                <w:szCs w:val="24"/>
              </w:rPr>
              <w:t>үүссэн</w:t>
            </w:r>
            <w:proofErr w:type="spellEnd"/>
            <w:r w:rsidRPr="007641F1">
              <w:rPr>
                <w:rFonts w:ascii="Arial" w:hAnsi="Arial" w:cs="Arial"/>
                <w:sz w:val="24"/>
                <w:szCs w:val="24"/>
              </w:rPr>
              <w:t xml:space="preserve"> </w:t>
            </w:r>
            <w:r w:rsidR="00E10560" w:rsidRPr="007641F1">
              <w:rPr>
                <w:rFonts w:ascii="Arial" w:hAnsi="Arial" w:cs="Arial"/>
                <w:sz w:val="24"/>
                <w:szCs w:val="24"/>
                <w:lang w:val="mn-MN"/>
              </w:rPr>
              <w:t>санамсаргүй</w:t>
            </w:r>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w:t>
            </w:r>
            <w:proofErr w:type="spellEnd"/>
            <w:r w:rsidR="00620911" w:rsidRPr="007641F1">
              <w:rPr>
                <w:rFonts w:ascii="Arial" w:hAnsi="Arial" w:cs="Arial"/>
                <w:sz w:val="24"/>
                <w:szCs w:val="24"/>
                <w:lang w:val="mn-MN"/>
              </w:rPr>
              <w:t>ын</w:t>
            </w:r>
            <w:r w:rsidRPr="007641F1">
              <w:rPr>
                <w:rFonts w:ascii="Arial" w:hAnsi="Arial" w:cs="Arial"/>
                <w:sz w:val="24"/>
                <w:szCs w:val="24"/>
              </w:rPr>
              <w:t xml:space="preserve"> </w:t>
            </w:r>
            <w:proofErr w:type="spellStart"/>
            <w:r w:rsidRPr="007641F1">
              <w:rPr>
                <w:rFonts w:ascii="Arial" w:hAnsi="Arial" w:cs="Arial"/>
                <w:sz w:val="24"/>
                <w:szCs w:val="24"/>
              </w:rPr>
              <w:t>хамгаалалт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IEC 61535:2009,12.8.1-ийн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6 </w:t>
            </w:r>
            <w:proofErr w:type="spellStart"/>
            <w:r w:rsidRPr="007641F1">
              <w:rPr>
                <w:rFonts w:ascii="Arial" w:hAnsi="Arial" w:cs="Arial"/>
                <w:sz w:val="24"/>
                <w:szCs w:val="24"/>
              </w:rPr>
              <w:t>мм-ийн</w:t>
            </w:r>
            <w:proofErr w:type="spellEnd"/>
            <w:r w:rsidR="00620911" w:rsidRPr="007641F1">
              <w:rPr>
                <w:rFonts w:ascii="Arial" w:hAnsi="Arial" w:cs="Arial"/>
                <w:sz w:val="24"/>
                <w:szCs w:val="24"/>
                <w:lang w:val="mn-MN"/>
              </w:rPr>
              <w:t xml:space="preserve"> урттай</w:t>
            </w:r>
            <w:r w:rsidRPr="007641F1">
              <w:rPr>
                <w:rFonts w:ascii="Arial" w:hAnsi="Arial" w:cs="Arial"/>
                <w:sz w:val="24"/>
                <w:szCs w:val="24"/>
              </w:rPr>
              <w:t xml:space="preserve"> </w:t>
            </w:r>
            <w:proofErr w:type="spellStart"/>
            <w:r w:rsidRPr="007641F1">
              <w:rPr>
                <w:rFonts w:ascii="Arial" w:hAnsi="Arial" w:cs="Arial"/>
                <w:sz w:val="24"/>
                <w:szCs w:val="24"/>
              </w:rPr>
              <w:t>тусгаарлагчийг</w:t>
            </w:r>
            <w:proofErr w:type="spellEnd"/>
            <w:r w:rsidRPr="007641F1">
              <w:rPr>
                <w:rFonts w:ascii="Arial" w:hAnsi="Arial" w:cs="Arial"/>
                <w:sz w:val="24"/>
                <w:szCs w:val="24"/>
              </w:rPr>
              <w:t xml:space="preserve"> </w:t>
            </w:r>
            <w:r w:rsidR="00620911" w:rsidRPr="007641F1">
              <w:rPr>
                <w:rFonts w:ascii="Arial" w:hAnsi="Arial" w:cs="Arial"/>
                <w:sz w:val="24"/>
                <w:szCs w:val="24"/>
                <w:lang w:val="mn-MN"/>
              </w:rPr>
              <w:t>хуулсан</w:t>
            </w:r>
            <w:r w:rsidRPr="007641F1">
              <w:rPr>
                <w:rFonts w:ascii="Arial" w:hAnsi="Arial" w:cs="Arial"/>
                <w:sz w:val="24"/>
                <w:szCs w:val="24"/>
              </w:rPr>
              <w:t xml:space="preserve"> </w:t>
            </w:r>
            <w:proofErr w:type="spellStart"/>
            <w:r w:rsidRPr="007641F1">
              <w:rPr>
                <w:rFonts w:ascii="Arial" w:hAnsi="Arial" w:cs="Arial"/>
                <w:sz w:val="24"/>
                <w:szCs w:val="24"/>
              </w:rPr>
              <w:t>утаснуудад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19D45F19"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f)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w:t>
            </w:r>
            <w:proofErr w:type="spellEnd"/>
          </w:p>
          <w:p w14:paraId="0350FD5B" w14:textId="473E9B3A" w:rsidR="00E72702" w:rsidRPr="007641F1" w:rsidRDefault="00620911" w:rsidP="005267A0">
            <w:pPr>
              <w:spacing w:after="60"/>
              <w:jc w:val="both"/>
              <w:rPr>
                <w:rFonts w:ascii="Arial" w:hAnsi="Arial" w:cs="Arial"/>
                <w:sz w:val="24"/>
                <w:szCs w:val="24"/>
              </w:rPr>
            </w:pPr>
            <w:r w:rsidRPr="007641F1">
              <w:rPr>
                <w:rFonts w:ascii="Arial" w:hAnsi="Arial" w:cs="Arial"/>
                <w:sz w:val="24"/>
                <w:szCs w:val="24"/>
                <w:lang w:val="mn-MN"/>
              </w:rPr>
              <w:t>Г</w:t>
            </w:r>
            <w:proofErr w:type="spellStart"/>
            <w:r w:rsidR="00E72702" w:rsidRPr="007641F1">
              <w:rPr>
                <w:rFonts w:ascii="Arial" w:hAnsi="Arial" w:cs="Arial"/>
                <w:sz w:val="24"/>
                <w:szCs w:val="24"/>
              </w:rPr>
              <w:t>ад</w:t>
            </w:r>
            <w:proofErr w:type="spellEnd"/>
            <w:r w:rsidRPr="007641F1">
              <w:rPr>
                <w:rFonts w:ascii="Arial" w:hAnsi="Arial" w:cs="Arial"/>
                <w:sz w:val="24"/>
                <w:szCs w:val="24"/>
                <w:lang w:val="mn-MN"/>
              </w:rPr>
              <w:t>нах</w:t>
            </w:r>
            <w:r w:rsidR="00E72702" w:rsidRPr="007641F1">
              <w:rPr>
                <w:rFonts w:ascii="Arial" w:hAnsi="Arial" w:cs="Arial"/>
                <w:sz w:val="24"/>
                <w:szCs w:val="24"/>
              </w:rPr>
              <w:t xml:space="preserve"> </w:t>
            </w:r>
            <w:r w:rsidRPr="007641F1">
              <w:rPr>
                <w:rFonts w:ascii="Arial" w:hAnsi="Arial" w:cs="Arial"/>
                <w:sz w:val="24"/>
                <w:szCs w:val="24"/>
                <w:lang w:val="mn-MN"/>
              </w:rPr>
              <w:t>холболтуудын</w:t>
            </w:r>
            <w:r w:rsidR="00E72702" w:rsidRPr="007641F1">
              <w:rPr>
                <w:rFonts w:ascii="Arial" w:hAnsi="Arial" w:cs="Arial"/>
                <w:sz w:val="24"/>
                <w:szCs w:val="24"/>
              </w:rPr>
              <w:t xml:space="preserve"> </w:t>
            </w:r>
            <w:r w:rsidRPr="007641F1">
              <w:rPr>
                <w:rFonts w:ascii="Arial" w:hAnsi="Arial" w:cs="Arial"/>
                <w:sz w:val="24"/>
                <w:szCs w:val="24"/>
                <w:lang w:val="mn-MN"/>
              </w:rPr>
              <w:t xml:space="preserve">холбогчийг </w:t>
            </w:r>
            <w:r w:rsidRPr="007641F1">
              <w:rPr>
                <w:rFonts w:ascii="Arial" w:hAnsi="Arial" w:cs="Arial"/>
                <w:sz w:val="24"/>
                <w:szCs w:val="24"/>
              </w:rPr>
              <w:t xml:space="preserve">IEC 61984:2008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6.17-д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00E72702" w:rsidRPr="007641F1">
              <w:rPr>
                <w:rFonts w:ascii="Arial" w:hAnsi="Arial" w:cs="Arial"/>
                <w:sz w:val="24"/>
                <w:szCs w:val="24"/>
              </w:rPr>
              <w:t>кабелийн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хавчаараар</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хангана</w:t>
            </w:r>
            <w:proofErr w:type="spellEnd"/>
            <w:r w:rsidR="00E72702" w:rsidRPr="007641F1">
              <w:rPr>
                <w:rFonts w:ascii="Arial" w:hAnsi="Arial" w:cs="Arial"/>
                <w:sz w:val="24"/>
                <w:szCs w:val="24"/>
              </w:rPr>
              <w:t>.</w:t>
            </w:r>
          </w:p>
          <w:p w14:paraId="5514332C" w14:textId="77777777" w:rsidR="00E72702" w:rsidRPr="007641F1" w:rsidRDefault="00E72702" w:rsidP="005267A0">
            <w:pPr>
              <w:spacing w:after="60"/>
              <w:jc w:val="both"/>
              <w:rPr>
                <w:rFonts w:ascii="Arial" w:hAnsi="Arial" w:cs="Arial"/>
                <w:sz w:val="24"/>
                <w:szCs w:val="24"/>
              </w:rPr>
            </w:pPr>
          </w:p>
          <w:p w14:paraId="02FBF1C9" w14:textId="1D785E2B" w:rsidR="00E72702" w:rsidRPr="007641F1" w:rsidRDefault="007B36C7"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620911" w:rsidRPr="007641F1">
              <w:rPr>
                <w:rFonts w:ascii="Arial" w:hAnsi="Arial" w:cs="Arial"/>
                <w:i/>
                <w:iCs/>
                <w:sz w:val="24"/>
                <w:szCs w:val="24"/>
                <w:lang w:val="mn-MN"/>
              </w:rPr>
              <w:t xml:space="preserve"> хяналтын үзлэгээр</w:t>
            </w:r>
            <w:r w:rsidR="00E72702" w:rsidRPr="007641F1">
              <w:rPr>
                <w:rFonts w:ascii="Arial" w:hAnsi="Arial" w:cs="Arial"/>
                <w:i/>
                <w:iCs/>
                <w:sz w:val="24"/>
                <w:szCs w:val="24"/>
              </w:rPr>
              <w:t xml:space="preserve"> </w:t>
            </w:r>
            <w:proofErr w:type="spellStart"/>
            <w:r w:rsidR="00E72702" w:rsidRPr="007641F1">
              <w:rPr>
                <w:rFonts w:ascii="Arial" w:hAnsi="Arial" w:cs="Arial"/>
                <w:i/>
                <w:iCs/>
                <w:sz w:val="24"/>
                <w:szCs w:val="24"/>
              </w:rPr>
              <w:t>шалгадаг</w:t>
            </w:r>
            <w:proofErr w:type="spellEnd"/>
            <w:r w:rsidR="00E72702" w:rsidRPr="007641F1">
              <w:rPr>
                <w:rFonts w:ascii="Arial" w:hAnsi="Arial" w:cs="Arial"/>
                <w:i/>
                <w:iCs/>
                <w:sz w:val="24"/>
                <w:szCs w:val="24"/>
              </w:rPr>
              <w:t>.</w:t>
            </w:r>
          </w:p>
          <w:p w14:paraId="16776B7D" w14:textId="77777777" w:rsidR="00E72702" w:rsidRPr="007641F1" w:rsidRDefault="00E72702" w:rsidP="005267A0">
            <w:pPr>
              <w:spacing w:after="60"/>
              <w:jc w:val="both"/>
              <w:rPr>
                <w:rFonts w:ascii="Arial" w:hAnsi="Arial" w:cs="Arial"/>
                <w:sz w:val="24"/>
                <w:szCs w:val="24"/>
              </w:rPr>
            </w:pPr>
          </w:p>
          <w:p w14:paraId="7E63481E"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ТАЙЛБАР: IEC 60320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мэдээллийн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хуудсанд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үл</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тохиргоог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зөвшөөрдөг</w:t>
            </w:r>
            <w:proofErr w:type="spellEnd"/>
            <w:r w:rsidRPr="007641F1">
              <w:rPr>
                <w:rFonts w:ascii="Arial" w:hAnsi="Arial" w:cs="Arial"/>
                <w:sz w:val="24"/>
                <w:szCs w:val="24"/>
              </w:rPr>
              <w:t>.</w:t>
            </w:r>
          </w:p>
          <w:p w14:paraId="41D29019" w14:textId="77777777" w:rsidR="00E72702" w:rsidRPr="007641F1" w:rsidRDefault="00E72702" w:rsidP="005267A0">
            <w:pPr>
              <w:spacing w:after="60"/>
              <w:jc w:val="both"/>
              <w:rPr>
                <w:rFonts w:ascii="Arial" w:hAnsi="Arial" w:cs="Arial"/>
                <w:sz w:val="24"/>
                <w:szCs w:val="24"/>
              </w:rPr>
            </w:pPr>
          </w:p>
          <w:p w14:paraId="45EEE9D2" w14:textId="18E7565A"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5.2.17</w:t>
            </w:r>
            <w:r w:rsidR="00EB3954" w:rsidRPr="007641F1">
              <w:rPr>
                <w:rFonts w:ascii="Arial" w:hAnsi="Arial" w:cs="Arial"/>
                <w:b/>
                <w:bCs/>
                <w:sz w:val="24"/>
                <w:szCs w:val="24"/>
                <w:lang w:val="mn-MN"/>
              </w:rPr>
              <w:t xml:space="preserve"> </w:t>
            </w:r>
            <w:r w:rsidR="00EB3954" w:rsidRPr="007641F1">
              <w:rPr>
                <w:rFonts w:ascii="Arial" w:hAnsi="Arial" w:cs="Arial"/>
                <w:sz w:val="24"/>
                <w:szCs w:val="24"/>
                <w:lang w:val="mn-MN"/>
              </w:rPr>
              <w:t>Хоорондын-холболтын</w:t>
            </w:r>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00FB42C2"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00EB3954" w:rsidRPr="007641F1">
              <w:rPr>
                <w:rFonts w:ascii="Arial" w:hAnsi="Arial" w:cs="Arial"/>
                <w:sz w:val="24"/>
                <w:szCs w:val="24"/>
              </w:rPr>
              <w:t>тусгаарлаг</w:t>
            </w:r>
            <w:proofErr w:type="spellEnd"/>
            <w:r w:rsidR="00EB3954" w:rsidRPr="007641F1">
              <w:rPr>
                <w:rFonts w:ascii="Arial" w:hAnsi="Arial" w:cs="Arial"/>
                <w:sz w:val="24"/>
                <w:szCs w:val="24"/>
                <w:lang w:val="mn-MN"/>
              </w:rPr>
              <w:t xml:space="preserve">ч болон </w:t>
            </w:r>
            <w:r w:rsidR="00FB42C2" w:rsidRPr="007641F1">
              <w:rPr>
                <w:rFonts w:ascii="Arial" w:hAnsi="Arial" w:cs="Arial"/>
                <w:sz w:val="24"/>
                <w:szCs w:val="24"/>
                <w:lang w:val="mn-MN"/>
              </w:rPr>
              <w:t xml:space="preserve">хуягтай кабелиар </w:t>
            </w:r>
            <w:proofErr w:type="spellStart"/>
            <w:r w:rsidRPr="007641F1">
              <w:rPr>
                <w:rFonts w:ascii="Arial" w:hAnsi="Arial" w:cs="Arial"/>
                <w:sz w:val="24"/>
                <w:szCs w:val="24"/>
              </w:rPr>
              <w:t>хийгээгүй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00FB42C2" w:rsidRPr="007641F1">
              <w:rPr>
                <w:rFonts w:ascii="Arial" w:hAnsi="Arial" w:cs="Arial"/>
                <w:sz w:val="24"/>
                <w:szCs w:val="24"/>
                <w:lang w:val="mn-MN"/>
              </w:rPr>
              <w:t>,</w:t>
            </w:r>
            <w:r w:rsidRPr="007641F1">
              <w:rPr>
                <w:rFonts w:ascii="Arial" w:hAnsi="Arial" w:cs="Arial"/>
                <w:sz w:val="24"/>
                <w:szCs w:val="24"/>
              </w:rPr>
              <w:t xml:space="preserve"> </w:t>
            </w:r>
            <w:proofErr w:type="spellStart"/>
            <w:r w:rsidR="008C633E" w:rsidRPr="007641F1">
              <w:rPr>
                <w:rFonts w:ascii="Arial" w:hAnsi="Arial" w:cs="Arial"/>
                <w:sz w:val="24"/>
                <w:szCs w:val="24"/>
              </w:rPr>
              <w:t>үйлдвэрлэгч</w:t>
            </w:r>
            <w:proofErr w:type="spellEnd"/>
            <w:r w:rsidR="008C633E" w:rsidRPr="007641F1">
              <w:rPr>
                <w:rFonts w:ascii="Arial" w:hAnsi="Arial" w:cs="Arial"/>
                <w:sz w:val="24"/>
                <w:szCs w:val="24"/>
                <w:lang w:val="mn-MN"/>
              </w:rPr>
              <w:t>ийн</w:t>
            </w:r>
            <w:r w:rsidR="008C633E" w:rsidRPr="007641F1">
              <w:rPr>
                <w:rFonts w:ascii="Arial" w:hAnsi="Arial" w:cs="Arial"/>
                <w:sz w:val="24"/>
                <w:szCs w:val="24"/>
              </w:rPr>
              <w:t xml:space="preserve"> </w:t>
            </w:r>
            <w:r w:rsidR="004037DA" w:rsidRPr="007641F1">
              <w:rPr>
                <w:rFonts w:ascii="Arial" w:hAnsi="Arial" w:cs="Arial"/>
                <w:sz w:val="24"/>
                <w:szCs w:val="24"/>
                <w:lang w:val="mn-MN"/>
              </w:rPr>
              <w:t>хийсэн</w:t>
            </w:r>
            <w:r w:rsidR="004037DA" w:rsidRPr="007641F1">
              <w:rPr>
                <w:rFonts w:ascii="Arial" w:hAnsi="Arial" w:cs="Arial"/>
                <w:sz w:val="24"/>
                <w:szCs w:val="24"/>
              </w:rPr>
              <w:t xml:space="preserve"> </w:t>
            </w:r>
            <w:proofErr w:type="spellStart"/>
            <w:r w:rsidRPr="007641F1">
              <w:rPr>
                <w:rFonts w:ascii="Arial" w:hAnsi="Arial" w:cs="Arial"/>
                <w:sz w:val="24"/>
                <w:szCs w:val="24"/>
              </w:rPr>
              <w:t>ханцуй</w:t>
            </w:r>
            <w:proofErr w:type="spellEnd"/>
            <w:r w:rsidR="00FB42C2" w:rsidRPr="007641F1">
              <w:rPr>
                <w:rFonts w:ascii="Arial" w:hAnsi="Arial" w:cs="Arial"/>
                <w:sz w:val="24"/>
                <w:szCs w:val="24"/>
                <w:lang w:val="mn-MN"/>
              </w:rPr>
              <w:t>вч</w:t>
            </w:r>
            <w:r w:rsidRPr="007641F1">
              <w:rPr>
                <w:rFonts w:ascii="Arial" w:hAnsi="Arial" w:cs="Arial"/>
                <w:sz w:val="24"/>
                <w:szCs w:val="24"/>
              </w:rPr>
              <w:t xml:space="preserve">, </w:t>
            </w:r>
            <w:proofErr w:type="spellStart"/>
            <w:r w:rsidRPr="007641F1">
              <w:rPr>
                <w:rFonts w:ascii="Arial" w:hAnsi="Arial" w:cs="Arial"/>
                <w:sz w:val="24"/>
                <w:szCs w:val="24"/>
              </w:rPr>
              <w:t>хоолой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адилтгах</w:t>
            </w:r>
            <w:proofErr w:type="spellEnd"/>
            <w:r w:rsidRPr="007641F1">
              <w:rPr>
                <w:rFonts w:ascii="Arial" w:hAnsi="Arial" w:cs="Arial"/>
                <w:sz w:val="24"/>
                <w:szCs w:val="24"/>
              </w:rPr>
              <w:t xml:space="preserve"> </w:t>
            </w:r>
            <w:r w:rsidR="00FB42C2" w:rsidRPr="007641F1">
              <w:rPr>
                <w:rFonts w:ascii="Arial" w:hAnsi="Arial" w:cs="Arial"/>
                <w:sz w:val="24"/>
                <w:szCs w:val="24"/>
                <w:lang w:val="mn-MN"/>
              </w:rPr>
              <w:t>бүтэц</w:t>
            </w:r>
            <w:r w:rsidRPr="007641F1">
              <w:rPr>
                <w:rFonts w:ascii="Arial" w:hAnsi="Arial" w:cs="Arial"/>
                <w:sz w:val="24"/>
                <w:szCs w:val="24"/>
              </w:rPr>
              <w:t xml:space="preserve"> </w:t>
            </w:r>
            <w:r w:rsidR="004037DA" w:rsidRPr="007641F1">
              <w:rPr>
                <w:rFonts w:ascii="Arial" w:hAnsi="Arial" w:cs="Arial"/>
                <w:sz w:val="24"/>
                <w:szCs w:val="24"/>
                <w:lang w:val="mn-MN"/>
              </w:rPr>
              <w:t>бүхий холболтын дамжуулагчаас</w:t>
            </w:r>
            <w:r w:rsidRPr="007641F1">
              <w:rPr>
                <w:rFonts w:ascii="Arial" w:hAnsi="Arial" w:cs="Arial"/>
                <w:sz w:val="24"/>
                <w:szCs w:val="24"/>
              </w:rPr>
              <w:t xml:space="preserve"> </w:t>
            </w:r>
            <w:proofErr w:type="spellStart"/>
            <w:r w:rsidRPr="007641F1">
              <w:rPr>
                <w:rFonts w:ascii="Arial" w:hAnsi="Arial" w:cs="Arial"/>
                <w:sz w:val="24"/>
                <w:szCs w:val="24"/>
              </w:rPr>
              <w:t>бүрдэнэ</w:t>
            </w:r>
            <w:proofErr w:type="spellEnd"/>
            <w:r w:rsidRPr="007641F1">
              <w:rPr>
                <w:rFonts w:ascii="Arial" w:hAnsi="Arial" w:cs="Arial"/>
                <w:sz w:val="24"/>
                <w:szCs w:val="24"/>
              </w:rPr>
              <w:t>.</w:t>
            </w:r>
          </w:p>
          <w:p w14:paraId="4B5ED5EC" w14:textId="77777777" w:rsidR="003A34CF" w:rsidRPr="007641F1" w:rsidRDefault="003A34CF" w:rsidP="005267A0">
            <w:pPr>
              <w:spacing w:after="60"/>
              <w:jc w:val="both"/>
              <w:rPr>
                <w:rFonts w:ascii="Arial" w:hAnsi="Arial" w:cs="Arial"/>
                <w:sz w:val="24"/>
                <w:szCs w:val="24"/>
              </w:rPr>
            </w:pPr>
          </w:p>
          <w:p w14:paraId="02BFE33B" w14:textId="518133B0" w:rsidR="003A34CF"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r w:rsidRPr="007641F1">
              <w:rPr>
                <w:rFonts w:ascii="Arial" w:hAnsi="Arial" w:cs="Arial"/>
                <w:b/>
                <w:bCs/>
                <w:sz w:val="24"/>
                <w:szCs w:val="24"/>
              </w:rPr>
              <w:t>5.2.18</w:t>
            </w:r>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зөөврийн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7B36C7" w:rsidRPr="007641F1">
              <w:rPr>
                <w:rFonts w:ascii="Arial" w:hAnsi="Arial" w:cs="Arial"/>
                <w:sz w:val="24"/>
                <w:szCs w:val="24"/>
                <w:lang w:val="mn-MN"/>
              </w:rPr>
              <w:t>залгуур</w:t>
            </w:r>
            <w:r w:rsidR="001A451F" w:rsidRPr="007641F1">
              <w:rPr>
                <w:rFonts w:ascii="Arial" w:hAnsi="Arial" w:cs="Arial"/>
                <w:sz w:val="24"/>
                <w:szCs w:val="24"/>
                <w:lang w:val="mn-MN"/>
              </w:rPr>
              <w:t>аа</w:t>
            </w:r>
            <w:r w:rsidR="00B31D43" w:rsidRPr="007641F1">
              <w:rPr>
                <w:rFonts w:ascii="Arial" w:hAnsi="Arial" w:cs="Arial"/>
                <w:sz w:val="24"/>
                <w:szCs w:val="24"/>
                <w:lang w:val="mn-MN"/>
              </w:rPr>
              <w:t>р</w:t>
            </w:r>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TR 60083 </w:t>
            </w:r>
            <w:proofErr w:type="spellStart"/>
            <w:r w:rsidRPr="007641F1">
              <w:rPr>
                <w:rFonts w:ascii="Arial" w:hAnsi="Arial" w:cs="Arial"/>
                <w:sz w:val="24"/>
                <w:szCs w:val="24"/>
              </w:rPr>
              <w:t>стандарт</w:t>
            </w:r>
            <w:proofErr w:type="spellEnd"/>
            <w:r w:rsidR="00F6389B" w:rsidRPr="007641F1">
              <w:rPr>
                <w:rFonts w:ascii="Arial" w:hAnsi="Arial" w:cs="Arial"/>
                <w:sz w:val="24"/>
                <w:szCs w:val="24"/>
                <w:lang w:val="mn-MN"/>
              </w:rPr>
              <w:t xml:space="preserve">ын </w:t>
            </w:r>
            <w:proofErr w:type="spellStart"/>
            <w:r w:rsidRPr="007641F1">
              <w:rPr>
                <w:rFonts w:ascii="Arial" w:hAnsi="Arial" w:cs="Arial"/>
                <w:sz w:val="24"/>
                <w:szCs w:val="24"/>
              </w:rPr>
              <w:t>дагуу</w:t>
            </w:r>
            <w:proofErr w:type="spellEnd"/>
            <w:r w:rsidR="00B31D43" w:rsidRPr="007641F1">
              <w:rPr>
                <w:rFonts w:ascii="Arial" w:hAnsi="Arial" w:cs="Arial"/>
                <w:sz w:val="24"/>
                <w:szCs w:val="24"/>
                <w:lang w:val="mn-MN"/>
              </w:rPr>
              <w:t>х</w:t>
            </w:r>
            <w:r w:rsidR="00F6389B" w:rsidRPr="007641F1">
              <w:rPr>
                <w:rFonts w:ascii="Arial" w:hAnsi="Arial" w:cs="Arial"/>
                <w:sz w:val="24"/>
                <w:szCs w:val="24"/>
                <w:lang w:val="mn-MN"/>
              </w:rPr>
              <w:t xml:space="preserve"> </w:t>
            </w:r>
            <w:proofErr w:type="spellStart"/>
            <w:r w:rsidRPr="007641F1">
              <w:rPr>
                <w:rFonts w:ascii="Arial" w:hAnsi="Arial" w:cs="Arial"/>
                <w:sz w:val="24"/>
                <w:szCs w:val="24"/>
              </w:rPr>
              <w:t>эсвэл</w:t>
            </w:r>
            <w:proofErr w:type="spellEnd"/>
            <w:r w:rsidR="00F6389B"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бүс</w:t>
            </w:r>
            <w:proofErr w:type="spellEnd"/>
            <w:r w:rsidRPr="007641F1">
              <w:rPr>
                <w:rFonts w:ascii="Arial" w:hAnsi="Arial" w:cs="Arial"/>
                <w:sz w:val="24"/>
                <w:szCs w:val="24"/>
              </w:rPr>
              <w:t xml:space="preserve"> </w:t>
            </w:r>
            <w:proofErr w:type="spellStart"/>
            <w:r w:rsidRPr="007641F1">
              <w:rPr>
                <w:rFonts w:ascii="Arial" w:hAnsi="Arial" w:cs="Arial"/>
                <w:sz w:val="24"/>
                <w:szCs w:val="24"/>
              </w:rPr>
              <w:t>нутгийн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proofErr w:type="gramStart"/>
            <w:r w:rsidRPr="007641F1">
              <w:rPr>
                <w:rFonts w:ascii="Arial" w:hAnsi="Arial" w:cs="Arial"/>
                <w:sz w:val="24"/>
                <w:szCs w:val="24"/>
              </w:rPr>
              <w:t>нийцсэн</w:t>
            </w:r>
            <w:proofErr w:type="spellEnd"/>
            <w:r w:rsidR="00F6389B" w:rsidRPr="007641F1">
              <w:rPr>
                <w:rFonts w:ascii="Arial" w:hAnsi="Arial" w:cs="Arial"/>
                <w:sz w:val="24"/>
                <w:szCs w:val="24"/>
                <w:lang w:val="mn-MN"/>
              </w:rPr>
              <w:t xml:space="preserve">, </w:t>
            </w:r>
            <w:r w:rsidRPr="007641F1">
              <w:rPr>
                <w:rFonts w:ascii="Arial" w:hAnsi="Arial" w:cs="Arial"/>
                <w:sz w:val="24"/>
                <w:szCs w:val="24"/>
              </w:rPr>
              <w:t xml:space="preserve"> </w:t>
            </w:r>
            <w:proofErr w:type="spellStart"/>
            <w:r w:rsidR="00F6389B" w:rsidRPr="007641F1">
              <w:rPr>
                <w:rFonts w:ascii="Arial" w:hAnsi="Arial" w:cs="Arial"/>
                <w:sz w:val="24"/>
                <w:szCs w:val="24"/>
              </w:rPr>
              <w:t>гэрэлтүүл</w:t>
            </w:r>
            <w:proofErr w:type="spellEnd"/>
            <w:r w:rsidR="00F6389B" w:rsidRPr="007641F1">
              <w:rPr>
                <w:rFonts w:ascii="Arial" w:hAnsi="Arial" w:cs="Arial"/>
                <w:sz w:val="24"/>
                <w:szCs w:val="24"/>
                <w:lang w:val="mn-MN"/>
              </w:rPr>
              <w:t>гийн</w:t>
            </w:r>
            <w:proofErr w:type="gramEnd"/>
            <w:r w:rsidR="00F6389B" w:rsidRPr="007641F1">
              <w:rPr>
                <w:rFonts w:ascii="Arial" w:hAnsi="Arial" w:cs="Arial"/>
                <w:sz w:val="24"/>
                <w:szCs w:val="24"/>
                <w:lang w:val="mn-MN"/>
              </w:rPr>
              <w:t xml:space="preserve"> ангилалд тохирсон </w:t>
            </w:r>
            <w:proofErr w:type="spellStart"/>
            <w:r w:rsidRPr="007641F1">
              <w:rPr>
                <w:rFonts w:ascii="Arial" w:hAnsi="Arial" w:cs="Arial"/>
                <w:sz w:val="24"/>
                <w:szCs w:val="24"/>
              </w:rPr>
              <w:t>залгуур</w:t>
            </w:r>
            <w:proofErr w:type="spellEnd"/>
            <w:r w:rsidR="001A451F" w:rsidRPr="007641F1">
              <w:rPr>
                <w:rFonts w:ascii="Arial" w:hAnsi="Arial" w:cs="Arial"/>
                <w:sz w:val="24"/>
                <w:szCs w:val="24"/>
                <w:lang w:val="mn-MN"/>
              </w:rPr>
              <w:t xml:space="preserve">ын сэрээгээр </w:t>
            </w:r>
            <w:proofErr w:type="spellStart"/>
            <w:r w:rsidRPr="007641F1">
              <w:rPr>
                <w:rFonts w:ascii="Arial" w:hAnsi="Arial" w:cs="Arial"/>
                <w:sz w:val="24"/>
                <w:szCs w:val="24"/>
              </w:rPr>
              <w:t>тоноглогдсон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BE7EAB9" w14:textId="16D19EA5"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p>
          <w:p w14:paraId="1F7FA5F0" w14:textId="6C95C24D" w:rsidR="00620911" w:rsidRPr="007641F1" w:rsidRDefault="007B36C7"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620911" w:rsidRPr="007641F1">
              <w:rPr>
                <w:rFonts w:ascii="Arial" w:hAnsi="Arial" w:cs="Arial"/>
                <w:i/>
                <w:iCs/>
                <w:sz w:val="24"/>
                <w:szCs w:val="24"/>
                <w:lang w:val="mn-MN"/>
              </w:rPr>
              <w:t xml:space="preserve"> хяналтын үзлэгээр</w:t>
            </w:r>
            <w:r w:rsidR="00620911" w:rsidRPr="007641F1">
              <w:rPr>
                <w:rFonts w:ascii="Arial" w:hAnsi="Arial" w:cs="Arial"/>
                <w:i/>
                <w:iCs/>
                <w:sz w:val="24"/>
                <w:szCs w:val="24"/>
              </w:rPr>
              <w:t xml:space="preserve"> </w:t>
            </w:r>
            <w:proofErr w:type="spellStart"/>
            <w:r w:rsidR="00620911" w:rsidRPr="007641F1">
              <w:rPr>
                <w:rFonts w:ascii="Arial" w:hAnsi="Arial" w:cs="Arial"/>
                <w:i/>
                <w:iCs/>
                <w:sz w:val="24"/>
                <w:szCs w:val="24"/>
              </w:rPr>
              <w:t>шалгадаг</w:t>
            </w:r>
            <w:proofErr w:type="spellEnd"/>
            <w:r w:rsidR="00620911" w:rsidRPr="007641F1">
              <w:rPr>
                <w:rFonts w:ascii="Arial" w:hAnsi="Arial" w:cs="Arial"/>
                <w:i/>
                <w:iCs/>
                <w:sz w:val="24"/>
                <w:szCs w:val="24"/>
              </w:rPr>
              <w:t>.</w:t>
            </w:r>
          </w:p>
          <w:p w14:paraId="4B3016DD" w14:textId="77777777" w:rsidR="00620911" w:rsidRPr="007641F1" w:rsidRDefault="00620911" w:rsidP="005267A0">
            <w:pPr>
              <w:spacing w:after="60"/>
              <w:jc w:val="both"/>
              <w:rPr>
                <w:rFonts w:ascii="Arial" w:hAnsi="Arial" w:cs="Arial"/>
                <w:sz w:val="24"/>
                <w:szCs w:val="24"/>
              </w:rPr>
            </w:pPr>
          </w:p>
          <w:p w14:paraId="1DC70F37" w14:textId="3D1F2C51" w:rsidR="00E72702" w:rsidRPr="007641F1" w:rsidRDefault="00E72702" w:rsidP="005267A0">
            <w:pPr>
              <w:spacing w:after="60"/>
              <w:jc w:val="both"/>
              <w:rPr>
                <w:rFonts w:ascii="Arial" w:hAnsi="Arial" w:cs="Arial"/>
                <w:sz w:val="24"/>
                <w:szCs w:val="24"/>
                <w:lang w:val="mn-MN"/>
              </w:rPr>
            </w:pPr>
            <w:r w:rsidRPr="007641F1">
              <w:rPr>
                <w:rFonts w:ascii="Arial" w:hAnsi="Arial" w:cs="Arial"/>
                <w:b/>
                <w:bCs/>
                <w:sz w:val="24"/>
                <w:szCs w:val="24"/>
              </w:rPr>
              <w:t>5.3</w:t>
            </w:r>
            <w:r w:rsidRPr="007641F1">
              <w:rPr>
                <w:rFonts w:ascii="Arial" w:hAnsi="Arial" w:cs="Arial"/>
                <w:sz w:val="24"/>
                <w:szCs w:val="24"/>
              </w:rPr>
              <w:t xml:space="preserve"> </w:t>
            </w:r>
            <w:proofErr w:type="spellStart"/>
            <w:r w:rsidRPr="007641F1">
              <w:rPr>
                <w:rFonts w:ascii="Arial" w:hAnsi="Arial" w:cs="Arial"/>
                <w:b/>
                <w:bCs/>
                <w:sz w:val="24"/>
                <w:szCs w:val="24"/>
              </w:rPr>
              <w:t>Дото</w:t>
            </w:r>
            <w:proofErr w:type="spellEnd"/>
            <w:r w:rsidR="00620911" w:rsidRPr="007641F1">
              <w:rPr>
                <w:rFonts w:ascii="Arial" w:hAnsi="Arial" w:cs="Arial"/>
                <w:b/>
                <w:bCs/>
                <w:sz w:val="24"/>
                <w:szCs w:val="24"/>
                <w:lang w:val="mn-MN"/>
              </w:rPr>
              <w:t>рх</w:t>
            </w:r>
            <w:r w:rsidRPr="007641F1">
              <w:rPr>
                <w:rFonts w:ascii="Arial" w:hAnsi="Arial" w:cs="Arial"/>
                <w:b/>
                <w:bCs/>
                <w:sz w:val="24"/>
                <w:szCs w:val="24"/>
              </w:rPr>
              <w:t xml:space="preserve"> </w:t>
            </w:r>
            <w:r w:rsidR="00620911" w:rsidRPr="007641F1">
              <w:rPr>
                <w:rFonts w:ascii="Arial" w:hAnsi="Arial" w:cs="Arial"/>
                <w:b/>
                <w:bCs/>
                <w:sz w:val="24"/>
                <w:szCs w:val="24"/>
                <w:lang w:val="mn-MN"/>
              </w:rPr>
              <w:t>холболт</w:t>
            </w:r>
          </w:p>
          <w:p w14:paraId="7DAB9780" w14:textId="77777777" w:rsidR="00620911" w:rsidRPr="007641F1" w:rsidRDefault="00620911" w:rsidP="005267A0">
            <w:pPr>
              <w:spacing w:after="60"/>
              <w:jc w:val="both"/>
              <w:rPr>
                <w:rFonts w:ascii="Arial" w:hAnsi="Arial" w:cs="Arial"/>
                <w:sz w:val="24"/>
                <w:szCs w:val="24"/>
              </w:rPr>
            </w:pPr>
          </w:p>
          <w:p w14:paraId="789F6966" w14:textId="235D21DA" w:rsidR="00E72702" w:rsidRPr="007641F1" w:rsidRDefault="00E72702" w:rsidP="005267A0">
            <w:pPr>
              <w:spacing w:after="60"/>
              <w:jc w:val="both"/>
              <w:rPr>
                <w:rFonts w:ascii="Arial" w:hAnsi="Arial" w:cs="Arial"/>
                <w:sz w:val="24"/>
                <w:szCs w:val="24"/>
                <w:lang w:val="mn-MN"/>
              </w:rPr>
            </w:pPr>
            <w:r w:rsidRPr="007641F1">
              <w:rPr>
                <w:rFonts w:ascii="Arial" w:hAnsi="Arial" w:cs="Arial"/>
                <w:b/>
                <w:bCs/>
                <w:sz w:val="24"/>
                <w:szCs w:val="24"/>
              </w:rPr>
              <w:t>5.3.1</w:t>
            </w:r>
            <w:r w:rsidRPr="007641F1">
              <w:rPr>
                <w:rFonts w:ascii="Arial" w:hAnsi="Arial" w:cs="Arial"/>
                <w:sz w:val="24"/>
                <w:szCs w:val="24"/>
              </w:rPr>
              <w:t xml:space="preserve"> </w:t>
            </w:r>
            <w:proofErr w:type="spellStart"/>
            <w:r w:rsidRPr="007641F1">
              <w:rPr>
                <w:rFonts w:ascii="Arial" w:hAnsi="Arial" w:cs="Arial"/>
                <w:sz w:val="24"/>
                <w:szCs w:val="24"/>
              </w:rPr>
              <w:t>Дото</w:t>
            </w:r>
            <w:proofErr w:type="spellEnd"/>
            <w:r w:rsidR="00F6389B" w:rsidRPr="007641F1">
              <w:rPr>
                <w:rFonts w:ascii="Arial" w:hAnsi="Arial" w:cs="Arial"/>
                <w:sz w:val="24"/>
                <w:szCs w:val="24"/>
                <w:lang w:val="mn-MN"/>
              </w:rPr>
              <w:t>рх холболт нь</w:t>
            </w:r>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үүсэх</w:t>
            </w:r>
            <w:proofErr w:type="spellEnd"/>
            <w:r w:rsidRPr="007641F1">
              <w:rPr>
                <w:rFonts w:ascii="Arial" w:hAnsi="Arial" w:cs="Arial"/>
                <w:sz w:val="24"/>
                <w:szCs w:val="24"/>
              </w:rPr>
              <w:t xml:space="preserve"> </w:t>
            </w:r>
            <w:r w:rsidR="00F6389B" w:rsidRPr="007641F1">
              <w:rPr>
                <w:rFonts w:ascii="Arial" w:hAnsi="Arial" w:cs="Arial"/>
                <w:sz w:val="24"/>
                <w:szCs w:val="24"/>
                <w:lang w:val="mn-MN"/>
              </w:rPr>
              <w:t>чадлыг</w:t>
            </w:r>
            <w:r w:rsidRPr="007641F1">
              <w:rPr>
                <w:rFonts w:ascii="Arial" w:hAnsi="Arial" w:cs="Arial"/>
                <w:sz w:val="24"/>
                <w:szCs w:val="24"/>
              </w:rPr>
              <w:t xml:space="preserve"> </w:t>
            </w:r>
            <w:proofErr w:type="spellStart"/>
            <w:r w:rsidRPr="007641F1">
              <w:rPr>
                <w:rFonts w:ascii="Arial" w:hAnsi="Arial" w:cs="Arial"/>
                <w:sz w:val="24"/>
                <w:szCs w:val="24"/>
              </w:rPr>
              <w:t>зохицуулах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w:t>
            </w:r>
            <w:proofErr w:type="spellEnd"/>
            <w:r w:rsidR="00F6389B" w:rsidRPr="007641F1">
              <w:rPr>
                <w:rFonts w:ascii="Arial" w:hAnsi="Arial" w:cs="Arial"/>
                <w:sz w:val="24"/>
                <w:szCs w:val="24"/>
                <w:lang w:val="mn-MN"/>
              </w:rPr>
              <w:t>ө</w:t>
            </w:r>
            <w:r w:rsidRPr="007641F1">
              <w:rPr>
                <w:rFonts w:ascii="Arial" w:hAnsi="Arial" w:cs="Arial"/>
                <w:sz w:val="24"/>
                <w:szCs w:val="24"/>
              </w:rPr>
              <w:t>л</w:t>
            </w:r>
            <w:r w:rsidR="00F6389B" w:rsidRPr="007641F1">
              <w:rPr>
                <w:rFonts w:ascii="Arial" w:hAnsi="Arial" w:cs="Arial"/>
                <w:sz w:val="24"/>
                <w:szCs w:val="24"/>
                <w:lang w:val="mn-MN"/>
              </w:rPr>
              <w:t xml:space="preserve"> бүхий</w:t>
            </w:r>
            <w:r w:rsidRPr="007641F1">
              <w:rPr>
                <w:rFonts w:ascii="Arial" w:hAnsi="Arial" w:cs="Arial"/>
                <w:sz w:val="24"/>
                <w:szCs w:val="24"/>
              </w:rPr>
              <w:t xml:space="preserve"> </w:t>
            </w:r>
            <w:proofErr w:type="spellStart"/>
            <w:r w:rsidRPr="007641F1">
              <w:rPr>
                <w:rFonts w:ascii="Arial" w:hAnsi="Arial" w:cs="Arial"/>
                <w:sz w:val="24"/>
                <w:szCs w:val="24"/>
              </w:rPr>
              <w:t>дамжуулагчаар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r w:rsidR="003A34CF" w:rsidRPr="007641F1">
              <w:rPr>
                <w:rFonts w:ascii="Arial" w:hAnsi="Arial" w:cs="Arial"/>
                <w:sz w:val="24"/>
                <w:szCs w:val="24"/>
                <w:lang w:val="mn-MN"/>
              </w:rPr>
              <w:t xml:space="preserve">Холболтуудын </w:t>
            </w:r>
            <w:r w:rsidR="003A34CF" w:rsidRPr="007641F1">
              <w:rPr>
                <w:rFonts w:ascii="Arial" w:hAnsi="Arial" w:cs="Arial"/>
                <w:sz w:val="24"/>
                <w:szCs w:val="24"/>
              </w:rPr>
              <w:t>(</w:t>
            </w:r>
            <w:r w:rsidR="003A34CF" w:rsidRPr="007641F1">
              <w:rPr>
                <w:rFonts w:ascii="Arial" w:hAnsi="Arial" w:cs="Arial"/>
                <w:sz w:val="24"/>
                <w:szCs w:val="24"/>
                <w:lang w:val="mn-MN"/>
              </w:rPr>
              <w:t>утасны</w:t>
            </w:r>
            <w:r w:rsidR="003A34CF" w:rsidRPr="007641F1">
              <w:rPr>
                <w:rFonts w:ascii="Arial" w:hAnsi="Arial" w:cs="Arial"/>
                <w:sz w:val="24"/>
                <w:szCs w:val="24"/>
              </w:rPr>
              <w:t>)</w:t>
            </w:r>
            <w:r w:rsidR="003A34CF" w:rsidRPr="007641F1">
              <w:rPr>
                <w:rFonts w:ascii="Arial" w:hAnsi="Arial" w:cs="Arial"/>
                <w:sz w:val="24"/>
                <w:szCs w:val="24"/>
                <w:lang w:val="mn-MN"/>
              </w:rPr>
              <w:t xml:space="preserve"> тусгаарлагчийг </w:t>
            </w:r>
            <w:proofErr w:type="spellStart"/>
            <w:r w:rsidR="00E15681" w:rsidRPr="007641F1">
              <w:rPr>
                <w:rFonts w:ascii="Arial" w:hAnsi="Arial" w:cs="Arial"/>
                <w:sz w:val="24"/>
                <w:szCs w:val="24"/>
              </w:rPr>
              <w:t>хүчдэл</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ба</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хамгийн</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их</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температурыг</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тэсвэрлэх</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чадвартай</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материалаар</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хийсэн</w:t>
            </w:r>
            <w:proofErr w:type="spellEnd"/>
            <w:r w:rsidR="00E15681" w:rsidRPr="007641F1">
              <w:rPr>
                <w:rFonts w:ascii="Arial" w:hAnsi="Arial" w:cs="Arial"/>
                <w:sz w:val="24"/>
                <w:szCs w:val="24"/>
              </w:rPr>
              <w:t xml:space="preserve"> </w:t>
            </w:r>
            <w:proofErr w:type="spellStart"/>
            <w:r w:rsidR="00E15681" w:rsidRPr="007641F1">
              <w:rPr>
                <w:rFonts w:ascii="Arial" w:hAnsi="Arial" w:cs="Arial"/>
                <w:sz w:val="24"/>
                <w:szCs w:val="24"/>
              </w:rPr>
              <w:t>бай</w:t>
            </w:r>
            <w:proofErr w:type="spellEnd"/>
            <w:r w:rsidR="00E15681" w:rsidRPr="007641F1">
              <w:rPr>
                <w:rFonts w:ascii="Arial" w:hAnsi="Arial" w:cs="Arial"/>
                <w:sz w:val="24"/>
                <w:szCs w:val="24"/>
                <w:lang w:val="mn-MN"/>
              </w:rPr>
              <w:t xml:space="preserve">на. Тэдгээрийг аюулгүй байдалд нөлөөлөхгүйгээр, </w:t>
            </w:r>
            <w:r w:rsidRPr="007641F1">
              <w:rPr>
                <w:rFonts w:ascii="Arial" w:hAnsi="Arial" w:cs="Arial"/>
                <w:sz w:val="24"/>
                <w:szCs w:val="24"/>
                <w:lang w:val="mn-MN"/>
              </w:rPr>
              <w:t xml:space="preserve">сүлжээнд </w:t>
            </w:r>
            <w:r w:rsidR="003A34CF" w:rsidRPr="007641F1">
              <w:rPr>
                <w:rFonts w:ascii="Arial" w:hAnsi="Arial" w:cs="Arial"/>
                <w:sz w:val="24"/>
                <w:szCs w:val="24"/>
                <w:lang w:val="mn-MN"/>
              </w:rPr>
              <w:t xml:space="preserve">зохих ёсоор суурилуулж зөв </w:t>
            </w:r>
            <w:r w:rsidRPr="007641F1">
              <w:rPr>
                <w:rFonts w:ascii="Arial" w:hAnsi="Arial" w:cs="Arial"/>
                <w:sz w:val="24"/>
                <w:szCs w:val="24"/>
                <w:lang w:val="mn-MN"/>
              </w:rPr>
              <w:t>холбосон</w:t>
            </w:r>
            <w:r w:rsidR="00E15681" w:rsidRPr="007641F1">
              <w:rPr>
                <w:rFonts w:ascii="Arial" w:hAnsi="Arial" w:cs="Arial"/>
                <w:sz w:val="24"/>
                <w:szCs w:val="24"/>
                <w:lang w:val="mn-MN"/>
              </w:rPr>
              <w:t xml:space="preserve"> байна.</w:t>
            </w:r>
            <w:r w:rsidRPr="007641F1">
              <w:rPr>
                <w:rFonts w:ascii="Arial" w:hAnsi="Arial" w:cs="Arial"/>
                <w:sz w:val="24"/>
                <w:szCs w:val="24"/>
                <w:lang w:val="mn-MN"/>
              </w:rPr>
              <w:t xml:space="preserve"> </w:t>
            </w:r>
          </w:p>
          <w:p w14:paraId="169B65A5" w14:textId="77777777" w:rsidR="00E72702" w:rsidRPr="007641F1" w:rsidRDefault="00E72702" w:rsidP="005267A0">
            <w:pPr>
              <w:spacing w:after="60"/>
              <w:jc w:val="both"/>
              <w:rPr>
                <w:rFonts w:ascii="Arial" w:hAnsi="Arial" w:cs="Arial"/>
                <w:sz w:val="24"/>
                <w:szCs w:val="24"/>
                <w:lang w:val="mn-MN"/>
              </w:rPr>
            </w:pPr>
          </w:p>
          <w:p w14:paraId="62971A85" w14:textId="00DAE452" w:rsidR="00E72702"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 xml:space="preserve">Хэрэв нийтлэг төрлийн тусгаарлагчтай кабелийг (PVC эсвэл резин) </w:t>
            </w:r>
            <w:r w:rsidR="00E15681" w:rsidRPr="007641F1">
              <w:rPr>
                <w:rFonts w:ascii="Arial" w:hAnsi="Arial" w:cs="Arial"/>
                <w:sz w:val="24"/>
                <w:szCs w:val="24"/>
                <w:lang w:val="mn-MN"/>
              </w:rPr>
              <w:t xml:space="preserve">дамжуулах </w:t>
            </w:r>
            <w:r w:rsidRPr="007641F1">
              <w:rPr>
                <w:rFonts w:ascii="Arial" w:hAnsi="Arial" w:cs="Arial"/>
                <w:sz w:val="24"/>
                <w:szCs w:val="24"/>
                <w:lang w:val="mn-MN"/>
              </w:rPr>
              <w:t xml:space="preserve">утас болгон ашигладаг бол үйлдвэрлэгчийн зааварт заасан угсрах арга нь тодорхой бол </w:t>
            </w:r>
            <w:r w:rsidR="00E15681" w:rsidRPr="007641F1">
              <w:rPr>
                <w:rFonts w:ascii="Arial" w:hAnsi="Arial" w:cs="Arial"/>
                <w:sz w:val="24"/>
                <w:szCs w:val="24"/>
                <w:lang w:val="mn-MN"/>
              </w:rPr>
              <w:t xml:space="preserve">тэдгээрийг </w:t>
            </w:r>
            <w:r w:rsidRPr="007641F1">
              <w:rPr>
                <w:rFonts w:ascii="Arial" w:hAnsi="Arial" w:cs="Arial"/>
                <w:sz w:val="24"/>
                <w:szCs w:val="24"/>
                <w:lang w:val="mn-MN"/>
              </w:rPr>
              <w:t>гэрэлтүүлэг</w:t>
            </w:r>
            <w:r w:rsidR="00E15681" w:rsidRPr="007641F1">
              <w:rPr>
                <w:rFonts w:ascii="Arial" w:hAnsi="Arial" w:cs="Arial"/>
                <w:sz w:val="24"/>
                <w:szCs w:val="24"/>
                <w:lang w:val="mn-MN"/>
              </w:rPr>
              <w:t xml:space="preserve">тэй </w:t>
            </w:r>
            <w:r w:rsidRPr="007641F1">
              <w:rPr>
                <w:rFonts w:ascii="Arial" w:hAnsi="Arial" w:cs="Arial"/>
                <w:sz w:val="24"/>
                <w:szCs w:val="24"/>
                <w:lang w:val="mn-MN"/>
              </w:rPr>
              <w:t xml:space="preserve"> хамт </w:t>
            </w:r>
            <w:r w:rsidR="000B7883" w:rsidRPr="007641F1">
              <w:rPr>
                <w:rFonts w:ascii="Arial" w:hAnsi="Arial" w:cs="Arial"/>
                <w:sz w:val="24"/>
                <w:szCs w:val="24"/>
                <w:lang w:val="mn-MN"/>
              </w:rPr>
              <w:t>нийлүүлэх</w:t>
            </w:r>
            <w:r w:rsidRPr="007641F1">
              <w:rPr>
                <w:rFonts w:ascii="Arial" w:hAnsi="Arial" w:cs="Arial"/>
                <w:sz w:val="24"/>
                <w:szCs w:val="24"/>
                <w:lang w:val="mn-MN"/>
              </w:rPr>
              <w:t xml:space="preserve"> </w:t>
            </w:r>
            <w:r w:rsidRPr="007641F1">
              <w:rPr>
                <w:rFonts w:ascii="Arial" w:hAnsi="Arial" w:cs="Arial"/>
                <w:sz w:val="24"/>
                <w:szCs w:val="24"/>
                <w:lang w:val="mn-MN"/>
              </w:rPr>
              <w:lastRenderedPageBreak/>
              <w:t xml:space="preserve">шаардлагагүй. Гэсэн хэдий ч, жишээлбэл, өндөр температурын улмаас тусгай кабель эсвэл ханцуйвч шаардлагатай бол дамжуулагч утсыг үргэлж үйлдвэрт </w:t>
            </w:r>
            <w:r w:rsidRPr="007641F1">
              <w:rPr>
                <w:rFonts w:ascii="Arial" w:hAnsi="Arial" w:cs="Arial"/>
                <w:sz w:val="24"/>
                <w:szCs w:val="24"/>
                <w:highlight w:val="yellow"/>
                <w:lang w:val="mn-MN"/>
              </w:rPr>
              <w:t>угсарна</w:t>
            </w:r>
            <w:r w:rsidRPr="007641F1">
              <w:rPr>
                <w:rFonts w:ascii="Arial" w:hAnsi="Arial" w:cs="Arial"/>
                <w:sz w:val="24"/>
                <w:szCs w:val="24"/>
                <w:lang w:val="mn-MN"/>
              </w:rPr>
              <w:t xml:space="preserve">. 3.3.3 </w:t>
            </w:r>
            <w:r w:rsidR="000B7883" w:rsidRPr="007641F1">
              <w:rPr>
                <w:rFonts w:ascii="Arial" w:hAnsi="Arial" w:cs="Arial"/>
                <w:sz w:val="24"/>
                <w:szCs w:val="24"/>
                <w:lang w:val="mn-MN"/>
              </w:rPr>
              <w:t>с</w:t>
            </w:r>
            <w:r w:rsidRPr="007641F1">
              <w:rPr>
                <w:rFonts w:ascii="Arial" w:hAnsi="Arial" w:cs="Arial"/>
                <w:sz w:val="24"/>
                <w:szCs w:val="24"/>
                <w:lang w:val="mn-MN"/>
              </w:rPr>
              <w:t xml:space="preserve">)-ийн шаардлагыг </w:t>
            </w:r>
            <w:r w:rsidR="00891762" w:rsidRPr="007641F1">
              <w:rPr>
                <w:rFonts w:ascii="Arial" w:hAnsi="Arial" w:cs="Arial"/>
                <w:sz w:val="24"/>
                <w:szCs w:val="24"/>
                <w:lang w:val="mn-MN"/>
              </w:rPr>
              <w:t>дараа тохиолдолд авч</w:t>
            </w:r>
            <w:r w:rsidRPr="007641F1">
              <w:rPr>
                <w:rFonts w:ascii="Arial" w:hAnsi="Arial" w:cs="Arial"/>
                <w:sz w:val="24"/>
                <w:szCs w:val="24"/>
                <w:lang w:val="mn-MN"/>
              </w:rPr>
              <w:t xml:space="preserve"> үзнэ.</w:t>
            </w:r>
          </w:p>
          <w:p w14:paraId="59E14744" w14:textId="77777777" w:rsidR="00E72702" w:rsidRPr="007641F1" w:rsidRDefault="00E72702" w:rsidP="005267A0">
            <w:pPr>
              <w:spacing w:after="60"/>
              <w:jc w:val="both"/>
              <w:rPr>
                <w:rFonts w:ascii="Arial" w:hAnsi="Arial" w:cs="Arial"/>
                <w:sz w:val="24"/>
                <w:szCs w:val="24"/>
                <w:lang w:val="mn-MN"/>
              </w:rPr>
            </w:pPr>
          </w:p>
          <w:p w14:paraId="3277EB92" w14:textId="77777777" w:rsidR="00E72702"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Ногоон ба шар өнгийн хослолтой утсыг зөвхөн хамгаалалтын газардуулгын холболтод ашиглана.</w:t>
            </w:r>
          </w:p>
          <w:p w14:paraId="3D952126" w14:textId="77777777" w:rsidR="00E72702" w:rsidRPr="007641F1" w:rsidRDefault="00E72702" w:rsidP="005267A0">
            <w:pPr>
              <w:spacing w:after="60"/>
              <w:jc w:val="both"/>
              <w:rPr>
                <w:rFonts w:ascii="Arial" w:hAnsi="Arial" w:cs="Arial"/>
                <w:sz w:val="24"/>
                <w:szCs w:val="24"/>
                <w:lang w:val="mn-MN"/>
              </w:rPr>
            </w:pPr>
          </w:p>
          <w:p w14:paraId="1D2571DE" w14:textId="72698747" w:rsidR="00E72702"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ТАЙЛБАР: Тусгаарлагчийн температурын хязгаарыг 12-р хэсгийн 12.2-р хүснэгтэд үзүүлэв.</w:t>
            </w:r>
          </w:p>
          <w:p w14:paraId="5577B1EB" w14:textId="77777777" w:rsidR="00A80454" w:rsidRPr="007641F1" w:rsidRDefault="00A80454" w:rsidP="005267A0">
            <w:pPr>
              <w:spacing w:after="60"/>
              <w:jc w:val="both"/>
              <w:rPr>
                <w:rFonts w:ascii="Arial" w:hAnsi="Arial" w:cs="Arial"/>
                <w:sz w:val="24"/>
                <w:szCs w:val="24"/>
                <w:lang w:val="mn-MN"/>
              </w:rPr>
            </w:pPr>
          </w:p>
          <w:p w14:paraId="19949FA6" w14:textId="420B3265" w:rsidR="00E72702"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4.9.2-д нийцсэн ханцуйвч нь хал</w:t>
            </w:r>
            <w:r w:rsidR="00A80454" w:rsidRPr="007641F1">
              <w:rPr>
                <w:rFonts w:ascii="Arial" w:hAnsi="Arial" w:cs="Arial"/>
                <w:sz w:val="24"/>
                <w:szCs w:val="24"/>
                <w:lang w:val="mn-MN"/>
              </w:rPr>
              <w:t>сан</w:t>
            </w:r>
            <w:r w:rsidRPr="007641F1">
              <w:rPr>
                <w:rFonts w:ascii="Arial" w:hAnsi="Arial" w:cs="Arial"/>
                <w:sz w:val="24"/>
                <w:szCs w:val="24"/>
                <w:lang w:val="mn-MN"/>
              </w:rPr>
              <w:t xml:space="preserve"> </w:t>
            </w:r>
            <w:r w:rsidR="00A80454" w:rsidRPr="007641F1">
              <w:rPr>
                <w:rFonts w:ascii="Arial" w:hAnsi="Arial" w:cs="Arial"/>
                <w:sz w:val="24"/>
                <w:szCs w:val="24"/>
                <w:lang w:val="mn-MN"/>
              </w:rPr>
              <w:t>хэсгүүдийг</w:t>
            </w:r>
            <w:r w:rsidRPr="007641F1">
              <w:rPr>
                <w:rFonts w:ascii="Arial" w:hAnsi="Arial" w:cs="Arial"/>
                <w:sz w:val="24"/>
                <w:szCs w:val="24"/>
                <w:lang w:val="mn-MN"/>
              </w:rPr>
              <w:t xml:space="preserve"> хамгаалахад тохиромжтой.</w:t>
            </w:r>
          </w:p>
          <w:p w14:paraId="4299155F" w14:textId="77777777" w:rsidR="00A80454" w:rsidRPr="007641F1" w:rsidRDefault="00A80454" w:rsidP="005267A0">
            <w:pPr>
              <w:spacing w:after="60"/>
              <w:jc w:val="both"/>
              <w:rPr>
                <w:rFonts w:ascii="Arial" w:hAnsi="Arial" w:cs="Arial"/>
                <w:sz w:val="24"/>
                <w:szCs w:val="24"/>
                <w:lang w:val="mn-MN"/>
              </w:rPr>
            </w:pPr>
          </w:p>
          <w:p w14:paraId="0613803C" w14:textId="263AD041" w:rsidR="00E72702" w:rsidRPr="007641F1" w:rsidRDefault="007B36C7" w:rsidP="005267A0">
            <w:pPr>
              <w:spacing w:after="60"/>
              <w:jc w:val="both"/>
              <w:rPr>
                <w:rFonts w:ascii="Arial" w:hAnsi="Arial" w:cs="Arial"/>
                <w:sz w:val="24"/>
                <w:szCs w:val="24"/>
                <w:lang w:val="mn-MN"/>
              </w:rPr>
            </w:pPr>
            <w:r w:rsidRPr="007641F1">
              <w:rPr>
                <w:rFonts w:ascii="Arial" w:hAnsi="Arial" w:cs="Arial"/>
                <w:sz w:val="24"/>
                <w:szCs w:val="24"/>
                <w:lang w:val="mn-MN"/>
              </w:rPr>
              <w:t>Тохирлыг</w:t>
            </w:r>
            <w:r w:rsidR="00E72702" w:rsidRPr="007641F1">
              <w:rPr>
                <w:rFonts w:ascii="Arial" w:hAnsi="Arial" w:cs="Arial"/>
                <w:sz w:val="24"/>
                <w:szCs w:val="24"/>
                <w:lang w:val="mn-MN"/>
              </w:rPr>
              <w:t xml:space="preserve"> 12-р хэсгийн температур</w:t>
            </w:r>
            <w:r w:rsidR="00A80454" w:rsidRPr="007641F1">
              <w:rPr>
                <w:rFonts w:ascii="Arial" w:hAnsi="Arial" w:cs="Arial"/>
                <w:sz w:val="24"/>
                <w:szCs w:val="24"/>
                <w:lang w:val="mn-MN"/>
              </w:rPr>
              <w:t>ын</w:t>
            </w:r>
            <w:r w:rsidR="00E72702" w:rsidRPr="007641F1">
              <w:rPr>
                <w:rFonts w:ascii="Arial" w:hAnsi="Arial" w:cs="Arial"/>
                <w:sz w:val="24"/>
                <w:szCs w:val="24"/>
                <w:lang w:val="mn-MN"/>
              </w:rPr>
              <w:t xml:space="preserve"> ба халаалтын туршилтын дараа </w:t>
            </w:r>
            <w:r w:rsidR="00A80454" w:rsidRPr="007641F1">
              <w:rPr>
                <w:rFonts w:ascii="Arial" w:hAnsi="Arial" w:cs="Arial"/>
                <w:sz w:val="24"/>
                <w:szCs w:val="24"/>
                <w:lang w:val="mn-MN"/>
              </w:rPr>
              <w:t>хяналтын үзлэг</w:t>
            </w:r>
            <w:r w:rsidR="00E72702" w:rsidRPr="007641F1">
              <w:rPr>
                <w:rFonts w:ascii="Arial" w:hAnsi="Arial" w:cs="Arial"/>
                <w:sz w:val="24"/>
                <w:szCs w:val="24"/>
                <w:lang w:val="mn-MN"/>
              </w:rPr>
              <w:t xml:space="preserve"> болон дараах туршилтаар шалгана.</w:t>
            </w:r>
          </w:p>
          <w:p w14:paraId="352B2E34" w14:textId="77777777" w:rsidR="00E72702" w:rsidRPr="007641F1" w:rsidRDefault="00E72702" w:rsidP="005267A0">
            <w:pPr>
              <w:spacing w:after="60"/>
              <w:jc w:val="both"/>
              <w:rPr>
                <w:rFonts w:ascii="Arial" w:hAnsi="Arial" w:cs="Arial"/>
                <w:sz w:val="24"/>
                <w:szCs w:val="24"/>
                <w:lang w:val="mn-MN"/>
              </w:rPr>
            </w:pPr>
          </w:p>
          <w:p w14:paraId="54984167" w14:textId="19CE5583" w:rsidR="00E72702"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 xml:space="preserve">Хэрэв </w:t>
            </w:r>
            <w:r w:rsidR="00A80454" w:rsidRPr="007641F1">
              <w:rPr>
                <w:rFonts w:ascii="Arial" w:hAnsi="Arial" w:cs="Arial"/>
                <w:sz w:val="24"/>
                <w:szCs w:val="24"/>
                <w:lang w:val="mn-MN"/>
              </w:rPr>
              <w:t xml:space="preserve">ямар нэг </w:t>
            </w:r>
            <w:r w:rsidR="007B36C7" w:rsidRPr="007641F1">
              <w:rPr>
                <w:rFonts w:ascii="Arial" w:hAnsi="Arial" w:cs="Arial"/>
                <w:sz w:val="24"/>
                <w:szCs w:val="24"/>
                <w:lang w:val="mn-MN"/>
              </w:rPr>
              <w:t>залгуур</w:t>
            </w:r>
            <w:r w:rsidRPr="007641F1">
              <w:rPr>
                <w:rFonts w:ascii="Arial" w:hAnsi="Arial" w:cs="Arial"/>
                <w:sz w:val="24"/>
                <w:szCs w:val="24"/>
                <w:lang w:val="mn-MN"/>
              </w:rPr>
              <w:t xml:space="preserve"> </w:t>
            </w:r>
            <w:r w:rsidR="00A80454" w:rsidRPr="007641F1">
              <w:rPr>
                <w:rFonts w:ascii="Arial" w:hAnsi="Arial" w:cs="Arial"/>
                <w:sz w:val="24"/>
                <w:szCs w:val="24"/>
                <w:lang w:val="mn-MN"/>
              </w:rPr>
              <w:t xml:space="preserve">байгаа бол </w:t>
            </w:r>
            <w:r w:rsidRPr="007641F1">
              <w:rPr>
                <w:rFonts w:ascii="Arial" w:hAnsi="Arial" w:cs="Arial"/>
                <w:sz w:val="24"/>
                <w:szCs w:val="24"/>
                <w:lang w:val="mn-MN"/>
              </w:rPr>
              <w:t>нь үйлдвэрлэгч</w:t>
            </w:r>
            <w:r w:rsidR="00061633" w:rsidRPr="007641F1">
              <w:rPr>
                <w:rFonts w:ascii="Arial" w:hAnsi="Arial" w:cs="Arial"/>
                <w:sz w:val="24"/>
                <w:szCs w:val="24"/>
                <w:lang w:val="mn-MN"/>
              </w:rPr>
              <w:t>ийн</w:t>
            </w:r>
            <w:r w:rsidRPr="007641F1">
              <w:rPr>
                <w:rFonts w:ascii="Arial" w:hAnsi="Arial" w:cs="Arial"/>
                <w:sz w:val="24"/>
                <w:szCs w:val="24"/>
                <w:lang w:val="mn-MN"/>
              </w:rPr>
              <w:t xml:space="preserve"> </w:t>
            </w:r>
            <w:r w:rsidR="00061633" w:rsidRPr="007641F1">
              <w:rPr>
                <w:rFonts w:ascii="Arial" w:hAnsi="Arial" w:cs="Arial"/>
                <w:sz w:val="24"/>
                <w:szCs w:val="24"/>
                <w:lang w:val="mn-MN"/>
              </w:rPr>
              <w:t>тогтоож</w:t>
            </w:r>
            <w:r w:rsidRPr="007641F1">
              <w:rPr>
                <w:rFonts w:ascii="Arial" w:hAnsi="Arial" w:cs="Arial"/>
                <w:sz w:val="24"/>
                <w:szCs w:val="24"/>
                <w:lang w:val="mn-MN"/>
              </w:rPr>
              <w:t xml:space="preserve"> </w:t>
            </w:r>
            <w:r w:rsidR="00061633" w:rsidRPr="007641F1">
              <w:rPr>
                <w:rFonts w:ascii="Arial" w:hAnsi="Arial" w:cs="Arial"/>
                <w:sz w:val="24"/>
                <w:szCs w:val="24"/>
                <w:lang w:val="mn-MN"/>
              </w:rPr>
              <w:t>мэдэгдсэн утгаар</w:t>
            </w:r>
            <w:r w:rsidRPr="007641F1">
              <w:rPr>
                <w:rFonts w:ascii="Arial" w:hAnsi="Arial" w:cs="Arial"/>
                <w:sz w:val="24"/>
                <w:szCs w:val="24"/>
                <w:lang w:val="mn-MN"/>
              </w:rPr>
              <w:t xml:space="preserve">, хэрэв </w:t>
            </w:r>
            <w:r w:rsidR="00061633" w:rsidRPr="007641F1">
              <w:rPr>
                <w:rFonts w:ascii="Arial" w:hAnsi="Arial" w:cs="Arial"/>
                <w:sz w:val="24"/>
                <w:szCs w:val="24"/>
                <w:lang w:val="mn-MN"/>
              </w:rPr>
              <w:t>мэдэгдээгүй</w:t>
            </w:r>
            <w:r w:rsidRPr="007641F1">
              <w:rPr>
                <w:rFonts w:ascii="Arial" w:hAnsi="Arial" w:cs="Arial"/>
                <w:sz w:val="24"/>
                <w:szCs w:val="24"/>
                <w:lang w:val="mn-MN"/>
              </w:rPr>
              <w:t xml:space="preserve"> бол </w:t>
            </w:r>
            <w:r w:rsidR="00061633" w:rsidRPr="007641F1">
              <w:rPr>
                <w:rFonts w:ascii="Arial" w:hAnsi="Arial" w:cs="Arial"/>
                <w:sz w:val="24"/>
                <w:szCs w:val="24"/>
                <w:lang w:val="mn-MN"/>
              </w:rPr>
              <w:t xml:space="preserve">түүний </w:t>
            </w:r>
            <w:r w:rsidRPr="007641F1">
              <w:rPr>
                <w:rFonts w:ascii="Arial" w:hAnsi="Arial" w:cs="Arial"/>
                <w:sz w:val="24"/>
                <w:szCs w:val="24"/>
                <w:lang w:val="mn-MN"/>
              </w:rPr>
              <w:t>нэрлэсэн хүчдэл нэрлэсэн гүйдлээр ачаал</w:t>
            </w:r>
            <w:r w:rsidR="00061633" w:rsidRPr="007641F1">
              <w:rPr>
                <w:rFonts w:ascii="Arial" w:hAnsi="Arial" w:cs="Arial"/>
                <w:sz w:val="24"/>
                <w:szCs w:val="24"/>
                <w:lang w:val="mn-MN"/>
              </w:rPr>
              <w:t>л</w:t>
            </w:r>
            <w:r w:rsidRPr="007641F1">
              <w:rPr>
                <w:rFonts w:ascii="Arial" w:hAnsi="Arial" w:cs="Arial"/>
                <w:sz w:val="24"/>
                <w:szCs w:val="24"/>
                <w:lang w:val="mn-MN"/>
              </w:rPr>
              <w:t>ана.</w:t>
            </w:r>
          </w:p>
          <w:p w14:paraId="7BFD09A7" w14:textId="65F8D819" w:rsidR="00E72702" w:rsidRPr="007641F1" w:rsidRDefault="00E72702" w:rsidP="005267A0">
            <w:pPr>
              <w:spacing w:after="60"/>
              <w:contextualSpacing/>
              <w:jc w:val="both"/>
              <w:rPr>
                <w:rFonts w:ascii="Arial" w:hAnsi="Arial" w:cs="Arial"/>
                <w:sz w:val="24"/>
                <w:szCs w:val="24"/>
                <w:lang w:val="mn-MN"/>
              </w:rPr>
            </w:pPr>
            <w:r w:rsidRPr="007641F1">
              <w:rPr>
                <w:rFonts w:ascii="Arial" w:hAnsi="Arial" w:cs="Arial"/>
                <w:sz w:val="24"/>
                <w:szCs w:val="24"/>
                <w:lang w:val="mn-MN"/>
              </w:rPr>
              <w:t>Тогтвортой нөхцөлд хүрэх үед хүчдэлийг 5%</w:t>
            </w:r>
            <w:r w:rsidR="00061633" w:rsidRPr="007641F1">
              <w:rPr>
                <w:rFonts w:ascii="Arial" w:hAnsi="Arial" w:cs="Arial"/>
                <w:sz w:val="24"/>
                <w:szCs w:val="24"/>
                <w:lang w:val="mn-MN"/>
              </w:rPr>
              <w:t>-ийн хэт чадал,</w:t>
            </w:r>
            <w:r w:rsidRPr="007641F1">
              <w:rPr>
                <w:rFonts w:ascii="Arial" w:hAnsi="Arial" w:cs="Arial"/>
                <w:sz w:val="24"/>
                <w:szCs w:val="24"/>
                <w:lang w:val="mn-MN"/>
              </w:rPr>
              <w:t xml:space="preserve"> эсвэл 6%</w:t>
            </w:r>
            <w:r w:rsidR="00BD0A61" w:rsidRPr="007641F1">
              <w:rPr>
                <w:rFonts w:ascii="Arial" w:hAnsi="Arial" w:cs="Arial"/>
                <w:sz w:val="24"/>
                <w:szCs w:val="24"/>
                <w:lang w:val="mn-MN"/>
              </w:rPr>
              <w:t>-ийн хэт хүчдэлтэй болтол</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төрлөөс хамаарч) нэмэгдүүлнэ.</w:t>
            </w:r>
          </w:p>
          <w:p w14:paraId="79BE2396" w14:textId="143C5950" w:rsidR="00E72702" w:rsidRPr="007641F1" w:rsidRDefault="00BD0A61" w:rsidP="005267A0">
            <w:pPr>
              <w:spacing w:after="60"/>
              <w:contextualSpacing/>
              <w:jc w:val="both"/>
              <w:rPr>
                <w:rFonts w:ascii="Arial" w:hAnsi="Arial" w:cs="Arial"/>
                <w:sz w:val="24"/>
                <w:szCs w:val="24"/>
                <w:lang w:val="mn-MN"/>
              </w:rPr>
            </w:pPr>
            <w:r w:rsidRPr="007641F1">
              <w:rPr>
                <w:rFonts w:ascii="Arial" w:hAnsi="Arial" w:cs="Arial"/>
                <w:sz w:val="24"/>
                <w:szCs w:val="24"/>
                <w:lang w:val="mn-MN"/>
              </w:rPr>
              <w:t>Ш</w:t>
            </w:r>
            <w:r w:rsidR="00E72702" w:rsidRPr="007641F1">
              <w:rPr>
                <w:rFonts w:ascii="Arial" w:hAnsi="Arial" w:cs="Arial"/>
                <w:sz w:val="24"/>
                <w:szCs w:val="24"/>
                <w:lang w:val="mn-MN"/>
              </w:rPr>
              <w:t xml:space="preserve">инэ </w:t>
            </w:r>
            <w:r w:rsidRPr="007641F1">
              <w:rPr>
                <w:rFonts w:ascii="Arial" w:hAnsi="Arial" w:cs="Arial"/>
                <w:sz w:val="24"/>
                <w:szCs w:val="24"/>
                <w:lang w:val="mn-MN"/>
              </w:rPr>
              <w:t xml:space="preserve">тогтвортой </w:t>
            </w:r>
            <w:r w:rsidR="00E72702" w:rsidRPr="007641F1">
              <w:rPr>
                <w:rFonts w:ascii="Arial" w:hAnsi="Arial" w:cs="Arial"/>
                <w:sz w:val="24"/>
                <w:szCs w:val="24"/>
                <w:lang w:val="mn-MN"/>
              </w:rPr>
              <w:t>нөхцөлд хүрэхэд 12.4-т заасан шаардлагын дагуу дамжуулагчийн өөрөө хала</w:t>
            </w:r>
            <w:r w:rsidRPr="007641F1">
              <w:rPr>
                <w:rFonts w:ascii="Arial" w:hAnsi="Arial" w:cs="Arial"/>
                <w:sz w:val="24"/>
                <w:szCs w:val="24"/>
                <w:lang w:val="mn-MN"/>
              </w:rPr>
              <w:t>лтын</w:t>
            </w:r>
            <w:r w:rsidR="00E72702" w:rsidRPr="007641F1">
              <w:rPr>
                <w:rFonts w:ascii="Arial" w:hAnsi="Arial" w:cs="Arial"/>
                <w:sz w:val="24"/>
                <w:szCs w:val="24"/>
                <w:lang w:val="mn-MN"/>
              </w:rPr>
              <w:t xml:space="preserve"> нөлөөгөөр эд анги, кабель гэх мэт</w:t>
            </w:r>
            <w:r w:rsidRPr="007641F1">
              <w:rPr>
                <w:rFonts w:ascii="Arial" w:hAnsi="Arial" w:cs="Arial"/>
                <w:sz w:val="24"/>
                <w:szCs w:val="24"/>
                <w:lang w:val="mn-MN"/>
              </w:rPr>
              <w:t>ийн</w:t>
            </w:r>
            <w:r w:rsidR="00E72702" w:rsidRPr="007641F1">
              <w:rPr>
                <w:rFonts w:ascii="Arial" w:hAnsi="Arial" w:cs="Arial"/>
                <w:sz w:val="24"/>
                <w:szCs w:val="24"/>
                <w:lang w:val="mn-MN"/>
              </w:rPr>
              <w:t xml:space="preserve"> </w:t>
            </w:r>
            <w:r w:rsidRPr="007641F1">
              <w:rPr>
                <w:rFonts w:ascii="Arial" w:hAnsi="Arial" w:cs="Arial"/>
                <w:sz w:val="24"/>
                <w:szCs w:val="24"/>
                <w:lang w:val="mn-MN"/>
              </w:rPr>
              <w:t xml:space="preserve">бүгдийн </w:t>
            </w:r>
            <w:r w:rsidR="00E72702" w:rsidRPr="007641F1">
              <w:rPr>
                <w:rFonts w:ascii="Arial" w:hAnsi="Arial" w:cs="Arial"/>
                <w:sz w:val="24"/>
                <w:szCs w:val="24"/>
                <w:lang w:val="mn-MN"/>
              </w:rPr>
              <w:t>температурыг шалгана.</w:t>
            </w:r>
          </w:p>
          <w:p w14:paraId="6A3B15DF" w14:textId="77777777" w:rsidR="00EC5D8A" w:rsidRPr="007641F1" w:rsidRDefault="00EC5D8A" w:rsidP="005267A0">
            <w:pPr>
              <w:spacing w:after="60"/>
              <w:contextualSpacing/>
              <w:jc w:val="both"/>
              <w:rPr>
                <w:rFonts w:ascii="Arial" w:hAnsi="Arial" w:cs="Arial"/>
                <w:sz w:val="24"/>
                <w:szCs w:val="24"/>
                <w:lang w:val="mn-MN"/>
              </w:rPr>
            </w:pPr>
          </w:p>
          <w:p w14:paraId="4FBFDA8B" w14:textId="33343F06" w:rsidR="00E72702" w:rsidRPr="007641F1" w:rsidRDefault="00E72702" w:rsidP="005267A0">
            <w:pPr>
              <w:spacing w:after="60"/>
              <w:jc w:val="both"/>
              <w:rPr>
                <w:rFonts w:ascii="Arial" w:hAnsi="Arial" w:cs="Arial"/>
                <w:sz w:val="24"/>
                <w:szCs w:val="24"/>
                <w:lang w:val="mn-MN"/>
              </w:rPr>
            </w:pPr>
            <w:r w:rsidRPr="007641F1">
              <w:rPr>
                <w:rFonts w:ascii="Arial" w:hAnsi="Arial" w:cs="Arial"/>
                <w:b/>
                <w:bCs/>
                <w:sz w:val="24"/>
                <w:szCs w:val="24"/>
                <w:lang w:val="mn-MN"/>
              </w:rPr>
              <w:t>5.3.1.1</w:t>
            </w:r>
            <w:r w:rsidRPr="007641F1">
              <w:rPr>
                <w:rFonts w:ascii="Arial" w:hAnsi="Arial" w:cs="Arial"/>
                <w:sz w:val="24"/>
                <w:szCs w:val="24"/>
                <w:lang w:val="mn-MN"/>
              </w:rPr>
              <w:t xml:space="preserve"> Суурин </w:t>
            </w:r>
            <w:r w:rsidR="00EC5D8A" w:rsidRPr="007641F1">
              <w:rPr>
                <w:rFonts w:ascii="Arial" w:hAnsi="Arial" w:cs="Arial"/>
                <w:sz w:val="24"/>
                <w:szCs w:val="24"/>
                <w:lang w:val="mn-MN"/>
              </w:rPr>
              <w:t>холболттой</w:t>
            </w:r>
            <w:r w:rsidRPr="007641F1">
              <w:rPr>
                <w:rFonts w:ascii="Arial" w:hAnsi="Arial" w:cs="Arial"/>
                <w:sz w:val="24"/>
                <w:szCs w:val="24"/>
                <w:lang w:val="mn-MN"/>
              </w:rPr>
              <w:t xml:space="preserve"> шууд холбогдсон, </w:t>
            </w:r>
            <w:r w:rsidR="00EC5D8A" w:rsidRPr="007641F1">
              <w:rPr>
                <w:rFonts w:ascii="Arial" w:hAnsi="Arial" w:cs="Arial"/>
                <w:sz w:val="24"/>
                <w:szCs w:val="24"/>
                <w:lang w:val="mn-MN"/>
              </w:rPr>
              <w:t xml:space="preserve">холболтын </w:t>
            </w:r>
            <w:r w:rsidR="00EC5D8A" w:rsidRPr="007641F1">
              <w:rPr>
                <w:rFonts w:ascii="Arial" w:hAnsi="Arial" w:cs="Arial"/>
                <w:sz w:val="24"/>
                <w:szCs w:val="24"/>
                <w:highlight w:val="yellow"/>
                <w:lang w:val="mn-MN"/>
              </w:rPr>
              <w:t>хөтлөгч</w:t>
            </w:r>
            <w:r w:rsidR="00EC5D8A" w:rsidRPr="007641F1">
              <w:rPr>
                <w:rFonts w:ascii="Arial" w:hAnsi="Arial" w:cs="Arial"/>
                <w:sz w:val="24"/>
                <w:szCs w:val="24"/>
                <w:lang w:val="mn-MN"/>
              </w:rPr>
              <w:t xml:space="preserve"> (үзүүр) зэрэг холболтын хувьд, </w:t>
            </w:r>
            <w:r w:rsidRPr="007641F1">
              <w:rPr>
                <w:rFonts w:ascii="Arial" w:hAnsi="Arial" w:cs="Arial"/>
                <w:sz w:val="24"/>
                <w:szCs w:val="24"/>
                <w:lang w:val="mn-MN"/>
              </w:rPr>
              <w:t xml:space="preserve">тухайлбал </w:t>
            </w:r>
            <w:r w:rsidR="00EC5D8A" w:rsidRPr="007641F1">
              <w:rPr>
                <w:rFonts w:ascii="Arial" w:hAnsi="Arial" w:cs="Arial"/>
                <w:sz w:val="24"/>
                <w:szCs w:val="24"/>
                <w:lang w:val="mn-MN"/>
              </w:rPr>
              <w:t>төгсгөлийн</w:t>
            </w:r>
            <w:r w:rsidRPr="007641F1">
              <w:rPr>
                <w:rFonts w:ascii="Arial" w:hAnsi="Arial" w:cs="Arial"/>
                <w:sz w:val="24"/>
                <w:szCs w:val="24"/>
                <w:lang w:val="mn-MN"/>
              </w:rPr>
              <w:t xml:space="preserve"> блокоор дамжуула</w:t>
            </w:r>
            <w:r w:rsidR="009854E0" w:rsidRPr="007641F1">
              <w:rPr>
                <w:rFonts w:ascii="Arial" w:hAnsi="Arial" w:cs="Arial"/>
                <w:sz w:val="24"/>
                <w:szCs w:val="24"/>
                <w:lang w:val="mn-MN"/>
              </w:rPr>
              <w:t>х ба</w:t>
            </w:r>
            <w:r w:rsidRPr="007641F1">
              <w:rPr>
                <w:rFonts w:ascii="Arial" w:hAnsi="Arial" w:cs="Arial"/>
                <w:sz w:val="24"/>
                <w:szCs w:val="24"/>
                <w:lang w:val="mn-MN"/>
              </w:rPr>
              <w:t xml:space="preserve"> цахилгаан</w:t>
            </w:r>
            <w:r w:rsidR="009854E0" w:rsidRPr="007641F1">
              <w:rPr>
                <w:rFonts w:ascii="Arial" w:hAnsi="Arial" w:cs="Arial"/>
                <w:sz w:val="24"/>
                <w:szCs w:val="24"/>
                <w:lang w:val="mn-MN"/>
              </w:rPr>
              <w:t>ы</w:t>
            </w:r>
            <w:r w:rsidRPr="007641F1">
              <w:rPr>
                <w:rFonts w:ascii="Arial" w:hAnsi="Arial" w:cs="Arial"/>
                <w:sz w:val="24"/>
                <w:szCs w:val="24"/>
                <w:lang w:val="mn-MN"/>
              </w:rPr>
              <w:t xml:space="preserve"> </w:t>
            </w:r>
            <w:r w:rsidR="009854E0" w:rsidRPr="007641F1">
              <w:rPr>
                <w:rFonts w:ascii="Arial" w:hAnsi="Arial" w:cs="Arial"/>
                <w:sz w:val="24"/>
                <w:szCs w:val="24"/>
                <w:lang w:val="mn-MN"/>
              </w:rPr>
              <w:t>шугамаас</w:t>
            </w:r>
            <w:r w:rsidRPr="007641F1">
              <w:rPr>
                <w:rFonts w:ascii="Arial" w:hAnsi="Arial" w:cs="Arial"/>
                <w:sz w:val="24"/>
                <w:szCs w:val="24"/>
                <w:lang w:val="mn-MN"/>
              </w:rPr>
              <w:t xml:space="preserve"> салгах нь гад</w:t>
            </w:r>
            <w:r w:rsidR="009854E0" w:rsidRPr="007641F1">
              <w:rPr>
                <w:rFonts w:ascii="Arial" w:hAnsi="Arial" w:cs="Arial"/>
                <w:sz w:val="24"/>
                <w:szCs w:val="24"/>
                <w:lang w:val="mn-MN"/>
              </w:rPr>
              <w:t>нах</w:t>
            </w:r>
            <w:r w:rsidRPr="007641F1">
              <w:rPr>
                <w:rFonts w:ascii="Arial" w:hAnsi="Arial" w:cs="Arial"/>
                <w:sz w:val="24"/>
                <w:szCs w:val="24"/>
                <w:lang w:val="mn-MN"/>
              </w:rPr>
              <w:t xml:space="preserve"> хамгаалалтын төхөөрөмж</w:t>
            </w:r>
            <w:r w:rsidR="009854E0" w:rsidRPr="007641F1">
              <w:rPr>
                <w:rFonts w:ascii="Arial" w:hAnsi="Arial" w:cs="Arial"/>
                <w:sz w:val="24"/>
                <w:szCs w:val="24"/>
                <w:lang w:val="mn-MN"/>
              </w:rPr>
              <w:t>ид</w:t>
            </w:r>
            <w:r w:rsidRPr="007641F1">
              <w:rPr>
                <w:rFonts w:ascii="Arial" w:hAnsi="Arial" w:cs="Arial"/>
                <w:sz w:val="24"/>
                <w:szCs w:val="24"/>
                <w:lang w:val="mn-MN"/>
              </w:rPr>
              <w:t xml:space="preserve"> </w:t>
            </w:r>
            <w:r w:rsidR="009854E0" w:rsidRPr="007641F1">
              <w:rPr>
                <w:rFonts w:ascii="Arial" w:hAnsi="Arial" w:cs="Arial"/>
                <w:sz w:val="24"/>
                <w:szCs w:val="24"/>
                <w:lang w:val="mn-MN"/>
              </w:rPr>
              <w:t>тулгуурлаж</w:t>
            </w:r>
            <w:r w:rsidRPr="007641F1">
              <w:rPr>
                <w:rFonts w:ascii="Arial" w:hAnsi="Arial" w:cs="Arial"/>
                <w:sz w:val="24"/>
                <w:szCs w:val="24"/>
                <w:lang w:val="mn-MN"/>
              </w:rPr>
              <w:t xml:space="preserve"> байгаа тохиолдолд дараахь зүйлийг хэрэглэнэ.</w:t>
            </w:r>
          </w:p>
          <w:p w14:paraId="0E2FEB0E" w14:textId="77777777" w:rsidR="00E72702" w:rsidRPr="007641F1" w:rsidRDefault="00E72702" w:rsidP="005267A0">
            <w:pPr>
              <w:spacing w:after="60"/>
              <w:jc w:val="both"/>
              <w:rPr>
                <w:rFonts w:ascii="Arial" w:hAnsi="Arial" w:cs="Arial"/>
                <w:sz w:val="24"/>
                <w:szCs w:val="24"/>
                <w:lang w:val="mn-MN"/>
              </w:rPr>
            </w:pPr>
          </w:p>
          <w:p w14:paraId="5F59226B" w14:textId="44130969" w:rsidR="00E72702" w:rsidRPr="007641F1" w:rsidRDefault="00E6398B" w:rsidP="005267A0">
            <w:pPr>
              <w:pStyle w:val="ListParagraph"/>
              <w:spacing w:after="60"/>
              <w:ind w:left="341"/>
              <w:jc w:val="both"/>
              <w:rPr>
                <w:rFonts w:ascii="Arial" w:hAnsi="Arial" w:cs="Arial"/>
                <w:sz w:val="24"/>
                <w:szCs w:val="24"/>
                <w:lang w:val="mn-MN"/>
              </w:rPr>
            </w:pPr>
            <w:r w:rsidRPr="007641F1">
              <w:rPr>
                <w:rFonts w:ascii="Arial" w:hAnsi="Arial" w:cs="Arial"/>
                <w:sz w:val="24"/>
                <w:szCs w:val="24"/>
                <w:lang w:val="mn-MN"/>
              </w:rPr>
              <w:t xml:space="preserve">2А ба түүнээс дээш </w:t>
            </w:r>
            <w:r w:rsidR="009854E0" w:rsidRPr="007641F1">
              <w:rPr>
                <w:rFonts w:ascii="Arial" w:hAnsi="Arial" w:cs="Arial"/>
                <w:sz w:val="24"/>
                <w:szCs w:val="24"/>
                <w:lang w:val="mn-MN"/>
              </w:rPr>
              <w:t xml:space="preserve">хэвийн ажиллах гүйдлийн хувьд:  </w:t>
            </w:r>
          </w:p>
          <w:p w14:paraId="3ADD5C44" w14:textId="39913CAF" w:rsidR="009854E0" w:rsidRPr="007641F1" w:rsidRDefault="009854E0" w:rsidP="005267A0">
            <w:pPr>
              <w:pStyle w:val="ListParagraph"/>
              <w:numPr>
                <w:ilvl w:val="0"/>
                <w:numId w:val="15"/>
              </w:numPr>
              <w:spacing w:after="60"/>
              <w:ind w:left="341"/>
              <w:jc w:val="both"/>
              <w:rPr>
                <w:rFonts w:ascii="Arial" w:hAnsi="Arial" w:cs="Arial"/>
                <w:sz w:val="24"/>
                <w:szCs w:val="24"/>
              </w:rPr>
            </w:pPr>
            <w:r w:rsidRPr="007641F1">
              <w:rPr>
                <w:rFonts w:ascii="Arial" w:hAnsi="Arial" w:cs="Arial"/>
                <w:sz w:val="24"/>
                <w:szCs w:val="24"/>
                <w:lang w:val="mn-MN"/>
              </w:rPr>
              <w:t xml:space="preserve"> </w:t>
            </w:r>
            <w:proofErr w:type="spellStart"/>
            <w:r w:rsidR="00E72702" w:rsidRPr="007641F1">
              <w:rPr>
                <w:rFonts w:ascii="Arial" w:hAnsi="Arial" w:cs="Arial"/>
                <w:sz w:val="24"/>
                <w:szCs w:val="24"/>
              </w:rPr>
              <w:t>нэрлэсэн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хөндлөн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огтлолын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талбай</w:t>
            </w:r>
            <w:proofErr w:type="spellEnd"/>
            <w:r w:rsidR="00E72702" w:rsidRPr="007641F1">
              <w:rPr>
                <w:rFonts w:ascii="Arial" w:hAnsi="Arial" w:cs="Arial"/>
                <w:sz w:val="24"/>
                <w:szCs w:val="24"/>
              </w:rPr>
              <w:t xml:space="preserve">: </w:t>
            </w:r>
          </w:p>
          <w:p w14:paraId="798A54C2" w14:textId="2331C5E5" w:rsidR="00E72702" w:rsidRPr="007641F1" w:rsidRDefault="009854E0" w:rsidP="005267A0">
            <w:pPr>
              <w:spacing w:after="60"/>
              <w:jc w:val="both"/>
              <w:rPr>
                <w:rFonts w:ascii="Arial" w:hAnsi="Arial" w:cs="Arial"/>
                <w:sz w:val="24"/>
                <w:szCs w:val="24"/>
              </w:rPr>
            </w:pPr>
            <w:r w:rsidRPr="007641F1">
              <w:rPr>
                <w:rFonts w:ascii="Arial" w:hAnsi="Arial" w:cs="Arial"/>
                <w:sz w:val="24"/>
                <w:szCs w:val="24"/>
                <w:lang w:val="mn-MN"/>
              </w:rPr>
              <w:t xml:space="preserve">      </w:t>
            </w:r>
            <w:proofErr w:type="spellStart"/>
            <w:r w:rsidR="00E72702" w:rsidRPr="007641F1">
              <w:rPr>
                <w:rFonts w:ascii="Arial" w:hAnsi="Arial" w:cs="Arial"/>
                <w:sz w:val="24"/>
                <w:szCs w:val="24"/>
              </w:rPr>
              <w:t>хамгийн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багадаа</w:t>
            </w:r>
            <w:proofErr w:type="spellEnd"/>
            <w:r w:rsidR="00E72702" w:rsidRPr="007641F1">
              <w:rPr>
                <w:rFonts w:ascii="Arial" w:hAnsi="Arial" w:cs="Arial"/>
                <w:sz w:val="24"/>
                <w:szCs w:val="24"/>
              </w:rPr>
              <w:t xml:space="preserve"> 0,5 мм</w:t>
            </w:r>
            <w:r w:rsidR="00E72702" w:rsidRPr="007641F1">
              <w:rPr>
                <w:rFonts w:ascii="Arial" w:hAnsi="Arial" w:cs="Arial"/>
                <w:sz w:val="24"/>
                <w:szCs w:val="24"/>
                <w:vertAlign w:val="superscript"/>
              </w:rPr>
              <w:t>2</w:t>
            </w:r>
            <w:r w:rsidR="00E72702" w:rsidRPr="007641F1">
              <w:rPr>
                <w:rFonts w:ascii="Arial" w:hAnsi="Arial" w:cs="Arial"/>
                <w:sz w:val="24"/>
                <w:szCs w:val="24"/>
              </w:rPr>
              <w:t>,</w:t>
            </w:r>
          </w:p>
          <w:p w14:paraId="763BC063" w14:textId="60390399" w:rsidR="009854E0" w:rsidRPr="007641F1" w:rsidRDefault="009854E0" w:rsidP="005267A0">
            <w:pPr>
              <w:spacing w:after="60"/>
              <w:jc w:val="both"/>
              <w:rPr>
                <w:rFonts w:ascii="Arial" w:hAnsi="Arial" w:cs="Arial"/>
                <w:sz w:val="24"/>
                <w:szCs w:val="24"/>
              </w:rPr>
            </w:pPr>
            <w:r w:rsidRPr="007641F1">
              <w:rPr>
                <w:rFonts w:ascii="Arial" w:hAnsi="Arial" w:cs="Arial"/>
                <w:sz w:val="24"/>
                <w:szCs w:val="24"/>
              </w:rPr>
              <w:t>–</w:t>
            </w:r>
            <w:r w:rsidR="00E72702" w:rsidRPr="007641F1">
              <w:rPr>
                <w:rFonts w:ascii="Arial" w:hAnsi="Arial" w:cs="Arial"/>
                <w:sz w:val="24"/>
                <w:szCs w:val="24"/>
              </w:rPr>
              <w:t xml:space="preserve"> </w:t>
            </w:r>
            <w:r w:rsidRPr="007641F1">
              <w:rPr>
                <w:rFonts w:ascii="Arial" w:hAnsi="Arial" w:cs="Arial"/>
                <w:sz w:val="24"/>
                <w:szCs w:val="24"/>
                <w:lang w:val="mn-MN"/>
              </w:rPr>
              <w:t xml:space="preserve">  </w:t>
            </w:r>
            <w:proofErr w:type="spellStart"/>
            <w:r w:rsidR="00E72702" w:rsidRPr="007641F1">
              <w:rPr>
                <w:rFonts w:ascii="Arial" w:hAnsi="Arial" w:cs="Arial"/>
                <w:sz w:val="24"/>
                <w:szCs w:val="24"/>
              </w:rPr>
              <w:t>суурин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гэрэлтүүлгийн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утаснуудын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хувьд</w:t>
            </w:r>
            <w:proofErr w:type="spellEnd"/>
            <w:r w:rsidR="00E72702" w:rsidRPr="007641F1">
              <w:rPr>
                <w:rFonts w:ascii="Arial" w:hAnsi="Arial" w:cs="Arial"/>
                <w:sz w:val="24"/>
                <w:szCs w:val="24"/>
              </w:rPr>
              <w:t xml:space="preserve">: </w:t>
            </w:r>
          </w:p>
          <w:p w14:paraId="4AE29A46" w14:textId="0629542E" w:rsidR="00E72702" w:rsidRPr="007641F1" w:rsidRDefault="009854E0" w:rsidP="005267A0">
            <w:pPr>
              <w:spacing w:after="60"/>
              <w:jc w:val="both"/>
              <w:rPr>
                <w:rFonts w:ascii="Arial" w:hAnsi="Arial" w:cs="Arial"/>
                <w:sz w:val="24"/>
                <w:szCs w:val="24"/>
              </w:rPr>
            </w:pPr>
            <w:r w:rsidRPr="007641F1">
              <w:rPr>
                <w:rFonts w:ascii="Arial" w:hAnsi="Arial" w:cs="Arial"/>
                <w:sz w:val="24"/>
                <w:szCs w:val="24"/>
                <w:lang w:val="mn-MN"/>
              </w:rPr>
              <w:t xml:space="preserve">     </w:t>
            </w:r>
            <w:proofErr w:type="spellStart"/>
            <w:r w:rsidR="00E72702" w:rsidRPr="007641F1">
              <w:rPr>
                <w:rFonts w:ascii="Arial" w:hAnsi="Arial" w:cs="Arial"/>
                <w:sz w:val="24"/>
                <w:szCs w:val="24"/>
              </w:rPr>
              <w:t>хамгийн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багадаа</w:t>
            </w:r>
            <w:proofErr w:type="spellEnd"/>
            <w:r w:rsidR="00E72702" w:rsidRPr="007641F1">
              <w:rPr>
                <w:rFonts w:ascii="Arial" w:hAnsi="Arial" w:cs="Arial"/>
                <w:sz w:val="24"/>
                <w:szCs w:val="24"/>
              </w:rPr>
              <w:t xml:space="preserve"> 1,5 мм</w:t>
            </w:r>
            <w:r w:rsidR="00E72702" w:rsidRPr="007641F1">
              <w:rPr>
                <w:rFonts w:ascii="Arial" w:hAnsi="Arial" w:cs="Arial"/>
                <w:sz w:val="24"/>
                <w:szCs w:val="24"/>
                <w:vertAlign w:val="superscript"/>
              </w:rPr>
              <w:t>2</w:t>
            </w:r>
            <w:r w:rsidR="00E72702" w:rsidRPr="007641F1">
              <w:rPr>
                <w:rFonts w:ascii="Arial" w:hAnsi="Arial" w:cs="Arial"/>
                <w:sz w:val="24"/>
                <w:szCs w:val="24"/>
              </w:rPr>
              <w:t>,</w:t>
            </w:r>
          </w:p>
          <w:p w14:paraId="10629F5F" w14:textId="7DC19A40" w:rsidR="00E6398B"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r w:rsidR="00E6398B" w:rsidRPr="007641F1">
              <w:rPr>
                <w:rFonts w:ascii="Arial" w:hAnsi="Arial" w:cs="Arial"/>
                <w:sz w:val="24"/>
                <w:szCs w:val="24"/>
                <w:lang w:val="mn-MN"/>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
          <w:p w14:paraId="72455CBF" w14:textId="35EDC594" w:rsidR="00E72702" w:rsidRPr="007641F1" w:rsidRDefault="00E6398B" w:rsidP="005267A0">
            <w:pPr>
              <w:spacing w:after="60"/>
              <w:jc w:val="both"/>
              <w:rPr>
                <w:rFonts w:ascii="Arial" w:hAnsi="Arial" w:cs="Arial"/>
                <w:sz w:val="24"/>
                <w:szCs w:val="24"/>
              </w:rPr>
            </w:pPr>
            <w:r w:rsidRPr="007641F1">
              <w:rPr>
                <w:rFonts w:ascii="Arial" w:hAnsi="Arial" w:cs="Arial"/>
                <w:sz w:val="24"/>
                <w:szCs w:val="24"/>
                <w:lang w:val="mn-MN"/>
              </w:rPr>
              <w:t xml:space="preserve">     </w:t>
            </w:r>
            <w:proofErr w:type="spellStart"/>
            <w:r w:rsidR="00E72702" w:rsidRPr="007641F1">
              <w:rPr>
                <w:rFonts w:ascii="Arial" w:hAnsi="Arial" w:cs="Arial"/>
                <w:sz w:val="24"/>
                <w:szCs w:val="24"/>
              </w:rPr>
              <w:t>багадаа</w:t>
            </w:r>
            <w:proofErr w:type="spellEnd"/>
            <w:r w:rsidR="00E72702" w:rsidRPr="007641F1">
              <w:rPr>
                <w:rFonts w:ascii="Arial" w:hAnsi="Arial" w:cs="Arial"/>
                <w:sz w:val="24"/>
                <w:szCs w:val="24"/>
              </w:rPr>
              <w:t xml:space="preserve"> 0,6 </w:t>
            </w:r>
            <w:proofErr w:type="spellStart"/>
            <w:r w:rsidR="00E72702" w:rsidRPr="007641F1">
              <w:rPr>
                <w:rFonts w:ascii="Arial" w:hAnsi="Arial" w:cs="Arial"/>
                <w:sz w:val="24"/>
                <w:szCs w:val="24"/>
              </w:rPr>
              <w:t>мм</w:t>
            </w:r>
            <w:proofErr w:type="spellEnd"/>
            <w:r w:rsidR="00E72702" w:rsidRPr="007641F1">
              <w:rPr>
                <w:rFonts w:ascii="Arial" w:hAnsi="Arial" w:cs="Arial"/>
                <w:sz w:val="24"/>
                <w:szCs w:val="24"/>
              </w:rPr>
              <w:t xml:space="preserve"> (PVC </w:t>
            </w:r>
            <w:proofErr w:type="spellStart"/>
            <w:r w:rsidR="00E72702" w:rsidRPr="007641F1">
              <w:rPr>
                <w:rFonts w:ascii="Arial" w:hAnsi="Arial" w:cs="Arial"/>
                <w:sz w:val="24"/>
                <w:szCs w:val="24"/>
              </w:rPr>
              <w:t>эсвэл</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резин</w:t>
            </w:r>
            <w:proofErr w:type="spellEnd"/>
            <w:r w:rsidR="00E72702" w:rsidRPr="007641F1">
              <w:rPr>
                <w:rFonts w:ascii="Arial" w:hAnsi="Arial" w:cs="Arial"/>
                <w:sz w:val="24"/>
                <w:szCs w:val="24"/>
              </w:rPr>
              <w:t>).</w:t>
            </w:r>
          </w:p>
          <w:p w14:paraId="6A040C1C" w14:textId="77777777" w:rsidR="00E72702" w:rsidRPr="007641F1" w:rsidRDefault="00E72702" w:rsidP="005267A0">
            <w:pPr>
              <w:spacing w:after="60"/>
              <w:jc w:val="both"/>
              <w:rPr>
                <w:rFonts w:ascii="Arial" w:hAnsi="Arial" w:cs="Arial"/>
                <w:sz w:val="24"/>
                <w:szCs w:val="24"/>
              </w:rPr>
            </w:pPr>
          </w:p>
          <w:p w14:paraId="385190C6" w14:textId="7B3B7255" w:rsidR="00E72702" w:rsidRPr="007641F1" w:rsidRDefault="00E6398B" w:rsidP="005267A0">
            <w:pPr>
              <w:pStyle w:val="ListParagraph"/>
              <w:spacing w:after="60"/>
              <w:jc w:val="both"/>
              <w:rPr>
                <w:rFonts w:ascii="Arial" w:hAnsi="Arial" w:cs="Arial"/>
                <w:sz w:val="24"/>
                <w:szCs w:val="24"/>
              </w:rPr>
            </w:pPr>
            <w:r w:rsidRPr="007641F1">
              <w:rPr>
                <w:rFonts w:ascii="Arial" w:hAnsi="Arial" w:cs="Arial"/>
                <w:sz w:val="24"/>
                <w:szCs w:val="24"/>
                <w:lang w:val="mn-MN"/>
              </w:rPr>
              <w:lastRenderedPageBreak/>
              <w:t>2</w:t>
            </w:r>
            <w:r w:rsidR="00E72702" w:rsidRPr="007641F1">
              <w:rPr>
                <w:rFonts w:ascii="Arial" w:hAnsi="Arial" w:cs="Arial"/>
                <w:sz w:val="24"/>
                <w:szCs w:val="24"/>
              </w:rPr>
              <w:t>А-</w:t>
            </w:r>
            <w:proofErr w:type="spellStart"/>
            <w:r w:rsidR="00E72702" w:rsidRPr="007641F1">
              <w:rPr>
                <w:rFonts w:ascii="Arial" w:hAnsi="Arial" w:cs="Arial"/>
                <w:sz w:val="24"/>
                <w:szCs w:val="24"/>
              </w:rPr>
              <w:t>аас</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бага</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хэвийн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ажиллах</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гүйдэлтэй</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механик</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хамгаалалттай</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утасн</w:t>
            </w:r>
            <w:proofErr w:type="spellEnd"/>
            <w:r w:rsidRPr="007641F1">
              <w:rPr>
                <w:rFonts w:ascii="Arial" w:hAnsi="Arial" w:cs="Arial"/>
                <w:sz w:val="24"/>
                <w:szCs w:val="24"/>
                <w:lang w:val="mn-MN"/>
              </w:rPr>
              <w:t>ы хувьд</w:t>
            </w:r>
            <w:r w:rsidR="00E72702" w:rsidRPr="007641F1">
              <w:rPr>
                <w:rFonts w:ascii="Arial" w:hAnsi="Arial" w:cs="Arial"/>
                <w:sz w:val="24"/>
                <w:szCs w:val="24"/>
              </w:rPr>
              <w:t>:</w:t>
            </w:r>
          </w:p>
          <w:p w14:paraId="6B8E989A" w14:textId="77777777" w:rsidR="00E6398B"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
          <w:p w14:paraId="2C2BC669" w14:textId="2BC34ADF" w:rsidR="00E72702" w:rsidRPr="007641F1" w:rsidRDefault="00E6398B" w:rsidP="005267A0">
            <w:pPr>
              <w:spacing w:after="60"/>
              <w:jc w:val="both"/>
              <w:rPr>
                <w:rFonts w:ascii="Arial" w:hAnsi="Arial" w:cs="Arial"/>
                <w:sz w:val="24"/>
                <w:szCs w:val="24"/>
              </w:rPr>
            </w:pPr>
            <w:r w:rsidRPr="007641F1">
              <w:rPr>
                <w:rFonts w:ascii="Arial" w:hAnsi="Arial" w:cs="Arial"/>
                <w:sz w:val="24"/>
                <w:szCs w:val="24"/>
                <w:lang w:val="mn-MN"/>
              </w:rPr>
              <w:t xml:space="preserve">   </w:t>
            </w:r>
            <w:proofErr w:type="spellStart"/>
            <w:r w:rsidR="00E72702" w:rsidRPr="007641F1">
              <w:rPr>
                <w:rFonts w:ascii="Arial" w:hAnsi="Arial" w:cs="Arial"/>
                <w:sz w:val="24"/>
                <w:szCs w:val="24"/>
              </w:rPr>
              <w:t>хамгийн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багадаа</w:t>
            </w:r>
            <w:proofErr w:type="spellEnd"/>
            <w:r w:rsidR="00E72702" w:rsidRPr="007641F1">
              <w:rPr>
                <w:rFonts w:ascii="Arial" w:hAnsi="Arial" w:cs="Arial"/>
                <w:sz w:val="24"/>
                <w:szCs w:val="24"/>
              </w:rPr>
              <w:t xml:space="preserve"> 0,4 мм</w:t>
            </w:r>
            <w:r w:rsidR="00E72702" w:rsidRPr="007641F1">
              <w:rPr>
                <w:rFonts w:ascii="Arial" w:hAnsi="Arial" w:cs="Arial"/>
                <w:sz w:val="24"/>
                <w:szCs w:val="24"/>
                <w:vertAlign w:val="superscript"/>
              </w:rPr>
              <w:t>2</w:t>
            </w:r>
            <w:r w:rsidR="00E72702" w:rsidRPr="007641F1">
              <w:rPr>
                <w:rFonts w:ascii="Arial" w:hAnsi="Arial" w:cs="Arial"/>
                <w:sz w:val="24"/>
                <w:szCs w:val="24"/>
              </w:rPr>
              <w:t>,</w:t>
            </w:r>
          </w:p>
          <w:p w14:paraId="73EF8E55"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багадаа</w:t>
            </w:r>
            <w:proofErr w:type="spellEnd"/>
            <w:r w:rsidRPr="007641F1">
              <w:rPr>
                <w:rFonts w:ascii="Arial" w:hAnsi="Arial" w:cs="Arial"/>
                <w:sz w:val="24"/>
                <w:szCs w:val="24"/>
              </w:rPr>
              <w:t xml:space="preserve"> 0.5 </w:t>
            </w:r>
            <w:proofErr w:type="spellStart"/>
            <w:r w:rsidRPr="007641F1">
              <w:rPr>
                <w:rFonts w:ascii="Arial" w:hAnsi="Arial" w:cs="Arial"/>
                <w:sz w:val="24"/>
                <w:szCs w:val="24"/>
              </w:rPr>
              <w:t>мм</w:t>
            </w:r>
            <w:proofErr w:type="spellEnd"/>
            <w:r w:rsidRPr="007641F1">
              <w:rPr>
                <w:rFonts w:ascii="Arial" w:hAnsi="Arial" w:cs="Arial"/>
                <w:sz w:val="24"/>
                <w:szCs w:val="24"/>
              </w:rPr>
              <w:t xml:space="preserve"> (PVC </w:t>
            </w:r>
            <w:proofErr w:type="spellStart"/>
            <w:r w:rsidRPr="007641F1">
              <w:rPr>
                <w:rFonts w:ascii="Arial" w:hAnsi="Arial" w:cs="Arial"/>
                <w:sz w:val="24"/>
                <w:szCs w:val="24"/>
              </w:rPr>
              <w:t>эсвэл</w:t>
            </w:r>
            <w:proofErr w:type="spellEnd"/>
          </w:p>
          <w:p w14:paraId="170B84EB" w14:textId="77777777" w:rsidR="00E72702" w:rsidRPr="007641F1" w:rsidRDefault="00E72702" w:rsidP="005267A0">
            <w:pPr>
              <w:spacing w:after="60"/>
              <w:jc w:val="both"/>
              <w:rPr>
                <w:rFonts w:ascii="Arial" w:hAnsi="Arial" w:cs="Arial"/>
                <w:sz w:val="24"/>
                <w:szCs w:val="24"/>
              </w:rPr>
            </w:pPr>
          </w:p>
          <w:p w14:paraId="1C6519F5" w14:textId="77777777" w:rsidR="00E6398B" w:rsidRPr="007641F1" w:rsidRDefault="00E72702" w:rsidP="005267A0">
            <w:pPr>
              <w:spacing w:after="60"/>
              <w:jc w:val="both"/>
              <w:rPr>
                <w:rFonts w:ascii="Arial" w:hAnsi="Arial" w:cs="Arial"/>
                <w:sz w:val="24"/>
                <w:szCs w:val="24"/>
              </w:rPr>
            </w:pPr>
            <w:proofErr w:type="spellStart"/>
            <w:r w:rsidRPr="007641F1">
              <w:rPr>
                <w:rFonts w:ascii="Arial" w:hAnsi="Arial" w:cs="Arial"/>
                <w:sz w:val="24"/>
                <w:szCs w:val="24"/>
              </w:rPr>
              <w:t>Утасны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газруудад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00E6398B" w:rsidRPr="007641F1">
              <w:rPr>
                <w:rFonts w:ascii="Arial" w:hAnsi="Arial" w:cs="Arial"/>
                <w:sz w:val="24"/>
                <w:szCs w:val="24"/>
              </w:rPr>
              <w:t>:</w:t>
            </w:r>
          </w:p>
          <w:p w14:paraId="524A7974" w14:textId="77777777" w:rsidR="00E72702" w:rsidRPr="007641F1" w:rsidRDefault="00E72702" w:rsidP="005267A0">
            <w:pPr>
              <w:spacing w:after="60"/>
              <w:jc w:val="both"/>
              <w:rPr>
                <w:rFonts w:ascii="Arial" w:hAnsi="Arial" w:cs="Arial"/>
                <w:sz w:val="24"/>
                <w:szCs w:val="24"/>
              </w:rPr>
            </w:pPr>
          </w:p>
          <w:p w14:paraId="0E224211"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үйлдвэрлэлийн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гулсуулж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жижиг</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нүхэнд</w:t>
            </w:r>
            <w:proofErr w:type="spellEnd"/>
            <w:r w:rsidRPr="007641F1">
              <w:rPr>
                <w:rFonts w:ascii="Arial" w:hAnsi="Arial" w:cs="Arial"/>
                <w:sz w:val="24"/>
                <w:szCs w:val="24"/>
              </w:rPr>
              <w:t>;</w:t>
            </w:r>
          </w:p>
          <w:p w14:paraId="55D1A005" w14:textId="04AEE5F2"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r w:rsidR="00B53DAB" w:rsidRPr="007641F1">
              <w:rPr>
                <w:rFonts w:ascii="Arial" w:hAnsi="Arial" w:cs="Arial"/>
                <w:sz w:val="24"/>
                <w:szCs w:val="24"/>
                <w:lang w:val="mn-MN"/>
              </w:rPr>
              <w:t>гөлгөр ирмэг гаргахын тулд тусгайлан боловсруулаагүй металлын эргэн тойронд утсыг</w:t>
            </w:r>
            <w:r w:rsidR="009B3333" w:rsidRPr="007641F1">
              <w:rPr>
                <w:rFonts w:ascii="Arial" w:hAnsi="Arial" w:cs="Arial"/>
                <w:sz w:val="24"/>
                <w:szCs w:val="24"/>
                <w:lang w:val="mn-MN"/>
              </w:rPr>
              <w:t xml:space="preserve"> </w:t>
            </w:r>
            <w:r w:rsidR="00B53DAB" w:rsidRPr="007641F1">
              <w:rPr>
                <w:rFonts w:ascii="Arial" w:hAnsi="Arial" w:cs="Arial"/>
                <w:sz w:val="24"/>
                <w:szCs w:val="24"/>
                <w:lang w:val="mn-MN"/>
              </w:rPr>
              <w:t>нугалахад.</w:t>
            </w:r>
          </w:p>
          <w:p w14:paraId="5F1B05F0" w14:textId="77777777" w:rsidR="00B53DAB" w:rsidRPr="007641F1" w:rsidRDefault="00B53DAB" w:rsidP="005267A0">
            <w:pPr>
              <w:spacing w:after="60"/>
              <w:jc w:val="both"/>
              <w:rPr>
                <w:rFonts w:ascii="Arial" w:hAnsi="Arial" w:cs="Arial"/>
                <w:b/>
                <w:bCs/>
                <w:sz w:val="24"/>
                <w:szCs w:val="24"/>
              </w:rPr>
            </w:pPr>
          </w:p>
          <w:p w14:paraId="65F4B6BB" w14:textId="5994FD64"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5.3.1.2</w:t>
            </w:r>
            <w:r w:rsidRPr="007641F1">
              <w:rPr>
                <w:rFonts w:ascii="Arial" w:hAnsi="Arial" w:cs="Arial"/>
                <w:sz w:val="24"/>
                <w:szCs w:val="24"/>
              </w:rPr>
              <w:t xml:space="preserve"> </w:t>
            </w:r>
            <w:proofErr w:type="spellStart"/>
            <w:r w:rsidRPr="007641F1">
              <w:rPr>
                <w:rFonts w:ascii="Arial" w:hAnsi="Arial" w:cs="Arial"/>
                <w:sz w:val="24"/>
                <w:szCs w:val="24"/>
              </w:rPr>
              <w:t>Дото</w:t>
            </w:r>
            <w:proofErr w:type="spellEnd"/>
            <w:r w:rsidR="00B53DAB" w:rsidRPr="007641F1">
              <w:rPr>
                <w:rFonts w:ascii="Arial" w:hAnsi="Arial" w:cs="Arial"/>
                <w:sz w:val="24"/>
                <w:szCs w:val="24"/>
                <w:lang w:val="mn-MN"/>
              </w:rPr>
              <w:t>од</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төхөөрөмжөөр</w:t>
            </w:r>
            <w:proofErr w:type="spellEnd"/>
            <w:r w:rsidRPr="007641F1">
              <w:rPr>
                <w:rFonts w:ascii="Arial" w:hAnsi="Arial" w:cs="Arial"/>
                <w:sz w:val="24"/>
                <w:szCs w:val="24"/>
              </w:rPr>
              <w:t xml:space="preserve"> </w:t>
            </w:r>
            <w:r w:rsidR="00B53DAB" w:rsidRPr="007641F1">
              <w:rPr>
                <w:rFonts w:ascii="Arial" w:hAnsi="Arial" w:cs="Arial"/>
                <w:sz w:val="24"/>
                <w:szCs w:val="24"/>
                <w:lang w:val="mn-MN"/>
              </w:rPr>
              <w:t>суурин</w:t>
            </w:r>
            <w:r w:rsidRPr="007641F1">
              <w:rPr>
                <w:rFonts w:ascii="Arial" w:hAnsi="Arial" w:cs="Arial"/>
                <w:sz w:val="24"/>
                <w:szCs w:val="24"/>
              </w:rPr>
              <w:t xml:space="preserve"> </w:t>
            </w:r>
            <w:proofErr w:type="spellStart"/>
            <w:r w:rsidRPr="007641F1">
              <w:rPr>
                <w:rFonts w:ascii="Arial" w:hAnsi="Arial" w:cs="Arial"/>
                <w:sz w:val="24"/>
                <w:szCs w:val="24"/>
              </w:rPr>
              <w:t>утсанд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дээд</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2 А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жишээлбэл</w:t>
            </w:r>
            <w:proofErr w:type="spellEnd"/>
            <w:r w:rsidRPr="007641F1">
              <w:rPr>
                <w:rFonts w:ascii="Arial" w:hAnsi="Arial" w:cs="Arial"/>
                <w:sz w:val="24"/>
                <w:szCs w:val="24"/>
              </w:rPr>
              <w:t xml:space="preserve"> </w:t>
            </w:r>
            <w:proofErr w:type="gramStart"/>
            <w:r w:rsidR="00E22191" w:rsidRPr="007641F1">
              <w:rPr>
                <w:rFonts w:ascii="Arial" w:hAnsi="Arial" w:cs="Arial"/>
                <w:sz w:val="24"/>
                <w:szCs w:val="24"/>
                <w:lang w:val="mn-MN"/>
              </w:rPr>
              <w:t xml:space="preserve">чийдэнгийн </w:t>
            </w:r>
            <w:r w:rsidRPr="007641F1">
              <w:rPr>
                <w:rFonts w:ascii="Arial" w:hAnsi="Arial" w:cs="Arial"/>
                <w:sz w:val="24"/>
                <w:szCs w:val="24"/>
              </w:rPr>
              <w:t xml:space="preserve"> </w:t>
            </w:r>
            <w:proofErr w:type="spellStart"/>
            <w:r w:rsidRPr="007641F1">
              <w:rPr>
                <w:rFonts w:ascii="Arial" w:hAnsi="Arial" w:cs="Arial"/>
                <w:sz w:val="24"/>
                <w:szCs w:val="24"/>
              </w:rPr>
              <w:t>гүйдлийг</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хянах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таслуур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гал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эсэргүүцэл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w:t>
            </w:r>
          </w:p>
          <w:p w14:paraId="781318BE" w14:textId="213B3858"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5.4-т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00BD78EF" w:rsidRPr="007641F1">
              <w:rPr>
                <w:rFonts w:ascii="Arial" w:hAnsi="Arial" w:cs="Arial"/>
                <w:sz w:val="24"/>
                <w:szCs w:val="24"/>
                <w:lang w:val="mn-MN"/>
              </w:rPr>
              <w:t xml:space="preserve"> утасны</w:t>
            </w:r>
            <w:r w:rsidRPr="007641F1">
              <w:rPr>
                <w:rFonts w:ascii="Arial" w:hAnsi="Arial" w:cs="Arial"/>
                <w:sz w:val="24"/>
                <w:szCs w:val="24"/>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халалтаас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урьдчилан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сэргийлэх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0,4 мм</w:t>
            </w:r>
            <w:r w:rsidRPr="007641F1">
              <w:rPr>
                <w:rFonts w:ascii="Arial" w:hAnsi="Arial" w:cs="Arial"/>
                <w:sz w:val="24"/>
                <w:szCs w:val="24"/>
                <w:vertAlign w:val="superscript"/>
              </w:rPr>
              <w:t>2</w:t>
            </w:r>
            <w:r w:rsidRPr="007641F1">
              <w:rPr>
                <w:rFonts w:ascii="Arial" w:hAnsi="Arial" w:cs="Arial"/>
                <w:sz w:val="24"/>
                <w:szCs w:val="24"/>
              </w:rPr>
              <w:t xml:space="preserve">-аас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FA9380C" w14:textId="731DFBCA"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r w:rsidR="00BD78EF" w:rsidRPr="007641F1">
              <w:rPr>
                <w:rFonts w:ascii="Arial" w:hAnsi="Arial" w:cs="Arial"/>
                <w:sz w:val="24"/>
                <w:szCs w:val="24"/>
              </w:rPr>
              <w:t xml:space="preserve">(PVC </w:t>
            </w:r>
            <w:proofErr w:type="spellStart"/>
            <w:r w:rsidR="00BD78EF" w:rsidRPr="007641F1">
              <w:rPr>
                <w:rFonts w:ascii="Arial" w:hAnsi="Arial" w:cs="Arial"/>
                <w:sz w:val="24"/>
                <w:szCs w:val="24"/>
              </w:rPr>
              <w:t>эсвэл</w:t>
            </w:r>
            <w:proofErr w:type="spellEnd"/>
            <w:r w:rsidR="00BD78EF" w:rsidRPr="007641F1">
              <w:rPr>
                <w:rFonts w:ascii="Arial" w:hAnsi="Arial" w:cs="Arial"/>
                <w:sz w:val="24"/>
                <w:szCs w:val="24"/>
              </w:rPr>
              <w:t xml:space="preserve"> </w:t>
            </w:r>
            <w:proofErr w:type="spellStart"/>
            <w:r w:rsidR="00BD78EF" w:rsidRPr="007641F1">
              <w:rPr>
                <w:rFonts w:ascii="Arial" w:hAnsi="Arial" w:cs="Arial"/>
                <w:sz w:val="24"/>
                <w:szCs w:val="24"/>
              </w:rPr>
              <w:t>резин</w:t>
            </w:r>
            <w:proofErr w:type="spellEnd"/>
            <w:r w:rsidR="00BD78EF"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w:t>
            </w:r>
            <w:proofErr w:type="spellEnd"/>
            <w:r w:rsidRPr="007641F1">
              <w:rPr>
                <w:rFonts w:ascii="Arial" w:hAnsi="Arial" w:cs="Arial"/>
                <w:sz w:val="24"/>
                <w:szCs w:val="24"/>
              </w:rPr>
              <w:t xml:space="preserve"> </w:t>
            </w:r>
            <w:r w:rsidR="00BD78EF" w:rsidRPr="007641F1">
              <w:rPr>
                <w:rFonts w:ascii="Arial" w:hAnsi="Arial" w:cs="Arial"/>
                <w:sz w:val="24"/>
                <w:szCs w:val="24"/>
              </w:rPr>
              <w:t xml:space="preserve">0,5 </w:t>
            </w:r>
            <w:proofErr w:type="spellStart"/>
            <w:r w:rsidR="00BD78EF" w:rsidRPr="007641F1">
              <w:rPr>
                <w:rFonts w:ascii="Arial" w:hAnsi="Arial" w:cs="Arial"/>
                <w:sz w:val="24"/>
                <w:szCs w:val="24"/>
              </w:rPr>
              <w:t>мм-ээс</w:t>
            </w:r>
            <w:proofErr w:type="spellEnd"/>
            <w:r w:rsidR="00BD78EF" w:rsidRPr="007641F1">
              <w:rPr>
                <w:rFonts w:ascii="Arial" w:hAnsi="Arial" w:cs="Arial"/>
                <w:sz w:val="24"/>
                <w:szCs w:val="24"/>
              </w:rPr>
              <w:t xml:space="preserve"> </w:t>
            </w:r>
            <w:proofErr w:type="spellStart"/>
            <w:r w:rsidR="00BD78EF" w:rsidRPr="007641F1">
              <w:rPr>
                <w:rFonts w:ascii="Arial" w:hAnsi="Arial" w:cs="Arial"/>
                <w:sz w:val="24"/>
                <w:szCs w:val="24"/>
              </w:rPr>
              <w:t>бага</w:t>
            </w:r>
            <w:proofErr w:type="spellEnd"/>
            <w:r w:rsidR="00BD78EF" w:rsidRPr="007641F1">
              <w:rPr>
                <w:rFonts w:ascii="Arial" w:hAnsi="Arial" w:cs="Arial"/>
                <w:sz w:val="24"/>
                <w:szCs w:val="24"/>
              </w:rPr>
              <w:t xml:space="preserve"> </w:t>
            </w:r>
            <w:r w:rsidR="00BD78EF" w:rsidRPr="007641F1">
              <w:rPr>
                <w:rFonts w:ascii="Arial" w:hAnsi="Arial" w:cs="Arial"/>
                <w:sz w:val="24"/>
                <w:szCs w:val="24"/>
                <w:lang w:val="mn-MN"/>
              </w:rPr>
              <w:t>байж болох ба үүсэх хүчдэлийн стрессээс</w:t>
            </w:r>
            <w:r w:rsidRPr="007641F1">
              <w:rPr>
                <w:rFonts w:ascii="Arial" w:hAnsi="Arial" w:cs="Arial"/>
                <w:sz w:val="24"/>
                <w:szCs w:val="24"/>
              </w:rPr>
              <w:t xml:space="preserve"> </w:t>
            </w:r>
            <w:proofErr w:type="spellStart"/>
            <w:r w:rsidRPr="007641F1">
              <w:rPr>
                <w:rFonts w:ascii="Arial" w:hAnsi="Arial" w:cs="Arial"/>
                <w:sz w:val="24"/>
                <w:szCs w:val="24"/>
              </w:rPr>
              <w:t>хамааруулан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X.1-ийг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69D7E41F" w14:textId="49BBCCBA"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r w:rsidR="00BD78EF" w:rsidRPr="007641F1">
              <w:rPr>
                <w:rFonts w:ascii="Arial" w:hAnsi="Arial" w:cs="Arial"/>
                <w:sz w:val="24"/>
                <w:szCs w:val="24"/>
                <w:lang w:val="mn-MN"/>
              </w:rPr>
              <w:t>гүйдлийн</w:t>
            </w:r>
            <w:r w:rsidRPr="007641F1">
              <w:rPr>
                <w:rFonts w:ascii="Arial" w:hAnsi="Arial" w:cs="Arial"/>
                <w:sz w:val="24"/>
                <w:szCs w:val="24"/>
              </w:rPr>
              <w:t xml:space="preserve"> </w:t>
            </w:r>
            <w:proofErr w:type="spellStart"/>
            <w:r w:rsidRPr="007641F1">
              <w:rPr>
                <w:rFonts w:ascii="Arial" w:hAnsi="Arial" w:cs="Arial"/>
                <w:sz w:val="24"/>
                <w:szCs w:val="24"/>
              </w:rPr>
              <w:t>хязгаар</w:t>
            </w:r>
            <w:proofErr w:type="spellEnd"/>
            <w:r w:rsidR="00BD78EF" w:rsidRPr="007641F1">
              <w:rPr>
                <w:rFonts w:ascii="Arial" w:hAnsi="Arial" w:cs="Arial"/>
                <w:sz w:val="24"/>
                <w:szCs w:val="24"/>
                <w:lang w:val="mn-MN"/>
              </w:rPr>
              <w:t>лалтын</w:t>
            </w:r>
            <w:r w:rsidRPr="007641F1">
              <w:rPr>
                <w:rFonts w:ascii="Arial" w:hAnsi="Arial" w:cs="Arial"/>
                <w:sz w:val="24"/>
                <w:szCs w:val="24"/>
              </w:rPr>
              <w:t xml:space="preserve"> </w:t>
            </w:r>
            <w:proofErr w:type="spellStart"/>
            <w:r w:rsidRPr="007641F1">
              <w:rPr>
                <w:rFonts w:ascii="Arial" w:hAnsi="Arial" w:cs="Arial"/>
                <w:sz w:val="24"/>
                <w:szCs w:val="24"/>
              </w:rPr>
              <w:t>үзүүлэлт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r w:rsidR="0071660C" w:rsidRPr="007641F1">
              <w:rPr>
                <w:rFonts w:ascii="Arial" w:hAnsi="Arial" w:cs="Arial"/>
                <w:sz w:val="24"/>
                <w:szCs w:val="24"/>
                <w:lang w:val="mn-MN"/>
              </w:rPr>
              <w:t>батлагдсан</w:t>
            </w:r>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0071660C" w:rsidRPr="007641F1">
              <w:rPr>
                <w:rFonts w:ascii="Arial" w:hAnsi="Arial" w:cs="Arial"/>
                <w:sz w:val="24"/>
                <w:szCs w:val="24"/>
                <w:lang w:val="mn-MN"/>
              </w:rPr>
              <w:t>аас</w:t>
            </w:r>
            <w:r w:rsidRPr="007641F1">
              <w:rPr>
                <w:rFonts w:ascii="Arial" w:hAnsi="Arial" w:cs="Arial"/>
                <w:sz w:val="24"/>
                <w:szCs w:val="24"/>
              </w:rPr>
              <w:t xml:space="preserve"> </w:t>
            </w:r>
            <w:r w:rsidR="0071660C" w:rsidRPr="007641F1">
              <w:rPr>
                <w:rFonts w:ascii="Arial" w:hAnsi="Arial" w:cs="Arial"/>
                <w:sz w:val="24"/>
                <w:szCs w:val="24"/>
                <w:lang w:val="mn-MN"/>
              </w:rPr>
              <w:t>хамаарна.</w:t>
            </w:r>
          </w:p>
          <w:p w14:paraId="1A576935" w14:textId="77777777" w:rsidR="00E72702" w:rsidRPr="007641F1" w:rsidRDefault="00E72702" w:rsidP="005267A0">
            <w:pPr>
              <w:spacing w:after="60"/>
              <w:jc w:val="both"/>
              <w:rPr>
                <w:rFonts w:ascii="Arial" w:hAnsi="Arial" w:cs="Arial"/>
                <w:sz w:val="24"/>
                <w:szCs w:val="24"/>
              </w:rPr>
            </w:pPr>
          </w:p>
          <w:p w14:paraId="266BD7F8" w14:textId="77777777" w:rsidR="00E72702" w:rsidRPr="007641F1" w:rsidRDefault="00E72702"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Мөн</w:t>
            </w:r>
            <w:proofErr w:type="spellEnd"/>
            <w:r w:rsidRPr="007641F1">
              <w:rPr>
                <w:rFonts w:ascii="Arial" w:hAnsi="Arial" w:cs="Arial"/>
                <w:sz w:val="24"/>
                <w:szCs w:val="24"/>
              </w:rPr>
              <w:t xml:space="preserve"> 0.5-р </w:t>
            </w:r>
            <w:proofErr w:type="spellStart"/>
            <w:r w:rsidRPr="007641F1">
              <w:rPr>
                <w:rFonts w:ascii="Arial" w:hAnsi="Arial" w:cs="Arial"/>
                <w:sz w:val="24"/>
                <w:szCs w:val="24"/>
              </w:rPr>
              <w:t>зүйлийг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12490409" w14:textId="77777777" w:rsidR="00E72702" w:rsidRPr="007641F1" w:rsidRDefault="00E72702" w:rsidP="005267A0">
            <w:pPr>
              <w:spacing w:after="60"/>
              <w:jc w:val="both"/>
              <w:rPr>
                <w:rFonts w:ascii="Arial" w:hAnsi="Arial" w:cs="Arial"/>
                <w:sz w:val="24"/>
                <w:szCs w:val="24"/>
              </w:rPr>
            </w:pPr>
          </w:p>
          <w:p w14:paraId="162C96ED" w14:textId="60AE42C8"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5.3.1.3</w:t>
            </w:r>
            <w:r w:rsidR="00891762" w:rsidRPr="007641F1">
              <w:rPr>
                <w:rFonts w:ascii="Arial" w:hAnsi="Arial" w:cs="Arial"/>
                <w:b/>
                <w:bCs/>
                <w:sz w:val="24"/>
                <w:szCs w:val="24"/>
                <w:lang w:val="mn-MN"/>
              </w:rPr>
              <w:t xml:space="preserve"> </w:t>
            </w:r>
            <w:r w:rsidR="00891762" w:rsidRPr="007641F1">
              <w:rPr>
                <w:rFonts w:ascii="Arial" w:hAnsi="Arial" w:cs="Arial"/>
                <w:sz w:val="24"/>
                <w:szCs w:val="24"/>
              </w:rPr>
              <w:t xml:space="preserve">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r w:rsidR="005F6A7E" w:rsidRPr="007641F1">
              <w:rPr>
                <w:rFonts w:ascii="Arial" w:hAnsi="Arial" w:cs="Arial"/>
                <w:sz w:val="24"/>
                <w:szCs w:val="24"/>
                <w:highlight w:val="yellow"/>
                <w:lang w:val="mn-MN"/>
              </w:rPr>
              <w:t>холболтын</w:t>
            </w:r>
            <w:r w:rsidR="00FF48CB" w:rsidRPr="007641F1">
              <w:rPr>
                <w:rFonts w:ascii="Arial" w:hAnsi="Arial" w:cs="Arial"/>
                <w:sz w:val="24"/>
                <w:szCs w:val="24"/>
                <w:highlight w:val="yellow"/>
                <w:lang w:val="mn-MN"/>
              </w:rPr>
              <w:t xml:space="preserve"> утаснууд</w:t>
            </w:r>
            <w:r w:rsidR="005F6A7E" w:rsidRPr="007641F1">
              <w:rPr>
                <w:rFonts w:ascii="Arial" w:hAnsi="Arial" w:cs="Arial"/>
                <w:sz w:val="24"/>
                <w:szCs w:val="24"/>
                <w:lang w:val="mn-MN"/>
              </w:rPr>
              <w:t xml:space="preserve"> нь </w:t>
            </w:r>
            <w:proofErr w:type="spellStart"/>
            <w:r w:rsidRPr="007641F1">
              <w:rPr>
                <w:rFonts w:ascii="Arial" w:hAnsi="Arial" w:cs="Arial"/>
                <w:sz w:val="24"/>
                <w:szCs w:val="24"/>
              </w:rPr>
              <w:t>гүйдэл</w:t>
            </w:r>
            <w:proofErr w:type="spellEnd"/>
            <w:r w:rsidR="005F6A7E" w:rsidRPr="007641F1">
              <w:rPr>
                <w:rFonts w:ascii="Arial" w:hAnsi="Arial" w:cs="Arial"/>
                <w:sz w:val="24"/>
                <w:szCs w:val="24"/>
                <w:lang w:val="mn-MN"/>
              </w:rPr>
              <w:t>тэй</w:t>
            </w:r>
            <w:r w:rsidRPr="007641F1">
              <w:rPr>
                <w:rFonts w:ascii="Arial" w:hAnsi="Arial" w:cs="Arial"/>
                <w:sz w:val="24"/>
                <w:szCs w:val="24"/>
              </w:rPr>
              <w:t xml:space="preserve"> </w:t>
            </w:r>
            <w:proofErr w:type="spellStart"/>
            <w:r w:rsidRPr="007641F1">
              <w:rPr>
                <w:rFonts w:ascii="Arial" w:hAnsi="Arial" w:cs="Arial"/>
                <w:sz w:val="24"/>
                <w:szCs w:val="24"/>
              </w:rPr>
              <w:t>дамжуулагчтай</w:t>
            </w:r>
            <w:proofErr w:type="spellEnd"/>
            <w:r w:rsidRPr="007641F1">
              <w:rPr>
                <w:rFonts w:ascii="Arial" w:hAnsi="Arial" w:cs="Arial"/>
                <w:sz w:val="24"/>
                <w:szCs w:val="24"/>
              </w:rPr>
              <w:t xml:space="preserve"> </w:t>
            </w:r>
            <w:r w:rsidR="005F6A7E" w:rsidRPr="007641F1">
              <w:rPr>
                <w:rFonts w:ascii="Arial" w:hAnsi="Arial" w:cs="Arial"/>
                <w:sz w:val="24"/>
                <w:szCs w:val="24"/>
                <w:lang w:val="mn-MN"/>
              </w:rPr>
              <w:t xml:space="preserve">ба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005F6A7E" w:rsidRPr="007641F1">
              <w:rPr>
                <w:rFonts w:ascii="Arial" w:hAnsi="Arial" w:cs="Arial"/>
                <w:sz w:val="24"/>
                <w:szCs w:val="24"/>
                <w:lang w:val="mn-MN"/>
              </w:rPr>
              <w:t>уйц</w:t>
            </w:r>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хүрч</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005F6A7E"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багадаа</w:t>
            </w:r>
            <w:proofErr w:type="spellEnd"/>
            <w:r w:rsidRPr="007641F1">
              <w:rPr>
                <w:rFonts w:ascii="Arial" w:hAnsi="Arial" w:cs="Arial"/>
                <w:sz w:val="24"/>
                <w:szCs w:val="24"/>
              </w:rPr>
              <w:t xml:space="preserve"> </w:t>
            </w:r>
            <w:r w:rsidR="00FF48CB" w:rsidRPr="007641F1">
              <w:rPr>
                <w:rFonts w:ascii="Arial" w:hAnsi="Arial" w:cs="Arial"/>
                <w:sz w:val="24"/>
                <w:szCs w:val="24"/>
                <w:lang w:val="mn-MN"/>
              </w:rPr>
              <w:t>холбогдож байгаа</w:t>
            </w:r>
            <w:r w:rsidRPr="007641F1">
              <w:rPr>
                <w:rFonts w:ascii="Arial" w:hAnsi="Arial" w:cs="Arial"/>
                <w:sz w:val="24"/>
                <w:szCs w:val="24"/>
              </w:rPr>
              <w:t xml:space="preserve"> </w:t>
            </w:r>
            <w:r w:rsidR="00FF48CB" w:rsidRPr="007641F1">
              <w:rPr>
                <w:rFonts w:ascii="Arial" w:hAnsi="Arial" w:cs="Arial"/>
                <w:sz w:val="24"/>
                <w:szCs w:val="24"/>
                <w:lang w:val="mn-MN"/>
              </w:rPr>
              <w:t xml:space="preserve">хэсгүүдэд </w:t>
            </w:r>
            <w:proofErr w:type="spellStart"/>
            <w:r w:rsidRPr="007641F1">
              <w:rPr>
                <w:rFonts w:ascii="Arial" w:hAnsi="Arial" w:cs="Arial"/>
                <w:sz w:val="24"/>
                <w:szCs w:val="24"/>
              </w:rPr>
              <w:t>хүчдэл</w:t>
            </w:r>
            <w:proofErr w:type="spellEnd"/>
            <w:r w:rsidR="00FF48CB" w:rsidRPr="007641F1">
              <w:rPr>
                <w:rFonts w:ascii="Arial" w:hAnsi="Arial" w:cs="Arial"/>
                <w:sz w:val="24"/>
                <w:szCs w:val="24"/>
                <w:lang w:val="mn-MN"/>
              </w:rPr>
              <w:t xml:space="preserve">ийн </w:t>
            </w:r>
            <w:r w:rsidR="009B3333" w:rsidRPr="007641F1">
              <w:rPr>
                <w:rFonts w:ascii="Arial" w:hAnsi="Arial" w:cs="Arial"/>
                <w:sz w:val="24"/>
                <w:szCs w:val="24"/>
                <w:lang w:val="mn-MN"/>
              </w:rPr>
              <w:t>ачааллаас</w:t>
            </w:r>
            <w:r w:rsidR="00FF48CB" w:rsidRPr="007641F1">
              <w:rPr>
                <w:rFonts w:ascii="Arial" w:hAnsi="Arial" w:cs="Arial"/>
                <w:sz w:val="24"/>
                <w:szCs w:val="24"/>
                <w:lang w:val="mn-MN"/>
              </w:rPr>
              <w:t xml:space="preserve"> </w:t>
            </w:r>
            <w:proofErr w:type="gramStart"/>
            <w:r w:rsidR="00FF48CB" w:rsidRPr="007641F1">
              <w:rPr>
                <w:rFonts w:ascii="Arial" w:hAnsi="Arial" w:cs="Arial"/>
                <w:sz w:val="24"/>
                <w:szCs w:val="24"/>
                <w:lang w:val="mn-MN"/>
              </w:rPr>
              <w:t xml:space="preserve">хамаарсан </w:t>
            </w:r>
            <w:r w:rsidRPr="007641F1">
              <w:rPr>
                <w:rFonts w:ascii="Arial" w:hAnsi="Arial" w:cs="Arial"/>
                <w:sz w:val="24"/>
                <w:szCs w:val="24"/>
              </w:rPr>
              <w:t xml:space="preserve"> </w:t>
            </w:r>
            <w:proofErr w:type="spellStart"/>
            <w:r w:rsidRPr="007641F1">
              <w:rPr>
                <w:rFonts w:ascii="Arial" w:hAnsi="Arial" w:cs="Arial"/>
                <w:sz w:val="24"/>
                <w:szCs w:val="24"/>
              </w:rPr>
              <w:t>давхар</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хүчитгэсэн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00FF48CB" w:rsidRPr="007641F1">
              <w:rPr>
                <w:rFonts w:ascii="Arial" w:hAnsi="Arial" w:cs="Arial"/>
                <w:sz w:val="24"/>
                <w:szCs w:val="24"/>
                <w:lang w:val="mn-MN"/>
              </w:rPr>
              <w:t>на.</w:t>
            </w:r>
            <w:r w:rsidRPr="007641F1">
              <w:rPr>
                <w:rFonts w:ascii="Arial" w:hAnsi="Arial" w:cs="Arial"/>
                <w:sz w:val="24"/>
                <w:szCs w:val="24"/>
              </w:rPr>
              <w:t xml:space="preserve"> </w:t>
            </w:r>
            <w:r w:rsidR="00FF48CB" w:rsidRPr="007641F1">
              <w:rPr>
                <w:rFonts w:ascii="Arial" w:hAnsi="Arial" w:cs="Arial"/>
                <w:sz w:val="24"/>
                <w:szCs w:val="24"/>
                <w:lang w:val="mn-MN"/>
              </w:rPr>
              <w:t>Ж</w:t>
            </w:r>
            <w:proofErr w:type="spellStart"/>
            <w:r w:rsidRPr="007641F1">
              <w:rPr>
                <w:rFonts w:ascii="Arial" w:hAnsi="Arial" w:cs="Arial"/>
                <w:sz w:val="24"/>
                <w:szCs w:val="24"/>
              </w:rPr>
              <w:t>ишээлбэл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ханцуйвч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хэрэглэх</w:t>
            </w:r>
            <w:proofErr w:type="spellEnd"/>
            <w:r w:rsidRPr="007641F1">
              <w:rPr>
                <w:rFonts w:ascii="Arial" w:hAnsi="Arial" w:cs="Arial"/>
                <w:sz w:val="24"/>
                <w:szCs w:val="24"/>
              </w:rPr>
              <w:t>.</w:t>
            </w:r>
          </w:p>
          <w:p w14:paraId="47A6CAC7" w14:textId="77777777" w:rsidR="00E72702" w:rsidRPr="007641F1" w:rsidRDefault="00E72702" w:rsidP="005267A0">
            <w:pPr>
              <w:spacing w:after="60"/>
              <w:jc w:val="both"/>
              <w:rPr>
                <w:rFonts w:ascii="Arial" w:hAnsi="Arial" w:cs="Arial"/>
                <w:sz w:val="24"/>
                <w:szCs w:val="24"/>
              </w:rPr>
            </w:pPr>
          </w:p>
          <w:p w14:paraId="6B4AB359" w14:textId="44B827CA"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5.3.1.4</w:t>
            </w:r>
            <w:r w:rsidRPr="007641F1">
              <w:rPr>
                <w:rFonts w:ascii="Arial" w:hAnsi="Arial" w:cs="Arial"/>
                <w:sz w:val="24"/>
                <w:szCs w:val="24"/>
              </w:rPr>
              <w:t xml:space="preserve"> </w:t>
            </w:r>
            <w:proofErr w:type="spellStart"/>
            <w:r w:rsidRPr="007641F1">
              <w:rPr>
                <w:rFonts w:ascii="Arial" w:hAnsi="Arial" w:cs="Arial"/>
                <w:sz w:val="24"/>
                <w:szCs w:val="24"/>
              </w:rPr>
              <w:t>Тусгаарлагчгүй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00163FC1" w:rsidRPr="007641F1">
              <w:rPr>
                <w:rFonts w:ascii="Arial" w:hAnsi="Arial" w:cs="Arial"/>
                <w:sz w:val="24"/>
                <w:szCs w:val="24"/>
                <w:lang w:val="mn-MN"/>
              </w:rPr>
              <w:t xml:space="preserve"> нь</w:t>
            </w:r>
            <w:r w:rsidRPr="007641F1">
              <w:rPr>
                <w:rFonts w:ascii="Arial" w:hAnsi="Arial" w:cs="Arial"/>
                <w:sz w:val="24"/>
                <w:szCs w:val="24"/>
              </w:rPr>
              <w:t xml:space="preserve"> 11-р </w:t>
            </w:r>
            <w:proofErr w:type="spellStart"/>
            <w:r w:rsidRPr="007641F1">
              <w:rPr>
                <w:rFonts w:ascii="Arial" w:hAnsi="Arial" w:cs="Arial"/>
                <w:sz w:val="24"/>
                <w:szCs w:val="24"/>
              </w:rPr>
              <w:t>хэс</w:t>
            </w:r>
            <w:proofErr w:type="spellEnd"/>
            <w:r w:rsidR="00163FC1" w:rsidRPr="007641F1">
              <w:rPr>
                <w:rFonts w:ascii="Arial" w:hAnsi="Arial" w:cs="Arial"/>
                <w:sz w:val="24"/>
                <w:szCs w:val="24"/>
                <w:lang w:val="mn-MN"/>
              </w:rPr>
              <w:t xml:space="preserve">эгт заасан </w:t>
            </w:r>
            <w:r w:rsidR="00BD1917" w:rsidRPr="007641F1">
              <w:rPr>
                <w:rFonts w:ascii="Arial" w:hAnsi="Arial" w:cs="Arial"/>
                <w:sz w:val="24"/>
                <w:szCs w:val="24"/>
                <w:lang w:val="mn-MN"/>
              </w:rPr>
              <w:t>хөндий болон тусгаарлагч гадаргуу дахь дамжуулагч цэгүүдийн хоорондох хамгийн бага зайны</w:t>
            </w:r>
            <w:r w:rsidR="00163FC1" w:rsidRPr="007641F1">
              <w:rPr>
                <w:rFonts w:ascii="Arial" w:hAnsi="Arial" w:cs="Arial"/>
                <w:sz w:val="24"/>
                <w:szCs w:val="24"/>
                <w:lang w:val="mn-MN"/>
              </w:rPr>
              <w:t xml:space="preserve"> шаардлаг</w:t>
            </w:r>
            <w:r w:rsidR="00BD1917" w:rsidRPr="007641F1">
              <w:rPr>
                <w:rFonts w:ascii="Arial" w:hAnsi="Arial" w:cs="Arial"/>
                <w:sz w:val="24"/>
                <w:szCs w:val="24"/>
                <w:lang w:val="mn-MN"/>
              </w:rPr>
              <w:t xml:space="preserve">ыг </w:t>
            </w:r>
            <w:proofErr w:type="spellStart"/>
            <w:r w:rsidRPr="007641F1">
              <w:rPr>
                <w:rFonts w:ascii="Arial" w:hAnsi="Arial" w:cs="Arial"/>
                <w:sz w:val="24"/>
                <w:szCs w:val="24"/>
              </w:rPr>
              <w:t>дагаж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мөрдөх</w:t>
            </w:r>
            <w:proofErr w:type="spellEnd"/>
            <w:r w:rsidR="00BD1917" w:rsidRPr="007641F1">
              <w:rPr>
                <w:rFonts w:ascii="Arial" w:hAnsi="Arial" w:cs="Arial"/>
                <w:sz w:val="24"/>
                <w:szCs w:val="24"/>
                <w:lang w:val="mn-MN"/>
              </w:rPr>
              <w:t xml:space="preserve">өд </w:t>
            </w:r>
            <w:r w:rsidR="0030627F" w:rsidRPr="007641F1">
              <w:rPr>
                <w:rFonts w:ascii="Arial" w:hAnsi="Arial" w:cs="Arial"/>
                <w:sz w:val="24"/>
                <w:szCs w:val="24"/>
                <w:lang w:val="mn-MN"/>
              </w:rPr>
              <w:t xml:space="preserve">болон </w:t>
            </w:r>
            <w:r w:rsidR="0030627F" w:rsidRPr="007641F1">
              <w:rPr>
                <w:rFonts w:ascii="Arial" w:hAnsi="Arial" w:cs="Arial"/>
                <w:sz w:val="24"/>
                <w:szCs w:val="24"/>
              </w:rPr>
              <w:t xml:space="preserve">2-р </w:t>
            </w:r>
            <w:proofErr w:type="spellStart"/>
            <w:r w:rsidR="0030627F" w:rsidRPr="007641F1">
              <w:rPr>
                <w:rFonts w:ascii="Arial" w:hAnsi="Arial" w:cs="Arial"/>
                <w:sz w:val="24"/>
                <w:szCs w:val="24"/>
              </w:rPr>
              <w:t>хэсгийн</w:t>
            </w:r>
            <w:proofErr w:type="spellEnd"/>
            <w:r w:rsidR="0030627F" w:rsidRPr="007641F1">
              <w:rPr>
                <w:rFonts w:ascii="Arial" w:hAnsi="Arial" w:cs="Arial"/>
                <w:sz w:val="24"/>
                <w:szCs w:val="24"/>
              </w:rPr>
              <w:t xml:space="preserve"> </w:t>
            </w:r>
            <w:proofErr w:type="spellStart"/>
            <w:r w:rsidR="0030627F" w:rsidRPr="007641F1">
              <w:rPr>
                <w:rFonts w:ascii="Arial" w:hAnsi="Arial" w:cs="Arial"/>
                <w:sz w:val="24"/>
                <w:szCs w:val="24"/>
              </w:rPr>
              <w:t>хамгаалалтын</w:t>
            </w:r>
            <w:proofErr w:type="spellEnd"/>
            <w:r w:rsidR="0030627F" w:rsidRPr="007641F1">
              <w:rPr>
                <w:rFonts w:ascii="Arial" w:hAnsi="Arial" w:cs="Arial"/>
                <w:sz w:val="24"/>
                <w:szCs w:val="24"/>
              </w:rPr>
              <w:t xml:space="preserve"> </w:t>
            </w:r>
            <w:proofErr w:type="spellStart"/>
            <w:r w:rsidR="0030627F" w:rsidRPr="007641F1">
              <w:rPr>
                <w:rFonts w:ascii="Arial" w:hAnsi="Arial" w:cs="Arial"/>
                <w:sz w:val="24"/>
                <w:szCs w:val="24"/>
              </w:rPr>
              <w:t>ангиллын</w:t>
            </w:r>
            <w:proofErr w:type="spellEnd"/>
            <w:r w:rsidR="0030627F" w:rsidRPr="007641F1">
              <w:rPr>
                <w:rFonts w:ascii="Arial" w:hAnsi="Arial" w:cs="Arial"/>
                <w:sz w:val="24"/>
                <w:szCs w:val="24"/>
              </w:rPr>
              <w:t xml:space="preserve"> </w:t>
            </w:r>
            <w:proofErr w:type="spellStart"/>
            <w:r w:rsidR="0030627F" w:rsidRPr="007641F1">
              <w:rPr>
                <w:rFonts w:ascii="Arial" w:hAnsi="Arial" w:cs="Arial"/>
                <w:sz w:val="24"/>
                <w:szCs w:val="24"/>
              </w:rPr>
              <w:t>талаар</w:t>
            </w:r>
            <w:proofErr w:type="spellEnd"/>
            <w:r w:rsidR="0030627F" w:rsidRPr="007641F1">
              <w:rPr>
                <w:rFonts w:ascii="Arial" w:hAnsi="Arial" w:cs="Arial"/>
                <w:sz w:val="24"/>
                <w:szCs w:val="24"/>
                <w:lang w:val="mn-MN"/>
              </w:rPr>
              <w:t xml:space="preserve"> шаардлагатай</w:t>
            </w:r>
            <w:r w:rsidR="00BD1917" w:rsidRPr="007641F1">
              <w:rPr>
                <w:rFonts w:ascii="Arial" w:hAnsi="Arial" w:cs="Arial"/>
                <w:sz w:val="24"/>
                <w:szCs w:val="24"/>
                <w:lang w:val="mn-MN"/>
              </w:rPr>
              <w:t xml:space="preserve"> урьдчилан сэргийлэх арга хэмжээ авсан бай</w:t>
            </w:r>
            <w:r w:rsidR="0030627F" w:rsidRPr="007641F1">
              <w:rPr>
                <w:rFonts w:ascii="Arial" w:hAnsi="Arial" w:cs="Arial"/>
                <w:sz w:val="24"/>
                <w:szCs w:val="24"/>
                <w:lang w:val="mn-MN"/>
              </w:rPr>
              <w:t>на.</w:t>
            </w:r>
          </w:p>
          <w:p w14:paraId="2BCF48DB" w14:textId="479FE0A7"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5.3.1.5</w:t>
            </w:r>
            <w:r w:rsidRPr="007641F1">
              <w:rPr>
                <w:rFonts w:ascii="Arial" w:hAnsi="Arial" w:cs="Arial"/>
                <w:sz w:val="24"/>
                <w:szCs w:val="24"/>
              </w:rPr>
              <w:t xml:space="preserve"> </w:t>
            </w:r>
            <w:r w:rsidR="0030627F" w:rsidRPr="007641F1">
              <w:rPr>
                <w:rFonts w:ascii="Arial" w:hAnsi="Arial" w:cs="Arial"/>
                <w:sz w:val="24"/>
                <w:szCs w:val="24"/>
                <w:lang w:val="mn-MN"/>
              </w:rPr>
              <w:t>АХНХ</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30627F" w:rsidRPr="007641F1">
              <w:rPr>
                <w:rFonts w:ascii="Arial" w:hAnsi="Arial" w:cs="Arial"/>
                <w:sz w:val="24"/>
                <w:szCs w:val="24"/>
                <w:lang w:val="mn-MN"/>
              </w:rPr>
              <w:t xml:space="preserve">ХХНХ-ийн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албагүй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хэдий</w:t>
            </w:r>
            <w:proofErr w:type="spellEnd"/>
            <w:r w:rsidRPr="007641F1">
              <w:rPr>
                <w:rFonts w:ascii="Arial" w:hAnsi="Arial" w:cs="Arial"/>
                <w:sz w:val="24"/>
                <w:szCs w:val="24"/>
              </w:rPr>
              <w:t xml:space="preserve"> ч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тэдгээрийг</w:t>
            </w:r>
            <w:proofErr w:type="spellEnd"/>
            <w:r w:rsidRPr="007641F1">
              <w:rPr>
                <w:rFonts w:ascii="Arial" w:hAnsi="Arial" w:cs="Arial"/>
                <w:sz w:val="24"/>
                <w:szCs w:val="24"/>
              </w:rPr>
              <w:t xml:space="preserve"> 10-р </w:t>
            </w:r>
            <w:r w:rsidR="0030627F" w:rsidRPr="007641F1">
              <w:rPr>
                <w:rFonts w:ascii="Arial" w:hAnsi="Arial" w:cs="Arial"/>
                <w:sz w:val="24"/>
                <w:szCs w:val="24"/>
                <w:lang w:val="mn-MN"/>
              </w:rPr>
              <w:t xml:space="preserve">хэсэгт </w:t>
            </w:r>
            <w:proofErr w:type="spellStart"/>
            <w:r w:rsidRPr="007641F1">
              <w:rPr>
                <w:rFonts w:ascii="Arial" w:hAnsi="Arial" w:cs="Arial"/>
                <w:sz w:val="24"/>
                <w:szCs w:val="24"/>
              </w:rPr>
              <w:t>дурдсанчлан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туршина</w:t>
            </w:r>
            <w:proofErr w:type="spellEnd"/>
            <w:r w:rsidRPr="007641F1">
              <w:rPr>
                <w:rFonts w:ascii="Arial" w:hAnsi="Arial" w:cs="Arial"/>
                <w:sz w:val="24"/>
                <w:szCs w:val="24"/>
              </w:rPr>
              <w:t>.</w:t>
            </w:r>
          </w:p>
          <w:p w14:paraId="4A2AC636" w14:textId="77777777" w:rsidR="00E72702" w:rsidRPr="007641F1" w:rsidRDefault="00E72702" w:rsidP="005267A0">
            <w:pPr>
              <w:spacing w:after="60"/>
              <w:jc w:val="both"/>
              <w:rPr>
                <w:rFonts w:ascii="Arial" w:hAnsi="Arial" w:cs="Arial"/>
                <w:sz w:val="24"/>
                <w:szCs w:val="24"/>
              </w:rPr>
            </w:pPr>
          </w:p>
          <w:p w14:paraId="6602D87C" w14:textId="00788A75"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5.3.1.6</w:t>
            </w:r>
            <w:r w:rsidRPr="007641F1">
              <w:rPr>
                <w:rFonts w:ascii="Arial" w:hAnsi="Arial" w:cs="Arial"/>
                <w:sz w:val="24"/>
                <w:szCs w:val="24"/>
              </w:rPr>
              <w:t xml:space="preserve"> PVC</w:t>
            </w:r>
            <w:r w:rsidR="0030627F" w:rsidRPr="007641F1">
              <w:rPr>
                <w:rFonts w:ascii="Arial" w:hAnsi="Arial" w:cs="Arial"/>
                <w:sz w:val="24"/>
                <w:szCs w:val="24"/>
                <w:lang w:val="mn-MN"/>
              </w:rPr>
              <w:t xml:space="preserve"> эсвэл</w:t>
            </w:r>
            <w:r w:rsidRPr="007641F1">
              <w:rPr>
                <w:rFonts w:ascii="Arial" w:hAnsi="Arial" w:cs="Arial"/>
                <w:sz w:val="24"/>
                <w:szCs w:val="24"/>
              </w:rPr>
              <w:t xml:space="preserve"> </w:t>
            </w:r>
            <w:proofErr w:type="spellStart"/>
            <w:r w:rsidRPr="007641F1">
              <w:rPr>
                <w:rFonts w:ascii="Arial" w:hAnsi="Arial" w:cs="Arial"/>
                <w:sz w:val="24"/>
                <w:szCs w:val="24"/>
              </w:rPr>
              <w:t>резинээс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илүү</w:t>
            </w:r>
            <w:proofErr w:type="spellEnd"/>
            <w:r w:rsidRPr="007641F1">
              <w:rPr>
                <w:rFonts w:ascii="Arial" w:hAnsi="Arial" w:cs="Arial"/>
                <w:sz w:val="24"/>
                <w:szCs w:val="24"/>
              </w:rPr>
              <w:t xml:space="preserve"> </w:t>
            </w:r>
            <w:r w:rsidR="0030627F" w:rsidRPr="007641F1">
              <w:rPr>
                <w:rFonts w:ascii="Arial" w:hAnsi="Arial" w:cs="Arial"/>
                <w:sz w:val="24"/>
                <w:szCs w:val="24"/>
                <w:lang w:val="mn-MN"/>
              </w:rPr>
              <w:t>тусгаарлах</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ашиглахдаа</w:t>
            </w:r>
            <w:proofErr w:type="spellEnd"/>
            <w:r w:rsidRPr="007641F1">
              <w:rPr>
                <w:rFonts w:ascii="Arial" w:hAnsi="Arial" w:cs="Arial"/>
                <w:sz w:val="24"/>
                <w:szCs w:val="24"/>
              </w:rPr>
              <w:t xml:space="preserve"> </w:t>
            </w:r>
            <w:proofErr w:type="spellStart"/>
            <w:r w:rsidR="00FD54C3" w:rsidRPr="007641F1">
              <w:rPr>
                <w:rFonts w:ascii="Arial" w:hAnsi="Arial" w:cs="Arial"/>
                <w:sz w:val="24"/>
                <w:szCs w:val="24"/>
              </w:rPr>
              <w:t>тусгаарлагчийн</w:t>
            </w:r>
            <w:proofErr w:type="spellEnd"/>
            <w:r w:rsidR="00FD54C3" w:rsidRPr="007641F1">
              <w:rPr>
                <w:rFonts w:ascii="Arial" w:hAnsi="Arial" w:cs="Arial"/>
                <w:sz w:val="24"/>
                <w:szCs w:val="24"/>
              </w:rPr>
              <w:t xml:space="preserve"> </w:t>
            </w:r>
            <w:proofErr w:type="spellStart"/>
            <w:r w:rsidR="00FD54C3" w:rsidRPr="007641F1">
              <w:rPr>
                <w:rFonts w:ascii="Arial" w:hAnsi="Arial" w:cs="Arial"/>
                <w:sz w:val="24"/>
                <w:szCs w:val="24"/>
              </w:rPr>
              <w:t>зузааныг</w:t>
            </w:r>
            <w:proofErr w:type="spellEnd"/>
            <w:r w:rsidR="00FD54C3" w:rsidRPr="007641F1">
              <w:rPr>
                <w:rFonts w:ascii="Arial" w:hAnsi="Arial" w:cs="Arial"/>
                <w:sz w:val="24"/>
                <w:szCs w:val="24"/>
              </w:rPr>
              <w:t xml:space="preserve"> </w:t>
            </w:r>
            <w:proofErr w:type="spellStart"/>
            <w:r w:rsidR="00FD54C3" w:rsidRPr="007641F1">
              <w:rPr>
                <w:rFonts w:ascii="Arial" w:hAnsi="Arial" w:cs="Arial"/>
                <w:sz w:val="24"/>
                <w:szCs w:val="24"/>
              </w:rPr>
              <w:t>хамгаалалтын</w:t>
            </w:r>
            <w:proofErr w:type="spellEnd"/>
            <w:r w:rsidR="00FD54C3" w:rsidRPr="007641F1">
              <w:rPr>
                <w:rFonts w:ascii="Arial" w:hAnsi="Arial" w:cs="Arial"/>
                <w:sz w:val="24"/>
                <w:szCs w:val="24"/>
              </w:rPr>
              <w:t xml:space="preserve"> </w:t>
            </w:r>
            <w:proofErr w:type="spellStart"/>
            <w:r w:rsidR="00FD54C3" w:rsidRPr="007641F1">
              <w:rPr>
                <w:rFonts w:ascii="Arial" w:hAnsi="Arial" w:cs="Arial"/>
                <w:sz w:val="24"/>
                <w:szCs w:val="24"/>
              </w:rPr>
              <w:t>ижил</w:t>
            </w:r>
            <w:proofErr w:type="spellEnd"/>
            <w:r w:rsidR="00FD54C3" w:rsidRPr="007641F1">
              <w:rPr>
                <w:rFonts w:ascii="Arial" w:hAnsi="Arial" w:cs="Arial"/>
                <w:sz w:val="24"/>
                <w:szCs w:val="24"/>
              </w:rPr>
              <w:t xml:space="preserve"> </w:t>
            </w:r>
            <w:proofErr w:type="spellStart"/>
            <w:r w:rsidR="00FD54C3" w:rsidRPr="007641F1">
              <w:rPr>
                <w:rFonts w:ascii="Arial" w:hAnsi="Arial" w:cs="Arial"/>
                <w:sz w:val="24"/>
                <w:szCs w:val="24"/>
              </w:rPr>
              <w:t>зэрэгтэй</w:t>
            </w:r>
            <w:proofErr w:type="spellEnd"/>
            <w:r w:rsidR="00FD54C3" w:rsidRPr="007641F1">
              <w:rPr>
                <w:rFonts w:ascii="Arial" w:hAnsi="Arial" w:cs="Arial"/>
                <w:sz w:val="24"/>
                <w:szCs w:val="24"/>
              </w:rPr>
              <w:t xml:space="preserve"> </w:t>
            </w:r>
            <w:r w:rsidR="00FD54C3" w:rsidRPr="007641F1">
              <w:rPr>
                <w:rFonts w:ascii="Arial" w:hAnsi="Arial" w:cs="Arial"/>
                <w:sz w:val="24"/>
                <w:szCs w:val="24"/>
                <w:lang w:val="mn-MN"/>
              </w:rPr>
              <w:t xml:space="preserve">байхаар </w:t>
            </w:r>
            <w:proofErr w:type="spellStart"/>
            <w:r w:rsidR="00FD54C3" w:rsidRPr="007641F1">
              <w:rPr>
                <w:rFonts w:ascii="Arial" w:hAnsi="Arial" w:cs="Arial"/>
                <w:sz w:val="24"/>
                <w:szCs w:val="24"/>
              </w:rPr>
              <w:t>сонго</w:t>
            </w:r>
            <w:proofErr w:type="spellEnd"/>
            <w:r w:rsidR="00FD54C3" w:rsidRPr="007641F1">
              <w:rPr>
                <w:rFonts w:ascii="Arial" w:hAnsi="Arial" w:cs="Arial"/>
                <w:sz w:val="24"/>
                <w:szCs w:val="24"/>
                <w:lang w:val="mn-MN"/>
              </w:rPr>
              <w:t>но.</w:t>
            </w:r>
          </w:p>
          <w:p w14:paraId="16380935" w14:textId="77777777" w:rsidR="00E72702" w:rsidRPr="007641F1" w:rsidRDefault="00E72702" w:rsidP="005267A0">
            <w:pPr>
              <w:spacing w:after="60"/>
              <w:jc w:val="both"/>
              <w:rPr>
                <w:rFonts w:ascii="Arial" w:hAnsi="Arial" w:cs="Arial"/>
                <w:sz w:val="24"/>
                <w:szCs w:val="24"/>
              </w:rPr>
            </w:pPr>
          </w:p>
          <w:p w14:paraId="7EC5E8E7" w14:textId="18EE18DE" w:rsidR="00E72702" w:rsidRPr="007641F1" w:rsidRDefault="00E72702" w:rsidP="005267A0">
            <w:pPr>
              <w:spacing w:after="60"/>
              <w:jc w:val="both"/>
              <w:rPr>
                <w:rFonts w:ascii="Arial" w:hAnsi="Arial" w:cs="Arial"/>
                <w:sz w:val="24"/>
                <w:szCs w:val="24"/>
              </w:rPr>
            </w:pPr>
            <w:r w:rsidRPr="007641F1">
              <w:rPr>
                <w:rFonts w:ascii="Arial" w:hAnsi="Arial" w:cs="Arial"/>
                <w:b/>
                <w:bCs/>
                <w:sz w:val="24"/>
                <w:szCs w:val="24"/>
              </w:rPr>
              <w:t>5.3.2</w:t>
            </w:r>
            <w:r w:rsidR="00891762" w:rsidRPr="007641F1">
              <w:rPr>
                <w:rFonts w:ascii="Arial" w:hAnsi="Arial" w:cs="Arial"/>
                <w:b/>
                <w:bCs/>
                <w:sz w:val="24"/>
                <w:szCs w:val="24"/>
                <w:lang w:val="mn-MN"/>
              </w:rPr>
              <w:t xml:space="preserve"> </w:t>
            </w:r>
            <w:proofErr w:type="spellStart"/>
            <w:r w:rsidRPr="007641F1">
              <w:rPr>
                <w:rFonts w:ascii="Arial" w:hAnsi="Arial" w:cs="Arial"/>
                <w:sz w:val="24"/>
                <w:szCs w:val="24"/>
              </w:rPr>
              <w:t>Дотоод</w:t>
            </w:r>
            <w:proofErr w:type="spellEnd"/>
            <w:r w:rsidR="00FD54C3" w:rsidRPr="007641F1">
              <w:rPr>
                <w:rFonts w:ascii="Arial" w:hAnsi="Arial" w:cs="Arial"/>
                <w:sz w:val="24"/>
                <w:szCs w:val="24"/>
                <w:highlight w:val="yellow"/>
                <w:lang w:val="mn-MN"/>
              </w:rPr>
              <w:t xml:space="preserve"> </w:t>
            </w:r>
            <w:proofErr w:type="spellStart"/>
            <w:r w:rsidRPr="007641F1">
              <w:rPr>
                <w:rFonts w:ascii="Arial" w:hAnsi="Arial" w:cs="Arial"/>
                <w:sz w:val="24"/>
                <w:szCs w:val="24"/>
                <w:highlight w:val="yellow"/>
              </w:rPr>
              <w:t>утаснууд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хурц</w:t>
            </w:r>
            <w:proofErr w:type="spellEnd"/>
            <w:r w:rsidRPr="007641F1">
              <w:rPr>
                <w:rFonts w:ascii="Arial" w:hAnsi="Arial" w:cs="Arial"/>
                <w:sz w:val="24"/>
                <w:szCs w:val="24"/>
              </w:rPr>
              <w:t xml:space="preserve"> </w:t>
            </w:r>
            <w:proofErr w:type="spellStart"/>
            <w:r w:rsidRPr="007641F1">
              <w:rPr>
                <w:rFonts w:ascii="Arial" w:hAnsi="Arial" w:cs="Arial"/>
                <w:sz w:val="24"/>
                <w:szCs w:val="24"/>
              </w:rPr>
              <w:t>ирмэг</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w:t>
            </w:r>
            <w:proofErr w:type="spellEnd"/>
            <w:r w:rsidRPr="007641F1">
              <w:rPr>
                <w:rFonts w:ascii="Arial" w:hAnsi="Arial" w:cs="Arial"/>
                <w:sz w:val="24"/>
                <w:szCs w:val="24"/>
              </w:rPr>
              <w:t xml:space="preserve">, </w:t>
            </w:r>
            <w:r w:rsidR="00FD54C3" w:rsidRPr="007641F1">
              <w:rPr>
                <w:rFonts w:ascii="Arial" w:hAnsi="Arial" w:cs="Arial"/>
                <w:sz w:val="24"/>
                <w:szCs w:val="24"/>
                <w:lang w:val="mn-MN"/>
              </w:rPr>
              <w:t>эрэг-</w:t>
            </w:r>
            <w:r w:rsidR="006D19C4" w:rsidRPr="007641F1">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адилтгах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r w:rsidR="00FD54C3" w:rsidRPr="007641F1">
              <w:rPr>
                <w:rFonts w:ascii="Arial" w:hAnsi="Arial" w:cs="Arial"/>
                <w:sz w:val="24"/>
                <w:szCs w:val="24"/>
                <w:lang w:val="mn-MN"/>
              </w:rPr>
              <w:t>зүйл эсвэл</w:t>
            </w:r>
            <w:r w:rsidRPr="007641F1">
              <w:rPr>
                <w:rFonts w:ascii="Arial" w:hAnsi="Arial" w:cs="Arial"/>
                <w:sz w:val="24"/>
                <w:szCs w:val="24"/>
              </w:rPr>
              <w:t xml:space="preserve"> </w:t>
            </w:r>
            <w:proofErr w:type="spellStart"/>
            <w:r w:rsidRPr="007641F1">
              <w:rPr>
                <w:rFonts w:ascii="Arial" w:hAnsi="Arial" w:cs="Arial"/>
                <w:sz w:val="24"/>
                <w:szCs w:val="24"/>
              </w:rPr>
              <w:t>унтраалга</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өргөх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буулгах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телескоп</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адилтгах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хөдөл</w:t>
            </w:r>
            <w:proofErr w:type="spellEnd"/>
            <w:r w:rsidR="00FD54C3" w:rsidRPr="007641F1">
              <w:rPr>
                <w:rFonts w:ascii="Arial" w:hAnsi="Arial" w:cs="Arial"/>
                <w:sz w:val="24"/>
                <w:szCs w:val="24"/>
                <w:lang w:val="mn-MN"/>
              </w:rPr>
              <w:t>гөөнт</w:t>
            </w:r>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r w:rsidR="000A491D" w:rsidRPr="007641F1">
              <w:rPr>
                <w:rFonts w:ascii="Arial" w:hAnsi="Arial" w:cs="Arial"/>
                <w:sz w:val="24"/>
                <w:szCs w:val="24"/>
                <w:lang w:val="mn-MN"/>
              </w:rPr>
              <w:t xml:space="preserve">түүнд </w:t>
            </w:r>
            <w:proofErr w:type="spellStart"/>
            <w:r w:rsidRPr="007641F1">
              <w:rPr>
                <w:rFonts w:ascii="Arial" w:hAnsi="Arial" w:cs="Arial"/>
                <w:sz w:val="24"/>
                <w:szCs w:val="24"/>
              </w:rPr>
              <w:t>гэмтэл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учруулахгүй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r w:rsidR="00292C33" w:rsidRPr="007641F1">
              <w:rPr>
                <w:rFonts w:ascii="Arial" w:hAnsi="Arial" w:cs="Arial"/>
                <w:sz w:val="24"/>
                <w:szCs w:val="24"/>
                <w:lang w:val="mn-MN"/>
              </w:rPr>
              <w:t xml:space="preserve"> </w:t>
            </w:r>
            <w:r w:rsidR="00292C33" w:rsidRPr="007641F1">
              <w:rPr>
                <w:rFonts w:ascii="Arial" w:hAnsi="Arial" w:cs="Arial"/>
                <w:sz w:val="24"/>
                <w:szCs w:val="24"/>
                <w:highlight w:val="yellow"/>
                <w:lang w:val="mn-MN"/>
              </w:rPr>
              <w:t>У</w:t>
            </w:r>
            <w:proofErr w:type="spellStart"/>
            <w:r w:rsidR="000A491D" w:rsidRPr="007641F1">
              <w:rPr>
                <w:rFonts w:ascii="Arial" w:hAnsi="Arial" w:cs="Arial"/>
                <w:sz w:val="24"/>
                <w:szCs w:val="24"/>
                <w:highlight w:val="yellow"/>
              </w:rPr>
              <w:t>таснууд</w:t>
            </w:r>
            <w:proofErr w:type="spellEnd"/>
            <w:r w:rsidR="00292C33" w:rsidRPr="007641F1">
              <w:rPr>
                <w:rFonts w:ascii="Arial" w:hAnsi="Arial" w:cs="Arial"/>
                <w:sz w:val="24"/>
                <w:szCs w:val="24"/>
                <w:lang w:val="mn-MN"/>
              </w:rPr>
              <w:t>ыг хэвтээ</w:t>
            </w:r>
            <w:r w:rsidR="000A491D" w:rsidRPr="007641F1">
              <w:rPr>
                <w:rFonts w:ascii="Arial" w:hAnsi="Arial" w:cs="Arial"/>
                <w:sz w:val="24"/>
                <w:szCs w:val="24"/>
              </w:rPr>
              <w:t xml:space="preserve"> </w:t>
            </w:r>
            <w:proofErr w:type="spellStart"/>
            <w:r w:rsidRPr="007641F1">
              <w:rPr>
                <w:rFonts w:ascii="Arial" w:hAnsi="Arial" w:cs="Arial"/>
                <w:sz w:val="24"/>
                <w:szCs w:val="24"/>
              </w:rPr>
              <w:t>тэнхлэгийн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360°-</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r w:rsidR="000A491D" w:rsidRPr="007641F1">
              <w:rPr>
                <w:rFonts w:ascii="Arial" w:hAnsi="Arial" w:cs="Arial"/>
                <w:sz w:val="24"/>
                <w:szCs w:val="24"/>
                <w:lang w:val="mn-MN"/>
              </w:rPr>
              <w:t>илүү</w:t>
            </w:r>
            <w:r w:rsidRPr="007641F1">
              <w:rPr>
                <w:rFonts w:ascii="Arial" w:hAnsi="Arial" w:cs="Arial"/>
                <w:sz w:val="24"/>
                <w:szCs w:val="24"/>
              </w:rPr>
              <w:t xml:space="preserve"> </w:t>
            </w:r>
            <w:proofErr w:type="spellStart"/>
            <w:r w:rsidRPr="007641F1">
              <w:rPr>
                <w:rFonts w:ascii="Arial" w:hAnsi="Arial" w:cs="Arial"/>
                <w:sz w:val="24"/>
                <w:szCs w:val="24"/>
              </w:rPr>
              <w:t>өнцгөөр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мушгиж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0984DE08" w14:textId="77777777" w:rsidR="00E72702" w:rsidRPr="007641F1" w:rsidRDefault="00E72702" w:rsidP="005267A0">
            <w:pPr>
              <w:spacing w:after="60"/>
              <w:jc w:val="both"/>
              <w:rPr>
                <w:rFonts w:ascii="Arial" w:hAnsi="Arial" w:cs="Arial"/>
                <w:sz w:val="24"/>
                <w:szCs w:val="24"/>
              </w:rPr>
            </w:pPr>
          </w:p>
          <w:p w14:paraId="494692FA" w14:textId="68446F4F" w:rsidR="00E72702" w:rsidRPr="007641F1" w:rsidRDefault="007B36C7" w:rsidP="005267A0">
            <w:pPr>
              <w:spacing w:after="60"/>
              <w:jc w:val="both"/>
              <w:rPr>
                <w:rFonts w:ascii="Arial" w:hAnsi="Arial" w:cs="Arial"/>
                <w:sz w:val="24"/>
                <w:szCs w:val="24"/>
              </w:rPr>
            </w:pPr>
            <w:r w:rsidRPr="007641F1">
              <w:rPr>
                <w:rFonts w:ascii="Arial" w:hAnsi="Arial" w:cs="Arial"/>
                <w:sz w:val="24"/>
                <w:szCs w:val="24"/>
                <w:lang w:val="mn-MN"/>
              </w:rPr>
              <w:t>Тохирлыг</w:t>
            </w:r>
            <w:r w:rsidR="000A491D" w:rsidRPr="007641F1">
              <w:rPr>
                <w:rFonts w:ascii="Arial" w:hAnsi="Arial" w:cs="Arial"/>
                <w:sz w:val="24"/>
                <w:szCs w:val="24"/>
                <w:lang w:val="mn-MN"/>
              </w:rPr>
              <w:t xml:space="preserve"> хяналтын үзлэг </w:t>
            </w:r>
            <w:r w:rsidR="000A491D" w:rsidRPr="007641F1">
              <w:rPr>
                <w:rFonts w:ascii="Arial" w:hAnsi="Arial" w:cs="Arial"/>
                <w:sz w:val="24"/>
                <w:szCs w:val="24"/>
              </w:rPr>
              <w:t>(</w:t>
            </w:r>
            <w:proofErr w:type="spellStart"/>
            <w:r w:rsidR="000A491D" w:rsidRPr="007641F1">
              <w:rPr>
                <w:rFonts w:ascii="Arial" w:hAnsi="Arial" w:cs="Arial"/>
                <w:sz w:val="24"/>
                <w:szCs w:val="24"/>
              </w:rPr>
              <w:t>мөн</w:t>
            </w:r>
            <w:proofErr w:type="spellEnd"/>
            <w:r w:rsidR="000A491D" w:rsidRPr="007641F1">
              <w:rPr>
                <w:rFonts w:ascii="Arial" w:hAnsi="Arial" w:cs="Arial"/>
                <w:sz w:val="24"/>
                <w:szCs w:val="24"/>
              </w:rPr>
              <w:t xml:space="preserve"> 4.14.4 </w:t>
            </w:r>
            <w:proofErr w:type="spellStart"/>
            <w:r w:rsidR="000A491D" w:rsidRPr="007641F1">
              <w:rPr>
                <w:rFonts w:ascii="Arial" w:hAnsi="Arial" w:cs="Arial"/>
                <w:sz w:val="24"/>
                <w:szCs w:val="24"/>
              </w:rPr>
              <w:t>ба</w:t>
            </w:r>
            <w:proofErr w:type="spellEnd"/>
            <w:r w:rsidR="000A491D" w:rsidRPr="007641F1">
              <w:rPr>
                <w:rFonts w:ascii="Arial" w:hAnsi="Arial" w:cs="Arial"/>
                <w:sz w:val="24"/>
                <w:szCs w:val="24"/>
              </w:rPr>
              <w:t xml:space="preserve"> 4.14.5-ыг </w:t>
            </w:r>
            <w:proofErr w:type="spellStart"/>
            <w:r w:rsidR="000A491D" w:rsidRPr="007641F1">
              <w:rPr>
                <w:rFonts w:ascii="Arial" w:hAnsi="Arial" w:cs="Arial"/>
                <w:sz w:val="24"/>
                <w:szCs w:val="24"/>
              </w:rPr>
              <w:t>үзнэ</w:t>
            </w:r>
            <w:proofErr w:type="spellEnd"/>
            <w:r w:rsidR="000A491D" w:rsidRPr="007641F1">
              <w:rPr>
                <w:rFonts w:ascii="Arial" w:hAnsi="Arial" w:cs="Arial"/>
                <w:sz w:val="24"/>
                <w:szCs w:val="24"/>
              </w:rPr>
              <w:t xml:space="preserve"> </w:t>
            </w:r>
            <w:proofErr w:type="spellStart"/>
            <w:r w:rsidR="000A491D" w:rsidRPr="007641F1">
              <w:rPr>
                <w:rFonts w:ascii="Arial" w:hAnsi="Arial" w:cs="Arial"/>
                <w:sz w:val="24"/>
                <w:szCs w:val="24"/>
              </w:rPr>
              <w:t>үү</w:t>
            </w:r>
            <w:proofErr w:type="spellEnd"/>
            <w:r w:rsidR="000A491D" w:rsidRPr="007641F1">
              <w:rPr>
                <w:rFonts w:ascii="Arial" w:hAnsi="Arial" w:cs="Arial"/>
                <w:sz w:val="24"/>
                <w:szCs w:val="24"/>
              </w:rPr>
              <w:t>)</w:t>
            </w:r>
            <w:r w:rsidR="00E72702" w:rsidRPr="007641F1">
              <w:rPr>
                <w:rFonts w:ascii="Arial" w:hAnsi="Arial" w:cs="Arial"/>
                <w:sz w:val="24"/>
                <w:szCs w:val="24"/>
              </w:rPr>
              <w:t xml:space="preserve"> </w:t>
            </w:r>
            <w:r w:rsidR="000A491D" w:rsidRPr="007641F1">
              <w:rPr>
                <w:rFonts w:ascii="Arial" w:hAnsi="Arial" w:cs="Arial"/>
                <w:sz w:val="24"/>
                <w:szCs w:val="24"/>
                <w:lang w:val="mn-MN"/>
              </w:rPr>
              <w:t xml:space="preserve">болон </w:t>
            </w:r>
            <w:r w:rsidR="00E72702" w:rsidRPr="007641F1">
              <w:rPr>
                <w:rFonts w:ascii="Arial" w:hAnsi="Arial" w:cs="Arial"/>
                <w:sz w:val="24"/>
                <w:szCs w:val="24"/>
              </w:rPr>
              <w:t xml:space="preserve"> 4.14.3-ын </w:t>
            </w:r>
            <w:proofErr w:type="spellStart"/>
            <w:r w:rsidR="00E72702" w:rsidRPr="007641F1">
              <w:rPr>
                <w:rFonts w:ascii="Arial" w:hAnsi="Arial" w:cs="Arial"/>
                <w:sz w:val="24"/>
                <w:szCs w:val="24"/>
              </w:rPr>
              <w:t>туршилтын</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дагуу</w:t>
            </w:r>
            <w:proofErr w:type="spellEnd"/>
            <w:r w:rsidR="00E72702" w:rsidRPr="007641F1">
              <w:rPr>
                <w:rFonts w:ascii="Arial" w:hAnsi="Arial" w:cs="Arial"/>
                <w:sz w:val="24"/>
                <w:szCs w:val="24"/>
              </w:rPr>
              <w:t xml:space="preserve"> </w:t>
            </w:r>
            <w:proofErr w:type="spellStart"/>
            <w:r w:rsidR="00E72702" w:rsidRPr="007641F1">
              <w:rPr>
                <w:rFonts w:ascii="Arial" w:hAnsi="Arial" w:cs="Arial"/>
                <w:sz w:val="24"/>
                <w:szCs w:val="24"/>
              </w:rPr>
              <w:t>шалгана</w:t>
            </w:r>
            <w:proofErr w:type="spellEnd"/>
            <w:r w:rsidR="00E72702" w:rsidRPr="007641F1">
              <w:rPr>
                <w:rFonts w:ascii="Arial" w:hAnsi="Arial" w:cs="Arial"/>
                <w:sz w:val="24"/>
                <w:szCs w:val="24"/>
              </w:rPr>
              <w:t>.</w:t>
            </w:r>
          </w:p>
          <w:p w14:paraId="338151E5" w14:textId="77777777" w:rsidR="00E72702" w:rsidRPr="007641F1" w:rsidRDefault="00E72702" w:rsidP="005267A0">
            <w:pPr>
              <w:spacing w:after="60"/>
              <w:jc w:val="both"/>
              <w:rPr>
                <w:rFonts w:ascii="Arial" w:hAnsi="Arial" w:cs="Arial"/>
                <w:sz w:val="24"/>
                <w:szCs w:val="24"/>
              </w:rPr>
            </w:pPr>
          </w:p>
          <w:p w14:paraId="72A3428F" w14:textId="2B1976AB" w:rsidR="00B40192" w:rsidRPr="007641F1" w:rsidRDefault="00E72702" w:rsidP="005267A0">
            <w:pPr>
              <w:spacing w:after="60"/>
              <w:contextualSpacing/>
              <w:jc w:val="both"/>
              <w:rPr>
                <w:rFonts w:ascii="Arial" w:hAnsi="Arial" w:cs="Arial"/>
                <w:sz w:val="24"/>
                <w:szCs w:val="24"/>
                <w:lang w:val="mn-MN"/>
              </w:rPr>
            </w:pPr>
            <w:r w:rsidRPr="007641F1">
              <w:rPr>
                <w:rFonts w:ascii="Arial" w:hAnsi="Arial" w:cs="Arial"/>
                <w:b/>
                <w:bCs/>
                <w:sz w:val="24"/>
                <w:szCs w:val="24"/>
              </w:rPr>
              <w:t>5.3.3</w:t>
            </w:r>
            <w:r w:rsidRPr="007641F1">
              <w:rPr>
                <w:rFonts w:ascii="Arial" w:hAnsi="Arial" w:cs="Arial"/>
                <w:sz w:val="24"/>
                <w:szCs w:val="24"/>
              </w:rPr>
              <w:t xml:space="preserve"> </w:t>
            </w:r>
            <w:r w:rsidR="00B40192" w:rsidRPr="007641F1">
              <w:rPr>
                <w:rFonts w:ascii="Arial" w:hAnsi="Arial" w:cs="Arial"/>
                <w:sz w:val="24"/>
                <w:szCs w:val="24"/>
              </w:rPr>
              <w:t xml:space="preserve">II </w:t>
            </w:r>
            <w:proofErr w:type="spellStart"/>
            <w:r w:rsidR="00B40192" w:rsidRPr="007641F1">
              <w:rPr>
                <w:rFonts w:ascii="Arial" w:hAnsi="Arial" w:cs="Arial"/>
                <w:sz w:val="24"/>
                <w:szCs w:val="24"/>
              </w:rPr>
              <w:t>ангиллын</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хананд</w:t>
            </w:r>
            <w:proofErr w:type="spellEnd"/>
            <w:r w:rsidR="00B40192" w:rsidRPr="007641F1">
              <w:rPr>
                <w:rFonts w:ascii="Arial" w:hAnsi="Arial" w:cs="Arial"/>
                <w:sz w:val="24"/>
                <w:szCs w:val="24"/>
              </w:rPr>
              <w:t xml:space="preserve"> </w:t>
            </w:r>
            <w:r w:rsidR="00B40192" w:rsidRPr="007641F1">
              <w:rPr>
                <w:rFonts w:ascii="Arial" w:hAnsi="Arial" w:cs="Arial"/>
                <w:sz w:val="24"/>
                <w:szCs w:val="24"/>
                <w:lang w:val="mn-MN"/>
              </w:rPr>
              <w:t>тогтоодгоос</w:t>
            </w:r>
            <w:r w:rsidR="00B40192" w:rsidRPr="007641F1">
              <w:rPr>
                <w:rFonts w:ascii="Arial" w:hAnsi="Arial" w:cs="Arial"/>
                <w:sz w:val="24"/>
                <w:szCs w:val="24"/>
              </w:rPr>
              <w:t xml:space="preserve"> </w:t>
            </w:r>
            <w:proofErr w:type="spellStart"/>
            <w:r w:rsidR="00B40192" w:rsidRPr="007641F1">
              <w:rPr>
                <w:rFonts w:ascii="Arial" w:hAnsi="Arial" w:cs="Arial"/>
                <w:sz w:val="24"/>
                <w:szCs w:val="24"/>
              </w:rPr>
              <w:t>бусад</w:t>
            </w:r>
            <w:proofErr w:type="spellEnd"/>
            <w:r w:rsidR="00B40192" w:rsidRPr="007641F1">
              <w:rPr>
                <w:rFonts w:ascii="Arial" w:hAnsi="Arial" w:cs="Arial"/>
                <w:sz w:val="24"/>
                <w:szCs w:val="24"/>
              </w:rPr>
              <w:t xml:space="preserve"> </w:t>
            </w:r>
            <w:r w:rsidR="00B40192" w:rsidRPr="007641F1">
              <w:rPr>
                <w:rFonts w:ascii="Arial" w:hAnsi="Arial" w:cs="Arial"/>
                <w:sz w:val="24"/>
                <w:szCs w:val="24"/>
                <w:lang w:val="mn-MN"/>
              </w:rPr>
              <w:t xml:space="preserve">тавилтай болон тохируулгатай гэрэлтүүлэг эсвэл </w:t>
            </w:r>
            <w:proofErr w:type="spellStart"/>
            <w:r w:rsidR="00B40192" w:rsidRPr="007641F1">
              <w:rPr>
                <w:rFonts w:ascii="Arial" w:hAnsi="Arial" w:cs="Arial"/>
                <w:sz w:val="24"/>
                <w:szCs w:val="24"/>
              </w:rPr>
              <w:t>зөөврийн</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гэрэлтүүл</w:t>
            </w:r>
            <w:proofErr w:type="spellEnd"/>
            <w:r w:rsidR="00B40192" w:rsidRPr="007641F1">
              <w:rPr>
                <w:rFonts w:ascii="Arial" w:hAnsi="Arial" w:cs="Arial"/>
                <w:sz w:val="24"/>
                <w:szCs w:val="24"/>
                <w:lang w:val="mn-MN"/>
              </w:rPr>
              <w:t>гэд,</w:t>
            </w:r>
            <w:r w:rsidR="00B40192" w:rsidRPr="007641F1">
              <w:rPr>
                <w:rFonts w:ascii="Arial" w:hAnsi="Arial" w:cs="Arial"/>
                <w:sz w:val="24"/>
                <w:szCs w:val="24"/>
              </w:rPr>
              <w:t xml:space="preserve"> </w:t>
            </w:r>
            <w:proofErr w:type="spellStart"/>
            <w:r w:rsidR="00B40192" w:rsidRPr="007641F1">
              <w:rPr>
                <w:rFonts w:ascii="Arial" w:hAnsi="Arial" w:cs="Arial"/>
                <w:sz w:val="24"/>
                <w:szCs w:val="24"/>
              </w:rPr>
              <w:t>кабель</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эсвэл</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ут</w:t>
            </w:r>
            <w:proofErr w:type="spellEnd"/>
            <w:r w:rsidR="00B40192" w:rsidRPr="007641F1">
              <w:rPr>
                <w:rFonts w:ascii="Arial" w:hAnsi="Arial" w:cs="Arial"/>
                <w:sz w:val="24"/>
                <w:szCs w:val="24"/>
                <w:lang w:val="mn-MN"/>
              </w:rPr>
              <w:t xml:space="preserve">ас нь гэрэлтүүлэг рүү орох гарахдаа </w:t>
            </w:r>
            <w:proofErr w:type="spellStart"/>
            <w:r w:rsidR="00B40192" w:rsidRPr="007641F1">
              <w:rPr>
                <w:rFonts w:ascii="Arial" w:hAnsi="Arial" w:cs="Arial"/>
                <w:sz w:val="24"/>
                <w:szCs w:val="24"/>
              </w:rPr>
              <w:t>металл</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хэсгүүдээр</w:t>
            </w:r>
            <w:proofErr w:type="spellEnd"/>
            <w:r w:rsidR="00B40192" w:rsidRPr="007641F1">
              <w:rPr>
                <w:rFonts w:ascii="Arial" w:hAnsi="Arial" w:cs="Arial"/>
                <w:sz w:val="24"/>
                <w:szCs w:val="24"/>
              </w:rPr>
              <w:t xml:space="preserve"> </w:t>
            </w:r>
            <w:proofErr w:type="spellStart"/>
            <w:r w:rsidR="00B40192" w:rsidRPr="007641F1">
              <w:rPr>
                <w:rFonts w:ascii="Arial" w:hAnsi="Arial" w:cs="Arial"/>
                <w:sz w:val="24"/>
                <w:szCs w:val="24"/>
              </w:rPr>
              <w:t>дамжин</w:t>
            </w:r>
            <w:proofErr w:type="spellEnd"/>
            <w:r w:rsidR="00B40192" w:rsidRPr="007641F1">
              <w:rPr>
                <w:rFonts w:ascii="Arial" w:hAnsi="Arial" w:cs="Arial"/>
                <w:sz w:val="24"/>
                <w:szCs w:val="24"/>
                <w:lang w:val="mn-MN"/>
              </w:rPr>
              <w:t>, эсвэл дамжин өнгөрдөг метал хэсгүүдтэй холбогддог метал хэсгээр</w:t>
            </w:r>
            <w:r w:rsidR="00B40192" w:rsidRPr="007641F1">
              <w:rPr>
                <w:rFonts w:ascii="Arial" w:hAnsi="Arial" w:cs="Arial"/>
                <w:sz w:val="24"/>
                <w:szCs w:val="24"/>
              </w:rPr>
              <w:t xml:space="preserve"> </w:t>
            </w:r>
            <w:r w:rsidR="00B40192" w:rsidRPr="007641F1">
              <w:rPr>
                <w:rFonts w:ascii="Arial" w:hAnsi="Arial" w:cs="Arial"/>
                <w:sz w:val="24"/>
                <w:szCs w:val="24"/>
                <w:lang w:val="mn-MN"/>
              </w:rPr>
              <w:t xml:space="preserve">дамжин өнгөрдөг. Энэ үед гаралтын амсар нь тусгаарлагч материал бүхий  мөлүү ирмэгтэй амархан салхааргүй бэхлэгдсэн хатуу </w:t>
            </w:r>
            <w:r w:rsidR="00B40192" w:rsidRPr="007641F1">
              <w:rPr>
                <w:rFonts w:ascii="Arial" w:hAnsi="Arial" w:cs="Arial"/>
                <w:sz w:val="24"/>
                <w:szCs w:val="24"/>
                <w:highlight w:val="yellow"/>
                <w:lang w:val="mn-MN"/>
              </w:rPr>
              <w:t>углааштай</w:t>
            </w:r>
            <w:r w:rsidR="00B40192" w:rsidRPr="007641F1">
              <w:rPr>
                <w:rFonts w:ascii="Arial" w:hAnsi="Arial" w:cs="Arial"/>
                <w:sz w:val="24"/>
                <w:szCs w:val="24"/>
                <w:lang w:val="mn-MN"/>
              </w:rPr>
              <w:t xml:space="preserve"> байна. Хурц ирмэгтэй амсарт хугацааны явцад мууддаг материал бүхий углааш хэрэглэж болохгүй.</w:t>
            </w:r>
          </w:p>
          <w:p w14:paraId="655E6224" w14:textId="77777777" w:rsidR="00B40192" w:rsidRPr="007641F1" w:rsidRDefault="00B40192" w:rsidP="005267A0">
            <w:pPr>
              <w:spacing w:after="60"/>
              <w:contextualSpacing/>
              <w:jc w:val="both"/>
              <w:rPr>
                <w:rFonts w:ascii="Arial" w:hAnsi="Arial" w:cs="Arial"/>
                <w:sz w:val="24"/>
                <w:szCs w:val="24"/>
                <w:lang w:val="mn-MN"/>
              </w:rPr>
            </w:pPr>
          </w:p>
          <w:p w14:paraId="5847CF24" w14:textId="77777777" w:rsidR="00B40192" w:rsidRPr="007641F1" w:rsidRDefault="00B40192" w:rsidP="005267A0">
            <w:pPr>
              <w:spacing w:after="60"/>
              <w:contextualSpacing/>
              <w:jc w:val="both"/>
              <w:rPr>
                <w:rFonts w:ascii="Arial" w:hAnsi="Arial" w:cs="Arial"/>
                <w:sz w:val="24"/>
                <w:szCs w:val="24"/>
                <w:lang w:val="mn-MN"/>
              </w:rPr>
            </w:pPr>
            <w:r w:rsidRPr="007641F1">
              <w:rPr>
                <w:rFonts w:ascii="Arial" w:hAnsi="Arial" w:cs="Arial"/>
                <w:sz w:val="24"/>
                <w:szCs w:val="24"/>
                <w:lang w:val="mn-MN"/>
              </w:rPr>
              <w:t xml:space="preserve">ТАЙЛБАР 1. "Амархан салгаж болох </w:t>
            </w:r>
            <w:r w:rsidRPr="007641F1">
              <w:rPr>
                <w:rFonts w:ascii="Arial" w:hAnsi="Arial" w:cs="Arial"/>
                <w:sz w:val="24"/>
                <w:szCs w:val="24"/>
                <w:highlight w:val="yellow"/>
                <w:lang w:val="mn-MN"/>
              </w:rPr>
              <w:t>углааш</w:t>
            </w:r>
            <w:r w:rsidRPr="007641F1">
              <w:rPr>
                <w:rFonts w:ascii="Arial" w:hAnsi="Arial" w:cs="Arial"/>
                <w:sz w:val="24"/>
                <w:szCs w:val="24"/>
                <w:lang w:val="mn-MN"/>
              </w:rPr>
              <w:t xml:space="preserve">" гэсэн нэр томъёог гэрэлтүүлгийн ашиглалтын явцад түүнийг хөдөлгөж, эсвэл гэрэлтүүлэгтэй </w:t>
            </w:r>
            <w:r w:rsidRPr="007641F1">
              <w:rPr>
                <w:rFonts w:ascii="Arial" w:hAnsi="Arial" w:cs="Arial"/>
                <w:sz w:val="24"/>
                <w:szCs w:val="24"/>
                <w:lang w:val="mn-MN"/>
              </w:rPr>
              <w:lastRenderedPageBreak/>
              <w:t xml:space="preserve">санамсаргүй харьцах замаар бэхэлгээнээс нь сугалах боломжтой </w:t>
            </w:r>
            <w:r w:rsidRPr="007641F1">
              <w:rPr>
                <w:rFonts w:ascii="Arial" w:hAnsi="Arial" w:cs="Arial"/>
                <w:sz w:val="24"/>
                <w:szCs w:val="24"/>
                <w:highlight w:val="yellow"/>
                <w:lang w:val="mn-MN"/>
              </w:rPr>
              <w:t>углаашийг</w:t>
            </w:r>
            <w:r w:rsidRPr="007641F1">
              <w:rPr>
                <w:rFonts w:ascii="Arial" w:hAnsi="Arial" w:cs="Arial"/>
                <w:sz w:val="24"/>
                <w:szCs w:val="24"/>
                <w:lang w:val="mn-MN"/>
              </w:rPr>
              <w:t xml:space="preserve"> тодорхойлоход ашигладаг. Байж болох  бэхэлгээний жишээнд түгжигч шайб, өөрөө хатуурдаг давирхай гэх мэт тохирох цавуу, эсвэл зохих хэмжээтэй дардаг бэхэлгээ орно.</w:t>
            </w:r>
          </w:p>
          <w:p w14:paraId="4BDA1BE7" w14:textId="77777777" w:rsidR="00B40192" w:rsidRPr="007641F1" w:rsidRDefault="00B40192" w:rsidP="005267A0">
            <w:pPr>
              <w:spacing w:after="60"/>
              <w:rPr>
                <w:rFonts w:ascii="Arial" w:hAnsi="Arial" w:cs="Arial"/>
                <w:sz w:val="24"/>
                <w:szCs w:val="24"/>
                <w:lang w:val="mn-MN"/>
              </w:rPr>
            </w:pPr>
          </w:p>
          <w:p w14:paraId="55E28326" w14:textId="1B52A03E" w:rsidR="00B40192" w:rsidRPr="007641F1" w:rsidRDefault="00B40192" w:rsidP="005267A0">
            <w:pPr>
              <w:spacing w:after="60"/>
              <w:rPr>
                <w:rFonts w:ascii="Arial" w:hAnsi="Arial" w:cs="Arial"/>
                <w:sz w:val="24"/>
                <w:szCs w:val="24"/>
                <w:lang w:val="mn-MN"/>
              </w:rPr>
            </w:pPr>
            <w:r w:rsidRPr="007641F1">
              <w:rPr>
                <w:rFonts w:ascii="Arial" w:hAnsi="Arial" w:cs="Arial"/>
                <w:sz w:val="24"/>
                <w:szCs w:val="24"/>
                <w:lang w:val="mn-MN"/>
              </w:rPr>
              <w:t>ТАЙЛБАР 2. Хугацааны явцад элэгдэж мууддаг материалын жишээ бол байгалийн резин юм.</w:t>
            </w:r>
          </w:p>
          <w:p w14:paraId="10E05D1D" w14:textId="6DCE384C" w:rsidR="00E72702" w:rsidRPr="007641F1" w:rsidRDefault="00E72702" w:rsidP="005267A0">
            <w:pPr>
              <w:spacing w:after="60"/>
              <w:jc w:val="both"/>
              <w:rPr>
                <w:rFonts w:ascii="Arial" w:hAnsi="Arial" w:cs="Arial"/>
                <w:sz w:val="24"/>
                <w:szCs w:val="24"/>
                <w:lang w:val="mn-MN"/>
              </w:rPr>
            </w:pPr>
          </w:p>
          <w:p w14:paraId="17882297" w14:textId="36024B29" w:rsidR="00AE0709" w:rsidRPr="007641F1" w:rsidRDefault="00E72702" w:rsidP="005267A0">
            <w:pPr>
              <w:spacing w:after="60"/>
              <w:jc w:val="both"/>
              <w:rPr>
                <w:rFonts w:ascii="Arial" w:hAnsi="Arial" w:cs="Arial"/>
                <w:sz w:val="24"/>
                <w:szCs w:val="24"/>
                <w:lang w:val="mn-MN"/>
              </w:rPr>
            </w:pPr>
            <w:r w:rsidRPr="007641F1">
              <w:rPr>
                <w:rFonts w:ascii="Arial" w:hAnsi="Arial" w:cs="Arial"/>
                <w:sz w:val="24"/>
                <w:szCs w:val="24"/>
                <w:lang w:val="mn-MN"/>
              </w:rPr>
              <w:t>Хэрэв кабелийн ор</w:t>
            </w:r>
            <w:r w:rsidR="00364A0A" w:rsidRPr="007641F1">
              <w:rPr>
                <w:rFonts w:ascii="Arial" w:hAnsi="Arial" w:cs="Arial"/>
                <w:sz w:val="24"/>
                <w:szCs w:val="24"/>
                <w:lang w:val="mn-MN"/>
              </w:rPr>
              <w:t>уулгын</w:t>
            </w:r>
            <w:r w:rsidRPr="007641F1">
              <w:rPr>
                <w:rFonts w:ascii="Arial" w:hAnsi="Arial" w:cs="Arial"/>
                <w:sz w:val="24"/>
                <w:szCs w:val="24"/>
                <w:lang w:val="mn-MN"/>
              </w:rPr>
              <w:t xml:space="preserve"> </w:t>
            </w:r>
            <w:r w:rsidR="00364A0A" w:rsidRPr="007641F1">
              <w:rPr>
                <w:rFonts w:ascii="Arial" w:hAnsi="Arial" w:cs="Arial"/>
                <w:sz w:val="24"/>
                <w:szCs w:val="24"/>
                <w:lang w:val="mn-MN"/>
              </w:rPr>
              <w:t>амсар</w:t>
            </w:r>
            <w:r w:rsidRPr="007641F1">
              <w:rPr>
                <w:rFonts w:ascii="Arial" w:hAnsi="Arial" w:cs="Arial"/>
                <w:sz w:val="24"/>
                <w:szCs w:val="24"/>
                <w:lang w:val="mn-MN"/>
              </w:rPr>
              <w:t xml:space="preserve"> нь жигд </w:t>
            </w:r>
            <w:r w:rsidR="00364A0A" w:rsidRPr="007641F1">
              <w:rPr>
                <w:rFonts w:ascii="Arial" w:hAnsi="Arial" w:cs="Arial"/>
                <w:sz w:val="24"/>
                <w:szCs w:val="24"/>
                <w:lang w:val="mn-MN"/>
              </w:rPr>
              <w:t>мохоо</w:t>
            </w:r>
            <w:r w:rsidRPr="007641F1">
              <w:rPr>
                <w:rFonts w:ascii="Arial" w:hAnsi="Arial" w:cs="Arial"/>
                <w:sz w:val="24"/>
                <w:szCs w:val="24"/>
                <w:lang w:val="mn-MN"/>
              </w:rPr>
              <w:t xml:space="preserve"> ирмэгтэй бөгөөд дотоод</w:t>
            </w:r>
            <w:r w:rsidR="00364A0A" w:rsidRPr="007641F1">
              <w:rPr>
                <w:rFonts w:ascii="Arial" w:hAnsi="Arial" w:cs="Arial"/>
                <w:sz w:val="24"/>
                <w:szCs w:val="24"/>
                <w:lang w:val="mn-MN"/>
              </w:rPr>
              <w:t xml:space="preserve"> </w:t>
            </w:r>
            <w:r w:rsidR="0009617E" w:rsidRPr="007641F1">
              <w:rPr>
                <w:rFonts w:ascii="Arial" w:hAnsi="Arial" w:cs="Arial"/>
                <w:sz w:val="24"/>
                <w:szCs w:val="24"/>
                <w:lang w:val="mn-MN"/>
              </w:rPr>
              <w:t>утсыг</w:t>
            </w:r>
            <w:r w:rsidR="00364A0A" w:rsidRPr="007641F1">
              <w:rPr>
                <w:rFonts w:ascii="Arial" w:hAnsi="Arial" w:cs="Arial"/>
                <w:sz w:val="24"/>
                <w:szCs w:val="24"/>
                <w:lang w:val="mn-MN"/>
              </w:rPr>
              <w:t xml:space="preserve"> </w:t>
            </w:r>
            <w:r w:rsidR="00FB2905" w:rsidRPr="007641F1">
              <w:rPr>
                <w:rFonts w:ascii="Arial" w:hAnsi="Arial" w:cs="Arial"/>
                <w:sz w:val="24"/>
                <w:szCs w:val="24"/>
                <w:lang w:val="mn-MN"/>
              </w:rPr>
              <w:t>үйлчилгээнд</w:t>
            </w:r>
            <w:r w:rsidRPr="007641F1">
              <w:rPr>
                <w:rFonts w:ascii="Arial" w:hAnsi="Arial" w:cs="Arial"/>
                <w:sz w:val="24"/>
                <w:szCs w:val="24"/>
                <w:lang w:val="mn-MN"/>
              </w:rPr>
              <w:t xml:space="preserve"> шилжүүлэх шаардлагагүй бол </w:t>
            </w:r>
            <w:r w:rsidR="00FB2905" w:rsidRPr="007641F1">
              <w:rPr>
                <w:rFonts w:ascii="Arial" w:hAnsi="Arial" w:cs="Arial"/>
                <w:sz w:val="24"/>
                <w:szCs w:val="24"/>
                <w:lang w:val="mn-MN"/>
              </w:rPr>
              <w:t>уг</w:t>
            </w:r>
            <w:r w:rsidR="00AE0709" w:rsidRPr="007641F1">
              <w:rPr>
                <w:rFonts w:ascii="Arial" w:hAnsi="Arial" w:cs="Arial"/>
                <w:sz w:val="24"/>
                <w:szCs w:val="24"/>
                <w:lang w:val="mn-MN"/>
              </w:rPr>
              <w:t xml:space="preserve"> шаардлагыг</w:t>
            </w:r>
            <w:r w:rsidR="00FB2905" w:rsidRPr="007641F1">
              <w:rPr>
                <w:rFonts w:ascii="Arial" w:hAnsi="Arial" w:cs="Arial"/>
                <w:sz w:val="24"/>
                <w:szCs w:val="24"/>
                <w:lang w:val="mn-MN"/>
              </w:rPr>
              <w:t xml:space="preserve"> </w:t>
            </w:r>
            <w:r w:rsidR="00AE0709" w:rsidRPr="007641F1">
              <w:rPr>
                <w:rFonts w:ascii="Arial" w:hAnsi="Arial" w:cs="Arial"/>
                <w:sz w:val="24"/>
                <w:szCs w:val="24"/>
                <w:lang w:val="mn-MN"/>
              </w:rPr>
              <w:t>бүрээсгүй кабель дээр тусгай хамгаалалтын бүрээс, эсвэл хамгаалалтын бүрээстэй кабель ашиглан хангана .</w:t>
            </w:r>
          </w:p>
          <w:p w14:paraId="040CA446" w14:textId="77777777" w:rsidR="00AE0709" w:rsidRPr="007641F1" w:rsidRDefault="00AE0709" w:rsidP="005267A0">
            <w:pPr>
              <w:spacing w:after="60"/>
              <w:jc w:val="both"/>
              <w:rPr>
                <w:rFonts w:ascii="Arial" w:hAnsi="Arial" w:cs="Arial"/>
                <w:sz w:val="24"/>
                <w:szCs w:val="24"/>
                <w:lang w:val="mn-MN"/>
              </w:rPr>
            </w:pPr>
          </w:p>
          <w:p w14:paraId="6DE8B56A" w14:textId="602BB511" w:rsidR="00E72702" w:rsidRPr="007641F1" w:rsidRDefault="00E72702" w:rsidP="005267A0">
            <w:pPr>
              <w:spacing w:after="60"/>
              <w:jc w:val="both"/>
              <w:rPr>
                <w:rFonts w:ascii="Arial" w:hAnsi="Arial" w:cs="Arial"/>
                <w:sz w:val="24"/>
                <w:szCs w:val="24"/>
                <w:lang w:val="mn-MN"/>
              </w:rPr>
            </w:pPr>
            <w:r w:rsidRPr="007641F1">
              <w:rPr>
                <w:rFonts w:ascii="Arial" w:hAnsi="Arial" w:cs="Arial"/>
                <w:b/>
                <w:bCs/>
                <w:sz w:val="24"/>
                <w:szCs w:val="24"/>
                <w:lang w:val="mn-MN"/>
              </w:rPr>
              <w:t>5.3.4</w:t>
            </w:r>
            <w:r w:rsidRPr="007641F1">
              <w:rPr>
                <w:rFonts w:ascii="Arial" w:hAnsi="Arial" w:cs="Arial"/>
                <w:sz w:val="24"/>
                <w:szCs w:val="24"/>
                <w:lang w:val="mn-MN"/>
              </w:rPr>
              <w:t xml:space="preserve"> Бүрэлдэхүүн хэсгүүдийн төгсгөлийг эс тооцвол дотоод утаснуудын холболт ба уулзварууд нь утаснуудын тусгаарлагчаас багагүй үр дүнтэй тусгаарлагч бүрээстэй байна.</w:t>
            </w:r>
          </w:p>
          <w:p w14:paraId="3C94CE12" w14:textId="77777777" w:rsidR="00AE0709" w:rsidRPr="007641F1" w:rsidRDefault="00AE0709" w:rsidP="005267A0">
            <w:pPr>
              <w:spacing w:after="60"/>
              <w:jc w:val="both"/>
              <w:rPr>
                <w:rFonts w:ascii="Arial" w:hAnsi="Arial" w:cs="Arial"/>
                <w:sz w:val="24"/>
                <w:szCs w:val="24"/>
                <w:lang w:val="ru-RU"/>
              </w:rPr>
            </w:pPr>
          </w:p>
          <w:p w14:paraId="1384A1D7" w14:textId="537724D4" w:rsidR="00E72702" w:rsidRPr="007641F1" w:rsidRDefault="00E72702" w:rsidP="005267A0">
            <w:pPr>
              <w:spacing w:after="60"/>
              <w:jc w:val="both"/>
              <w:rPr>
                <w:rFonts w:ascii="Arial" w:hAnsi="Arial" w:cs="Arial"/>
                <w:sz w:val="24"/>
                <w:szCs w:val="24"/>
                <w:lang w:val="ru-RU"/>
              </w:rPr>
            </w:pPr>
            <w:r w:rsidRPr="007641F1">
              <w:rPr>
                <w:rFonts w:ascii="Arial" w:hAnsi="Arial" w:cs="Arial"/>
                <w:sz w:val="24"/>
                <w:szCs w:val="24"/>
                <w:lang w:val="ru-RU"/>
              </w:rPr>
              <w:t>5.3.3, 5.3.4-т заасан шаардлагы</w:t>
            </w:r>
            <w:r w:rsidR="00FA2869" w:rsidRPr="007641F1">
              <w:rPr>
                <w:rFonts w:ascii="Arial" w:hAnsi="Arial" w:cs="Arial"/>
                <w:sz w:val="24"/>
                <w:szCs w:val="24"/>
                <w:lang w:val="mn-MN"/>
              </w:rPr>
              <w:t xml:space="preserve">н </w:t>
            </w:r>
            <w:r w:rsidR="007B36C7" w:rsidRPr="007641F1">
              <w:rPr>
                <w:rFonts w:ascii="Arial" w:hAnsi="Arial" w:cs="Arial"/>
                <w:sz w:val="24"/>
                <w:szCs w:val="24"/>
                <w:lang w:val="mn-MN"/>
              </w:rPr>
              <w:t>Тохирлыг</w:t>
            </w:r>
            <w:r w:rsidRPr="007641F1">
              <w:rPr>
                <w:rFonts w:ascii="Arial" w:hAnsi="Arial" w:cs="Arial"/>
                <w:sz w:val="24"/>
                <w:szCs w:val="24"/>
                <w:lang w:val="ru-RU"/>
              </w:rPr>
              <w:t xml:space="preserve"> хяналт</w:t>
            </w:r>
            <w:r w:rsidR="00FA2869" w:rsidRPr="007641F1">
              <w:rPr>
                <w:rFonts w:ascii="Arial" w:hAnsi="Arial" w:cs="Arial"/>
                <w:sz w:val="24"/>
                <w:szCs w:val="24"/>
                <w:lang w:val="mn-MN"/>
              </w:rPr>
              <w:t>ын үзлэгээр</w:t>
            </w:r>
            <w:r w:rsidRPr="007641F1">
              <w:rPr>
                <w:rFonts w:ascii="Arial" w:hAnsi="Arial" w:cs="Arial"/>
                <w:sz w:val="24"/>
                <w:szCs w:val="24"/>
                <w:lang w:val="ru-RU"/>
              </w:rPr>
              <w:t xml:space="preserve"> шалгана.</w:t>
            </w:r>
          </w:p>
          <w:p w14:paraId="6241722C" w14:textId="77777777" w:rsidR="00E72702" w:rsidRPr="007641F1" w:rsidRDefault="00E72702" w:rsidP="005267A0">
            <w:pPr>
              <w:spacing w:after="60"/>
              <w:jc w:val="both"/>
              <w:rPr>
                <w:rFonts w:ascii="Arial" w:hAnsi="Arial" w:cs="Arial"/>
                <w:sz w:val="24"/>
                <w:szCs w:val="24"/>
                <w:lang w:val="ru-RU"/>
              </w:rPr>
            </w:pPr>
          </w:p>
          <w:p w14:paraId="58C59CDE" w14:textId="503DA17E" w:rsidR="00E72702" w:rsidRPr="007641F1" w:rsidRDefault="00E72702" w:rsidP="005267A0">
            <w:pPr>
              <w:spacing w:after="60"/>
              <w:jc w:val="both"/>
              <w:rPr>
                <w:rFonts w:ascii="Arial" w:hAnsi="Arial" w:cs="Arial"/>
                <w:sz w:val="24"/>
                <w:szCs w:val="24"/>
                <w:lang w:val="ru-RU"/>
              </w:rPr>
            </w:pPr>
            <w:r w:rsidRPr="007641F1">
              <w:rPr>
                <w:rFonts w:ascii="Arial" w:hAnsi="Arial" w:cs="Arial"/>
                <w:b/>
                <w:bCs/>
                <w:sz w:val="24"/>
                <w:szCs w:val="24"/>
                <w:lang w:val="ru-RU"/>
              </w:rPr>
              <w:t>5.3.5</w:t>
            </w:r>
            <w:r w:rsidR="00891762" w:rsidRPr="007641F1">
              <w:rPr>
                <w:rFonts w:ascii="Arial" w:hAnsi="Arial" w:cs="Arial"/>
                <w:b/>
                <w:bCs/>
                <w:sz w:val="24"/>
                <w:szCs w:val="24"/>
                <w:lang w:val="mn-MN"/>
              </w:rPr>
              <w:t xml:space="preserve"> </w:t>
            </w:r>
            <w:r w:rsidRPr="007641F1">
              <w:rPr>
                <w:rFonts w:ascii="Arial" w:hAnsi="Arial" w:cs="Arial"/>
                <w:sz w:val="24"/>
                <w:szCs w:val="24"/>
                <w:lang w:val="ru-RU"/>
              </w:rPr>
              <w:t>Дотоод</w:t>
            </w:r>
            <w:r w:rsidR="001E5260" w:rsidRPr="007641F1">
              <w:rPr>
                <w:rFonts w:ascii="Arial" w:hAnsi="Arial" w:cs="Arial"/>
                <w:sz w:val="24"/>
                <w:szCs w:val="24"/>
                <w:lang w:val="mn-MN"/>
              </w:rPr>
              <w:t xml:space="preserve"> холболтын утас</w:t>
            </w:r>
            <w:r w:rsidR="005B260D" w:rsidRPr="007641F1">
              <w:rPr>
                <w:rFonts w:ascii="Arial" w:hAnsi="Arial" w:cs="Arial"/>
                <w:sz w:val="24"/>
                <w:szCs w:val="24"/>
                <w:lang w:val="mn-MN"/>
              </w:rPr>
              <w:t xml:space="preserve">ыг </w:t>
            </w:r>
            <w:r w:rsidRPr="007641F1">
              <w:rPr>
                <w:rFonts w:ascii="Arial" w:hAnsi="Arial" w:cs="Arial"/>
                <w:sz w:val="24"/>
                <w:szCs w:val="24"/>
                <w:lang w:val="ru-RU"/>
              </w:rPr>
              <w:t>гэрэлтүүлэгчээс гадагш гар</w:t>
            </w:r>
            <w:r w:rsidR="005B260D" w:rsidRPr="007641F1">
              <w:rPr>
                <w:rFonts w:ascii="Arial" w:hAnsi="Arial" w:cs="Arial"/>
                <w:sz w:val="24"/>
                <w:szCs w:val="24"/>
                <w:lang w:val="mn-MN"/>
              </w:rPr>
              <w:t>гасан</w:t>
            </w:r>
            <w:r w:rsidRPr="007641F1">
              <w:rPr>
                <w:rFonts w:ascii="Arial" w:hAnsi="Arial" w:cs="Arial"/>
                <w:sz w:val="24"/>
                <w:szCs w:val="24"/>
                <w:lang w:val="ru-RU"/>
              </w:rPr>
              <w:t xml:space="preserve"> ба </w:t>
            </w:r>
            <w:r w:rsidR="005B260D" w:rsidRPr="007641F1">
              <w:rPr>
                <w:rFonts w:ascii="Arial" w:hAnsi="Arial" w:cs="Arial"/>
                <w:sz w:val="24"/>
                <w:szCs w:val="24"/>
                <w:lang w:val="mn-MN"/>
              </w:rPr>
              <w:t>хийц нь</w:t>
            </w:r>
            <w:r w:rsidR="001E5260" w:rsidRPr="007641F1">
              <w:rPr>
                <w:rFonts w:ascii="Arial" w:hAnsi="Arial" w:cs="Arial"/>
                <w:sz w:val="24"/>
                <w:szCs w:val="24"/>
                <w:lang w:val="mn-MN"/>
              </w:rPr>
              <w:t xml:space="preserve"> </w:t>
            </w:r>
            <w:r w:rsidRPr="007641F1">
              <w:rPr>
                <w:rFonts w:ascii="Arial" w:hAnsi="Arial" w:cs="Arial"/>
                <w:sz w:val="24"/>
                <w:szCs w:val="24"/>
                <w:lang w:val="ru-RU"/>
              </w:rPr>
              <w:t xml:space="preserve"> </w:t>
            </w:r>
            <w:r w:rsidR="001E5260" w:rsidRPr="007641F1">
              <w:rPr>
                <w:rFonts w:ascii="Arial" w:hAnsi="Arial" w:cs="Arial"/>
                <w:sz w:val="24"/>
                <w:szCs w:val="24"/>
                <w:lang w:val="mn-MN"/>
              </w:rPr>
              <w:t xml:space="preserve">түүнийг </w:t>
            </w:r>
            <w:r w:rsidR="00B87EFE" w:rsidRPr="007641F1">
              <w:rPr>
                <w:rFonts w:ascii="Arial" w:hAnsi="Arial" w:cs="Arial"/>
                <w:sz w:val="24"/>
                <w:szCs w:val="24"/>
                <w:lang w:val="mn-MN"/>
              </w:rPr>
              <w:t>хүчний үйлчлэлд</w:t>
            </w:r>
            <w:r w:rsidRPr="007641F1">
              <w:rPr>
                <w:rFonts w:ascii="Arial" w:hAnsi="Arial" w:cs="Arial"/>
                <w:sz w:val="24"/>
                <w:szCs w:val="24"/>
                <w:lang w:val="ru-RU"/>
              </w:rPr>
              <w:t xml:space="preserve"> </w:t>
            </w:r>
            <w:r w:rsidR="00B87EFE" w:rsidRPr="007641F1">
              <w:rPr>
                <w:rFonts w:ascii="Arial" w:hAnsi="Arial" w:cs="Arial"/>
                <w:sz w:val="24"/>
                <w:szCs w:val="24"/>
                <w:lang w:val="mn-MN"/>
              </w:rPr>
              <w:t>оруулахаар</w:t>
            </w:r>
            <w:r w:rsidRPr="007641F1">
              <w:rPr>
                <w:rFonts w:ascii="Arial" w:hAnsi="Arial" w:cs="Arial"/>
                <w:sz w:val="24"/>
                <w:szCs w:val="24"/>
                <w:lang w:val="ru-RU"/>
              </w:rPr>
              <w:t xml:space="preserve"> </w:t>
            </w:r>
            <w:r w:rsidR="005B260D" w:rsidRPr="007641F1">
              <w:rPr>
                <w:rFonts w:ascii="Arial" w:hAnsi="Arial" w:cs="Arial"/>
                <w:sz w:val="24"/>
                <w:szCs w:val="24"/>
                <w:lang w:val="mn-MN"/>
              </w:rPr>
              <w:t>байвал</w:t>
            </w:r>
            <w:r w:rsidRPr="007641F1">
              <w:rPr>
                <w:rFonts w:ascii="Arial" w:hAnsi="Arial" w:cs="Arial"/>
                <w:sz w:val="24"/>
                <w:szCs w:val="24"/>
                <w:lang w:val="ru-RU"/>
              </w:rPr>
              <w:t xml:space="preserve"> </w:t>
            </w:r>
            <w:r w:rsidR="005B260D" w:rsidRPr="007641F1">
              <w:rPr>
                <w:rFonts w:ascii="Arial" w:hAnsi="Arial" w:cs="Arial"/>
                <w:sz w:val="24"/>
                <w:szCs w:val="24"/>
                <w:lang w:val="mn-MN"/>
              </w:rPr>
              <w:t xml:space="preserve">түүнд </w:t>
            </w:r>
            <w:r w:rsidRPr="007641F1">
              <w:rPr>
                <w:rFonts w:ascii="Arial" w:hAnsi="Arial" w:cs="Arial"/>
                <w:sz w:val="24"/>
                <w:szCs w:val="24"/>
                <w:lang w:val="ru-RU"/>
              </w:rPr>
              <w:t>гад</w:t>
            </w:r>
            <w:r w:rsidR="00B87EFE" w:rsidRPr="007641F1">
              <w:rPr>
                <w:rFonts w:ascii="Arial" w:hAnsi="Arial" w:cs="Arial"/>
                <w:sz w:val="24"/>
                <w:szCs w:val="24"/>
                <w:lang w:val="mn-MN"/>
              </w:rPr>
              <w:t>нах</w:t>
            </w:r>
            <w:r w:rsidRPr="007641F1">
              <w:rPr>
                <w:rFonts w:ascii="Arial" w:hAnsi="Arial" w:cs="Arial"/>
                <w:sz w:val="24"/>
                <w:szCs w:val="24"/>
                <w:lang w:val="ru-RU"/>
              </w:rPr>
              <w:t xml:space="preserve"> утаснуудад тавих шаардлагыг хэрэглэнэ. Гаднах утаснуудад тавих шаардлаг</w:t>
            </w:r>
            <w:r w:rsidR="00B87EFE" w:rsidRPr="007641F1">
              <w:rPr>
                <w:rFonts w:ascii="Arial" w:hAnsi="Arial" w:cs="Arial"/>
                <w:sz w:val="24"/>
                <w:szCs w:val="24"/>
                <w:lang w:val="mn-MN"/>
              </w:rPr>
              <w:t>ыг</w:t>
            </w:r>
            <w:r w:rsidRPr="007641F1">
              <w:rPr>
                <w:rFonts w:ascii="Arial" w:hAnsi="Arial" w:cs="Arial"/>
                <w:sz w:val="24"/>
                <w:szCs w:val="24"/>
                <w:lang w:val="ru-RU"/>
              </w:rPr>
              <w:t xml:space="preserve"> </w:t>
            </w:r>
            <w:r w:rsidR="00B87EFE" w:rsidRPr="007641F1">
              <w:rPr>
                <w:rFonts w:ascii="Arial" w:hAnsi="Arial" w:cs="Arial"/>
                <w:sz w:val="24"/>
                <w:szCs w:val="24"/>
                <w:lang w:val="ru-RU"/>
              </w:rPr>
              <w:t xml:space="preserve">энгийн гэрэлтүүлгийн дотоод утаснуудад </w:t>
            </w:r>
            <w:r w:rsidR="00B87EFE" w:rsidRPr="007641F1">
              <w:rPr>
                <w:rFonts w:ascii="Arial" w:hAnsi="Arial" w:cs="Arial"/>
                <w:sz w:val="24"/>
                <w:szCs w:val="24"/>
                <w:lang w:val="mn-MN"/>
              </w:rPr>
              <w:t>хэрэглэхгүй,</w:t>
            </w:r>
            <w:r w:rsidRPr="007641F1">
              <w:rPr>
                <w:rFonts w:ascii="Arial" w:hAnsi="Arial" w:cs="Arial"/>
                <w:sz w:val="24"/>
                <w:szCs w:val="24"/>
                <w:lang w:val="ru-RU"/>
              </w:rPr>
              <w:t xml:space="preserve"> </w:t>
            </w:r>
            <w:r w:rsidR="00B87EFE" w:rsidRPr="007641F1">
              <w:rPr>
                <w:rFonts w:ascii="Arial" w:hAnsi="Arial" w:cs="Arial"/>
                <w:sz w:val="24"/>
                <w:szCs w:val="24"/>
                <w:lang w:val="mn-MN"/>
              </w:rPr>
              <w:t xml:space="preserve">учир нь тэдгээр нь </w:t>
            </w:r>
            <w:r w:rsidRPr="007641F1">
              <w:rPr>
                <w:rFonts w:ascii="Arial" w:hAnsi="Arial" w:cs="Arial"/>
                <w:sz w:val="24"/>
                <w:szCs w:val="24"/>
                <w:lang w:val="ru-RU"/>
              </w:rPr>
              <w:t>гэрэлтүүлгийн гадна талд 80 мм-ээс бага урттай</w:t>
            </w:r>
            <w:r w:rsidR="00B87EFE" w:rsidRPr="007641F1">
              <w:rPr>
                <w:rFonts w:ascii="Arial" w:hAnsi="Arial" w:cs="Arial"/>
                <w:sz w:val="24"/>
                <w:szCs w:val="24"/>
                <w:lang w:val="mn-MN"/>
              </w:rPr>
              <w:t>.</w:t>
            </w:r>
            <w:r w:rsidRPr="007641F1">
              <w:rPr>
                <w:rFonts w:ascii="Arial" w:hAnsi="Arial" w:cs="Arial"/>
                <w:sz w:val="24"/>
                <w:szCs w:val="24"/>
                <w:lang w:val="ru-RU"/>
              </w:rPr>
              <w:t xml:space="preserve"> Энгийн</w:t>
            </w:r>
            <w:r w:rsidR="00B87EFE" w:rsidRPr="007641F1">
              <w:rPr>
                <w:rFonts w:ascii="Arial" w:hAnsi="Arial" w:cs="Arial"/>
                <w:sz w:val="24"/>
                <w:szCs w:val="24"/>
                <w:lang w:val="mn-MN"/>
              </w:rPr>
              <w:t xml:space="preserve">ээс өөр </w:t>
            </w:r>
            <w:r w:rsidRPr="007641F1">
              <w:rPr>
                <w:rFonts w:ascii="Arial" w:hAnsi="Arial" w:cs="Arial"/>
                <w:sz w:val="24"/>
                <w:szCs w:val="24"/>
                <w:lang w:val="ru-RU"/>
              </w:rPr>
              <w:t xml:space="preserve"> гэрэлтүүлгийн хувьд </w:t>
            </w:r>
            <w:r w:rsidR="005B260D" w:rsidRPr="007641F1">
              <w:rPr>
                <w:rFonts w:ascii="Arial" w:hAnsi="Arial" w:cs="Arial"/>
                <w:sz w:val="24"/>
                <w:szCs w:val="24"/>
                <w:lang w:val="mn-MN"/>
              </w:rPr>
              <w:t>бүрээснээс</w:t>
            </w:r>
            <w:r w:rsidR="009F535B" w:rsidRPr="007641F1">
              <w:rPr>
                <w:rFonts w:ascii="Arial" w:hAnsi="Arial" w:cs="Arial"/>
                <w:sz w:val="24"/>
                <w:szCs w:val="24"/>
                <w:lang w:val="mn-MN"/>
              </w:rPr>
              <w:t xml:space="preserve">  </w:t>
            </w:r>
            <w:r w:rsidRPr="007641F1">
              <w:rPr>
                <w:rFonts w:ascii="Arial" w:hAnsi="Arial" w:cs="Arial"/>
                <w:sz w:val="24"/>
                <w:szCs w:val="24"/>
                <w:lang w:val="ru-RU"/>
              </w:rPr>
              <w:t xml:space="preserve">гаднах бүх утаснууд нь гаднах </w:t>
            </w:r>
            <w:r w:rsidR="009F535B" w:rsidRPr="007641F1">
              <w:rPr>
                <w:rFonts w:ascii="Arial" w:hAnsi="Arial" w:cs="Arial"/>
                <w:sz w:val="24"/>
                <w:szCs w:val="24"/>
                <w:lang w:val="mn-MN"/>
              </w:rPr>
              <w:t xml:space="preserve">холболтын </w:t>
            </w:r>
            <w:r w:rsidRPr="007641F1">
              <w:rPr>
                <w:rFonts w:ascii="Arial" w:hAnsi="Arial" w:cs="Arial"/>
                <w:sz w:val="24"/>
                <w:szCs w:val="24"/>
                <w:lang w:val="ru-RU"/>
              </w:rPr>
              <w:t>утаснуудын шаардлаг</w:t>
            </w:r>
            <w:r w:rsidR="009F535B" w:rsidRPr="007641F1">
              <w:rPr>
                <w:rFonts w:ascii="Arial" w:hAnsi="Arial" w:cs="Arial"/>
                <w:sz w:val="24"/>
                <w:szCs w:val="24"/>
                <w:lang w:val="mn-MN"/>
              </w:rPr>
              <w:t>ыг хангана.</w:t>
            </w:r>
          </w:p>
          <w:p w14:paraId="301FC877" w14:textId="7449A97A" w:rsidR="00E72702" w:rsidRPr="007641F1" w:rsidRDefault="007B36C7" w:rsidP="005267A0">
            <w:pPr>
              <w:spacing w:after="60"/>
              <w:jc w:val="both"/>
              <w:rPr>
                <w:rFonts w:ascii="Arial" w:hAnsi="Arial" w:cs="Arial"/>
                <w:sz w:val="24"/>
                <w:szCs w:val="24"/>
                <w:lang w:val="ru-RU"/>
              </w:rPr>
            </w:pPr>
            <w:r w:rsidRPr="007641F1">
              <w:rPr>
                <w:rFonts w:ascii="Arial" w:hAnsi="Arial" w:cs="Arial"/>
                <w:sz w:val="24"/>
                <w:szCs w:val="24"/>
                <w:lang w:val="mn-MN"/>
              </w:rPr>
              <w:t>Тохирлыг</w:t>
            </w:r>
            <w:r w:rsidR="00A56103" w:rsidRPr="007641F1">
              <w:rPr>
                <w:rFonts w:ascii="Arial" w:hAnsi="Arial" w:cs="Arial"/>
                <w:sz w:val="24"/>
                <w:szCs w:val="24"/>
                <w:lang w:val="mn-MN"/>
              </w:rPr>
              <w:t xml:space="preserve"> хяналтын үзлэг, хэмжилт болон  </w:t>
            </w:r>
            <w:r w:rsidR="00E72702" w:rsidRPr="007641F1">
              <w:rPr>
                <w:rFonts w:ascii="Arial" w:hAnsi="Arial" w:cs="Arial"/>
                <w:sz w:val="24"/>
                <w:szCs w:val="24"/>
                <w:lang w:val="ru-RU"/>
              </w:rPr>
              <w:t xml:space="preserve"> 5.2.10.1 эсвэл 5.2.10.4-т заасан туршилт, нөхцлийн дагуу </w:t>
            </w:r>
            <w:r w:rsidR="00A56103" w:rsidRPr="007641F1">
              <w:rPr>
                <w:rFonts w:ascii="Arial" w:hAnsi="Arial" w:cs="Arial"/>
                <w:sz w:val="24"/>
                <w:szCs w:val="24"/>
                <w:lang w:val="mn-MN"/>
              </w:rPr>
              <w:t xml:space="preserve">тохиромжтой </w:t>
            </w:r>
            <w:r w:rsidR="00E72702" w:rsidRPr="007641F1">
              <w:rPr>
                <w:rFonts w:ascii="Arial" w:hAnsi="Arial" w:cs="Arial"/>
                <w:sz w:val="24"/>
                <w:szCs w:val="24"/>
                <w:lang w:val="ru-RU"/>
              </w:rPr>
              <w:t>бол шалгана.</w:t>
            </w:r>
          </w:p>
          <w:p w14:paraId="4E5A5293" w14:textId="77777777" w:rsidR="00E72702" w:rsidRPr="007641F1" w:rsidRDefault="00E72702" w:rsidP="005267A0">
            <w:pPr>
              <w:spacing w:after="60"/>
              <w:jc w:val="both"/>
              <w:rPr>
                <w:rFonts w:ascii="Arial" w:hAnsi="Arial" w:cs="Arial"/>
                <w:sz w:val="24"/>
                <w:szCs w:val="24"/>
                <w:lang w:val="ru-RU"/>
              </w:rPr>
            </w:pPr>
          </w:p>
          <w:p w14:paraId="04F86292" w14:textId="07273986" w:rsidR="00E72702" w:rsidRPr="007641F1" w:rsidRDefault="00E72702" w:rsidP="005267A0">
            <w:pPr>
              <w:spacing w:after="60"/>
              <w:jc w:val="both"/>
              <w:rPr>
                <w:rFonts w:ascii="Arial" w:hAnsi="Arial" w:cs="Arial"/>
                <w:sz w:val="24"/>
                <w:szCs w:val="24"/>
                <w:lang w:val="mn-MN"/>
              </w:rPr>
            </w:pPr>
            <w:r w:rsidRPr="007641F1">
              <w:rPr>
                <w:rFonts w:ascii="Arial" w:hAnsi="Arial" w:cs="Arial"/>
                <w:b/>
                <w:bCs/>
                <w:sz w:val="24"/>
                <w:szCs w:val="24"/>
                <w:lang w:val="ru-RU"/>
              </w:rPr>
              <w:t>5.3.6</w:t>
            </w:r>
            <w:r w:rsidRPr="007641F1">
              <w:rPr>
                <w:rFonts w:ascii="Arial" w:hAnsi="Arial" w:cs="Arial"/>
                <w:sz w:val="24"/>
                <w:szCs w:val="24"/>
                <w:lang w:val="ru-RU"/>
              </w:rPr>
              <w:t xml:space="preserve"> Т</w:t>
            </w:r>
            <w:r w:rsidR="00A56103" w:rsidRPr="007641F1">
              <w:rPr>
                <w:rFonts w:ascii="Arial" w:hAnsi="Arial" w:cs="Arial"/>
                <w:sz w:val="24"/>
                <w:szCs w:val="24"/>
                <w:lang w:val="mn-MN"/>
              </w:rPr>
              <w:t xml:space="preserve">авилтай </w:t>
            </w:r>
            <w:r w:rsidRPr="007641F1">
              <w:rPr>
                <w:rFonts w:ascii="Arial" w:hAnsi="Arial" w:cs="Arial"/>
                <w:sz w:val="24"/>
                <w:szCs w:val="24"/>
                <w:lang w:val="ru-RU"/>
              </w:rPr>
              <w:t xml:space="preserve"> болон тохируулгатай гэрэлтүүлгийн </w:t>
            </w:r>
            <w:r w:rsidR="00A56103" w:rsidRPr="007641F1">
              <w:rPr>
                <w:rFonts w:ascii="Arial" w:hAnsi="Arial" w:cs="Arial"/>
                <w:sz w:val="24"/>
                <w:szCs w:val="24"/>
                <w:lang w:val="mn-MN"/>
              </w:rPr>
              <w:t xml:space="preserve">холболтын </w:t>
            </w:r>
            <w:r w:rsidRPr="007641F1">
              <w:rPr>
                <w:rFonts w:ascii="Arial" w:hAnsi="Arial" w:cs="Arial"/>
                <w:sz w:val="24"/>
                <w:szCs w:val="24"/>
                <w:lang w:val="ru-RU"/>
              </w:rPr>
              <w:t>утсыг</w:t>
            </w:r>
            <w:r w:rsidR="005B260D" w:rsidRPr="007641F1">
              <w:rPr>
                <w:rFonts w:ascii="Arial" w:hAnsi="Arial" w:cs="Arial"/>
                <w:sz w:val="24"/>
                <w:szCs w:val="24"/>
                <w:lang w:val="ru-RU"/>
              </w:rPr>
              <w:t xml:space="preserve"> хэвийн хөдөлгөөн</w:t>
            </w:r>
            <w:r w:rsidR="005B260D" w:rsidRPr="007641F1">
              <w:rPr>
                <w:rFonts w:ascii="Arial" w:hAnsi="Arial" w:cs="Arial"/>
                <w:sz w:val="24"/>
                <w:szCs w:val="24"/>
                <w:lang w:val="mn-MN"/>
              </w:rPr>
              <w:t xml:space="preserve">ий үед </w:t>
            </w:r>
            <w:r w:rsidR="005B260D" w:rsidRPr="007641F1">
              <w:rPr>
                <w:rFonts w:ascii="Arial" w:hAnsi="Arial" w:cs="Arial"/>
                <w:sz w:val="24"/>
                <w:szCs w:val="24"/>
                <w:lang w:val="ru-RU"/>
              </w:rPr>
              <w:t xml:space="preserve"> металл эд ангиудыг үрж </w:t>
            </w:r>
            <w:r w:rsidR="005B260D" w:rsidRPr="007641F1">
              <w:rPr>
                <w:rFonts w:ascii="Arial" w:hAnsi="Arial" w:cs="Arial"/>
                <w:sz w:val="24"/>
                <w:szCs w:val="24"/>
                <w:lang w:val="mn-MN"/>
              </w:rPr>
              <w:t>тусгаарлагчийг гэмтээж болзошгүй бүх газарт</w:t>
            </w:r>
            <w:r w:rsidRPr="007641F1">
              <w:rPr>
                <w:rFonts w:ascii="Arial" w:hAnsi="Arial" w:cs="Arial"/>
                <w:sz w:val="24"/>
                <w:szCs w:val="24"/>
                <w:lang w:val="ru-RU"/>
              </w:rPr>
              <w:t xml:space="preserve"> </w:t>
            </w:r>
            <w:r w:rsidR="0030021D" w:rsidRPr="007641F1">
              <w:rPr>
                <w:rFonts w:ascii="Arial" w:hAnsi="Arial" w:cs="Arial"/>
                <w:sz w:val="24"/>
                <w:szCs w:val="24"/>
                <w:highlight w:val="yellow"/>
                <w:lang w:val="ru-RU"/>
              </w:rPr>
              <w:t xml:space="preserve">утас </w:t>
            </w:r>
            <w:r w:rsidR="00910FA0" w:rsidRPr="007641F1">
              <w:rPr>
                <w:rFonts w:ascii="Arial" w:hAnsi="Arial" w:cs="Arial"/>
                <w:sz w:val="24"/>
                <w:szCs w:val="24"/>
                <w:highlight w:val="yellow"/>
                <w:lang w:val="mn-MN"/>
              </w:rPr>
              <w:t>тогтоогч</w:t>
            </w:r>
            <w:r w:rsidR="0030021D" w:rsidRPr="007641F1">
              <w:rPr>
                <w:rFonts w:ascii="Arial" w:hAnsi="Arial" w:cs="Arial"/>
                <w:sz w:val="24"/>
                <w:szCs w:val="24"/>
                <w:lang w:val="mn-MN"/>
              </w:rPr>
              <w:t>,</w:t>
            </w:r>
            <w:r w:rsidR="0030021D" w:rsidRPr="007641F1">
              <w:rPr>
                <w:rFonts w:ascii="Arial" w:hAnsi="Arial" w:cs="Arial"/>
                <w:sz w:val="24"/>
                <w:szCs w:val="24"/>
                <w:lang w:val="ru-RU"/>
              </w:rPr>
              <w:t xml:space="preserve"> хавчаар эсвэл </w:t>
            </w:r>
            <w:r w:rsidR="00B2010C" w:rsidRPr="007641F1">
              <w:rPr>
                <w:rFonts w:ascii="Arial" w:hAnsi="Arial" w:cs="Arial"/>
                <w:sz w:val="24"/>
                <w:szCs w:val="24"/>
                <w:lang w:val="mn-MN"/>
              </w:rPr>
              <w:t xml:space="preserve">тусгаарлагч материалын ижил төстэй </w:t>
            </w:r>
            <w:r w:rsidR="00910FA0" w:rsidRPr="007641F1">
              <w:rPr>
                <w:rFonts w:ascii="Arial" w:hAnsi="Arial" w:cs="Arial"/>
                <w:sz w:val="24"/>
                <w:szCs w:val="24"/>
                <w:lang w:val="mn-MN"/>
              </w:rPr>
              <w:t>хэсгүүдээр</w:t>
            </w:r>
            <w:r w:rsidR="00B2010C" w:rsidRPr="007641F1">
              <w:rPr>
                <w:rFonts w:ascii="Arial" w:hAnsi="Arial" w:cs="Arial"/>
                <w:sz w:val="24"/>
                <w:szCs w:val="24"/>
                <w:lang w:val="mn-MN"/>
              </w:rPr>
              <w:t xml:space="preserve"> </w:t>
            </w:r>
            <w:r w:rsidR="00B2010C" w:rsidRPr="007641F1">
              <w:rPr>
                <w:rFonts w:ascii="Arial" w:hAnsi="Arial" w:cs="Arial"/>
                <w:sz w:val="24"/>
                <w:szCs w:val="24"/>
                <w:lang w:val="ru-RU"/>
              </w:rPr>
              <w:t xml:space="preserve">гэрэлтүүлгийн </w:t>
            </w:r>
            <w:r w:rsidR="00910FA0" w:rsidRPr="007641F1">
              <w:rPr>
                <w:rFonts w:ascii="Arial" w:hAnsi="Arial" w:cs="Arial"/>
                <w:sz w:val="24"/>
                <w:szCs w:val="24"/>
                <w:lang w:val="mn-MN"/>
              </w:rPr>
              <w:t>бэхлэнэ.</w:t>
            </w:r>
          </w:p>
          <w:p w14:paraId="4F6AED35" w14:textId="77777777" w:rsidR="008938C5" w:rsidRPr="007641F1" w:rsidRDefault="008938C5" w:rsidP="005267A0">
            <w:pPr>
              <w:spacing w:after="60"/>
              <w:jc w:val="both"/>
              <w:rPr>
                <w:rFonts w:ascii="Arial" w:hAnsi="Arial" w:cs="Arial"/>
                <w:b/>
                <w:bCs/>
                <w:sz w:val="24"/>
                <w:szCs w:val="24"/>
                <w:lang w:val="mn-MN"/>
              </w:rPr>
            </w:pPr>
          </w:p>
          <w:p w14:paraId="58B6094F" w14:textId="57F4EA9C" w:rsidR="006669F2" w:rsidRPr="007641F1" w:rsidRDefault="006669F2" w:rsidP="005267A0">
            <w:pPr>
              <w:spacing w:after="60"/>
              <w:jc w:val="both"/>
              <w:rPr>
                <w:rFonts w:ascii="Arial" w:hAnsi="Arial" w:cs="Arial"/>
                <w:sz w:val="24"/>
                <w:szCs w:val="24"/>
                <w:lang w:val="mn-MN"/>
              </w:rPr>
            </w:pPr>
            <w:r w:rsidRPr="007641F1">
              <w:rPr>
                <w:rFonts w:ascii="Arial" w:hAnsi="Arial" w:cs="Arial"/>
                <w:b/>
                <w:bCs/>
                <w:sz w:val="24"/>
                <w:szCs w:val="24"/>
                <w:lang w:val="mn-MN"/>
              </w:rPr>
              <w:t>5.3.7</w:t>
            </w:r>
            <w:r w:rsidRPr="007641F1">
              <w:rPr>
                <w:rFonts w:ascii="Arial" w:hAnsi="Arial" w:cs="Arial"/>
                <w:sz w:val="24"/>
                <w:szCs w:val="24"/>
                <w:lang w:val="mn-MN"/>
              </w:rPr>
              <w:t xml:space="preserve"> Уян</w:t>
            </w:r>
            <w:r w:rsidR="00910FA0" w:rsidRPr="007641F1">
              <w:rPr>
                <w:rFonts w:ascii="Arial" w:hAnsi="Arial" w:cs="Arial"/>
                <w:sz w:val="24"/>
                <w:szCs w:val="24"/>
                <w:lang w:val="mn-MN"/>
              </w:rPr>
              <w:t>,</w:t>
            </w:r>
            <w:r w:rsidRPr="007641F1">
              <w:rPr>
                <w:rFonts w:ascii="Arial" w:hAnsi="Arial" w:cs="Arial"/>
                <w:sz w:val="24"/>
                <w:szCs w:val="24"/>
                <w:lang w:val="mn-MN"/>
              </w:rPr>
              <w:t xml:space="preserve"> судалтай дамжуулагчийн үзүүрүүд нь цагаан тугалга</w:t>
            </w:r>
            <w:r w:rsidR="00B66C90" w:rsidRPr="007641F1">
              <w:rPr>
                <w:rFonts w:ascii="Arial" w:hAnsi="Arial" w:cs="Arial"/>
                <w:sz w:val="24"/>
                <w:szCs w:val="24"/>
                <w:lang w:val="mn-MN"/>
              </w:rPr>
              <w:t>ар бүрсэн</w:t>
            </w:r>
            <w:r w:rsidRPr="007641F1">
              <w:rPr>
                <w:rFonts w:ascii="Arial" w:hAnsi="Arial" w:cs="Arial"/>
                <w:sz w:val="24"/>
                <w:szCs w:val="24"/>
                <w:lang w:val="mn-MN"/>
              </w:rPr>
              <w:t xml:space="preserve"> байж болох боловч </w:t>
            </w:r>
            <w:r w:rsidR="000B4C31" w:rsidRPr="007641F1">
              <w:rPr>
                <w:rFonts w:ascii="Arial" w:hAnsi="Arial" w:cs="Arial"/>
                <w:sz w:val="24"/>
                <w:szCs w:val="24"/>
                <w:highlight w:val="yellow"/>
                <w:lang w:val="mn-MN"/>
              </w:rPr>
              <w:lastRenderedPageBreak/>
              <w:t xml:space="preserve">хүйтэнд </w:t>
            </w:r>
            <w:r w:rsidRPr="007641F1">
              <w:rPr>
                <w:rFonts w:ascii="Arial" w:hAnsi="Arial" w:cs="Arial"/>
                <w:sz w:val="24"/>
                <w:szCs w:val="24"/>
                <w:highlight w:val="yellow"/>
                <w:lang w:val="mn-MN"/>
              </w:rPr>
              <w:t>гагнуурын урс</w:t>
            </w:r>
            <w:r w:rsidR="000B4C31" w:rsidRPr="007641F1">
              <w:rPr>
                <w:rFonts w:ascii="Arial" w:hAnsi="Arial" w:cs="Arial"/>
                <w:sz w:val="24"/>
                <w:szCs w:val="24"/>
                <w:highlight w:val="yellow"/>
                <w:lang w:val="mn-MN"/>
              </w:rPr>
              <w:t>саны</w:t>
            </w:r>
            <w:r w:rsidRPr="007641F1">
              <w:rPr>
                <w:rFonts w:ascii="Arial" w:hAnsi="Arial" w:cs="Arial"/>
                <w:sz w:val="24"/>
                <w:szCs w:val="24"/>
                <w:highlight w:val="yellow"/>
                <w:lang w:val="mn-MN"/>
              </w:rPr>
              <w:t xml:space="preserve"> улмаас</w:t>
            </w:r>
            <w:r w:rsidRPr="007641F1">
              <w:rPr>
                <w:rFonts w:ascii="Arial" w:hAnsi="Arial" w:cs="Arial"/>
                <w:sz w:val="24"/>
                <w:szCs w:val="24"/>
                <w:lang w:val="mn-MN"/>
              </w:rPr>
              <w:t xml:space="preserve"> хавчаартай холболтууд сул</w:t>
            </w:r>
            <w:r w:rsidR="00B66C90" w:rsidRPr="007641F1">
              <w:rPr>
                <w:rFonts w:ascii="Arial" w:hAnsi="Arial" w:cs="Arial"/>
                <w:sz w:val="24"/>
                <w:szCs w:val="24"/>
                <w:lang w:val="mn-MN"/>
              </w:rPr>
              <w:t>рахгүй</w:t>
            </w:r>
            <w:r w:rsidRPr="007641F1">
              <w:rPr>
                <w:rFonts w:ascii="Arial" w:hAnsi="Arial" w:cs="Arial"/>
                <w:sz w:val="24"/>
                <w:szCs w:val="24"/>
                <w:lang w:val="mn-MN"/>
              </w:rPr>
              <w:t xml:space="preserve"> байх боломжийг хангахаас бусад тохиолдолд нэмэлт гагнуур хийх ёсгүй (Зураг 28-ыг үз).</w:t>
            </w:r>
          </w:p>
          <w:p w14:paraId="379886CE" w14:textId="77777777" w:rsidR="00B66C90" w:rsidRPr="007641F1" w:rsidRDefault="00B66C90" w:rsidP="005267A0">
            <w:pPr>
              <w:spacing w:after="60"/>
              <w:jc w:val="both"/>
              <w:rPr>
                <w:rFonts w:ascii="Arial" w:hAnsi="Arial" w:cs="Arial"/>
                <w:sz w:val="24"/>
                <w:szCs w:val="24"/>
                <w:lang w:val="mn-MN"/>
              </w:rPr>
            </w:pPr>
          </w:p>
          <w:p w14:paraId="6288E13F" w14:textId="6FB3B18D" w:rsidR="006669F2" w:rsidRPr="007641F1" w:rsidRDefault="006669F2" w:rsidP="005267A0">
            <w:pPr>
              <w:spacing w:after="60"/>
              <w:jc w:val="both"/>
              <w:rPr>
                <w:rFonts w:ascii="Arial" w:hAnsi="Arial" w:cs="Arial"/>
                <w:sz w:val="24"/>
                <w:szCs w:val="24"/>
                <w:lang w:val="mn-MN"/>
              </w:rPr>
            </w:pPr>
            <w:r w:rsidRPr="007641F1">
              <w:rPr>
                <w:rFonts w:ascii="Arial" w:hAnsi="Arial" w:cs="Arial"/>
                <w:sz w:val="24"/>
                <w:szCs w:val="24"/>
                <w:lang w:val="mn-MN"/>
              </w:rPr>
              <w:t>ЖИШЭЭ Пүрш</w:t>
            </w:r>
            <w:r w:rsidR="00754108" w:rsidRPr="007641F1">
              <w:rPr>
                <w:rFonts w:ascii="Arial" w:hAnsi="Arial" w:cs="Arial"/>
                <w:sz w:val="24"/>
                <w:szCs w:val="24"/>
                <w:lang w:val="mn-MN"/>
              </w:rPr>
              <w:t>тэй</w:t>
            </w:r>
            <w:r w:rsidRPr="007641F1">
              <w:rPr>
                <w:rFonts w:ascii="Arial" w:hAnsi="Arial" w:cs="Arial"/>
                <w:sz w:val="24"/>
                <w:szCs w:val="24"/>
                <w:lang w:val="mn-MN"/>
              </w:rPr>
              <w:t xml:space="preserve"> хавчааруудыг ашиглах үед энэ шаардлагыг хангана. Хавч</w:t>
            </w:r>
            <w:r w:rsidR="00754108" w:rsidRPr="007641F1">
              <w:rPr>
                <w:rFonts w:ascii="Arial" w:hAnsi="Arial" w:cs="Arial"/>
                <w:sz w:val="24"/>
                <w:szCs w:val="24"/>
                <w:lang w:val="mn-MN"/>
              </w:rPr>
              <w:t>даг</w:t>
            </w:r>
            <w:r w:rsidRPr="007641F1">
              <w:rPr>
                <w:rFonts w:ascii="Arial" w:hAnsi="Arial" w:cs="Arial"/>
                <w:sz w:val="24"/>
                <w:szCs w:val="24"/>
                <w:lang w:val="mn-MN"/>
              </w:rPr>
              <w:t xml:space="preserve"> </w:t>
            </w:r>
            <w:r w:rsidR="006D19C4" w:rsidRPr="007641F1">
              <w:rPr>
                <w:rFonts w:ascii="Arial" w:hAnsi="Arial" w:cs="Arial"/>
                <w:sz w:val="24"/>
                <w:szCs w:val="24"/>
                <w:lang w:val="mn-MN"/>
              </w:rPr>
              <w:t>шураг</w:t>
            </w:r>
            <w:r w:rsidRPr="007641F1">
              <w:rPr>
                <w:rFonts w:ascii="Arial" w:hAnsi="Arial" w:cs="Arial"/>
                <w:sz w:val="24"/>
                <w:szCs w:val="24"/>
                <w:lang w:val="mn-MN"/>
              </w:rPr>
              <w:t xml:space="preserve">ыг </w:t>
            </w:r>
            <w:r w:rsidR="00754108" w:rsidRPr="007641F1">
              <w:rPr>
                <w:rFonts w:ascii="Arial" w:hAnsi="Arial" w:cs="Arial"/>
                <w:sz w:val="24"/>
                <w:szCs w:val="24"/>
                <w:lang w:val="mn-MN"/>
              </w:rPr>
              <w:t>чангалах</w:t>
            </w:r>
            <w:r w:rsidRPr="007641F1">
              <w:rPr>
                <w:rFonts w:ascii="Arial" w:hAnsi="Arial" w:cs="Arial"/>
                <w:sz w:val="24"/>
                <w:szCs w:val="24"/>
                <w:lang w:val="mn-MN"/>
              </w:rPr>
              <w:t xml:space="preserve"> нь гагнуурын хүйтэн урсгалын улмаас гагнасан </w:t>
            </w:r>
            <w:r w:rsidR="00754108" w:rsidRPr="007641F1">
              <w:rPr>
                <w:rFonts w:ascii="Arial" w:hAnsi="Arial" w:cs="Arial"/>
                <w:sz w:val="24"/>
                <w:szCs w:val="24"/>
                <w:lang w:val="mn-MN"/>
              </w:rPr>
              <w:t>судлуудын</w:t>
            </w:r>
            <w:r w:rsidRPr="007641F1">
              <w:rPr>
                <w:rFonts w:ascii="Arial" w:hAnsi="Arial" w:cs="Arial"/>
                <w:sz w:val="24"/>
                <w:szCs w:val="24"/>
                <w:lang w:val="mn-MN"/>
              </w:rPr>
              <w:t xml:space="preserve"> холболт сул</w:t>
            </w:r>
            <w:r w:rsidR="00754108" w:rsidRPr="007641F1">
              <w:rPr>
                <w:rFonts w:ascii="Arial" w:hAnsi="Arial" w:cs="Arial"/>
                <w:sz w:val="24"/>
                <w:szCs w:val="24"/>
                <w:lang w:val="mn-MN"/>
              </w:rPr>
              <w:t>рахаас</w:t>
            </w:r>
            <w:r w:rsidRPr="007641F1">
              <w:rPr>
                <w:rFonts w:ascii="Arial" w:hAnsi="Arial" w:cs="Arial"/>
                <w:sz w:val="24"/>
                <w:szCs w:val="24"/>
                <w:lang w:val="mn-MN"/>
              </w:rPr>
              <w:t xml:space="preserve"> урьдчилан сэргийлэх хангалттай арга биш юм.</w:t>
            </w:r>
          </w:p>
          <w:p w14:paraId="0022C2DF" w14:textId="77777777" w:rsidR="00754108" w:rsidRPr="007641F1" w:rsidRDefault="00754108" w:rsidP="005267A0">
            <w:pPr>
              <w:spacing w:after="60"/>
              <w:jc w:val="both"/>
              <w:rPr>
                <w:rFonts w:ascii="Arial" w:hAnsi="Arial" w:cs="Arial"/>
                <w:sz w:val="24"/>
                <w:szCs w:val="24"/>
                <w:lang w:val="mn-MN"/>
              </w:rPr>
            </w:pPr>
          </w:p>
          <w:p w14:paraId="3836258C" w14:textId="600DE7E8" w:rsidR="006669F2" w:rsidRPr="007641F1" w:rsidRDefault="006669F2" w:rsidP="005267A0">
            <w:pPr>
              <w:spacing w:after="60"/>
              <w:jc w:val="both"/>
              <w:rPr>
                <w:rFonts w:ascii="Arial" w:hAnsi="Arial" w:cs="Arial"/>
                <w:sz w:val="24"/>
                <w:szCs w:val="24"/>
                <w:lang w:val="mn-MN"/>
              </w:rPr>
            </w:pPr>
            <w:r w:rsidRPr="007641F1">
              <w:rPr>
                <w:rFonts w:ascii="Arial" w:hAnsi="Arial" w:cs="Arial"/>
                <w:sz w:val="24"/>
                <w:szCs w:val="24"/>
                <w:lang w:val="mn-MN"/>
              </w:rPr>
              <w:t>5.3.6, 5.3.7-д заасан шаардлаг</w:t>
            </w:r>
            <w:r w:rsidR="00754108" w:rsidRPr="007641F1">
              <w:rPr>
                <w:rFonts w:ascii="Arial" w:hAnsi="Arial" w:cs="Arial"/>
                <w:sz w:val="24"/>
                <w:szCs w:val="24"/>
                <w:lang w:val="mn-MN"/>
              </w:rPr>
              <w:t xml:space="preserve">ын </w:t>
            </w:r>
            <w:r w:rsidR="007B36C7" w:rsidRPr="007641F1">
              <w:rPr>
                <w:rFonts w:ascii="Arial" w:hAnsi="Arial" w:cs="Arial"/>
                <w:sz w:val="24"/>
                <w:szCs w:val="24"/>
                <w:lang w:val="mn-MN"/>
              </w:rPr>
              <w:t>Тохирлыг</w:t>
            </w:r>
            <w:r w:rsidRPr="007641F1">
              <w:rPr>
                <w:rFonts w:ascii="Arial" w:hAnsi="Arial" w:cs="Arial"/>
                <w:sz w:val="24"/>
                <w:szCs w:val="24"/>
                <w:lang w:val="mn-MN"/>
              </w:rPr>
              <w:t xml:space="preserve"> хяналт</w:t>
            </w:r>
            <w:r w:rsidR="00754108" w:rsidRPr="007641F1">
              <w:rPr>
                <w:rFonts w:ascii="Arial" w:hAnsi="Arial" w:cs="Arial"/>
                <w:sz w:val="24"/>
                <w:szCs w:val="24"/>
                <w:lang w:val="mn-MN"/>
              </w:rPr>
              <w:t>ын үзлэгээр</w:t>
            </w:r>
            <w:r w:rsidRPr="007641F1">
              <w:rPr>
                <w:rFonts w:ascii="Arial" w:hAnsi="Arial" w:cs="Arial"/>
                <w:sz w:val="24"/>
                <w:szCs w:val="24"/>
                <w:lang w:val="mn-MN"/>
              </w:rPr>
              <w:t xml:space="preserve"> шалгана.</w:t>
            </w:r>
          </w:p>
          <w:p w14:paraId="104B48C6" w14:textId="77777777" w:rsidR="006669F2" w:rsidRPr="007641F1" w:rsidRDefault="006669F2" w:rsidP="005267A0">
            <w:pPr>
              <w:spacing w:after="60"/>
              <w:jc w:val="both"/>
              <w:rPr>
                <w:rFonts w:ascii="Arial" w:hAnsi="Arial" w:cs="Arial"/>
                <w:sz w:val="24"/>
                <w:szCs w:val="24"/>
                <w:lang w:val="mn-MN"/>
              </w:rPr>
            </w:pPr>
          </w:p>
          <w:p w14:paraId="33339066" w14:textId="77777777" w:rsidR="006669F2" w:rsidRPr="007641F1" w:rsidRDefault="006669F2" w:rsidP="005267A0">
            <w:pPr>
              <w:spacing w:after="60"/>
              <w:jc w:val="both"/>
              <w:rPr>
                <w:rFonts w:ascii="Arial" w:hAnsi="Arial" w:cs="Arial"/>
                <w:sz w:val="24"/>
                <w:szCs w:val="24"/>
                <w:lang w:val="ru-RU"/>
              </w:rPr>
            </w:pPr>
            <w:r w:rsidRPr="007641F1">
              <w:rPr>
                <w:rFonts w:ascii="Arial" w:hAnsi="Arial" w:cs="Arial"/>
                <w:b/>
                <w:bCs/>
                <w:sz w:val="24"/>
                <w:szCs w:val="24"/>
                <w:lang w:val="ru-RU"/>
              </w:rPr>
              <w:t>5.4</w:t>
            </w:r>
            <w:r w:rsidRPr="007641F1">
              <w:rPr>
                <w:rFonts w:ascii="Arial" w:hAnsi="Arial" w:cs="Arial"/>
                <w:sz w:val="24"/>
                <w:szCs w:val="24"/>
                <w:lang w:val="ru-RU"/>
              </w:rPr>
              <w:t xml:space="preserve"> Хөндлөн огтлолын талбай багассан дамжуулагчийн тохиромжтой эсэхийг тодорхойлох туршилт</w:t>
            </w:r>
          </w:p>
          <w:p w14:paraId="53DB4869" w14:textId="3FE7BBFC" w:rsidR="006669F2" w:rsidRPr="007641F1" w:rsidRDefault="006669F2" w:rsidP="005267A0">
            <w:pPr>
              <w:spacing w:after="60"/>
              <w:jc w:val="both"/>
              <w:rPr>
                <w:rFonts w:ascii="Arial" w:hAnsi="Arial" w:cs="Arial"/>
                <w:sz w:val="24"/>
                <w:szCs w:val="24"/>
                <w:lang w:val="ru-RU"/>
              </w:rPr>
            </w:pPr>
            <w:r w:rsidRPr="007641F1">
              <w:rPr>
                <w:rFonts w:ascii="Arial" w:hAnsi="Arial" w:cs="Arial"/>
                <w:sz w:val="24"/>
                <w:szCs w:val="24"/>
                <w:lang w:val="ru-RU"/>
              </w:rPr>
              <w:t xml:space="preserve">Гүйдлийн хүчийг 2 А хүртэл хязгаарлах </w:t>
            </w:r>
            <w:r w:rsidR="000B4C31" w:rsidRPr="007641F1">
              <w:rPr>
                <w:rFonts w:ascii="Arial" w:hAnsi="Arial" w:cs="Arial"/>
                <w:sz w:val="24"/>
                <w:szCs w:val="24"/>
                <w:lang w:val="mn-MN"/>
              </w:rPr>
              <w:t>удирдлагын</w:t>
            </w:r>
            <w:r w:rsidRPr="007641F1">
              <w:rPr>
                <w:rFonts w:ascii="Arial" w:hAnsi="Arial" w:cs="Arial"/>
                <w:sz w:val="24"/>
                <w:szCs w:val="24"/>
                <w:lang w:val="ru-RU"/>
              </w:rPr>
              <w:t xml:space="preserve"> төхөөрөмжид холбогдсон хөндлөн огтлолы</w:t>
            </w:r>
            <w:r w:rsidR="00754108" w:rsidRPr="007641F1">
              <w:rPr>
                <w:rFonts w:ascii="Arial" w:hAnsi="Arial" w:cs="Arial"/>
                <w:sz w:val="24"/>
                <w:szCs w:val="24"/>
                <w:lang w:val="mn-MN"/>
              </w:rPr>
              <w:t>г нь</w:t>
            </w:r>
            <w:r w:rsidRPr="007641F1">
              <w:rPr>
                <w:rFonts w:ascii="Arial" w:hAnsi="Arial" w:cs="Arial"/>
                <w:sz w:val="24"/>
                <w:szCs w:val="24"/>
                <w:lang w:val="ru-RU"/>
              </w:rPr>
              <w:t xml:space="preserve"> багассан дамжуулагчийн тохиромжтой байдлыг тодорхойлохын тулд дараахь туршилтыг явуулна.</w:t>
            </w:r>
          </w:p>
          <w:p w14:paraId="1E75B8F7" w14:textId="5A19EC6F" w:rsidR="006669F2" w:rsidRPr="007641F1" w:rsidRDefault="006669F2" w:rsidP="005267A0">
            <w:pPr>
              <w:spacing w:after="60"/>
              <w:jc w:val="both"/>
              <w:rPr>
                <w:rFonts w:ascii="Arial" w:hAnsi="Arial" w:cs="Arial"/>
                <w:sz w:val="24"/>
                <w:szCs w:val="24"/>
                <w:lang w:val="ru-RU"/>
              </w:rPr>
            </w:pPr>
            <w:r w:rsidRPr="007641F1">
              <w:rPr>
                <w:rFonts w:ascii="Arial" w:hAnsi="Arial" w:cs="Arial"/>
                <w:sz w:val="24"/>
                <w:szCs w:val="24"/>
                <w:lang w:val="ru-RU"/>
              </w:rPr>
              <w:t xml:space="preserve">a) гэрэлтүүлгийн гэрлийн </w:t>
            </w:r>
            <w:r w:rsidR="00754108" w:rsidRPr="007641F1">
              <w:rPr>
                <w:rFonts w:ascii="Arial" w:hAnsi="Arial" w:cs="Arial"/>
                <w:sz w:val="24"/>
                <w:szCs w:val="24"/>
                <w:lang w:val="mn-MN"/>
              </w:rPr>
              <w:t>үүсгүүртэй</w:t>
            </w:r>
            <w:r w:rsidRPr="007641F1">
              <w:rPr>
                <w:rFonts w:ascii="Arial" w:hAnsi="Arial" w:cs="Arial"/>
                <w:sz w:val="24"/>
                <w:szCs w:val="24"/>
                <w:lang w:val="ru-RU"/>
              </w:rPr>
              <w:t xml:space="preserve"> аль болох ойр байхаар </w:t>
            </w:r>
            <w:r w:rsidR="004C5045" w:rsidRPr="007641F1">
              <w:rPr>
                <w:rFonts w:ascii="Arial" w:hAnsi="Arial" w:cs="Arial"/>
                <w:sz w:val="24"/>
                <w:szCs w:val="24"/>
                <w:lang w:val="mn-MN"/>
              </w:rPr>
              <w:t>тооцоолсон</w:t>
            </w:r>
            <w:r w:rsidRPr="007641F1">
              <w:rPr>
                <w:rFonts w:ascii="Arial" w:hAnsi="Arial" w:cs="Arial"/>
                <w:sz w:val="24"/>
                <w:szCs w:val="24"/>
                <w:lang w:val="ru-RU"/>
              </w:rPr>
              <w:t xml:space="preserve"> дамжуулагчийг салгаж, хамгийн багадаа 1 мм</w:t>
            </w:r>
            <w:r w:rsidRPr="007641F1">
              <w:rPr>
                <w:rFonts w:ascii="Arial" w:hAnsi="Arial" w:cs="Arial"/>
                <w:sz w:val="24"/>
                <w:szCs w:val="24"/>
                <w:vertAlign w:val="superscript"/>
                <w:lang w:val="ru-RU"/>
              </w:rPr>
              <w:t>2</w:t>
            </w:r>
            <w:r w:rsidRPr="007641F1">
              <w:rPr>
                <w:rFonts w:ascii="Arial" w:hAnsi="Arial" w:cs="Arial"/>
                <w:sz w:val="24"/>
                <w:szCs w:val="24"/>
                <w:lang w:val="ru-RU"/>
              </w:rPr>
              <w:t xml:space="preserve"> хөндлөн огтлол</w:t>
            </w:r>
            <w:r w:rsidR="0064502B" w:rsidRPr="007641F1">
              <w:rPr>
                <w:rFonts w:ascii="Arial" w:hAnsi="Arial" w:cs="Arial"/>
                <w:sz w:val="24"/>
                <w:szCs w:val="24"/>
                <w:lang w:val="mn-MN"/>
              </w:rPr>
              <w:t>той</w:t>
            </w:r>
            <w:r w:rsidRPr="007641F1">
              <w:rPr>
                <w:rFonts w:ascii="Arial" w:hAnsi="Arial" w:cs="Arial"/>
                <w:sz w:val="24"/>
                <w:szCs w:val="24"/>
                <w:lang w:val="ru-RU"/>
              </w:rPr>
              <w:t xml:space="preserve"> туршилтын утсыг ашиглан эсэргүүцэ</w:t>
            </w:r>
            <w:r w:rsidR="0064502B" w:rsidRPr="007641F1">
              <w:rPr>
                <w:rFonts w:ascii="Arial" w:hAnsi="Arial" w:cs="Arial"/>
                <w:sz w:val="24"/>
                <w:szCs w:val="24"/>
                <w:lang w:val="mn-MN"/>
              </w:rPr>
              <w:t>х</w:t>
            </w:r>
            <w:r w:rsidRPr="007641F1">
              <w:rPr>
                <w:rFonts w:ascii="Arial" w:hAnsi="Arial" w:cs="Arial"/>
                <w:sz w:val="24"/>
                <w:szCs w:val="24"/>
                <w:lang w:val="ru-RU"/>
              </w:rPr>
              <w:t xml:space="preserve"> ачааллыг </w:t>
            </w:r>
            <w:r w:rsidR="0064502B" w:rsidRPr="007641F1">
              <w:rPr>
                <w:rFonts w:ascii="Arial" w:hAnsi="Arial" w:cs="Arial"/>
                <w:sz w:val="24"/>
                <w:szCs w:val="24"/>
                <w:lang w:val="mn-MN"/>
              </w:rPr>
              <w:t>холбож өгөх</w:t>
            </w:r>
            <w:r w:rsidRPr="007641F1">
              <w:rPr>
                <w:rFonts w:ascii="Arial" w:hAnsi="Arial" w:cs="Arial"/>
                <w:sz w:val="24"/>
                <w:szCs w:val="24"/>
                <w:lang w:val="ru-RU"/>
              </w:rPr>
              <w:t>; эдгээр ут</w:t>
            </w:r>
            <w:r w:rsidR="0064502B" w:rsidRPr="007641F1">
              <w:rPr>
                <w:rFonts w:ascii="Arial" w:hAnsi="Arial" w:cs="Arial"/>
                <w:sz w:val="24"/>
                <w:szCs w:val="24"/>
                <w:lang w:val="mn-MN"/>
              </w:rPr>
              <w:t>аснууд</w:t>
            </w:r>
            <w:r w:rsidRPr="007641F1">
              <w:rPr>
                <w:rFonts w:ascii="Arial" w:hAnsi="Arial" w:cs="Arial"/>
                <w:sz w:val="24"/>
                <w:szCs w:val="24"/>
                <w:lang w:val="ru-RU"/>
              </w:rPr>
              <w:t xml:space="preserve"> гэрэлтүүлгийн доторх температурт хамгийн бага нөлөө үзүүлэх </w:t>
            </w:r>
            <w:r w:rsidR="006266F8" w:rsidRPr="007641F1">
              <w:rPr>
                <w:rFonts w:ascii="Arial" w:hAnsi="Arial" w:cs="Arial"/>
                <w:sz w:val="24"/>
                <w:szCs w:val="24"/>
                <w:lang w:val="mn-MN"/>
              </w:rPr>
              <w:t>нөхцөлтэйгээр</w:t>
            </w:r>
            <w:r w:rsidRPr="007641F1">
              <w:rPr>
                <w:rFonts w:ascii="Arial" w:hAnsi="Arial" w:cs="Arial"/>
                <w:sz w:val="24"/>
                <w:szCs w:val="24"/>
                <w:lang w:val="ru-RU"/>
              </w:rPr>
              <w:t xml:space="preserve"> гэрэлтүүлгээс гаргах ёстой;</w:t>
            </w:r>
          </w:p>
          <w:p w14:paraId="2545A6E3" w14:textId="4B93178C" w:rsidR="006669F2" w:rsidRPr="007641F1" w:rsidRDefault="006266F8" w:rsidP="005267A0">
            <w:pPr>
              <w:spacing w:after="60"/>
              <w:jc w:val="both"/>
              <w:rPr>
                <w:rFonts w:ascii="Arial" w:hAnsi="Arial" w:cs="Arial"/>
                <w:sz w:val="24"/>
                <w:szCs w:val="24"/>
                <w:lang w:val="ru-RU"/>
              </w:rPr>
            </w:pPr>
            <w:r w:rsidRPr="007641F1">
              <w:rPr>
                <w:rFonts w:ascii="Arial" w:hAnsi="Arial" w:cs="Arial"/>
                <w:sz w:val="24"/>
                <w:szCs w:val="24"/>
              </w:rPr>
              <w:t>b</w:t>
            </w:r>
            <w:r w:rsidR="006669F2" w:rsidRPr="007641F1">
              <w:rPr>
                <w:rFonts w:ascii="Arial" w:hAnsi="Arial" w:cs="Arial"/>
                <w:sz w:val="24"/>
                <w:szCs w:val="24"/>
                <w:lang w:val="ru-RU"/>
              </w:rPr>
              <w:t xml:space="preserve">) </w:t>
            </w:r>
            <w:r w:rsidR="003E6971" w:rsidRPr="007641F1">
              <w:rPr>
                <w:rFonts w:ascii="Arial" w:hAnsi="Arial" w:cs="Arial"/>
                <w:sz w:val="24"/>
                <w:szCs w:val="24"/>
                <w:lang w:val="mn-MN"/>
              </w:rPr>
              <w:t>удирдлагын</w:t>
            </w:r>
            <w:r w:rsidR="006669F2" w:rsidRPr="007641F1">
              <w:rPr>
                <w:rFonts w:ascii="Arial" w:hAnsi="Arial" w:cs="Arial"/>
                <w:sz w:val="24"/>
                <w:szCs w:val="24"/>
                <w:lang w:val="ru-RU"/>
              </w:rPr>
              <w:t xml:space="preserve"> хамгийн их гаралтын гүйдлийг хэмжихийн тулд эсэргүүц</w:t>
            </w:r>
            <w:r w:rsidRPr="007641F1">
              <w:rPr>
                <w:rFonts w:ascii="Arial" w:hAnsi="Arial" w:cs="Arial"/>
                <w:sz w:val="24"/>
                <w:szCs w:val="24"/>
                <w:lang w:val="mn-MN"/>
              </w:rPr>
              <w:t>эх</w:t>
            </w:r>
            <w:r w:rsidR="006669F2" w:rsidRPr="007641F1">
              <w:rPr>
                <w:rFonts w:ascii="Arial" w:hAnsi="Arial" w:cs="Arial"/>
                <w:sz w:val="24"/>
                <w:szCs w:val="24"/>
                <w:lang w:val="ru-RU"/>
              </w:rPr>
              <w:t xml:space="preserve"> ачааллыг тохируулах, хамгийн их хэмжсэн гүйдэл 2,5 А-аас хэтрэхгүй байх ёстой;</w:t>
            </w:r>
          </w:p>
          <w:p w14:paraId="7C200D0E" w14:textId="2E8B4D40" w:rsidR="006669F2" w:rsidRPr="007641F1" w:rsidRDefault="006266F8" w:rsidP="005267A0">
            <w:pPr>
              <w:spacing w:after="60"/>
              <w:jc w:val="both"/>
              <w:rPr>
                <w:rFonts w:ascii="Arial" w:hAnsi="Arial" w:cs="Arial"/>
                <w:sz w:val="24"/>
                <w:szCs w:val="24"/>
                <w:lang w:val="ru-RU"/>
              </w:rPr>
            </w:pPr>
            <w:r w:rsidRPr="007641F1">
              <w:rPr>
                <w:rFonts w:ascii="Arial" w:hAnsi="Arial" w:cs="Arial"/>
                <w:sz w:val="24"/>
                <w:szCs w:val="24"/>
              </w:rPr>
              <w:t>c</w:t>
            </w:r>
            <w:r w:rsidR="006669F2" w:rsidRPr="007641F1">
              <w:rPr>
                <w:rFonts w:ascii="Arial" w:hAnsi="Arial" w:cs="Arial"/>
                <w:sz w:val="24"/>
                <w:szCs w:val="24"/>
                <w:lang w:val="ru-RU"/>
              </w:rPr>
              <w:t xml:space="preserve">) </w:t>
            </w:r>
            <w:r w:rsidR="00FD5CEE" w:rsidRPr="007641F1">
              <w:rPr>
                <w:rFonts w:ascii="Arial" w:hAnsi="Arial" w:cs="Arial"/>
                <w:sz w:val="24"/>
                <w:szCs w:val="24"/>
                <w:lang w:val="ru-RU"/>
              </w:rPr>
              <w:t>эсэргүүцэх ачаалалтай</w:t>
            </w:r>
            <w:r w:rsidR="00FD5CEE" w:rsidRPr="007641F1">
              <w:rPr>
                <w:rFonts w:ascii="Arial" w:hAnsi="Arial" w:cs="Arial"/>
                <w:sz w:val="24"/>
                <w:szCs w:val="24"/>
                <w:lang w:val="mn-MN"/>
              </w:rPr>
              <w:t>гаар</w:t>
            </w:r>
            <w:r w:rsidR="00FD5CEE" w:rsidRPr="007641F1">
              <w:rPr>
                <w:rFonts w:ascii="Arial" w:hAnsi="Arial" w:cs="Arial"/>
                <w:sz w:val="24"/>
                <w:szCs w:val="24"/>
                <w:lang w:val="ru-RU"/>
              </w:rPr>
              <w:t xml:space="preserve"> </w:t>
            </w:r>
            <w:r w:rsidR="006669F2" w:rsidRPr="007641F1">
              <w:rPr>
                <w:rFonts w:ascii="Arial" w:hAnsi="Arial" w:cs="Arial"/>
                <w:sz w:val="24"/>
                <w:szCs w:val="24"/>
                <w:lang w:val="ru-RU"/>
              </w:rPr>
              <w:t>хамгийн их гаралтын гүйдлийг авах</w:t>
            </w:r>
            <w:r w:rsidR="00FD5CEE" w:rsidRPr="007641F1">
              <w:rPr>
                <w:rFonts w:ascii="Arial" w:hAnsi="Arial" w:cs="Arial"/>
                <w:sz w:val="24"/>
                <w:szCs w:val="24"/>
                <w:lang w:val="mn-MN"/>
              </w:rPr>
              <w:t>аар</w:t>
            </w:r>
            <w:r w:rsidR="006669F2" w:rsidRPr="007641F1">
              <w:rPr>
                <w:rFonts w:ascii="Arial" w:hAnsi="Arial" w:cs="Arial"/>
                <w:sz w:val="24"/>
                <w:szCs w:val="24"/>
                <w:lang w:val="ru-RU"/>
              </w:rPr>
              <w:t xml:space="preserve"> </w:t>
            </w:r>
            <w:r w:rsidR="00FD5CEE" w:rsidRPr="007641F1">
              <w:rPr>
                <w:rFonts w:ascii="Arial" w:hAnsi="Arial" w:cs="Arial"/>
                <w:sz w:val="24"/>
                <w:szCs w:val="24"/>
                <w:lang w:val="mn-MN"/>
              </w:rPr>
              <w:t>тохируулахад</w:t>
            </w:r>
            <w:r w:rsidR="006669F2" w:rsidRPr="007641F1">
              <w:rPr>
                <w:rFonts w:ascii="Arial" w:hAnsi="Arial" w:cs="Arial"/>
                <w:sz w:val="24"/>
                <w:szCs w:val="24"/>
                <w:lang w:val="ru-RU"/>
              </w:rPr>
              <w:t xml:space="preserve"> дулааны туршилтыг </w:t>
            </w:r>
            <w:r w:rsidR="00FD5CEE" w:rsidRPr="007641F1">
              <w:rPr>
                <w:rFonts w:ascii="Arial" w:hAnsi="Arial" w:cs="Arial"/>
                <w:sz w:val="24"/>
                <w:szCs w:val="24"/>
                <w:lang w:val="ru-RU"/>
              </w:rPr>
              <w:t xml:space="preserve">12.4-т заасны дагуу </w:t>
            </w:r>
            <w:r w:rsidR="006669F2" w:rsidRPr="007641F1">
              <w:rPr>
                <w:rFonts w:ascii="Arial" w:hAnsi="Arial" w:cs="Arial"/>
                <w:sz w:val="24"/>
                <w:szCs w:val="24"/>
                <w:lang w:val="ru-RU"/>
              </w:rPr>
              <w:t>хийнэ. (Зураг 33-ыг үз);</w:t>
            </w:r>
          </w:p>
          <w:p w14:paraId="74A1D3EF" w14:textId="77777777" w:rsidR="006669F2" w:rsidRPr="007641F1" w:rsidRDefault="006669F2" w:rsidP="005267A0">
            <w:pPr>
              <w:spacing w:after="60"/>
              <w:jc w:val="both"/>
              <w:rPr>
                <w:rFonts w:ascii="Arial" w:hAnsi="Arial" w:cs="Arial"/>
                <w:sz w:val="24"/>
                <w:szCs w:val="24"/>
                <w:lang w:val="ru-RU"/>
              </w:rPr>
            </w:pPr>
            <w:r w:rsidRPr="007641F1">
              <w:rPr>
                <w:rFonts w:ascii="Arial" w:hAnsi="Arial" w:cs="Arial"/>
                <w:sz w:val="24"/>
                <w:szCs w:val="24"/>
                <w:lang w:val="ru-RU"/>
              </w:rPr>
              <w:t>d) эсэргүүцлийн ачааллыг 0 Ом (богино холболт) болгож, дулааны туршилтыг дахин хийнэ.</w:t>
            </w:r>
          </w:p>
          <w:p w14:paraId="32694484" w14:textId="178FFA38" w:rsidR="006669F2" w:rsidRPr="007641F1" w:rsidRDefault="006669F2" w:rsidP="005267A0">
            <w:pPr>
              <w:spacing w:after="60"/>
              <w:jc w:val="both"/>
              <w:rPr>
                <w:rFonts w:ascii="Arial" w:hAnsi="Arial" w:cs="Arial"/>
                <w:sz w:val="24"/>
                <w:szCs w:val="24"/>
                <w:lang w:val="ru-RU"/>
              </w:rPr>
            </w:pPr>
            <w:r w:rsidRPr="007641F1">
              <w:rPr>
                <w:rFonts w:ascii="Arial" w:hAnsi="Arial" w:cs="Arial"/>
                <w:sz w:val="24"/>
                <w:szCs w:val="24"/>
                <w:lang w:val="ru-RU"/>
              </w:rPr>
              <w:t>12.4-т заасны дагуу (Зураг 33-ыг үз);</w:t>
            </w:r>
          </w:p>
          <w:p w14:paraId="38BB9E02" w14:textId="4C46892A" w:rsidR="00E72702" w:rsidRPr="007641F1" w:rsidRDefault="006669F2" w:rsidP="005267A0">
            <w:pPr>
              <w:spacing w:after="60"/>
              <w:jc w:val="both"/>
              <w:rPr>
                <w:rFonts w:ascii="Arial" w:hAnsi="Arial" w:cs="Arial"/>
                <w:sz w:val="24"/>
                <w:szCs w:val="24"/>
                <w:lang w:val="mn-MN"/>
              </w:rPr>
            </w:pPr>
            <w:r w:rsidRPr="007641F1">
              <w:rPr>
                <w:rFonts w:ascii="Arial" w:hAnsi="Arial" w:cs="Arial"/>
                <w:sz w:val="24"/>
                <w:szCs w:val="24"/>
                <w:lang w:val="ru-RU"/>
              </w:rPr>
              <w:t>Гэрэлтүүлгийн утаснуудын тусгаарлагчийн температур ямар ч тохиолдолд 12.2-р хүснэгтэд заасан хэмжээнээс хэтрэх ёсгүй бөгөөд гэрэлтүүлгийн утас гэмтсэн шинж тэмдэг байж болохгүй</w:t>
            </w:r>
            <w:r w:rsidR="00CE6887" w:rsidRPr="007641F1">
              <w:rPr>
                <w:rFonts w:ascii="Arial" w:hAnsi="Arial" w:cs="Arial"/>
                <w:sz w:val="24"/>
                <w:szCs w:val="24"/>
                <w:lang w:val="mn-MN"/>
              </w:rPr>
              <w:t>.</w:t>
            </w:r>
          </w:p>
          <w:p w14:paraId="5012CFEC" w14:textId="32E9E4E3" w:rsidR="00CC3A84" w:rsidRPr="007641F1" w:rsidRDefault="00CC3A84" w:rsidP="005267A0">
            <w:pPr>
              <w:spacing w:after="60"/>
              <w:jc w:val="both"/>
              <w:rPr>
                <w:rFonts w:ascii="Arial" w:hAnsi="Arial" w:cs="Arial"/>
                <w:sz w:val="24"/>
                <w:szCs w:val="24"/>
                <w:lang w:val="ru-RU"/>
              </w:rPr>
            </w:pPr>
          </w:p>
          <w:p w14:paraId="51FE9994" w14:textId="2F5696B0" w:rsidR="00FD5265" w:rsidRPr="007641F1" w:rsidRDefault="00FD5265" w:rsidP="005267A0">
            <w:pPr>
              <w:spacing w:after="60"/>
              <w:jc w:val="both"/>
              <w:rPr>
                <w:rFonts w:ascii="Arial" w:hAnsi="Arial" w:cs="Arial"/>
                <w:sz w:val="24"/>
                <w:szCs w:val="24"/>
                <w:lang w:val="ru-RU"/>
              </w:rPr>
            </w:pPr>
          </w:p>
          <w:p w14:paraId="27DFA233" w14:textId="77777777" w:rsidR="00FD5265" w:rsidRPr="007641F1" w:rsidRDefault="00FD5265" w:rsidP="005267A0">
            <w:pPr>
              <w:spacing w:after="60"/>
              <w:jc w:val="both"/>
              <w:rPr>
                <w:rFonts w:ascii="Arial" w:hAnsi="Arial" w:cs="Arial"/>
                <w:sz w:val="24"/>
                <w:szCs w:val="24"/>
                <w:lang w:val="ru-RU"/>
              </w:rPr>
            </w:pPr>
          </w:p>
          <w:p w14:paraId="2892F395" w14:textId="78476256" w:rsidR="00CC3A84" w:rsidRPr="007641F1" w:rsidRDefault="00CE6887" w:rsidP="005267A0">
            <w:pPr>
              <w:spacing w:after="60"/>
              <w:contextualSpacing/>
              <w:rPr>
                <w:rFonts w:ascii="Arial" w:hAnsi="Arial" w:cs="Arial"/>
                <w:b/>
                <w:bCs/>
                <w:sz w:val="24"/>
                <w:szCs w:val="24"/>
                <w:lang w:val="ru-RU"/>
              </w:rPr>
            </w:pPr>
            <w:r w:rsidRPr="007641F1">
              <w:rPr>
                <w:rFonts w:ascii="Arial" w:hAnsi="Arial" w:cs="Arial"/>
                <w:b/>
                <w:bCs/>
                <w:sz w:val="24"/>
                <w:szCs w:val="24"/>
                <w:lang w:val="mn-MN"/>
              </w:rPr>
              <w:t>ХЭСЭГ</w:t>
            </w:r>
            <w:r w:rsidR="00CC3A84" w:rsidRPr="007641F1">
              <w:rPr>
                <w:rFonts w:ascii="Arial" w:hAnsi="Arial" w:cs="Arial"/>
                <w:b/>
                <w:bCs/>
                <w:sz w:val="24"/>
                <w:szCs w:val="24"/>
                <w:lang w:val="ru-RU"/>
              </w:rPr>
              <w:t xml:space="preserve"> 6: Хүчингүй болно</w:t>
            </w:r>
          </w:p>
          <w:p w14:paraId="5361176E" w14:textId="77777777" w:rsidR="00CC3A84" w:rsidRPr="007641F1" w:rsidRDefault="00CC3A84" w:rsidP="005267A0">
            <w:pPr>
              <w:spacing w:after="60"/>
              <w:contextualSpacing/>
              <w:jc w:val="center"/>
              <w:rPr>
                <w:rFonts w:ascii="Arial" w:hAnsi="Arial" w:cs="Arial"/>
                <w:b/>
                <w:bCs/>
                <w:sz w:val="24"/>
                <w:szCs w:val="24"/>
                <w:lang w:val="ru-RU"/>
              </w:rPr>
            </w:pPr>
          </w:p>
          <w:p w14:paraId="570069B2" w14:textId="3B79DE28" w:rsidR="00CC3A84" w:rsidRPr="007641F1" w:rsidRDefault="00CE6887" w:rsidP="005267A0">
            <w:pPr>
              <w:spacing w:after="60"/>
              <w:contextualSpacing/>
              <w:rPr>
                <w:rFonts w:ascii="Arial" w:hAnsi="Arial" w:cs="Arial"/>
                <w:b/>
                <w:bCs/>
                <w:sz w:val="24"/>
                <w:szCs w:val="24"/>
                <w:lang w:val="ru-RU"/>
              </w:rPr>
            </w:pPr>
            <w:r w:rsidRPr="007641F1">
              <w:rPr>
                <w:rFonts w:ascii="Arial" w:hAnsi="Arial" w:cs="Arial"/>
                <w:b/>
                <w:bCs/>
                <w:sz w:val="24"/>
                <w:szCs w:val="24"/>
                <w:lang w:val="mn-MN"/>
              </w:rPr>
              <w:t>ХЭСЭГ</w:t>
            </w:r>
            <w:r w:rsidR="00CC3A84" w:rsidRPr="007641F1">
              <w:rPr>
                <w:rFonts w:ascii="Arial" w:hAnsi="Arial" w:cs="Arial"/>
                <w:b/>
                <w:bCs/>
                <w:sz w:val="24"/>
                <w:szCs w:val="24"/>
                <w:lang w:val="ru-RU"/>
              </w:rPr>
              <w:t xml:space="preserve"> 7: ГАЗАР</w:t>
            </w:r>
            <w:r w:rsidRPr="007641F1">
              <w:rPr>
                <w:rFonts w:ascii="Arial" w:hAnsi="Arial" w:cs="Arial"/>
                <w:b/>
                <w:bCs/>
                <w:sz w:val="24"/>
                <w:szCs w:val="24"/>
                <w:lang w:val="mn-MN"/>
              </w:rPr>
              <w:t>ДУУЛ</w:t>
            </w:r>
            <w:r w:rsidR="003E6F1B" w:rsidRPr="007641F1">
              <w:rPr>
                <w:rFonts w:ascii="Arial" w:hAnsi="Arial" w:cs="Arial"/>
                <w:b/>
                <w:bCs/>
                <w:sz w:val="24"/>
                <w:szCs w:val="24"/>
                <w:lang w:val="mn-MN"/>
              </w:rPr>
              <w:t>ГЫН</w:t>
            </w:r>
            <w:r w:rsidRPr="007641F1">
              <w:rPr>
                <w:rFonts w:ascii="Arial" w:hAnsi="Arial" w:cs="Arial"/>
                <w:b/>
                <w:bCs/>
                <w:sz w:val="24"/>
                <w:szCs w:val="24"/>
                <w:lang w:val="mn-MN"/>
              </w:rPr>
              <w:t xml:space="preserve"> ТАЛААР</w:t>
            </w:r>
          </w:p>
          <w:p w14:paraId="45E3C175" w14:textId="77777777" w:rsidR="00CC3A84" w:rsidRPr="007641F1" w:rsidRDefault="00CC3A84" w:rsidP="005267A0">
            <w:pPr>
              <w:spacing w:after="60"/>
              <w:contextualSpacing/>
              <w:jc w:val="both"/>
              <w:rPr>
                <w:rFonts w:ascii="Arial" w:hAnsi="Arial" w:cs="Arial"/>
                <w:b/>
                <w:bCs/>
                <w:sz w:val="24"/>
                <w:szCs w:val="24"/>
                <w:lang w:val="ru-RU"/>
              </w:rPr>
            </w:pPr>
          </w:p>
          <w:p w14:paraId="4D817FA4" w14:textId="77777777" w:rsidR="00CC3A84" w:rsidRPr="007641F1" w:rsidRDefault="00CC3A84" w:rsidP="005267A0">
            <w:pPr>
              <w:spacing w:after="60"/>
              <w:contextualSpacing/>
              <w:jc w:val="both"/>
              <w:rPr>
                <w:rFonts w:ascii="Arial" w:hAnsi="Arial" w:cs="Arial"/>
                <w:b/>
                <w:bCs/>
                <w:sz w:val="24"/>
                <w:szCs w:val="24"/>
                <w:lang w:val="ru-RU"/>
              </w:rPr>
            </w:pPr>
            <w:r w:rsidRPr="007641F1">
              <w:rPr>
                <w:rFonts w:ascii="Arial" w:hAnsi="Arial" w:cs="Arial"/>
                <w:b/>
                <w:bCs/>
                <w:sz w:val="24"/>
                <w:szCs w:val="24"/>
                <w:lang w:val="ru-RU"/>
              </w:rPr>
              <w:t>7.1 Ерөнхий</w:t>
            </w:r>
          </w:p>
          <w:p w14:paraId="7C0AA41F" w14:textId="77777777" w:rsidR="00CC3A84" w:rsidRPr="007641F1" w:rsidRDefault="00CC3A84" w:rsidP="005267A0">
            <w:pPr>
              <w:spacing w:after="60"/>
              <w:contextualSpacing/>
              <w:jc w:val="both"/>
              <w:rPr>
                <w:rFonts w:ascii="Arial" w:hAnsi="Arial" w:cs="Arial"/>
                <w:sz w:val="24"/>
                <w:szCs w:val="24"/>
                <w:lang w:val="ru-RU"/>
              </w:rPr>
            </w:pPr>
          </w:p>
          <w:p w14:paraId="3F472888" w14:textId="60CA4038" w:rsidR="00CC3A84" w:rsidRPr="007641F1" w:rsidRDefault="00CC3A84" w:rsidP="005267A0">
            <w:pPr>
              <w:spacing w:after="60"/>
              <w:contextualSpacing/>
              <w:jc w:val="both"/>
              <w:rPr>
                <w:rFonts w:ascii="Arial" w:hAnsi="Arial" w:cs="Arial"/>
                <w:sz w:val="24"/>
                <w:szCs w:val="24"/>
                <w:lang w:val="ru-RU"/>
              </w:rPr>
            </w:pPr>
            <w:r w:rsidRPr="007641F1">
              <w:rPr>
                <w:rFonts w:ascii="Arial" w:hAnsi="Arial" w:cs="Arial"/>
                <w:sz w:val="24"/>
                <w:szCs w:val="24"/>
                <w:lang w:val="ru-RU"/>
              </w:rPr>
              <w:t>Энэ хэсэгт гэрэлтүүлгийн газардуулгад тавих шаардлагыг тодорхойлсон болно.</w:t>
            </w:r>
          </w:p>
          <w:p w14:paraId="27EAB935" w14:textId="77777777" w:rsidR="00CC3A84" w:rsidRPr="007641F1" w:rsidRDefault="00CC3A84" w:rsidP="005267A0">
            <w:pPr>
              <w:spacing w:after="60"/>
              <w:contextualSpacing/>
              <w:jc w:val="both"/>
              <w:rPr>
                <w:rFonts w:ascii="Arial" w:hAnsi="Arial" w:cs="Arial"/>
                <w:sz w:val="24"/>
                <w:szCs w:val="24"/>
                <w:lang w:val="ru-RU"/>
              </w:rPr>
            </w:pPr>
          </w:p>
          <w:p w14:paraId="72CFEAE3" w14:textId="5FB81BC1" w:rsidR="00CC3A84" w:rsidRPr="007641F1" w:rsidRDefault="00CC3A84" w:rsidP="005267A0">
            <w:pPr>
              <w:spacing w:after="60"/>
              <w:contextualSpacing/>
              <w:jc w:val="both"/>
              <w:rPr>
                <w:rFonts w:ascii="Arial" w:hAnsi="Arial" w:cs="Arial"/>
                <w:b/>
                <w:bCs/>
                <w:sz w:val="24"/>
                <w:szCs w:val="24"/>
                <w:lang w:val="ru-RU"/>
              </w:rPr>
            </w:pPr>
            <w:r w:rsidRPr="007641F1">
              <w:rPr>
                <w:rFonts w:ascii="Arial" w:hAnsi="Arial" w:cs="Arial"/>
                <w:b/>
                <w:bCs/>
                <w:sz w:val="24"/>
                <w:szCs w:val="24"/>
                <w:lang w:val="ru-RU"/>
              </w:rPr>
              <w:t>7.2 Газардуулг</w:t>
            </w:r>
            <w:r w:rsidR="00FD5265" w:rsidRPr="007641F1">
              <w:rPr>
                <w:rFonts w:ascii="Arial" w:hAnsi="Arial" w:cs="Arial"/>
                <w:b/>
                <w:bCs/>
                <w:sz w:val="24"/>
                <w:szCs w:val="24"/>
                <w:lang w:val="mn-MN"/>
              </w:rPr>
              <w:t xml:space="preserve">ын </w:t>
            </w:r>
            <w:r w:rsidR="000B4C31" w:rsidRPr="007641F1">
              <w:rPr>
                <w:rFonts w:ascii="Arial" w:hAnsi="Arial" w:cs="Arial"/>
                <w:b/>
                <w:bCs/>
                <w:sz w:val="24"/>
                <w:szCs w:val="24"/>
                <w:lang w:val="mn-MN"/>
              </w:rPr>
              <w:t>төхөөрөмж</w:t>
            </w:r>
          </w:p>
          <w:p w14:paraId="2D72EEFE" w14:textId="77777777" w:rsidR="00CC3A84" w:rsidRPr="007641F1" w:rsidRDefault="00CC3A84" w:rsidP="005267A0">
            <w:pPr>
              <w:spacing w:after="60"/>
              <w:contextualSpacing/>
              <w:jc w:val="both"/>
              <w:rPr>
                <w:rFonts w:ascii="Arial" w:hAnsi="Arial" w:cs="Arial"/>
                <w:sz w:val="24"/>
                <w:szCs w:val="24"/>
                <w:lang w:val="ru-RU"/>
              </w:rPr>
            </w:pPr>
          </w:p>
          <w:p w14:paraId="2D4748BC" w14:textId="2F502B0D" w:rsidR="00CC3A84" w:rsidRPr="007641F1" w:rsidRDefault="00CC3A84" w:rsidP="005267A0">
            <w:pPr>
              <w:spacing w:after="60"/>
              <w:jc w:val="both"/>
              <w:rPr>
                <w:rFonts w:ascii="Arial" w:hAnsi="Arial" w:cs="Arial"/>
                <w:sz w:val="24"/>
                <w:szCs w:val="24"/>
                <w:lang w:val="mn-MN"/>
              </w:rPr>
            </w:pPr>
            <w:r w:rsidRPr="007641F1">
              <w:rPr>
                <w:rFonts w:ascii="Arial" w:hAnsi="Arial" w:cs="Arial"/>
                <w:b/>
                <w:bCs/>
                <w:sz w:val="24"/>
                <w:szCs w:val="24"/>
                <w:lang w:val="ru-RU"/>
              </w:rPr>
              <w:t>7.2.1</w:t>
            </w:r>
            <w:r w:rsidRPr="007641F1">
              <w:rPr>
                <w:rFonts w:ascii="Arial" w:hAnsi="Arial" w:cs="Arial"/>
                <w:sz w:val="24"/>
                <w:szCs w:val="24"/>
                <w:lang w:val="ru-RU"/>
              </w:rPr>
              <w:t xml:space="preserve"> </w:t>
            </w:r>
            <w:r w:rsidR="00F25CC6" w:rsidRPr="007641F1">
              <w:rPr>
                <w:rFonts w:ascii="Arial" w:hAnsi="Arial" w:cs="Arial"/>
                <w:sz w:val="24"/>
                <w:szCs w:val="24"/>
                <w:lang w:val="ru-RU"/>
              </w:rPr>
              <w:t xml:space="preserve">I </w:t>
            </w:r>
            <w:r w:rsidR="00F25CC6" w:rsidRPr="007641F1">
              <w:rPr>
                <w:rFonts w:ascii="Arial" w:hAnsi="Arial" w:cs="Arial"/>
                <w:sz w:val="24"/>
                <w:szCs w:val="24"/>
                <w:lang w:val="mn-MN"/>
              </w:rPr>
              <w:t>ангилалын</w:t>
            </w:r>
            <w:r w:rsidR="00F25CC6" w:rsidRPr="007641F1">
              <w:rPr>
                <w:rFonts w:ascii="Arial" w:hAnsi="Arial" w:cs="Arial"/>
                <w:sz w:val="24"/>
                <w:szCs w:val="24"/>
                <w:lang w:val="ru-RU"/>
              </w:rPr>
              <w:t xml:space="preserve"> гэрэлтүүлгий</w:t>
            </w:r>
            <w:r w:rsidR="00F25CC6" w:rsidRPr="007641F1">
              <w:rPr>
                <w:rFonts w:ascii="Arial" w:hAnsi="Arial" w:cs="Arial"/>
                <w:sz w:val="24"/>
                <w:szCs w:val="24"/>
                <w:lang w:val="mn-MN"/>
              </w:rPr>
              <w:t xml:space="preserve">г </w:t>
            </w:r>
            <w:r w:rsidR="00F25CC6" w:rsidRPr="007641F1">
              <w:rPr>
                <w:rFonts w:ascii="Arial" w:hAnsi="Arial" w:cs="Arial"/>
                <w:sz w:val="24"/>
                <w:szCs w:val="24"/>
                <w:lang w:val="ru-RU"/>
              </w:rPr>
              <w:t>суурилуулс</w:t>
            </w:r>
            <w:r w:rsidR="00F25CC6" w:rsidRPr="007641F1">
              <w:rPr>
                <w:rFonts w:ascii="Arial" w:hAnsi="Arial" w:cs="Arial"/>
                <w:sz w:val="24"/>
                <w:szCs w:val="24"/>
                <w:lang w:val="mn-MN"/>
              </w:rPr>
              <w:t>а</w:t>
            </w:r>
            <w:r w:rsidR="00F25CC6" w:rsidRPr="007641F1">
              <w:rPr>
                <w:rFonts w:ascii="Arial" w:hAnsi="Arial" w:cs="Arial"/>
                <w:sz w:val="24"/>
                <w:szCs w:val="24"/>
                <w:lang w:val="ru-RU"/>
              </w:rPr>
              <w:t>н</w:t>
            </w:r>
            <w:r w:rsidR="00F25CC6" w:rsidRPr="007641F1">
              <w:rPr>
                <w:rFonts w:ascii="Arial" w:hAnsi="Arial" w:cs="Arial"/>
                <w:sz w:val="24"/>
                <w:szCs w:val="24"/>
                <w:lang w:val="mn-MN"/>
              </w:rPr>
              <w:t xml:space="preserve">ы </w:t>
            </w:r>
            <w:r w:rsidR="009E0581" w:rsidRPr="007641F1">
              <w:rPr>
                <w:rFonts w:ascii="Arial" w:hAnsi="Arial" w:cs="Arial"/>
                <w:sz w:val="24"/>
                <w:szCs w:val="24"/>
                <w:lang w:val="mn-MN"/>
              </w:rPr>
              <w:t>эсвэл</w:t>
            </w:r>
            <w:r w:rsidR="00387426" w:rsidRPr="007641F1">
              <w:rPr>
                <w:rFonts w:ascii="Arial" w:hAnsi="Arial" w:cs="Arial"/>
                <w:sz w:val="24"/>
                <w:szCs w:val="24"/>
                <w:lang w:val="ru-RU"/>
              </w:rPr>
              <w:t xml:space="preserve"> </w:t>
            </w:r>
            <w:r w:rsidR="009E0581" w:rsidRPr="007641F1">
              <w:rPr>
                <w:rFonts w:ascii="Arial" w:hAnsi="Arial" w:cs="Arial"/>
                <w:sz w:val="24"/>
                <w:szCs w:val="24"/>
                <w:lang w:val="mn-MN"/>
              </w:rPr>
              <w:t xml:space="preserve">гэрлийн үүсгүүр, асаагчийг солихоор эсвэл цэвэрлэх зорилгоор онгойлогосоны </w:t>
            </w:r>
            <w:r w:rsidR="00387426" w:rsidRPr="007641F1">
              <w:rPr>
                <w:rFonts w:ascii="Arial" w:hAnsi="Arial" w:cs="Arial"/>
                <w:sz w:val="24"/>
                <w:szCs w:val="24"/>
                <w:lang w:val="ru-RU"/>
              </w:rPr>
              <w:t xml:space="preserve">дараа </w:t>
            </w:r>
            <w:r w:rsidR="00387426" w:rsidRPr="007641F1">
              <w:rPr>
                <w:rFonts w:ascii="Arial" w:hAnsi="Arial" w:cs="Arial"/>
                <w:sz w:val="24"/>
                <w:szCs w:val="24"/>
                <w:lang w:val="mn-MN"/>
              </w:rPr>
              <w:t xml:space="preserve">хүрч болохуйц </w:t>
            </w:r>
            <w:r w:rsidRPr="007641F1">
              <w:rPr>
                <w:rFonts w:ascii="Arial" w:hAnsi="Arial" w:cs="Arial"/>
                <w:sz w:val="24"/>
                <w:szCs w:val="24"/>
                <w:lang w:val="ru-RU"/>
              </w:rPr>
              <w:t>металл хэсгүүд</w:t>
            </w:r>
            <w:r w:rsidR="00F25CC6" w:rsidRPr="007641F1">
              <w:rPr>
                <w:rFonts w:ascii="Arial" w:hAnsi="Arial" w:cs="Arial"/>
                <w:sz w:val="24"/>
                <w:szCs w:val="24"/>
                <w:lang w:val="mn-MN"/>
              </w:rPr>
              <w:t xml:space="preserve"> нь </w:t>
            </w:r>
            <w:r w:rsidR="00387426" w:rsidRPr="007641F1">
              <w:rPr>
                <w:rFonts w:ascii="Arial" w:hAnsi="Arial" w:cs="Arial"/>
                <w:sz w:val="24"/>
                <w:szCs w:val="24"/>
                <w:lang w:val="mn-MN"/>
              </w:rPr>
              <w:t xml:space="preserve"> </w:t>
            </w:r>
            <w:r w:rsidR="009E0581" w:rsidRPr="007641F1">
              <w:rPr>
                <w:rFonts w:ascii="Arial" w:hAnsi="Arial" w:cs="Arial"/>
                <w:sz w:val="24"/>
                <w:szCs w:val="24"/>
                <w:lang w:val="ru-RU"/>
              </w:rPr>
              <w:t>тусгаарлагчийн гэмт</w:t>
            </w:r>
            <w:r w:rsidR="009E0581" w:rsidRPr="007641F1">
              <w:rPr>
                <w:rFonts w:ascii="Arial" w:hAnsi="Arial" w:cs="Arial"/>
                <w:sz w:val="24"/>
                <w:szCs w:val="24"/>
                <w:lang w:val="mn-MN"/>
              </w:rPr>
              <w:t xml:space="preserve">лээс болж </w:t>
            </w:r>
            <w:r w:rsidR="009E0581" w:rsidRPr="007641F1">
              <w:rPr>
                <w:rFonts w:ascii="Arial" w:hAnsi="Arial" w:cs="Arial"/>
                <w:sz w:val="24"/>
                <w:szCs w:val="24"/>
                <w:lang w:val="ru-RU"/>
              </w:rPr>
              <w:t>хүчдэлтэй болж болзошгүй</w:t>
            </w:r>
            <w:r w:rsidR="009E0581" w:rsidRPr="007641F1">
              <w:rPr>
                <w:rFonts w:ascii="Arial" w:hAnsi="Arial" w:cs="Arial"/>
                <w:sz w:val="24"/>
                <w:szCs w:val="24"/>
                <w:lang w:val="mn-MN"/>
              </w:rPr>
              <w:t xml:space="preserve"> </w:t>
            </w:r>
            <w:r w:rsidR="00F25CC6" w:rsidRPr="007641F1">
              <w:rPr>
                <w:rFonts w:ascii="Arial" w:hAnsi="Arial" w:cs="Arial"/>
                <w:sz w:val="24"/>
                <w:szCs w:val="24"/>
                <w:lang w:val="mn-MN"/>
              </w:rPr>
              <w:t>тул</w:t>
            </w:r>
            <w:r w:rsidR="009E0581" w:rsidRPr="007641F1">
              <w:rPr>
                <w:rFonts w:ascii="Arial" w:hAnsi="Arial" w:cs="Arial"/>
                <w:sz w:val="24"/>
                <w:szCs w:val="24"/>
                <w:lang w:val="mn-MN"/>
              </w:rPr>
              <w:t xml:space="preserve"> тэдгээрийг</w:t>
            </w:r>
            <w:r w:rsidR="009E0581" w:rsidRPr="007641F1">
              <w:rPr>
                <w:rFonts w:ascii="Arial" w:hAnsi="Arial" w:cs="Arial"/>
                <w:sz w:val="24"/>
                <w:szCs w:val="24"/>
                <w:lang w:val="ru-RU"/>
              </w:rPr>
              <w:t xml:space="preserve"> </w:t>
            </w:r>
            <w:r w:rsidR="00F25CC6" w:rsidRPr="007641F1">
              <w:rPr>
                <w:rFonts w:ascii="Arial" w:hAnsi="Arial" w:cs="Arial"/>
                <w:sz w:val="24"/>
                <w:szCs w:val="24"/>
                <w:lang w:val="ru-RU"/>
              </w:rPr>
              <w:t>байнгын найдвартай</w:t>
            </w:r>
            <w:r w:rsidR="00F25CC6" w:rsidRPr="007641F1">
              <w:rPr>
                <w:rFonts w:ascii="Arial" w:hAnsi="Arial" w:cs="Arial"/>
                <w:sz w:val="24"/>
                <w:szCs w:val="24"/>
                <w:lang w:val="mn-MN"/>
              </w:rPr>
              <w:t xml:space="preserve"> байдлаар</w:t>
            </w:r>
            <w:r w:rsidR="00F25CC6" w:rsidRPr="007641F1">
              <w:rPr>
                <w:rFonts w:ascii="Arial" w:hAnsi="Arial" w:cs="Arial"/>
                <w:sz w:val="24"/>
                <w:szCs w:val="24"/>
                <w:lang w:val="ru-RU"/>
              </w:rPr>
              <w:t xml:space="preserve"> хамгаалалтын газардуулгын </w:t>
            </w:r>
            <w:r w:rsidR="00F25CC6" w:rsidRPr="007641F1">
              <w:rPr>
                <w:rFonts w:ascii="Arial" w:hAnsi="Arial" w:cs="Arial"/>
                <w:sz w:val="24"/>
                <w:szCs w:val="24"/>
                <w:lang w:val="mn-MN"/>
              </w:rPr>
              <w:t xml:space="preserve">төгсгөлд эсвэл </w:t>
            </w:r>
            <w:r w:rsidR="00F25CC6" w:rsidRPr="007641F1">
              <w:rPr>
                <w:rFonts w:ascii="Arial" w:hAnsi="Arial" w:cs="Arial"/>
                <w:sz w:val="24"/>
                <w:szCs w:val="24"/>
                <w:lang w:val="ru-RU"/>
              </w:rPr>
              <w:t xml:space="preserve">хамгаалалтын газардуулгын </w:t>
            </w:r>
            <w:r w:rsidR="00F25CC6" w:rsidRPr="007641F1">
              <w:rPr>
                <w:rFonts w:ascii="Arial" w:hAnsi="Arial" w:cs="Arial"/>
                <w:sz w:val="24"/>
                <w:szCs w:val="24"/>
                <w:lang w:val="mn-MN"/>
              </w:rPr>
              <w:t>холбогчтой</w:t>
            </w:r>
            <w:r w:rsidR="00F25CC6" w:rsidRPr="007641F1">
              <w:rPr>
                <w:rFonts w:ascii="Arial" w:hAnsi="Arial" w:cs="Arial"/>
                <w:sz w:val="24"/>
                <w:szCs w:val="24"/>
                <w:lang w:val="ru-RU"/>
              </w:rPr>
              <w:t xml:space="preserve"> </w:t>
            </w:r>
            <w:r w:rsidR="00F25CC6" w:rsidRPr="007641F1">
              <w:rPr>
                <w:rFonts w:ascii="Arial" w:hAnsi="Arial" w:cs="Arial"/>
                <w:sz w:val="24"/>
                <w:szCs w:val="24"/>
                <w:lang w:val="mn-MN"/>
              </w:rPr>
              <w:t>холбож өгнө.</w:t>
            </w:r>
          </w:p>
          <w:p w14:paraId="0B9DEEF2" w14:textId="71343033" w:rsidR="00F25CC6" w:rsidRPr="007641F1" w:rsidRDefault="00F25CC6" w:rsidP="005267A0">
            <w:pPr>
              <w:spacing w:after="60"/>
              <w:jc w:val="both"/>
              <w:rPr>
                <w:rFonts w:ascii="Arial" w:hAnsi="Arial" w:cs="Arial"/>
                <w:sz w:val="24"/>
                <w:szCs w:val="24"/>
                <w:lang w:val="mn-MN"/>
              </w:rPr>
            </w:pPr>
            <w:r w:rsidRPr="007641F1">
              <w:rPr>
                <w:rFonts w:ascii="Arial" w:hAnsi="Arial" w:cs="Arial"/>
                <w:sz w:val="24"/>
                <w:szCs w:val="24"/>
                <w:lang w:val="mn-MN"/>
              </w:rPr>
              <w:t xml:space="preserve">Хамгаалалтын газардуулгын </w:t>
            </w:r>
            <w:r w:rsidR="00B14067" w:rsidRPr="007641F1">
              <w:rPr>
                <w:rFonts w:ascii="Arial" w:hAnsi="Arial" w:cs="Arial"/>
                <w:sz w:val="24"/>
                <w:szCs w:val="24"/>
                <w:lang w:val="mn-MN"/>
              </w:rPr>
              <w:t>төгсгөлд</w:t>
            </w:r>
            <w:r w:rsidRPr="007641F1">
              <w:rPr>
                <w:rFonts w:ascii="Arial" w:hAnsi="Arial" w:cs="Arial"/>
                <w:sz w:val="24"/>
                <w:szCs w:val="24"/>
                <w:lang w:val="mn-MN"/>
              </w:rPr>
              <w:t xml:space="preserve"> эсвэл хамгаалалтын газардуулгын </w:t>
            </w:r>
            <w:r w:rsidR="00B14067" w:rsidRPr="007641F1">
              <w:rPr>
                <w:rFonts w:ascii="Arial" w:hAnsi="Arial" w:cs="Arial"/>
                <w:sz w:val="24"/>
                <w:szCs w:val="24"/>
                <w:lang w:val="mn-MN"/>
              </w:rPr>
              <w:t>холбогчид</w:t>
            </w:r>
            <w:r w:rsidRPr="007641F1">
              <w:rPr>
                <w:rFonts w:ascii="Arial" w:hAnsi="Arial" w:cs="Arial"/>
                <w:sz w:val="24"/>
                <w:szCs w:val="24"/>
                <w:lang w:val="mn-MN"/>
              </w:rPr>
              <w:t xml:space="preserve"> холбогдсон </w:t>
            </w:r>
            <w:r w:rsidR="00D432AF" w:rsidRPr="007641F1">
              <w:rPr>
                <w:rFonts w:ascii="Arial" w:hAnsi="Arial" w:cs="Arial"/>
                <w:sz w:val="24"/>
                <w:szCs w:val="24"/>
                <w:lang w:val="mn-MN"/>
              </w:rPr>
              <w:t xml:space="preserve">хүчдэлтэй хэсгүүдээс </w:t>
            </w:r>
            <w:r w:rsidRPr="007641F1">
              <w:rPr>
                <w:rFonts w:ascii="Arial" w:hAnsi="Arial" w:cs="Arial"/>
                <w:sz w:val="24"/>
                <w:szCs w:val="24"/>
                <w:lang w:val="mn-MN"/>
              </w:rPr>
              <w:t>металл хэсгүүдээр тусгаарлагдсан металл хэсгүүд</w:t>
            </w:r>
            <w:r w:rsidR="00B14067" w:rsidRPr="007641F1">
              <w:rPr>
                <w:rFonts w:ascii="Arial" w:hAnsi="Arial" w:cs="Arial"/>
                <w:sz w:val="24"/>
                <w:szCs w:val="24"/>
                <w:lang w:val="mn-MN"/>
              </w:rPr>
              <w:t xml:space="preserve">, болон </w:t>
            </w:r>
            <w:r w:rsidR="00D432AF" w:rsidRPr="007641F1">
              <w:rPr>
                <w:rFonts w:ascii="Arial" w:hAnsi="Arial" w:cs="Arial"/>
                <w:sz w:val="24"/>
                <w:szCs w:val="24"/>
                <w:lang w:val="mn-MN"/>
              </w:rPr>
              <w:t>хүчдэлтэй</w:t>
            </w:r>
            <w:r w:rsidR="00B14067" w:rsidRPr="007641F1">
              <w:rPr>
                <w:rFonts w:ascii="Arial" w:hAnsi="Arial" w:cs="Arial"/>
                <w:sz w:val="24"/>
                <w:szCs w:val="24"/>
                <w:lang w:val="mn-MN"/>
              </w:rPr>
              <w:t xml:space="preserve"> хэсгүүдээс давхар тусгаарлагч эсвэл хүчитгэсэн тусгаарлагчаар тусгаарлагдсан металл эд анги</w:t>
            </w:r>
            <w:r w:rsidR="00D432AF" w:rsidRPr="007641F1">
              <w:rPr>
                <w:rFonts w:ascii="Arial" w:hAnsi="Arial" w:cs="Arial"/>
                <w:sz w:val="24"/>
                <w:szCs w:val="24"/>
                <w:lang w:val="mn-MN"/>
              </w:rPr>
              <w:t xml:space="preserve">уд </w:t>
            </w:r>
            <w:r w:rsidR="00B14067" w:rsidRPr="007641F1">
              <w:rPr>
                <w:rFonts w:ascii="Arial" w:hAnsi="Arial" w:cs="Arial"/>
                <w:sz w:val="24"/>
                <w:szCs w:val="24"/>
                <w:lang w:val="mn-MN"/>
              </w:rPr>
              <w:t xml:space="preserve"> </w:t>
            </w:r>
            <w:r w:rsidR="004F6E44" w:rsidRPr="007641F1">
              <w:rPr>
                <w:rFonts w:ascii="Arial" w:hAnsi="Arial" w:cs="Arial"/>
                <w:sz w:val="24"/>
                <w:szCs w:val="24"/>
                <w:lang w:val="mn-MN"/>
              </w:rPr>
              <w:t xml:space="preserve">нь </w:t>
            </w:r>
            <w:r w:rsidR="001916EA" w:rsidRPr="007641F1">
              <w:rPr>
                <w:rFonts w:ascii="Arial" w:hAnsi="Arial" w:cs="Arial"/>
                <w:sz w:val="24"/>
                <w:szCs w:val="24"/>
                <w:lang w:val="mn-MN"/>
              </w:rPr>
              <w:t xml:space="preserve">тусгаарлагчид гэмтэл гарсан тохиолдолд хүчдэлтэй болохгүй гэж үзэн </w:t>
            </w:r>
            <w:r w:rsidR="00D432AF" w:rsidRPr="007641F1">
              <w:rPr>
                <w:rFonts w:ascii="Arial" w:hAnsi="Arial" w:cs="Arial"/>
                <w:sz w:val="24"/>
                <w:szCs w:val="24"/>
                <w:lang w:val="mn-MN"/>
              </w:rPr>
              <w:t>энэ шаардлаг</w:t>
            </w:r>
            <w:r w:rsidR="001916EA" w:rsidRPr="007641F1">
              <w:rPr>
                <w:rFonts w:ascii="Arial" w:hAnsi="Arial" w:cs="Arial"/>
                <w:sz w:val="24"/>
                <w:szCs w:val="24"/>
                <w:lang w:val="mn-MN"/>
              </w:rPr>
              <w:t>ад</w:t>
            </w:r>
            <w:r w:rsidR="00D432AF" w:rsidRPr="007641F1">
              <w:rPr>
                <w:rFonts w:ascii="Arial" w:hAnsi="Arial" w:cs="Arial"/>
                <w:sz w:val="24"/>
                <w:szCs w:val="24"/>
                <w:lang w:val="mn-MN"/>
              </w:rPr>
              <w:t xml:space="preserve"> </w:t>
            </w:r>
            <w:r w:rsidR="001916EA" w:rsidRPr="007641F1">
              <w:rPr>
                <w:rFonts w:ascii="Arial" w:hAnsi="Arial" w:cs="Arial"/>
                <w:sz w:val="24"/>
                <w:szCs w:val="24"/>
                <w:lang w:val="mn-MN"/>
              </w:rPr>
              <w:t>хамааруулдаггүй.</w:t>
            </w:r>
          </w:p>
          <w:p w14:paraId="055EF640" w14:textId="57B5BF2B" w:rsidR="00CC3A84" w:rsidRPr="007641F1" w:rsidRDefault="00CC3A84" w:rsidP="005267A0">
            <w:pPr>
              <w:spacing w:after="60"/>
              <w:contextualSpacing/>
              <w:jc w:val="both"/>
              <w:rPr>
                <w:rFonts w:ascii="Arial" w:hAnsi="Arial" w:cs="Arial"/>
                <w:sz w:val="24"/>
                <w:szCs w:val="24"/>
                <w:lang w:val="ru-RU"/>
              </w:rPr>
            </w:pPr>
            <w:r w:rsidRPr="007641F1">
              <w:rPr>
                <w:rFonts w:ascii="Arial" w:hAnsi="Arial" w:cs="Arial"/>
                <w:sz w:val="24"/>
                <w:szCs w:val="24"/>
                <w:lang w:val="ru-RU"/>
              </w:rPr>
              <w:t xml:space="preserve">ТАЙЛБАР 1. </w:t>
            </w:r>
            <w:r w:rsidR="001916EA" w:rsidRPr="007641F1">
              <w:rPr>
                <w:rFonts w:ascii="Arial" w:hAnsi="Arial" w:cs="Arial"/>
                <w:sz w:val="24"/>
                <w:szCs w:val="24"/>
                <w:lang w:val="mn-MN"/>
              </w:rPr>
              <w:t>Чийдэнг</w:t>
            </w:r>
            <w:r w:rsidR="00797768" w:rsidRPr="007641F1">
              <w:rPr>
                <w:rFonts w:ascii="Arial" w:hAnsi="Arial" w:cs="Arial"/>
                <w:sz w:val="24"/>
                <w:szCs w:val="24"/>
                <w:lang w:val="mn-MN"/>
              </w:rPr>
              <w:t xml:space="preserve"> ахин дахин</w:t>
            </w:r>
            <w:r w:rsidRPr="007641F1">
              <w:rPr>
                <w:rFonts w:ascii="Arial" w:hAnsi="Arial" w:cs="Arial"/>
                <w:sz w:val="24"/>
                <w:szCs w:val="24"/>
                <w:lang w:val="ru-RU"/>
              </w:rPr>
              <w:t xml:space="preserve"> асаах үед </w:t>
            </w:r>
            <w:r w:rsidR="001916EA" w:rsidRPr="007641F1">
              <w:rPr>
                <w:rFonts w:ascii="Arial" w:hAnsi="Arial" w:cs="Arial"/>
                <w:sz w:val="24"/>
                <w:szCs w:val="24"/>
                <w:lang w:val="mn-MN"/>
              </w:rPr>
              <w:t>Чийдэн</w:t>
            </w:r>
            <w:r w:rsidRPr="007641F1">
              <w:rPr>
                <w:rFonts w:ascii="Arial" w:hAnsi="Arial" w:cs="Arial"/>
                <w:sz w:val="24"/>
                <w:szCs w:val="24"/>
                <w:lang w:val="ru-RU"/>
              </w:rPr>
              <w:t xml:space="preserve"> хагарвал 7.2.1-д заасны дагуу</w:t>
            </w:r>
            <w:r w:rsidR="00797768" w:rsidRPr="007641F1">
              <w:rPr>
                <w:rFonts w:ascii="Arial" w:hAnsi="Arial" w:cs="Arial"/>
                <w:sz w:val="24"/>
                <w:szCs w:val="24"/>
                <w:lang w:val="mn-MN"/>
              </w:rPr>
              <w:t>х</w:t>
            </w:r>
            <w:r w:rsidRPr="007641F1">
              <w:rPr>
                <w:rFonts w:ascii="Arial" w:hAnsi="Arial" w:cs="Arial"/>
                <w:sz w:val="24"/>
                <w:szCs w:val="24"/>
                <w:lang w:val="ru-RU"/>
              </w:rPr>
              <w:t xml:space="preserve"> </w:t>
            </w:r>
            <w:r w:rsidR="00797768" w:rsidRPr="007641F1">
              <w:rPr>
                <w:rFonts w:ascii="Arial" w:hAnsi="Arial" w:cs="Arial"/>
                <w:sz w:val="24"/>
                <w:szCs w:val="24"/>
                <w:lang w:val="ru-RU"/>
              </w:rPr>
              <w:t>тусгаарла</w:t>
            </w:r>
            <w:r w:rsidR="00797768" w:rsidRPr="007641F1">
              <w:rPr>
                <w:rFonts w:ascii="Arial" w:hAnsi="Arial" w:cs="Arial"/>
                <w:sz w:val="24"/>
                <w:szCs w:val="24"/>
                <w:lang w:val="mn-MN"/>
              </w:rPr>
              <w:t xml:space="preserve">гчийн </w:t>
            </w:r>
            <w:r w:rsidR="00797768" w:rsidRPr="007641F1">
              <w:rPr>
                <w:rFonts w:ascii="Arial" w:hAnsi="Arial" w:cs="Arial"/>
                <w:sz w:val="24"/>
                <w:szCs w:val="24"/>
                <w:lang w:val="ru-RU"/>
              </w:rPr>
              <w:t xml:space="preserve"> гэмтл</w:t>
            </w:r>
            <w:r w:rsidR="00797768" w:rsidRPr="007641F1">
              <w:rPr>
                <w:rFonts w:ascii="Arial" w:hAnsi="Arial" w:cs="Arial"/>
                <w:sz w:val="24"/>
                <w:szCs w:val="24"/>
                <w:lang w:val="mn-MN"/>
              </w:rPr>
              <w:t xml:space="preserve">ээс </w:t>
            </w:r>
            <w:r w:rsidR="00797768" w:rsidRPr="007641F1">
              <w:rPr>
                <w:rFonts w:ascii="Arial" w:hAnsi="Arial" w:cs="Arial"/>
                <w:sz w:val="24"/>
                <w:szCs w:val="24"/>
                <w:lang w:val="ru-RU"/>
              </w:rPr>
              <w:t xml:space="preserve"> </w:t>
            </w:r>
            <w:r w:rsidR="00797768" w:rsidRPr="007641F1">
              <w:rPr>
                <w:rFonts w:ascii="Arial" w:hAnsi="Arial" w:cs="Arial"/>
                <w:sz w:val="24"/>
                <w:szCs w:val="24"/>
                <w:lang w:val="mn-MN"/>
              </w:rPr>
              <w:t>болсон</w:t>
            </w:r>
            <w:r w:rsidRPr="007641F1">
              <w:rPr>
                <w:rFonts w:ascii="Arial" w:hAnsi="Arial" w:cs="Arial"/>
                <w:sz w:val="24"/>
                <w:szCs w:val="24"/>
                <w:lang w:val="ru-RU"/>
              </w:rPr>
              <w:t xml:space="preserve"> гэж үзэхгүй, учир нь энэ </w:t>
            </w:r>
            <w:r w:rsidR="00797768" w:rsidRPr="007641F1">
              <w:rPr>
                <w:rFonts w:ascii="Arial" w:hAnsi="Arial" w:cs="Arial"/>
                <w:sz w:val="24"/>
                <w:szCs w:val="24"/>
                <w:lang w:val="mn-MN"/>
              </w:rPr>
              <w:t xml:space="preserve">тохиолдолд </w:t>
            </w:r>
            <w:r w:rsidR="00ED69EF" w:rsidRPr="007641F1">
              <w:rPr>
                <w:rFonts w:ascii="Arial" w:hAnsi="Arial" w:cs="Arial"/>
                <w:sz w:val="24"/>
                <w:szCs w:val="24"/>
                <w:lang w:val="mn-MN"/>
              </w:rPr>
              <w:t>чийдэнг</w:t>
            </w:r>
            <w:r w:rsidRPr="007641F1">
              <w:rPr>
                <w:rFonts w:ascii="Arial" w:hAnsi="Arial" w:cs="Arial"/>
                <w:sz w:val="24"/>
                <w:szCs w:val="24"/>
                <w:lang w:val="ru-RU"/>
              </w:rPr>
              <w:t xml:space="preserve"> гэрэлтүүлгийн </w:t>
            </w:r>
            <w:r w:rsidR="00797768" w:rsidRPr="007641F1">
              <w:rPr>
                <w:rFonts w:ascii="Arial" w:hAnsi="Arial" w:cs="Arial"/>
                <w:sz w:val="24"/>
                <w:szCs w:val="24"/>
                <w:lang w:val="mn-MN"/>
              </w:rPr>
              <w:t xml:space="preserve">нэг </w:t>
            </w:r>
            <w:r w:rsidRPr="007641F1">
              <w:rPr>
                <w:rFonts w:ascii="Arial" w:hAnsi="Arial" w:cs="Arial"/>
                <w:sz w:val="24"/>
                <w:szCs w:val="24"/>
                <w:lang w:val="ru-RU"/>
              </w:rPr>
              <w:t xml:space="preserve">хэсэг </w:t>
            </w:r>
            <w:r w:rsidR="00797768" w:rsidRPr="007641F1">
              <w:rPr>
                <w:rFonts w:ascii="Arial" w:hAnsi="Arial" w:cs="Arial"/>
                <w:sz w:val="24"/>
                <w:szCs w:val="24"/>
                <w:lang w:val="mn-MN"/>
              </w:rPr>
              <w:t>гэж үздэггүй</w:t>
            </w:r>
            <w:r w:rsidRPr="007641F1">
              <w:rPr>
                <w:rFonts w:ascii="Arial" w:hAnsi="Arial" w:cs="Arial"/>
                <w:sz w:val="24"/>
                <w:szCs w:val="24"/>
                <w:lang w:val="ru-RU"/>
              </w:rPr>
              <w:t xml:space="preserve"> (0.4.2</w:t>
            </w:r>
            <w:r w:rsidR="00797768" w:rsidRPr="007641F1">
              <w:rPr>
                <w:rFonts w:ascii="Arial" w:hAnsi="Arial" w:cs="Arial"/>
                <w:sz w:val="24"/>
                <w:szCs w:val="24"/>
                <w:lang w:val="mn-MN"/>
              </w:rPr>
              <w:t xml:space="preserve"> ба</w:t>
            </w:r>
            <w:r w:rsidRPr="007641F1">
              <w:rPr>
                <w:rFonts w:ascii="Arial" w:hAnsi="Arial" w:cs="Arial"/>
                <w:sz w:val="24"/>
                <w:szCs w:val="24"/>
                <w:lang w:val="ru-RU"/>
              </w:rPr>
              <w:t xml:space="preserve"> </w:t>
            </w:r>
            <w:r w:rsidR="00797768" w:rsidRPr="007641F1">
              <w:rPr>
                <w:rFonts w:ascii="Arial" w:hAnsi="Arial" w:cs="Arial"/>
                <w:sz w:val="24"/>
                <w:szCs w:val="24"/>
                <w:lang w:val="ru-RU"/>
              </w:rPr>
              <w:t>8.2.3 зүйл</w:t>
            </w:r>
            <w:r w:rsidR="00797768" w:rsidRPr="007641F1">
              <w:rPr>
                <w:rFonts w:ascii="Arial" w:hAnsi="Arial" w:cs="Arial"/>
                <w:sz w:val="24"/>
                <w:szCs w:val="24"/>
                <w:lang w:val="mn-MN"/>
              </w:rPr>
              <w:t>ийг</w:t>
            </w:r>
            <w:r w:rsidR="00797768" w:rsidRPr="007641F1">
              <w:rPr>
                <w:rFonts w:ascii="Arial" w:hAnsi="Arial" w:cs="Arial"/>
                <w:sz w:val="24"/>
                <w:szCs w:val="24"/>
                <w:lang w:val="ru-RU"/>
              </w:rPr>
              <w:t xml:space="preserve"> </w:t>
            </w:r>
            <w:r w:rsidRPr="007641F1">
              <w:rPr>
                <w:rFonts w:ascii="Arial" w:hAnsi="Arial" w:cs="Arial"/>
                <w:sz w:val="24"/>
                <w:szCs w:val="24"/>
                <w:lang w:val="ru-RU"/>
              </w:rPr>
              <w:t>үзнэ үү тодруулах зорилгоор).</w:t>
            </w:r>
          </w:p>
          <w:p w14:paraId="2719B10B" w14:textId="77777777" w:rsidR="00CC3A84" w:rsidRPr="007641F1" w:rsidRDefault="00CC3A84" w:rsidP="005267A0">
            <w:pPr>
              <w:spacing w:after="60"/>
              <w:contextualSpacing/>
              <w:jc w:val="both"/>
              <w:rPr>
                <w:rFonts w:ascii="Arial" w:hAnsi="Arial" w:cs="Arial"/>
                <w:sz w:val="24"/>
                <w:szCs w:val="24"/>
                <w:lang w:val="ru-RU"/>
              </w:rPr>
            </w:pPr>
          </w:p>
          <w:p w14:paraId="1FA9CAE4" w14:textId="27B5F7ED" w:rsidR="00CC3A84" w:rsidRPr="007641F1" w:rsidRDefault="00CC3A84" w:rsidP="005267A0">
            <w:pPr>
              <w:spacing w:after="60"/>
              <w:contextualSpacing/>
              <w:jc w:val="both"/>
              <w:rPr>
                <w:rFonts w:ascii="Arial" w:hAnsi="Arial" w:cs="Arial"/>
                <w:sz w:val="24"/>
                <w:szCs w:val="24"/>
                <w:lang w:val="ru-RU"/>
              </w:rPr>
            </w:pPr>
            <w:r w:rsidRPr="007641F1">
              <w:rPr>
                <w:rFonts w:ascii="Arial" w:hAnsi="Arial" w:cs="Arial"/>
                <w:sz w:val="24"/>
                <w:szCs w:val="24"/>
                <w:lang w:val="ru-RU"/>
              </w:rPr>
              <w:t xml:space="preserve">Тусгаарлагчийн </w:t>
            </w:r>
            <w:r w:rsidR="00B4620E" w:rsidRPr="007641F1">
              <w:rPr>
                <w:rFonts w:ascii="Arial" w:hAnsi="Arial" w:cs="Arial"/>
                <w:sz w:val="24"/>
                <w:szCs w:val="24"/>
                <w:lang w:val="mn-MN"/>
              </w:rPr>
              <w:t>гэмтлийн</w:t>
            </w:r>
            <w:r w:rsidRPr="007641F1">
              <w:rPr>
                <w:rFonts w:ascii="Arial" w:hAnsi="Arial" w:cs="Arial"/>
                <w:sz w:val="24"/>
                <w:szCs w:val="24"/>
                <w:lang w:val="ru-RU"/>
              </w:rPr>
              <w:t xml:space="preserve"> үед </w:t>
            </w:r>
            <w:r w:rsidR="002F29FA" w:rsidRPr="007641F1">
              <w:rPr>
                <w:rFonts w:ascii="Arial" w:hAnsi="Arial" w:cs="Arial"/>
                <w:sz w:val="24"/>
                <w:szCs w:val="24"/>
                <w:lang w:val="ru-RU"/>
              </w:rPr>
              <w:t>хүчдэл</w:t>
            </w:r>
            <w:r w:rsidR="002F29FA" w:rsidRPr="007641F1">
              <w:rPr>
                <w:rFonts w:ascii="Arial" w:hAnsi="Arial" w:cs="Arial"/>
                <w:sz w:val="24"/>
                <w:szCs w:val="24"/>
                <w:lang w:val="mn-MN"/>
              </w:rPr>
              <w:t>тэй</w:t>
            </w:r>
            <w:r w:rsidR="002F29FA" w:rsidRPr="007641F1">
              <w:rPr>
                <w:rFonts w:ascii="Arial" w:hAnsi="Arial" w:cs="Arial"/>
                <w:sz w:val="24"/>
                <w:szCs w:val="24"/>
                <w:lang w:val="ru-RU"/>
              </w:rPr>
              <w:t xml:space="preserve"> </w:t>
            </w:r>
            <w:r w:rsidR="002F29FA" w:rsidRPr="007641F1">
              <w:rPr>
                <w:rFonts w:ascii="Arial" w:hAnsi="Arial" w:cs="Arial"/>
                <w:sz w:val="24"/>
                <w:szCs w:val="24"/>
                <w:lang w:val="mn-MN"/>
              </w:rPr>
              <w:t xml:space="preserve">болж </w:t>
            </w:r>
            <w:r w:rsidR="002F29FA" w:rsidRPr="007641F1">
              <w:rPr>
                <w:rFonts w:ascii="Arial" w:hAnsi="Arial" w:cs="Arial"/>
                <w:sz w:val="24"/>
                <w:szCs w:val="24"/>
                <w:lang w:val="ru-RU"/>
              </w:rPr>
              <w:t xml:space="preserve"> бол</w:t>
            </w:r>
            <w:r w:rsidR="002F29FA" w:rsidRPr="007641F1">
              <w:rPr>
                <w:rFonts w:ascii="Arial" w:hAnsi="Arial" w:cs="Arial"/>
                <w:sz w:val="24"/>
                <w:szCs w:val="24"/>
                <w:lang w:val="mn-MN"/>
              </w:rPr>
              <w:t>зошгүй метал хэсгүүд</w:t>
            </w:r>
            <w:r w:rsidR="002F29FA" w:rsidRPr="007641F1">
              <w:rPr>
                <w:rFonts w:ascii="Arial" w:hAnsi="Arial" w:cs="Arial"/>
                <w:sz w:val="24"/>
                <w:szCs w:val="24"/>
                <w:lang w:val="ru-RU"/>
              </w:rPr>
              <w:t xml:space="preserve"> </w:t>
            </w:r>
            <w:r w:rsidR="002F29FA" w:rsidRPr="007641F1">
              <w:rPr>
                <w:rFonts w:ascii="Arial" w:hAnsi="Arial" w:cs="Arial"/>
                <w:sz w:val="24"/>
                <w:szCs w:val="24"/>
                <w:lang w:val="mn-MN"/>
              </w:rPr>
              <w:t xml:space="preserve">нь </w:t>
            </w:r>
            <w:r w:rsidR="00B4620E" w:rsidRPr="007641F1">
              <w:rPr>
                <w:rFonts w:ascii="Arial" w:hAnsi="Arial" w:cs="Arial"/>
                <w:sz w:val="24"/>
                <w:szCs w:val="24"/>
                <w:lang w:val="ru-RU"/>
              </w:rPr>
              <w:t xml:space="preserve">угсралтын </w:t>
            </w:r>
            <w:r w:rsidR="00B4620E" w:rsidRPr="007641F1">
              <w:rPr>
                <w:rFonts w:ascii="Arial" w:hAnsi="Arial" w:cs="Arial"/>
                <w:sz w:val="24"/>
                <w:szCs w:val="24"/>
                <w:lang w:val="mn-MN"/>
              </w:rPr>
              <w:t>явцад</w:t>
            </w:r>
            <w:r w:rsidR="00B4620E" w:rsidRPr="007641F1">
              <w:rPr>
                <w:rFonts w:ascii="Arial" w:hAnsi="Arial" w:cs="Arial"/>
                <w:sz w:val="24"/>
                <w:szCs w:val="24"/>
                <w:lang w:val="ru-RU"/>
              </w:rPr>
              <w:t xml:space="preserve"> </w:t>
            </w:r>
            <w:r w:rsidR="00B4620E" w:rsidRPr="007641F1">
              <w:rPr>
                <w:rFonts w:ascii="Arial" w:hAnsi="Arial" w:cs="Arial"/>
                <w:sz w:val="24"/>
                <w:szCs w:val="24"/>
                <w:lang w:val="mn-MN"/>
              </w:rPr>
              <w:t>хүрэх</w:t>
            </w:r>
            <w:r w:rsidR="00B4620E" w:rsidRPr="007641F1">
              <w:rPr>
                <w:rFonts w:ascii="Arial" w:hAnsi="Arial" w:cs="Arial"/>
                <w:sz w:val="24"/>
                <w:szCs w:val="24"/>
                <w:lang w:val="ru-RU"/>
              </w:rPr>
              <w:t xml:space="preserve"> боломжгүй</w:t>
            </w:r>
            <w:r w:rsidR="002F29FA" w:rsidRPr="007641F1">
              <w:rPr>
                <w:rFonts w:ascii="Arial" w:hAnsi="Arial" w:cs="Arial"/>
                <w:sz w:val="24"/>
                <w:szCs w:val="24"/>
                <w:lang w:val="mn-MN"/>
              </w:rPr>
              <w:t xml:space="preserve"> бөгөөд </w:t>
            </w:r>
            <w:r w:rsidRPr="007641F1">
              <w:rPr>
                <w:rFonts w:ascii="Arial" w:hAnsi="Arial" w:cs="Arial"/>
                <w:sz w:val="24"/>
                <w:szCs w:val="24"/>
                <w:lang w:val="ru-RU"/>
              </w:rPr>
              <w:t xml:space="preserve">харин </w:t>
            </w:r>
            <w:r w:rsidR="00A67F50" w:rsidRPr="007641F1">
              <w:rPr>
                <w:rFonts w:ascii="Arial" w:hAnsi="Arial" w:cs="Arial"/>
                <w:sz w:val="24"/>
                <w:szCs w:val="24"/>
                <w:lang w:val="mn-MN"/>
              </w:rPr>
              <w:t>суурилуулах</w:t>
            </w:r>
            <w:r w:rsidRPr="007641F1">
              <w:rPr>
                <w:rFonts w:ascii="Arial" w:hAnsi="Arial" w:cs="Arial"/>
                <w:sz w:val="24"/>
                <w:szCs w:val="24"/>
                <w:lang w:val="ru-RU"/>
              </w:rPr>
              <w:t xml:space="preserve"> гадаргуутай </w:t>
            </w:r>
            <w:r w:rsidR="00A67F50" w:rsidRPr="007641F1">
              <w:rPr>
                <w:rFonts w:ascii="Arial" w:hAnsi="Arial" w:cs="Arial"/>
                <w:sz w:val="24"/>
                <w:szCs w:val="24"/>
                <w:lang w:val="mn-MN"/>
              </w:rPr>
              <w:t>холбогдох</w:t>
            </w:r>
            <w:r w:rsidRPr="007641F1">
              <w:rPr>
                <w:rFonts w:ascii="Arial" w:hAnsi="Arial" w:cs="Arial"/>
                <w:sz w:val="24"/>
                <w:szCs w:val="24"/>
                <w:lang w:val="ru-RU"/>
              </w:rPr>
              <w:t xml:space="preserve"> </w:t>
            </w:r>
            <w:r w:rsidR="00A67F50" w:rsidRPr="007641F1">
              <w:rPr>
                <w:rFonts w:ascii="Arial" w:hAnsi="Arial" w:cs="Arial"/>
                <w:sz w:val="24"/>
                <w:szCs w:val="24"/>
                <w:lang w:val="mn-MN"/>
              </w:rPr>
              <w:t>боломжтой</w:t>
            </w:r>
            <w:r w:rsidRPr="007641F1">
              <w:rPr>
                <w:rFonts w:ascii="Arial" w:hAnsi="Arial" w:cs="Arial"/>
                <w:sz w:val="24"/>
                <w:szCs w:val="24"/>
                <w:lang w:val="ru-RU"/>
              </w:rPr>
              <w:t xml:space="preserve"> гэрэлтүүлгийн металл хэсгүүд нь хамгаалалтын газардуулгын </w:t>
            </w:r>
            <w:r w:rsidR="00A67F50" w:rsidRPr="007641F1">
              <w:rPr>
                <w:rFonts w:ascii="Arial" w:hAnsi="Arial" w:cs="Arial"/>
                <w:sz w:val="24"/>
                <w:szCs w:val="24"/>
                <w:lang w:val="mn-MN"/>
              </w:rPr>
              <w:t>төгсгөлтэй</w:t>
            </w:r>
            <w:r w:rsidRPr="007641F1">
              <w:rPr>
                <w:rFonts w:ascii="Arial" w:hAnsi="Arial" w:cs="Arial"/>
                <w:sz w:val="24"/>
                <w:szCs w:val="24"/>
                <w:lang w:val="ru-RU"/>
              </w:rPr>
              <w:t xml:space="preserve"> байнг</w:t>
            </w:r>
            <w:r w:rsidR="00A67F50" w:rsidRPr="007641F1">
              <w:rPr>
                <w:rFonts w:ascii="Arial" w:hAnsi="Arial" w:cs="Arial"/>
                <w:sz w:val="24"/>
                <w:szCs w:val="24"/>
                <w:lang w:val="mn-MN"/>
              </w:rPr>
              <w:t>ын бөгөөд</w:t>
            </w:r>
            <w:r w:rsidRPr="007641F1">
              <w:rPr>
                <w:rFonts w:ascii="Arial" w:hAnsi="Arial" w:cs="Arial"/>
                <w:sz w:val="24"/>
                <w:szCs w:val="24"/>
                <w:lang w:val="ru-RU"/>
              </w:rPr>
              <w:t xml:space="preserve"> найдвартай холбогдсон байх ёстой.</w:t>
            </w:r>
          </w:p>
          <w:p w14:paraId="5CE39DBD" w14:textId="1CF36CB0"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ТАЙЛБАР 2. </w:t>
            </w:r>
            <w:r w:rsidR="001916EA" w:rsidRPr="007641F1">
              <w:rPr>
                <w:rFonts w:ascii="Arial" w:hAnsi="Arial" w:cs="Arial"/>
                <w:sz w:val="24"/>
                <w:szCs w:val="24"/>
                <w:lang w:val="mn-MN"/>
              </w:rPr>
              <w:t>Чийдэнгийн тагийг</w:t>
            </w:r>
            <w:r w:rsidR="001916EA" w:rsidRPr="007641F1">
              <w:rPr>
                <w:rFonts w:ascii="Arial" w:hAnsi="Arial" w:cs="Arial"/>
                <w:sz w:val="24"/>
                <w:szCs w:val="24"/>
                <w:lang w:val="ru-RU"/>
              </w:rPr>
              <w:t xml:space="preserve"> газардуул</w:t>
            </w:r>
            <w:r w:rsidR="001916EA" w:rsidRPr="007641F1">
              <w:rPr>
                <w:rFonts w:ascii="Arial" w:hAnsi="Arial" w:cs="Arial"/>
                <w:sz w:val="24"/>
                <w:szCs w:val="24"/>
                <w:lang w:val="mn-MN"/>
              </w:rPr>
              <w:t>ах</w:t>
            </w:r>
            <w:r w:rsidR="001916EA" w:rsidRPr="007641F1">
              <w:rPr>
                <w:rFonts w:ascii="Arial" w:hAnsi="Arial" w:cs="Arial"/>
                <w:sz w:val="24"/>
                <w:szCs w:val="24"/>
                <w:lang w:val="ru-RU"/>
              </w:rPr>
              <w:t xml:space="preserve"> нь асаах</w:t>
            </w:r>
            <w:r w:rsidR="001916EA" w:rsidRPr="007641F1">
              <w:rPr>
                <w:rFonts w:ascii="Arial" w:hAnsi="Arial" w:cs="Arial"/>
                <w:sz w:val="24"/>
                <w:szCs w:val="24"/>
                <w:lang w:val="mn-MN"/>
              </w:rPr>
              <w:t>ад нэмэртэй</w:t>
            </w:r>
            <w:r w:rsidR="001916EA" w:rsidRPr="007641F1">
              <w:rPr>
                <w:rFonts w:ascii="Arial" w:hAnsi="Arial" w:cs="Arial"/>
                <w:sz w:val="24"/>
                <w:szCs w:val="24"/>
                <w:lang w:val="ru-RU"/>
              </w:rPr>
              <w:t xml:space="preserve"> бай</w:t>
            </w:r>
            <w:r w:rsidR="001916EA" w:rsidRPr="007641F1">
              <w:rPr>
                <w:rFonts w:ascii="Arial" w:hAnsi="Arial" w:cs="Arial"/>
                <w:sz w:val="24"/>
                <w:szCs w:val="24"/>
                <w:lang w:val="mn-MN"/>
              </w:rPr>
              <w:t>хаас бусад тохиолдолд</w:t>
            </w:r>
            <w:r w:rsidR="001916EA" w:rsidRPr="007641F1">
              <w:rPr>
                <w:rFonts w:ascii="Arial" w:hAnsi="Arial" w:cs="Arial"/>
                <w:sz w:val="24"/>
                <w:szCs w:val="24"/>
                <w:lang w:val="ru-RU"/>
              </w:rPr>
              <w:t xml:space="preserve"> </w:t>
            </w:r>
            <w:r w:rsidR="001916EA" w:rsidRPr="007641F1">
              <w:rPr>
                <w:rFonts w:ascii="Arial" w:hAnsi="Arial" w:cs="Arial"/>
                <w:sz w:val="24"/>
                <w:szCs w:val="24"/>
                <w:lang w:val="mn-MN"/>
              </w:rPr>
              <w:t>а</w:t>
            </w:r>
            <w:r w:rsidR="00CB149D" w:rsidRPr="007641F1">
              <w:rPr>
                <w:rFonts w:ascii="Arial" w:hAnsi="Arial" w:cs="Arial"/>
                <w:sz w:val="24"/>
                <w:szCs w:val="24"/>
                <w:lang w:val="mn-MN"/>
              </w:rPr>
              <w:t>саагч</w:t>
            </w:r>
            <w:r w:rsidRPr="007641F1">
              <w:rPr>
                <w:rFonts w:ascii="Arial" w:hAnsi="Arial" w:cs="Arial"/>
                <w:sz w:val="24"/>
                <w:szCs w:val="24"/>
                <w:lang w:val="ru-RU"/>
              </w:rPr>
              <w:t xml:space="preserve"> болон </w:t>
            </w:r>
            <w:r w:rsidR="001916EA" w:rsidRPr="007641F1">
              <w:rPr>
                <w:rFonts w:ascii="Arial" w:hAnsi="Arial" w:cs="Arial"/>
                <w:sz w:val="24"/>
                <w:szCs w:val="24"/>
                <w:lang w:val="mn-MN"/>
              </w:rPr>
              <w:t>чийдэнгийн тагийг</w:t>
            </w:r>
            <w:r w:rsidRPr="007641F1">
              <w:rPr>
                <w:rFonts w:ascii="Arial" w:hAnsi="Arial" w:cs="Arial"/>
                <w:sz w:val="24"/>
                <w:szCs w:val="24"/>
                <w:lang w:val="ru-RU"/>
              </w:rPr>
              <w:t xml:space="preserve"> газардуул</w:t>
            </w:r>
            <w:r w:rsidR="00CB149D" w:rsidRPr="007641F1">
              <w:rPr>
                <w:rFonts w:ascii="Arial" w:hAnsi="Arial" w:cs="Arial"/>
                <w:sz w:val="24"/>
                <w:szCs w:val="24"/>
                <w:lang w:val="mn-MN"/>
              </w:rPr>
              <w:t>ах</w:t>
            </w:r>
            <w:r w:rsidRPr="007641F1">
              <w:rPr>
                <w:rFonts w:ascii="Arial" w:hAnsi="Arial" w:cs="Arial"/>
                <w:sz w:val="24"/>
                <w:szCs w:val="24"/>
                <w:lang w:val="ru-RU"/>
              </w:rPr>
              <w:t xml:space="preserve"> шаардлага</w:t>
            </w:r>
            <w:r w:rsidR="00CB149D" w:rsidRPr="007641F1">
              <w:rPr>
                <w:rFonts w:ascii="Arial" w:hAnsi="Arial" w:cs="Arial"/>
                <w:sz w:val="24"/>
                <w:szCs w:val="24"/>
                <w:lang w:val="mn-MN"/>
              </w:rPr>
              <w:t>гүй</w:t>
            </w:r>
            <w:r w:rsidRPr="007641F1">
              <w:rPr>
                <w:rFonts w:ascii="Arial" w:hAnsi="Arial" w:cs="Arial"/>
                <w:sz w:val="24"/>
                <w:szCs w:val="24"/>
                <w:lang w:val="ru-RU"/>
              </w:rPr>
              <w:t>.</w:t>
            </w:r>
          </w:p>
          <w:p w14:paraId="34C8C3D1" w14:textId="01352E3E"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Хамгаалалтын газардуулгын холболт нь бага эсэргүүцэлтэй байх ёстой.</w:t>
            </w:r>
          </w:p>
          <w:p w14:paraId="150CF38F" w14:textId="77777777" w:rsidR="00CC3A84" w:rsidRPr="007641F1" w:rsidRDefault="00CC3A84" w:rsidP="005267A0">
            <w:pPr>
              <w:spacing w:after="60"/>
              <w:jc w:val="both"/>
              <w:rPr>
                <w:rFonts w:ascii="Arial" w:hAnsi="Arial" w:cs="Arial"/>
                <w:sz w:val="24"/>
                <w:szCs w:val="24"/>
                <w:lang w:val="ru-RU"/>
              </w:rPr>
            </w:pPr>
          </w:p>
          <w:p w14:paraId="2CE86521" w14:textId="208CDEA0"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4.12.1-д заасан шаардлагыг хангасан тохиолдолд хамгаалалтын газардуулгын </w:t>
            </w:r>
            <w:r w:rsidRPr="007641F1">
              <w:rPr>
                <w:rFonts w:ascii="Arial" w:hAnsi="Arial" w:cs="Arial"/>
                <w:sz w:val="24"/>
                <w:szCs w:val="24"/>
                <w:lang w:val="ru-RU"/>
              </w:rPr>
              <w:lastRenderedPageBreak/>
              <w:t xml:space="preserve">тасралтгүй байдлыг хангахын тулд </w:t>
            </w:r>
            <w:r w:rsidR="00E27A8C" w:rsidRPr="007641F1">
              <w:rPr>
                <w:rFonts w:ascii="Arial" w:hAnsi="Arial" w:cs="Arial"/>
                <w:sz w:val="24"/>
                <w:szCs w:val="24"/>
                <w:lang w:val="mn-MN"/>
              </w:rPr>
              <w:t>үзүүртэй шураг</w:t>
            </w:r>
            <w:r w:rsidRPr="007641F1">
              <w:rPr>
                <w:rFonts w:ascii="Arial" w:hAnsi="Arial" w:cs="Arial"/>
                <w:sz w:val="24"/>
                <w:szCs w:val="24"/>
                <w:lang w:val="ru-RU"/>
              </w:rPr>
              <w:t xml:space="preserve"> ашиглаж болно.</w:t>
            </w:r>
          </w:p>
          <w:p w14:paraId="439FD044" w14:textId="1FEB28DB"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Хамгаалалтын газардуулг</w:t>
            </w:r>
            <w:r w:rsidR="00CA4C82" w:rsidRPr="007641F1">
              <w:rPr>
                <w:rFonts w:ascii="Arial" w:hAnsi="Arial" w:cs="Arial"/>
                <w:sz w:val="24"/>
                <w:szCs w:val="24"/>
                <w:lang w:val="mn-MN"/>
              </w:rPr>
              <w:t>ыг</w:t>
            </w:r>
            <w:r w:rsidRPr="007641F1">
              <w:rPr>
                <w:rFonts w:ascii="Arial" w:hAnsi="Arial" w:cs="Arial"/>
                <w:sz w:val="24"/>
                <w:szCs w:val="24"/>
                <w:lang w:val="ru-RU"/>
              </w:rPr>
              <w:t xml:space="preserve"> </w:t>
            </w:r>
            <w:r w:rsidR="00CA4C82" w:rsidRPr="007641F1">
              <w:rPr>
                <w:rFonts w:ascii="Arial" w:hAnsi="Arial" w:cs="Arial"/>
                <w:sz w:val="24"/>
                <w:szCs w:val="24"/>
                <w:lang w:val="mn-MN"/>
              </w:rPr>
              <w:t>холбохын</w:t>
            </w:r>
            <w:r w:rsidRPr="007641F1">
              <w:rPr>
                <w:rFonts w:ascii="Arial" w:hAnsi="Arial" w:cs="Arial"/>
                <w:sz w:val="24"/>
                <w:szCs w:val="24"/>
                <w:lang w:val="ru-RU"/>
              </w:rPr>
              <w:t xml:space="preserve"> тулд </w:t>
            </w:r>
            <w:r w:rsidR="00E27A8C" w:rsidRPr="007641F1">
              <w:rPr>
                <w:rFonts w:ascii="Arial" w:hAnsi="Arial" w:cs="Arial"/>
                <w:sz w:val="24"/>
                <w:szCs w:val="24"/>
                <w:lang w:val="mn-MN"/>
              </w:rPr>
              <w:t>үзүүртэй шураг</w:t>
            </w:r>
            <w:r w:rsidR="00E27A8C" w:rsidRPr="007641F1">
              <w:rPr>
                <w:rFonts w:ascii="Arial" w:hAnsi="Arial" w:cs="Arial"/>
                <w:sz w:val="24"/>
                <w:szCs w:val="24"/>
                <w:lang w:val="ru-RU"/>
              </w:rPr>
              <w:t xml:space="preserve"> </w:t>
            </w:r>
            <w:r w:rsidRPr="007641F1">
              <w:rPr>
                <w:rFonts w:ascii="Arial" w:hAnsi="Arial" w:cs="Arial"/>
                <w:sz w:val="24"/>
                <w:szCs w:val="24"/>
                <w:lang w:val="ru-RU"/>
              </w:rPr>
              <w:t>ашиглаж болно.</w:t>
            </w:r>
          </w:p>
          <w:p w14:paraId="6505A4CE" w14:textId="77777777" w:rsidR="00CC3A84" w:rsidRPr="007641F1" w:rsidRDefault="00CC3A84" w:rsidP="005267A0">
            <w:pPr>
              <w:spacing w:after="60"/>
              <w:jc w:val="both"/>
              <w:rPr>
                <w:rFonts w:ascii="Arial" w:hAnsi="Arial" w:cs="Arial"/>
                <w:sz w:val="24"/>
                <w:szCs w:val="24"/>
                <w:lang w:val="ru-RU"/>
              </w:rPr>
            </w:pPr>
          </w:p>
          <w:p w14:paraId="24906674" w14:textId="182037C4"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Металл материалын </w:t>
            </w:r>
            <w:r w:rsidR="00766661" w:rsidRPr="007641F1">
              <w:rPr>
                <w:rFonts w:ascii="Arial" w:hAnsi="Arial" w:cs="Arial"/>
                <w:sz w:val="24"/>
                <w:szCs w:val="24"/>
                <w:lang w:val="mn-MN"/>
              </w:rPr>
              <w:t>хонхорхойтой нүхэнд</w:t>
            </w:r>
            <w:r w:rsidRPr="007641F1">
              <w:rPr>
                <w:rFonts w:ascii="Arial" w:hAnsi="Arial" w:cs="Arial"/>
                <w:sz w:val="24"/>
                <w:szCs w:val="24"/>
                <w:lang w:val="ru-RU"/>
              </w:rPr>
              <w:t xml:space="preserve"> ашигласан </w:t>
            </w:r>
            <w:r w:rsidR="00E27A8C" w:rsidRPr="007641F1">
              <w:rPr>
                <w:rFonts w:ascii="Arial" w:hAnsi="Arial" w:cs="Arial"/>
                <w:sz w:val="24"/>
                <w:szCs w:val="24"/>
                <w:lang w:val="mn-MN"/>
              </w:rPr>
              <w:t>үзүүртэй шураг</w:t>
            </w:r>
            <w:r w:rsidR="00E27A8C" w:rsidRPr="007641F1">
              <w:rPr>
                <w:rFonts w:ascii="Arial" w:hAnsi="Arial" w:cs="Arial"/>
                <w:sz w:val="24"/>
                <w:szCs w:val="24"/>
                <w:lang w:val="ru-RU"/>
              </w:rPr>
              <w:t xml:space="preserve"> </w:t>
            </w:r>
            <w:r w:rsidRPr="007641F1">
              <w:rPr>
                <w:rFonts w:ascii="Arial" w:hAnsi="Arial" w:cs="Arial"/>
                <w:sz w:val="24"/>
                <w:szCs w:val="24"/>
                <w:lang w:val="ru-RU"/>
              </w:rPr>
              <w:t xml:space="preserve">нь </w:t>
            </w:r>
            <w:r w:rsidR="00766661" w:rsidRPr="007641F1">
              <w:rPr>
                <w:rFonts w:ascii="Arial" w:hAnsi="Arial" w:cs="Arial"/>
                <w:sz w:val="24"/>
                <w:szCs w:val="24"/>
                <w:lang w:val="mn-MN"/>
              </w:rPr>
              <w:t xml:space="preserve">гэрэлтүүлгийн </w:t>
            </w:r>
            <w:r w:rsidRPr="007641F1">
              <w:rPr>
                <w:rFonts w:ascii="Arial" w:hAnsi="Arial" w:cs="Arial"/>
                <w:sz w:val="24"/>
                <w:szCs w:val="24"/>
                <w:lang w:val="ru-RU"/>
              </w:rPr>
              <w:t xml:space="preserve">хамгаалалтын газардуулгын </w:t>
            </w:r>
            <w:r w:rsidR="00766661" w:rsidRPr="007641F1">
              <w:rPr>
                <w:rFonts w:ascii="Arial" w:hAnsi="Arial" w:cs="Arial"/>
                <w:sz w:val="24"/>
                <w:szCs w:val="24"/>
                <w:lang w:val="mn-MN"/>
              </w:rPr>
              <w:t>тасралтгүй байд</w:t>
            </w:r>
            <w:r w:rsidR="00ED74D3" w:rsidRPr="007641F1">
              <w:rPr>
                <w:rFonts w:ascii="Arial" w:hAnsi="Arial" w:cs="Arial"/>
                <w:sz w:val="24"/>
                <w:szCs w:val="24"/>
                <w:lang w:val="mn-MN"/>
              </w:rPr>
              <w:t>ал</w:t>
            </w:r>
            <w:r w:rsidR="00766661" w:rsidRPr="007641F1">
              <w:rPr>
                <w:rFonts w:ascii="Arial" w:hAnsi="Arial" w:cs="Arial"/>
                <w:sz w:val="24"/>
                <w:szCs w:val="24"/>
                <w:lang w:val="mn-MN"/>
              </w:rPr>
              <w:t xml:space="preserve"> </w:t>
            </w:r>
            <w:r w:rsidR="00ED74D3" w:rsidRPr="007641F1">
              <w:rPr>
                <w:rFonts w:ascii="Arial" w:hAnsi="Arial" w:cs="Arial"/>
                <w:sz w:val="24"/>
                <w:szCs w:val="24"/>
                <w:lang w:val="mn-MN"/>
              </w:rPr>
              <w:t>хэрэв</w:t>
            </w:r>
            <w:r w:rsidR="00ED74D3" w:rsidRPr="007641F1">
              <w:rPr>
                <w:rFonts w:ascii="Arial" w:hAnsi="Arial" w:cs="Arial"/>
                <w:sz w:val="24"/>
                <w:szCs w:val="24"/>
                <w:lang w:val="ru-RU"/>
              </w:rPr>
              <w:t xml:space="preserve"> бүх шаардлагатай туршилт энэ баримт бич</w:t>
            </w:r>
            <w:r w:rsidR="00ED74D3" w:rsidRPr="007641F1">
              <w:rPr>
                <w:rFonts w:ascii="Arial" w:hAnsi="Arial" w:cs="Arial"/>
                <w:sz w:val="24"/>
                <w:szCs w:val="24"/>
                <w:lang w:val="mn-MN"/>
              </w:rPr>
              <w:t>гийн</w:t>
            </w:r>
            <w:r w:rsidR="00ED74D3" w:rsidRPr="007641F1">
              <w:rPr>
                <w:rFonts w:ascii="Arial" w:hAnsi="Arial" w:cs="Arial"/>
                <w:sz w:val="24"/>
                <w:szCs w:val="24"/>
                <w:lang w:val="ru-RU"/>
              </w:rPr>
              <w:t xml:space="preserve"> </w:t>
            </w:r>
            <w:r w:rsidR="00ED74D3" w:rsidRPr="007641F1">
              <w:rPr>
                <w:rFonts w:ascii="Arial" w:hAnsi="Arial" w:cs="Arial"/>
                <w:sz w:val="24"/>
                <w:szCs w:val="24"/>
                <w:lang w:val="mn-MN"/>
              </w:rPr>
              <w:t xml:space="preserve">хүрээнд  байж </w:t>
            </w:r>
            <w:r w:rsidR="00ED74D3" w:rsidRPr="007641F1">
              <w:rPr>
                <w:rFonts w:ascii="Arial" w:hAnsi="Arial" w:cs="Arial"/>
                <w:sz w:val="24"/>
                <w:szCs w:val="24"/>
                <w:lang w:val="ru-RU"/>
              </w:rPr>
              <w:t xml:space="preserve">хамгаалалтын газардуулгын </w:t>
            </w:r>
            <w:r w:rsidR="00ED74D3" w:rsidRPr="007641F1">
              <w:rPr>
                <w:rFonts w:ascii="Arial" w:hAnsi="Arial" w:cs="Arial"/>
                <w:sz w:val="24"/>
                <w:szCs w:val="24"/>
                <w:lang w:val="mn-MN"/>
              </w:rPr>
              <w:t xml:space="preserve">холболтыг баталсанаар </w:t>
            </w:r>
            <w:r w:rsidR="00766661" w:rsidRPr="007641F1">
              <w:rPr>
                <w:rFonts w:ascii="Arial" w:hAnsi="Arial" w:cs="Arial"/>
                <w:sz w:val="24"/>
                <w:szCs w:val="24"/>
                <w:lang w:val="mn-MN"/>
              </w:rPr>
              <w:t>хангана.</w:t>
            </w:r>
            <w:r w:rsidRPr="007641F1">
              <w:rPr>
                <w:rFonts w:ascii="Arial" w:hAnsi="Arial" w:cs="Arial"/>
                <w:sz w:val="24"/>
                <w:szCs w:val="24"/>
                <w:lang w:val="ru-RU"/>
              </w:rPr>
              <w:t xml:space="preserve"> Зураг 30-ыг үзнэ үү.</w:t>
            </w:r>
          </w:p>
          <w:p w14:paraId="586DC418" w14:textId="77777777"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Холбогч эсвэл түүнтэй адилтгах төхөөрөмжөөр хангагдсан салдаг эд анги бүхий I ангиллын гэрэлтүүлгийн хувьд хамгаалалтын газардуулгын холболтыг гүйдэл дамжуулах контактыг хийхээс өмнө хийж, хамгаалалтын газардуулгын холболтыг таслахаас өмнө гүйдэл дамжуулах контактыг салгах ёстой.</w:t>
            </w:r>
          </w:p>
          <w:p w14:paraId="153DE9E0" w14:textId="5A1312B4" w:rsidR="00CC3A84" w:rsidRPr="007641F1" w:rsidRDefault="00E27A8C" w:rsidP="005267A0">
            <w:pPr>
              <w:spacing w:after="60"/>
              <w:jc w:val="both"/>
              <w:rPr>
                <w:rFonts w:ascii="Arial" w:hAnsi="Arial" w:cs="Arial"/>
                <w:sz w:val="24"/>
                <w:szCs w:val="24"/>
                <w:lang w:val="ru-RU"/>
              </w:rPr>
            </w:pPr>
            <w:r w:rsidRPr="007641F1">
              <w:rPr>
                <w:rFonts w:ascii="Arial" w:hAnsi="Arial" w:cs="Arial"/>
                <w:sz w:val="24"/>
                <w:szCs w:val="24"/>
                <w:lang w:val="mn-MN"/>
              </w:rPr>
              <w:t>Шураггүй</w:t>
            </w:r>
            <w:r w:rsidR="00CC3A84" w:rsidRPr="007641F1">
              <w:rPr>
                <w:rFonts w:ascii="Arial" w:hAnsi="Arial" w:cs="Arial"/>
                <w:sz w:val="24"/>
                <w:szCs w:val="24"/>
                <w:lang w:val="ru-RU"/>
              </w:rPr>
              <w:t xml:space="preserve"> хамгаалалтын газардуулгын </w:t>
            </w:r>
            <w:r w:rsidR="009B4894" w:rsidRPr="007641F1">
              <w:rPr>
                <w:rFonts w:ascii="Arial" w:hAnsi="Arial" w:cs="Arial"/>
                <w:sz w:val="24"/>
                <w:szCs w:val="24"/>
                <w:lang w:val="mn-MN"/>
              </w:rPr>
              <w:t>Нэгдмэл</w:t>
            </w:r>
            <w:r w:rsidR="009B4894" w:rsidRPr="007641F1">
              <w:rPr>
                <w:rFonts w:ascii="Arial" w:hAnsi="Arial" w:cs="Arial"/>
                <w:sz w:val="24"/>
                <w:szCs w:val="24"/>
                <w:lang w:val="ru-RU"/>
              </w:rPr>
              <w:t xml:space="preserve"> </w:t>
            </w:r>
            <w:r w:rsidR="00CC3A84" w:rsidRPr="007641F1">
              <w:rPr>
                <w:rFonts w:ascii="Arial" w:hAnsi="Arial" w:cs="Arial"/>
                <w:sz w:val="24"/>
                <w:szCs w:val="24"/>
                <w:lang w:val="ru-RU"/>
              </w:rPr>
              <w:t xml:space="preserve">контакттай </w:t>
            </w:r>
            <w:r w:rsidR="00037891">
              <w:rPr>
                <w:rFonts w:ascii="Arial" w:hAnsi="Arial" w:cs="Arial"/>
                <w:sz w:val="24"/>
                <w:szCs w:val="24"/>
                <w:lang w:val="ru-RU"/>
              </w:rPr>
              <w:t>холболт</w:t>
            </w:r>
            <w:r w:rsidR="00CC3A84" w:rsidRPr="007641F1">
              <w:rPr>
                <w:rFonts w:ascii="Arial" w:hAnsi="Arial" w:cs="Arial"/>
                <w:sz w:val="24"/>
                <w:szCs w:val="24"/>
                <w:lang w:val="ru-RU"/>
              </w:rPr>
              <w:t xml:space="preserve"> блокуудын хувьд Хавсралт V-д заасан нэмэлт туршилтыг хэрэглэнэ.</w:t>
            </w:r>
          </w:p>
          <w:p w14:paraId="11FA4A47" w14:textId="54AD74FD" w:rsidR="00CC3A84" w:rsidRPr="007641F1" w:rsidRDefault="008D31B3" w:rsidP="005267A0">
            <w:pPr>
              <w:spacing w:after="60"/>
              <w:jc w:val="both"/>
              <w:rPr>
                <w:rFonts w:ascii="Arial" w:hAnsi="Arial" w:cs="Arial"/>
                <w:sz w:val="24"/>
                <w:szCs w:val="24"/>
                <w:lang w:val="ru-RU"/>
              </w:rPr>
            </w:pPr>
            <w:r w:rsidRPr="007641F1">
              <w:rPr>
                <w:rFonts w:ascii="Arial" w:hAnsi="Arial" w:cs="Arial"/>
                <w:sz w:val="24"/>
                <w:szCs w:val="24"/>
                <w:lang w:val="mn-MN"/>
              </w:rPr>
              <w:t>Г</w:t>
            </w:r>
            <w:r w:rsidR="00CC3A84" w:rsidRPr="007641F1">
              <w:rPr>
                <w:rFonts w:ascii="Arial" w:hAnsi="Arial" w:cs="Arial"/>
                <w:sz w:val="24"/>
                <w:szCs w:val="24"/>
                <w:lang w:val="ru-RU"/>
              </w:rPr>
              <w:t xml:space="preserve">эрэлтүүлгийн газардуулсан металл хэсгүүдэд </w:t>
            </w:r>
            <w:r w:rsidR="007B36C7" w:rsidRPr="007641F1">
              <w:rPr>
                <w:rFonts w:ascii="Arial" w:hAnsi="Arial" w:cs="Arial"/>
                <w:sz w:val="24"/>
                <w:szCs w:val="24"/>
                <w:lang w:val="mn-MN"/>
              </w:rPr>
              <w:t>удирдлаг</w:t>
            </w:r>
            <w:r w:rsidR="00E27A8C" w:rsidRPr="007641F1">
              <w:rPr>
                <w:rFonts w:ascii="Arial" w:hAnsi="Arial" w:cs="Arial"/>
                <w:sz w:val="24"/>
                <w:szCs w:val="24"/>
                <w:lang w:val="mn-MN"/>
              </w:rPr>
              <w:t>ы</w:t>
            </w:r>
            <w:r w:rsidR="00A8644B" w:rsidRPr="007641F1">
              <w:rPr>
                <w:rFonts w:ascii="Arial" w:hAnsi="Arial" w:cs="Arial"/>
                <w:sz w:val="24"/>
                <w:szCs w:val="24"/>
                <w:lang w:val="mn-MN"/>
              </w:rPr>
              <w:t xml:space="preserve">г </w:t>
            </w:r>
            <w:r w:rsidR="00CC3A84" w:rsidRPr="007641F1">
              <w:rPr>
                <w:rFonts w:ascii="Arial" w:hAnsi="Arial" w:cs="Arial"/>
                <w:sz w:val="24"/>
                <w:szCs w:val="24"/>
                <w:lang w:val="ru-RU"/>
              </w:rPr>
              <w:t xml:space="preserve">бэхлэх замаар </w:t>
            </w:r>
            <w:r w:rsidR="00A8644B" w:rsidRPr="007641F1">
              <w:rPr>
                <w:rFonts w:ascii="Arial" w:hAnsi="Arial" w:cs="Arial"/>
                <w:sz w:val="24"/>
                <w:szCs w:val="24"/>
                <w:lang w:val="mn-MN"/>
              </w:rPr>
              <w:t xml:space="preserve">дотор нь суулгасан </w:t>
            </w:r>
            <w:r w:rsidR="007B36C7" w:rsidRPr="007641F1">
              <w:rPr>
                <w:rFonts w:ascii="Arial" w:hAnsi="Arial" w:cs="Arial"/>
                <w:sz w:val="24"/>
                <w:szCs w:val="24"/>
                <w:lang w:val="mn-MN"/>
              </w:rPr>
              <w:t>удирдлаг</w:t>
            </w:r>
            <w:r w:rsidR="00E27A8C" w:rsidRPr="007641F1">
              <w:rPr>
                <w:rFonts w:ascii="Arial" w:hAnsi="Arial" w:cs="Arial"/>
                <w:sz w:val="24"/>
                <w:szCs w:val="24"/>
                <w:lang w:val="mn-MN"/>
              </w:rPr>
              <w:t>ы</w:t>
            </w:r>
            <w:r w:rsidR="00A8644B" w:rsidRPr="007641F1">
              <w:rPr>
                <w:rFonts w:ascii="Arial" w:hAnsi="Arial" w:cs="Arial"/>
                <w:sz w:val="24"/>
                <w:szCs w:val="24"/>
                <w:lang w:val="mn-MN"/>
              </w:rPr>
              <w:t>г</w:t>
            </w:r>
            <w:r w:rsidR="00A8644B" w:rsidRPr="007641F1">
              <w:rPr>
                <w:rFonts w:ascii="Arial" w:hAnsi="Arial" w:cs="Arial"/>
                <w:sz w:val="24"/>
                <w:szCs w:val="24"/>
                <w:lang w:val="ru-RU"/>
              </w:rPr>
              <w:t xml:space="preserve"> </w:t>
            </w:r>
            <w:r w:rsidR="00CC3A84" w:rsidRPr="007641F1">
              <w:rPr>
                <w:rFonts w:ascii="Arial" w:hAnsi="Arial" w:cs="Arial"/>
                <w:sz w:val="24"/>
                <w:szCs w:val="24"/>
                <w:lang w:val="ru-RU"/>
              </w:rPr>
              <w:t xml:space="preserve">газардуулахыг зөвшөөрнө. </w:t>
            </w:r>
            <w:r w:rsidR="00A8644B" w:rsidRPr="007641F1">
              <w:rPr>
                <w:rFonts w:ascii="Arial" w:hAnsi="Arial" w:cs="Arial"/>
                <w:sz w:val="24"/>
                <w:szCs w:val="24"/>
                <w:lang w:val="mn-MN"/>
              </w:rPr>
              <w:t xml:space="preserve">Гэрэлтүүлгийн хамгаалалтын газардуулгын холболтыг дотор нь суулгасан </w:t>
            </w:r>
            <w:r w:rsidR="007B36C7" w:rsidRPr="007641F1">
              <w:rPr>
                <w:rFonts w:ascii="Arial" w:hAnsi="Arial" w:cs="Arial"/>
                <w:sz w:val="24"/>
                <w:szCs w:val="24"/>
                <w:lang w:val="mn-MN"/>
              </w:rPr>
              <w:t>удирдлага</w:t>
            </w:r>
            <w:r w:rsidR="00A8644B" w:rsidRPr="007641F1">
              <w:rPr>
                <w:rFonts w:ascii="Arial" w:hAnsi="Arial" w:cs="Arial"/>
                <w:sz w:val="24"/>
                <w:szCs w:val="24"/>
                <w:lang w:val="mn-MN"/>
              </w:rPr>
              <w:t xml:space="preserve"> ашиглаж хийхийг зөвшөөрөхгүй.</w:t>
            </w:r>
          </w:p>
          <w:p w14:paraId="0576D6AF" w14:textId="61F4B684"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7.2.2</w:t>
            </w:r>
            <w:r w:rsidRPr="007641F1">
              <w:rPr>
                <w:rFonts w:ascii="Arial" w:hAnsi="Arial" w:cs="Arial"/>
                <w:sz w:val="24"/>
                <w:szCs w:val="24"/>
                <w:lang w:val="ru-RU"/>
              </w:rPr>
              <w:t xml:space="preserve"> Хамгаалалтын газардуулгын тасралтгүй байдлыг хангадаг </w:t>
            </w:r>
            <w:r w:rsidR="008D31B3" w:rsidRPr="007641F1">
              <w:rPr>
                <w:rFonts w:ascii="Arial" w:hAnsi="Arial" w:cs="Arial"/>
                <w:sz w:val="24"/>
                <w:szCs w:val="24"/>
                <w:lang w:val="mn-MN"/>
              </w:rPr>
              <w:t>тавилтай</w:t>
            </w:r>
            <w:r w:rsidRPr="007641F1">
              <w:rPr>
                <w:rFonts w:ascii="Arial" w:hAnsi="Arial" w:cs="Arial"/>
                <w:sz w:val="24"/>
                <w:szCs w:val="24"/>
                <w:lang w:val="ru-RU"/>
              </w:rPr>
              <w:t xml:space="preserve"> ба тохируулгатай </w:t>
            </w:r>
            <w:r w:rsidR="00BE4BBF">
              <w:rPr>
                <w:rFonts w:ascii="Arial" w:hAnsi="Arial" w:cs="Arial"/>
                <w:sz w:val="24"/>
                <w:szCs w:val="24"/>
                <w:lang w:val="ru-RU"/>
              </w:rPr>
              <w:t>холбо</w:t>
            </w:r>
            <w:r w:rsidR="003C67C7">
              <w:rPr>
                <w:rFonts w:ascii="Arial" w:hAnsi="Arial" w:cs="Arial"/>
                <w:sz w:val="24"/>
                <w:szCs w:val="24"/>
                <w:lang w:val="mn-MN"/>
              </w:rPr>
              <w:t>ос</w:t>
            </w:r>
            <w:r w:rsidRPr="007641F1">
              <w:rPr>
                <w:rFonts w:ascii="Arial" w:hAnsi="Arial" w:cs="Arial"/>
                <w:sz w:val="24"/>
                <w:szCs w:val="24"/>
                <w:lang w:val="ru-RU"/>
              </w:rPr>
              <w:t>, телескоп хоолой гэх мэт</w:t>
            </w:r>
            <w:r w:rsidR="008D31B3" w:rsidRPr="007641F1">
              <w:rPr>
                <w:rFonts w:ascii="Arial" w:hAnsi="Arial" w:cs="Arial"/>
                <w:sz w:val="24"/>
                <w:szCs w:val="24"/>
                <w:lang w:val="mn-MN"/>
              </w:rPr>
              <w:t>ийн</w:t>
            </w:r>
            <w:r w:rsidRPr="007641F1">
              <w:rPr>
                <w:rFonts w:ascii="Arial" w:hAnsi="Arial" w:cs="Arial"/>
                <w:sz w:val="24"/>
                <w:szCs w:val="24"/>
                <w:lang w:val="ru-RU"/>
              </w:rPr>
              <w:t xml:space="preserve"> гадаргуу нь цахилгааны сайн контактыг хангасан байх ёстой.</w:t>
            </w:r>
          </w:p>
          <w:p w14:paraId="306A00A5" w14:textId="2B8C54EA"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 </w:t>
            </w:r>
            <w:r w:rsidRPr="007641F1">
              <w:rPr>
                <w:rFonts w:ascii="Arial" w:hAnsi="Arial" w:cs="Arial"/>
                <w:b/>
                <w:bCs/>
                <w:sz w:val="24"/>
                <w:szCs w:val="24"/>
                <w:lang w:val="ru-RU"/>
              </w:rPr>
              <w:t>7.2.3</w:t>
            </w:r>
            <w:r w:rsidRPr="007641F1">
              <w:rPr>
                <w:rFonts w:ascii="Arial" w:hAnsi="Arial" w:cs="Arial"/>
                <w:sz w:val="24"/>
                <w:szCs w:val="24"/>
                <w:lang w:val="ru-RU"/>
              </w:rPr>
              <w:t xml:space="preserve"> 7.2.1, 7.2.2-т заасан шаардлагы</w:t>
            </w:r>
            <w:r w:rsidR="00E821DC" w:rsidRPr="007641F1">
              <w:rPr>
                <w:rFonts w:ascii="Arial" w:hAnsi="Arial" w:cs="Arial"/>
                <w:sz w:val="24"/>
                <w:szCs w:val="24"/>
                <w:lang w:val="mn-MN"/>
              </w:rPr>
              <w:t>н</w:t>
            </w:r>
            <w:r w:rsidRPr="007641F1">
              <w:rPr>
                <w:rFonts w:ascii="Arial" w:hAnsi="Arial" w:cs="Arial"/>
                <w:sz w:val="24"/>
                <w:szCs w:val="24"/>
                <w:lang w:val="ru-RU"/>
              </w:rPr>
              <w:t xml:space="preserve"> </w:t>
            </w:r>
            <w:r w:rsidR="004262EA" w:rsidRPr="007641F1">
              <w:rPr>
                <w:rFonts w:ascii="Arial" w:hAnsi="Arial" w:cs="Arial"/>
                <w:sz w:val="24"/>
                <w:szCs w:val="24"/>
                <w:lang w:val="ru-RU"/>
              </w:rPr>
              <w:t>тохирлыг</w:t>
            </w:r>
            <w:r w:rsidRPr="007641F1">
              <w:rPr>
                <w:rFonts w:ascii="Arial" w:hAnsi="Arial" w:cs="Arial"/>
                <w:sz w:val="24"/>
                <w:szCs w:val="24"/>
                <w:lang w:val="ru-RU"/>
              </w:rPr>
              <w:t xml:space="preserve"> </w:t>
            </w:r>
            <w:r w:rsidR="00E821DC" w:rsidRPr="007641F1">
              <w:rPr>
                <w:rFonts w:ascii="Arial" w:hAnsi="Arial" w:cs="Arial"/>
                <w:sz w:val="24"/>
                <w:szCs w:val="24"/>
                <w:lang w:val="mn-MN"/>
              </w:rPr>
              <w:t xml:space="preserve">хяналтын үзлэгээр болон </w:t>
            </w:r>
            <w:r w:rsidRPr="007641F1">
              <w:rPr>
                <w:rFonts w:ascii="Arial" w:hAnsi="Arial" w:cs="Arial"/>
                <w:sz w:val="24"/>
                <w:szCs w:val="24"/>
                <w:lang w:val="ru-RU"/>
              </w:rPr>
              <w:t>хамгаалалтын газардуулгын хувьд дараах туршилтаар шалгана.</w:t>
            </w:r>
          </w:p>
          <w:p w14:paraId="4F61C266" w14:textId="6AB51B1E"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12В-оос ихгүй хүчдэлтэй</w:t>
            </w:r>
            <w:r w:rsidR="00E27A8C" w:rsidRPr="007641F1">
              <w:rPr>
                <w:rFonts w:ascii="Arial" w:hAnsi="Arial" w:cs="Arial"/>
                <w:sz w:val="24"/>
                <w:szCs w:val="24"/>
                <w:lang w:val="mn-MN"/>
              </w:rPr>
              <w:t>,</w:t>
            </w:r>
            <w:r w:rsidRPr="007641F1">
              <w:rPr>
                <w:rFonts w:ascii="Arial" w:hAnsi="Arial" w:cs="Arial"/>
                <w:sz w:val="24"/>
                <w:szCs w:val="24"/>
                <w:lang w:val="ru-RU"/>
              </w:rPr>
              <w:t xml:space="preserve"> </w:t>
            </w:r>
            <w:r w:rsidR="00E27A8C" w:rsidRPr="007641F1">
              <w:rPr>
                <w:rFonts w:ascii="Arial" w:hAnsi="Arial" w:cs="Arial"/>
                <w:sz w:val="24"/>
                <w:szCs w:val="24"/>
                <w:lang w:val="ru-RU"/>
              </w:rPr>
              <w:t>ачаалалгүй</w:t>
            </w:r>
            <w:r w:rsidR="00E27A8C" w:rsidRPr="007641F1">
              <w:rPr>
                <w:rFonts w:ascii="Arial" w:hAnsi="Arial" w:cs="Arial"/>
                <w:sz w:val="24"/>
                <w:szCs w:val="24"/>
                <w:lang w:val="mn-MN"/>
              </w:rPr>
              <w:t xml:space="preserve"> </w:t>
            </w:r>
            <w:r w:rsidR="00E821DC" w:rsidRPr="007641F1">
              <w:rPr>
                <w:rFonts w:ascii="Arial" w:hAnsi="Arial" w:cs="Arial"/>
                <w:sz w:val="24"/>
                <w:szCs w:val="24"/>
                <w:lang w:val="mn-MN"/>
              </w:rPr>
              <w:t>үүсгүүрээс</w:t>
            </w:r>
            <w:r w:rsidRPr="007641F1">
              <w:rPr>
                <w:rFonts w:ascii="Arial" w:hAnsi="Arial" w:cs="Arial"/>
                <w:sz w:val="24"/>
                <w:szCs w:val="24"/>
                <w:lang w:val="ru-RU"/>
              </w:rPr>
              <w:t xml:space="preserve"> үүссэн 10 А-аас багагүй гүйдэл нь</w:t>
            </w:r>
            <w:r w:rsidR="00E821DC" w:rsidRPr="007641F1">
              <w:rPr>
                <w:rFonts w:ascii="Arial" w:hAnsi="Arial" w:cs="Arial"/>
                <w:sz w:val="24"/>
                <w:szCs w:val="24"/>
                <w:lang w:val="mn-MN"/>
              </w:rPr>
              <w:t>,</w:t>
            </w:r>
            <w:r w:rsidRPr="007641F1">
              <w:rPr>
                <w:rFonts w:ascii="Arial" w:hAnsi="Arial" w:cs="Arial"/>
                <w:sz w:val="24"/>
                <w:szCs w:val="24"/>
                <w:lang w:val="ru-RU"/>
              </w:rPr>
              <w:t xml:space="preserve"> газардуулгын </w:t>
            </w:r>
            <w:r w:rsidR="00E36D65" w:rsidRPr="007641F1">
              <w:rPr>
                <w:rFonts w:ascii="Arial" w:hAnsi="Arial" w:cs="Arial"/>
                <w:sz w:val="24"/>
                <w:szCs w:val="24"/>
                <w:lang w:val="mn-MN"/>
              </w:rPr>
              <w:t>төгсгөл</w:t>
            </w:r>
            <w:r w:rsidRPr="007641F1">
              <w:rPr>
                <w:rFonts w:ascii="Arial" w:hAnsi="Arial" w:cs="Arial"/>
                <w:sz w:val="24"/>
                <w:szCs w:val="24"/>
                <w:lang w:val="ru-RU"/>
              </w:rPr>
              <w:t xml:space="preserve"> </w:t>
            </w:r>
            <w:r w:rsidR="00E36D65" w:rsidRPr="007641F1">
              <w:rPr>
                <w:rFonts w:ascii="Arial" w:hAnsi="Arial" w:cs="Arial"/>
                <w:sz w:val="24"/>
                <w:szCs w:val="24"/>
                <w:lang w:val="mn-MN"/>
              </w:rPr>
              <w:t>эсвэл</w:t>
            </w:r>
            <w:r w:rsidRPr="007641F1">
              <w:rPr>
                <w:rFonts w:ascii="Arial" w:hAnsi="Arial" w:cs="Arial"/>
                <w:sz w:val="24"/>
                <w:szCs w:val="24"/>
                <w:lang w:val="ru-RU"/>
              </w:rPr>
              <w:t xml:space="preserve"> газардуулгын </w:t>
            </w:r>
            <w:r w:rsidR="00E36D65" w:rsidRPr="007641F1">
              <w:rPr>
                <w:rFonts w:ascii="Arial" w:hAnsi="Arial" w:cs="Arial"/>
                <w:sz w:val="24"/>
                <w:szCs w:val="24"/>
                <w:lang w:val="mn-MN"/>
              </w:rPr>
              <w:t>холбогч</w:t>
            </w:r>
            <w:r w:rsidRPr="007641F1">
              <w:rPr>
                <w:rFonts w:ascii="Arial" w:hAnsi="Arial" w:cs="Arial"/>
                <w:sz w:val="24"/>
                <w:szCs w:val="24"/>
                <w:lang w:val="ru-RU"/>
              </w:rPr>
              <w:t xml:space="preserve"> болон хүр</w:t>
            </w:r>
            <w:r w:rsidR="00E36D65" w:rsidRPr="007641F1">
              <w:rPr>
                <w:rFonts w:ascii="Arial" w:hAnsi="Arial" w:cs="Arial"/>
                <w:sz w:val="24"/>
                <w:szCs w:val="24"/>
                <w:lang w:val="mn-MN"/>
              </w:rPr>
              <w:t>ч болохуйц</w:t>
            </w:r>
            <w:r w:rsidRPr="007641F1">
              <w:rPr>
                <w:rFonts w:ascii="Arial" w:hAnsi="Arial" w:cs="Arial"/>
                <w:sz w:val="24"/>
                <w:szCs w:val="24"/>
                <w:lang w:val="ru-RU"/>
              </w:rPr>
              <w:t xml:space="preserve"> металл эд анги</w:t>
            </w:r>
            <w:r w:rsidR="00E36D65" w:rsidRPr="007641F1">
              <w:rPr>
                <w:rFonts w:ascii="Arial" w:hAnsi="Arial" w:cs="Arial"/>
                <w:sz w:val="24"/>
                <w:szCs w:val="24"/>
                <w:lang w:val="mn-MN"/>
              </w:rPr>
              <w:t>удын</w:t>
            </w:r>
            <w:r w:rsidRPr="007641F1">
              <w:rPr>
                <w:rFonts w:ascii="Arial" w:hAnsi="Arial" w:cs="Arial"/>
                <w:sz w:val="24"/>
                <w:szCs w:val="24"/>
                <w:lang w:val="ru-RU"/>
              </w:rPr>
              <w:t xml:space="preserve"> хооронд ээлжлэн дамжих ёстой.</w:t>
            </w:r>
          </w:p>
          <w:p w14:paraId="606BC37B" w14:textId="23E65EEE"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Газардуулгын </w:t>
            </w:r>
            <w:r w:rsidR="00E36D65" w:rsidRPr="007641F1">
              <w:rPr>
                <w:rFonts w:ascii="Arial" w:hAnsi="Arial" w:cs="Arial"/>
                <w:sz w:val="24"/>
                <w:szCs w:val="24"/>
                <w:lang w:val="mn-MN"/>
              </w:rPr>
              <w:t>төгсгөл</w:t>
            </w:r>
            <w:r w:rsidRPr="007641F1">
              <w:rPr>
                <w:rFonts w:ascii="Arial" w:hAnsi="Arial" w:cs="Arial"/>
                <w:sz w:val="24"/>
                <w:szCs w:val="24"/>
                <w:lang w:val="ru-RU"/>
              </w:rPr>
              <w:t xml:space="preserve"> буюу газардуулгын </w:t>
            </w:r>
            <w:r w:rsidR="00E36D65" w:rsidRPr="007641F1">
              <w:rPr>
                <w:rFonts w:ascii="Arial" w:hAnsi="Arial" w:cs="Arial"/>
                <w:sz w:val="24"/>
                <w:szCs w:val="24"/>
                <w:lang w:val="mn-MN"/>
              </w:rPr>
              <w:t>холбогч</w:t>
            </w:r>
            <w:r w:rsidRPr="007641F1">
              <w:rPr>
                <w:rFonts w:ascii="Arial" w:hAnsi="Arial" w:cs="Arial"/>
                <w:sz w:val="24"/>
                <w:szCs w:val="24"/>
                <w:lang w:val="ru-RU"/>
              </w:rPr>
              <w:t xml:space="preserve"> ба хүр</w:t>
            </w:r>
            <w:r w:rsidR="00E36D65" w:rsidRPr="007641F1">
              <w:rPr>
                <w:rFonts w:ascii="Arial" w:hAnsi="Arial" w:cs="Arial"/>
                <w:sz w:val="24"/>
                <w:szCs w:val="24"/>
                <w:lang w:val="mn-MN"/>
              </w:rPr>
              <w:t xml:space="preserve">ч болохуйц </w:t>
            </w:r>
            <w:r w:rsidRPr="007641F1">
              <w:rPr>
                <w:rFonts w:ascii="Arial" w:hAnsi="Arial" w:cs="Arial"/>
                <w:sz w:val="24"/>
                <w:szCs w:val="24"/>
                <w:lang w:val="ru-RU"/>
              </w:rPr>
              <w:t xml:space="preserve"> металл хэсгийн хоорондох хүчдэлийн уналтыг хэмжиж, гүйдэл ба хүчдэлийн уналтаас эсэргүүцлийг тооцоолно. Ямар ч тохиолдолд эсэргүүцэл 0.5 Ом-оос хэтрэхгүй байх ёстой. </w:t>
            </w:r>
            <w:r w:rsidR="00085844" w:rsidRPr="007641F1">
              <w:rPr>
                <w:rFonts w:ascii="Arial" w:hAnsi="Arial" w:cs="Arial"/>
                <w:sz w:val="24"/>
                <w:szCs w:val="24"/>
                <w:lang w:val="mn-MN"/>
              </w:rPr>
              <w:t>Загвар</w:t>
            </w:r>
            <w:r w:rsidRPr="007641F1">
              <w:rPr>
                <w:rFonts w:ascii="Arial" w:hAnsi="Arial" w:cs="Arial"/>
                <w:sz w:val="24"/>
                <w:szCs w:val="24"/>
                <w:lang w:val="ru-RU"/>
              </w:rPr>
              <w:t xml:space="preserve"> турших үед гүйдлийг дор хаяж 1 минутын хугацаанд хэрэглэнэ.</w:t>
            </w:r>
          </w:p>
          <w:p w14:paraId="5DDA85A8" w14:textId="6CD8BC56"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lastRenderedPageBreak/>
              <w:t xml:space="preserve">ТАЙЛБАР: </w:t>
            </w:r>
            <w:r w:rsidR="00085844" w:rsidRPr="007641F1">
              <w:rPr>
                <w:rFonts w:ascii="Arial" w:hAnsi="Arial" w:cs="Arial"/>
                <w:sz w:val="24"/>
                <w:szCs w:val="24"/>
                <w:lang w:val="mn-MN"/>
              </w:rPr>
              <w:t>Тэжээлийн</w:t>
            </w:r>
            <w:r w:rsidRPr="007641F1">
              <w:rPr>
                <w:rFonts w:ascii="Arial" w:hAnsi="Arial" w:cs="Arial"/>
                <w:sz w:val="24"/>
                <w:szCs w:val="24"/>
                <w:lang w:val="ru-RU"/>
              </w:rPr>
              <w:t xml:space="preserve"> утастай гэрэлтүүлгийн хувьд газардуулгын </w:t>
            </w:r>
            <w:r w:rsidR="00085844" w:rsidRPr="007641F1">
              <w:rPr>
                <w:rFonts w:ascii="Arial" w:hAnsi="Arial" w:cs="Arial"/>
                <w:sz w:val="24"/>
                <w:szCs w:val="24"/>
                <w:lang w:val="mn-MN"/>
              </w:rPr>
              <w:t>холбо</w:t>
            </w:r>
            <w:r w:rsidR="003C67C7">
              <w:rPr>
                <w:rFonts w:ascii="Arial" w:hAnsi="Arial" w:cs="Arial"/>
                <w:sz w:val="24"/>
                <w:szCs w:val="24"/>
                <w:lang w:val="mn-MN"/>
              </w:rPr>
              <w:t>ос</w:t>
            </w:r>
            <w:r w:rsidR="00733CFE" w:rsidRPr="007641F1">
              <w:rPr>
                <w:rFonts w:ascii="Arial" w:hAnsi="Arial" w:cs="Arial"/>
                <w:sz w:val="24"/>
                <w:szCs w:val="24"/>
                <w:lang w:val="mn-MN"/>
              </w:rPr>
              <w:t xml:space="preserve"> </w:t>
            </w:r>
            <w:r w:rsidR="00733CFE" w:rsidRPr="007641F1">
              <w:rPr>
                <w:rFonts w:ascii="Arial" w:hAnsi="Arial" w:cs="Arial"/>
                <w:sz w:val="24"/>
                <w:szCs w:val="24"/>
                <w:lang w:val="ru-RU"/>
              </w:rPr>
              <w:t xml:space="preserve">уян кабель эсвэл </w:t>
            </w:r>
            <w:r w:rsidR="00733CFE" w:rsidRPr="007641F1">
              <w:rPr>
                <w:rFonts w:ascii="Arial" w:hAnsi="Arial" w:cs="Arial"/>
                <w:sz w:val="24"/>
                <w:szCs w:val="24"/>
                <w:lang w:val="mn-MN"/>
              </w:rPr>
              <w:t>утасны залгуур дээр эсвэл тэжээлийн төгсгөлд дээр байна.</w:t>
            </w:r>
            <w:r w:rsidRPr="007641F1">
              <w:rPr>
                <w:rFonts w:ascii="Arial" w:hAnsi="Arial" w:cs="Arial"/>
                <w:sz w:val="24"/>
                <w:szCs w:val="24"/>
                <w:lang w:val="ru-RU"/>
              </w:rPr>
              <w:t xml:space="preserve"> </w:t>
            </w:r>
          </w:p>
          <w:p w14:paraId="5E9A012E" w14:textId="253B9664"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7.2.4</w:t>
            </w:r>
            <w:r w:rsidRPr="007641F1">
              <w:rPr>
                <w:rFonts w:ascii="Arial" w:hAnsi="Arial" w:cs="Arial"/>
                <w:sz w:val="24"/>
                <w:szCs w:val="24"/>
                <w:lang w:val="ru-RU"/>
              </w:rPr>
              <w:t xml:space="preserve"> Хамгаалалтын газардуулгын </w:t>
            </w:r>
            <w:r w:rsidR="00733CFE" w:rsidRPr="007641F1">
              <w:rPr>
                <w:rFonts w:ascii="Arial" w:hAnsi="Arial" w:cs="Arial"/>
                <w:sz w:val="24"/>
                <w:szCs w:val="24"/>
                <w:lang w:val="mn-MN"/>
              </w:rPr>
              <w:t>төгсгөлүүд</w:t>
            </w:r>
            <w:r w:rsidRPr="007641F1">
              <w:rPr>
                <w:rFonts w:ascii="Arial" w:hAnsi="Arial" w:cs="Arial"/>
                <w:sz w:val="24"/>
                <w:szCs w:val="24"/>
                <w:lang w:val="ru-RU"/>
              </w:rPr>
              <w:t xml:space="preserve"> нь 4.7.3-т заасан шаардлагыг хангасан байна. Холболт нь санамсаргүй сулрахаас хамгаалагдсан байх ёстой.</w:t>
            </w:r>
          </w:p>
          <w:p w14:paraId="552C26F0" w14:textId="77777777" w:rsidR="00CC3A84" w:rsidRPr="007641F1" w:rsidRDefault="00CC3A84" w:rsidP="005267A0">
            <w:pPr>
              <w:spacing w:after="60"/>
              <w:jc w:val="both"/>
              <w:rPr>
                <w:rFonts w:ascii="Arial" w:hAnsi="Arial" w:cs="Arial"/>
                <w:sz w:val="24"/>
                <w:szCs w:val="24"/>
                <w:lang w:val="ru-RU"/>
              </w:rPr>
            </w:pPr>
          </w:p>
          <w:p w14:paraId="2458F4FF" w14:textId="1C4DBBAE" w:rsidR="00733CFE" w:rsidRPr="007641F1" w:rsidRDefault="006D19C4" w:rsidP="005267A0">
            <w:pPr>
              <w:spacing w:after="60"/>
              <w:jc w:val="both"/>
              <w:rPr>
                <w:rFonts w:ascii="Arial" w:hAnsi="Arial" w:cs="Arial"/>
                <w:sz w:val="24"/>
                <w:szCs w:val="24"/>
                <w:lang w:val="mn-MN"/>
              </w:rPr>
            </w:pPr>
            <w:r w:rsidRPr="007641F1">
              <w:rPr>
                <w:rFonts w:ascii="Arial" w:hAnsi="Arial" w:cs="Arial"/>
                <w:sz w:val="24"/>
                <w:szCs w:val="24"/>
                <w:lang w:val="mn-MN"/>
              </w:rPr>
              <w:t>Шураг</w:t>
            </w:r>
            <w:r w:rsidR="00733CFE" w:rsidRPr="007641F1">
              <w:rPr>
                <w:rFonts w:ascii="Arial" w:hAnsi="Arial" w:cs="Arial"/>
                <w:sz w:val="24"/>
                <w:szCs w:val="24"/>
                <w:lang w:val="mn-MN"/>
              </w:rPr>
              <w:t>т</w:t>
            </w:r>
            <w:r w:rsidR="00E27A8C" w:rsidRPr="007641F1">
              <w:rPr>
                <w:rFonts w:ascii="Arial" w:hAnsi="Arial" w:cs="Arial"/>
                <w:sz w:val="24"/>
                <w:szCs w:val="24"/>
                <w:lang w:val="mn-MN"/>
              </w:rPr>
              <w:t>а</w:t>
            </w:r>
            <w:r w:rsidR="00733CFE" w:rsidRPr="007641F1">
              <w:rPr>
                <w:rFonts w:ascii="Arial" w:hAnsi="Arial" w:cs="Arial"/>
                <w:sz w:val="24"/>
                <w:szCs w:val="24"/>
                <w:lang w:val="mn-MN"/>
              </w:rPr>
              <w:t xml:space="preserve">й </w:t>
            </w:r>
            <w:r w:rsidR="00037891">
              <w:rPr>
                <w:rFonts w:ascii="Arial" w:hAnsi="Arial" w:cs="Arial"/>
                <w:sz w:val="24"/>
                <w:szCs w:val="24"/>
                <w:lang w:val="mn-MN"/>
              </w:rPr>
              <w:t>холболт</w:t>
            </w:r>
            <w:r w:rsidR="00733CFE" w:rsidRPr="007641F1">
              <w:rPr>
                <w:rFonts w:ascii="Arial" w:hAnsi="Arial" w:cs="Arial"/>
                <w:sz w:val="24"/>
                <w:szCs w:val="24"/>
                <w:lang w:val="mn-MN"/>
              </w:rPr>
              <w:t>уудын</w:t>
            </w:r>
            <w:r w:rsidR="00CC3A84" w:rsidRPr="007641F1">
              <w:rPr>
                <w:rFonts w:ascii="Arial" w:hAnsi="Arial" w:cs="Arial"/>
                <w:sz w:val="24"/>
                <w:szCs w:val="24"/>
                <w:lang w:val="ru-RU"/>
              </w:rPr>
              <w:t xml:space="preserve"> хувьд </w:t>
            </w:r>
            <w:r w:rsidR="00733CFE" w:rsidRPr="007641F1">
              <w:rPr>
                <w:rFonts w:ascii="Arial" w:hAnsi="Arial" w:cs="Arial"/>
                <w:sz w:val="24"/>
                <w:szCs w:val="24"/>
                <w:lang w:val="mn-MN"/>
              </w:rPr>
              <w:t>хавчигчийг</w:t>
            </w:r>
            <w:r w:rsidR="00CC3A84" w:rsidRPr="007641F1">
              <w:rPr>
                <w:rFonts w:ascii="Arial" w:hAnsi="Arial" w:cs="Arial"/>
                <w:sz w:val="24"/>
                <w:szCs w:val="24"/>
                <w:lang w:val="ru-RU"/>
              </w:rPr>
              <w:t xml:space="preserve"> гараар суллах боломжгүй</w:t>
            </w:r>
            <w:r w:rsidR="00E27A8C" w:rsidRPr="007641F1">
              <w:rPr>
                <w:rFonts w:ascii="Arial" w:hAnsi="Arial" w:cs="Arial"/>
                <w:sz w:val="24"/>
                <w:szCs w:val="24"/>
                <w:lang w:val="mn-MN"/>
              </w:rPr>
              <w:t xml:space="preserve"> байна</w:t>
            </w:r>
            <w:r w:rsidR="00CC3A84" w:rsidRPr="007641F1">
              <w:rPr>
                <w:rFonts w:ascii="Arial" w:hAnsi="Arial" w:cs="Arial"/>
                <w:sz w:val="24"/>
                <w:szCs w:val="24"/>
                <w:lang w:val="ru-RU"/>
              </w:rPr>
              <w:t>.</w:t>
            </w:r>
            <w:r w:rsidR="00733CFE" w:rsidRPr="007641F1">
              <w:rPr>
                <w:rFonts w:ascii="Arial" w:hAnsi="Arial" w:cs="Arial"/>
                <w:sz w:val="24"/>
                <w:szCs w:val="24"/>
                <w:lang w:val="mn-MN"/>
              </w:rPr>
              <w:t xml:space="preserve"> </w:t>
            </w:r>
          </w:p>
          <w:p w14:paraId="3C168C2D" w14:textId="5A5BF6BF" w:rsidR="00CC3A84" w:rsidRPr="007641F1" w:rsidRDefault="006D19C4" w:rsidP="005267A0">
            <w:pPr>
              <w:spacing w:after="60"/>
              <w:jc w:val="both"/>
              <w:rPr>
                <w:rFonts w:ascii="Arial" w:hAnsi="Arial" w:cs="Arial"/>
                <w:sz w:val="24"/>
                <w:szCs w:val="24"/>
                <w:lang w:val="mn-MN"/>
              </w:rPr>
            </w:pPr>
            <w:r w:rsidRPr="007641F1">
              <w:rPr>
                <w:rFonts w:ascii="Arial" w:hAnsi="Arial" w:cs="Arial"/>
                <w:sz w:val="24"/>
                <w:szCs w:val="24"/>
                <w:lang w:val="mn-MN"/>
              </w:rPr>
              <w:t>Шураг</w:t>
            </w:r>
            <w:r w:rsidR="00733CFE" w:rsidRPr="007641F1">
              <w:rPr>
                <w:rFonts w:ascii="Arial" w:hAnsi="Arial" w:cs="Arial"/>
                <w:sz w:val="24"/>
                <w:szCs w:val="24"/>
                <w:lang w:val="mn-MN"/>
              </w:rPr>
              <w:t>гүй</w:t>
            </w:r>
            <w:r w:rsidR="00733CFE" w:rsidRPr="007641F1">
              <w:rPr>
                <w:rFonts w:ascii="Arial" w:hAnsi="Arial" w:cs="Arial"/>
                <w:sz w:val="24"/>
                <w:szCs w:val="24"/>
                <w:lang w:val="ru-RU"/>
              </w:rPr>
              <w:t xml:space="preserve"> </w:t>
            </w:r>
            <w:r w:rsidR="00037891">
              <w:rPr>
                <w:rFonts w:ascii="Arial" w:hAnsi="Arial" w:cs="Arial"/>
                <w:sz w:val="24"/>
                <w:szCs w:val="24"/>
                <w:lang w:val="mn-MN"/>
              </w:rPr>
              <w:t>холболт</w:t>
            </w:r>
            <w:r w:rsidR="00733CFE" w:rsidRPr="007641F1">
              <w:rPr>
                <w:rFonts w:ascii="Arial" w:hAnsi="Arial" w:cs="Arial"/>
                <w:sz w:val="24"/>
                <w:szCs w:val="24"/>
                <w:lang w:val="mn-MN"/>
              </w:rPr>
              <w:t>ын</w:t>
            </w:r>
            <w:r w:rsidR="00733CFE" w:rsidRPr="007641F1">
              <w:rPr>
                <w:rFonts w:ascii="Arial" w:hAnsi="Arial" w:cs="Arial"/>
                <w:sz w:val="24"/>
                <w:szCs w:val="24"/>
                <w:lang w:val="ru-RU"/>
              </w:rPr>
              <w:t xml:space="preserve"> хувьд хавчи</w:t>
            </w:r>
            <w:r w:rsidR="00733CFE" w:rsidRPr="007641F1">
              <w:rPr>
                <w:rFonts w:ascii="Arial" w:hAnsi="Arial" w:cs="Arial"/>
                <w:sz w:val="24"/>
                <w:szCs w:val="24"/>
                <w:lang w:val="mn-MN"/>
              </w:rPr>
              <w:t>гчийг</w:t>
            </w:r>
            <w:r w:rsidR="00733CFE" w:rsidRPr="007641F1">
              <w:rPr>
                <w:rFonts w:ascii="Arial" w:hAnsi="Arial" w:cs="Arial"/>
                <w:sz w:val="24"/>
                <w:szCs w:val="24"/>
                <w:lang w:val="ru-RU"/>
              </w:rPr>
              <w:t xml:space="preserve"> санамсаргүйгээр суллах</w:t>
            </w:r>
            <w:r w:rsidR="00733CFE" w:rsidRPr="007641F1">
              <w:rPr>
                <w:rFonts w:ascii="Arial" w:hAnsi="Arial" w:cs="Arial"/>
                <w:sz w:val="24"/>
                <w:szCs w:val="24"/>
                <w:lang w:val="mn-MN"/>
              </w:rPr>
              <w:t xml:space="preserve"> </w:t>
            </w:r>
            <w:r w:rsidR="00CC3A84" w:rsidRPr="007641F1">
              <w:rPr>
                <w:rFonts w:ascii="Arial" w:hAnsi="Arial" w:cs="Arial"/>
                <w:sz w:val="24"/>
                <w:szCs w:val="24"/>
                <w:lang w:val="ru-RU"/>
              </w:rPr>
              <w:t>боломжгүй</w:t>
            </w:r>
            <w:r w:rsidR="00E27A8C" w:rsidRPr="007641F1">
              <w:rPr>
                <w:rFonts w:ascii="Arial" w:hAnsi="Arial" w:cs="Arial"/>
                <w:sz w:val="24"/>
                <w:szCs w:val="24"/>
                <w:lang w:val="mn-MN"/>
              </w:rPr>
              <w:t xml:space="preserve"> байна</w:t>
            </w:r>
            <w:r w:rsidR="00CC3A84" w:rsidRPr="007641F1">
              <w:rPr>
                <w:rFonts w:ascii="Arial" w:hAnsi="Arial" w:cs="Arial"/>
                <w:sz w:val="24"/>
                <w:szCs w:val="24"/>
                <w:lang w:val="ru-RU"/>
              </w:rPr>
              <w:t>.</w:t>
            </w:r>
          </w:p>
          <w:p w14:paraId="1EFABC52" w14:textId="723627A6" w:rsidR="00CC3A84" w:rsidRPr="007641F1" w:rsidRDefault="00E27A8C" w:rsidP="005267A0">
            <w:pPr>
              <w:spacing w:after="60"/>
              <w:jc w:val="both"/>
              <w:rPr>
                <w:rFonts w:ascii="Arial" w:hAnsi="Arial" w:cs="Arial"/>
                <w:sz w:val="24"/>
                <w:szCs w:val="24"/>
                <w:lang w:val="ru-RU"/>
              </w:rPr>
            </w:pPr>
            <w:r w:rsidRPr="007641F1">
              <w:rPr>
                <w:rFonts w:ascii="Arial" w:hAnsi="Arial" w:cs="Arial"/>
                <w:sz w:val="24"/>
                <w:szCs w:val="24"/>
                <w:lang w:val="mn-MN"/>
              </w:rPr>
              <w:t>Тохирлыг</w:t>
            </w:r>
            <w:r w:rsidR="00CC3A84" w:rsidRPr="007641F1">
              <w:rPr>
                <w:rFonts w:ascii="Arial" w:hAnsi="Arial" w:cs="Arial"/>
                <w:sz w:val="24"/>
                <w:szCs w:val="24"/>
                <w:lang w:val="ru-RU"/>
              </w:rPr>
              <w:t xml:space="preserve"> хяналт</w:t>
            </w:r>
            <w:r w:rsidR="00733CFE" w:rsidRPr="007641F1">
              <w:rPr>
                <w:rFonts w:ascii="Arial" w:hAnsi="Arial" w:cs="Arial"/>
                <w:sz w:val="24"/>
                <w:szCs w:val="24"/>
                <w:lang w:val="mn-MN"/>
              </w:rPr>
              <w:t>ын үзлэг</w:t>
            </w:r>
            <w:r w:rsidR="00CC3A84" w:rsidRPr="007641F1">
              <w:rPr>
                <w:rFonts w:ascii="Arial" w:hAnsi="Arial" w:cs="Arial"/>
                <w:sz w:val="24"/>
                <w:szCs w:val="24"/>
                <w:lang w:val="ru-RU"/>
              </w:rPr>
              <w:t>, гар</w:t>
            </w:r>
            <w:r w:rsidR="00365E5B" w:rsidRPr="007641F1">
              <w:rPr>
                <w:rFonts w:ascii="Arial" w:hAnsi="Arial" w:cs="Arial"/>
                <w:sz w:val="24"/>
                <w:szCs w:val="24"/>
                <w:lang w:val="mn-MN"/>
              </w:rPr>
              <w:t>аар болон</w:t>
            </w:r>
            <w:r w:rsidR="00CC3A84" w:rsidRPr="007641F1">
              <w:rPr>
                <w:rFonts w:ascii="Arial" w:hAnsi="Arial" w:cs="Arial"/>
                <w:sz w:val="24"/>
                <w:szCs w:val="24"/>
                <w:lang w:val="ru-RU"/>
              </w:rPr>
              <w:t xml:space="preserve"> 4.7.3-т заасан туршилтаар шалгана.</w:t>
            </w:r>
          </w:p>
          <w:p w14:paraId="7A2E9F52" w14:textId="77777777" w:rsidR="00365E5B" w:rsidRPr="007641F1" w:rsidRDefault="00365E5B" w:rsidP="005267A0">
            <w:pPr>
              <w:spacing w:after="60"/>
              <w:jc w:val="both"/>
              <w:rPr>
                <w:rFonts w:ascii="Arial" w:hAnsi="Arial" w:cs="Arial"/>
                <w:sz w:val="24"/>
                <w:szCs w:val="24"/>
                <w:lang w:val="ru-RU"/>
              </w:rPr>
            </w:pPr>
          </w:p>
          <w:p w14:paraId="7D53E8C8" w14:textId="4222AC57"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ТАЙЛБАР: Ерөнхийдөө гүйдэл дамжуулах </w:t>
            </w:r>
            <w:r w:rsidR="00037891">
              <w:rPr>
                <w:rFonts w:ascii="Arial" w:hAnsi="Arial" w:cs="Arial"/>
                <w:sz w:val="24"/>
                <w:szCs w:val="24"/>
                <w:lang w:val="ru-RU"/>
              </w:rPr>
              <w:t>холболт</w:t>
            </w:r>
            <w:r w:rsidRPr="007641F1">
              <w:rPr>
                <w:rFonts w:ascii="Arial" w:hAnsi="Arial" w:cs="Arial"/>
                <w:sz w:val="24"/>
                <w:szCs w:val="24"/>
                <w:lang w:val="ru-RU"/>
              </w:rPr>
              <w:t xml:space="preserve">уудад түгээмэл хэрэглэдэг загвар нь энэ шаардлагыг биелүүлэх хангалттай </w:t>
            </w:r>
            <w:r w:rsidR="006256F8" w:rsidRPr="007641F1">
              <w:rPr>
                <w:rFonts w:ascii="Arial" w:hAnsi="Arial" w:cs="Arial"/>
                <w:sz w:val="24"/>
                <w:szCs w:val="24"/>
                <w:lang w:val="mn-MN"/>
              </w:rPr>
              <w:t>тэсвэрлэх чадварыг олгодог</w:t>
            </w:r>
            <w:r w:rsidRPr="007641F1">
              <w:rPr>
                <w:rFonts w:ascii="Arial" w:hAnsi="Arial" w:cs="Arial"/>
                <w:sz w:val="24"/>
                <w:szCs w:val="24"/>
                <w:lang w:val="ru-RU"/>
              </w:rPr>
              <w:t xml:space="preserve">; бусад загварын хувьд </w:t>
            </w:r>
            <w:r w:rsidR="00785060" w:rsidRPr="007641F1">
              <w:rPr>
                <w:rFonts w:ascii="Arial" w:hAnsi="Arial" w:cs="Arial"/>
                <w:sz w:val="24"/>
                <w:szCs w:val="24"/>
                <w:lang w:val="mn-MN"/>
              </w:rPr>
              <w:t>тусгай арга хэмжээ хэрэгтэй</w:t>
            </w:r>
            <w:r w:rsidR="00785060" w:rsidRPr="007641F1">
              <w:rPr>
                <w:rFonts w:ascii="Arial" w:hAnsi="Arial" w:cs="Arial"/>
                <w:sz w:val="24"/>
                <w:szCs w:val="24"/>
                <w:lang w:val="ru-RU"/>
              </w:rPr>
              <w:t xml:space="preserve"> байж болно</w:t>
            </w:r>
            <w:r w:rsidR="00785060" w:rsidRPr="007641F1">
              <w:rPr>
                <w:rFonts w:ascii="Arial" w:hAnsi="Arial" w:cs="Arial"/>
                <w:sz w:val="24"/>
                <w:szCs w:val="24"/>
                <w:lang w:val="mn-MN"/>
              </w:rPr>
              <w:t>, тухайлбал</w:t>
            </w:r>
            <w:r w:rsidR="00785060" w:rsidRPr="007641F1">
              <w:rPr>
                <w:rFonts w:ascii="Arial" w:hAnsi="Arial" w:cs="Arial"/>
                <w:sz w:val="24"/>
                <w:szCs w:val="24"/>
                <w:lang w:val="ru-RU"/>
              </w:rPr>
              <w:t xml:space="preserve"> </w:t>
            </w:r>
            <w:r w:rsidR="006256F8" w:rsidRPr="007641F1">
              <w:rPr>
                <w:rFonts w:ascii="Arial" w:hAnsi="Arial" w:cs="Arial"/>
                <w:sz w:val="24"/>
                <w:szCs w:val="24"/>
                <w:lang w:val="ru-RU"/>
              </w:rPr>
              <w:t xml:space="preserve">санамсаргүйгээр </w:t>
            </w:r>
            <w:r w:rsidR="00785060" w:rsidRPr="007641F1">
              <w:rPr>
                <w:rFonts w:ascii="Arial" w:hAnsi="Arial" w:cs="Arial"/>
                <w:sz w:val="24"/>
                <w:szCs w:val="24"/>
                <w:lang w:val="mn-MN"/>
              </w:rPr>
              <w:t>зайлуулах</w:t>
            </w:r>
            <w:r w:rsidR="006256F8" w:rsidRPr="007641F1">
              <w:rPr>
                <w:rFonts w:ascii="Arial" w:hAnsi="Arial" w:cs="Arial"/>
                <w:sz w:val="24"/>
                <w:szCs w:val="24"/>
                <w:lang w:val="ru-RU"/>
              </w:rPr>
              <w:t xml:space="preserve">  боломжгүй,</w:t>
            </w:r>
            <w:r w:rsidR="006256F8" w:rsidRPr="007641F1">
              <w:rPr>
                <w:rFonts w:ascii="Arial" w:hAnsi="Arial" w:cs="Arial"/>
                <w:sz w:val="24"/>
                <w:szCs w:val="24"/>
                <w:lang w:val="mn-MN"/>
              </w:rPr>
              <w:t xml:space="preserve"> хангалттай тэсвэрлэх чадвартай </w:t>
            </w:r>
            <w:r w:rsidR="00785060" w:rsidRPr="007641F1">
              <w:rPr>
                <w:rFonts w:ascii="Arial" w:hAnsi="Arial" w:cs="Arial"/>
                <w:sz w:val="24"/>
                <w:szCs w:val="24"/>
                <w:lang w:val="mn-MN"/>
              </w:rPr>
              <w:t>эд</w:t>
            </w:r>
            <w:r w:rsidR="00785060" w:rsidRPr="007641F1">
              <w:rPr>
                <w:rFonts w:ascii="Arial" w:hAnsi="Arial" w:cs="Arial"/>
                <w:sz w:val="24"/>
                <w:szCs w:val="24"/>
                <w:highlight w:val="yellow"/>
                <w:lang w:val="mn-MN"/>
              </w:rPr>
              <w:t xml:space="preserve"> </w:t>
            </w:r>
            <w:r w:rsidR="00E27A8C" w:rsidRPr="007641F1">
              <w:rPr>
                <w:rFonts w:ascii="Arial" w:hAnsi="Arial" w:cs="Arial"/>
                <w:sz w:val="24"/>
                <w:szCs w:val="24"/>
                <w:lang w:val="mn-MN"/>
              </w:rPr>
              <w:t>ангийг</w:t>
            </w:r>
            <w:r w:rsidR="006256F8" w:rsidRPr="007641F1">
              <w:rPr>
                <w:rFonts w:ascii="Arial" w:hAnsi="Arial" w:cs="Arial"/>
                <w:sz w:val="24"/>
                <w:szCs w:val="24"/>
                <w:lang w:val="mn-MN"/>
              </w:rPr>
              <w:t xml:space="preserve"> ашиглах </w:t>
            </w:r>
            <w:r w:rsidR="006256F8" w:rsidRPr="007641F1">
              <w:rPr>
                <w:rFonts w:ascii="Arial" w:hAnsi="Arial" w:cs="Arial"/>
                <w:sz w:val="24"/>
                <w:szCs w:val="24"/>
                <w:lang w:val="ru-RU"/>
              </w:rPr>
              <w:t>зэрэг</w:t>
            </w:r>
            <w:r w:rsidR="00785060" w:rsidRPr="007641F1">
              <w:rPr>
                <w:rFonts w:ascii="Arial" w:hAnsi="Arial" w:cs="Arial"/>
                <w:sz w:val="24"/>
                <w:szCs w:val="24"/>
                <w:lang w:val="mn-MN"/>
              </w:rPr>
              <w:t xml:space="preserve"> юм</w:t>
            </w:r>
            <w:r w:rsidRPr="007641F1">
              <w:rPr>
                <w:rFonts w:ascii="Arial" w:hAnsi="Arial" w:cs="Arial"/>
                <w:sz w:val="24"/>
                <w:szCs w:val="24"/>
                <w:lang w:val="ru-RU"/>
              </w:rPr>
              <w:t>.</w:t>
            </w:r>
            <w:r w:rsidR="001D66BE" w:rsidRPr="007641F1">
              <w:rPr>
                <w:rFonts w:ascii="Arial" w:hAnsi="Arial" w:cs="Arial"/>
                <w:sz w:val="24"/>
                <w:szCs w:val="24"/>
                <w:lang w:val="mn-MN"/>
              </w:rPr>
              <w:t xml:space="preserve"> </w:t>
            </w:r>
            <w:r w:rsidR="00785060" w:rsidRPr="007641F1">
              <w:rPr>
                <w:rFonts w:ascii="Arial" w:hAnsi="Arial" w:cs="Arial"/>
                <w:sz w:val="24"/>
                <w:szCs w:val="24"/>
                <w:lang w:val="mn-MN"/>
              </w:rPr>
              <w:t>Х</w:t>
            </w:r>
            <w:r w:rsidR="00785060" w:rsidRPr="007641F1">
              <w:rPr>
                <w:rFonts w:ascii="Arial" w:hAnsi="Arial" w:cs="Arial"/>
                <w:sz w:val="24"/>
                <w:szCs w:val="24"/>
                <w:lang w:val="ru-RU"/>
              </w:rPr>
              <w:t xml:space="preserve">амгаалалтын газардуулгын </w:t>
            </w:r>
            <w:r w:rsidR="001D66BE" w:rsidRPr="007641F1">
              <w:rPr>
                <w:rFonts w:ascii="Arial" w:hAnsi="Arial" w:cs="Arial"/>
                <w:sz w:val="24"/>
                <w:szCs w:val="24"/>
                <w:lang w:val="mn-MN"/>
              </w:rPr>
              <w:t>э</w:t>
            </w:r>
            <w:r w:rsidR="00785060" w:rsidRPr="007641F1">
              <w:rPr>
                <w:rFonts w:ascii="Arial" w:hAnsi="Arial" w:cs="Arial"/>
                <w:sz w:val="24"/>
                <w:szCs w:val="24"/>
                <w:lang w:val="mn-MN"/>
              </w:rPr>
              <w:t xml:space="preserve">рэг </w:t>
            </w:r>
            <w:r w:rsidR="006D19C4" w:rsidRPr="007641F1">
              <w:rPr>
                <w:rFonts w:ascii="Arial" w:hAnsi="Arial" w:cs="Arial"/>
                <w:sz w:val="24"/>
                <w:szCs w:val="24"/>
                <w:lang w:val="mn-MN"/>
              </w:rPr>
              <w:t>шураг</w:t>
            </w:r>
            <w:r w:rsidR="00785060" w:rsidRPr="007641F1">
              <w:rPr>
                <w:rFonts w:ascii="Arial" w:hAnsi="Arial" w:cs="Arial"/>
                <w:sz w:val="24"/>
                <w:szCs w:val="24"/>
                <w:lang w:val="mn-MN"/>
              </w:rPr>
              <w:t>гүй</w:t>
            </w:r>
            <w:r w:rsidRPr="007641F1">
              <w:rPr>
                <w:rFonts w:ascii="Arial" w:hAnsi="Arial" w:cs="Arial"/>
                <w:sz w:val="24"/>
                <w:szCs w:val="24"/>
                <w:lang w:val="ru-RU"/>
              </w:rPr>
              <w:t xml:space="preserve"> нэгд</w:t>
            </w:r>
            <w:r w:rsidR="001D66BE" w:rsidRPr="007641F1">
              <w:rPr>
                <w:rFonts w:ascii="Arial" w:hAnsi="Arial" w:cs="Arial"/>
                <w:sz w:val="24"/>
                <w:szCs w:val="24"/>
                <w:lang w:val="mn-MN"/>
              </w:rPr>
              <w:t>мэл</w:t>
            </w:r>
            <w:r w:rsidRPr="007641F1">
              <w:rPr>
                <w:rFonts w:ascii="Arial" w:hAnsi="Arial" w:cs="Arial"/>
                <w:sz w:val="24"/>
                <w:szCs w:val="24"/>
                <w:lang w:val="ru-RU"/>
              </w:rPr>
              <w:t xml:space="preserve"> </w:t>
            </w:r>
            <w:r w:rsidR="001D66BE" w:rsidRPr="007641F1">
              <w:rPr>
                <w:rFonts w:ascii="Arial" w:hAnsi="Arial" w:cs="Arial"/>
                <w:sz w:val="24"/>
                <w:szCs w:val="24"/>
                <w:lang w:val="mn-MN"/>
              </w:rPr>
              <w:t>холболттой</w:t>
            </w:r>
            <w:r w:rsidRPr="007641F1">
              <w:rPr>
                <w:rFonts w:ascii="Arial" w:hAnsi="Arial" w:cs="Arial"/>
                <w:sz w:val="24"/>
                <w:szCs w:val="24"/>
                <w:lang w:val="ru-RU"/>
              </w:rPr>
              <w:t xml:space="preserve"> </w:t>
            </w:r>
            <w:r w:rsidR="00037891">
              <w:rPr>
                <w:rFonts w:ascii="Arial" w:hAnsi="Arial" w:cs="Arial"/>
                <w:sz w:val="24"/>
                <w:szCs w:val="24"/>
                <w:lang w:val="ru-RU"/>
              </w:rPr>
              <w:t>холболт</w:t>
            </w:r>
            <w:r w:rsidRPr="007641F1">
              <w:rPr>
                <w:rFonts w:ascii="Arial" w:hAnsi="Arial" w:cs="Arial"/>
                <w:sz w:val="24"/>
                <w:szCs w:val="24"/>
                <w:lang w:val="ru-RU"/>
              </w:rPr>
              <w:t xml:space="preserve"> блокуудын хувьд Хавсралт V-ийн нэмэлт туршилт х</w:t>
            </w:r>
            <w:r w:rsidR="001D66BE" w:rsidRPr="007641F1">
              <w:rPr>
                <w:rFonts w:ascii="Arial" w:hAnsi="Arial" w:cs="Arial"/>
                <w:sz w:val="24"/>
                <w:szCs w:val="24"/>
                <w:lang w:val="mn-MN"/>
              </w:rPr>
              <w:t>ийнэ</w:t>
            </w:r>
            <w:r w:rsidRPr="007641F1">
              <w:rPr>
                <w:rFonts w:ascii="Arial" w:hAnsi="Arial" w:cs="Arial"/>
                <w:sz w:val="24"/>
                <w:szCs w:val="24"/>
                <w:lang w:val="ru-RU"/>
              </w:rPr>
              <w:t>.</w:t>
            </w:r>
          </w:p>
          <w:p w14:paraId="3207FA0C" w14:textId="77777777" w:rsidR="001D66BE" w:rsidRPr="007641F1" w:rsidRDefault="001D66BE" w:rsidP="005267A0">
            <w:pPr>
              <w:spacing w:after="60"/>
              <w:jc w:val="both"/>
              <w:rPr>
                <w:rFonts w:ascii="Arial" w:hAnsi="Arial" w:cs="Arial"/>
                <w:b/>
                <w:bCs/>
                <w:sz w:val="24"/>
                <w:szCs w:val="24"/>
                <w:lang w:val="ru-RU"/>
              </w:rPr>
            </w:pPr>
          </w:p>
          <w:p w14:paraId="4CC5BE07" w14:textId="1D397454"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7.2.5</w:t>
            </w:r>
            <w:r w:rsidRPr="007641F1">
              <w:rPr>
                <w:rFonts w:ascii="Arial" w:hAnsi="Arial" w:cs="Arial"/>
                <w:sz w:val="24"/>
                <w:szCs w:val="24"/>
                <w:lang w:val="ru-RU"/>
              </w:rPr>
              <w:t xml:space="preserve"> </w:t>
            </w:r>
            <w:r w:rsidR="001D66BE" w:rsidRPr="007641F1">
              <w:rPr>
                <w:rFonts w:ascii="Arial" w:hAnsi="Arial" w:cs="Arial"/>
                <w:sz w:val="24"/>
                <w:szCs w:val="24"/>
                <w:lang w:val="mn-MN"/>
              </w:rPr>
              <w:t xml:space="preserve">Үндсэн тэжээлд зориулсан </w:t>
            </w:r>
            <w:r w:rsidR="007B36C7" w:rsidRPr="007641F1">
              <w:rPr>
                <w:rFonts w:ascii="Arial" w:hAnsi="Arial" w:cs="Arial"/>
                <w:sz w:val="24"/>
                <w:szCs w:val="24"/>
                <w:lang w:val="mn-MN"/>
              </w:rPr>
              <w:t>залгуур</w:t>
            </w:r>
            <w:r w:rsidR="001D66BE" w:rsidRPr="007641F1">
              <w:rPr>
                <w:rFonts w:ascii="Arial" w:hAnsi="Arial" w:cs="Arial"/>
                <w:sz w:val="24"/>
                <w:szCs w:val="24"/>
                <w:lang w:val="mn-MN"/>
              </w:rPr>
              <w:t>т</w:t>
            </w:r>
            <w:r w:rsidR="00E27A8C" w:rsidRPr="007641F1">
              <w:rPr>
                <w:rFonts w:ascii="Arial" w:hAnsi="Arial" w:cs="Arial"/>
                <w:sz w:val="24"/>
                <w:szCs w:val="24"/>
                <w:lang w:val="mn-MN"/>
              </w:rPr>
              <w:t>а</w:t>
            </w:r>
            <w:r w:rsidR="001D66BE" w:rsidRPr="007641F1">
              <w:rPr>
                <w:rFonts w:ascii="Arial" w:hAnsi="Arial" w:cs="Arial"/>
                <w:sz w:val="24"/>
                <w:szCs w:val="24"/>
                <w:lang w:val="mn-MN"/>
              </w:rPr>
              <w:t xml:space="preserve">й гэрэлтүүлгийн хувьд газардуулгын холболт нь </w:t>
            </w:r>
            <w:r w:rsidR="007B36C7" w:rsidRPr="007641F1">
              <w:rPr>
                <w:rFonts w:ascii="Arial" w:hAnsi="Arial" w:cs="Arial"/>
                <w:sz w:val="24"/>
                <w:szCs w:val="24"/>
                <w:lang w:val="mn-MN"/>
              </w:rPr>
              <w:t>залгуур</w:t>
            </w:r>
            <w:r w:rsidR="00E27A8C" w:rsidRPr="007641F1">
              <w:rPr>
                <w:rFonts w:ascii="Arial" w:hAnsi="Arial" w:cs="Arial"/>
                <w:sz w:val="24"/>
                <w:szCs w:val="24"/>
                <w:lang w:val="mn-MN"/>
              </w:rPr>
              <w:t>ын</w:t>
            </w:r>
            <w:r w:rsidR="001D66BE" w:rsidRPr="007641F1">
              <w:rPr>
                <w:rFonts w:ascii="Arial" w:hAnsi="Arial" w:cs="Arial"/>
                <w:sz w:val="24"/>
                <w:szCs w:val="24"/>
                <w:lang w:val="mn-MN"/>
              </w:rPr>
              <w:t xml:space="preserve"> нэгдмэл хэсэг байна.</w:t>
            </w:r>
          </w:p>
          <w:p w14:paraId="5917FFA3" w14:textId="77777777" w:rsidR="00CC3A84" w:rsidRPr="007641F1" w:rsidRDefault="00CC3A84" w:rsidP="005267A0">
            <w:pPr>
              <w:spacing w:after="60"/>
              <w:jc w:val="both"/>
              <w:rPr>
                <w:rFonts w:ascii="Arial" w:hAnsi="Arial" w:cs="Arial"/>
                <w:sz w:val="24"/>
                <w:szCs w:val="24"/>
                <w:lang w:val="ru-RU"/>
              </w:rPr>
            </w:pPr>
          </w:p>
          <w:p w14:paraId="08B6FC0A" w14:textId="3A9E563F"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7.2.6</w:t>
            </w:r>
            <w:r w:rsidRPr="007641F1">
              <w:rPr>
                <w:rFonts w:ascii="Arial" w:hAnsi="Arial" w:cs="Arial"/>
                <w:sz w:val="24"/>
                <w:szCs w:val="24"/>
                <w:lang w:val="ru-RU"/>
              </w:rPr>
              <w:t xml:space="preserve"> Гэрэлтүүлгийг тэжээлийн кабель (</w:t>
            </w:r>
            <w:r w:rsidR="00CC6DD5" w:rsidRPr="007641F1">
              <w:rPr>
                <w:rFonts w:ascii="Arial" w:hAnsi="Arial" w:cs="Arial"/>
                <w:sz w:val="24"/>
                <w:szCs w:val="24"/>
                <w:lang w:val="mn-MN"/>
              </w:rPr>
              <w:t>бэхлэсэн</w:t>
            </w:r>
            <w:r w:rsidRPr="007641F1">
              <w:rPr>
                <w:rFonts w:ascii="Arial" w:hAnsi="Arial" w:cs="Arial"/>
                <w:sz w:val="24"/>
                <w:szCs w:val="24"/>
                <w:lang w:val="ru-RU"/>
              </w:rPr>
              <w:t xml:space="preserve"> утас) эсвэл тэжээлийн утсанд холбохын тулд газардуулгын </w:t>
            </w:r>
            <w:r w:rsidR="00037891">
              <w:rPr>
                <w:rFonts w:ascii="Arial" w:hAnsi="Arial" w:cs="Arial"/>
                <w:sz w:val="24"/>
                <w:szCs w:val="24"/>
                <w:lang w:val="mn-MN"/>
              </w:rPr>
              <w:t>холболт</w:t>
            </w:r>
            <w:r w:rsidR="00CC6DD5" w:rsidRPr="007641F1">
              <w:rPr>
                <w:rFonts w:ascii="Arial" w:hAnsi="Arial" w:cs="Arial"/>
                <w:sz w:val="24"/>
                <w:szCs w:val="24"/>
                <w:lang w:val="mn-MN"/>
              </w:rPr>
              <w:t xml:space="preserve">ыг үндсэн </w:t>
            </w:r>
            <w:r w:rsidR="00037891">
              <w:rPr>
                <w:rFonts w:ascii="Arial" w:hAnsi="Arial" w:cs="Arial"/>
                <w:sz w:val="24"/>
                <w:szCs w:val="24"/>
                <w:lang w:val="mn-MN"/>
              </w:rPr>
              <w:t>холболт</w:t>
            </w:r>
            <w:r w:rsidR="00CC6DD5" w:rsidRPr="007641F1">
              <w:rPr>
                <w:rFonts w:ascii="Arial" w:hAnsi="Arial" w:cs="Arial"/>
                <w:sz w:val="24"/>
                <w:szCs w:val="24"/>
                <w:lang w:val="mn-MN"/>
              </w:rPr>
              <w:t>тай</w:t>
            </w:r>
            <w:r w:rsidRPr="007641F1">
              <w:rPr>
                <w:rFonts w:ascii="Arial" w:hAnsi="Arial" w:cs="Arial"/>
                <w:sz w:val="24"/>
                <w:szCs w:val="24"/>
                <w:lang w:val="ru-RU"/>
              </w:rPr>
              <w:t xml:space="preserve"> зэрэгцүүл</w:t>
            </w:r>
            <w:r w:rsidR="00CC6DD5" w:rsidRPr="007641F1">
              <w:rPr>
                <w:rFonts w:ascii="Arial" w:hAnsi="Arial" w:cs="Arial"/>
                <w:sz w:val="24"/>
                <w:szCs w:val="24"/>
                <w:lang w:val="mn-MN"/>
              </w:rPr>
              <w:t>ж</w:t>
            </w:r>
            <w:r w:rsidRPr="007641F1">
              <w:rPr>
                <w:rFonts w:ascii="Arial" w:hAnsi="Arial" w:cs="Arial"/>
                <w:sz w:val="24"/>
                <w:szCs w:val="24"/>
                <w:lang w:val="ru-RU"/>
              </w:rPr>
              <w:t xml:space="preserve"> байрлуулна.</w:t>
            </w:r>
          </w:p>
          <w:p w14:paraId="481E521D" w14:textId="77777777" w:rsidR="00CC6DD5" w:rsidRPr="007641F1" w:rsidRDefault="00CC6DD5" w:rsidP="005267A0">
            <w:pPr>
              <w:spacing w:after="60"/>
              <w:jc w:val="both"/>
              <w:rPr>
                <w:rFonts w:ascii="Arial" w:hAnsi="Arial" w:cs="Arial"/>
                <w:sz w:val="24"/>
                <w:szCs w:val="24"/>
                <w:lang w:val="ru-RU"/>
              </w:rPr>
            </w:pPr>
          </w:p>
          <w:p w14:paraId="4C09056C" w14:textId="0C0BFF19"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ТАЙЛБАР: Гэрэлтүүлгийг X эсвэл Y төрлийн </w:t>
            </w:r>
            <w:r w:rsidR="00E27A8C" w:rsidRPr="007641F1">
              <w:rPr>
                <w:rFonts w:ascii="Arial" w:hAnsi="Arial" w:cs="Arial"/>
                <w:sz w:val="24"/>
                <w:szCs w:val="24"/>
                <w:lang w:val="mn-MN"/>
              </w:rPr>
              <w:t>бэхэлгээтэй утсаар</w:t>
            </w:r>
            <w:r w:rsidRPr="007641F1">
              <w:rPr>
                <w:rFonts w:ascii="Arial" w:hAnsi="Arial" w:cs="Arial"/>
                <w:sz w:val="24"/>
                <w:szCs w:val="24"/>
                <w:lang w:val="ru-RU"/>
              </w:rPr>
              <w:t xml:space="preserve"> хангаж болно.</w:t>
            </w:r>
          </w:p>
          <w:p w14:paraId="5C3BEB1D" w14:textId="77777777" w:rsidR="00CC3A84" w:rsidRPr="007641F1" w:rsidRDefault="00CC3A84" w:rsidP="005267A0">
            <w:pPr>
              <w:spacing w:after="60"/>
              <w:jc w:val="both"/>
              <w:rPr>
                <w:rFonts w:ascii="Arial" w:hAnsi="Arial" w:cs="Arial"/>
                <w:sz w:val="24"/>
                <w:szCs w:val="24"/>
                <w:lang w:val="ru-RU"/>
              </w:rPr>
            </w:pPr>
          </w:p>
          <w:p w14:paraId="1F8FCE5B" w14:textId="57749496"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7.2.7</w:t>
            </w:r>
            <w:r w:rsidRPr="007641F1">
              <w:rPr>
                <w:rFonts w:ascii="Arial" w:hAnsi="Arial" w:cs="Arial"/>
                <w:sz w:val="24"/>
                <w:szCs w:val="24"/>
                <w:lang w:val="ru-RU"/>
              </w:rPr>
              <w:t xml:space="preserve"> Энгийн гэрэлтүүлгээс бусад гэрэлтүүлгийн хувьд хамгаалалтын газардуулгын </w:t>
            </w:r>
            <w:r w:rsidR="00037891">
              <w:rPr>
                <w:rFonts w:ascii="Arial" w:hAnsi="Arial" w:cs="Arial"/>
                <w:sz w:val="24"/>
                <w:szCs w:val="24"/>
                <w:lang w:val="ru-RU"/>
              </w:rPr>
              <w:t>холболт</w:t>
            </w:r>
            <w:r w:rsidRPr="007641F1">
              <w:rPr>
                <w:rFonts w:ascii="Arial" w:hAnsi="Arial" w:cs="Arial"/>
                <w:sz w:val="24"/>
                <w:szCs w:val="24"/>
                <w:lang w:val="ru-RU"/>
              </w:rPr>
              <w:t>ын бүх хэсгүүд нь газардуулгын дамжуулагч</w:t>
            </w:r>
            <w:r w:rsidR="002D04DD" w:rsidRPr="007641F1">
              <w:rPr>
                <w:rFonts w:ascii="Arial" w:hAnsi="Arial" w:cs="Arial"/>
                <w:sz w:val="24"/>
                <w:szCs w:val="24"/>
                <w:lang w:val="mn-MN"/>
              </w:rPr>
              <w:t>тай</w:t>
            </w:r>
            <w:r w:rsidRPr="007641F1">
              <w:rPr>
                <w:rFonts w:ascii="Arial" w:hAnsi="Arial" w:cs="Arial"/>
                <w:sz w:val="24"/>
                <w:szCs w:val="24"/>
                <w:lang w:val="ru-RU"/>
              </w:rPr>
              <w:t xml:space="preserve"> эсвэл бусад металл </w:t>
            </w:r>
            <w:r w:rsidR="002D04DD" w:rsidRPr="007641F1">
              <w:rPr>
                <w:rFonts w:ascii="Arial" w:hAnsi="Arial" w:cs="Arial"/>
                <w:sz w:val="24"/>
                <w:szCs w:val="24"/>
                <w:lang w:val="mn-MN"/>
              </w:rPr>
              <w:t>түүнтэй холбогдсоноос</w:t>
            </w:r>
            <w:r w:rsidRPr="007641F1">
              <w:rPr>
                <w:rFonts w:ascii="Arial" w:hAnsi="Arial" w:cs="Arial"/>
                <w:sz w:val="24"/>
                <w:szCs w:val="24"/>
                <w:lang w:val="ru-RU"/>
              </w:rPr>
              <w:t xml:space="preserve"> үүсэх электролитийн зэврэлт</w:t>
            </w:r>
            <w:r w:rsidR="002D04DD" w:rsidRPr="007641F1">
              <w:rPr>
                <w:rFonts w:ascii="Arial" w:hAnsi="Arial" w:cs="Arial"/>
                <w:sz w:val="24"/>
                <w:szCs w:val="24"/>
                <w:lang w:val="mn-MN"/>
              </w:rPr>
              <w:t>ийн</w:t>
            </w:r>
            <w:r w:rsidRPr="007641F1">
              <w:rPr>
                <w:rFonts w:ascii="Arial" w:hAnsi="Arial" w:cs="Arial"/>
                <w:sz w:val="24"/>
                <w:szCs w:val="24"/>
                <w:lang w:val="ru-RU"/>
              </w:rPr>
              <w:t xml:space="preserve"> аюулыг багасгах</w:t>
            </w:r>
            <w:r w:rsidR="002D04DD" w:rsidRPr="007641F1">
              <w:rPr>
                <w:rFonts w:ascii="Arial" w:hAnsi="Arial" w:cs="Arial"/>
                <w:sz w:val="24"/>
                <w:szCs w:val="24"/>
                <w:lang w:val="mn-MN"/>
              </w:rPr>
              <w:t>аар</w:t>
            </w:r>
            <w:r w:rsidRPr="007641F1">
              <w:rPr>
                <w:rFonts w:ascii="Arial" w:hAnsi="Arial" w:cs="Arial"/>
                <w:sz w:val="24"/>
                <w:szCs w:val="24"/>
                <w:lang w:val="ru-RU"/>
              </w:rPr>
              <w:t xml:space="preserve"> </w:t>
            </w:r>
            <w:r w:rsidR="002D04DD" w:rsidRPr="007641F1">
              <w:rPr>
                <w:rFonts w:ascii="Arial" w:hAnsi="Arial" w:cs="Arial"/>
                <w:sz w:val="24"/>
                <w:szCs w:val="24"/>
                <w:lang w:val="mn-MN"/>
              </w:rPr>
              <w:t>нөхцөлд байна.</w:t>
            </w:r>
          </w:p>
          <w:p w14:paraId="067D1B82" w14:textId="5DE57E88"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7.2.8</w:t>
            </w:r>
            <w:r w:rsidRPr="007641F1">
              <w:rPr>
                <w:rFonts w:ascii="Arial" w:hAnsi="Arial" w:cs="Arial"/>
                <w:sz w:val="24"/>
                <w:szCs w:val="24"/>
                <w:lang w:val="ru-RU"/>
              </w:rPr>
              <w:t xml:space="preserve"> Хамгаалалтын газардуулгын </w:t>
            </w:r>
            <w:r w:rsidR="00037891">
              <w:rPr>
                <w:rFonts w:ascii="Arial" w:hAnsi="Arial" w:cs="Arial"/>
                <w:sz w:val="24"/>
                <w:szCs w:val="24"/>
                <w:lang w:val="mn-MN"/>
              </w:rPr>
              <w:t>холболт</w:t>
            </w:r>
            <w:r w:rsidR="00E85EDE" w:rsidRPr="007641F1">
              <w:rPr>
                <w:rFonts w:ascii="Arial" w:hAnsi="Arial" w:cs="Arial"/>
                <w:sz w:val="24"/>
                <w:szCs w:val="24"/>
                <w:lang w:val="mn-MN"/>
              </w:rPr>
              <w:t>ын</w:t>
            </w:r>
            <w:r w:rsidRPr="007641F1">
              <w:rPr>
                <w:rFonts w:ascii="Arial" w:hAnsi="Arial" w:cs="Arial"/>
                <w:sz w:val="24"/>
                <w:szCs w:val="24"/>
                <w:lang w:val="ru-RU"/>
              </w:rPr>
              <w:t xml:space="preserve"> </w:t>
            </w:r>
            <w:r w:rsidR="006D19C4" w:rsidRPr="007641F1">
              <w:rPr>
                <w:rFonts w:ascii="Arial" w:hAnsi="Arial" w:cs="Arial"/>
                <w:sz w:val="24"/>
                <w:szCs w:val="24"/>
                <w:lang w:val="mn-MN"/>
              </w:rPr>
              <w:t>шураг</w:t>
            </w:r>
            <w:r w:rsidRPr="007641F1">
              <w:rPr>
                <w:rFonts w:ascii="Arial" w:hAnsi="Arial" w:cs="Arial"/>
                <w:sz w:val="24"/>
                <w:szCs w:val="24"/>
                <w:lang w:val="ru-RU"/>
              </w:rPr>
              <w:t xml:space="preserve"> болон бусад хэсэг нь гууль болон бусад зэвэрдэггүй металл эсвэл зэвэрдэггүй гадаргуутай материалаар хийгдсэн байх ба </w:t>
            </w:r>
            <w:r w:rsidR="00E85EDE" w:rsidRPr="007641F1">
              <w:rPr>
                <w:rFonts w:ascii="Arial" w:hAnsi="Arial" w:cs="Arial"/>
                <w:sz w:val="24"/>
                <w:szCs w:val="24"/>
                <w:lang w:val="mn-MN"/>
              </w:rPr>
              <w:t>хүрэх</w:t>
            </w:r>
            <w:r w:rsidRPr="007641F1">
              <w:rPr>
                <w:rFonts w:ascii="Arial" w:hAnsi="Arial" w:cs="Arial"/>
                <w:sz w:val="24"/>
                <w:szCs w:val="24"/>
                <w:lang w:val="ru-RU"/>
              </w:rPr>
              <w:t xml:space="preserve"> гадаргуу</w:t>
            </w:r>
            <w:r w:rsidR="009174F5" w:rsidRPr="007641F1">
              <w:rPr>
                <w:rFonts w:ascii="Arial" w:hAnsi="Arial" w:cs="Arial"/>
                <w:sz w:val="24"/>
                <w:szCs w:val="24"/>
                <w:lang w:val="mn-MN"/>
              </w:rPr>
              <w:t>г</w:t>
            </w:r>
            <w:r w:rsidRPr="007641F1">
              <w:rPr>
                <w:rFonts w:ascii="Arial" w:hAnsi="Arial" w:cs="Arial"/>
                <w:sz w:val="24"/>
                <w:szCs w:val="24"/>
                <w:lang w:val="ru-RU"/>
              </w:rPr>
              <w:t xml:space="preserve"> </w:t>
            </w:r>
            <w:r w:rsidR="00E27A8C" w:rsidRPr="007641F1">
              <w:rPr>
                <w:rFonts w:ascii="Arial" w:hAnsi="Arial" w:cs="Arial"/>
                <w:sz w:val="24"/>
                <w:szCs w:val="24"/>
                <w:lang w:val="mn-MN"/>
              </w:rPr>
              <w:t>металл гартал өнгөлсөн байна.</w:t>
            </w:r>
          </w:p>
          <w:p w14:paraId="4642BA5D" w14:textId="77777777" w:rsidR="00E85EDE" w:rsidRPr="007641F1" w:rsidRDefault="00E85EDE" w:rsidP="005267A0">
            <w:pPr>
              <w:spacing w:after="60"/>
              <w:jc w:val="both"/>
              <w:rPr>
                <w:rFonts w:ascii="Arial" w:hAnsi="Arial" w:cs="Arial"/>
                <w:b/>
                <w:bCs/>
                <w:sz w:val="24"/>
                <w:szCs w:val="24"/>
                <w:lang w:val="ru-RU"/>
              </w:rPr>
            </w:pPr>
          </w:p>
          <w:p w14:paraId="14B582A4" w14:textId="25617055"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7.2.9</w:t>
            </w:r>
            <w:r w:rsidRPr="007641F1">
              <w:rPr>
                <w:rFonts w:ascii="Arial" w:hAnsi="Arial" w:cs="Arial"/>
                <w:sz w:val="24"/>
                <w:szCs w:val="24"/>
                <w:lang w:val="ru-RU"/>
              </w:rPr>
              <w:t xml:space="preserve"> 7.2.5-аас 7.2.8-д заасан шаардлагуудын </w:t>
            </w:r>
            <w:r w:rsidR="00E27A8C" w:rsidRPr="007641F1">
              <w:rPr>
                <w:rFonts w:ascii="Arial" w:hAnsi="Arial" w:cs="Arial"/>
                <w:sz w:val="24"/>
                <w:szCs w:val="24"/>
                <w:lang w:val="mn-MN"/>
              </w:rPr>
              <w:t>тохирлыг</w:t>
            </w:r>
            <w:r w:rsidR="00E85EDE" w:rsidRPr="007641F1">
              <w:rPr>
                <w:rFonts w:ascii="Arial" w:hAnsi="Arial" w:cs="Arial"/>
                <w:sz w:val="24"/>
                <w:szCs w:val="24"/>
                <w:lang w:val="mn-MN"/>
              </w:rPr>
              <w:t xml:space="preserve"> </w:t>
            </w:r>
            <w:r w:rsidRPr="007641F1">
              <w:rPr>
                <w:rFonts w:ascii="Arial" w:hAnsi="Arial" w:cs="Arial"/>
                <w:sz w:val="24"/>
                <w:szCs w:val="24"/>
                <w:lang w:val="ru-RU"/>
              </w:rPr>
              <w:t>хяналт</w:t>
            </w:r>
            <w:r w:rsidR="00E85EDE" w:rsidRPr="007641F1">
              <w:rPr>
                <w:rFonts w:ascii="Arial" w:hAnsi="Arial" w:cs="Arial"/>
                <w:sz w:val="24"/>
                <w:szCs w:val="24"/>
                <w:lang w:val="mn-MN"/>
              </w:rPr>
              <w:t>ын үзлэг болон</w:t>
            </w:r>
            <w:r w:rsidRPr="007641F1">
              <w:rPr>
                <w:rFonts w:ascii="Arial" w:hAnsi="Arial" w:cs="Arial"/>
                <w:sz w:val="24"/>
                <w:szCs w:val="24"/>
                <w:lang w:val="ru-RU"/>
              </w:rPr>
              <w:t xml:space="preserve"> </w:t>
            </w:r>
            <w:r w:rsidR="00E85EDE" w:rsidRPr="007641F1">
              <w:rPr>
                <w:rFonts w:ascii="Arial" w:hAnsi="Arial" w:cs="Arial"/>
                <w:sz w:val="24"/>
                <w:szCs w:val="24"/>
                <w:lang w:val="mn-MN"/>
              </w:rPr>
              <w:t>гараар</w:t>
            </w:r>
            <w:r w:rsidRPr="007641F1">
              <w:rPr>
                <w:rFonts w:ascii="Arial" w:hAnsi="Arial" w:cs="Arial"/>
                <w:sz w:val="24"/>
                <w:szCs w:val="24"/>
                <w:lang w:val="ru-RU"/>
              </w:rPr>
              <w:t xml:space="preserve"> шалгана.</w:t>
            </w:r>
          </w:p>
          <w:p w14:paraId="77EE7982" w14:textId="77777777" w:rsidR="00E85EDE" w:rsidRPr="007641F1" w:rsidRDefault="00E85EDE" w:rsidP="005267A0">
            <w:pPr>
              <w:spacing w:after="60"/>
              <w:jc w:val="both"/>
              <w:rPr>
                <w:rFonts w:ascii="Arial" w:hAnsi="Arial" w:cs="Arial"/>
                <w:b/>
                <w:bCs/>
                <w:sz w:val="24"/>
                <w:szCs w:val="24"/>
                <w:lang w:val="ru-RU"/>
              </w:rPr>
            </w:pPr>
          </w:p>
          <w:p w14:paraId="12618255" w14:textId="100389D6"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7.2.10</w:t>
            </w:r>
            <w:r w:rsidRPr="007641F1">
              <w:rPr>
                <w:rFonts w:ascii="Arial" w:hAnsi="Arial" w:cs="Arial"/>
                <w:sz w:val="24"/>
                <w:szCs w:val="24"/>
                <w:lang w:val="ru-RU"/>
              </w:rPr>
              <w:t xml:space="preserve"> II ангиллын суурин гэрэлтүүлэг нь цахилгааны тасралтгүй байдлыг </w:t>
            </w:r>
            <w:r w:rsidR="009174F5" w:rsidRPr="007641F1">
              <w:rPr>
                <w:rFonts w:ascii="Arial" w:hAnsi="Arial" w:cs="Arial"/>
                <w:sz w:val="24"/>
                <w:szCs w:val="24"/>
                <w:lang w:val="ru-RU"/>
              </w:rPr>
              <w:t>тухайлбал газардуулгын дамжуулагчийн ут</w:t>
            </w:r>
            <w:r w:rsidR="009174F5" w:rsidRPr="007641F1">
              <w:rPr>
                <w:rFonts w:ascii="Arial" w:hAnsi="Arial" w:cs="Arial"/>
                <w:sz w:val="24"/>
                <w:szCs w:val="24"/>
                <w:lang w:val="mn-MN"/>
              </w:rPr>
              <w:t>саар эсвэл нэгтэгсэн холболтоор</w:t>
            </w:r>
            <w:r w:rsidR="009174F5" w:rsidRPr="007641F1">
              <w:rPr>
                <w:rFonts w:ascii="Arial" w:hAnsi="Arial" w:cs="Arial"/>
                <w:sz w:val="24"/>
                <w:szCs w:val="24"/>
                <w:lang w:val="ru-RU"/>
              </w:rPr>
              <w:t xml:space="preserve"> </w:t>
            </w:r>
            <w:r w:rsidRPr="007641F1">
              <w:rPr>
                <w:rFonts w:ascii="Arial" w:hAnsi="Arial" w:cs="Arial"/>
                <w:sz w:val="24"/>
                <w:szCs w:val="24"/>
                <w:lang w:val="ru-RU"/>
              </w:rPr>
              <w:t>ха</w:t>
            </w:r>
            <w:r w:rsidR="009174F5" w:rsidRPr="007641F1">
              <w:rPr>
                <w:rFonts w:ascii="Arial" w:hAnsi="Arial" w:cs="Arial"/>
                <w:sz w:val="24"/>
                <w:szCs w:val="24"/>
                <w:lang w:val="mn-MN"/>
              </w:rPr>
              <w:t>дгалах бол</w:t>
            </w:r>
            <w:r w:rsidRPr="007641F1">
              <w:rPr>
                <w:rFonts w:ascii="Arial" w:hAnsi="Arial" w:cs="Arial"/>
                <w:sz w:val="24"/>
                <w:szCs w:val="24"/>
                <w:lang w:val="ru-RU"/>
              </w:rPr>
              <w:t xml:space="preserve"> дотоод хавчаар(ууд)-аар хангагдсан бол энэ (эдгээр) </w:t>
            </w:r>
            <w:r w:rsidR="00037891">
              <w:rPr>
                <w:rFonts w:ascii="Arial" w:hAnsi="Arial" w:cs="Arial"/>
                <w:sz w:val="24"/>
                <w:szCs w:val="24"/>
                <w:lang w:val="ru-RU"/>
              </w:rPr>
              <w:t>холболт</w:t>
            </w:r>
            <w:r w:rsidRPr="007641F1">
              <w:rPr>
                <w:rFonts w:ascii="Arial" w:hAnsi="Arial" w:cs="Arial"/>
                <w:sz w:val="24"/>
                <w:szCs w:val="24"/>
                <w:lang w:val="ru-RU"/>
              </w:rPr>
              <w:t>(ууд) нь хүр</w:t>
            </w:r>
            <w:r w:rsidR="009174F5" w:rsidRPr="007641F1">
              <w:rPr>
                <w:rFonts w:ascii="Arial" w:hAnsi="Arial" w:cs="Arial"/>
                <w:sz w:val="24"/>
                <w:szCs w:val="24"/>
                <w:lang w:val="mn-MN"/>
              </w:rPr>
              <w:t xml:space="preserve">ч болохуйц </w:t>
            </w:r>
            <w:r w:rsidRPr="007641F1">
              <w:rPr>
                <w:rFonts w:ascii="Arial" w:hAnsi="Arial" w:cs="Arial"/>
                <w:sz w:val="24"/>
                <w:szCs w:val="24"/>
                <w:lang w:val="ru-RU"/>
              </w:rPr>
              <w:t xml:space="preserve"> металл хэсгүүдээс </w:t>
            </w:r>
            <w:r w:rsidR="009174F5" w:rsidRPr="007641F1">
              <w:rPr>
                <w:rFonts w:ascii="Arial" w:hAnsi="Arial" w:cs="Arial"/>
                <w:sz w:val="24"/>
                <w:szCs w:val="24"/>
                <w:lang w:val="ru-RU"/>
              </w:rPr>
              <w:t xml:space="preserve">давхар </w:t>
            </w:r>
            <w:r w:rsidRPr="007641F1">
              <w:rPr>
                <w:rFonts w:ascii="Arial" w:hAnsi="Arial" w:cs="Arial"/>
                <w:sz w:val="24"/>
                <w:szCs w:val="24"/>
                <w:lang w:val="ru-RU"/>
              </w:rPr>
              <w:t>тусгаарлаг</w:t>
            </w:r>
            <w:r w:rsidR="009174F5" w:rsidRPr="007641F1">
              <w:rPr>
                <w:rFonts w:ascii="Arial" w:hAnsi="Arial" w:cs="Arial"/>
                <w:sz w:val="24"/>
                <w:szCs w:val="24"/>
                <w:lang w:val="mn-MN"/>
              </w:rPr>
              <w:t xml:space="preserve">ч эсвэл </w:t>
            </w:r>
            <w:r w:rsidR="00B07A5A" w:rsidRPr="007641F1">
              <w:rPr>
                <w:rFonts w:ascii="Arial" w:hAnsi="Arial" w:cs="Arial"/>
                <w:sz w:val="24"/>
                <w:szCs w:val="24"/>
                <w:lang w:val="ru-RU"/>
              </w:rPr>
              <w:t>хүчитгэсэн тусгаарлагчаар</w:t>
            </w:r>
            <w:r w:rsidR="00B07A5A" w:rsidRPr="007641F1">
              <w:rPr>
                <w:rFonts w:ascii="Arial" w:hAnsi="Arial" w:cs="Arial"/>
                <w:sz w:val="24"/>
                <w:szCs w:val="24"/>
                <w:lang w:val="mn-MN"/>
              </w:rPr>
              <w:t xml:space="preserve"> тусгаарлагдсан байна.</w:t>
            </w:r>
            <w:r w:rsidRPr="007641F1">
              <w:rPr>
                <w:rFonts w:ascii="Arial" w:hAnsi="Arial" w:cs="Arial"/>
                <w:sz w:val="24"/>
                <w:szCs w:val="24"/>
                <w:lang w:val="ru-RU"/>
              </w:rPr>
              <w:t xml:space="preserve"> </w:t>
            </w:r>
          </w:p>
          <w:p w14:paraId="46499A66" w14:textId="447043D9"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 xml:space="preserve"> Суурин холбо</w:t>
            </w:r>
            <w:r w:rsidR="00B07A5A" w:rsidRPr="007641F1">
              <w:rPr>
                <w:rFonts w:ascii="Arial" w:hAnsi="Arial" w:cs="Arial"/>
                <w:sz w:val="24"/>
                <w:szCs w:val="24"/>
                <w:lang w:val="mn-MN"/>
              </w:rPr>
              <w:t>гдсон</w:t>
            </w:r>
            <w:r w:rsidRPr="007641F1">
              <w:rPr>
                <w:rFonts w:ascii="Arial" w:hAnsi="Arial" w:cs="Arial"/>
                <w:sz w:val="24"/>
                <w:szCs w:val="24"/>
                <w:lang w:val="ru-RU"/>
              </w:rPr>
              <w:t xml:space="preserve"> II ангиллын гэрэлтүүлэг нь функциональ зорилгоор</w:t>
            </w:r>
            <w:r w:rsidR="00B07A5A" w:rsidRPr="007641F1">
              <w:rPr>
                <w:rFonts w:ascii="Arial" w:hAnsi="Arial" w:cs="Arial"/>
                <w:sz w:val="24"/>
                <w:szCs w:val="24"/>
                <w:lang w:val="mn-MN"/>
              </w:rPr>
              <w:t xml:space="preserve"> газардуулгын холболттой байж болно.</w:t>
            </w:r>
            <w:r w:rsidR="004262EA" w:rsidRPr="007641F1">
              <w:rPr>
                <w:rFonts w:ascii="Arial" w:hAnsi="Arial" w:cs="Arial"/>
                <w:sz w:val="24"/>
                <w:szCs w:val="24"/>
                <w:lang w:val="mn-MN"/>
              </w:rPr>
              <w:t xml:space="preserve"> </w:t>
            </w:r>
            <w:r w:rsidRPr="007641F1">
              <w:rPr>
                <w:rFonts w:ascii="Arial" w:hAnsi="Arial" w:cs="Arial"/>
                <w:sz w:val="24"/>
                <w:szCs w:val="24"/>
                <w:lang w:val="ru-RU"/>
              </w:rPr>
              <w:t xml:space="preserve"> жишээлбэл, </w:t>
            </w:r>
            <w:r w:rsidR="004262EA" w:rsidRPr="007641F1">
              <w:rPr>
                <w:rFonts w:ascii="Arial" w:hAnsi="Arial" w:cs="Arial"/>
                <w:sz w:val="24"/>
                <w:szCs w:val="24"/>
                <w:lang w:val="mn-MN"/>
              </w:rPr>
              <w:t>чийдэнг</w:t>
            </w:r>
            <w:r w:rsidRPr="007641F1">
              <w:rPr>
                <w:rFonts w:ascii="Arial" w:hAnsi="Arial" w:cs="Arial"/>
                <w:sz w:val="24"/>
                <w:szCs w:val="24"/>
                <w:lang w:val="ru-RU"/>
              </w:rPr>
              <w:t xml:space="preserve"> асаахад туслах эсвэл хөндлөнгийн </w:t>
            </w:r>
            <w:r w:rsidR="004262EA" w:rsidRPr="007641F1">
              <w:rPr>
                <w:rFonts w:ascii="Arial" w:hAnsi="Arial" w:cs="Arial"/>
                <w:sz w:val="24"/>
                <w:szCs w:val="24"/>
                <w:lang w:val="ru-RU"/>
              </w:rPr>
              <w:t xml:space="preserve">радио </w:t>
            </w:r>
            <w:r w:rsidR="004262EA" w:rsidRPr="007641F1">
              <w:rPr>
                <w:rFonts w:ascii="Arial" w:hAnsi="Arial" w:cs="Arial"/>
                <w:sz w:val="24"/>
                <w:szCs w:val="24"/>
                <w:lang w:val="mn-MN"/>
              </w:rPr>
              <w:t>нөлөөнөөс</w:t>
            </w:r>
            <w:r w:rsidRPr="007641F1">
              <w:rPr>
                <w:rFonts w:ascii="Arial" w:hAnsi="Arial" w:cs="Arial"/>
                <w:sz w:val="24"/>
                <w:szCs w:val="24"/>
                <w:lang w:val="ru-RU"/>
              </w:rPr>
              <w:t xml:space="preserve"> зайлсхийхийн тулд залгах зориулалттай газардуулгатай байж болно. Функциональ газардуулгын хэлхээг гүйдэл дамжуулах хэсгүүдээс давхар буюу хүчитгэсэн тусгаарлагчаар тусгаарлана.</w:t>
            </w:r>
          </w:p>
          <w:p w14:paraId="611FA02E" w14:textId="77777777" w:rsidR="008D7DE8" w:rsidRPr="007641F1" w:rsidRDefault="008D7DE8" w:rsidP="005267A0">
            <w:pPr>
              <w:spacing w:after="60"/>
              <w:jc w:val="both"/>
              <w:rPr>
                <w:rFonts w:ascii="Arial" w:hAnsi="Arial" w:cs="Arial"/>
                <w:sz w:val="24"/>
                <w:szCs w:val="24"/>
                <w:lang w:val="mn-MN"/>
              </w:rPr>
            </w:pPr>
          </w:p>
          <w:p w14:paraId="33CD9140" w14:textId="54E8F0AE" w:rsidR="00CC3A84" w:rsidRPr="007641F1" w:rsidRDefault="004262EA" w:rsidP="005267A0">
            <w:pPr>
              <w:spacing w:after="60"/>
              <w:jc w:val="both"/>
              <w:rPr>
                <w:rFonts w:ascii="Arial" w:hAnsi="Arial" w:cs="Arial"/>
                <w:sz w:val="24"/>
                <w:szCs w:val="24"/>
                <w:lang w:val="ru-RU"/>
              </w:rPr>
            </w:pPr>
            <w:r w:rsidRPr="007641F1">
              <w:rPr>
                <w:rFonts w:ascii="Arial" w:hAnsi="Arial" w:cs="Arial"/>
                <w:sz w:val="24"/>
                <w:szCs w:val="24"/>
                <w:lang w:val="mn-MN"/>
              </w:rPr>
              <w:t>Тохирлыг</w:t>
            </w:r>
            <w:r w:rsidR="008D7DE8" w:rsidRPr="007641F1">
              <w:rPr>
                <w:rFonts w:ascii="Arial" w:hAnsi="Arial" w:cs="Arial"/>
                <w:sz w:val="24"/>
                <w:szCs w:val="24"/>
                <w:lang w:val="mn-MN"/>
              </w:rPr>
              <w:t xml:space="preserve"> үзлэгээр </w:t>
            </w:r>
            <w:r w:rsidRPr="007641F1">
              <w:rPr>
                <w:rFonts w:ascii="Arial" w:hAnsi="Arial" w:cs="Arial"/>
                <w:sz w:val="24"/>
                <w:szCs w:val="24"/>
                <w:lang w:val="mn-MN"/>
              </w:rPr>
              <w:t xml:space="preserve"> </w:t>
            </w:r>
            <w:r w:rsidR="008D7DE8" w:rsidRPr="007641F1">
              <w:rPr>
                <w:rFonts w:ascii="Arial" w:hAnsi="Arial" w:cs="Arial"/>
                <w:sz w:val="24"/>
                <w:szCs w:val="24"/>
                <w:lang w:val="mn-MN"/>
              </w:rPr>
              <w:t>шалгана.</w:t>
            </w:r>
            <w:r w:rsidR="00CC3A84" w:rsidRPr="007641F1">
              <w:rPr>
                <w:rFonts w:ascii="Arial" w:hAnsi="Arial" w:cs="Arial"/>
                <w:sz w:val="24"/>
                <w:szCs w:val="24"/>
                <w:lang w:val="ru-RU"/>
              </w:rPr>
              <w:t xml:space="preserve"> </w:t>
            </w:r>
          </w:p>
          <w:p w14:paraId="7C980BCC" w14:textId="77777777" w:rsidR="008D7DE8" w:rsidRPr="007641F1" w:rsidRDefault="008D7DE8" w:rsidP="005267A0">
            <w:pPr>
              <w:spacing w:after="60"/>
              <w:jc w:val="both"/>
              <w:rPr>
                <w:rFonts w:ascii="Arial" w:hAnsi="Arial" w:cs="Arial"/>
                <w:b/>
                <w:bCs/>
                <w:sz w:val="24"/>
                <w:szCs w:val="24"/>
                <w:lang w:val="ru-RU"/>
              </w:rPr>
            </w:pPr>
          </w:p>
          <w:p w14:paraId="704A00CA" w14:textId="385636AB"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7.2.11</w:t>
            </w:r>
            <w:r w:rsidRPr="007641F1">
              <w:rPr>
                <w:rFonts w:ascii="Arial" w:hAnsi="Arial" w:cs="Arial"/>
                <w:sz w:val="24"/>
                <w:szCs w:val="24"/>
                <w:lang w:val="ru-RU"/>
              </w:rPr>
              <w:t xml:space="preserve"> I ангиллын гэрэлтүүл</w:t>
            </w:r>
            <w:r w:rsidR="008D7DE8" w:rsidRPr="007641F1">
              <w:rPr>
                <w:rFonts w:ascii="Arial" w:hAnsi="Arial" w:cs="Arial"/>
                <w:sz w:val="24"/>
                <w:szCs w:val="24"/>
                <w:lang w:val="mn-MN"/>
              </w:rPr>
              <w:t>эг нь</w:t>
            </w:r>
            <w:r w:rsidRPr="007641F1">
              <w:rPr>
                <w:rFonts w:ascii="Arial" w:hAnsi="Arial" w:cs="Arial"/>
                <w:sz w:val="24"/>
                <w:szCs w:val="24"/>
                <w:lang w:val="ru-RU"/>
              </w:rPr>
              <w:t xml:space="preserve"> тэжээлийн ут</w:t>
            </w:r>
            <w:r w:rsidR="008D7DE8" w:rsidRPr="007641F1">
              <w:rPr>
                <w:rFonts w:ascii="Arial" w:hAnsi="Arial" w:cs="Arial"/>
                <w:sz w:val="24"/>
                <w:szCs w:val="24"/>
                <w:lang w:val="mn-MN"/>
              </w:rPr>
              <w:t>астай</w:t>
            </w:r>
            <w:r w:rsidRPr="007641F1">
              <w:rPr>
                <w:rFonts w:ascii="Arial" w:hAnsi="Arial" w:cs="Arial"/>
                <w:sz w:val="24"/>
                <w:szCs w:val="24"/>
                <w:lang w:val="ru-RU"/>
              </w:rPr>
              <w:t xml:space="preserve"> </w:t>
            </w:r>
            <w:r w:rsidR="008D7DE8" w:rsidRPr="007641F1">
              <w:rPr>
                <w:rFonts w:ascii="Arial" w:hAnsi="Arial" w:cs="Arial"/>
                <w:sz w:val="24"/>
                <w:szCs w:val="24"/>
                <w:lang w:val="mn-MN"/>
              </w:rPr>
              <w:t>бол</w:t>
            </w:r>
            <w:r w:rsidRPr="007641F1">
              <w:rPr>
                <w:rFonts w:ascii="Arial" w:hAnsi="Arial" w:cs="Arial"/>
                <w:sz w:val="24"/>
                <w:szCs w:val="24"/>
                <w:lang w:val="ru-RU"/>
              </w:rPr>
              <w:t xml:space="preserve"> энэ утас нь ногоон шар өнгө</w:t>
            </w:r>
            <w:r w:rsidR="008D7DE8" w:rsidRPr="007641F1">
              <w:rPr>
                <w:rFonts w:ascii="Arial" w:hAnsi="Arial" w:cs="Arial"/>
                <w:sz w:val="24"/>
                <w:szCs w:val="24"/>
                <w:lang w:val="mn-MN"/>
              </w:rPr>
              <w:t xml:space="preserve"> бүхий </w:t>
            </w:r>
            <w:r w:rsidR="00B72142" w:rsidRPr="007641F1">
              <w:rPr>
                <w:rFonts w:ascii="Arial" w:hAnsi="Arial" w:cs="Arial"/>
                <w:sz w:val="24"/>
                <w:szCs w:val="24"/>
                <w:lang w:val="mn-MN"/>
              </w:rPr>
              <w:t xml:space="preserve">бүрээстэй </w:t>
            </w:r>
            <w:r w:rsidRPr="007641F1">
              <w:rPr>
                <w:rFonts w:ascii="Arial" w:hAnsi="Arial" w:cs="Arial"/>
                <w:sz w:val="24"/>
                <w:szCs w:val="24"/>
                <w:lang w:val="ru-RU"/>
              </w:rPr>
              <w:t xml:space="preserve">газардуулгын </w:t>
            </w:r>
            <w:r w:rsidR="008D7DE8" w:rsidRPr="007641F1">
              <w:rPr>
                <w:rFonts w:ascii="Arial" w:hAnsi="Arial" w:cs="Arial"/>
                <w:sz w:val="24"/>
                <w:szCs w:val="24"/>
                <w:lang w:val="mn-MN"/>
              </w:rPr>
              <w:t>утастай</w:t>
            </w:r>
            <w:r w:rsidRPr="007641F1">
              <w:rPr>
                <w:rFonts w:ascii="Arial" w:hAnsi="Arial" w:cs="Arial"/>
                <w:sz w:val="24"/>
                <w:szCs w:val="24"/>
                <w:lang w:val="ru-RU"/>
              </w:rPr>
              <w:t xml:space="preserve"> байна.</w:t>
            </w:r>
          </w:p>
          <w:p w14:paraId="620D3C98" w14:textId="77777777" w:rsidR="00CC3A84" w:rsidRPr="007641F1" w:rsidRDefault="00CC3A84" w:rsidP="005267A0">
            <w:pPr>
              <w:spacing w:after="60"/>
              <w:jc w:val="both"/>
              <w:rPr>
                <w:rFonts w:ascii="Arial" w:hAnsi="Arial" w:cs="Arial"/>
                <w:sz w:val="24"/>
                <w:szCs w:val="24"/>
                <w:lang w:val="ru-RU"/>
              </w:rPr>
            </w:pPr>
          </w:p>
          <w:p w14:paraId="30DA6CC2" w14:textId="052C1BE6" w:rsidR="00CC3A84" w:rsidRPr="007641F1" w:rsidRDefault="00B72142" w:rsidP="005267A0">
            <w:pPr>
              <w:spacing w:after="60"/>
              <w:jc w:val="both"/>
              <w:rPr>
                <w:rFonts w:ascii="Arial" w:hAnsi="Arial" w:cs="Arial"/>
                <w:sz w:val="24"/>
                <w:szCs w:val="24"/>
                <w:lang w:val="ru-RU"/>
              </w:rPr>
            </w:pPr>
            <w:r w:rsidRPr="007641F1">
              <w:rPr>
                <w:rFonts w:ascii="Arial" w:hAnsi="Arial" w:cs="Arial"/>
                <w:sz w:val="24"/>
                <w:szCs w:val="24"/>
                <w:lang w:val="mn-MN"/>
              </w:rPr>
              <w:t xml:space="preserve">Тэжээлийн утасны </w:t>
            </w:r>
            <w:r w:rsidR="00CC3A84" w:rsidRPr="007641F1">
              <w:rPr>
                <w:rFonts w:ascii="Arial" w:hAnsi="Arial" w:cs="Arial"/>
                <w:sz w:val="24"/>
                <w:szCs w:val="24"/>
                <w:lang w:val="ru-RU"/>
              </w:rPr>
              <w:t>ногоон шар</w:t>
            </w:r>
            <w:r w:rsidR="008546F6" w:rsidRPr="007641F1">
              <w:rPr>
                <w:rFonts w:ascii="Arial" w:hAnsi="Arial" w:cs="Arial"/>
                <w:sz w:val="24"/>
                <w:szCs w:val="24"/>
                <w:lang w:val="mn-MN"/>
              </w:rPr>
              <w:t xml:space="preserve"> өнгө бүхий утас нь </w:t>
            </w:r>
            <w:r w:rsidR="00CC3A84" w:rsidRPr="007641F1">
              <w:rPr>
                <w:rFonts w:ascii="Arial" w:hAnsi="Arial" w:cs="Arial"/>
                <w:sz w:val="24"/>
                <w:szCs w:val="24"/>
                <w:lang w:val="ru-RU"/>
              </w:rPr>
              <w:t xml:space="preserve"> гэрэлтүүлгийн газардуулгын </w:t>
            </w:r>
            <w:r w:rsidR="00037891">
              <w:rPr>
                <w:rFonts w:ascii="Arial" w:hAnsi="Arial" w:cs="Arial"/>
                <w:sz w:val="24"/>
                <w:szCs w:val="24"/>
                <w:lang w:val="mn-MN"/>
              </w:rPr>
              <w:t>холболт</w:t>
            </w:r>
            <w:r w:rsidR="008546F6" w:rsidRPr="007641F1">
              <w:rPr>
                <w:rFonts w:ascii="Arial" w:hAnsi="Arial" w:cs="Arial"/>
                <w:sz w:val="24"/>
                <w:szCs w:val="24"/>
                <w:lang w:val="mn-MN"/>
              </w:rPr>
              <w:t xml:space="preserve">д </w:t>
            </w:r>
            <w:r w:rsidR="00333D4D" w:rsidRPr="007641F1">
              <w:rPr>
                <w:rFonts w:ascii="Arial" w:hAnsi="Arial" w:cs="Arial"/>
                <w:sz w:val="24"/>
                <w:szCs w:val="24"/>
                <w:lang w:val="mn-MN"/>
              </w:rPr>
              <w:t>болон</w:t>
            </w:r>
            <w:r w:rsidR="008546F6" w:rsidRPr="007641F1">
              <w:rPr>
                <w:rFonts w:ascii="Arial" w:hAnsi="Arial" w:cs="Arial"/>
                <w:sz w:val="24"/>
                <w:szCs w:val="24"/>
                <w:lang w:val="mn-MN"/>
              </w:rPr>
              <w:t xml:space="preserve"> </w:t>
            </w:r>
            <w:r w:rsidR="00333D4D" w:rsidRPr="007641F1">
              <w:rPr>
                <w:rFonts w:ascii="Arial" w:hAnsi="Arial" w:cs="Arial"/>
                <w:sz w:val="24"/>
                <w:szCs w:val="24"/>
                <w:lang w:val="mn-MN"/>
              </w:rPr>
              <w:t>хэрэв нэг нь холбогдсон бол з</w:t>
            </w:r>
            <w:r w:rsidR="00CC3A84" w:rsidRPr="007641F1">
              <w:rPr>
                <w:rFonts w:ascii="Arial" w:hAnsi="Arial" w:cs="Arial"/>
                <w:sz w:val="24"/>
                <w:szCs w:val="24"/>
                <w:lang w:val="ru-RU"/>
              </w:rPr>
              <w:t>алгуурын газардуулгын контакттай холбогдсон байна.</w:t>
            </w:r>
          </w:p>
          <w:p w14:paraId="468B2AA3" w14:textId="77777777" w:rsidR="00CC3A84" w:rsidRPr="007641F1" w:rsidRDefault="00CC3A84" w:rsidP="005267A0">
            <w:pPr>
              <w:spacing w:after="60"/>
              <w:jc w:val="both"/>
              <w:rPr>
                <w:rFonts w:ascii="Arial" w:hAnsi="Arial" w:cs="Arial"/>
                <w:sz w:val="24"/>
                <w:szCs w:val="24"/>
                <w:lang w:val="ru-RU"/>
              </w:rPr>
            </w:pPr>
          </w:p>
          <w:p w14:paraId="63EF9916" w14:textId="4159489C" w:rsidR="00CC3A84" w:rsidRPr="007641F1" w:rsidRDefault="00CC3A84" w:rsidP="005267A0">
            <w:pPr>
              <w:spacing w:after="60"/>
              <w:jc w:val="both"/>
              <w:rPr>
                <w:rFonts w:ascii="Arial" w:hAnsi="Arial" w:cs="Arial"/>
                <w:sz w:val="24"/>
                <w:szCs w:val="24"/>
                <w:lang w:val="ru-RU"/>
              </w:rPr>
            </w:pPr>
            <w:r w:rsidRPr="007641F1">
              <w:rPr>
                <w:rFonts w:ascii="Arial" w:hAnsi="Arial" w:cs="Arial"/>
                <w:sz w:val="24"/>
                <w:szCs w:val="24"/>
                <w:lang w:val="ru-RU"/>
              </w:rPr>
              <w:t>Ногоон ба шар өнгийн хослолоор тодорхойлогдсон дото</w:t>
            </w:r>
            <w:r w:rsidR="00110379" w:rsidRPr="007641F1">
              <w:rPr>
                <w:rFonts w:ascii="Arial" w:hAnsi="Arial" w:cs="Arial"/>
                <w:sz w:val="24"/>
                <w:szCs w:val="24"/>
                <w:lang w:val="mn-MN"/>
              </w:rPr>
              <w:t>рхи</w:t>
            </w:r>
            <w:r w:rsidRPr="007641F1">
              <w:rPr>
                <w:rFonts w:ascii="Arial" w:hAnsi="Arial" w:cs="Arial"/>
                <w:sz w:val="24"/>
                <w:szCs w:val="24"/>
                <w:lang w:val="ru-RU"/>
              </w:rPr>
              <w:t xml:space="preserve"> болон гад</w:t>
            </w:r>
            <w:r w:rsidR="00110379" w:rsidRPr="007641F1">
              <w:rPr>
                <w:rFonts w:ascii="Arial" w:hAnsi="Arial" w:cs="Arial"/>
                <w:sz w:val="24"/>
                <w:szCs w:val="24"/>
                <w:lang w:val="mn-MN"/>
              </w:rPr>
              <w:t xml:space="preserve">нах </w:t>
            </w:r>
            <w:r w:rsidRPr="007641F1">
              <w:rPr>
                <w:rFonts w:ascii="Arial" w:hAnsi="Arial" w:cs="Arial"/>
                <w:sz w:val="24"/>
                <w:szCs w:val="24"/>
                <w:lang w:val="ru-RU"/>
              </w:rPr>
              <w:t xml:space="preserve">бүх дамжуулагчийг зөвхөн хамгаалалтын газардуулгын </w:t>
            </w:r>
            <w:r w:rsidR="00037891">
              <w:rPr>
                <w:rFonts w:ascii="Arial" w:hAnsi="Arial" w:cs="Arial"/>
                <w:sz w:val="24"/>
                <w:szCs w:val="24"/>
                <w:lang w:val="ru-RU"/>
              </w:rPr>
              <w:t>холболт</w:t>
            </w:r>
            <w:r w:rsidRPr="007641F1">
              <w:rPr>
                <w:rFonts w:ascii="Arial" w:hAnsi="Arial" w:cs="Arial"/>
                <w:sz w:val="24"/>
                <w:szCs w:val="24"/>
                <w:lang w:val="ru-RU"/>
              </w:rPr>
              <w:t>д холбоно.</w:t>
            </w:r>
          </w:p>
          <w:p w14:paraId="5B650377" w14:textId="2EE85CA5" w:rsidR="00CC3A84" w:rsidRPr="007641F1" w:rsidRDefault="00110379" w:rsidP="005267A0">
            <w:pPr>
              <w:spacing w:after="60"/>
              <w:jc w:val="both"/>
              <w:rPr>
                <w:rFonts w:ascii="Arial" w:hAnsi="Arial" w:cs="Arial"/>
                <w:sz w:val="24"/>
                <w:szCs w:val="24"/>
                <w:lang w:val="ru-RU"/>
              </w:rPr>
            </w:pPr>
            <w:r w:rsidRPr="007641F1">
              <w:rPr>
                <w:rFonts w:ascii="Arial" w:hAnsi="Arial" w:cs="Arial"/>
                <w:sz w:val="24"/>
                <w:szCs w:val="24"/>
                <w:lang w:val="mn-MN"/>
              </w:rPr>
              <w:t>Тэжээлийн</w:t>
            </w:r>
            <w:r w:rsidR="00CC3A84" w:rsidRPr="007641F1">
              <w:rPr>
                <w:rFonts w:ascii="Arial" w:hAnsi="Arial" w:cs="Arial"/>
                <w:sz w:val="24"/>
                <w:szCs w:val="24"/>
                <w:lang w:val="ru-RU"/>
              </w:rPr>
              <w:t xml:space="preserve"> утастай гэрэлтүүлгийн хувьд </w:t>
            </w:r>
            <w:r w:rsidR="003C67C7">
              <w:rPr>
                <w:rFonts w:ascii="Arial" w:hAnsi="Arial" w:cs="Arial"/>
                <w:sz w:val="24"/>
                <w:szCs w:val="24"/>
                <w:lang w:val="mn-MN"/>
              </w:rPr>
              <w:t>холбогчийн</w:t>
            </w:r>
            <w:r w:rsidR="00CC3A84" w:rsidRPr="007641F1">
              <w:rPr>
                <w:rFonts w:ascii="Arial" w:hAnsi="Arial" w:cs="Arial"/>
                <w:sz w:val="24"/>
                <w:szCs w:val="24"/>
                <w:lang w:val="ru-RU"/>
              </w:rPr>
              <w:t xml:space="preserve"> зохион байгуулалт, эсвэл утаснуудын бэхэлгээ ба </w:t>
            </w:r>
            <w:r w:rsidR="00037891">
              <w:rPr>
                <w:rFonts w:ascii="Arial" w:hAnsi="Arial" w:cs="Arial"/>
                <w:sz w:val="24"/>
                <w:szCs w:val="24"/>
                <w:lang w:val="mn-MN"/>
              </w:rPr>
              <w:t>холболт</w:t>
            </w:r>
            <w:r w:rsidRPr="007641F1">
              <w:rPr>
                <w:rFonts w:ascii="Arial" w:hAnsi="Arial" w:cs="Arial"/>
                <w:sz w:val="24"/>
                <w:szCs w:val="24"/>
                <w:lang w:val="mn-MN"/>
              </w:rPr>
              <w:t>ын</w:t>
            </w:r>
            <w:r w:rsidR="00CC3A84" w:rsidRPr="007641F1">
              <w:rPr>
                <w:rFonts w:ascii="Arial" w:hAnsi="Arial" w:cs="Arial"/>
                <w:sz w:val="24"/>
                <w:szCs w:val="24"/>
                <w:lang w:val="ru-RU"/>
              </w:rPr>
              <w:t xml:space="preserve"> хоорондох дамжуулагчийн урт нь кабел</w:t>
            </w:r>
            <w:r w:rsidR="00462C9D" w:rsidRPr="007641F1">
              <w:rPr>
                <w:rFonts w:ascii="Arial" w:hAnsi="Arial" w:cs="Arial"/>
                <w:sz w:val="24"/>
                <w:szCs w:val="24"/>
                <w:lang w:val="mn-MN"/>
              </w:rPr>
              <w:t xml:space="preserve">ь болон утас нь </w:t>
            </w:r>
            <w:r w:rsidR="00CC3A84" w:rsidRPr="007641F1">
              <w:rPr>
                <w:rFonts w:ascii="Arial" w:hAnsi="Arial" w:cs="Arial"/>
                <w:sz w:val="24"/>
                <w:szCs w:val="24"/>
                <w:lang w:val="ru-RU"/>
              </w:rPr>
              <w:t xml:space="preserve"> бэхэлгээнээс гарах тохиолдолд гүйдэл дамжуулах дамжуулагч</w:t>
            </w:r>
            <w:r w:rsidR="00462C9D" w:rsidRPr="007641F1">
              <w:rPr>
                <w:rFonts w:ascii="Arial" w:hAnsi="Arial" w:cs="Arial"/>
                <w:sz w:val="24"/>
                <w:szCs w:val="24"/>
                <w:lang w:val="mn-MN"/>
              </w:rPr>
              <w:t>,</w:t>
            </w:r>
            <w:r w:rsidR="00CC3A84" w:rsidRPr="007641F1">
              <w:rPr>
                <w:rFonts w:ascii="Arial" w:hAnsi="Arial" w:cs="Arial"/>
                <w:sz w:val="24"/>
                <w:szCs w:val="24"/>
                <w:lang w:val="ru-RU"/>
              </w:rPr>
              <w:t xml:space="preserve"> </w:t>
            </w:r>
            <w:r w:rsidR="00462C9D" w:rsidRPr="007641F1">
              <w:rPr>
                <w:rFonts w:ascii="Arial" w:hAnsi="Arial" w:cs="Arial"/>
                <w:sz w:val="24"/>
                <w:szCs w:val="24"/>
                <w:lang w:val="ru-RU"/>
              </w:rPr>
              <w:t>хамгаалалтын газардуулгын дамжуулагч</w:t>
            </w:r>
            <w:r w:rsidR="00462C9D" w:rsidRPr="007641F1">
              <w:rPr>
                <w:rFonts w:ascii="Arial" w:hAnsi="Arial" w:cs="Arial"/>
                <w:sz w:val="24"/>
                <w:szCs w:val="24"/>
                <w:lang w:val="mn-MN"/>
              </w:rPr>
              <w:t>аас</w:t>
            </w:r>
            <w:r w:rsidR="00462C9D" w:rsidRPr="007641F1">
              <w:rPr>
                <w:rFonts w:ascii="Arial" w:hAnsi="Arial" w:cs="Arial"/>
                <w:sz w:val="24"/>
                <w:szCs w:val="24"/>
                <w:lang w:val="ru-RU"/>
              </w:rPr>
              <w:t xml:space="preserve"> өмнө </w:t>
            </w:r>
            <w:r w:rsidR="009D6473" w:rsidRPr="007641F1">
              <w:rPr>
                <w:rFonts w:ascii="Arial" w:hAnsi="Arial" w:cs="Arial"/>
                <w:sz w:val="24"/>
                <w:szCs w:val="24"/>
                <w:lang w:val="mn-MN"/>
              </w:rPr>
              <w:t>татагд</w:t>
            </w:r>
            <w:r w:rsidR="00CC3A84" w:rsidRPr="007641F1">
              <w:rPr>
                <w:rFonts w:ascii="Arial" w:hAnsi="Arial" w:cs="Arial"/>
                <w:sz w:val="24"/>
                <w:szCs w:val="24"/>
                <w:lang w:val="ru-RU"/>
              </w:rPr>
              <w:t>ахаар байх ёстой.</w:t>
            </w:r>
          </w:p>
          <w:p w14:paraId="1F620BB9" w14:textId="77777777" w:rsidR="00462C9D" w:rsidRPr="007641F1" w:rsidRDefault="00462C9D" w:rsidP="005267A0">
            <w:pPr>
              <w:spacing w:after="60"/>
              <w:jc w:val="both"/>
              <w:rPr>
                <w:rFonts w:ascii="Arial" w:hAnsi="Arial" w:cs="Arial"/>
                <w:sz w:val="24"/>
                <w:szCs w:val="24"/>
                <w:lang w:val="ru-RU"/>
              </w:rPr>
            </w:pPr>
          </w:p>
          <w:p w14:paraId="1A3EBDF7" w14:textId="765D9025" w:rsidR="00CC3A84" w:rsidRPr="007641F1" w:rsidRDefault="009D6473" w:rsidP="005267A0">
            <w:pPr>
              <w:spacing w:after="60"/>
              <w:jc w:val="both"/>
              <w:rPr>
                <w:rFonts w:ascii="Arial" w:hAnsi="Arial" w:cs="Arial"/>
                <w:sz w:val="24"/>
                <w:szCs w:val="24"/>
                <w:lang w:val="ru-RU"/>
              </w:rPr>
            </w:pPr>
            <w:r w:rsidRPr="007641F1">
              <w:rPr>
                <w:rFonts w:ascii="Arial" w:hAnsi="Arial" w:cs="Arial"/>
                <w:sz w:val="24"/>
                <w:szCs w:val="24"/>
                <w:lang w:val="mn-MN"/>
              </w:rPr>
              <w:t>Тохирлыг</w:t>
            </w:r>
            <w:r w:rsidR="00462C9D" w:rsidRPr="007641F1">
              <w:rPr>
                <w:rFonts w:ascii="Arial" w:hAnsi="Arial" w:cs="Arial"/>
                <w:sz w:val="24"/>
                <w:szCs w:val="24"/>
                <w:lang w:val="mn-MN"/>
              </w:rPr>
              <w:t xml:space="preserve">  үзлэгээр  </w:t>
            </w:r>
            <w:r w:rsidR="00CC3A84" w:rsidRPr="007641F1">
              <w:rPr>
                <w:rFonts w:ascii="Arial" w:hAnsi="Arial" w:cs="Arial"/>
                <w:sz w:val="24"/>
                <w:szCs w:val="24"/>
                <w:lang w:val="ru-RU"/>
              </w:rPr>
              <w:t>шалгадаг.</w:t>
            </w:r>
          </w:p>
          <w:p w14:paraId="612ED899" w14:textId="77777777" w:rsidR="00462C9D" w:rsidRPr="007641F1" w:rsidRDefault="00462C9D" w:rsidP="005267A0">
            <w:pPr>
              <w:spacing w:after="60"/>
              <w:jc w:val="both"/>
              <w:rPr>
                <w:rFonts w:ascii="Arial" w:hAnsi="Arial" w:cs="Arial"/>
                <w:b/>
                <w:bCs/>
                <w:sz w:val="24"/>
                <w:szCs w:val="24"/>
                <w:lang w:val="ru-RU"/>
              </w:rPr>
            </w:pPr>
          </w:p>
          <w:p w14:paraId="507DBBDE" w14:textId="2F1CDF3C" w:rsidR="00CC3A84" w:rsidRPr="007641F1" w:rsidRDefault="00CC3A84" w:rsidP="005267A0">
            <w:pPr>
              <w:spacing w:after="60"/>
              <w:jc w:val="both"/>
              <w:rPr>
                <w:rFonts w:ascii="Arial" w:hAnsi="Arial" w:cs="Arial"/>
                <w:sz w:val="24"/>
                <w:szCs w:val="24"/>
                <w:lang w:val="ru-RU"/>
              </w:rPr>
            </w:pPr>
            <w:r w:rsidRPr="007641F1">
              <w:rPr>
                <w:rFonts w:ascii="Arial" w:hAnsi="Arial" w:cs="Arial"/>
                <w:b/>
                <w:bCs/>
                <w:sz w:val="24"/>
                <w:szCs w:val="24"/>
                <w:lang w:val="ru-RU"/>
              </w:rPr>
              <w:t>7.2.12</w:t>
            </w:r>
            <w:r w:rsidRPr="007641F1">
              <w:rPr>
                <w:rFonts w:ascii="Arial" w:hAnsi="Arial" w:cs="Arial"/>
                <w:sz w:val="24"/>
                <w:szCs w:val="24"/>
                <w:lang w:val="ru-RU"/>
              </w:rPr>
              <w:t xml:space="preserve"> Ашиглалтын зориулалтаар </w:t>
            </w:r>
            <w:r w:rsidR="000934ED" w:rsidRPr="007641F1">
              <w:rPr>
                <w:rFonts w:ascii="Arial" w:hAnsi="Arial" w:cs="Arial"/>
                <w:sz w:val="24"/>
                <w:szCs w:val="24"/>
                <w:lang w:val="mn-MN"/>
              </w:rPr>
              <w:t>ХХНХ-ийн</w:t>
            </w:r>
            <w:r w:rsidRPr="007641F1">
              <w:rPr>
                <w:rFonts w:ascii="Arial" w:hAnsi="Arial" w:cs="Arial"/>
                <w:sz w:val="24"/>
                <w:szCs w:val="24"/>
                <w:lang w:val="ru-RU"/>
              </w:rPr>
              <w:t xml:space="preserve"> хэлхээг хамгаалалтын газардуулгатай </w:t>
            </w:r>
            <w:r w:rsidR="000934ED" w:rsidRPr="007641F1">
              <w:rPr>
                <w:rFonts w:ascii="Arial" w:hAnsi="Arial" w:cs="Arial"/>
                <w:sz w:val="24"/>
                <w:szCs w:val="24"/>
                <w:lang w:val="mn-MN"/>
              </w:rPr>
              <w:lastRenderedPageBreak/>
              <w:t xml:space="preserve">фунционал зорилгоор </w:t>
            </w:r>
            <w:r w:rsidRPr="007641F1">
              <w:rPr>
                <w:rFonts w:ascii="Arial" w:hAnsi="Arial" w:cs="Arial"/>
                <w:sz w:val="24"/>
                <w:szCs w:val="24"/>
                <w:lang w:val="ru-RU"/>
              </w:rPr>
              <w:t xml:space="preserve">холбосон тохиолдолд </w:t>
            </w:r>
            <w:r w:rsidR="000934ED" w:rsidRPr="007641F1">
              <w:rPr>
                <w:rFonts w:ascii="Arial" w:hAnsi="Arial" w:cs="Arial"/>
                <w:sz w:val="24"/>
                <w:szCs w:val="24"/>
                <w:lang w:val="mn-MN"/>
              </w:rPr>
              <w:t xml:space="preserve">энэ </w:t>
            </w:r>
            <w:r w:rsidRPr="007641F1">
              <w:rPr>
                <w:rFonts w:ascii="Arial" w:hAnsi="Arial" w:cs="Arial"/>
                <w:sz w:val="24"/>
                <w:szCs w:val="24"/>
                <w:lang w:val="ru-RU"/>
              </w:rPr>
              <w:t>хэлхээ</w:t>
            </w:r>
            <w:r w:rsidR="000934ED" w:rsidRPr="007641F1">
              <w:rPr>
                <w:rFonts w:ascii="Arial" w:hAnsi="Arial" w:cs="Arial"/>
                <w:sz w:val="24"/>
                <w:szCs w:val="24"/>
                <w:lang w:val="mn-MN"/>
              </w:rPr>
              <w:t xml:space="preserve">г </w:t>
            </w:r>
            <w:r w:rsidRPr="007641F1">
              <w:rPr>
                <w:rFonts w:ascii="Arial" w:hAnsi="Arial" w:cs="Arial"/>
                <w:sz w:val="24"/>
                <w:szCs w:val="24"/>
                <w:lang w:val="ru-RU"/>
              </w:rPr>
              <w:t xml:space="preserve"> дамжуулагчийн </w:t>
            </w:r>
            <w:r w:rsidR="000934ED" w:rsidRPr="007641F1">
              <w:rPr>
                <w:rFonts w:ascii="Arial" w:hAnsi="Arial" w:cs="Arial"/>
                <w:sz w:val="24"/>
                <w:szCs w:val="24"/>
                <w:lang w:val="mn-MN"/>
              </w:rPr>
              <w:t xml:space="preserve">хэлхээний </w:t>
            </w:r>
            <w:r w:rsidRPr="007641F1">
              <w:rPr>
                <w:rFonts w:ascii="Arial" w:hAnsi="Arial" w:cs="Arial"/>
                <w:sz w:val="24"/>
                <w:szCs w:val="24"/>
                <w:lang w:val="ru-RU"/>
              </w:rPr>
              <w:t>хэт ачааллаас зайлсхийхийн тулд энэ хэлхээг бусад гэрэлтүүлэгтэй холбоход ашиглаж болохгүй.</w:t>
            </w:r>
          </w:p>
          <w:p w14:paraId="7B254B8D" w14:textId="77777777" w:rsidR="000934ED" w:rsidRPr="007641F1" w:rsidRDefault="000934ED" w:rsidP="005267A0">
            <w:pPr>
              <w:spacing w:after="60"/>
              <w:jc w:val="both"/>
              <w:rPr>
                <w:rFonts w:ascii="Arial" w:hAnsi="Arial" w:cs="Arial"/>
                <w:sz w:val="24"/>
                <w:szCs w:val="24"/>
                <w:lang w:val="ru-RU"/>
              </w:rPr>
            </w:pPr>
          </w:p>
          <w:p w14:paraId="01A355D7" w14:textId="5142B3E2" w:rsidR="00CC3A84" w:rsidRPr="007641F1" w:rsidRDefault="00CC3A84" w:rsidP="005267A0">
            <w:pPr>
              <w:spacing w:after="60"/>
              <w:jc w:val="both"/>
              <w:rPr>
                <w:rFonts w:ascii="Arial" w:hAnsi="Arial" w:cs="Arial"/>
                <w:b/>
                <w:bCs/>
                <w:sz w:val="24"/>
                <w:szCs w:val="24"/>
                <w:lang w:val="ru-RU"/>
              </w:rPr>
            </w:pPr>
            <w:r w:rsidRPr="007641F1">
              <w:rPr>
                <w:rFonts w:ascii="Arial" w:hAnsi="Arial" w:cs="Arial"/>
                <w:sz w:val="24"/>
                <w:szCs w:val="24"/>
                <w:lang w:val="ru-RU"/>
              </w:rPr>
              <w:t xml:space="preserve">ТАЙЛБАР: Дамжуулагчийн хэт ачаалал нь </w:t>
            </w:r>
            <w:r w:rsidR="000934ED" w:rsidRPr="007641F1">
              <w:rPr>
                <w:rFonts w:ascii="Arial" w:hAnsi="Arial" w:cs="Arial"/>
                <w:sz w:val="24"/>
                <w:szCs w:val="24"/>
                <w:lang w:val="mn-MN"/>
              </w:rPr>
              <w:t xml:space="preserve">газардуулсан </w:t>
            </w:r>
            <w:r w:rsidRPr="007641F1">
              <w:rPr>
                <w:rFonts w:ascii="Arial" w:hAnsi="Arial" w:cs="Arial"/>
                <w:sz w:val="24"/>
                <w:szCs w:val="24"/>
                <w:lang w:val="ru-RU"/>
              </w:rPr>
              <w:t>барилга байгууламжийн газардуулгын хэлхээний өөр цэг</w:t>
            </w:r>
            <w:r w:rsidR="001B65FF" w:rsidRPr="007641F1">
              <w:rPr>
                <w:rFonts w:ascii="Arial" w:hAnsi="Arial" w:cs="Arial"/>
                <w:sz w:val="24"/>
                <w:szCs w:val="24"/>
                <w:lang w:val="mn-MN"/>
              </w:rPr>
              <w:t>үүдээс</w:t>
            </w:r>
            <w:r w:rsidRPr="007641F1">
              <w:rPr>
                <w:rFonts w:ascii="Arial" w:hAnsi="Arial" w:cs="Arial"/>
                <w:sz w:val="24"/>
                <w:szCs w:val="24"/>
                <w:lang w:val="ru-RU"/>
              </w:rPr>
              <w:t xml:space="preserve"> ирж буй </w:t>
            </w:r>
            <w:r w:rsidR="00A1649F" w:rsidRPr="007641F1">
              <w:rPr>
                <w:rFonts w:ascii="Arial" w:hAnsi="Arial" w:cs="Arial"/>
                <w:sz w:val="24"/>
                <w:szCs w:val="24"/>
                <w:lang w:val="mn-MN"/>
              </w:rPr>
              <w:t xml:space="preserve">богино залгааны </w:t>
            </w:r>
            <w:r w:rsidRPr="007641F1">
              <w:rPr>
                <w:rFonts w:ascii="Arial" w:hAnsi="Arial" w:cs="Arial"/>
                <w:sz w:val="24"/>
                <w:szCs w:val="24"/>
                <w:lang w:val="ru-RU"/>
              </w:rPr>
              <w:t>гүйдлийн улмаас үүсч болно</w:t>
            </w:r>
            <w:r w:rsidRPr="007641F1">
              <w:rPr>
                <w:rFonts w:ascii="Arial" w:hAnsi="Arial" w:cs="Arial"/>
                <w:b/>
                <w:bCs/>
                <w:sz w:val="24"/>
                <w:szCs w:val="24"/>
                <w:lang w:val="ru-RU"/>
              </w:rPr>
              <w:t>.</w:t>
            </w:r>
          </w:p>
        </w:tc>
        <w:tc>
          <w:tcPr>
            <w:tcW w:w="5220" w:type="dxa"/>
          </w:tcPr>
          <w:p w14:paraId="4D7632C1"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b/>
                <w:bCs/>
                <w:sz w:val="24"/>
                <w:szCs w:val="24"/>
              </w:rPr>
              <w:lastRenderedPageBreak/>
              <w:t>5.2.10.4</w:t>
            </w:r>
            <w:r w:rsidRPr="007641F1">
              <w:rPr>
                <w:rFonts w:ascii="Arial" w:hAnsi="Arial" w:cs="Arial"/>
                <w:sz w:val="24"/>
                <w:szCs w:val="24"/>
              </w:rPr>
              <w:tab/>
              <w:t>Luminaires provided with or designed for use with a supply cord or other external flexible cable or cord may be exempt from the need for a cord anchorage if they have a maximum current of 2 A, including short circuit current, available in the circuit prior to the operation of an overcurrent limiting device and the following conditions   and test requirement are met.</w:t>
            </w:r>
          </w:p>
          <w:p w14:paraId="21DAB964" w14:textId="77777777" w:rsidR="002A1611" w:rsidRPr="007641F1" w:rsidRDefault="002A1611" w:rsidP="005267A0">
            <w:pPr>
              <w:spacing w:after="60"/>
              <w:contextualSpacing/>
              <w:jc w:val="both"/>
              <w:rPr>
                <w:rFonts w:ascii="Arial" w:hAnsi="Arial" w:cs="Arial"/>
                <w:sz w:val="24"/>
                <w:szCs w:val="24"/>
              </w:rPr>
            </w:pPr>
          </w:p>
          <w:p w14:paraId="285BEF4D" w14:textId="77777777" w:rsidR="002A1611" w:rsidRPr="007641F1" w:rsidRDefault="002A1611" w:rsidP="005267A0">
            <w:pPr>
              <w:spacing w:after="60"/>
              <w:contextualSpacing/>
              <w:jc w:val="both"/>
              <w:rPr>
                <w:rFonts w:ascii="Arial" w:hAnsi="Arial" w:cs="Arial"/>
                <w:sz w:val="24"/>
                <w:szCs w:val="24"/>
              </w:rPr>
            </w:pPr>
          </w:p>
          <w:p w14:paraId="110DE166" w14:textId="5F06F117"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ordinary Class III luminaire supplied with SELV at a voltage not exceeding 25 V RMS or 60 V ripple free DC;</w:t>
            </w:r>
          </w:p>
          <w:p w14:paraId="5C8CCA9D"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ordinary Class III luminaire supplied with PELV at a voltage not exceeding 12 V RMS or 30 V ripple free DC;</w:t>
            </w:r>
          </w:p>
          <w:p w14:paraId="2045CA98"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other than ordinary Class III luminaire supplied at a voltage not exceeding 12 V RMS or 30 V ripple free DC</w:t>
            </w:r>
          </w:p>
          <w:p w14:paraId="3079EFBA" w14:textId="77777777" w:rsidR="00242AB7" w:rsidRPr="007641F1" w:rsidRDefault="00242AB7" w:rsidP="005267A0">
            <w:pPr>
              <w:spacing w:after="60"/>
              <w:contextualSpacing/>
              <w:jc w:val="both"/>
              <w:rPr>
                <w:rFonts w:ascii="Arial" w:hAnsi="Arial" w:cs="Arial"/>
                <w:sz w:val="24"/>
                <w:szCs w:val="24"/>
              </w:rPr>
            </w:pPr>
          </w:p>
          <w:p w14:paraId="2546618E" w14:textId="77777777" w:rsidR="00635A56" w:rsidRPr="007641F1" w:rsidRDefault="00635A56" w:rsidP="005267A0">
            <w:pPr>
              <w:spacing w:after="60"/>
              <w:contextualSpacing/>
              <w:jc w:val="both"/>
              <w:rPr>
                <w:rFonts w:ascii="Arial" w:hAnsi="Arial" w:cs="Arial"/>
                <w:sz w:val="24"/>
                <w:szCs w:val="24"/>
              </w:rPr>
            </w:pPr>
          </w:p>
          <w:p w14:paraId="50EE897D" w14:textId="727FA0BD"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The following test requirement shall be complied with.</w:t>
            </w:r>
          </w:p>
          <w:p w14:paraId="6A1D4EDC" w14:textId="77777777" w:rsidR="00242AB7" w:rsidRPr="007641F1" w:rsidRDefault="00242AB7" w:rsidP="005267A0">
            <w:pPr>
              <w:spacing w:after="60"/>
              <w:contextualSpacing/>
              <w:jc w:val="both"/>
              <w:rPr>
                <w:rFonts w:ascii="Arial" w:hAnsi="Arial" w:cs="Arial"/>
                <w:sz w:val="24"/>
                <w:szCs w:val="24"/>
              </w:rPr>
            </w:pPr>
          </w:p>
          <w:p w14:paraId="30B10189" w14:textId="77777777" w:rsidR="00160BDA"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Each conductor of a lead assembly connected to the circuit shall be subjected to a pull test of 30 N. The pull is applied without jerks, for 1 min, in the direction opposite to that used for the application or insertion of the conductor or lead assembly. During the test, the conductor or lead assembly shall not have moved noticeably in the terminals nor become disconnected in case of soldering. </w:t>
            </w:r>
          </w:p>
          <w:p w14:paraId="01672E95" w14:textId="6DF37A8A"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If the lead, cord or cable can be pushed inside the enclosure, contact with hazardous voltage circuits, hot parts exceeding the temperature rating of the lead, cord or cable, and contact with moving parts that may damage it, shall be prevented.</w:t>
            </w:r>
          </w:p>
          <w:p w14:paraId="6E72C9BE" w14:textId="77777777" w:rsidR="00242AB7" w:rsidRPr="007641F1" w:rsidRDefault="00242AB7" w:rsidP="005267A0">
            <w:pPr>
              <w:spacing w:after="60"/>
              <w:jc w:val="both"/>
              <w:rPr>
                <w:rFonts w:ascii="Arial" w:hAnsi="Arial" w:cs="Arial"/>
                <w:sz w:val="24"/>
                <w:szCs w:val="24"/>
              </w:rPr>
            </w:pPr>
          </w:p>
          <w:p w14:paraId="5D95B2CA" w14:textId="77777777" w:rsidR="00312E83" w:rsidRPr="007641F1" w:rsidRDefault="00312E83" w:rsidP="005267A0">
            <w:pPr>
              <w:spacing w:after="60"/>
              <w:jc w:val="both"/>
              <w:rPr>
                <w:rFonts w:ascii="Arial" w:hAnsi="Arial" w:cs="Arial"/>
                <w:sz w:val="24"/>
                <w:szCs w:val="24"/>
              </w:rPr>
            </w:pPr>
          </w:p>
          <w:p w14:paraId="44B26008" w14:textId="38EDA7C5"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5.2.11</w:t>
            </w:r>
            <w:r w:rsidRPr="007641F1">
              <w:rPr>
                <w:rFonts w:ascii="Arial" w:hAnsi="Arial" w:cs="Arial"/>
                <w:sz w:val="24"/>
                <w:szCs w:val="24"/>
              </w:rPr>
              <w:tab/>
              <w:t>If external wiring passes into the luminaire, it shall comply with the appropriate requirements for internal wiring.</w:t>
            </w:r>
          </w:p>
          <w:p w14:paraId="0A1AE867" w14:textId="77777777" w:rsidR="00242AB7" w:rsidRPr="007641F1" w:rsidRDefault="00242AB7" w:rsidP="005267A0">
            <w:pPr>
              <w:spacing w:after="60"/>
              <w:jc w:val="both"/>
              <w:rPr>
                <w:rFonts w:ascii="Arial" w:hAnsi="Arial" w:cs="Arial"/>
                <w:sz w:val="24"/>
                <w:szCs w:val="24"/>
              </w:rPr>
            </w:pPr>
          </w:p>
          <w:p w14:paraId="4552748F" w14:textId="77777777"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the tests of 5.3.</w:t>
            </w:r>
          </w:p>
          <w:p w14:paraId="074E742F" w14:textId="77777777" w:rsidR="00242AB7" w:rsidRPr="007641F1" w:rsidRDefault="00242AB7" w:rsidP="005267A0">
            <w:pPr>
              <w:spacing w:after="60"/>
              <w:jc w:val="both"/>
              <w:rPr>
                <w:rFonts w:ascii="Arial" w:hAnsi="Arial" w:cs="Arial"/>
                <w:sz w:val="24"/>
                <w:szCs w:val="24"/>
              </w:rPr>
            </w:pPr>
          </w:p>
          <w:p w14:paraId="67CBE791"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5.2.12</w:t>
            </w:r>
            <w:r w:rsidRPr="007641F1">
              <w:rPr>
                <w:rFonts w:ascii="Arial" w:hAnsi="Arial" w:cs="Arial"/>
                <w:sz w:val="24"/>
                <w:szCs w:val="24"/>
              </w:rPr>
              <w:tab/>
              <w:t>Fixed luminaires for looping-in shall be provided with terminals   intended   for maintaining the electrical continuity of supply cables feeding the luminaire, but not terminating in it.</w:t>
            </w:r>
          </w:p>
          <w:p w14:paraId="147FA43C"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 </w:t>
            </w:r>
          </w:p>
          <w:p w14:paraId="72275C9B" w14:textId="77777777"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6B18A024" w14:textId="77777777" w:rsidR="00242AB7" w:rsidRPr="007641F1" w:rsidRDefault="00242AB7" w:rsidP="005267A0">
            <w:pPr>
              <w:spacing w:after="60"/>
              <w:jc w:val="both"/>
              <w:rPr>
                <w:rFonts w:ascii="Arial" w:hAnsi="Arial" w:cs="Arial"/>
                <w:sz w:val="24"/>
                <w:szCs w:val="24"/>
              </w:rPr>
            </w:pPr>
          </w:p>
          <w:p w14:paraId="2AC46C68"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5.2.13</w:t>
            </w:r>
            <w:r w:rsidRPr="007641F1">
              <w:rPr>
                <w:rFonts w:ascii="Arial" w:hAnsi="Arial" w:cs="Arial"/>
                <w:sz w:val="24"/>
                <w:szCs w:val="24"/>
              </w:rPr>
              <w:tab/>
              <w:t>The ends of flexible stranded conductors may be tinned, but shall not have additional solder applied, unless a means is provided of ensuring that clamped connections cannot work loose owing to cold flow of the solder (see Figure 28).</w:t>
            </w:r>
          </w:p>
          <w:p w14:paraId="4C7F97D7" w14:textId="77777777" w:rsidR="00242AB7" w:rsidRPr="007641F1" w:rsidRDefault="00242AB7" w:rsidP="005267A0">
            <w:pPr>
              <w:spacing w:after="60"/>
              <w:jc w:val="both"/>
              <w:rPr>
                <w:rFonts w:ascii="Arial" w:hAnsi="Arial" w:cs="Arial"/>
                <w:sz w:val="24"/>
                <w:szCs w:val="24"/>
              </w:rPr>
            </w:pPr>
          </w:p>
          <w:p w14:paraId="55F0E693"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EXAMPLE     This requirement is met when spring terminals are used. Securing the clamping screws is not an adequate means of preventing the connection of soldered strands from working loose owing to cold flow   of   the solder.</w:t>
            </w:r>
          </w:p>
          <w:p w14:paraId="15CA7C95" w14:textId="77777777" w:rsidR="00242AB7" w:rsidRPr="007641F1" w:rsidRDefault="00242AB7" w:rsidP="005267A0">
            <w:pPr>
              <w:spacing w:after="60"/>
              <w:jc w:val="both"/>
              <w:rPr>
                <w:rFonts w:ascii="Arial" w:hAnsi="Arial" w:cs="Arial"/>
                <w:sz w:val="24"/>
                <w:szCs w:val="24"/>
              </w:rPr>
            </w:pPr>
          </w:p>
          <w:p w14:paraId="141A182E" w14:textId="77777777"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481E4B17" w14:textId="77777777" w:rsidR="00242AB7" w:rsidRPr="007641F1" w:rsidRDefault="00242AB7" w:rsidP="005267A0">
            <w:pPr>
              <w:spacing w:after="60"/>
              <w:jc w:val="both"/>
              <w:rPr>
                <w:rFonts w:ascii="Arial" w:hAnsi="Arial" w:cs="Arial"/>
                <w:sz w:val="24"/>
                <w:szCs w:val="24"/>
              </w:rPr>
            </w:pPr>
          </w:p>
          <w:p w14:paraId="4D339BE7"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5.2.14</w:t>
            </w:r>
            <w:r w:rsidRPr="007641F1">
              <w:rPr>
                <w:rFonts w:ascii="Arial" w:hAnsi="Arial" w:cs="Arial"/>
                <w:sz w:val="24"/>
                <w:szCs w:val="24"/>
              </w:rPr>
              <w:tab/>
              <w:t>If a plug is supplied with the luminaire by the manufacturer, the plug shall have the same degree of protection against electric shock and degree of protection against ingress of dust, solid objects and moisture as the luminaire.</w:t>
            </w:r>
          </w:p>
          <w:p w14:paraId="4FF0D1FF" w14:textId="77777777" w:rsidR="00242AB7" w:rsidRPr="007641F1" w:rsidRDefault="00242AB7" w:rsidP="005267A0">
            <w:pPr>
              <w:spacing w:after="60"/>
              <w:jc w:val="both"/>
              <w:rPr>
                <w:rFonts w:ascii="Arial" w:hAnsi="Arial" w:cs="Arial"/>
                <w:sz w:val="24"/>
                <w:szCs w:val="24"/>
              </w:rPr>
            </w:pPr>
          </w:p>
          <w:p w14:paraId="64B4FEBF" w14:textId="77777777" w:rsidR="00242AB7" w:rsidRPr="007641F1" w:rsidRDefault="00242AB7" w:rsidP="005267A0">
            <w:pPr>
              <w:spacing w:after="60"/>
              <w:jc w:val="both"/>
              <w:rPr>
                <w:rFonts w:ascii="Arial" w:hAnsi="Arial" w:cs="Arial"/>
                <w:sz w:val="24"/>
                <w:szCs w:val="24"/>
              </w:rPr>
            </w:pPr>
            <w:proofErr w:type="spellStart"/>
            <w:r w:rsidRPr="007641F1">
              <w:rPr>
                <w:rFonts w:ascii="Arial" w:hAnsi="Arial" w:cs="Arial"/>
                <w:sz w:val="24"/>
                <w:szCs w:val="24"/>
              </w:rPr>
              <w:t>Moulded</w:t>
            </w:r>
            <w:proofErr w:type="spellEnd"/>
            <w:r w:rsidRPr="007641F1">
              <w:rPr>
                <w:rFonts w:ascii="Arial" w:hAnsi="Arial" w:cs="Arial"/>
                <w:sz w:val="24"/>
                <w:szCs w:val="24"/>
              </w:rPr>
              <w:t>-on type plugs are deemed suitable for the IP luminaire requirements on other than ordinary luminaires intended for domestic use.</w:t>
            </w:r>
          </w:p>
          <w:p w14:paraId="0E9DE0CC" w14:textId="77777777" w:rsidR="00242AB7" w:rsidRPr="007641F1" w:rsidRDefault="00242AB7" w:rsidP="005267A0">
            <w:pPr>
              <w:spacing w:after="60"/>
              <w:jc w:val="both"/>
              <w:rPr>
                <w:rFonts w:ascii="Arial" w:hAnsi="Arial" w:cs="Arial"/>
                <w:sz w:val="24"/>
                <w:szCs w:val="24"/>
              </w:rPr>
            </w:pPr>
          </w:p>
          <w:p w14:paraId="59C5ABCE"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1   In some countries</w:t>
            </w:r>
            <w:proofErr w:type="gramStart"/>
            <w:r w:rsidRPr="007641F1">
              <w:rPr>
                <w:rFonts w:ascii="Arial" w:hAnsi="Arial" w:cs="Arial"/>
                <w:sz w:val="24"/>
                <w:szCs w:val="24"/>
              </w:rPr>
              <w:t xml:space="preserve">   (</w:t>
            </w:r>
            <w:proofErr w:type="gramEnd"/>
            <w:r w:rsidRPr="007641F1">
              <w:rPr>
                <w:rFonts w:ascii="Arial" w:hAnsi="Arial" w:cs="Arial"/>
                <w:sz w:val="24"/>
                <w:szCs w:val="24"/>
              </w:rPr>
              <w:t>United Kingdom and Australia),   where national legislation requires   the fitting of   a certain plug which does not provide the required ingress protection, the   luminaire   manufacturer   shall   provide adequate instructions for connection to the supply ensuring an equivalent degree   of   protection   against   harmful ingress of dust and moisture as that provided by the luminaire.</w:t>
            </w:r>
          </w:p>
          <w:p w14:paraId="5A2ED926" w14:textId="77777777" w:rsidR="00DF6052" w:rsidRPr="007641F1" w:rsidRDefault="00DF6052" w:rsidP="005267A0">
            <w:pPr>
              <w:spacing w:after="60"/>
              <w:jc w:val="both"/>
              <w:rPr>
                <w:rFonts w:ascii="Arial" w:hAnsi="Arial" w:cs="Arial"/>
                <w:sz w:val="24"/>
                <w:szCs w:val="24"/>
              </w:rPr>
            </w:pPr>
          </w:p>
          <w:p w14:paraId="7701A292" w14:textId="5CCA5BC1"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lastRenderedPageBreak/>
              <w:t>A class III luminaire shall not be provided with a plug which permits any electrical connection with a socket-outlet in accordance with IEC TR 60083 or mains   appliance   outlets   or connectors in accordance with IEC 60320 (all parts).</w:t>
            </w:r>
          </w:p>
          <w:p w14:paraId="14C6A85D" w14:textId="77777777" w:rsidR="00242AB7" w:rsidRPr="007641F1" w:rsidRDefault="00242AB7" w:rsidP="005267A0">
            <w:pPr>
              <w:spacing w:after="60"/>
              <w:jc w:val="both"/>
              <w:rPr>
                <w:rFonts w:ascii="Arial" w:hAnsi="Arial" w:cs="Arial"/>
                <w:sz w:val="24"/>
                <w:szCs w:val="24"/>
              </w:rPr>
            </w:pPr>
          </w:p>
          <w:p w14:paraId="2435ABDD"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There shall be no unsafe compatibility between couplers for class II and class III with systems specified in standard sheets of IEC 60320 (all parts) and with the national domestic plug and socket-outlet systems of the country where the luminaire is placed on the market.</w:t>
            </w:r>
          </w:p>
          <w:p w14:paraId="3A0EF9FA" w14:textId="77777777" w:rsidR="00242AB7" w:rsidRPr="007641F1" w:rsidRDefault="00242AB7" w:rsidP="005267A0">
            <w:pPr>
              <w:spacing w:after="60"/>
              <w:jc w:val="both"/>
              <w:rPr>
                <w:rFonts w:ascii="Arial" w:hAnsi="Arial" w:cs="Arial"/>
                <w:sz w:val="24"/>
                <w:szCs w:val="24"/>
              </w:rPr>
            </w:pPr>
          </w:p>
          <w:p w14:paraId="29F49085" w14:textId="77777777" w:rsidR="003A79D8" w:rsidRPr="007641F1" w:rsidRDefault="003A79D8" w:rsidP="005267A0">
            <w:pPr>
              <w:spacing w:after="60"/>
              <w:jc w:val="both"/>
              <w:rPr>
                <w:rFonts w:ascii="Arial" w:hAnsi="Arial" w:cs="Arial"/>
                <w:sz w:val="24"/>
                <w:szCs w:val="24"/>
              </w:rPr>
            </w:pPr>
          </w:p>
          <w:p w14:paraId="6B98CA9A" w14:textId="7AB918AD"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2    The manufacturer can provide the list of the countries where the luminaire is placed on the market where no risk of unsafe plug-socket compatibility has been verified.</w:t>
            </w:r>
          </w:p>
          <w:p w14:paraId="0737A22E" w14:textId="77777777" w:rsidR="003A79D8" w:rsidRPr="007641F1" w:rsidRDefault="003A79D8" w:rsidP="005267A0">
            <w:pPr>
              <w:spacing w:after="60"/>
              <w:jc w:val="both"/>
              <w:rPr>
                <w:rFonts w:ascii="Arial" w:hAnsi="Arial" w:cs="Arial"/>
                <w:i/>
                <w:iCs/>
                <w:sz w:val="24"/>
                <w:szCs w:val="24"/>
              </w:rPr>
            </w:pPr>
          </w:p>
          <w:p w14:paraId="4EF3D059" w14:textId="56DA13D4"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and by the following test (see Figure 34).</w:t>
            </w:r>
          </w:p>
          <w:p w14:paraId="7A8CCD48" w14:textId="77777777" w:rsidR="00242AB7" w:rsidRPr="007641F1" w:rsidRDefault="00242AB7" w:rsidP="005267A0">
            <w:pPr>
              <w:spacing w:after="60"/>
              <w:jc w:val="both"/>
              <w:rPr>
                <w:rFonts w:ascii="Arial" w:hAnsi="Arial" w:cs="Arial"/>
                <w:sz w:val="24"/>
                <w:szCs w:val="24"/>
              </w:rPr>
            </w:pPr>
          </w:p>
          <w:p w14:paraId="172E4E5D"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Figure 34 – Circuit for checking electrical contact between socket outlet and plug</w:t>
            </w:r>
          </w:p>
          <w:p w14:paraId="66810FD0" w14:textId="77777777" w:rsidR="00242AB7" w:rsidRPr="007641F1" w:rsidRDefault="00242AB7" w:rsidP="005267A0">
            <w:pPr>
              <w:spacing w:after="60"/>
              <w:jc w:val="both"/>
              <w:rPr>
                <w:rFonts w:ascii="Arial" w:hAnsi="Arial" w:cs="Arial"/>
                <w:sz w:val="24"/>
                <w:szCs w:val="24"/>
              </w:rPr>
            </w:pPr>
          </w:p>
          <w:p w14:paraId="00488A17"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Pole A is connected to all contacts of the outlet and Pole B is connected to all contacts of the plug. During insertion the buzzer shall not operate.</w:t>
            </w:r>
          </w:p>
          <w:p w14:paraId="4C2E63F7" w14:textId="77777777" w:rsidR="00920CDB" w:rsidRPr="007641F1" w:rsidRDefault="00920CDB" w:rsidP="005267A0">
            <w:pPr>
              <w:spacing w:after="60"/>
              <w:jc w:val="both"/>
              <w:rPr>
                <w:rFonts w:ascii="Arial" w:hAnsi="Arial" w:cs="Arial"/>
                <w:sz w:val="24"/>
                <w:szCs w:val="24"/>
              </w:rPr>
            </w:pPr>
          </w:p>
          <w:p w14:paraId="1061BEF2"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3     Some national plug and socket-outlet systems are shown in IEC TR 60083.</w:t>
            </w:r>
          </w:p>
          <w:p w14:paraId="10E70BEE" w14:textId="77777777" w:rsidR="00242AB7" w:rsidRPr="007641F1" w:rsidRDefault="00242AB7" w:rsidP="005267A0">
            <w:pPr>
              <w:spacing w:after="60"/>
              <w:jc w:val="both"/>
              <w:rPr>
                <w:rFonts w:ascii="Arial" w:hAnsi="Arial" w:cs="Arial"/>
                <w:sz w:val="24"/>
                <w:szCs w:val="24"/>
              </w:rPr>
            </w:pPr>
          </w:p>
          <w:p w14:paraId="0AC15DEA"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Plugs and socket-outlets for class III luminaires, where a safety isolating transformer is delivered with the luminaire having a rated current ≤ 3 A and a rated voltage ≤ 25 V AC or 60 V DC and a power not exceeding 72 W, are allowed to comply only with the following requirements:</w:t>
            </w:r>
          </w:p>
          <w:p w14:paraId="373C932E"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 </w:t>
            </w:r>
          </w:p>
          <w:p w14:paraId="213F9EED" w14:textId="77777777" w:rsidR="00242AB7" w:rsidRPr="007641F1" w:rsidRDefault="00242AB7" w:rsidP="005267A0">
            <w:pPr>
              <w:spacing w:after="60"/>
              <w:jc w:val="both"/>
              <w:rPr>
                <w:rFonts w:ascii="Arial" w:hAnsi="Arial" w:cs="Arial"/>
                <w:sz w:val="24"/>
                <w:szCs w:val="24"/>
              </w:rPr>
            </w:pPr>
          </w:p>
          <w:p w14:paraId="20C0AE6F"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plugs shall not be able to make any electrical contact with socket-outlets of other voltage systems (in accordance with IEC TR 60083);</w:t>
            </w:r>
          </w:p>
          <w:p w14:paraId="1AF0A4FA" w14:textId="3F5693EE"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sockets-outlets shall not admit </w:t>
            </w:r>
            <w:proofErr w:type="gramStart"/>
            <w:r w:rsidRPr="007641F1">
              <w:rPr>
                <w:rFonts w:ascii="Arial" w:hAnsi="Arial" w:cs="Arial"/>
                <w:sz w:val="24"/>
                <w:szCs w:val="24"/>
              </w:rPr>
              <w:t>plugs  of</w:t>
            </w:r>
            <w:proofErr w:type="gramEnd"/>
            <w:r w:rsidRPr="007641F1">
              <w:rPr>
                <w:rFonts w:ascii="Arial" w:hAnsi="Arial" w:cs="Arial"/>
                <w:sz w:val="24"/>
                <w:szCs w:val="24"/>
              </w:rPr>
              <w:t xml:space="preserve"> other voltage systems;</w:t>
            </w:r>
          </w:p>
          <w:p w14:paraId="1CF5DDB2"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socket-outlets shall not have the protective earth contact.</w:t>
            </w:r>
          </w:p>
          <w:p w14:paraId="4BB71D1F" w14:textId="5223A035" w:rsidR="00B33AA7" w:rsidRPr="007641F1" w:rsidRDefault="00242AB7" w:rsidP="005267A0">
            <w:pPr>
              <w:spacing w:after="60"/>
              <w:contextualSpacing/>
              <w:jc w:val="both"/>
              <w:rPr>
                <w:rFonts w:ascii="Arial" w:hAnsi="Arial" w:cs="Arial"/>
                <w:sz w:val="24"/>
                <w:szCs w:val="24"/>
                <w:lang w:val="mn-MN"/>
              </w:rPr>
            </w:pPr>
            <w:r w:rsidRPr="007641F1">
              <w:rPr>
                <w:rFonts w:ascii="Arial" w:hAnsi="Arial" w:cs="Arial"/>
                <w:sz w:val="24"/>
                <w:szCs w:val="24"/>
              </w:rPr>
              <w:lastRenderedPageBreak/>
              <w:t>For this particular plug and socket-outlet system, the ball pressure test given in Section 13 is not applicable</w:t>
            </w:r>
            <w:r w:rsidR="00B33AA7" w:rsidRPr="007641F1">
              <w:rPr>
                <w:rFonts w:ascii="Arial" w:hAnsi="Arial" w:cs="Arial"/>
                <w:sz w:val="24"/>
                <w:szCs w:val="24"/>
                <w:lang w:val="mn-MN"/>
              </w:rPr>
              <w:t>.</w:t>
            </w:r>
          </w:p>
          <w:p w14:paraId="34A79492" w14:textId="77777777" w:rsidR="00B33AA7" w:rsidRPr="007641F1" w:rsidRDefault="00B33AA7" w:rsidP="005267A0">
            <w:pPr>
              <w:spacing w:after="60"/>
              <w:contextualSpacing/>
              <w:jc w:val="both"/>
              <w:rPr>
                <w:rFonts w:ascii="Arial" w:hAnsi="Arial" w:cs="Arial"/>
                <w:sz w:val="24"/>
                <w:szCs w:val="24"/>
                <w:lang w:val="mn-MN"/>
              </w:rPr>
            </w:pPr>
          </w:p>
          <w:p w14:paraId="187C03B8" w14:textId="77777777" w:rsidR="00B33AA7" w:rsidRPr="007641F1" w:rsidRDefault="00B33AA7" w:rsidP="005267A0">
            <w:pPr>
              <w:spacing w:after="60"/>
              <w:contextualSpacing/>
              <w:jc w:val="both"/>
              <w:rPr>
                <w:rFonts w:ascii="Arial" w:hAnsi="Arial" w:cs="Arial"/>
                <w:sz w:val="24"/>
                <w:szCs w:val="24"/>
              </w:rPr>
            </w:pPr>
          </w:p>
          <w:p w14:paraId="3230980B" w14:textId="1BFB731E" w:rsidR="00242AB7" w:rsidRPr="007641F1" w:rsidRDefault="00242AB7" w:rsidP="005267A0">
            <w:pPr>
              <w:spacing w:after="60"/>
              <w:contextualSpacing/>
              <w:jc w:val="both"/>
              <w:rPr>
                <w:rFonts w:ascii="Arial" w:hAnsi="Arial" w:cs="Arial"/>
                <w:sz w:val="24"/>
                <w:szCs w:val="24"/>
              </w:rPr>
            </w:pPr>
            <w:r w:rsidRPr="007641F1">
              <w:rPr>
                <w:rFonts w:ascii="Arial" w:hAnsi="Arial" w:cs="Arial"/>
                <w:b/>
                <w:bCs/>
                <w:sz w:val="24"/>
                <w:szCs w:val="24"/>
              </w:rPr>
              <w:t>5.2.15</w:t>
            </w:r>
            <w:r w:rsidRPr="007641F1">
              <w:rPr>
                <w:rFonts w:ascii="Arial" w:hAnsi="Arial" w:cs="Arial"/>
                <w:sz w:val="24"/>
                <w:szCs w:val="24"/>
              </w:rPr>
              <w:tab/>
              <w:t>For Class III luminaires powered via information technology communication cabling, connection to the supply shall be made by means of connectors complying with IEC 60603 (all parts) or IEC 62680 (all parts).</w:t>
            </w:r>
          </w:p>
          <w:p w14:paraId="7A017344" w14:textId="77777777" w:rsidR="0092117A" w:rsidRPr="007641F1" w:rsidRDefault="0092117A" w:rsidP="005267A0">
            <w:pPr>
              <w:spacing w:after="60"/>
              <w:contextualSpacing/>
              <w:jc w:val="both"/>
              <w:rPr>
                <w:rFonts w:ascii="Arial" w:hAnsi="Arial" w:cs="Arial"/>
                <w:sz w:val="24"/>
                <w:szCs w:val="24"/>
              </w:rPr>
            </w:pPr>
          </w:p>
          <w:p w14:paraId="1DDD0148" w14:textId="77777777" w:rsidR="002D51D6" w:rsidRPr="007641F1" w:rsidRDefault="002D51D6" w:rsidP="005267A0">
            <w:pPr>
              <w:spacing w:after="60"/>
              <w:jc w:val="both"/>
              <w:rPr>
                <w:rFonts w:ascii="Arial" w:hAnsi="Arial" w:cs="Arial"/>
                <w:sz w:val="24"/>
                <w:szCs w:val="24"/>
              </w:rPr>
            </w:pPr>
          </w:p>
          <w:p w14:paraId="47A75309" w14:textId="459832F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The given requirements for PoE are adapted from IEC 62368-3:2017.</w:t>
            </w:r>
          </w:p>
          <w:p w14:paraId="15C1DDB1" w14:textId="77777777" w:rsidR="00611998" w:rsidRPr="007641F1" w:rsidRDefault="00611998" w:rsidP="005267A0">
            <w:pPr>
              <w:spacing w:after="60"/>
              <w:jc w:val="both"/>
              <w:rPr>
                <w:rFonts w:ascii="Arial" w:hAnsi="Arial" w:cs="Arial"/>
                <w:sz w:val="24"/>
                <w:szCs w:val="24"/>
              </w:rPr>
            </w:pPr>
          </w:p>
          <w:p w14:paraId="3FC694A0" w14:textId="77777777"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404086E1" w14:textId="77777777" w:rsidR="00242AB7" w:rsidRPr="007641F1" w:rsidRDefault="00242AB7" w:rsidP="005267A0">
            <w:pPr>
              <w:spacing w:after="60"/>
              <w:jc w:val="both"/>
              <w:rPr>
                <w:rFonts w:ascii="Arial" w:hAnsi="Arial" w:cs="Arial"/>
                <w:sz w:val="24"/>
                <w:szCs w:val="24"/>
              </w:rPr>
            </w:pPr>
          </w:p>
          <w:p w14:paraId="06834DE4"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5.2.16</w:t>
            </w:r>
            <w:r w:rsidRPr="007641F1">
              <w:rPr>
                <w:rFonts w:ascii="Arial" w:hAnsi="Arial" w:cs="Arial"/>
                <w:sz w:val="24"/>
                <w:szCs w:val="24"/>
              </w:rPr>
              <w:tab/>
              <w:t>AC mains appliance inlets incorporated into luminaires to connect to the LV supply shall comply with the requirements of IEC 60320 (all parts). For fixed luminaires installation, couplers according to IEC 61535 may alternatively be used. In this case it shall be verified that   conditions   of   use    advised    by    the    coupler    manufacturer    have    been    observed (IEC 61535:2009, 8.6). For appliance inlet or connector systems according to IEC 61984 used in accordance with their intended use and ratings the   following   requirements   apply additionally.</w:t>
            </w:r>
          </w:p>
          <w:p w14:paraId="72C6BD31" w14:textId="1F4628F9" w:rsidR="00242AB7" w:rsidRPr="007641F1" w:rsidRDefault="00620911" w:rsidP="005267A0">
            <w:pPr>
              <w:spacing w:after="60"/>
              <w:jc w:val="both"/>
              <w:rPr>
                <w:rFonts w:ascii="Arial" w:hAnsi="Arial" w:cs="Arial"/>
                <w:sz w:val="24"/>
                <w:szCs w:val="24"/>
              </w:rPr>
            </w:pPr>
            <w:r w:rsidRPr="007641F1">
              <w:rPr>
                <w:rFonts w:ascii="Arial" w:hAnsi="Arial" w:cs="Arial"/>
                <w:sz w:val="24"/>
                <w:szCs w:val="24"/>
              </w:rPr>
              <w:t>A</w:t>
            </w:r>
            <w:r w:rsidR="00242AB7" w:rsidRPr="007641F1">
              <w:rPr>
                <w:rFonts w:ascii="Arial" w:hAnsi="Arial" w:cs="Arial"/>
                <w:sz w:val="24"/>
                <w:szCs w:val="24"/>
              </w:rPr>
              <w:t>)</w:t>
            </w:r>
            <w:r w:rsidR="00242AB7" w:rsidRPr="007641F1">
              <w:rPr>
                <w:rFonts w:ascii="Arial" w:hAnsi="Arial" w:cs="Arial"/>
                <w:sz w:val="24"/>
                <w:szCs w:val="24"/>
              </w:rPr>
              <w:tab/>
              <w:t>Polarization</w:t>
            </w:r>
          </w:p>
          <w:p w14:paraId="4D54F038"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There shall be no unsafe compatibility between any pole of connectors, in accordance with 6.3 of IEC 61984:2008.</w:t>
            </w:r>
          </w:p>
          <w:p w14:paraId="4E907214" w14:textId="619E91DA" w:rsidR="00242AB7" w:rsidRPr="007641F1" w:rsidRDefault="00242AB7" w:rsidP="005267A0">
            <w:pPr>
              <w:pStyle w:val="ListParagraph"/>
              <w:numPr>
                <w:ilvl w:val="0"/>
                <w:numId w:val="13"/>
              </w:numPr>
              <w:spacing w:after="60"/>
              <w:jc w:val="both"/>
              <w:rPr>
                <w:rFonts w:ascii="Arial" w:hAnsi="Arial" w:cs="Arial"/>
                <w:sz w:val="24"/>
                <w:szCs w:val="24"/>
              </w:rPr>
            </w:pPr>
            <w:r w:rsidRPr="007641F1">
              <w:rPr>
                <w:rFonts w:ascii="Arial" w:hAnsi="Arial" w:cs="Arial"/>
                <w:sz w:val="24"/>
                <w:szCs w:val="24"/>
              </w:rPr>
              <w:t>Protection against electric shock</w:t>
            </w:r>
          </w:p>
          <w:p w14:paraId="16754C06"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Enclosed connectors shall be used if the connector is accessible in normal use.</w:t>
            </w:r>
          </w:p>
          <w:p w14:paraId="3B4D16E2" w14:textId="77777777" w:rsidR="00E72702" w:rsidRPr="007641F1" w:rsidRDefault="00E72702" w:rsidP="005267A0">
            <w:pPr>
              <w:spacing w:after="60"/>
              <w:jc w:val="both"/>
              <w:rPr>
                <w:rFonts w:ascii="Arial" w:hAnsi="Arial" w:cs="Arial"/>
                <w:sz w:val="24"/>
                <w:szCs w:val="24"/>
              </w:rPr>
            </w:pPr>
          </w:p>
          <w:p w14:paraId="2CF24518" w14:textId="404E2E2E" w:rsidR="00242AB7" w:rsidRPr="007641F1" w:rsidRDefault="00242AB7" w:rsidP="005267A0">
            <w:pPr>
              <w:pStyle w:val="ListParagraph"/>
              <w:numPr>
                <w:ilvl w:val="0"/>
                <w:numId w:val="14"/>
              </w:numPr>
              <w:spacing w:after="60"/>
              <w:jc w:val="both"/>
              <w:rPr>
                <w:rFonts w:ascii="Arial" w:hAnsi="Arial" w:cs="Arial"/>
                <w:sz w:val="24"/>
                <w:szCs w:val="24"/>
              </w:rPr>
            </w:pPr>
            <w:r w:rsidRPr="007641F1">
              <w:rPr>
                <w:rFonts w:ascii="Arial" w:hAnsi="Arial" w:cs="Arial"/>
                <w:sz w:val="24"/>
                <w:szCs w:val="24"/>
              </w:rPr>
              <w:t>Mechanical locking</w:t>
            </w:r>
          </w:p>
          <w:p w14:paraId="6551650F"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Connectors without a breaking capacity (COC), as defined in 3.9 of IEC 61984:2008, shall be provided with mechanical locking between the socket outlet and the plug. Locking devices, where the locking function can be enabled by hand are permitted. Connectors with a breaking capacity (CBC), as defined in 3.8 of IEC 61984:2008, may be provided without a locking device.</w:t>
            </w:r>
          </w:p>
          <w:p w14:paraId="49EFF490" w14:textId="77777777" w:rsidR="00E72702" w:rsidRPr="007641F1" w:rsidRDefault="00E72702" w:rsidP="005267A0">
            <w:pPr>
              <w:spacing w:after="60"/>
              <w:jc w:val="both"/>
              <w:rPr>
                <w:rFonts w:ascii="Arial" w:hAnsi="Arial" w:cs="Arial"/>
                <w:sz w:val="24"/>
                <w:szCs w:val="24"/>
              </w:rPr>
            </w:pPr>
          </w:p>
          <w:p w14:paraId="7E9EEB41" w14:textId="1773A0E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Early contact making</w:t>
            </w:r>
          </w:p>
          <w:p w14:paraId="31B411A7"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Early contact making of a protective earth contact is also required for connectors designed </w:t>
            </w:r>
            <w:r w:rsidRPr="007641F1">
              <w:rPr>
                <w:rFonts w:ascii="Arial" w:hAnsi="Arial" w:cs="Arial"/>
                <w:sz w:val="24"/>
                <w:szCs w:val="24"/>
              </w:rPr>
              <w:lastRenderedPageBreak/>
              <w:t>with contacts making only in a no-load condition.</w:t>
            </w:r>
          </w:p>
          <w:p w14:paraId="64160304"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e)</w:t>
            </w:r>
            <w:r w:rsidRPr="007641F1">
              <w:rPr>
                <w:rFonts w:ascii="Arial" w:hAnsi="Arial" w:cs="Arial"/>
                <w:sz w:val="24"/>
                <w:szCs w:val="24"/>
              </w:rPr>
              <w:tab/>
              <w:t>Protection against short circuit of poles</w:t>
            </w:r>
          </w:p>
          <w:p w14:paraId="3B7E9801"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If stranded wires are used, there shall be protection against an unintended short circuit caused by a free strand. The test of IEC 61535:2009,12.8.1 applies with a strand length of 6 mm insulation removed.</w:t>
            </w:r>
          </w:p>
          <w:p w14:paraId="54730854" w14:textId="77777777" w:rsidR="00E72702" w:rsidRPr="007641F1" w:rsidRDefault="00E72702" w:rsidP="005267A0">
            <w:pPr>
              <w:spacing w:after="60"/>
              <w:jc w:val="both"/>
              <w:rPr>
                <w:rFonts w:ascii="Arial" w:hAnsi="Arial" w:cs="Arial"/>
                <w:sz w:val="24"/>
                <w:szCs w:val="24"/>
              </w:rPr>
            </w:pPr>
          </w:p>
          <w:p w14:paraId="029A3941" w14:textId="5C1368C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f)</w:t>
            </w:r>
            <w:r w:rsidRPr="007641F1">
              <w:rPr>
                <w:rFonts w:ascii="Arial" w:hAnsi="Arial" w:cs="Arial"/>
                <w:sz w:val="24"/>
                <w:szCs w:val="24"/>
              </w:rPr>
              <w:tab/>
              <w:t>Cable clamp</w:t>
            </w:r>
          </w:p>
          <w:p w14:paraId="719332C0"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Connectors for external wiring shall be provided with cable clamp, in accordance with 6.17 of IEC 61984:2008.</w:t>
            </w:r>
          </w:p>
          <w:p w14:paraId="370EDC2D" w14:textId="77777777" w:rsidR="00242AB7" w:rsidRPr="007641F1" w:rsidRDefault="00242AB7" w:rsidP="005267A0">
            <w:pPr>
              <w:spacing w:after="60"/>
              <w:jc w:val="both"/>
              <w:rPr>
                <w:rFonts w:ascii="Arial" w:hAnsi="Arial" w:cs="Arial"/>
                <w:sz w:val="24"/>
                <w:szCs w:val="24"/>
              </w:rPr>
            </w:pPr>
          </w:p>
          <w:p w14:paraId="50216E75" w14:textId="77777777" w:rsidR="00242AB7" w:rsidRPr="007641F1" w:rsidRDefault="00242AB7"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2D975C9E" w14:textId="77777777" w:rsidR="00242AB7" w:rsidRPr="007641F1" w:rsidRDefault="00242AB7" w:rsidP="005267A0">
            <w:pPr>
              <w:spacing w:after="60"/>
              <w:jc w:val="both"/>
              <w:rPr>
                <w:rFonts w:ascii="Arial" w:hAnsi="Arial" w:cs="Arial"/>
                <w:sz w:val="24"/>
                <w:szCs w:val="24"/>
              </w:rPr>
            </w:pPr>
          </w:p>
          <w:p w14:paraId="22C8D245" w14:textId="7261B160"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IEC 60320 (all parts) allows for other configurations which do not comply with the relevant standard data sheet.</w:t>
            </w:r>
          </w:p>
          <w:p w14:paraId="0D3775BD" w14:textId="77777777" w:rsidR="00242AB7" w:rsidRPr="007641F1" w:rsidRDefault="00242AB7" w:rsidP="005267A0">
            <w:pPr>
              <w:spacing w:after="60"/>
              <w:contextualSpacing/>
              <w:jc w:val="both"/>
              <w:rPr>
                <w:rFonts w:ascii="Arial" w:hAnsi="Arial" w:cs="Arial"/>
                <w:sz w:val="24"/>
                <w:szCs w:val="24"/>
              </w:rPr>
            </w:pPr>
          </w:p>
          <w:p w14:paraId="23AC90E1"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b/>
                <w:bCs/>
                <w:sz w:val="24"/>
                <w:szCs w:val="24"/>
              </w:rPr>
              <w:t>5.2.17</w:t>
            </w:r>
            <w:r w:rsidRPr="007641F1">
              <w:rPr>
                <w:rFonts w:ascii="Arial" w:hAnsi="Arial" w:cs="Arial"/>
                <w:sz w:val="24"/>
                <w:szCs w:val="24"/>
              </w:rPr>
              <w:tab/>
              <w:t>Inter-connecting cables, if not made of standardized insulated and sheathed cables, shall consist of a defined assembly made by the luminaire manufacturer of wiring within a sleeve, tube or equivalent construction.</w:t>
            </w:r>
          </w:p>
          <w:p w14:paraId="2E3ECA93" w14:textId="77777777"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 xml:space="preserve"> </w:t>
            </w:r>
          </w:p>
          <w:p w14:paraId="6CECF389" w14:textId="77777777" w:rsidR="00EB3954" w:rsidRPr="007641F1" w:rsidRDefault="00EB3954" w:rsidP="005267A0">
            <w:pPr>
              <w:spacing w:after="60"/>
              <w:contextualSpacing/>
              <w:jc w:val="both"/>
              <w:rPr>
                <w:rFonts w:ascii="Arial" w:hAnsi="Arial" w:cs="Arial"/>
                <w:sz w:val="24"/>
                <w:szCs w:val="24"/>
              </w:rPr>
            </w:pPr>
          </w:p>
          <w:p w14:paraId="461B153E" w14:textId="653D022F" w:rsidR="00242AB7" w:rsidRPr="007641F1" w:rsidRDefault="00B31D43" w:rsidP="005267A0">
            <w:pPr>
              <w:pStyle w:val="ListParagraph"/>
              <w:spacing w:after="60"/>
              <w:ind w:left="53"/>
              <w:jc w:val="both"/>
              <w:rPr>
                <w:rFonts w:ascii="Arial" w:hAnsi="Arial" w:cs="Arial"/>
                <w:sz w:val="24"/>
                <w:szCs w:val="24"/>
              </w:rPr>
            </w:pPr>
            <w:r w:rsidRPr="007641F1">
              <w:rPr>
                <w:rFonts w:ascii="Arial" w:hAnsi="Arial" w:cs="Arial"/>
                <w:b/>
                <w:bCs/>
                <w:sz w:val="24"/>
                <w:szCs w:val="24"/>
              </w:rPr>
              <w:t>5.2.18</w:t>
            </w:r>
            <w:r w:rsidRPr="007641F1">
              <w:rPr>
                <w:rFonts w:ascii="Arial" w:hAnsi="Arial" w:cs="Arial"/>
                <w:sz w:val="24"/>
                <w:szCs w:val="24"/>
              </w:rPr>
              <w:t xml:space="preserve"> </w:t>
            </w:r>
            <w:r w:rsidR="00242AB7" w:rsidRPr="007641F1">
              <w:rPr>
                <w:rFonts w:ascii="Arial" w:hAnsi="Arial" w:cs="Arial"/>
                <w:sz w:val="24"/>
                <w:szCs w:val="24"/>
              </w:rPr>
              <w:t xml:space="preserve">All portable luminaires and fixed luminaires or luminaires intended to be connected to the supply via a socket outlet, shall be fitted with a </w:t>
            </w:r>
            <w:proofErr w:type="gramStart"/>
            <w:r w:rsidR="00242AB7" w:rsidRPr="007641F1">
              <w:rPr>
                <w:rFonts w:ascii="Arial" w:hAnsi="Arial" w:cs="Arial"/>
                <w:sz w:val="24"/>
                <w:szCs w:val="24"/>
              </w:rPr>
              <w:t>plug in</w:t>
            </w:r>
            <w:proofErr w:type="gramEnd"/>
            <w:r w:rsidR="00242AB7" w:rsidRPr="007641F1">
              <w:rPr>
                <w:rFonts w:ascii="Arial" w:hAnsi="Arial" w:cs="Arial"/>
                <w:sz w:val="24"/>
                <w:szCs w:val="24"/>
              </w:rPr>
              <w:t xml:space="preserve"> accordance with IEC TR 60083, or with regional or national standards where applicable, appropriate to the classification of the luminaire.</w:t>
            </w:r>
          </w:p>
          <w:p w14:paraId="5565D1D1" w14:textId="77777777" w:rsidR="003A34CF" w:rsidRPr="007641F1" w:rsidRDefault="003A34CF" w:rsidP="005267A0">
            <w:pPr>
              <w:pStyle w:val="ListParagraph"/>
              <w:spacing w:after="60"/>
              <w:ind w:left="53"/>
              <w:jc w:val="both"/>
              <w:rPr>
                <w:rFonts w:ascii="Arial" w:hAnsi="Arial" w:cs="Arial"/>
                <w:sz w:val="24"/>
                <w:szCs w:val="24"/>
              </w:rPr>
            </w:pPr>
          </w:p>
          <w:p w14:paraId="6787FB85" w14:textId="77777777" w:rsidR="003A34CF" w:rsidRPr="007641F1" w:rsidRDefault="003A34CF" w:rsidP="005267A0">
            <w:pPr>
              <w:spacing w:after="60"/>
              <w:contextualSpacing/>
              <w:jc w:val="both"/>
              <w:rPr>
                <w:rFonts w:ascii="Arial" w:hAnsi="Arial" w:cs="Arial"/>
                <w:i/>
                <w:iCs/>
                <w:sz w:val="24"/>
                <w:szCs w:val="24"/>
              </w:rPr>
            </w:pPr>
          </w:p>
          <w:p w14:paraId="6F313EBE" w14:textId="6F09D6F2" w:rsidR="00242AB7" w:rsidRPr="007641F1" w:rsidRDefault="00242AB7" w:rsidP="005267A0">
            <w:pPr>
              <w:spacing w:after="60"/>
              <w:contextualSpacing/>
              <w:jc w:val="both"/>
              <w:rPr>
                <w:rFonts w:ascii="Arial" w:hAnsi="Arial" w:cs="Arial"/>
                <w:i/>
                <w:iCs/>
                <w:sz w:val="24"/>
                <w:szCs w:val="24"/>
              </w:rPr>
            </w:pPr>
            <w:r w:rsidRPr="007641F1">
              <w:rPr>
                <w:rFonts w:ascii="Arial" w:hAnsi="Arial" w:cs="Arial"/>
                <w:i/>
                <w:iCs/>
                <w:sz w:val="24"/>
                <w:szCs w:val="24"/>
              </w:rPr>
              <w:t>Compliance is checked by inspection.</w:t>
            </w:r>
          </w:p>
          <w:p w14:paraId="4F40E048" w14:textId="77777777" w:rsidR="00242AB7" w:rsidRPr="007641F1" w:rsidRDefault="00242AB7" w:rsidP="005267A0">
            <w:pPr>
              <w:spacing w:after="60"/>
              <w:contextualSpacing/>
              <w:jc w:val="both"/>
              <w:rPr>
                <w:rFonts w:ascii="Arial" w:hAnsi="Arial" w:cs="Arial"/>
                <w:sz w:val="24"/>
                <w:szCs w:val="24"/>
              </w:rPr>
            </w:pPr>
          </w:p>
          <w:p w14:paraId="06E8FB4F" w14:textId="77777777" w:rsidR="00242AB7" w:rsidRPr="007641F1" w:rsidRDefault="00242AB7" w:rsidP="005267A0">
            <w:pPr>
              <w:spacing w:after="60"/>
              <w:contextualSpacing/>
              <w:jc w:val="both"/>
              <w:rPr>
                <w:rFonts w:ascii="Arial" w:hAnsi="Arial" w:cs="Arial"/>
                <w:b/>
                <w:bCs/>
                <w:sz w:val="24"/>
                <w:szCs w:val="24"/>
              </w:rPr>
            </w:pPr>
            <w:r w:rsidRPr="007641F1">
              <w:rPr>
                <w:rFonts w:ascii="Arial" w:hAnsi="Arial" w:cs="Arial"/>
                <w:b/>
                <w:bCs/>
                <w:sz w:val="24"/>
                <w:szCs w:val="24"/>
              </w:rPr>
              <w:t>5.3</w:t>
            </w:r>
            <w:r w:rsidRPr="007641F1">
              <w:rPr>
                <w:rFonts w:ascii="Arial" w:hAnsi="Arial" w:cs="Arial"/>
                <w:b/>
                <w:bCs/>
                <w:sz w:val="24"/>
                <w:szCs w:val="24"/>
              </w:rPr>
              <w:tab/>
              <w:t>Internal wiring</w:t>
            </w:r>
          </w:p>
          <w:p w14:paraId="4070C9AC" w14:textId="77777777" w:rsidR="00620911" w:rsidRPr="007641F1" w:rsidRDefault="00620911" w:rsidP="005267A0">
            <w:pPr>
              <w:spacing w:after="60"/>
              <w:jc w:val="both"/>
              <w:rPr>
                <w:rFonts w:ascii="Arial" w:hAnsi="Arial" w:cs="Arial"/>
                <w:b/>
                <w:bCs/>
                <w:sz w:val="24"/>
                <w:szCs w:val="24"/>
              </w:rPr>
            </w:pPr>
          </w:p>
          <w:p w14:paraId="32FDAE50" w14:textId="3AE00D73"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w:t>
            </w:r>
            <w:r w:rsidRPr="007641F1">
              <w:rPr>
                <w:rFonts w:ascii="Arial" w:hAnsi="Arial" w:cs="Arial"/>
                <w:sz w:val="24"/>
                <w:szCs w:val="24"/>
              </w:rPr>
              <w:tab/>
              <w:t>Internal wiring shall be made with conductors of a suitable size and type to handle the power occurring during normal use. The insulation of the wiring shall be made of a material capable of withstanding the voltage and the maximum temperature to which it is subjected, without affecting the safety when properly installed and connected to the mains.</w:t>
            </w:r>
          </w:p>
          <w:p w14:paraId="4914F7C6" w14:textId="77777777" w:rsidR="00242AB7" w:rsidRPr="007641F1" w:rsidRDefault="00242AB7" w:rsidP="005267A0">
            <w:pPr>
              <w:spacing w:after="60"/>
              <w:jc w:val="both"/>
              <w:rPr>
                <w:rFonts w:ascii="Arial" w:hAnsi="Arial" w:cs="Arial"/>
                <w:sz w:val="24"/>
                <w:szCs w:val="24"/>
              </w:rPr>
            </w:pPr>
          </w:p>
          <w:p w14:paraId="687FB1A1" w14:textId="77777777" w:rsidR="00E72702" w:rsidRPr="007641F1" w:rsidRDefault="00E72702" w:rsidP="005267A0">
            <w:pPr>
              <w:spacing w:after="60"/>
              <w:jc w:val="both"/>
              <w:rPr>
                <w:rFonts w:ascii="Arial" w:hAnsi="Arial" w:cs="Arial"/>
                <w:sz w:val="24"/>
                <w:szCs w:val="24"/>
              </w:rPr>
            </w:pPr>
          </w:p>
          <w:p w14:paraId="29E83907" w14:textId="77777777" w:rsidR="000B7883"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If cables with a common type of insulation (PVC or rubber) are used as through wiring, they do </w:t>
            </w:r>
            <w:r w:rsidRPr="007641F1">
              <w:rPr>
                <w:rFonts w:ascii="Arial" w:hAnsi="Arial" w:cs="Arial"/>
                <w:sz w:val="24"/>
                <w:szCs w:val="24"/>
              </w:rPr>
              <w:lastRenderedPageBreak/>
              <w:t xml:space="preserve">not need to be delivered with the luminaire if the way of mounting given in the manufacturer’s instructions is clear. However, if special cables or </w:t>
            </w:r>
            <w:r w:rsidRPr="007641F1">
              <w:rPr>
                <w:rFonts w:ascii="Arial" w:hAnsi="Arial" w:cs="Arial"/>
                <w:sz w:val="24"/>
                <w:szCs w:val="24"/>
                <w:highlight w:val="yellow"/>
              </w:rPr>
              <w:t>sleeves</w:t>
            </w:r>
            <w:r w:rsidRPr="007641F1">
              <w:rPr>
                <w:rFonts w:ascii="Arial" w:hAnsi="Arial" w:cs="Arial"/>
                <w:sz w:val="24"/>
                <w:szCs w:val="24"/>
              </w:rPr>
              <w:t xml:space="preserve">, for example due to high temperatures, are necessary, the through wiring shall always be factory assembled. </w:t>
            </w:r>
          </w:p>
          <w:p w14:paraId="643E4E24" w14:textId="77777777" w:rsidR="00891762" w:rsidRPr="007641F1" w:rsidRDefault="00891762" w:rsidP="005267A0">
            <w:pPr>
              <w:spacing w:after="60"/>
              <w:jc w:val="both"/>
              <w:rPr>
                <w:rFonts w:ascii="Arial" w:hAnsi="Arial" w:cs="Arial"/>
                <w:sz w:val="24"/>
                <w:szCs w:val="24"/>
              </w:rPr>
            </w:pPr>
          </w:p>
          <w:p w14:paraId="4472300F" w14:textId="52BAD305"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The requirements of 3.3.3 c) shall be taken into account in the latter case.</w:t>
            </w:r>
          </w:p>
          <w:p w14:paraId="6BAA9413" w14:textId="77777777" w:rsidR="00242AB7" w:rsidRPr="007641F1" w:rsidRDefault="00242AB7" w:rsidP="005267A0">
            <w:pPr>
              <w:spacing w:after="60"/>
              <w:jc w:val="both"/>
              <w:rPr>
                <w:rFonts w:ascii="Arial" w:hAnsi="Arial" w:cs="Arial"/>
                <w:sz w:val="24"/>
                <w:szCs w:val="24"/>
              </w:rPr>
            </w:pPr>
          </w:p>
          <w:p w14:paraId="09FF9AEF" w14:textId="05CE64DB"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Wires </w:t>
            </w:r>
            <w:proofErr w:type="spellStart"/>
            <w:r w:rsidRPr="007641F1">
              <w:rPr>
                <w:rFonts w:ascii="Arial" w:hAnsi="Arial" w:cs="Arial"/>
                <w:sz w:val="24"/>
                <w:szCs w:val="24"/>
              </w:rPr>
              <w:t>coloured</w:t>
            </w:r>
            <w:proofErr w:type="spellEnd"/>
            <w:r w:rsidRPr="007641F1">
              <w:rPr>
                <w:rFonts w:ascii="Arial" w:hAnsi="Arial" w:cs="Arial"/>
                <w:sz w:val="24"/>
                <w:szCs w:val="24"/>
              </w:rPr>
              <w:t xml:space="preserve"> with green and yellow combination shall only be used for protective earth connections.</w:t>
            </w:r>
          </w:p>
          <w:p w14:paraId="2DE78A62" w14:textId="77777777" w:rsidR="00242AB7" w:rsidRPr="007641F1" w:rsidRDefault="00242AB7" w:rsidP="005267A0">
            <w:pPr>
              <w:spacing w:after="60"/>
              <w:jc w:val="both"/>
              <w:rPr>
                <w:rFonts w:ascii="Arial" w:hAnsi="Arial" w:cs="Arial"/>
                <w:sz w:val="24"/>
                <w:szCs w:val="24"/>
              </w:rPr>
            </w:pPr>
          </w:p>
          <w:p w14:paraId="26B496FD" w14:textId="78197DD2"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The temperature limits for the insulation are given in Table 12.2 of Section 12.</w:t>
            </w:r>
          </w:p>
          <w:p w14:paraId="04FCD44F" w14:textId="77777777" w:rsidR="00A80454" w:rsidRPr="007641F1" w:rsidRDefault="00A80454" w:rsidP="005267A0">
            <w:pPr>
              <w:spacing w:after="60"/>
              <w:jc w:val="both"/>
              <w:rPr>
                <w:rFonts w:ascii="Arial" w:hAnsi="Arial" w:cs="Arial"/>
                <w:sz w:val="24"/>
                <w:szCs w:val="24"/>
              </w:rPr>
            </w:pPr>
          </w:p>
          <w:p w14:paraId="2179A973" w14:textId="05D5BEB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Sleeves in compliance with 4.9.2 are suitable to protect hot spots.</w:t>
            </w:r>
          </w:p>
          <w:p w14:paraId="74017CB1" w14:textId="77777777" w:rsidR="00A80454" w:rsidRPr="007641F1" w:rsidRDefault="00A80454" w:rsidP="005267A0">
            <w:pPr>
              <w:spacing w:after="60"/>
              <w:jc w:val="both"/>
              <w:rPr>
                <w:rFonts w:ascii="Arial" w:hAnsi="Arial" w:cs="Arial"/>
                <w:sz w:val="24"/>
                <w:szCs w:val="24"/>
              </w:rPr>
            </w:pPr>
          </w:p>
          <w:p w14:paraId="17E91138"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Compliance is checked by inspection and the following test, after the temperature and heating tests of Section 12.</w:t>
            </w:r>
          </w:p>
          <w:p w14:paraId="63464F28" w14:textId="77777777" w:rsidR="00242AB7" w:rsidRPr="007641F1" w:rsidRDefault="00242AB7" w:rsidP="005267A0">
            <w:pPr>
              <w:spacing w:after="60"/>
              <w:jc w:val="both"/>
              <w:rPr>
                <w:rFonts w:ascii="Arial" w:hAnsi="Arial" w:cs="Arial"/>
                <w:sz w:val="24"/>
                <w:szCs w:val="24"/>
              </w:rPr>
            </w:pPr>
          </w:p>
          <w:p w14:paraId="1B57AC1E"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The socket-outlet, if any, is loaded with the declared value specified by the manufacturer and, if not declared, with its rated current at rated voltage.</w:t>
            </w:r>
          </w:p>
          <w:p w14:paraId="0D72B4AC" w14:textId="77777777" w:rsidR="00242AB7" w:rsidRPr="007641F1" w:rsidRDefault="00242AB7" w:rsidP="005267A0">
            <w:pPr>
              <w:spacing w:after="60"/>
              <w:jc w:val="both"/>
              <w:rPr>
                <w:rFonts w:ascii="Arial" w:hAnsi="Arial" w:cs="Arial"/>
                <w:sz w:val="24"/>
                <w:szCs w:val="24"/>
              </w:rPr>
            </w:pPr>
          </w:p>
          <w:p w14:paraId="7FCFF481" w14:textId="44D911BD" w:rsidR="00242AB7" w:rsidRPr="007641F1" w:rsidRDefault="00242AB7" w:rsidP="005267A0">
            <w:pPr>
              <w:spacing w:after="60"/>
              <w:contextualSpacing/>
              <w:jc w:val="both"/>
              <w:rPr>
                <w:rFonts w:ascii="Arial" w:hAnsi="Arial" w:cs="Arial"/>
                <w:sz w:val="24"/>
                <w:szCs w:val="24"/>
              </w:rPr>
            </w:pPr>
            <w:r w:rsidRPr="007641F1">
              <w:rPr>
                <w:rFonts w:ascii="Arial" w:hAnsi="Arial" w:cs="Arial"/>
                <w:sz w:val="24"/>
                <w:szCs w:val="24"/>
              </w:rPr>
              <w:t xml:space="preserve">When stable conditions are reached, the voltage is increased until an over-wattage of 5 %, or an over-voltage of 6 % (depending on the type of lamp), is </w:t>
            </w:r>
            <w:proofErr w:type="spellStart"/>
            <w:proofErr w:type="gramStart"/>
            <w:r w:rsidRPr="007641F1">
              <w:rPr>
                <w:rFonts w:ascii="Arial" w:hAnsi="Arial" w:cs="Arial"/>
                <w:sz w:val="24"/>
                <w:szCs w:val="24"/>
              </w:rPr>
              <w:t>present.When</w:t>
            </w:r>
            <w:proofErr w:type="spellEnd"/>
            <w:proofErr w:type="gramEnd"/>
            <w:r w:rsidRPr="007641F1">
              <w:rPr>
                <w:rFonts w:ascii="Arial" w:hAnsi="Arial" w:cs="Arial"/>
                <w:sz w:val="24"/>
                <w:szCs w:val="24"/>
              </w:rPr>
              <w:t xml:space="preserve"> the new stable conditions are reached, all temperatures on components, cables, etc. which can be influenced by the self-heating of the conductor shall be checked in accordance with the requirements of Clause 12.4.</w:t>
            </w:r>
          </w:p>
          <w:p w14:paraId="568A571A" w14:textId="77777777" w:rsidR="00EC5D8A" w:rsidRPr="007641F1" w:rsidRDefault="00EC5D8A" w:rsidP="005267A0">
            <w:pPr>
              <w:spacing w:after="60"/>
              <w:contextualSpacing/>
              <w:jc w:val="both"/>
              <w:rPr>
                <w:rFonts w:ascii="Arial" w:hAnsi="Arial" w:cs="Arial"/>
                <w:sz w:val="24"/>
                <w:szCs w:val="24"/>
              </w:rPr>
            </w:pPr>
          </w:p>
          <w:p w14:paraId="2F63D819" w14:textId="5FF0B959"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5.3.1.1</w:t>
            </w:r>
            <w:r w:rsidRPr="007641F1">
              <w:rPr>
                <w:rFonts w:ascii="Arial" w:hAnsi="Arial" w:cs="Arial"/>
                <w:sz w:val="24"/>
                <w:szCs w:val="24"/>
              </w:rPr>
              <w:tab/>
              <w:t>For wiring including connecting leads (tails) which is directly connected to the fixed wiring, for example via a terminal block, and where the disconnection from the mains is relied upon by the external protection device(s), the following is applicable.</w:t>
            </w:r>
          </w:p>
          <w:p w14:paraId="2465FC78" w14:textId="77777777" w:rsidR="00242AB7" w:rsidRPr="007641F1" w:rsidRDefault="00242AB7" w:rsidP="005267A0">
            <w:pPr>
              <w:spacing w:after="60"/>
              <w:jc w:val="both"/>
              <w:rPr>
                <w:rFonts w:ascii="Arial" w:hAnsi="Arial" w:cs="Arial"/>
                <w:sz w:val="24"/>
                <w:szCs w:val="24"/>
              </w:rPr>
            </w:pPr>
          </w:p>
          <w:p w14:paraId="7D6634ED" w14:textId="77777777" w:rsidR="00E72702" w:rsidRPr="007641F1" w:rsidRDefault="00E72702" w:rsidP="005267A0">
            <w:pPr>
              <w:spacing w:after="60"/>
              <w:jc w:val="both"/>
              <w:rPr>
                <w:rFonts w:ascii="Arial" w:hAnsi="Arial" w:cs="Arial"/>
                <w:sz w:val="24"/>
                <w:szCs w:val="24"/>
              </w:rPr>
            </w:pPr>
          </w:p>
          <w:p w14:paraId="779342B6" w14:textId="75BD6204"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For normal operating currents 2 A and higher:</w:t>
            </w:r>
          </w:p>
          <w:p w14:paraId="643B2BFF" w14:textId="77777777" w:rsidR="00E72702" w:rsidRPr="007641F1" w:rsidRDefault="00E72702" w:rsidP="005267A0">
            <w:pPr>
              <w:spacing w:after="60"/>
              <w:jc w:val="both"/>
              <w:rPr>
                <w:rFonts w:ascii="Arial" w:hAnsi="Arial" w:cs="Arial"/>
                <w:sz w:val="24"/>
                <w:szCs w:val="24"/>
              </w:rPr>
            </w:pPr>
          </w:p>
          <w:p w14:paraId="67732605" w14:textId="55096381"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nominal cross-sectional area: minimum 0,5 mm</w:t>
            </w:r>
            <w:r w:rsidRPr="007641F1">
              <w:rPr>
                <w:rFonts w:ascii="Arial" w:hAnsi="Arial" w:cs="Arial"/>
                <w:sz w:val="24"/>
                <w:szCs w:val="24"/>
                <w:vertAlign w:val="superscript"/>
              </w:rPr>
              <w:t>2</w:t>
            </w:r>
            <w:r w:rsidRPr="007641F1">
              <w:rPr>
                <w:rFonts w:ascii="Arial" w:hAnsi="Arial" w:cs="Arial"/>
                <w:sz w:val="24"/>
                <w:szCs w:val="24"/>
              </w:rPr>
              <w:t>,</w:t>
            </w:r>
          </w:p>
          <w:p w14:paraId="478668DB"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lastRenderedPageBreak/>
              <w:t>–</w:t>
            </w:r>
            <w:r w:rsidRPr="007641F1">
              <w:rPr>
                <w:rFonts w:ascii="Arial" w:hAnsi="Arial" w:cs="Arial"/>
                <w:sz w:val="24"/>
                <w:szCs w:val="24"/>
              </w:rPr>
              <w:tab/>
              <w:t>for through-wiring of fixed luminaires: minimum 1,5 mm2,</w:t>
            </w:r>
          </w:p>
          <w:p w14:paraId="0A7167A3"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nominal insulation thickness: minimum 0,6 mm (PVC or rubber).</w:t>
            </w:r>
          </w:p>
          <w:p w14:paraId="3BA19608" w14:textId="77777777" w:rsidR="00242AB7" w:rsidRPr="007641F1" w:rsidRDefault="00242AB7" w:rsidP="005267A0">
            <w:pPr>
              <w:spacing w:after="60"/>
              <w:jc w:val="both"/>
              <w:rPr>
                <w:rFonts w:ascii="Arial" w:hAnsi="Arial" w:cs="Arial"/>
                <w:sz w:val="24"/>
                <w:szCs w:val="24"/>
              </w:rPr>
            </w:pPr>
          </w:p>
          <w:p w14:paraId="41058520"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For mechanical protected wiring carrying normal operating currents lower than </w:t>
            </w:r>
            <w:proofErr w:type="gramStart"/>
            <w:r w:rsidRPr="007641F1">
              <w:rPr>
                <w:rFonts w:ascii="Arial" w:hAnsi="Arial" w:cs="Arial"/>
                <w:sz w:val="24"/>
                <w:szCs w:val="24"/>
              </w:rPr>
              <w:t>2  A</w:t>
            </w:r>
            <w:proofErr w:type="gramEnd"/>
            <w:r w:rsidRPr="007641F1">
              <w:rPr>
                <w:rFonts w:ascii="Arial" w:hAnsi="Arial" w:cs="Arial"/>
                <w:sz w:val="24"/>
                <w:szCs w:val="24"/>
              </w:rPr>
              <w:t>:</w:t>
            </w:r>
          </w:p>
          <w:p w14:paraId="0BD0FCC3"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nominal cross-sectional area: minimum 0,4 mm</w:t>
            </w:r>
            <w:r w:rsidRPr="007641F1">
              <w:rPr>
                <w:rFonts w:ascii="Arial" w:hAnsi="Arial" w:cs="Arial"/>
                <w:sz w:val="24"/>
                <w:szCs w:val="24"/>
                <w:vertAlign w:val="superscript"/>
              </w:rPr>
              <w:t>2</w:t>
            </w:r>
            <w:r w:rsidRPr="007641F1">
              <w:rPr>
                <w:rFonts w:ascii="Arial" w:hAnsi="Arial" w:cs="Arial"/>
                <w:sz w:val="24"/>
                <w:szCs w:val="24"/>
              </w:rPr>
              <w:t>,</w:t>
            </w:r>
          </w:p>
          <w:p w14:paraId="6B7D7A09"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nominal insulation thickness: minimum 0,5 mm (</w:t>
            </w:r>
            <w:proofErr w:type="gramStart"/>
            <w:r w:rsidRPr="007641F1">
              <w:rPr>
                <w:rFonts w:ascii="Arial" w:hAnsi="Arial" w:cs="Arial"/>
                <w:sz w:val="24"/>
                <w:szCs w:val="24"/>
              </w:rPr>
              <w:t>PVC  or</w:t>
            </w:r>
            <w:proofErr w:type="gramEnd"/>
            <w:r w:rsidRPr="007641F1">
              <w:rPr>
                <w:rFonts w:ascii="Arial" w:hAnsi="Arial" w:cs="Arial"/>
                <w:sz w:val="24"/>
                <w:szCs w:val="24"/>
              </w:rPr>
              <w:t xml:space="preserve"> rubber).</w:t>
            </w:r>
          </w:p>
          <w:p w14:paraId="0781CA05" w14:textId="77777777" w:rsidR="00E72702" w:rsidRPr="007641F1" w:rsidRDefault="00E72702" w:rsidP="005267A0">
            <w:pPr>
              <w:spacing w:after="60"/>
              <w:jc w:val="both"/>
              <w:rPr>
                <w:rFonts w:ascii="Arial" w:hAnsi="Arial" w:cs="Arial"/>
                <w:sz w:val="24"/>
                <w:szCs w:val="24"/>
              </w:rPr>
            </w:pPr>
          </w:p>
          <w:p w14:paraId="47BFAA1F" w14:textId="4D13B13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The required mechanical protection is regarded to be adequate when extra insulation is added at the following places where the wire insulation may be damaged:</w:t>
            </w:r>
          </w:p>
          <w:p w14:paraId="2E85E335" w14:textId="6B208F7A"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 </w:t>
            </w:r>
          </w:p>
          <w:p w14:paraId="616A270B"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in small openings of pipes when, during production, the wires are slid through,</w:t>
            </w:r>
          </w:p>
          <w:p w14:paraId="4068B314"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when bending wires closely around metal not specially treated to produce smooth edges.</w:t>
            </w:r>
          </w:p>
          <w:p w14:paraId="0BAAD731" w14:textId="77777777" w:rsidR="00242AB7" w:rsidRPr="007641F1" w:rsidRDefault="00242AB7" w:rsidP="005267A0">
            <w:pPr>
              <w:spacing w:after="60"/>
              <w:jc w:val="both"/>
              <w:rPr>
                <w:rFonts w:ascii="Arial" w:hAnsi="Arial" w:cs="Arial"/>
                <w:sz w:val="24"/>
                <w:szCs w:val="24"/>
              </w:rPr>
            </w:pPr>
          </w:p>
          <w:p w14:paraId="340E2CDF"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5.3.1.2</w:t>
            </w:r>
            <w:r w:rsidRPr="007641F1">
              <w:rPr>
                <w:rFonts w:ascii="Arial" w:hAnsi="Arial" w:cs="Arial"/>
                <w:sz w:val="24"/>
                <w:szCs w:val="24"/>
              </w:rPr>
              <w:tab/>
              <w:t>For wiring which is connected to the fixed wiring via an   internal current-limiting device and limiting the current to 2 A maximum, for example lamp current control device, circuit cut-outs, fuses, protective impedance or isolating transformers, the following   is applicable:</w:t>
            </w:r>
          </w:p>
          <w:p w14:paraId="757A842C" w14:textId="77777777" w:rsidR="00E72702" w:rsidRPr="007641F1" w:rsidRDefault="00E72702" w:rsidP="005267A0">
            <w:pPr>
              <w:spacing w:after="60"/>
              <w:jc w:val="both"/>
              <w:rPr>
                <w:rFonts w:ascii="Arial" w:hAnsi="Arial" w:cs="Arial"/>
                <w:sz w:val="24"/>
                <w:szCs w:val="24"/>
              </w:rPr>
            </w:pPr>
          </w:p>
          <w:p w14:paraId="1EDC3816" w14:textId="7EAE081F"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minimum cross-sectional area may be less than 0,4 mm</w:t>
            </w:r>
            <w:r w:rsidRPr="007641F1">
              <w:rPr>
                <w:rFonts w:ascii="Arial" w:hAnsi="Arial" w:cs="Arial"/>
                <w:sz w:val="24"/>
                <w:szCs w:val="24"/>
                <w:vertAlign w:val="superscript"/>
              </w:rPr>
              <w:t>2</w:t>
            </w:r>
            <w:r w:rsidRPr="007641F1">
              <w:rPr>
                <w:rFonts w:ascii="Arial" w:hAnsi="Arial" w:cs="Arial"/>
                <w:sz w:val="24"/>
                <w:szCs w:val="24"/>
              </w:rPr>
              <w:t xml:space="preserve"> if overheating of the wire conductor insulation is prevented under normal and short circuit operating conditions in accordance with the tests of 5.4;</w:t>
            </w:r>
          </w:p>
          <w:p w14:paraId="022F0FD1" w14:textId="77777777" w:rsidR="00E72702" w:rsidRPr="007641F1" w:rsidRDefault="00E72702" w:rsidP="005267A0">
            <w:pPr>
              <w:spacing w:after="60"/>
              <w:jc w:val="both"/>
              <w:rPr>
                <w:rFonts w:ascii="Arial" w:hAnsi="Arial" w:cs="Arial"/>
                <w:sz w:val="24"/>
                <w:szCs w:val="24"/>
              </w:rPr>
            </w:pPr>
          </w:p>
          <w:p w14:paraId="01606C01" w14:textId="782D7003"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minimum insulation thickness, which may be less than 0,5 mm (PVC or rubber), shall be selected in relation to the voltage stress occurring, see Table X.1.</w:t>
            </w:r>
          </w:p>
          <w:p w14:paraId="6B1C04D4"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current limit rating of the protection device shall be a proven characteristic of the device used.</w:t>
            </w:r>
          </w:p>
          <w:p w14:paraId="60FA941D" w14:textId="627E679E"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See also Clause 0.5.</w:t>
            </w:r>
          </w:p>
          <w:p w14:paraId="08110EBB" w14:textId="77777777" w:rsidR="00242AB7" w:rsidRPr="007641F1" w:rsidRDefault="00242AB7" w:rsidP="005267A0">
            <w:pPr>
              <w:spacing w:after="60"/>
              <w:jc w:val="both"/>
              <w:rPr>
                <w:rFonts w:ascii="Arial" w:hAnsi="Arial" w:cs="Arial"/>
                <w:sz w:val="24"/>
                <w:szCs w:val="24"/>
              </w:rPr>
            </w:pPr>
          </w:p>
          <w:p w14:paraId="116EC885" w14:textId="1844EB4B"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5.3.1.3</w:t>
            </w:r>
            <w:r w:rsidRPr="007641F1">
              <w:rPr>
                <w:rFonts w:ascii="Arial" w:hAnsi="Arial" w:cs="Arial"/>
                <w:sz w:val="24"/>
                <w:szCs w:val="24"/>
              </w:rPr>
              <w:tab/>
              <w:t xml:space="preserve">In class II luminaires where the internal wiring has a live conductor and touches accessible metal parts under normal operating conditions, the insulation, at least at the places of contact, shall comply with the requirements   </w:t>
            </w:r>
            <w:r w:rsidRPr="007641F1">
              <w:rPr>
                <w:rFonts w:ascii="Arial" w:hAnsi="Arial" w:cs="Arial"/>
                <w:sz w:val="24"/>
                <w:szCs w:val="24"/>
              </w:rPr>
              <w:lastRenderedPageBreak/>
              <w:t>for double or reinforced insulation relevant to the voltage stress,</w:t>
            </w:r>
            <w:r w:rsidR="00FF48CB" w:rsidRPr="007641F1">
              <w:rPr>
                <w:rFonts w:ascii="Arial" w:hAnsi="Arial" w:cs="Arial"/>
                <w:sz w:val="24"/>
                <w:szCs w:val="24"/>
                <w:lang w:val="mn-MN"/>
              </w:rPr>
              <w:t xml:space="preserve"> </w:t>
            </w:r>
            <w:r w:rsidRPr="007641F1">
              <w:rPr>
                <w:rFonts w:ascii="Arial" w:hAnsi="Arial" w:cs="Arial"/>
                <w:sz w:val="24"/>
                <w:szCs w:val="24"/>
              </w:rPr>
              <w:t>for example by applying sheathed cables or sleeves.</w:t>
            </w:r>
          </w:p>
          <w:p w14:paraId="270360A8" w14:textId="77777777" w:rsidR="009B3333" w:rsidRPr="007641F1" w:rsidRDefault="009B3333" w:rsidP="005267A0">
            <w:pPr>
              <w:spacing w:after="60"/>
              <w:jc w:val="both"/>
              <w:rPr>
                <w:rFonts w:ascii="Arial" w:hAnsi="Arial" w:cs="Arial"/>
                <w:sz w:val="24"/>
                <w:szCs w:val="24"/>
              </w:rPr>
            </w:pPr>
          </w:p>
          <w:p w14:paraId="6F7F7DFE" w14:textId="6BE9E850"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5.3.1.4</w:t>
            </w:r>
            <w:r w:rsidRPr="007641F1">
              <w:rPr>
                <w:rFonts w:ascii="Arial" w:hAnsi="Arial" w:cs="Arial"/>
                <w:sz w:val="24"/>
                <w:szCs w:val="24"/>
              </w:rPr>
              <w:tab/>
              <w:t>Conductors without insulation may be used provided that adequate precautions have been taken to ensure adherence to the creepage distances and clearance requirements of Section 11 and also with regard to the class of protection of Section 2.</w:t>
            </w:r>
          </w:p>
          <w:p w14:paraId="24E3E716" w14:textId="77777777" w:rsidR="0030627F" w:rsidRPr="007641F1" w:rsidRDefault="0030627F" w:rsidP="005267A0">
            <w:pPr>
              <w:spacing w:after="60"/>
              <w:jc w:val="both"/>
              <w:rPr>
                <w:rFonts w:ascii="Arial" w:hAnsi="Arial" w:cs="Arial"/>
                <w:b/>
                <w:bCs/>
                <w:sz w:val="24"/>
                <w:szCs w:val="24"/>
              </w:rPr>
            </w:pPr>
          </w:p>
          <w:p w14:paraId="09117C7A" w14:textId="21A07CE3"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5.3.1.5</w:t>
            </w:r>
            <w:r w:rsidRPr="007641F1">
              <w:rPr>
                <w:rFonts w:ascii="Arial" w:hAnsi="Arial" w:cs="Arial"/>
                <w:sz w:val="24"/>
                <w:szCs w:val="24"/>
              </w:rPr>
              <w:tab/>
              <w:t>The SELV or PELV current-carrying parts do not have to be insulated. However, if insulation is applied, they shall be tested as mentioned in Section 10.</w:t>
            </w:r>
          </w:p>
          <w:p w14:paraId="7EE109E4" w14:textId="77777777" w:rsidR="00242AB7" w:rsidRPr="007641F1" w:rsidRDefault="00242AB7" w:rsidP="005267A0">
            <w:pPr>
              <w:spacing w:after="60"/>
              <w:jc w:val="both"/>
              <w:rPr>
                <w:rFonts w:ascii="Arial" w:hAnsi="Arial" w:cs="Arial"/>
                <w:sz w:val="24"/>
                <w:szCs w:val="24"/>
              </w:rPr>
            </w:pPr>
          </w:p>
          <w:p w14:paraId="742CDD22" w14:textId="04E8B392"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5.3.1.6</w:t>
            </w:r>
            <w:r w:rsidRPr="007641F1">
              <w:rPr>
                <w:rFonts w:ascii="Arial" w:hAnsi="Arial" w:cs="Arial"/>
                <w:sz w:val="24"/>
                <w:szCs w:val="24"/>
              </w:rPr>
              <w:tab/>
              <w:t>When insulation materials are used which have insulating or mechanical properties higher than PVC or rubber, an insulation thickness shall be selected which gives the same degree of protection.</w:t>
            </w:r>
          </w:p>
          <w:p w14:paraId="43F1FDCE" w14:textId="77777777" w:rsidR="00FD54C3" w:rsidRPr="007641F1" w:rsidRDefault="00FD54C3" w:rsidP="005267A0">
            <w:pPr>
              <w:spacing w:after="60"/>
              <w:jc w:val="both"/>
              <w:rPr>
                <w:rFonts w:ascii="Arial" w:hAnsi="Arial" w:cs="Arial"/>
                <w:b/>
                <w:bCs/>
                <w:sz w:val="24"/>
                <w:szCs w:val="24"/>
              </w:rPr>
            </w:pPr>
          </w:p>
          <w:p w14:paraId="782C4800" w14:textId="2B645A89"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5.3.2</w:t>
            </w:r>
            <w:r w:rsidRPr="007641F1">
              <w:rPr>
                <w:rFonts w:ascii="Arial" w:hAnsi="Arial" w:cs="Arial"/>
                <w:sz w:val="24"/>
                <w:szCs w:val="24"/>
              </w:rPr>
              <w:tab/>
              <w:t>Internal wiring shall be so situated or protected that it cannot be damaged by sharp edges, rivets, screws and similar components, or by moving parts of switches, joints, raising and lowering devices, telescopic tubes and similar parts. Wiring shall not be twisted along the longitudinal axis of the cable through an angle exceeding 360°.</w:t>
            </w:r>
          </w:p>
          <w:p w14:paraId="55D32282" w14:textId="77777777" w:rsidR="00242AB7" w:rsidRPr="007641F1" w:rsidRDefault="00242AB7" w:rsidP="005267A0">
            <w:pPr>
              <w:spacing w:after="60"/>
              <w:jc w:val="both"/>
              <w:rPr>
                <w:rFonts w:ascii="Arial" w:hAnsi="Arial" w:cs="Arial"/>
                <w:sz w:val="24"/>
                <w:szCs w:val="24"/>
              </w:rPr>
            </w:pPr>
          </w:p>
          <w:p w14:paraId="4CE2C45B" w14:textId="77777777" w:rsidR="00E72702" w:rsidRPr="007641F1" w:rsidRDefault="00E72702" w:rsidP="005267A0">
            <w:pPr>
              <w:spacing w:after="60"/>
              <w:jc w:val="both"/>
              <w:rPr>
                <w:rFonts w:ascii="Arial" w:hAnsi="Arial" w:cs="Arial"/>
                <w:sz w:val="24"/>
                <w:szCs w:val="24"/>
              </w:rPr>
            </w:pPr>
          </w:p>
          <w:p w14:paraId="4DFA0E92" w14:textId="77777777" w:rsidR="000A491D" w:rsidRPr="007641F1" w:rsidRDefault="000A491D" w:rsidP="005267A0">
            <w:pPr>
              <w:spacing w:after="60"/>
              <w:jc w:val="both"/>
              <w:rPr>
                <w:rFonts w:ascii="Arial" w:hAnsi="Arial" w:cs="Arial"/>
                <w:sz w:val="24"/>
                <w:szCs w:val="24"/>
              </w:rPr>
            </w:pPr>
          </w:p>
          <w:p w14:paraId="1FDFAE78" w14:textId="0D6DF26E"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Compliance is checked by inspection (see also 4.14.4 and 4.14.5) and in accordance with the test of 4.14.3.</w:t>
            </w:r>
          </w:p>
          <w:p w14:paraId="6334F1E1" w14:textId="77777777" w:rsidR="00242AB7" w:rsidRPr="007641F1" w:rsidRDefault="00242AB7" w:rsidP="005267A0">
            <w:pPr>
              <w:spacing w:after="60"/>
              <w:jc w:val="both"/>
              <w:rPr>
                <w:rFonts w:ascii="Arial" w:hAnsi="Arial" w:cs="Arial"/>
                <w:sz w:val="24"/>
                <w:szCs w:val="24"/>
              </w:rPr>
            </w:pPr>
          </w:p>
          <w:p w14:paraId="01303F1A"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5.3.3</w:t>
            </w:r>
            <w:r w:rsidRPr="007641F1">
              <w:rPr>
                <w:rFonts w:ascii="Arial" w:hAnsi="Arial" w:cs="Arial"/>
                <w:sz w:val="24"/>
                <w:szCs w:val="24"/>
              </w:rPr>
              <w:tab/>
              <w:t>If in class II luminaires, in settable and adjustable luminaires, or in portable luminaires other than those for wall mounting, internal wiring passes through accessible metal parts or through metal parts in contact with accessible metal parts, the opening shall be provided with a tough bushing of insulating material, having smoothly rounded edges, so fixed that it cannot easily be removed. Bushings of material likely to deteriorate with age shall not be used in openings with sharp edges.</w:t>
            </w:r>
          </w:p>
          <w:p w14:paraId="658A8489" w14:textId="77777777" w:rsidR="00B40192" w:rsidRPr="007641F1" w:rsidRDefault="00B40192" w:rsidP="005267A0">
            <w:pPr>
              <w:spacing w:after="60"/>
              <w:jc w:val="both"/>
              <w:rPr>
                <w:rFonts w:ascii="Arial" w:hAnsi="Arial" w:cs="Arial"/>
                <w:sz w:val="24"/>
                <w:szCs w:val="24"/>
              </w:rPr>
            </w:pPr>
          </w:p>
          <w:p w14:paraId="0D81729E" w14:textId="77777777" w:rsidR="00B40192" w:rsidRPr="007641F1" w:rsidRDefault="00B40192" w:rsidP="005267A0">
            <w:pPr>
              <w:spacing w:after="60"/>
              <w:jc w:val="both"/>
              <w:rPr>
                <w:rFonts w:ascii="Arial" w:hAnsi="Arial" w:cs="Arial"/>
                <w:sz w:val="24"/>
                <w:szCs w:val="24"/>
              </w:rPr>
            </w:pPr>
          </w:p>
          <w:p w14:paraId="72FB57A0" w14:textId="7D68615F"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lastRenderedPageBreak/>
              <w:t xml:space="preserve">NOTE 1 The term "easily removable bushing" is used to describe a bushing which can be pulled out of its mounting by movement of the luminaire during its life or by inadvertent handling of the luminaire. Examples of accepted fixings include use of lock-nut, appropriate adhesive such as self-hardening </w:t>
            </w:r>
            <w:proofErr w:type="gramStart"/>
            <w:r w:rsidRPr="007641F1">
              <w:rPr>
                <w:rFonts w:ascii="Arial" w:hAnsi="Arial" w:cs="Arial"/>
                <w:sz w:val="24"/>
                <w:szCs w:val="24"/>
              </w:rPr>
              <w:t xml:space="preserve">resin,   </w:t>
            </w:r>
            <w:proofErr w:type="gramEnd"/>
            <w:r w:rsidRPr="007641F1">
              <w:rPr>
                <w:rFonts w:ascii="Arial" w:hAnsi="Arial" w:cs="Arial"/>
                <w:sz w:val="24"/>
                <w:szCs w:val="24"/>
              </w:rPr>
              <w:t>or properly sized push- fits.</w:t>
            </w:r>
          </w:p>
          <w:p w14:paraId="2F5D77FF" w14:textId="77777777" w:rsidR="00242AB7" w:rsidRPr="007641F1" w:rsidRDefault="00242AB7" w:rsidP="005267A0">
            <w:pPr>
              <w:spacing w:after="60"/>
              <w:jc w:val="both"/>
              <w:rPr>
                <w:rFonts w:ascii="Arial" w:hAnsi="Arial" w:cs="Arial"/>
                <w:sz w:val="24"/>
                <w:szCs w:val="24"/>
              </w:rPr>
            </w:pPr>
          </w:p>
          <w:p w14:paraId="5AE1FB5C" w14:textId="77777777" w:rsidR="006669F2" w:rsidRPr="007641F1" w:rsidRDefault="006669F2" w:rsidP="005267A0">
            <w:pPr>
              <w:spacing w:after="60"/>
              <w:jc w:val="both"/>
              <w:rPr>
                <w:rFonts w:ascii="Arial" w:hAnsi="Arial" w:cs="Arial"/>
                <w:sz w:val="24"/>
                <w:szCs w:val="24"/>
              </w:rPr>
            </w:pPr>
          </w:p>
          <w:p w14:paraId="2FD12BDB" w14:textId="211FC554"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NOTE 2     An example of materials known for deterioration with age is natural rubber.</w:t>
            </w:r>
          </w:p>
          <w:p w14:paraId="068C4F92" w14:textId="77777777" w:rsidR="00242AB7" w:rsidRPr="007641F1" w:rsidRDefault="00242AB7" w:rsidP="005267A0">
            <w:pPr>
              <w:spacing w:after="60"/>
              <w:jc w:val="both"/>
              <w:rPr>
                <w:rFonts w:ascii="Arial" w:hAnsi="Arial" w:cs="Arial"/>
                <w:sz w:val="24"/>
                <w:szCs w:val="24"/>
              </w:rPr>
            </w:pPr>
          </w:p>
          <w:p w14:paraId="4FD553CD"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If the cable entry openings have smoothly rounded edges and the internal wiring is not required to be moved in service, this requirement is met by the use of a separate protective sheath over a cable that has no special protective sheath, or by using a cable which incorporates a protective sheath.</w:t>
            </w:r>
          </w:p>
          <w:p w14:paraId="76DD5A1A" w14:textId="77777777" w:rsidR="00AE0709" w:rsidRPr="007641F1" w:rsidRDefault="00AE0709" w:rsidP="005267A0">
            <w:pPr>
              <w:spacing w:after="60"/>
              <w:jc w:val="both"/>
              <w:rPr>
                <w:rFonts w:ascii="Arial" w:hAnsi="Arial" w:cs="Arial"/>
                <w:sz w:val="24"/>
                <w:szCs w:val="24"/>
              </w:rPr>
            </w:pPr>
          </w:p>
          <w:p w14:paraId="6EC3C5FA" w14:textId="3D9B39DA"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5.3.4</w:t>
            </w:r>
            <w:r w:rsidRPr="007641F1">
              <w:rPr>
                <w:rFonts w:ascii="Arial" w:hAnsi="Arial" w:cs="Arial"/>
                <w:sz w:val="24"/>
                <w:szCs w:val="24"/>
              </w:rPr>
              <w:tab/>
              <w:t>Joints and junctions in internal wiring, excluding terminations on components, shall be provided with an insulating covering no less effective than the insulation of the wiring.</w:t>
            </w:r>
          </w:p>
          <w:p w14:paraId="678EF6DD" w14:textId="77777777" w:rsidR="00242AB7" w:rsidRPr="007641F1" w:rsidRDefault="00242AB7" w:rsidP="005267A0">
            <w:pPr>
              <w:spacing w:after="60"/>
              <w:jc w:val="both"/>
              <w:rPr>
                <w:rFonts w:ascii="Arial" w:hAnsi="Arial" w:cs="Arial"/>
                <w:sz w:val="24"/>
                <w:szCs w:val="24"/>
              </w:rPr>
            </w:pPr>
          </w:p>
          <w:p w14:paraId="72A15D9D"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Compliance with the requirements of 5.3.3 and 5.3.4 is checked by inspection.</w:t>
            </w:r>
          </w:p>
          <w:p w14:paraId="33914E5E" w14:textId="77777777" w:rsidR="00242AB7" w:rsidRPr="007641F1" w:rsidRDefault="00242AB7" w:rsidP="005267A0">
            <w:pPr>
              <w:spacing w:after="60"/>
              <w:jc w:val="both"/>
              <w:rPr>
                <w:rFonts w:ascii="Arial" w:hAnsi="Arial" w:cs="Arial"/>
                <w:sz w:val="24"/>
                <w:szCs w:val="24"/>
              </w:rPr>
            </w:pPr>
          </w:p>
          <w:p w14:paraId="73E51013" w14:textId="77777777" w:rsidR="00B87EFE" w:rsidRPr="007641F1" w:rsidRDefault="00242AB7" w:rsidP="005267A0">
            <w:pPr>
              <w:spacing w:after="60"/>
              <w:jc w:val="both"/>
              <w:rPr>
                <w:rFonts w:ascii="Arial" w:hAnsi="Arial" w:cs="Arial"/>
                <w:sz w:val="24"/>
                <w:szCs w:val="24"/>
              </w:rPr>
            </w:pPr>
            <w:r w:rsidRPr="007641F1">
              <w:rPr>
                <w:rFonts w:ascii="Arial" w:hAnsi="Arial" w:cs="Arial"/>
                <w:b/>
                <w:bCs/>
                <w:sz w:val="24"/>
                <w:szCs w:val="24"/>
              </w:rPr>
              <w:t>5.3.5</w:t>
            </w:r>
            <w:r w:rsidRPr="007641F1">
              <w:rPr>
                <w:rFonts w:ascii="Arial" w:hAnsi="Arial" w:cs="Arial"/>
                <w:sz w:val="24"/>
                <w:szCs w:val="24"/>
              </w:rPr>
              <w:tab/>
              <w:t xml:space="preserve">Where internal wiring passes out of the luminaire and the design is such that the wiring may be subject to strain, the requirements for external wiring apply. The requirements for external wiring do not apply to internal wiring of ordinary luminaires which has a length of less than 80 mm outside the luminaire. </w:t>
            </w:r>
          </w:p>
          <w:p w14:paraId="5287A706" w14:textId="77777777" w:rsidR="00B87EFE" w:rsidRPr="007641F1" w:rsidRDefault="00B87EFE" w:rsidP="005267A0">
            <w:pPr>
              <w:spacing w:after="60"/>
              <w:jc w:val="both"/>
              <w:rPr>
                <w:rFonts w:ascii="Arial" w:hAnsi="Arial" w:cs="Arial"/>
                <w:sz w:val="24"/>
                <w:szCs w:val="24"/>
              </w:rPr>
            </w:pPr>
          </w:p>
          <w:p w14:paraId="68782936" w14:textId="35A693FA"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For luminaires which are other than ordinary, all wiring external to the enclosure shall comply with the external wiring requirements.</w:t>
            </w:r>
          </w:p>
          <w:p w14:paraId="64D1FE3E" w14:textId="77777777" w:rsidR="00242AB7" w:rsidRPr="007641F1" w:rsidRDefault="00242AB7" w:rsidP="005267A0">
            <w:pPr>
              <w:spacing w:after="60"/>
              <w:jc w:val="both"/>
              <w:rPr>
                <w:rFonts w:ascii="Arial" w:hAnsi="Arial" w:cs="Arial"/>
                <w:sz w:val="24"/>
                <w:szCs w:val="24"/>
              </w:rPr>
            </w:pPr>
          </w:p>
          <w:p w14:paraId="7042F3AD" w14:textId="0FFFB979"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Compliance is checked by inspection, measurements and, if appropriate, in accordance with the tests and conditions of 5.2.10.1 or 5.2.10.4.</w:t>
            </w:r>
          </w:p>
          <w:p w14:paraId="538B2F8E"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5.3.6</w:t>
            </w:r>
            <w:r w:rsidRPr="007641F1">
              <w:rPr>
                <w:rFonts w:ascii="Arial" w:hAnsi="Arial" w:cs="Arial"/>
                <w:sz w:val="24"/>
                <w:szCs w:val="24"/>
              </w:rPr>
              <w:tab/>
              <w:t>Wiring of settable and adjustable luminaires shall be fixed by means of wire carriers, clips or similar parts of insulating material at all places where it might otherwise rub against metal parts in the normal movement of the luminaire in such a way that the insulation may be damaged.</w:t>
            </w:r>
          </w:p>
          <w:p w14:paraId="1DAC303B" w14:textId="77777777" w:rsidR="00242AB7" w:rsidRPr="007641F1" w:rsidRDefault="00242AB7" w:rsidP="005267A0">
            <w:pPr>
              <w:spacing w:after="60"/>
              <w:jc w:val="both"/>
              <w:rPr>
                <w:rFonts w:ascii="Arial" w:hAnsi="Arial" w:cs="Arial"/>
                <w:sz w:val="24"/>
                <w:szCs w:val="24"/>
              </w:rPr>
            </w:pPr>
          </w:p>
          <w:p w14:paraId="63AA0594" w14:textId="785E32D3"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5.3.7</w:t>
            </w:r>
            <w:r w:rsidRPr="007641F1">
              <w:rPr>
                <w:rFonts w:ascii="Arial" w:hAnsi="Arial" w:cs="Arial"/>
                <w:sz w:val="24"/>
                <w:szCs w:val="24"/>
              </w:rPr>
              <w:tab/>
              <w:t>The ends of flexible stranded conductors may be tinned but shall not have additional solder applied unless a means is provided of ensuring that clamped connections cannot work loose owing to cold flow of the solder (see Figure 28).</w:t>
            </w:r>
          </w:p>
          <w:p w14:paraId="786A0BBF" w14:textId="77777777" w:rsidR="00754108" w:rsidRPr="007641F1" w:rsidRDefault="00754108" w:rsidP="005267A0">
            <w:pPr>
              <w:spacing w:after="60"/>
              <w:jc w:val="both"/>
              <w:rPr>
                <w:rFonts w:ascii="Arial" w:hAnsi="Arial" w:cs="Arial"/>
                <w:sz w:val="24"/>
                <w:szCs w:val="24"/>
              </w:rPr>
            </w:pPr>
          </w:p>
          <w:p w14:paraId="2BF6B9E5" w14:textId="0D8546DC"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EXAMPLE     This requirement is met when spring terminals are used. Securing the clamping screws is not an adequate means of preventing the connecting of soldered strands from working loose owing to cold flow   of   the solder.</w:t>
            </w:r>
          </w:p>
          <w:p w14:paraId="7D16DEDB" w14:textId="77777777" w:rsidR="00754108" w:rsidRPr="007641F1" w:rsidRDefault="00754108" w:rsidP="005267A0">
            <w:pPr>
              <w:spacing w:after="60"/>
              <w:jc w:val="both"/>
              <w:rPr>
                <w:rFonts w:ascii="Arial" w:hAnsi="Arial" w:cs="Arial"/>
                <w:sz w:val="24"/>
                <w:szCs w:val="24"/>
              </w:rPr>
            </w:pPr>
          </w:p>
          <w:p w14:paraId="3346510C"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Compliance with the requirements of 5.3.6 and 5.3.7 is checked by inspection.</w:t>
            </w:r>
          </w:p>
          <w:p w14:paraId="2B9FFE72" w14:textId="77777777" w:rsidR="00242AB7" w:rsidRPr="007641F1" w:rsidRDefault="00242AB7" w:rsidP="005267A0">
            <w:pPr>
              <w:spacing w:after="60"/>
              <w:jc w:val="both"/>
              <w:rPr>
                <w:rFonts w:ascii="Arial" w:hAnsi="Arial" w:cs="Arial"/>
                <w:sz w:val="24"/>
                <w:szCs w:val="24"/>
              </w:rPr>
            </w:pPr>
          </w:p>
          <w:p w14:paraId="33F12106" w14:textId="77777777" w:rsidR="00242AB7" w:rsidRPr="007641F1" w:rsidRDefault="00242AB7" w:rsidP="005267A0">
            <w:pPr>
              <w:spacing w:after="60"/>
              <w:jc w:val="both"/>
              <w:rPr>
                <w:rFonts w:ascii="Arial" w:hAnsi="Arial" w:cs="Arial"/>
                <w:sz w:val="24"/>
                <w:szCs w:val="24"/>
              </w:rPr>
            </w:pPr>
            <w:r w:rsidRPr="007641F1">
              <w:rPr>
                <w:rFonts w:ascii="Arial" w:hAnsi="Arial" w:cs="Arial"/>
                <w:b/>
                <w:bCs/>
                <w:sz w:val="24"/>
                <w:szCs w:val="24"/>
              </w:rPr>
              <w:t>5.4</w:t>
            </w:r>
            <w:r w:rsidRPr="007641F1">
              <w:rPr>
                <w:rFonts w:ascii="Arial" w:hAnsi="Arial" w:cs="Arial"/>
                <w:sz w:val="24"/>
                <w:szCs w:val="24"/>
              </w:rPr>
              <w:tab/>
              <w:t>Test to determine suitability of conductors having a reduced cross-sectional area</w:t>
            </w:r>
          </w:p>
          <w:p w14:paraId="448CB334"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 xml:space="preserve">To determine the suitability   of conductors   having   a reduced cross-sectional </w:t>
            </w:r>
            <w:proofErr w:type="gramStart"/>
            <w:r w:rsidRPr="007641F1">
              <w:rPr>
                <w:rFonts w:ascii="Arial" w:hAnsi="Arial" w:cs="Arial"/>
                <w:sz w:val="24"/>
                <w:szCs w:val="24"/>
              </w:rPr>
              <w:t xml:space="preserve">area,   </w:t>
            </w:r>
            <w:proofErr w:type="gramEnd"/>
            <w:r w:rsidRPr="007641F1">
              <w:rPr>
                <w:rFonts w:ascii="Arial" w:hAnsi="Arial" w:cs="Arial"/>
                <w:sz w:val="24"/>
                <w:szCs w:val="24"/>
              </w:rPr>
              <w:t xml:space="preserve">connected to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that limits the current to 2 A, the following test shall be conducted:</w:t>
            </w:r>
          </w:p>
          <w:p w14:paraId="64C3AB6E" w14:textId="77777777" w:rsidR="00242AB7" w:rsidRPr="007641F1" w:rsidRDefault="00242AB7" w:rsidP="005267A0">
            <w:pPr>
              <w:spacing w:after="60"/>
              <w:jc w:val="both"/>
              <w:rPr>
                <w:rFonts w:ascii="Arial" w:hAnsi="Arial" w:cs="Arial"/>
                <w:sz w:val="24"/>
                <w:szCs w:val="24"/>
              </w:rPr>
            </w:pPr>
          </w:p>
          <w:p w14:paraId="4194771F"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disconnect the conductors being evaluated as close as practical to the lights source in the luminaire and attach a resistive load using minimum 1 mm</w:t>
            </w:r>
            <w:r w:rsidRPr="007641F1">
              <w:rPr>
                <w:rFonts w:ascii="Arial" w:hAnsi="Arial" w:cs="Arial"/>
                <w:sz w:val="24"/>
                <w:szCs w:val="24"/>
                <w:vertAlign w:val="superscript"/>
              </w:rPr>
              <w:t>2</w:t>
            </w:r>
            <w:r w:rsidRPr="007641F1">
              <w:rPr>
                <w:rFonts w:ascii="Arial" w:hAnsi="Arial" w:cs="Arial"/>
                <w:sz w:val="24"/>
                <w:szCs w:val="24"/>
              </w:rPr>
              <w:t xml:space="preserve"> cross section test leads; these leads shall be routed out of the luminaire in a manner that will have the least impact on temperatures within the luminaire;</w:t>
            </w:r>
          </w:p>
          <w:p w14:paraId="290A9F5A" w14:textId="77777777" w:rsidR="006669F2" w:rsidRPr="007641F1" w:rsidRDefault="006669F2" w:rsidP="005267A0">
            <w:pPr>
              <w:spacing w:after="60"/>
              <w:jc w:val="both"/>
              <w:rPr>
                <w:rFonts w:ascii="Arial" w:hAnsi="Arial" w:cs="Arial"/>
                <w:sz w:val="24"/>
                <w:szCs w:val="24"/>
              </w:rPr>
            </w:pPr>
          </w:p>
          <w:p w14:paraId="77AACA22" w14:textId="16E34CEB"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 xml:space="preserve">adjust the resistive load to measure the maximum output current of the </w:t>
            </w:r>
            <w:proofErr w:type="spellStart"/>
            <w:r w:rsidRPr="007641F1">
              <w:rPr>
                <w:rFonts w:ascii="Arial" w:hAnsi="Arial" w:cs="Arial"/>
                <w:sz w:val="24"/>
                <w:szCs w:val="24"/>
              </w:rPr>
              <w:t>controlgear</w:t>
            </w:r>
            <w:proofErr w:type="spellEnd"/>
            <w:r w:rsidRPr="007641F1">
              <w:rPr>
                <w:rFonts w:ascii="Arial" w:hAnsi="Arial" w:cs="Arial"/>
                <w:sz w:val="24"/>
                <w:szCs w:val="24"/>
              </w:rPr>
              <w:t>, maximum measured current shall not exceed 2,5 A;</w:t>
            </w:r>
          </w:p>
          <w:p w14:paraId="6E196D70"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with the resistive load set to draw maximum output current, conduct the thermal test in accordance with Clause 12.4. (</w:t>
            </w:r>
            <w:proofErr w:type="gramStart"/>
            <w:r w:rsidRPr="007641F1">
              <w:rPr>
                <w:rFonts w:ascii="Arial" w:hAnsi="Arial" w:cs="Arial"/>
                <w:sz w:val="24"/>
                <w:szCs w:val="24"/>
              </w:rPr>
              <w:t>see</w:t>
            </w:r>
            <w:proofErr w:type="gramEnd"/>
            <w:r w:rsidRPr="007641F1">
              <w:rPr>
                <w:rFonts w:ascii="Arial" w:hAnsi="Arial" w:cs="Arial"/>
                <w:sz w:val="24"/>
                <w:szCs w:val="24"/>
              </w:rPr>
              <w:t xml:space="preserve"> Figure 33);</w:t>
            </w:r>
          </w:p>
          <w:p w14:paraId="608861E3"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the resistive load is then set to 0 Ω (short circuit) and the thermal test repeated in</w:t>
            </w:r>
          </w:p>
          <w:p w14:paraId="6B203993" w14:textId="77777777" w:rsidR="00242AB7" w:rsidRPr="007641F1" w:rsidRDefault="00242AB7" w:rsidP="005267A0">
            <w:pPr>
              <w:spacing w:after="60"/>
              <w:jc w:val="both"/>
              <w:rPr>
                <w:rFonts w:ascii="Arial" w:hAnsi="Arial" w:cs="Arial"/>
                <w:sz w:val="24"/>
                <w:szCs w:val="24"/>
              </w:rPr>
            </w:pPr>
            <w:r w:rsidRPr="007641F1">
              <w:rPr>
                <w:rFonts w:ascii="Arial" w:hAnsi="Arial" w:cs="Arial"/>
                <w:sz w:val="24"/>
                <w:szCs w:val="24"/>
              </w:rPr>
              <w:t>accordance with Clause 12.4 (see Figure 33);</w:t>
            </w:r>
          </w:p>
          <w:p w14:paraId="4E4D9CC2" w14:textId="77777777" w:rsidR="00242AB7" w:rsidRPr="007641F1" w:rsidRDefault="00242AB7" w:rsidP="005267A0">
            <w:pPr>
              <w:spacing w:after="60"/>
              <w:jc w:val="both"/>
              <w:rPr>
                <w:rFonts w:ascii="Arial" w:hAnsi="Arial" w:cs="Arial"/>
                <w:sz w:val="24"/>
                <w:szCs w:val="24"/>
              </w:rPr>
            </w:pPr>
          </w:p>
          <w:p w14:paraId="56FE81B8" w14:textId="77777777" w:rsidR="00242AB7" w:rsidRPr="007641F1" w:rsidRDefault="00242AB7" w:rsidP="005267A0">
            <w:pPr>
              <w:spacing w:after="60"/>
              <w:ind w:left="-37" w:right="-84"/>
              <w:jc w:val="both"/>
              <w:rPr>
                <w:rFonts w:ascii="Arial" w:hAnsi="Arial" w:cs="Arial"/>
                <w:sz w:val="24"/>
                <w:szCs w:val="24"/>
              </w:rPr>
            </w:pPr>
            <w:r w:rsidRPr="007641F1">
              <w:rPr>
                <w:rFonts w:ascii="Arial" w:hAnsi="Arial" w:cs="Arial"/>
                <w:sz w:val="24"/>
                <w:szCs w:val="24"/>
              </w:rPr>
              <w:t>In no case shall the temperature of the luminaire wiring insulation exceed the limits stated in Table 12.2 nor shall there be any indication of damage to the luminaire wiring.</w:t>
            </w:r>
          </w:p>
          <w:p w14:paraId="275FA333" w14:textId="77777777" w:rsidR="00CE6887" w:rsidRPr="007641F1" w:rsidRDefault="00CE6887" w:rsidP="005267A0">
            <w:pPr>
              <w:spacing w:after="60"/>
              <w:ind w:left="-37" w:right="-84"/>
              <w:jc w:val="both"/>
              <w:rPr>
                <w:rFonts w:ascii="Arial" w:hAnsi="Arial" w:cs="Arial"/>
                <w:sz w:val="24"/>
                <w:szCs w:val="24"/>
              </w:rPr>
            </w:pPr>
          </w:p>
          <w:p w14:paraId="1B16D235" w14:textId="495E4436" w:rsidR="00CE6887" w:rsidRPr="007641F1" w:rsidRDefault="00CE6887" w:rsidP="005267A0">
            <w:pPr>
              <w:spacing w:after="60"/>
              <w:ind w:left="-37" w:right="-84"/>
              <w:jc w:val="both"/>
              <w:rPr>
                <w:rFonts w:ascii="Arial" w:hAnsi="Arial" w:cs="Arial"/>
                <w:sz w:val="24"/>
                <w:szCs w:val="24"/>
              </w:rPr>
            </w:pPr>
          </w:p>
          <w:p w14:paraId="406BA29C" w14:textId="77777777" w:rsidR="00FD5265" w:rsidRPr="007641F1" w:rsidRDefault="00FD5265" w:rsidP="005267A0">
            <w:pPr>
              <w:spacing w:after="60"/>
              <w:ind w:left="-37" w:right="-84"/>
              <w:jc w:val="both"/>
              <w:rPr>
                <w:rFonts w:ascii="Arial" w:hAnsi="Arial" w:cs="Arial"/>
                <w:sz w:val="24"/>
                <w:szCs w:val="24"/>
              </w:rPr>
            </w:pPr>
          </w:p>
          <w:p w14:paraId="500BF58D" w14:textId="77777777" w:rsidR="00CE6887" w:rsidRPr="007641F1" w:rsidRDefault="00CE6887" w:rsidP="005267A0">
            <w:pPr>
              <w:spacing w:after="60"/>
              <w:ind w:left="-37" w:right="-84"/>
              <w:jc w:val="both"/>
              <w:rPr>
                <w:rFonts w:ascii="Arial" w:hAnsi="Arial" w:cs="Arial"/>
                <w:sz w:val="24"/>
                <w:szCs w:val="24"/>
              </w:rPr>
            </w:pPr>
          </w:p>
          <w:p w14:paraId="4248CFF8" w14:textId="67BE607A" w:rsidR="00CC3A84" w:rsidRPr="007641F1" w:rsidRDefault="00CC3A84" w:rsidP="005267A0">
            <w:pPr>
              <w:widowControl w:val="0"/>
              <w:autoSpaceDE w:val="0"/>
              <w:autoSpaceDN w:val="0"/>
              <w:spacing w:after="60"/>
              <w:contextualSpacing/>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SECTION</w:t>
            </w:r>
            <w:r w:rsidRPr="007641F1">
              <w:rPr>
                <w:rFonts w:ascii="Arial" w:eastAsia="Arial MT" w:hAnsi="Arial" w:cs="Arial"/>
                <w:b/>
                <w:spacing w:val="46"/>
                <w:kern w:val="0"/>
                <w:sz w:val="24"/>
                <w:szCs w:val="24"/>
                <w14:ligatures w14:val="none"/>
              </w:rPr>
              <w:t xml:space="preserve"> </w:t>
            </w:r>
            <w:r w:rsidRPr="007641F1">
              <w:rPr>
                <w:rFonts w:ascii="Arial" w:eastAsia="Arial MT" w:hAnsi="Arial" w:cs="Arial"/>
                <w:b/>
                <w:kern w:val="0"/>
                <w:sz w:val="24"/>
                <w:szCs w:val="24"/>
                <w14:ligatures w14:val="none"/>
              </w:rPr>
              <w:t>6:</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Void</w:t>
            </w:r>
          </w:p>
          <w:p w14:paraId="08F8158D" w14:textId="77777777" w:rsidR="00CC3A84" w:rsidRPr="007641F1" w:rsidRDefault="00CC3A84" w:rsidP="005267A0">
            <w:pPr>
              <w:widowControl w:val="0"/>
              <w:autoSpaceDE w:val="0"/>
              <w:autoSpaceDN w:val="0"/>
              <w:spacing w:after="60"/>
              <w:ind w:left="14"/>
              <w:contextualSpacing/>
              <w:jc w:val="center"/>
              <w:rPr>
                <w:rFonts w:ascii="Arial" w:eastAsia="Arial MT" w:hAnsi="Arial" w:cs="Arial"/>
                <w:b/>
                <w:kern w:val="0"/>
                <w:sz w:val="24"/>
                <w:szCs w:val="24"/>
                <w14:ligatures w14:val="none"/>
              </w:rPr>
            </w:pPr>
          </w:p>
          <w:p w14:paraId="7758C2D8"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SECTION 7: PROVISION FOR EARTHING</w:t>
            </w:r>
          </w:p>
          <w:p w14:paraId="2337C6D7"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
                <w:kern w:val="0"/>
                <w:sz w:val="24"/>
                <w:szCs w:val="24"/>
                <w14:ligatures w14:val="none"/>
              </w:rPr>
            </w:pPr>
          </w:p>
          <w:p w14:paraId="2DD3EF03"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7.1</w:t>
            </w:r>
            <w:r w:rsidRPr="007641F1">
              <w:rPr>
                <w:rFonts w:ascii="Arial" w:eastAsia="Arial MT" w:hAnsi="Arial" w:cs="Arial"/>
                <w:b/>
                <w:kern w:val="0"/>
                <w:sz w:val="24"/>
                <w:szCs w:val="24"/>
                <w14:ligatures w14:val="none"/>
              </w:rPr>
              <w:tab/>
              <w:t>General</w:t>
            </w:r>
          </w:p>
          <w:p w14:paraId="368515D0"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p>
          <w:p w14:paraId="2AA2B098"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This section specifies requirements, where applicable, for the earthing of luminaires.</w:t>
            </w:r>
          </w:p>
          <w:p w14:paraId="3E5D7D80"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p>
          <w:p w14:paraId="23A47FE1"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7.2</w:t>
            </w:r>
            <w:r w:rsidRPr="007641F1">
              <w:rPr>
                <w:rFonts w:ascii="Arial" w:eastAsia="Arial MT" w:hAnsi="Arial" w:cs="Arial"/>
                <w:b/>
                <w:kern w:val="0"/>
                <w:sz w:val="24"/>
                <w:szCs w:val="24"/>
                <w14:ligatures w14:val="none"/>
              </w:rPr>
              <w:tab/>
              <w:t>Provision for earthing</w:t>
            </w:r>
          </w:p>
          <w:p w14:paraId="78CA8F2F"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p>
          <w:p w14:paraId="0DE403F9"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7.2.1</w:t>
            </w:r>
            <w:r w:rsidRPr="007641F1">
              <w:rPr>
                <w:rFonts w:ascii="Arial" w:eastAsia="Arial MT" w:hAnsi="Arial" w:cs="Arial"/>
                <w:b/>
                <w:kern w:val="0"/>
                <w:sz w:val="24"/>
                <w:szCs w:val="24"/>
                <w14:ligatures w14:val="none"/>
              </w:rPr>
              <w:tab/>
            </w:r>
            <w:r w:rsidRPr="007641F1">
              <w:rPr>
                <w:rFonts w:ascii="Arial" w:eastAsia="Arial MT" w:hAnsi="Arial" w:cs="Arial"/>
                <w:bCs/>
                <w:kern w:val="0"/>
                <w:sz w:val="24"/>
                <w:szCs w:val="24"/>
                <w14:ligatures w14:val="none"/>
              </w:rPr>
              <w:t>Metal parts of class I luminaires which are accessible when the luminaire has been mounted, or is opened for replacement of a replaceable light source or replaceable starter or for cleaning purposes, and which may become live in the event of an insulation fault, shall be permanently and reliably connected to a protective earthing terminal or protective earthing contact.</w:t>
            </w:r>
          </w:p>
          <w:p w14:paraId="7F7931B5" w14:textId="77777777" w:rsidR="00CC3A84" w:rsidRPr="007641F1" w:rsidRDefault="00CC3A84" w:rsidP="005267A0">
            <w:pPr>
              <w:widowControl w:val="0"/>
              <w:autoSpaceDE w:val="0"/>
              <w:autoSpaceDN w:val="0"/>
              <w:spacing w:before="13" w:after="60"/>
              <w:ind w:left="20"/>
              <w:jc w:val="both"/>
              <w:rPr>
                <w:rFonts w:ascii="Arial" w:eastAsia="Arial MT" w:hAnsi="Arial" w:cs="Arial"/>
                <w:bCs/>
                <w:kern w:val="0"/>
                <w:sz w:val="24"/>
                <w:szCs w:val="24"/>
                <w14:ligatures w14:val="none"/>
              </w:rPr>
            </w:pPr>
          </w:p>
          <w:p w14:paraId="6774ED2E"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Metal parts screened from live parts by metal parts which are connected to the protective earthing terminal or protective earthing contact, and metal parts separated from live parts by double insulation or by reinforced insulation, are not, for the purpose of this requirement, regarded as likely to become live in the event of an insulation fault.</w:t>
            </w:r>
          </w:p>
          <w:p w14:paraId="535348CC" w14:textId="77777777" w:rsidR="00225745" w:rsidRPr="007641F1" w:rsidRDefault="00225745" w:rsidP="005267A0">
            <w:pPr>
              <w:widowControl w:val="0"/>
              <w:autoSpaceDE w:val="0"/>
              <w:autoSpaceDN w:val="0"/>
              <w:spacing w:after="60"/>
              <w:ind w:left="14"/>
              <w:jc w:val="both"/>
              <w:rPr>
                <w:rFonts w:ascii="Arial" w:eastAsia="Arial MT" w:hAnsi="Arial" w:cs="Arial"/>
                <w:bCs/>
                <w:kern w:val="0"/>
                <w:sz w:val="24"/>
                <w:szCs w:val="24"/>
                <w14:ligatures w14:val="none"/>
              </w:rPr>
            </w:pPr>
          </w:p>
          <w:p w14:paraId="0E530CB5" w14:textId="77777777" w:rsidR="00225745" w:rsidRPr="007641F1" w:rsidRDefault="00225745" w:rsidP="005267A0">
            <w:pPr>
              <w:widowControl w:val="0"/>
              <w:autoSpaceDE w:val="0"/>
              <w:autoSpaceDN w:val="0"/>
              <w:spacing w:after="60"/>
              <w:ind w:left="14"/>
              <w:jc w:val="both"/>
              <w:rPr>
                <w:rFonts w:ascii="Arial" w:eastAsia="Arial MT" w:hAnsi="Arial" w:cs="Arial"/>
                <w:bCs/>
                <w:kern w:val="0"/>
                <w:sz w:val="24"/>
                <w:szCs w:val="24"/>
                <w14:ligatures w14:val="none"/>
              </w:rPr>
            </w:pPr>
          </w:p>
          <w:p w14:paraId="423777A7" w14:textId="3D1CA0D6"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1 If a lamp breaks during a re-lamping operation, the breakage is not regarded   as   an insulation fault according to 7.2.1, as the lamp in this sense is not considered to be a part of the luminaire (see 0.4.2 and 8.2.3 item a) for clarification).</w:t>
            </w:r>
          </w:p>
          <w:p w14:paraId="64F608C6"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4DBB7C3B"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Metal parts of luminaires which may become live in the event of an insulation fault and which are not accessible when the luminaire has been mounted, but are liable to come into contact with the supporting surface, shall be permanently and reliably connected to a protective earthing terminal.</w:t>
            </w:r>
          </w:p>
          <w:p w14:paraId="2C99B748"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20190273"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2     The earthing of starters and lamp caps is not a requirement but earthing of lamp caps can be necessary as a starting aid.</w:t>
            </w:r>
          </w:p>
          <w:p w14:paraId="7A7FBF94"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p>
          <w:p w14:paraId="11E58DC0"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The protective earthing connections shall be of low resistance.</w:t>
            </w:r>
          </w:p>
          <w:p w14:paraId="2E7BB154"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p>
          <w:p w14:paraId="5A4EAE4B"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Self-tapping screws may be used to provide protective earthing continuity, provided   they comply with the requirements given in 4.12.1.</w:t>
            </w:r>
          </w:p>
          <w:p w14:paraId="1AF5AC50" w14:textId="77777777" w:rsidR="004633CE" w:rsidRPr="007641F1" w:rsidRDefault="004633CE" w:rsidP="005267A0">
            <w:pPr>
              <w:widowControl w:val="0"/>
              <w:autoSpaceDE w:val="0"/>
              <w:autoSpaceDN w:val="0"/>
              <w:spacing w:after="60"/>
              <w:ind w:left="20"/>
              <w:jc w:val="both"/>
              <w:rPr>
                <w:rFonts w:ascii="Arial" w:eastAsia="Arial MT" w:hAnsi="Arial" w:cs="Arial"/>
                <w:bCs/>
                <w:kern w:val="0"/>
                <w:sz w:val="24"/>
                <w:szCs w:val="24"/>
                <w14:ligatures w14:val="none"/>
              </w:rPr>
            </w:pPr>
          </w:p>
          <w:p w14:paraId="580F444C" w14:textId="16D24033"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Thread-forming screws may be used to provide protective earthing.</w:t>
            </w:r>
          </w:p>
          <w:p w14:paraId="5CBC0D9F"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p>
          <w:p w14:paraId="356369D3"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A thread forming screw used in a groove of a metallic material could provide protective earth continuity for a luminaire if all the tests required within this document regarding protective earthing connection were passed. See Figure 30.</w:t>
            </w:r>
          </w:p>
          <w:p w14:paraId="41DF8E0E" w14:textId="77777777" w:rsidR="00CC3A84" w:rsidRPr="007641F1" w:rsidRDefault="00CC3A84" w:rsidP="005267A0">
            <w:pPr>
              <w:widowControl w:val="0"/>
              <w:autoSpaceDE w:val="0"/>
              <w:autoSpaceDN w:val="0"/>
              <w:spacing w:after="60"/>
              <w:ind w:left="20"/>
              <w:jc w:val="both"/>
              <w:rPr>
                <w:rFonts w:ascii="Arial" w:eastAsia="Arial MT" w:hAnsi="Arial" w:cs="Arial"/>
                <w:bCs/>
                <w:kern w:val="0"/>
                <w:sz w:val="24"/>
                <w:szCs w:val="24"/>
                <w14:ligatures w14:val="none"/>
              </w:rPr>
            </w:pPr>
          </w:p>
          <w:p w14:paraId="38599716" w14:textId="77777777" w:rsidR="00CC3A84" w:rsidRPr="007641F1" w:rsidRDefault="00CC3A84" w:rsidP="005267A0">
            <w:pPr>
              <w:widowControl w:val="0"/>
              <w:autoSpaceDE w:val="0"/>
              <w:autoSpaceDN w:val="0"/>
              <w:spacing w:before="13" w:after="60"/>
              <w:ind w:left="2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class I luminaires with detachable parts provided with connectors or similar connection devices, the protective earth connection shall be   made   before   the current-carrying contacts are made and the current-carrying contacts shall separate before the protective earth connection is broken.</w:t>
            </w:r>
          </w:p>
          <w:p w14:paraId="60060553"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6207354A"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terminal blocks with integrated screwless protective earthing contacts, the additional tests of Annex V are to be applied.</w:t>
            </w:r>
          </w:p>
          <w:p w14:paraId="4994468D"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586373ED"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It is allowed to earth built-in </w:t>
            </w:r>
            <w:proofErr w:type="spellStart"/>
            <w:r w:rsidRPr="007641F1">
              <w:rPr>
                <w:rFonts w:ascii="Arial" w:eastAsia="Arial MT" w:hAnsi="Arial" w:cs="Arial"/>
                <w:bCs/>
                <w:kern w:val="0"/>
                <w:sz w:val="24"/>
                <w:szCs w:val="24"/>
                <w14:ligatures w14:val="none"/>
              </w:rPr>
              <w:t>controlgear</w:t>
            </w:r>
            <w:proofErr w:type="spellEnd"/>
            <w:r w:rsidRPr="007641F1">
              <w:rPr>
                <w:rFonts w:ascii="Arial" w:eastAsia="Arial MT" w:hAnsi="Arial" w:cs="Arial"/>
                <w:bCs/>
                <w:kern w:val="0"/>
                <w:sz w:val="24"/>
                <w:szCs w:val="24"/>
                <w14:ligatures w14:val="none"/>
              </w:rPr>
              <w:t xml:space="preserve"> by means of fixing the </w:t>
            </w:r>
            <w:proofErr w:type="spellStart"/>
            <w:r w:rsidRPr="007641F1">
              <w:rPr>
                <w:rFonts w:ascii="Arial" w:eastAsia="Arial MT" w:hAnsi="Arial" w:cs="Arial"/>
                <w:bCs/>
                <w:kern w:val="0"/>
                <w:sz w:val="24"/>
                <w:szCs w:val="24"/>
                <w14:ligatures w14:val="none"/>
              </w:rPr>
              <w:t>controlgear</w:t>
            </w:r>
            <w:proofErr w:type="spellEnd"/>
            <w:r w:rsidRPr="007641F1">
              <w:rPr>
                <w:rFonts w:ascii="Arial" w:eastAsia="Arial MT" w:hAnsi="Arial" w:cs="Arial"/>
                <w:bCs/>
                <w:kern w:val="0"/>
                <w:sz w:val="24"/>
                <w:szCs w:val="24"/>
                <w14:ligatures w14:val="none"/>
              </w:rPr>
              <w:t xml:space="preserve"> to earthed metal parts of the luminaire. Connection to protective earthing of the luminaire via the built-in </w:t>
            </w:r>
            <w:proofErr w:type="spellStart"/>
            <w:r w:rsidRPr="007641F1">
              <w:rPr>
                <w:rFonts w:ascii="Arial" w:eastAsia="Arial MT" w:hAnsi="Arial" w:cs="Arial"/>
                <w:bCs/>
                <w:kern w:val="0"/>
                <w:sz w:val="24"/>
                <w:szCs w:val="24"/>
                <w14:ligatures w14:val="none"/>
              </w:rPr>
              <w:t>controlgear</w:t>
            </w:r>
            <w:proofErr w:type="spellEnd"/>
            <w:r w:rsidRPr="007641F1">
              <w:rPr>
                <w:rFonts w:ascii="Arial" w:eastAsia="Arial MT" w:hAnsi="Arial" w:cs="Arial"/>
                <w:bCs/>
                <w:kern w:val="0"/>
                <w:sz w:val="24"/>
                <w:szCs w:val="24"/>
                <w14:ligatures w14:val="none"/>
              </w:rPr>
              <w:t xml:space="preserve"> is not allowed.</w:t>
            </w:r>
          </w:p>
          <w:p w14:paraId="7A6329BB"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09BFAA5A" w14:textId="77777777" w:rsidR="008D31B3" w:rsidRPr="007641F1" w:rsidRDefault="008D31B3" w:rsidP="005267A0">
            <w:pPr>
              <w:widowControl w:val="0"/>
              <w:autoSpaceDE w:val="0"/>
              <w:autoSpaceDN w:val="0"/>
              <w:spacing w:after="60"/>
              <w:ind w:left="14"/>
              <w:jc w:val="both"/>
              <w:rPr>
                <w:rFonts w:ascii="Arial" w:eastAsia="Arial MT" w:hAnsi="Arial" w:cs="Arial"/>
                <w:b/>
                <w:kern w:val="0"/>
                <w:sz w:val="24"/>
                <w:szCs w:val="24"/>
                <w14:ligatures w14:val="none"/>
              </w:rPr>
            </w:pPr>
          </w:p>
          <w:p w14:paraId="4944D495" w14:textId="20F8F444"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7.2.2</w:t>
            </w:r>
            <w:r w:rsidRPr="007641F1">
              <w:rPr>
                <w:rFonts w:ascii="Arial" w:eastAsia="Arial MT" w:hAnsi="Arial" w:cs="Arial"/>
                <w:bCs/>
                <w:kern w:val="0"/>
                <w:sz w:val="24"/>
                <w:szCs w:val="24"/>
                <w14:ligatures w14:val="none"/>
              </w:rPr>
              <w:tab/>
              <w:t>Surfaces in settable and adjustable joints, telescopic tubes, etc., providing protective earthing continuity, shall be such that a good electrical contact is ensured.</w:t>
            </w:r>
          </w:p>
          <w:p w14:paraId="709C3676"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 </w:t>
            </w:r>
          </w:p>
          <w:p w14:paraId="2594815A"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7.2.3</w:t>
            </w:r>
            <w:r w:rsidRPr="007641F1">
              <w:rPr>
                <w:rFonts w:ascii="Arial" w:eastAsia="Arial MT" w:hAnsi="Arial" w:cs="Arial"/>
                <w:bCs/>
                <w:kern w:val="0"/>
                <w:sz w:val="24"/>
                <w:szCs w:val="24"/>
                <w14:ligatures w14:val="none"/>
              </w:rPr>
              <w:tab/>
              <w:t>Compliance with the requirements of 7.2.1 and 7.2.2 is checked by inspection and, for protective earth, by the following test.</w:t>
            </w:r>
          </w:p>
          <w:p w14:paraId="4D333016"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3FC8A664"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A current of at least 10 A, derived from a source with a no-load voltage not exceeding 12 V, shall be passed between the earthing terminal or earthing contact and each of the accessible metal parts in turn.</w:t>
            </w:r>
          </w:p>
          <w:p w14:paraId="26A4DBF3"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lastRenderedPageBreak/>
              <w:t xml:space="preserve">The voltage </w:t>
            </w:r>
            <w:proofErr w:type="gramStart"/>
            <w:r w:rsidRPr="007641F1">
              <w:rPr>
                <w:rFonts w:ascii="Arial" w:eastAsia="Arial MT" w:hAnsi="Arial" w:cs="Arial"/>
                <w:bCs/>
                <w:kern w:val="0"/>
                <w:sz w:val="24"/>
                <w:szCs w:val="24"/>
                <w14:ligatures w14:val="none"/>
              </w:rPr>
              <w:t>drop</w:t>
            </w:r>
            <w:proofErr w:type="gramEnd"/>
            <w:r w:rsidRPr="007641F1">
              <w:rPr>
                <w:rFonts w:ascii="Arial" w:eastAsia="Arial MT" w:hAnsi="Arial" w:cs="Arial"/>
                <w:bCs/>
                <w:kern w:val="0"/>
                <w:sz w:val="24"/>
                <w:szCs w:val="24"/>
                <w14:ligatures w14:val="none"/>
              </w:rPr>
              <w:t xml:space="preserve"> between the earthing terminal or earthing contact and the accessible metal part shall be measured and the resistance calculated from the current and the voltage drop. In no case shall the resistance exceed 0,5 Ω. When type testing, the current shall be applied for a period of at least 1 min.</w:t>
            </w:r>
          </w:p>
          <w:p w14:paraId="1D96CD93"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3D594124"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In the case of a luminaire with a supply cord, the earthing contact is at the plug or supply end of the flexible cable or cord.</w:t>
            </w:r>
          </w:p>
          <w:p w14:paraId="2424D985"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34B99C2F"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7.2.4</w:t>
            </w:r>
            <w:r w:rsidRPr="007641F1">
              <w:rPr>
                <w:rFonts w:ascii="Arial" w:eastAsia="Arial MT" w:hAnsi="Arial" w:cs="Arial"/>
                <w:b/>
                <w:kern w:val="0"/>
                <w:sz w:val="24"/>
                <w:szCs w:val="24"/>
                <w14:ligatures w14:val="none"/>
              </w:rPr>
              <w:tab/>
            </w:r>
            <w:r w:rsidRPr="007641F1">
              <w:rPr>
                <w:rFonts w:ascii="Arial" w:eastAsia="Arial MT" w:hAnsi="Arial" w:cs="Arial"/>
                <w:bCs/>
                <w:kern w:val="0"/>
                <w:sz w:val="24"/>
                <w:szCs w:val="24"/>
                <w14:ligatures w14:val="none"/>
              </w:rPr>
              <w:t>Protective earthing terminals shall comply with the requirements of 4.7.3.   The connection shall be adequately locked against accidental loosening.</w:t>
            </w:r>
          </w:p>
          <w:p w14:paraId="4FA97AE2" w14:textId="77777777" w:rsidR="00CC3A84" w:rsidRPr="007641F1" w:rsidRDefault="00CC3A84" w:rsidP="005267A0">
            <w:pPr>
              <w:widowControl w:val="0"/>
              <w:autoSpaceDE w:val="0"/>
              <w:autoSpaceDN w:val="0"/>
              <w:spacing w:after="60"/>
              <w:ind w:left="14"/>
              <w:jc w:val="both"/>
              <w:rPr>
                <w:rFonts w:ascii="Arial" w:eastAsia="Arial MT" w:hAnsi="Arial" w:cs="Arial"/>
                <w:bCs/>
                <w:kern w:val="0"/>
                <w:sz w:val="24"/>
                <w:szCs w:val="24"/>
                <w14:ligatures w14:val="none"/>
              </w:rPr>
            </w:pPr>
          </w:p>
          <w:p w14:paraId="33DC18B4"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screw terminals, it shall not be possible to loosen the clamping means by hand.</w:t>
            </w:r>
          </w:p>
          <w:p w14:paraId="7CEDC48E" w14:textId="77777777" w:rsidR="00CC3A84" w:rsidRPr="007641F1" w:rsidRDefault="00CC3A84" w:rsidP="005267A0">
            <w:pPr>
              <w:widowControl w:val="0"/>
              <w:autoSpaceDE w:val="0"/>
              <w:autoSpaceDN w:val="0"/>
              <w:spacing w:after="60"/>
              <w:ind w:left="14"/>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screwless terminals, it shall not be possible to loosen the clamping means unintentionally.</w:t>
            </w:r>
          </w:p>
          <w:p w14:paraId="675E1F37" w14:textId="77777777" w:rsidR="00CC3A84" w:rsidRPr="007641F1" w:rsidRDefault="00CC3A84" w:rsidP="005267A0">
            <w:pPr>
              <w:widowControl w:val="0"/>
              <w:autoSpaceDE w:val="0"/>
              <w:autoSpaceDN w:val="0"/>
              <w:spacing w:after="6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Compliance is checked by inspection, by manual test and by the tests specified in 4.7.3.</w:t>
            </w:r>
          </w:p>
          <w:p w14:paraId="20E0818F"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FD71919"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In general, the designs commonly used for current-carrying terminals provide sufficient resilience to comply with this requirement; for other designs, special provisions, such as the use of an adequately resilient part which is not likely to be removed inadvertently, can be necessary.</w:t>
            </w:r>
          </w:p>
          <w:p w14:paraId="1815EB59" w14:textId="77777777" w:rsidR="00785060" w:rsidRPr="007641F1" w:rsidRDefault="00785060"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1DB70A89" w14:textId="346EC204"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terminal blocks with integrated screwless protective earthing contacts, the additional tests of Annex V apply.</w:t>
            </w:r>
          </w:p>
          <w:p w14:paraId="121BE3EB"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303600C"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7.2.5</w:t>
            </w:r>
            <w:r w:rsidRPr="007641F1">
              <w:rPr>
                <w:rFonts w:ascii="Arial" w:eastAsia="Arial MT" w:hAnsi="Arial" w:cs="Arial"/>
                <w:bCs/>
                <w:kern w:val="0"/>
                <w:sz w:val="24"/>
                <w:szCs w:val="24"/>
                <w14:ligatures w14:val="none"/>
              </w:rPr>
              <w:tab/>
              <w:t>For a luminaire provided with a connector socket for a mains supply, the earth contact shall be an integral part of the socket.</w:t>
            </w:r>
          </w:p>
          <w:p w14:paraId="4388969C"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6A06A7E0"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7.2.6</w:t>
            </w:r>
            <w:r w:rsidRPr="007641F1">
              <w:rPr>
                <w:rFonts w:ascii="Arial" w:eastAsia="Arial MT" w:hAnsi="Arial" w:cs="Arial"/>
                <w:bCs/>
                <w:kern w:val="0"/>
                <w:sz w:val="24"/>
                <w:szCs w:val="24"/>
                <w14:ligatures w14:val="none"/>
              </w:rPr>
              <w:tab/>
              <w:t>For a luminaire to be connected to supply cables (fixed wiring) or to a supply cord, the earth terminal shall be adjacent to the mains terminal.</w:t>
            </w:r>
          </w:p>
          <w:p w14:paraId="1C6327F9"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23014F01"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Luminaires can be provided with type X or Y attachments.</w:t>
            </w:r>
          </w:p>
          <w:p w14:paraId="0440A126"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3E72E2BB"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7.2.7</w:t>
            </w:r>
            <w:r w:rsidRPr="007641F1">
              <w:rPr>
                <w:rFonts w:ascii="Arial" w:eastAsia="Arial MT" w:hAnsi="Arial" w:cs="Arial"/>
                <w:bCs/>
                <w:kern w:val="0"/>
                <w:sz w:val="24"/>
                <w:szCs w:val="24"/>
                <w14:ligatures w14:val="none"/>
              </w:rPr>
              <w:tab/>
              <w:t>For luminaires which are other than ordinary luminaires, all parts of a protective earth terminal shall be such as to minimize the danger of electrolytic corrosion   resulting   from contact with the earth conductor or any other metal in contact with them.</w:t>
            </w:r>
          </w:p>
          <w:p w14:paraId="5870F50D"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0075DAC1"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7.2.8</w:t>
            </w:r>
            <w:r w:rsidRPr="007641F1">
              <w:rPr>
                <w:rFonts w:ascii="Arial" w:eastAsia="Arial MT" w:hAnsi="Arial" w:cs="Arial"/>
                <w:bCs/>
                <w:kern w:val="0"/>
                <w:sz w:val="24"/>
                <w:szCs w:val="24"/>
                <w14:ligatures w14:val="none"/>
              </w:rPr>
              <w:tab/>
              <w:t>Either the screw or the other part of the protective earth terminal shall be made of brass or other non-rusting metal or a material with a non-rusting surface and the contact surfaces shall be of bare metal.</w:t>
            </w:r>
          </w:p>
          <w:p w14:paraId="4455C839"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21F2F4B8" w14:textId="77777777" w:rsidR="00E85EDE" w:rsidRPr="007641F1" w:rsidRDefault="00E85EDE" w:rsidP="005267A0">
            <w:pPr>
              <w:widowControl w:val="0"/>
              <w:autoSpaceDE w:val="0"/>
              <w:autoSpaceDN w:val="0"/>
              <w:spacing w:after="60"/>
              <w:ind w:left="20"/>
              <w:contextualSpacing/>
              <w:jc w:val="both"/>
              <w:rPr>
                <w:rFonts w:ascii="Arial" w:eastAsia="Arial MT" w:hAnsi="Arial" w:cs="Arial"/>
                <w:b/>
                <w:kern w:val="0"/>
                <w:sz w:val="24"/>
                <w:szCs w:val="24"/>
                <w14:ligatures w14:val="none"/>
              </w:rPr>
            </w:pPr>
          </w:p>
          <w:p w14:paraId="29EF0FB2" w14:textId="08F45F26"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7.2.9</w:t>
            </w:r>
            <w:r w:rsidRPr="007641F1">
              <w:rPr>
                <w:rFonts w:ascii="Arial" w:eastAsia="Arial MT" w:hAnsi="Arial" w:cs="Arial"/>
                <w:bCs/>
                <w:kern w:val="0"/>
                <w:sz w:val="24"/>
                <w:szCs w:val="24"/>
                <w14:ligatures w14:val="none"/>
              </w:rPr>
              <w:tab/>
              <w:t>Compliance with the requirements of 7.2.5 to 7.2.8 is checked by inspection and by manual test.</w:t>
            </w:r>
          </w:p>
          <w:p w14:paraId="5339EE90"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7081EE6A" w14:textId="1F78382D"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7.2.10</w:t>
            </w:r>
            <w:r w:rsidRPr="007641F1">
              <w:rPr>
                <w:rFonts w:ascii="Arial" w:eastAsia="Arial MT" w:hAnsi="Arial" w:cs="Arial"/>
                <w:bCs/>
                <w:kern w:val="0"/>
                <w:sz w:val="24"/>
                <w:szCs w:val="24"/>
                <w14:ligatures w14:val="none"/>
              </w:rPr>
              <w:tab/>
            </w:r>
            <w:r w:rsidR="00B63FA3" w:rsidRPr="007641F1">
              <w:rPr>
                <w:rFonts w:ascii="Arial" w:eastAsia="Arial MT" w:hAnsi="Arial" w:cs="Arial"/>
                <w:bCs/>
                <w:kern w:val="0"/>
                <w:sz w:val="24"/>
                <w:szCs w:val="24"/>
                <w14:ligatures w14:val="none"/>
              </w:rPr>
              <w:t xml:space="preserve"> </w:t>
            </w:r>
            <w:r w:rsidRPr="007641F1">
              <w:rPr>
                <w:rFonts w:ascii="Arial" w:eastAsia="Arial MT" w:hAnsi="Arial" w:cs="Arial"/>
                <w:bCs/>
                <w:kern w:val="0"/>
                <w:sz w:val="24"/>
                <w:szCs w:val="24"/>
                <w14:ligatures w14:val="none"/>
              </w:rPr>
              <w:t>If a fixed class II luminaire is provided with internal terminal(s) for maintaining the electrical continuity for example for looping in or through wiring of an earthing conductor, this (these) terminal(s) shall be insulated from accessible metal parts by double insulation or reinforced insulation.</w:t>
            </w:r>
          </w:p>
          <w:p w14:paraId="77E4EEFA"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A fixed connected class II luminaire may have an earth connection for functional purposes, for example for looping in, to assist the starting of a lamp or to avoid radio interference. The functional earth circuit shall be separated from live parts by double or reinforced insulation.</w:t>
            </w:r>
          </w:p>
          <w:p w14:paraId="24B0EF7F"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1287D7C9" w14:textId="77777777" w:rsidR="00B63FA3" w:rsidRPr="007641F1" w:rsidRDefault="00B63FA3"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146810DF" w14:textId="77777777" w:rsidR="00B63FA3" w:rsidRPr="007641F1" w:rsidRDefault="00B63FA3"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D173AA1" w14:textId="77777777" w:rsidR="008D7DE8" w:rsidRPr="007641F1" w:rsidRDefault="008D7DE8"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32E0AC96" w14:textId="1550F016"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Compliance is checked by inspection.</w:t>
            </w:r>
          </w:p>
          <w:p w14:paraId="7049BAF9"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796E368" w14:textId="5E119C6D"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7.2.11</w:t>
            </w:r>
            <w:r w:rsidRPr="007641F1">
              <w:rPr>
                <w:rFonts w:ascii="Arial" w:eastAsia="Arial MT" w:hAnsi="Arial" w:cs="Arial"/>
                <w:bCs/>
                <w:kern w:val="0"/>
                <w:sz w:val="24"/>
                <w:szCs w:val="24"/>
                <w14:ligatures w14:val="none"/>
              </w:rPr>
              <w:tab/>
            </w:r>
            <w:r w:rsidR="008D7DE8" w:rsidRPr="007641F1">
              <w:rPr>
                <w:rFonts w:ascii="Arial" w:eastAsia="Arial MT" w:hAnsi="Arial" w:cs="Arial"/>
                <w:bCs/>
                <w:kern w:val="0"/>
                <w:sz w:val="24"/>
                <w:szCs w:val="24"/>
                <w:lang w:val="mn-MN"/>
                <w14:ligatures w14:val="none"/>
              </w:rPr>
              <w:t xml:space="preserve"> </w:t>
            </w:r>
            <w:r w:rsidRPr="007641F1">
              <w:rPr>
                <w:rFonts w:ascii="Arial" w:eastAsia="Arial MT" w:hAnsi="Arial" w:cs="Arial"/>
                <w:bCs/>
                <w:kern w:val="0"/>
                <w:sz w:val="24"/>
                <w:szCs w:val="24"/>
                <w14:ligatures w14:val="none"/>
              </w:rPr>
              <w:t xml:space="preserve">When a class I luminaire is supplied with a supply cord, this cord shall have an earthing core </w:t>
            </w:r>
            <w:proofErr w:type="spellStart"/>
            <w:r w:rsidRPr="007641F1">
              <w:rPr>
                <w:rFonts w:ascii="Arial" w:eastAsia="Arial MT" w:hAnsi="Arial" w:cs="Arial"/>
                <w:bCs/>
                <w:kern w:val="0"/>
                <w:sz w:val="24"/>
                <w:szCs w:val="24"/>
                <w14:ligatures w14:val="none"/>
              </w:rPr>
              <w:t>coloured</w:t>
            </w:r>
            <w:proofErr w:type="spellEnd"/>
            <w:r w:rsidRPr="007641F1">
              <w:rPr>
                <w:rFonts w:ascii="Arial" w:eastAsia="Arial MT" w:hAnsi="Arial" w:cs="Arial"/>
                <w:bCs/>
                <w:kern w:val="0"/>
                <w:sz w:val="24"/>
                <w:szCs w:val="24"/>
                <w14:ligatures w14:val="none"/>
              </w:rPr>
              <w:t xml:space="preserve"> green-yellow.</w:t>
            </w:r>
          </w:p>
          <w:p w14:paraId="529EFDD9"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387D4B58"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The green-yellow core of a supply cord shall be connected to the earthing terminal of the luminaire and to the earthing contact of the plug if one is attached.</w:t>
            </w:r>
          </w:p>
          <w:p w14:paraId="39C03CD2"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1EEA1391"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All conductors, whether internal or   external, which are identified by the green and yellow </w:t>
            </w:r>
            <w:proofErr w:type="spellStart"/>
            <w:r w:rsidRPr="007641F1">
              <w:rPr>
                <w:rFonts w:ascii="Arial" w:eastAsia="Arial MT" w:hAnsi="Arial" w:cs="Arial"/>
                <w:bCs/>
                <w:kern w:val="0"/>
                <w:sz w:val="24"/>
                <w:szCs w:val="24"/>
                <w14:ligatures w14:val="none"/>
              </w:rPr>
              <w:t>colour</w:t>
            </w:r>
            <w:proofErr w:type="spellEnd"/>
            <w:r w:rsidRPr="007641F1">
              <w:rPr>
                <w:rFonts w:ascii="Arial" w:eastAsia="Arial MT" w:hAnsi="Arial" w:cs="Arial"/>
                <w:bCs/>
                <w:kern w:val="0"/>
                <w:sz w:val="24"/>
                <w:szCs w:val="24"/>
                <w14:ligatures w14:val="none"/>
              </w:rPr>
              <w:t xml:space="preserve"> combination shall only be connected to a protective earthing terminal.</w:t>
            </w:r>
          </w:p>
          <w:p w14:paraId="56BB3F33"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For luminaires with supply cords, the arrangement of the terminals, or the length of the conductors   between the cord anchorage and the terminals, shall be such that, should the cable or cord move out of the cord anchorage, the current-carrying conductor becomes taut before the protective earthing conductor.</w:t>
            </w:r>
          </w:p>
          <w:p w14:paraId="68746DA7"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36538F17" w14:textId="77777777" w:rsidR="00462C9D" w:rsidRPr="007641F1" w:rsidRDefault="00462C9D"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59F8F9C" w14:textId="0F687B6C"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Compliance is checked by inspection.</w:t>
            </w:r>
          </w:p>
          <w:p w14:paraId="65553BBF" w14:textId="77777777"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11E1F3B1" w14:textId="13E18498" w:rsidR="00CC3A84" w:rsidRPr="007641F1" w:rsidRDefault="00CC3A84"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lastRenderedPageBreak/>
              <w:t>7.2.12</w:t>
            </w:r>
            <w:r w:rsidRPr="007641F1">
              <w:rPr>
                <w:rFonts w:ascii="Arial" w:eastAsia="Arial MT" w:hAnsi="Arial" w:cs="Arial"/>
                <w:bCs/>
                <w:kern w:val="0"/>
                <w:sz w:val="24"/>
                <w:szCs w:val="24"/>
                <w14:ligatures w14:val="none"/>
              </w:rPr>
              <w:tab/>
            </w:r>
            <w:r w:rsidR="00B63FA3" w:rsidRPr="007641F1">
              <w:rPr>
                <w:rFonts w:ascii="Arial" w:eastAsia="Arial MT" w:hAnsi="Arial" w:cs="Arial"/>
                <w:bCs/>
                <w:kern w:val="0"/>
                <w:sz w:val="24"/>
                <w:szCs w:val="24"/>
                <w14:ligatures w14:val="none"/>
              </w:rPr>
              <w:t xml:space="preserve"> </w:t>
            </w:r>
            <w:r w:rsidRPr="007641F1">
              <w:rPr>
                <w:rFonts w:ascii="Arial" w:eastAsia="Arial MT" w:hAnsi="Arial" w:cs="Arial"/>
                <w:bCs/>
                <w:kern w:val="0"/>
                <w:sz w:val="24"/>
                <w:szCs w:val="24"/>
                <w14:ligatures w14:val="none"/>
              </w:rPr>
              <w:t>Where a PELV circuit is connected to a protective earth for functional purposes, this circuit shall not be used for interconnection with other luminaires to avoid overload of the circuit conductor.</w:t>
            </w:r>
          </w:p>
          <w:p w14:paraId="4DA8785C" w14:textId="531E43A7" w:rsidR="000934ED" w:rsidRPr="007641F1" w:rsidRDefault="000934ED"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4B163C87" w14:textId="77777777" w:rsidR="000934ED" w:rsidRPr="007641F1" w:rsidRDefault="000934ED" w:rsidP="005267A0">
            <w:pPr>
              <w:widowControl w:val="0"/>
              <w:autoSpaceDE w:val="0"/>
              <w:autoSpaceDN w:val="0"/>
              <w:spacing w:after="60"/>
              <w:ind w:left="20"/>
              <w:contextualSpacing/>
              <w:jc w:val="both"/>
              <w:rPr>
                <w:rFonts w:ascii="Arial" w:eastAsia="Arial MT" w:hAnsi="Arial" w:cs="Arial"/>
                <w:bCs/>
                <w:kern w:val="0"/>
                <w:sz w:val="24"/>
                <w:szCs w:val="24"/>
                <w14:ligatures w14:val="none"/>
              </w:rPr>
            </w:pPr>
          </w:p>
          <w:p w14:paraId="555BDEF1" w14:textId="77777777" w:rsidR="000934ED" w:rsidRPr="007641F1" w:rsidRDefault="000934ED" w:rsidP="005267A0">
            <w:pPr>
              <w:widowControl w:val="0"/>
              <w:autoSpaceDE w:val="0"/>
              <w:autoSpaceDN w:val="0"/>
              <w:spacing w:after="60"/>
              <w:contextualSpacing/>
              <w:jc w:val="both"/>
              <w:rPr>
                <w:rFonts w:ascii="Arial" w:eastAsia="Arial MT" w:hAnsi="Arial" w:cs="Arial"/>
                <w:bCs/>
                <w:kern w:val="0"/>
                <w:sz w:val="24"/>
                <w:szCs w:val="24"/>
                <w14:ligatures w14:val="none"/>
              </w:rPr>
            </w:pPr>
          </w:p>
          <w:p w14:paraId="57FF9389" w14:textId="4084B8AA" w:rsidR="00CC3A84" w:rsidRPr="007641F1" w:rsidRDefault="00CC3A84" w:rsidP="005267A0">
            <w:pPr>
              <w:widowControl w:val="0"/>
              <w:autoSpaceDE w:val="0"/>
              <w:autoSpaceDN w:val="0"/>
              <w:spacing w:after="60"/>
              <w:contextualSpacing/>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NOTE    The overload of the conductor can be caused by fault current coming from a different point of the earth circuit of a building to earth.</w:t>
            </w:r>
          </w:p>
          <w:p w14:paraId="4AE37BDE" w14:textId="77777777" w:rsidR="00CC3A84" w:rsidRPr="007641F1" w:rsidRDefault="00CC3A84" w:rsidP="005267A0">
            <w:pPr>
              <w:spacing w:after="60"/>
              <w:ind w:left="-37" w:right="-84"/>
              <w:contextualSpacing/>
              <w:jc w:val="center"/>
              <w:rPr>
                <w:rFonts w:ascii="Arial" w:hAnsi="Arial" w:cs="Arial"/>
                <w:sz w:val="24"/>
                <w:szCs w:val="24"/>
              </w:rPr>
            </w:pPr>
          </w:p>
          <w:p w14:paraId="54E4BB6B" w14:textId="77777777" w:rsidR="00CC3A84" w:rsidRPr="007641F1" w:rsidRDefault="00CC3A84" w:rsidP="005267A0">
            <w:pPr>
              <w:spacing w:after="60"/>
              <w:ind w:left="-37" w:right="-84"/>
              <w:contextualSpacing/>
              <w:jc w:val="both"/>
              <w:rPr>
                <w:rFonts w:ascii="Arial" w:hAnsi="Arial" w:cs="Arial"/>
                <w:sz w:val="24"/>
                <w:szCs w:val="24"/>
              </w:rPr>
            </w:pPr>
          </w:p>
          <w:p w14:paraId="4CF13596" w14:textId="77777777" w:rsidR="00CC3A84" w:rsidRPr="007641F1" w:rsidRDefault="00CC3A84" w:rsidP="005267A0">
            <w:pPr>
              <w:spacing w:after="60"/>
              <w:ind w:left="-37" w:right="-84"/>
              <w:jc w:val="both"/>
              <w:rPr>
                <w:rFonts w:ascii="Arial" w:hAnsi="Arial" w:cs="Arial"/>
                <w:sz w:val="24"/>
                <w:szCs w:val="24"/>
              </w:rPr>
            </w:pPr>
          </w:p>
          <w:p w14:paraId="3CA5DE2A" w14:textId="77777777" w:rsidR="00CC3A84" w:rsidRPr="007641F1" w:rsidRDefault="00CC3A84" w:rsidP="005267A0">
            <w:pPr>
              <w:spacing w:after="60"/>
              <w:ind w:left="-37" w:right="-84"/>
              <w:jc w:val="both"/>
              <w:rPr>
                <w:rFonts w:ascii="Arial" w:hAnsi="Arial" w:cs="Arial"/>
                <w:sz w:val="24"/>
                <w:szCs w:val="24"/>
              </w:rPr>
            </w:pPr>
          </w:p>
          <w:p w14:paraId="7220CCCE" w14:textId="1283AF19" w:rsidR="00CC3A84" w:rsidRPr="007641F1" w:rsidRDefault="00CC3A84" w:rsidP="005267A0">
            <w:pPr>
              <w:spacing w:after="60"/>
              <w:ind w:left="-37" w:right="-84"/>
              <w:jc w:val="both"/>
              <w:rPr>
                <w:rFonts w:ascii="Arial" w:hAnsi="Arial" w:cs="Arial"/>
                <w:sz w:val="24"/>
                <w:szCs w:val="24"/>
              </w:rPr>
            </w:pPr>
          </w:p>
        </w:tc>
      </w:tr>
    </w:tbl>
    <w:p w14:paraId="72AD911E" w14:textId="3CDD58DB" w:rsidR="00242AB7" w:rsidRPr="007641F1" w:rsidRDefault="00242AB7" w:rsidP="005267A0">
      <w:pPr>
        <w:spacing w:after="60" w:line="240" w:lineRule="auto"/>
        <w:jc w:val="center"/>
        <w:rPr>
          <w:rFonts w:ascii="Arial" w:hAnsi="Arial" w:cs="Arial"/>
          <w:sz w:val="24"/>
          <w:szCs w:val="24"/>
        </w:rPr>
      </w:pPr>
    </w:p>
    <w:tbl>
      <w:tblPr>
        <w:tblStyle w:val="TableGrid"/>
        <w:tblW w:w="10525" w:type="dxa"/>
        <w:tblLook w:val="04A0" w:firstRow="1" w:lastRow="0" w:firstColumn="1" w:lastColumn="0" w:noHBand="0" w:noVBand="1"/>
      </w:tblPr>
      <w:tblGrid>
        <w:gridCol w:w="5260"/>
        <w:gridCol w:w="5265"/>
      </w:tblGrid>
      <w:tr w:rsidR="00F007AB" w:rsidRPr="007641F1" w14:paraId="23D2D287" w14:textId="77777777" w:rsidTr="006F7856">
        <w:trPr>
          <w:trHeight w:val="1970"/>
        </w:trPr>
        <w:tc>
          <w:tcPr>
            <w:tcW w:w="5260" w:type="dxa"/>
          </w:tcPr>
          <w:p w14:paraId="73CABF1D" w14:textId="77777777" w:rsidR="00F007AB" w:rsidRPr="007641F1" w:rsidRDefault="00F007AB" w:rsidP="005267A0">
            <w:pPr>
              <w:spacing w:after="60"/>
              <w:jc w:val="center"/>
              <w:rPr>
                <w:rFonts w:ascii="Arial" w:hAnsi="Arial" w:cs="Arial"/>
                <w:b/>
                <w:bCs/>
                <w:sz w:val="24"/>
                <w:szCs w:val="24"/>
              </w:rPr>
            </w:pPr>
            <w:r w:rsidRPr="007641F1">
              <w:rPr>
                <w:rFonts w:ascii="Arial" w:hAnsi="Arial" w:cs="Arial"/>
                <w:b/>
                <w:bCs/>
                <w:sz w:val="24"/>
                <w:szCs w:val="24"/>
                <w:lang w:val="mn-MN"/>
              </w:rPr>
              <w:t>ХЭСЭГ</w:t>
            </w:r>
            <w:r w:rsidRPr="007641F1">
              <w:rPr>
                <w:rFonts w:ascii="Arial" w:hAnsi="Arial" w:cs="Arial"/>
                <w:b/>
                <w:bCs/>
                <w:sz w:val="24"/>
                <w:szCs w:val="24"/>
              </w:rPr>
              <w:t xml:space="preserve"> 8: ЦАХИЛГААН</w:t>
            </w:r>
            <w:r w:rsidRPr="007641F1">
              <w:rPr>
                <w:rFonts w:ascii="Arial" w:hAnsi="Arial" w:cs="Arial"/>
                <w:b/>
                <w:bCs/>
                <w:sz w:val="24"/>
                <w:szCs w:val="24"/>
                <w:lang w:val="mn-MN"/>
              </w:rPr>
              <w:t>Д</w:t>
            </w:r>
            <w:r w:rsidRPr="007641F1">
              <w:rPr>
                <w:rFonts w:ascii="Arial" w:hAnsi="Arial" w:cs="Arial"/>
                <w:b/>
                <w:bCs/>
                <w:sz w:val="24"/>
                <w:szCs w:val="24"/>
              </w:rPr>
              <w:t xml:space="preserve"> ЦО</w:t>
            </w:r>
            <w:r w:rsidRPr="007641F1">
              <w:rPr>
                <w:rFonts w:ascii="Arial" w:hAnsi="Arial" w:cs="Arial"/>
                <w:b/>
                <w:bCs/>
                <w:sz w:val="24"/>
                <w:szCs w:val="24"/>
                <w:lang w:val="mn-MN"/>
              </w:rPr>
              <w:t>ХИУЛАХААС</w:t>
            </w:r>
            <w:r w:rsidRPr="007641F1">
              <w:rPr>
                <w:rFonts w:ascii="Arial" w:hAnsi="Arial" w:cs="Arial"/>
                <w:b/>
                <w:bCs/>
                <w:sz w:val="24"/>
                <w:szCs w:val="24"/>
              </w:rPr>
              <w:t xml:space="preserve"> ХАМГААЛАХ</w:t>
            </w:r>
          </w:p>
          <w:p w14:paraId="4412AE2D" w14:textId="77777777" w:rsidR="00F007AB" w:rsidRPr="007641F1" w:rsidRDefault="00F007AB" w:rsidP="005267A0">
            <w:pPr>
              <w:spacing w:after="60"/>
              <w:jc w:val="center"/>
              <w:rPr>
                <w:rFonts w:ascii="Arial" w:hAnsi="Arial" w:cs="Arial"/>
                <w:b/>
                <w:bCs/>
                <w:sz w:val="24"/>
                <w:szCs w:val="24"/>
              </w:rPr>
            </w:pPr>
          </w:p>
          <w:p w14:paraId="1BB0D648" w14:textId="77777777" w:rsidR="00F007AB" w:rsidRPr="007641F1" w:rsidRDefault="00F007AB" w:rsidP="005267A0">
            <w:pPr>
              <w:spacing w:after="60"/>
              <w:rPr>
                <w:rFonts w:ascii="Arial" w:hAnsi="Arial" w:cs="Arial"/>
                <w:b/>
                <w:bCs/>
                <w:sz w:val="24"/>
                <w:szCs w:val="24"/>
                <w:lang w:val="mn-MN"/>
              </w:rPr>
            </w:pPr>
            <w:r w:rsidRPr="007641F1">
              <w:rPr>
                <w:rFonts w:ascii="Arial" w:hAnsi="Arial" w:cs="Arial"/>
                <w:b/>
                <w:bCs/>
                <w:sz w:val="24"/>
                <w:szCs w:val="24"/>
              </w:rPr>
              <w:t xml:space="preserve">8.1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rPr>
              <w:t xml:space="preserve"> </w:t>
            </w:r>
            <w:r w:rsidRPr="007641F1">
              <w:rPr>
                <w:rFonts w:ascii="Arial" w:hAnsi="Arial" w:cs="Arial"/>
                <w:b/>
                <w:bCs/>
                <w:sz w:val="24"/>
                <w:szCs w:val="24"/>
                <w:lang w:val="mn-MN"/>
              </w:rPr>
              <w:t>зүйл</w:t>
            </w:r>
          </w:p>
          <w:p w14:paraId="6A194B24" w14:textId="17BBDDF3"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w:t>
            </w:r>
            <w:proofErr w:type="spellEnd"/>
            <w:r w:rsidRPr="007641F1">
              <w:rPr>
                <w:rFonts w:ascii="Arial" w:hAnsi="Arial" w:cs="Arial"/>
                <w:sz w:val="24"/>
                <w:szCs w:val="24"/>
                <w:lang w:val="mn-MN"/>
              </w:rPr>
              <w:t>г</w:t>
            </w:r>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lang w:val="mn-MN"/>
              </w:rPr>
              <w:t>оос</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lang w:val="mn-MN"/>
              </w:rPr>
              <w:t>ад тавих</w:t>
            </w:r>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w:t>
            </w:r>
            <w:proofErr w:type="spellEnd"/>
            <w:r w:rsidRPr="007641F1">
              <w:rPr>
                <w:rFonts w:ascii="Arial" w:hAnsi="Arial" w:cs="Arial"/>
                <w:sz w:val="24"/>
                <w:szCs w:val="24"/>
                <w:lang w:val="mn-MN"/>
              </w:rPr>
              <w:t>но</w:t>
            </w:r>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мөн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А-д </w:t>
            </w:r>
            <w:proofErr w:type="spellStart"/>
            <w:r w:rsidRPr="007641F1">
              <w:rPr>
                <w:rFonts w:ascii="Arial" w:hAnsi="Arial" w:cs="Arial"/>
                <w:sz w:val="24"/>
                <w:szCs w:val="24"/>
              </w:rPr>
              <w:t>тайлбарласан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7648CC0" w14:textId="77777777" w:rsidR="00F007AB" w:rsidRPr="007641F1" w:rsidRDefault="00F007AB" w:rsidP="005267A0">
            <w:pPr>
              <w:spacing w:after="60"/>
              <w:jc w:val="both"/>
              <w:rPr>
                <w:rFonts w:ascii="Arial" w:hAnsi="Arial" w:cs="Arial"/>
                <w:sz w:val="24"/>
                <w:szCs w:val="24"/>
              </w:rPr>
            </w:pPr>
          </w:p>
          <w:p w14:paraId="17789870" w14:textId="004BD105" w:rsidR="00F007AB" w:rsidRPr="007641F1" w:rsidRDefault="00F007AB" w:rsidP="005267A0">
            <w:pPr>
              <w:spacing w:after="60"/>
              <w:jc w:val="both"/>
              <w:rPr>
                <w:rFonts w:ascii="Arial" w:hAnsi="Arial" w:cs="Arial"/>
                <w:b/>
                <w:bCs/>
                <w:sz w:val="24"/>
                <w:szCs w:val="24"/>
              </w:rPr>
            </w:pPr>
            <w:r w:rsidRPr="007641F1">
              <w:rPr>
                <w:rFonts w:ascii="Arial" w:hAnsi="Arial" w:cs="Arial"/>
                <w:b/>
                <w:bCs/>
                <w:sz w:val="24"/>
                <w:szCs w:val="24"/>
              </w:rPr>
              <w:t xml:space="preserve">8.2 </w:t>
            </w:r>
            <w:proofErr w:type="spellStart"/>
            <w:r w:rsidR="00D16537" w:rsidRPr="007641F1">
              <w:rPr>
                <w:rFonts w:ascii="Arial" w:hAnsi="Arial" w:cs="Arial"/>
                <w:b/>
                <w:bCs/>
                <w:sz w:val="24"/>
                <w:szCs w:val="24"/>
              </w:rPr>
              <w:t>Хүчдэл</w:t>
            </w:r>
            <w:proofErr w:type="spellEnd"/>
            <w:r w:rsidR="00D16537" w:rsidRPr="007641F1">
              <w:rPr>
                <w:rFonts w:ascii="Arial" w:hAnsi="Arial" w:cs="Arial"/>
                <w:b/>
                <w:bCs/>
                <w:sz w:val="24"/>
                <w:szCs w:val="24"/>
              </w:rPr>
              <w:t xml:space="preserve"> </w:t>
            </w:r>
            <w:proofErr w:type="spellStart"/>
            <w:r w:rsidR="00D16537" w:rsidRPr="007641F1">
              <w:rPr>
                <w:rFonts w:ascii="Arial" w:hAnsi="Arial" w:cs="Arial"/>
                <w:b/>
                <w:bCs/>
                <w:sz w:val="24"/>
                <w:szCs w:val="24"/>
              </w:rPr>
              <w:t>цохих</w:t>
            </w:r>
            <w:proofErr w:type="spellEnd"/>
            <w:r w:rsidRPr="007641F1">
              <w:rPr>
                <w:rFonts w:ascii="Arial" w:hAnsi="Arial" w:cs="Arial"/>
                <w:b/>
                <w:bCs/>
                <w:sz w:val="24"/>
                <w:szCs w:val="24"/>
                <w:lang w:val="mn-MN"/>
              </w:rPr>
              <w:t>оос</w:t>
            </w:r>
            <w:r w:rsidRPr="007641F1">
              <w:rPr>
                <w:rFonts w:ascii="Arial" w:hAnsi="Arial" w:cs="Arial"/>
                <w:b/>
                <w:bCs/>
                <w:sz w:val="24"/>
                <w:szCs w:val="24"/>
              </w:rPr>
              <w:t xml:space="preserve"> </w:t>
            </w:r>
            <w:proofErr w:type="spellStart"/>
            <w:r w:rsidRPr="007641F1">
              <w:rPr>
                <w:rFonts w:ascii="Arial" w:hAnsi="Arial" w:cs="Arial"/>
                <w:b/>
                <w:bCs/>
                <w:sz w:val="24"/>
                <w:szCs w:val="24"/>
              </w:rPr>
              <w:t>хамгаалах</w:t>
            </w:r>
            <w:proofErr w:type="spellEnd"/>
          </w:p>
          <w:p w14:paraId="087CCFBE" w14:textId="77777777" w:rsidR="00F007AB" w:rsidRPr="007641F1" w:rsidRDefault="00F007AB" w:rsidP="005267A0">
            <w:pPr>
              <w:spacing w:after="60"/>
              <w:jc w:val="both"/>
              <w:rPr>
                <w:rFonts w:ascii="Arial" w:hAnsi="Arial" w:cs="Arial"/>
                <w:sz w:val="24"/>
                <w:szCs w:val="24"/>
              </w:rPr>
            </w:pPr>
          </w:p>
          <w:p w14:paraId="373A5157" w14:textId="1C454380"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8.2.1</w:t>
            </w:r>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r w:rsidRPr="007641F1">
              <w:rPr>
                <w:rFonts w:ascii="Arial" w:hAnsi="Arial" w:cs="Arial"/>
                <w:sz w:val="24"/>
                <w:szCs w:val="24"/>
                <w:lang w:val="mn-MN"/>
              </w:rPr>
              <w:t>хэвийн</w:t>
            </w:r>
            <w:r w:rsidRPr="007641F1">
              <w:rPr>
                <w:rFonts w:ascii="Arial" w:hAnsi="Arial" w:cs="Arial"/>
                <w:sz w:val="24"/>
                <w:szCs w:val="24"/>
              </w:rPr>
              <w:t xml:space="preserve"> </w:t>
            </w:r>
            <w:proofErr w:type="spellStart"/>
            <w:r w:rsidRPr="007641F1">
              <w:rPr>
                <w:rFonts w:ascii="Arial" w:hAnsi="Arial" w:cs="Arial"/>
                <w:sz w:val="24"/>
                <w:szCs w:val="24"/>
              </w:rPr>
              <w:t>ашигла</w:t>
            </w:r>
            <w:proofErr w:type="spellEnd"/>
            <w:r w:rsidRPr="007641F1">
              <w:rPr>
                <w:rFonts w:ascii="Arial" w:hAnsi="Arial" w:cs="Arial"/>
                <w:sz w:val="24"/>
                <w:szCs w:val="24"/>
                <w:lang w:val="mn-MN"/>
              </w:rPr>
              <w:t>лтын зориулалтаар суурилуулах, холболтуудыг хийх болон гэрлийн үүсгүүрийг болон асаагчийг солихоор онгойлгох үед,</w:t>
            </w:r>
            <w:r w:rsidRPr="007641F1">
              <w:rPr>
                <w:rFonts w:ascii="Arial" w:hAnsi="Arial" w:cs="Arial"/>
                <w:sz w:val="24"/>
                <w:szCs w:val="24"/>
              </w:rPr>
              <w:t xml:space="preserve"> </w:t>
            </w:r>
            <w:r w:rsidRPr="007641F1">
              <w:rPr>
                <w:rFonts w:ascii="Arial" w:hAnsi="Arial" w:cs="Arial"/>
                <w:sz w:val="24"/>
                <w:szCs w:val="24"/>
                <w:lang w:val="mn-MN"/>
              </w:rPr>
              <w:t>түүний хүчдэлтэй хэсгүүдэд үл хүрч болохуйцаар мөн ялгаагүй ажиллагааг гараар хийхээргүйгээр зохион бүтээсэн байна.</w:t>
            </w:r>
            <w:r w:rsidRPr="007641F1">
              <w:rPr>
                <w:rFonts w:ascii="Arial" w:hAnsi="Arial" w:cs="Arial"/>
                <w:sz w:val="24"/>
                <w:szCs w:val="24"/>
              </w:rPr>
              <w:t xml:space="preserve"> </w:t>
            </w:r>
            <w:r w:rsidRPr="007641F1">
              <w:rPr>
                <w:rFonts w:ascii="Arial" w:hAnsi="Arial" w:cs="Arial"/>
                <w:sz w:val="24"/>
                <w:szCs w:val="24"/>
                <w:lang w:val="mn-MN"/>
              </w:rPr>
              <w:t>Ү</w:t>
            </w:r>
            <w:proofErr w:type="spellStart"/>
            <w:r w:rsidRPr="007641F1">
              <w:rPr>
                <w:rFonts w:ascii="Arial" w:hAnsi="Arial" w:cs="Arial"/>
                <w:sz w:val="24"/>
                <w:szCs w:val="24"/>
              </w:rPr>
              <w:t>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r w:rsidRPr="007641F1">
              <w:rPr>
                <w:rFonts w:ascii="Arial" w:hAnsi="Arial" w:cs="Arial"/>
                <w:sz w:val="24"/>
                <w:szCs w:val="24"/>
                <w:lang w:val="mn-MN"/>
              </w:rPr>
              <w:t>с</w:t>
            </w:r>
            <w:proofErr w:type="spellStart"/>
            <w:r w:rsidRPr="007641F1">
              <w:rPr>
                <w:rFonts w:ascii="Arial" w:hAnsi="Arial" w:cs="Arial"/>
                <w:sz w:val="24"/>
                <w:szCs w:val="24"/>
              </w:rPr>
              <w:t>анамсаргүй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хүрэхээс</w:t>
            </w:r>
            <w:proofErr w:type="spellEnd"/>
            <w:r w:rsidRPr="007641F1">
              <w:rPr>
                <w:rFonts w:ascii="Arial" w:hAnsi="Arial" w:cs="Arial"/>
                <w:sz w:val="24"/>
                <w:szCs w:val="24"/>
              </w:rPr>
              <w:t xml:space="preserve"> </w:t>
            </w:r>
            <w:r w:rsidRPr="007641F1">
              <w:rPr>
                <w:rFonts w:ascii="Arial" w:hAnsi="Arial" w:cs="Arial"/>
                <w:sz w:val="24"/>
                <w:szCs w:val="24"/>
                <w:lang w:val="mn-MN"/>
              </w:rPr>
              <w:t>сэргийлсэн</w:t>
            </w:r>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хориглоно</w:t>
            </w:r>
            <w:proofErr w:type="spellEnd"/>
            <w:r w:rsidRPr="007641F1">
              <w:rPr>
                <w:rFonts w:ascii="Arial" w:hAnsi="Arial" w:cs="Arial"/>
                <w:sz w:val="24"/>
                <w:szCs w:val="24"/>
              </w:rPr>
              <w:t>.</w:t>
            </w:r>
          </w:p>
          <w:p w14:paraId="534F3B9D" w14:textId="77777777" w:rsidR="00F007AB" w:rsidRPr="007641F1" w:rsidRDefault="00F007AB" w:rsidP="005267A0">
            <w:pPr>
              <w:spacing w:after="60"/>
              <w:jc w:val="both"/>
              <w:rPr>
                <w:rFonts w:ascii="Arial" w:hAnsi="Arial" w:cs="Arial"/>
                <w:sz w:val="24"/>
                <w:szCs w:val="24"/>
              </w:rPr>
            </w:pPr>
          </w:p>
          <w:p w14:paraId="21AEDB0A" w14:textId="0A94D743"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w:t>
            </w:r>
            <w:proofErr w:type="spellEnd"/>
            <w:r w:rsidRPr="007641F1">
              <w:rPr>
                <w:rFonts w:ascii="Arial" w:hAnsi="Arial" w:cs="Arial"/>
                <w:sz w:val="24"/>
                <w:szCs w:val="24"/>
                <w:lang w:val="mn-MN"/>
              </w:rPr>
              <w:t xml:space="preserve">рхи холболт болон дотор нь суулгасан </w:t>
            </w:r>
            <w:r w:rsidR="007B36C7" w:rsidRPr="007641F1">
              <w:rPr>
                <w:rFonts w:ascii="Arial" w:hAnsi="Arial" w:cs="Arial"/>
                <w:sz w:val="24"/>
                <w:szCs w:val="24"/>
                <w:lang w:val="mn-MN"/>
              </w:rPr>
              <w:t>удирдлага</w:t>
            </w:r>
            <w:r w:rsidR="00BB16E8" w:rsidRPr="007641F1">
              <w:rPr>
                <w:rFonts w:ascii="Arial" w:hAnsi="Arial" w:cs="Arial"/>
                <w:sz w:val="24"/>
                <w:szCs w:val="24"/>
                <w:lang w:val="mn-MN"/>
              </w:rPr>
              <w:t>д</w:t>
            </w:r>
            <w:r w:rsidRPr="007641F1">
              <w:rPr>
                <w:rFonts w:ascii="Arial" w:hAnsi="Arial" w:cs="Arial"/>
                <w:sz w:val="24"/>
                <w:szCs w:val="24"/>
              </w:rPr>
              <w:t xml:space="preserve"> </w:t>
            </w:r>
            <w:proofErr w:type="spellStart"/>
            <w:proofErr w:type="gramStart"/>
            <w:r w:rsidRPr="007641F1">
              <w:rPr>
                <w:rFonts w:ascii="Arial" w:hAnsi="Arial" w:cs="Arial"/>
                <w:sz w:val="24"/>
                <w:szCs w:val="24"/>
              </w:rPr>
              <w:t>зориул</w:t>
            </w:r>
            <w:proofErr w:type="spellEnd"/>
            <w:r w:rsidRPr="007641F1">
              <w:rPr>
                <w:rFonts w:ascii="Arial" w:hAnsi="Arial" w:cs="Arial"/>
                <w:sz w:val="24"/>
                <w:szCs w:val="24"/>
                <w:lang w:val="mn-MN"/>
              </w:rPr>
              <w:t xml:space="preserve">сан </w:t>
            </w:r>
            <w:r w:rsidRPr="007641F1">
              <w:rPr>
                <w:rFonts w:ascii="Arial" w:hAnsi="Arial" w:cs="Arial"/>
                <w:sz w:val="24"/>
                <w:szCs w:val="24"/>
              </w:rPr>
              <w:t xml:space="preserve"> </w:t>
            </w:r>
            <w:proofErr w:type="spellStart"/>
            <w:r w:rsidRPr="007641F1">
              <w:rPr>
                <w:rFonts w:ascii="Arial" w:hAnsi="Arial" w:cs="Arial"/>
                <w:sz w:val="24"/>
                <w:szCs w:val="24"/>
              </w:rPr>
              <w:t>кабел</w:t>
            </w:r>
            <w:proofErr w:type="spellEnd"/>
            <w:r w:rsidRPr="007641F1">
              <w:rPr>
                <w:rFonts w:ascii="Arial" w:hAnsi="Arial" w:cs="Arial"/>
                <w:sz w:val="24"/>
                <w:szCs w:val="24"/>
                <w:lang w:val="mn-MN"/>
              </w:rPr>
              <w:t>иуд</w:t>
            </w:r>
            <w:proofErr w:type="gramEnd"/>
            <w:r w:rsidRPr="007641F1">
              <w:rPr>
                <w:rFonts w:ascii="Arial" w:hAnsi="Arial" w:cs="Arial"/>
                <w:sz w:val="24"/>
                <w:szCs w:val="24"/>
                <w:lang w:val="mn-MN"/>
              </w:rPr>
              <w:t>.</w:t>
            </w:r>
          </w:p>
          <w:p w14:paraId="4C15E2C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4.30-д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хэрэглэгч</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үл </w:t>
            </w:r>
            <w:proofErr w:type="spellStart"/>
            <w:r w:rsidRPr="007641F1">
              <w:rPr>
                <w:rFonts w:ascii="Arial" w:hAnsi="Arial" w:cs="Arial"/>
                <w:sz w:val="24"/>
                <w:szCs w:val="24"/>
              </w:rPr>
              <w:t>сольж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гэрлийн</w:t>
            </w:r>
            <w:proofErr w:type="spellEnd"/>
            <w:r w:rsidRPr="007641F1">
              <w:rPr>
                <w:rFonts w:ascii="Arial" w:hAnsi="Arial" w:cs="Arial"/>
                <w:sz w:val="24"/>
                <w:szCs w:val="24"/>
              </w:rPr>
              <w:t xml:space="preserve"> </w:t>
            </w:r>
            <w:r w:rsidRPr="007641F1">
              <w:rPr>
                <w:rFonts w:ascii="Arial" w:hAnsi="Arial" w:cs="Arial"/>
                <w:sz w:val="24"/>
                <w:szCs w:val="24"/>
                <w:lang w:val="mn-MN"/>
              </w:rPr>
              <w:t>үүсгүүр</w:t>
            </w:r>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нарийвчлан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lang w:val="mn-MN"/>
              </w:rPr>
              <w:t>ы дагуу</w:t>
            </w:r>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үлдээ</w:t>
            </w:r>
            <w:proofErr w:type="spellEnd"/>
            <w:r w:rsidRPr="007641F1">
              <w:rPr>
                <w:rFonts w:ascii="Arial" w:hAnsi="Arial" w:cs="Arial"/>
                <w:sz w:val="24"/>
                <w:szCs w:val="24"/>
                <w:lang w:val="mn-MN"/>
              </w:rPr>
              <w:t xml:space="preserve">нэ. </w:t>
            </w:r>
          </w:p>
          <w:p w14:paraId="7EA9C57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lang w:val="mn-MN"/>
              </w:rPr>
              <w:lastRenderedPageBreak/>
              <w:t>У</w:t>
            </w:r>
            <w:proofErr w:type="spellStart"/>
            <w:r w:rsidRPr="007641F1">
              <w:rPr>
                <w:rFonts w:ascii="Arial" w:hAnsi="Arial" w:cs="Arial"/>
                <w:sz w:val="24"/>
                <w:szCs w:val="24"/>
              </w:rPr>
              <w:t>гсар</w:t>
            </w:r>
            <w:proofErr w:type="spellEnd"/>
            <w:r w:rsidRPr="007641F1">
              <w:rPr>
                <w:rFonts w:ascii="Arial" w:hAnsi="Arial" w:cs="Arial"/>
                <w:sz w:val="24"/>
                <w:szCs w:val="24"/>
                <w:lang w:val="mn-MN"/>
              </w:rPr>
              <w:t>сан г</w:t>
            </w:r>
            <w:proofErr w:type="spellStart"/>
            <w:r w:rsidRPr="007641F1">
              <w:rPr>
                <w:rFonts w:ascii="Arial" w:hAnsi="Arial" w:cs="Arial"/>
                <w:sz w:val="24"/>
                <w:szCs w:val="24"/>
              </w:rPr>
              <w:t>эрэлтүүлгийг</w:t>
            </w:r>
            <w:proofErr w:type="spellEnd"/>
            <w:r w:rsidRPr="007641F1">
              <w:rPr>
                <w:rFonts w:ascii="Arial" w:hAnsi="Arial" w:cs="Arial"/>
                <w:sz w:val="24"/>
                <w:szCs w:val="24"/>
              </w:rPr>
              <w:t xml:space="preserve"> </w:t>
            </w:r>
            <w:r w:rsidRPr="007641F1">
              <w:rPr>
                <w:rFonts w:ascii="Arial" w:hAnsi="Arial" w:cs="Arial"/>
                <w:sz w:val="24"/>
                <w:szCs w:val="24"/>
                <w:lang w:val="mn-MN"/>
              </w:rPr>
              <w:t>хэвийн</w:t>
            </w:r>
            <w:r w:rsidRPr="007641F1">
              <w:rPr>
                <w:rFonts w:ascii="Arial" w:hAnsi="Arial" w:cs="Arial"/>
                <w:sz w:val="24"/>
                <w:szCs w:val="24"/>
              </w:rPr>
              <w:t xml:space="preserve"> </w:t>
            </w:r>
            <w:proofErr w:type="spellStart"/>
            <w:r w:rsidRPr="007641F1">
              <w:rPr>
                <w:rFonts w:ascii="Arial" w:hAnsi="Arial" w:cs="Arial"/>
                <w:sz w:val="24"/>
                <w:szCs w:val="24"/>
              </w:rPr>
              <w:t>ашигла</w:t>
            </w:r>
            <w:proofErr w:type="spellEnd"/>
            <w:r w:rsidRPr="007641F1">
              <w:rPr>
                <w:rFonts w:ascii="Arial" w:hAnsi="Arial" w:cs="Arial"/>
                <w:sz w:val="24"/>
                <w:szCs w:val="24"/>
                <w:lang w:val="mn-MN"/>
              </w:rPr>
              <w:t>хаар</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болон </w:t>
            </w:r>
            <w:r w:rsidRPr="007641F1">
              <w:rPr>
                <w:rFonts w:ascii="Arial" w:hAnsi="Arial" w:cs="Arial"/>
                <w:sz w:val="24"/>
                <w:szCs w:val="24"/>
              </w:rPr>
              <w:t xml:space="preserve"> </w:t>
            </w:r>
            <w:proofErr w:type="spellStart"/>
            <w:r w:rsidRPr="007641F1">
              <w:rPr>
                <w:rFonts w:ascii="Arial" w:hAnsi="Arial" w:cs="Arial"/>
                <w:sz w:val="24"/>
                <w:szCs w:val="24"/>
              </w:rPr>
              <w:t>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r w:rsidRPr="007641F1">
              <w:rPr>
                <w:rFonts w:ascii="Arial" w:hAnsi="Arial" w:cs="Arial"/>
                <w:sz w:val="24"/>
                <w:szCs w:val="24"/>
                <w:lang w:val="mn-MN"/>
              </w:rPr>
              <w:t>доор дурдсан</w:t>
            </w:r>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lang w:val="mn-MN"/>
              </w:rPr>
              <w:t>үүдэд</w:t>
            </w:r>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r w:rsidRPr="007641F1">
              <w:rPr>
                <w:rFonts w:ascii="Arial" w:hAnsi="Arial" w:cs="Arial"/>
                <w:sz w:val="24"/>
                <w:szCs w:val="24"/>
                <w:lang w:val="mn-MN"/>
              </w:rPr>
              <w:t>хатгуураар</w:t>
            </w:r>
            <w:r w:rsidRPr="007641F1">
              <w:rPr>
                <w:rFonts w:ascii="Arial" w:hAnsi="Arial" w:cs="Arial"/>
                <w:sz w:val="24"/>
                <w:szCs w:val="24"/>
              </w:rPr>
              <w:t xml:space="preserve"> </w:t>
            </w:r>
            <w:proofErr w:type="spellStart"/>
            <w:r w:rsidRPr="007641F1">
              <w:rPr>
                <w:rFonts w:ascii="Arial" w:hAnsi="Arial" w:cs="Arial"/>
                <w:sz w:val="24"/>
                <w:szCs w:val="24"/>
              </w:rPr>
              <w:t>хүчдэлтэй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r w:rsidRPr="007641F1">
              <w:rPr>
                <w:rFonts w:ascii="Arial" w:hAnsi="Arial" w:cs="Arial"/>
                <w:sz w:val="24"/>
                <w:szCs w:val="24"/>
                <w:lang w:val="mn-MN"/>
              </w:rPr>
              <w:t>хүрэхийг</w:t>
            </w:r>
            <w:r w:rsidRPr="007641F1">
              <w:rPr>
                <w:rFonts w:ascii="Arial" w:hAnsi="Arial" w:cs="Arial"/>
                <w:sz w:val="24"/>
                <w:szCs w:val="24"/>
              </w:rPr>
              <w:t xml:space="preserve"> </w:t>
            </w:r>
            <w:r w:rsidRPr="007641F1">
              <w:rPr>
                <w:rFonts w:ascii="Arial" w:hAnsi="Arial" w:cs="Arial"/>
                <w:sz w:val="24"/>
                <w:szCs w:val="24"/>
                <w:lang w:val="mn-MN"/>
              </w:rPr>
              <w:t>зөвшөөрөхгүй</w:t>
            </w:r>
            <w:r w:rsidRPr="007641F1">
              <w:rPr>
                <w:rFonts w:ascii="Arial" w:hAnsi="Arial" w:cs="Arial"/>
                <w:sz w:val="24"/>
                <w:szCs w:val="24"/>
              </w:rPr>
              <w:t>.</w:t>
            </w:r>
          </w:p>
          <w:p w14:paraId="5208F930" w14:textId="77777777" w:rsidR="00F007AB" w:rsidRPr="007641F1" w:rsidRDefault="00F007AB" w:rsidP="005267A0">
            <w:pPr>
              <w:spacing w:after="60"/>
              <w:jc w:val="both"/>
              <w:rPr>
                <w:rFonts w:ascii="Arial" w:hAnsi="Arial" w:cs="Arial"/>
                <w:sz w:val="24"/>
                <w:szCs w:val="24"/>
              </w:rPr>
            </w:pPr>
          </w:p>
          <w:p w14:paraId="3D4C7EA1" w14:textId="77777777" w:rsidR="00F007AB" w:rsidRPr="007641F1" w:rsidRDefault="00F007AB" w:rsidP="005267A0">
            <w:pPr>
              <w:spacing w:after="60"/>
              <w:jc w:val="both"/>
              <w:rPr>
                <w:rFonts w:ascii="Arial" w:hAnsi="Arial" w:cs="Arial"/>
                <w:sz w:val="24"/>
                <w:szCs w:val="24"/>
                <w:lang w:val="mn-MN"/>
              </w:rPr>
            </w:pPr>
            <w:r w:rsidRPr="007641F1">
              <w:rPr>
                <w:rFonts w:ascii="Arial" w:hAnsi="Arial" w:cs="Arial"/>
                <w:sz w:val="24"/>
                <w:szCs w:val="24"/>
              </w:rPr>
              <w:t xml:space="preserve">– </w:t>
            </w:r>
            <w:proofErr w:type="spellStart"/>
            <w:r w:rsidRPr="007641F1">
              <w:rPr>
                <w:rFonts w:ascii="Arial" w:hAnsi="Arial" w:cs="Arial"/>
                <w:sz w:val="24"/>
                <w:szCs w:val="24"/>
              </w:rPr>
              <w:t>зөөврийн</w:t>
            </w:r>
            <w:proofErr w:type="spellEnd"/>
            <w:r w:rsidRPr="007641F1">
              <w:rPr>
                <w:rFonts w:ascii="Arial" w:hAnsi="Arial" w:cs="Arial"/>
                <w:sz w:val="24"/>
                <w:szCs w:val="24"/>
              </w:rPr>
              <w:t>, т</w:t>
            </w:r>
            <w:r w:rsidRPr="007641F1">
              <w:rPr>
                <w:rFonts w:ascii="Arial" w:hAnsi="Arial" w:cs="Arial"/>
                <w:sz w:val="24"/>
                <w:szCs w:val="24"/>
                <w:lang w:val="mn-MN"/>
              </w:rPr>
              <w:t>авилтай</w:t>
            </w:r>
            <w:r w:rsidRPr="007641F1">
              <w:rPr>
                <w:rFonts w:ascii="Arial" w:hAnsi="Arial" w:cs="Arial"/>
                <w:sz w:val="24"/>
                <w:szCs w:val="24"/>
              </w:rPr>
              <w:t xml:space="preserve">, </w:t>
            </w:r>
            <w:proofErr w:type="spellStart"/>
            <w:r w:rsidRPr="007641F1">
              <w:rPr>
                <w:rFonts w:ascii="Arial" w:hAnsi="Arial" w:cs="Arial"/>
                <w:sz w:val="24"/>
                <w:szCs w:val="24"/>
              </w:rPr>
              <w:t>тохируул</w:t>
            </w:r>
            <w:proofErr w:type="spellEnd"/>
            <w:r w:rsidRPr="007641F1">
              <w:rPr>
                <w:rFonts w:ascii="Arial" w:hAnsi="Arial" w:cs="Arial"/>
                <w:sz w:val="24"/>
                <w:szCs w:val="24"/>
                <w:lang w:val="mn-MN"/>
              </w:rPr>
              <w:t>г</w:t>
            </w:r>
            <w:r w:rsidRPr="007641F1">
              <w:rPr>
                <w:rFonts w:ascii="Arial" w:hAnsi="Arial" w:cs="Arial"/>
                <w:sz w:val="24"/>
                <w:szCs w:val="24"/>
              </w:rPr>
              <w:t>а</w:t>
            </w:r>
            <w:r w:rsidRPr="007641F1">
              <w:rPr>
                <w:rFonts w:ascii="Arial" w:hAnsi="Arial" w:cs="Arial"/>
                <w:sz w:val="24"/>
                <w:szCs w:val="24"/>
                <w:lang w:val="mn-MN"/>
              </w:rPr>
              <w:t>тай</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r w:rsidRPr="007641F1">
              <w:rPr>
                <w:rFonts w:ascii="Arial" w:hAnsi="Arial" w:cs="Arial"/>
                <w:sz w:val="24"/>
                <w:szCs w:val="24"/>
                <w:lang w:val="mn-MN"/>
              </w:rPr>
              <w:t>хатгуураар</w:t>
            </w:r>
            <w:r w:rsidRPr="007641F1">
              <w:rPr>
                <w:rFonts w:ascii="Arial" w:hAnsi="Arial" w:cs="Arial"/>
                <w:sz w:val="24"/>
                <w:szCs w:val="24"/>
              </w:rPr>
              <w:t xml:space="preserve"> </w:t>
            </w:r>
            <w:r w:rsidRPr="007641F1">
              <w:rPr>
                <w:rFonts w:ascii="Arial" w:hAnsi="Arial" w:cs="Arial"/>
                <w:sz w:val="24"/>
                <w:szCs w:val="24"/>
                <w:lang w:val="mn-MN"/>
              </w:rPr>
              <w:t>хүрэхийг зөвшөөрөхгүй ба</w:t>
            </w:r>
          </w:p>
          <w:p w14:paraId="3AA2B850" w14:textId="77777777" w:rsidR="00F007AB" w:rsidRPr="007641F1" w:rsidRDefault="00F007AB" w:rsidP="005267A0">
            <w:pPr>
              <w:spacing w:after="60"/>
              <w:jc w:val="both"/>
              <w:rPr>
                <w:rFonts w:ascii="Arial" w:hAnsi="Arial" w:cs="Arial"/>
                <w:sz w:val="24"/>
                <w:szCs w:val="24"/>
                <w:lang w:val="mn-MN"/>
              </w:rPr>
            </w:pPr>
          </w:p>
          <w:p w14:paraId="0F859607" w14:textId="6A127492"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IEC 61032:1997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1-р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Ø,50 </w:t>
            </w:r>
            <w:proofErr w:type="spellStart"/>
            <w:r w:rsidRPr="007641F1">
              <w:rPr>
                <w:rFonts w:ascii="Arial" w:hAnsi="Arial" w:cs="Arial"/>
                <w:sz w:val="24"/>
                <w:szCs w:val="24"/>
              </w:rPr>
              <w:t>мм-ийн</w:t>
            </w:r>
            <w:proofErr w:type="spellEnd"/>
            <w:r w:rsidRPr="007641F1">
              <w:rPr>
                <w:rFonts w:ascii="Arial" w:hAnsi="Arial" w:cs="Arial"/>
                <w:sz w:val="24"/>
                <w:szCs w:val="24"/>
              </w:rPr>
              <w:t xml:space="preserve"> </w:t>
            </w:r>
            <w:r w:rsidR="00BB16E8" w:rsidRPr="007641F1">
              <w:rPr>
                <w:rFonts w:ascii="Arial" w:hAnsi="Arial" w:cs="Arial"/>
                <w:sz w:val="24"/>
                <w:szCs w:val="24"/>
                <w:lang w:val="mn-MN"/>
              </w:rPr>
              <w:t>хэмжих хэрэгсэлээр</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r w:rsidRPr="007641F1">
              <w:rPr>
                <w:rFonts w:ascii="Arial" w:hAnsi="Arial" w:cs="Arial"/>
                <w:sz w:val="24"/>
                <w:szCs w:val="24"/>
                <w:lang w:val="mn-MN"/>
              </w:rPr>
              <w:t>хүрэх боломжгүй</w:t>
            </w:r>
            <w:r w:rsidR="00BB16E8" w:rsidRPr="007641F1">
              <w:rPr>
                <w:rFonts w:ascii="Arial" w:hAnsi="Arial" w:cs="Arial"/>
                <w:sz w:val="24"/>
                <w:szCs w:val="24"/>
                <w:lang w:val="mn-MN"/>
              </w:rPr>
              <w:t xml:space="preserve"> байна</w:t>
            </w:r>
            <w:r w:rsidRPr="007641F1">
              <w:rPr>
                <w:rFonts w:ascii="Arial" w:hAnsi="Arial" w:cs="Arial"/>
                <w:sz w:val="24"/>
                <w:szCs w:val="24"/>
              </w:rPr>
              <w:t>.</w:t>
            </w:r>
          </w:p>
          <w:p w14:paraId="12D95087" w14:textId="77777777" w:rsidR="00F007AB" w:rsidRPr="007641F1" w:rsidRDefault="00F007AB" w:rsidP="005267A0">
            <w:pPr>
              <w:spacing w:after="60"/>
              <w:jc w:val="both"/>
              <w:rPr>
                <w:rFonts w:ascii="Arial" w:hAnsi="Arial" w:cs="Arial"/>
                <w:sz w:val="24"/>
                <w:szCs w:val="24"/>
                <w:lang w:val="mn-MN"/>
              </w:rPr>
            </w:pPr>
          </w:p>
          <w:p w14:paraId="35F3178C" w14:textId="6AEA5C85" w:rsidR="00F007AB" w:rsidRPr="007641F1" w:rsidRDefault="00F007AB" w:rsidP="005267A0">
            <w:pPr>
              <w:spacing w:after="60"/>
              <w:jc w:val="both"/>
              <w:rPr>
                <w:rFonts w:ascii="Arial" w:hAnsi="Arial" w:cs="Arial"/>
                <w:sz w:val="24"/>
                <w:szCs w:val="24"/>
              </w:rPr>
            </w:pPr>
            <w:r w:rsidRPr="007641F1">
              <w:rPr>
                <w:rFonts w:ascii="Arial" w:hAnsi="Arial" w:cs="Arial"/>
                <w:sz w:val="24"/>
                <w:szCs w:val="24"/>
                <w:lang w:val="mn-MN"/>
              </w:rPr>
              <w:t xml:space="preserve">Хэрэв патрон болон асаагч тогтоогчийг </w:t>
            </w:r>
            <w:proofErr w:type="spellStart"/>
            <w:r w:rsidRPr="007641F1">
              <w:rPr>
                <w:rFonts w:ascii="Arial" w:hAnsi="Arial" w:cs="Arial"/>
                <w:sz w:val="24"/>
                <w:szCs w:val="24"/>
              </w:rPr>
              <w:t>зөөврийн</w:t>
            </w:r>
            <w:proofErr w:type="spellEnd"/>
            <w:r w:rsidRPr="007641F1">
              <w:rPr>
                <w:rFonts w:ascii="Arial" w:hAnsi="Arial" w:cs="Arial"/>
                <w:sz w:val="24"/>
                <w:szCs w:val="24"/>
              </w:rPr>
              <w:t xml:space="preserve">, </w:t>
            </w:r>
            <w:r w:rsidRPr="007641F1">
              <w:rPr>
                <w:rFonts w:ascii="Arial" w:hAnsi="Arial" w:cs="Arial"/>
                <w:sz w:val="24"/>
                <w:szCs w:val="24"/>
                <w:lang w:val="mn-MN"/>
              </w:rPr>
              <w:t>тавилтай</w:t>
            </w:r>
            <w:r w:rsidRPr="007641F1">
              <w:rPr>
                <w:rFonts w:ascii="Arial" w:hAnsi="Arial" w:cs="Arial"/>
                <w:sz w:val="24"/>
                <w:szCs w:val="24"/>
              </w:rPr>
              <w:t xml:space="preserve">, </w:t>
            </w:r>
            <w:proofErr w:type="spellStart"/>
            <w:r w:rsidRPr="007641F1">
              <w:rPr>
                <w:rFonts w:ascii="Arial" w:hAnsi="Arial" w:cs="Arial"/>
                <w:sz w:val="24"/>
                <w:szCs w:val="24"/>
              </w:rPr>
              <w:t>тохируул</w:t>
            </w:r>
            <w:proofErr w:type="spellEnd"/>
            <w:r w:rsidRPr="007641F1">
              <w:rPr>
                <w:rFonts w:ascii="Arial" w:hAnsi="Arial" w:cs="Arial"/>
                <w:sz w:val="24"/>
                <w:szCs w:val="24"/>
                <w:lang w:val="mn-MN"/>
              </w:rPr>
              <w:t>г</w:t>
            </w:r>
            <w:r w:rsidRPr="007641F1">
              <w:rPr>
                <w:rFonts w:ascii="Arial" w:hAnsi="Arial" w:cs="Arial"/>
                <w:sz w:val="24"/>
                <w:szCs w:val="24"/>
              </w:rPr>
              <w:t>а</w:t>
            </w:r>
            <w:r w:rsidRPr="007641F1">
              <w:rPr>
                <w:rFonts w:ascii="Arial" w:hAnsi="Arial" w:cs="Arial"/>
                <w:sz w:val="24"/>
                <w:szCs w:val="24"/>
                <w:lang w:val="mn-MN"/>
              </w:rPr>
              <w:t>тай</w:t>
            </w:r>
            <w:r w:rsidRPr="007641F1">
              <w:rPr>
                <w:rFonts w:ascii="Arial" w:hAnsi="Arial" w:cs="Arial"/>
                <w:sz w:val="24"/>
                <w:szCs w:val="24"/>
              </w:rPr>
              <w:t xml:space="preserve"> </w:t>
            </w:r>
            <w:proofErr w:type="spellStart"/>
            <w:r w:rsidRPr="007641F1">
              <w:rPr>
                <w:rFonts w:ascii="Arial" w:hAnsi="Arial" w:cs="Arial"/>
                <w:sz w:val="24"/>
                <w:szCs w:val="24"/>
              </w:rPr>
              <w:t>гэрэлтүүлэгт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r w:rsidRPr="007641F1">
              <w:rPr>
                <w:rFonts w:ascii="Arial" w:hAnsi="Arial" w:cs="Arial"/>
                <w:sz w:val="24"/>
                <w:szCs w:val="24"/>
                <w:lang w:val="mn-MN"/>
              </w:rPr>
              <w:t>д</w:t>
            </w:r>
            <w:proofErr w:type="spellStart"/>
            <w:r w:rsidRPr="007641F1">
              <w:rPr>
                <w:rFonts w:ascii="Arial" w:hAnsi="Arial" w:cs="Arial"/>
                <w:sz w:val="24"/>
                <w:szCs w:val="24"/>
              </w:rPr>
              <w:t>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w:t>
            </w:r>
            <w:proofErr w:type="spellEnd"/>
            <w:r w:rsidRPr="007641F1">
              <w:rPr>
                <w:rFonts w:ascii="Arial" w:hAnsi="Arial" w:cs="Arial"/>
                <w:sz w:val="24"/>
                <w:szCs w:val="24"/>
                <w:lang w:val="mn-MN"/>
              </w:rPr>
              <w:t>аар</w:t>
            </w:r>
            <w:r w:rsidRPr="007641F1">
              <w:rPr>
                <w:rFonts w:ascii="Arial" w:hAnsi="Arial" w:cs="Arial"/>
                <w:sz w:val="24"/>
                <w:szCs w:val="24"/>
              </w:rPr>
              <w:t xml:space="preserve"> </w:t>
            </w:r>
            <w:r w:rsidRPr="007641F1">
              <w:rPr>
                <w:rFonts w:ascii="Arial" w:hAnsi="Arial" w:cs="Arial"/>
                <w:sz w:val="24"/>
                <w:szCs w:val="24"/>
                <w:lang w:val="mn-MN"/>
              </w:rPr>
              <w:t xml:space="preserve">хүрч болхуйц бол </w:t>
            </w:r>
            <w:proofErr w:type="spellStart"/>
            <w:r w:rsidRPr="007641F1">
              <w:rPr>
                <w:rFonts w:ascii="Arial" w:hAnsi="Arial" w:cs="Arial"/>
                <w:sz w:val="24"/>
                <w:szCs w:val="24"/>
              </w:rPr>
              <w:t>давхар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хүчитгэсэн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w:t>
            </w:r>
            <w:proofErr w:type="spellEnd"/>
            <w:r w:rsidRPr="007641F1">
              <w:rPr>
                <w:rFonts w:ascii="Arial" w:hAnsi="Arial" w:cs="Arial"/>
                <w:sz w:val="24"/>
                <w:szCs w:val="24"/>
                <w:lang w:val="mn-MN"/>
              </w:rPr>
              <w:t xml:space="preserve">д зориулсан </w:t>
            </w:r>
            <w:proofErr w:type="spellStart"/>
            <w:r w:rsidRPr="007641F1">
              <w:rPr>
                <w:rFonts w:ascii="Arial" w:hAnsi="Arial" w:cs="Arial"/>
                <w:sz w:val="24"/>
                <w:szCs w:val="24"/>
              </w:rPr>
              <w:t>цахилгааны</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тэсвэрлэлтийн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r w:rsidR="00E22191" w:rsidRPr="007641F1">
              <w:rPr>
                <w:rFonts w:ascii="Arial" w:hAnsi="Arial" w:cs="Arial"/>
                <w:sz w:val="24"/>
                <w:szCs w:val="24"/>
                <w:lang w:val="mn-MN"/>
              </w:rPr>
              <w:t>нэвчилтийн зам</w:t>
            </w:r>
            <w:r w:rsidRPr="007641F1">
              <w:rPr>
                <w:rFonts w:ascii="Arial" w:hAnsi="Arial" w:cs="Arial"/>
                <w:sz w:val="24"/>
                <w:szCs w:val="24"/>
                <w:lang w:val="mn-MN"/>
              </w:rPr>
              <w:t xml:space="preserve"> болон </w:t>
            </w:r>
            <w:r w:rsidR="00E22191" w:rsidRPr="007641F1">
              <w:rPr>
                <w:rFonts w:ascii="Arial" w:hAnsi="Arial" w:cs="Arial"/>
                <w:sz w:val="24"/>
                <w:szCs w:val="24"/>
                <w:lang w:val="mn-MN"/>
              </w:rPr>
              <w:t>тусгаарлах агаарын зайн</w:t>
            </w:r>
            <w:r w:rsidRPr="007641F1">
              <w:rPr>
                <w:rFonts w:ascii="Arial" w:hAnsi="Arial" w:cs="Arial"/>
                <w:sz w:val="24"/>
                <w:szCs w:val="24"/>
                <w:lang w:val="mn-MN"/>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9DB1ACB" w14:textId="77777777" w:rsidR="00F007AB" w:rsidRPr="007641F1" w:rsidRDefault="00F007AB" w:rsidP="005267A0">
            <w:pPr>
              <w:spacing w:after="60"/>
              <w:jc w:val="both"/>
              <w:rPr>
                <w:rFonts w:ascii="Arial" w:hAnsi="Arial" w:cs="Arial"/>
                <w:sz w:val="24"/>
                <w:szCs w:val="24"/>
              </w:rPr>
            </w:pPr>
          </w:p>
          <w:p w14:paraId="759FBBC7" w14:textId="1803EA5D"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2. </w:t>
            </w:r>
            <w:r w:rsidRPr="007641F1">
              <w:rPr>
                <w:rFonts w:ascii="Arial" w:hAnsi="Arial" w:cs="Arial"/>
                <w:sz w:val="24"/>
                <w:szCs w:val="24"/>
                <w:lang w:val="mn-MN"/>
              </w:rPr>
              <w:t xml:space="preserve">Гаднах хүрч болохуйц гадаргууд </w:t>
            </w:r>
            <w:r w:rsidR="00E22191" w:rsidRPr="007641F1">
              <w:rPr>
                <w:rFonts w:ascii="Arial" w:hAnsi="Arial" w:cs="Arial"/>
                <w:sz w:val="24"/>
                <w:szCs w:val="24"/>
                <w:lang w:val="mn-MN"/>
              </w:rPr>
              <w:t xml:space="preserve">нэвчилтийн зам болон тусгаарлах агаарын зайг </w:t>
            </w:r>
            <w:r w:rsidRPr="007641F1">
              <w:rPr>
                <w:rFonts w:ascii="Arial" w:hAnsi="Arial" w:cs="Arial"/>
                <w:sz w:val="24"/>
                <w:szCs w:val="24"/>
                <w:lang w:val="mn-MN"/>
              </w:rPr>
              <w:t>зөвхөн гэрэлтүүлэг дотор суурилуулсаны дараа бий болгоно.</w:t>
            </w:r>
          </w:p>
          <w:p w14:paraId="0BF3BFED" w14:textId="77777777" w:rsidR="00F007AB" w:rsidRPr="007641F1" w:rsidRDefault="00F007AB" w:rsidP="005267A0">
            <w:pPr>
              <w:spacing w:after="60"/>
              <w:jc w:val="both"/>
              <w:rPr>
                <w:rFonts w:ascii="Arial" w:hAnsi="Arial" w:cs="Arial"/>
                <w:sz w:val="24"/>
                <w:szCs w:val="24"/>
              </w:rPr>
            </w:pPr>
          </w:p>
          <w:p w14:paraId="6D095BA6" w14:textId="00039418"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3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чийдэнгийн</w:t>
            </w:r>
            <w:r w:rsidRPr="007641F1">
              <w:rPr>
                <w:rFonts w:ascii="Arial" w:hAnsi="Arial" w:cs="Arial"/>
                <w:sz w:val="24"/>
                <w:szCs w:val="24"/>
                <w:lang w:val="mn-MN"/>
              </w:rPr>
              <w:t xml:space="preserve"> патрон</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асааг</w:t>
            </w:r>
            <w:proofErr w:type="spellEnd"/>
            <w:r w:rsidRPr="007641F1">
              <w:rPr>
                <w:rFonts w:ascii="Arial" w:hAnsi="Arial" w:cs="Arial"/>
                <w:sz w:val="24"/>
                <w:szCs w:val="24"/>
                <w:lang w:val="mn-MN"/>
              </w:rPr>
              <w:t xml:space="preserve">ч тогтоогчийн </w:t>
            </w:r>
            <w:proofErr w:type="spellStart"/>
            <w:r w:rsidRPr="007641F1">
              <w:rPr>
                <w:rFonts w:ascii="Arial" w:hAnsi="Arial" w:cs="Arial"/>
                <w:sz w:val="24"/>
                <w:szCs w:val="24"/>
              </w:rPr>
              <w:t>талаарх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мэдээллийг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үйлдвэрлэгчийн</w:t>
            </w:r>
            <w:proofErr w:type="spellEnd"/>
            <w:r w:rsidRPr="007641F1">
              <w:rPr>
                <w:rFonts w:ascii="Arial" w:hAnsi="Arial" w:cs="Arial"/>
                <w:sz w:val="24"/>
                <w:szCs w:val="24"/>
              </w:rPr>
              <w:t xml:space="preserve"> </w:t>
            </w:r>
            <w:r w:rsidRPr="007641F1">
              <w:rPr>
                <w:rFonts w:ascii="Arial" w:hAnsi="Arial" w:cs="Arial"/>
                <w:sz w:val="24"/>
                <w:szCs w:val="24"/>
                <w:lang w:val="mn-MN"/>
              </w:rPr>
              <w:t>гарын авлагаас</w:t>
            </w:r>
            <w:r w:rsidRPr="007641F1">
              <w:rPr>
                <w:rFonts w:ascii="Arial" w:hAnsi="Arial" w:cs="Arial"/>
                <w:sz w:val="24"/>
                <w:szCs w:val="24"/>
              </w:rPr>
              <w:t xml:space="preserve"> </w:t>
            </w:r>
            <w:proofErr w:type="spellStart"/>
            <w:r w:rsidRPr="007641F1">
              <w:rPr>
                <w:rFonts w:ascii="Arial" w:hAnsi="Arial" w:cs="Arial"/>
                <w:sz w:val="24"/>
                <w:szCs w:val="24"/>
              </w:rPr>
              <w:t>авч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59AA07D0" w14:textId="33B9A439" w:rsidR="00F007AB" w:rsidRPr="007641F1" w:rsidRDefault="00E22191" w:rsidP="005267A0">
            <w:pPr>
              <w:spacing w:after="60"/>
              <w:jc w:val="both"/>
              <w:rPr>
                <w:rFonts w:ascii="Arial" w:hAnsi="Arial" w:cs="Arial"/>
                <w:sz w:val="24"/>
                <w:szCs w:val="24"/>
              </w:rPr>
            </w:pPr>
            <w:r w:rsidRPr="007641F1">
              <w:rPr>
                <w:rFonts w:ascii="Arial" w:hAnsi="Arial" w:cs="Arial"/>
                <w:sz w:val="24"/>
                <w:szCs w:val="24"/>
                <w:lang w:val="mn-MN"/>
              </w:rPr>
              <w:t>Чийдэн</w:t>
            </w:r>
            <w:r w:rsidR="00F007AB" w:rsidRPr="007641F1">
              <w:rPr>
                <w:rFonts w:ascii="Arial" w:hAnsi="Arial" w:cs="Arial"/>
                <w:sz w:val="24"/>
                <w:szCs w:val="24"/>
              </w:rPr>
              <w:t xml:space="preserve"> </w:t>
            </w:r>
            <w:proofErr w:type="spellStart"/>
            <w:r w:rsidR="00F007AB" w:rsidRPr="007641F1">
              <w:rPr>
                <w:rFonts w:ascii="Arial" w:hAnsi="Arial" w:cs="Arial"/>
                <w:sz w:val="24"/>
                <w:szCs w:val="24"/>
              </w:rPr>
              <w:t>эсвэл</w:t>
            </w:r>
            <w:proofErr w:type="spellEnd"/>
            <w:r w:rsidR="00F007AB" w:rsidRPr="007641F1">
              <w:rPr>
                <w:rFonts w:ascii="Arial" w:hAnsi="Arial" w:cs="Arial"/>
                <w:sz w:val="24"/>
                <w:szCs w:val="24"/>
              </w:rPr>
              <w:t xml:space="preserve"> </w:t>
            </w:r>
            <w:proofErr w:type="spellStart"/>
            <w:r w:rsidR="00F007AB" w:rsidRPr="007641F1">
              <w:rPr>
                <w:rFonts w:ascii="Arial" w:hAnsi="Arial" w:cs="Arial"/>
                <w:sz w:val="24"/>
                <w:szCs w:val="24"/>
              </w:rPr>
              <w:t>асааг</w:t>
            </w:r>
            <w:proofErr w:type="spellEnd"/>
            <w:r w:rsidR="00F007AB" w:rsidRPr="007641F1">
              <w:rPr>
                <w:rFonts w:ascii="Arial" w:hAnsi="Arial" w:cs="Arial"/>
                <w:sz w:val="24"/>
                <w:szCs w:val="24"/>
                <w:lang w:val="mn-MN"/>
              </w:rPr>
              <w:t>чийг</w:t>
            </w:r>
            <w:r w:rsidR="00F007AB" w:rsidRPr="007641F1">
              <w:rPr>
                <w:rFonts w:ascii="Arial" w:hAnsi="Arial" w:cs="Arial"/>
                <w:sz w:val="24"/>
                <w:szCs w:val="24"/>
              </w:rPr>
              <w:t xml:space="preserve"> </w:t>
            </w:r>
            <w:proofErr w:type="spellStart"/>
            <w:r w:rsidR="00F007AB" w:rsidRPr="007641F1">
              <w:rPr>
                <w:rFonts w:ascii="Arial" w:hAnsi="Arial" w:cs="Arial"/>
                <w:sz w:val="24"/>
                <w:szCs w:val="24"/>
              </w:rPr>
              <w:t>солих</w:t>
            </w:r>
            <w:proofErr w:type="spellEnd"/>
            <w:r w:rsidR="00F007AB" w:rsidRPr="007641F1">
              <w:rPr>
                <w:rFonts w:ascii="Arial" w:hAnsi="Arial" w:cs="Arial"/>
                <w:sz w:val="24"/>
                <w:szCs w:val="24"/>
                <w:lang w:val="mn-MN"/>
              </w:rPr>
              <w:t>оор</w:t>
            </w:r>
            <w:r w:rsidR="00F007AB" w:rsidRPr="007641F1">
              <w:rPr>
                <w:rFonts w:ascii="Arial" w:hAnsi="Arial" w:cs="Arial"/>
                <w:sz w:val="24"/>
                <w:szCs w:val="24"/>
              </w:rPr>
              <w:t xml:space="preserve"> </w:t>
            </w:r>
            <w:proofErr w:type="spellStart"/>
            <w:r w:rsidR="00F007AB" w:rsidRPr="007641F1">
              <w:rPr>
                <w:rFonts w:ascii="Arial" w:hAnsi="Arial" w:cs="Arial"/>
                <w:sz w:val="24"/>
                <w:szCs w:val="24"/>
              </w:rPr>
              <w:t>гэрэлтүүлгийг</w:t>
            </w:r>
            <w:proofErr w:type="spellEnd"/>
            <w:r w:rsidR="00F007AB" w:rsidRPr="007641F1">
              <w:rPr>
                <w:rFonts w:ascii="Arial" w:hAnsi="Arial" w:cs="Arial"/>
                <w:sz w:val="24"/>
                <w:szCs w:val="24"/>
              </w:rPr>
              <w:t xml:space="preserve"> </w:t>
            </w:r>
            <w:r w:rsidR="00F007AB" w:rsidRPr="007641F1">
              <w:rPr>
                <w:rFonts w:ascii="Arial" w:hAnsi="Arial" w:cs="Arial"/>
                <w:sz w:val="24"/>
                <w:szCs w:val="24"/>
                <w:lang w:val="mn-MN"/>
              </w:rPr>
              <w:t xml:space="preserve">онгойлгох </w:t>
            </w:r>
            <w:proofErr w:type="spellStart"/>
            <w:r w:rsidR="00F007AB" w:rsidRPr="007641F1">
              <w:rPr>
                <w:rFonts w:ascii="Arial" w:hAnsi="Arial" w:cs="Arial"/>
                <w:sz w:val="24"/>
                <w:szCs w:val="24"/>
              </w:rPr>
              <w:t>үед</w:t>
            </w:r>
            <w:proofErr w:type="spellEnd"/>
            <w:r w:rsidR="00F007AB" w:rsidRPr="007641F1">
              <w:rPr>
                <w:rFonts w:ascii="Arial" w:hAnsi="Arial" w:cs="Arial"/>
                <w:sz w:val="24"/>
                <w:szCs w:val="24"/>
              </w:rPr>
              <w:t xml:space="preserve"> </w:t>
            </w:r>
            <w:proofErr w:type="spellStart"/>
            <w:r w:rsidR="00F007AB" w:rsidRPr="007641F1">
              <w:rPr>
                <w:rFonts w:ascii="Arial" w:hAnsi="Arial" w:cs="Arial"/>
                <w:sz w:val="24"/>
                <w:szCs w:val="24"/>
              </w:rPr>
              <w:t>үндсэн</w:t>
            </w:r>
            <w:proofErr w:type="spellEnd"/>
            <w:r w:rsidR="00F007AB" w:rsidRPr="007641F1">
              <w:rPr>
                <w:rFonts w:ascii="Arial" w:hAnsi="Arial" w:cs="Arial"/>
                <w:sz w:val="24"/>
                <w:szCs w:val="24"/>
              </w:rPr>
              <w:t xml:space="preserve"> </w:t>
            </w:r>
            <w:proofErr w:type="spellStart"/>
            <w:r w:rsidR="00F007AB" w:rsidRPr="007641F1">
              <w:rPr>
                <w:rFonts w:ascii="Arial" w:hAnsi="Arial" w:cs="Arial"/>
                <w:sz w:val="24"/>
                <w:szCs w:val="24"/>
              </w:rPr>
              <w:t>тусгаарлагчид</w:t>
            </w:r>
            <w:proofErr w:type="spellEnd"/>
            <w:r w:rsidR="00F007AB" w:rsidRPr="007641F1">
              <w:rPr>
                <w:rFonts w:ascii="Arial" w:hAnsi="Arial" w:cs="Arial"/>
                <w:sz w:val="24"/>
                <w:szCs w:val="24"/>
              </w:rPr>
              <w:t xml:space="preserve"> </w:t>
            </w:r>
            <w:proofErr w:type="spellStart"/>
            <w:r w:rsidR="00F007AB" w:rsidRPr="007641F1">
              <w:rPr>
                <w:rFonts w:ascii="Arial" w:hAnsi="Arial" w:cs="Arial"/>
                <w:sz w:val="24"/>
                <w:szCs w:val="24"/>
              </w:rPr>
              <w:t>хүрч</w:t>
            </w:r>
            <w:proofErr w:type="spellEnd"/>
            <w:r w:rsidR="00F007AB" w:rsidRPr="007641F1">
              <w:rPr>
                <w:rFonts w:ascii="Arial" w:hAnsi="Arial" w:cs="Arial"/>
                <w:sz w:val="24"/>
                <w:szCs w:val="24"/>
              </w:rPr>
              <w:t xml:space="preserve"> </w:t>
            </w:r>
            <w:proofErr w:type="spellStart"/>
            <w:r w:rsidR="00F007AB" w:rsidRPr="007641F1">
              <w:rPr>
                <w:rFonts w:ascii="Arial" w:hAnsi="Arial" w:cs="Arial"/>
                <w:sz w:val="24"/>
                <w:szCs w:val="24"/>
              </w:rPr>
              <w:t>болно</w:t>
            </w:r>
            <w:proofErr w:type="spellEnd"/>
            <w:r w:rsidR="00F007AB" w:rsidRPr="007641F1">
              <w:rPr>
                <w:rFonts w:ascii="Arial" w:hAnsi="Arial" w:cs="Arial"/>
                <w:sz w:val="24"/>
                <w:szCs w:val="24"/>
              </w:rPr>
              <w:t>.</w:t>
            </w:r>
          </w:p>
          <w:p w14:paraId="6AFA9532" w14:textId="77777777"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50 </w:t>
            </w:r>
            <w:proofErr w:type="spellStart"/>
            <w:r w:rsidRPr="007641F1">
              <w:rPr>
                <w:rFonts w:ascii="Arial" w:hAnsi="Arial" w:cs="Arial"/>
                <w:sz w:val="24"/>
                <w:szCs w:val="24"/>
              </w:rPr>
              <w:t>мм-ийн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бөмбөрцөг</w:t>
            </w:r>
            <w:proofErr w:type="spellEnd"/>
            <w:r w:rsidRPr="007641F1">
              <w:rPr>
                <w:rFonts w:ascii="Arial" w:hAnsi="Arial" w:cs="Arial"/>
                <w:sz w:val="24"/>
                <w:szCs w:val="24"/>
                <w:lang w:val="mn-MN"/>
              </w:rPr>
              <w:t>өөр</w:t>
            </w:r>
            <w:r w:rsidRPr="007641F1">
              <w:rPr>
                <w:rFonts w:ascii="Arial" w:hAnsi="Arial" w:cs="Arial"/>
                <w:sz w:val="24"/>
                <w:szCs w:val="24"/>
              </w:rPr>
              <w:t xml:space="preserve"> </w:t>
            </w:r>
            <w:proofErr w:type="spellStart"/>
            <w:r w:rsidRPr="007641F1">
              <w:rPr>
                <w:rFonts w:ascii="Arial" w:hAnsi="Arial" w:cs="Arial"/>
                <w:sz w:val="24"/>
                <w:szCs w:val="24"/>
              </w:rPr>
              <w:t>хүрч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болохуйц</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бүрэн</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угсарсан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w:t>
            </w:r>
            <w:proofErr w:type="spellEnd"/>
            <w:r w:rsidRPr="007641F1">
              <w:rPr>
                <w:rFonts w:ascii="Arial" w:hAnsi="Arial" w:cs="Arial"/>
                <w:sz w:val="24"/>
                <w:szCs w:val="24"/>
                <w:lang w:val="mn-MN"/>
              </w:rPr>
              <w:t xml:space="preserve">лгах </w:t>
            </w:r>
            <w:r w:rsidRPr="007641F1">
              <w:rPr>
                <w:rFonts w:ascii="Arial" w:hAnsi="Arial" w:cs="Arial"/>
                <w:sz w:val="24"/>
                <w:szCs w:val="24"/>
              </w:rPr>
              <w:t>(</w:t>
            </w:r>
            <w:r w:rsidRPr="007641F1">
              <w:rPr>
                <w:rFonts w:ascii="Arial" w:hAnsi="Arial" w:cs="Arial"/>
                <w:sz w:val="24"/>
                <w:szCs w:val="24"/>
                <w:lang w:val="mn-MN"/>
              </w:rPr>
              <w:t>шигтгэж</w:t>
            </w:r>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w:t>
            </w:r>
            <w:proofErr w:type="spellEnd"/>
            <w:r w:rsidRPr="007641F1">
              <w:rPr>
                <w:rFonts w:ascii="Arial" w:hAnsi="Arial" w:cs="Arial"/>
                <w:sz w:val="24"/>
                <w:szCs w:val="24"/>
              </w:rPr>
              <w:t xml:space="preserve"> </w:t>
            </w:r>
            <w:proofErr w:type="spellStart"/>
            <w:r w:rsidRPr="007641F1">
              <w:rPr>
                <w:rFonts w:ascii="Arial" w:hAnsi="Arial" w:cs="Arial"/>
                <w:sz w:val="24"/>
                <w:szCs w:val="24"/>
              </w:rPr>
              <w:t>даасан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Pr="007641F1">
              <w:rPr>
                <w:rFonts w:ascii="Arial" w:hAnsi="Arial" w:cs="Arial"/>
                <w:sz w:val="24"/>
                <w:szCs w:val="24"/>
                <w:lang w:val="mn-MN"/>
              </w:rPr>
              <w:t>на.</w:t>
            </w:r>
            <w:r w:rsidRPr="007641F1">
              <w:rPr>
                <w:rFonts w:ascii="Arial" w:hAnsi="Arial" w:cs="Arial"/>
                <w:sz w:val="24"/>
                <w:szCs w:val="24"/>
              </w:rPr>
              <w:t xml:space="preserve"> (1.2.29-ийг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2A96CA51" w14:textId="067AD3A7" w:rsidR="00F007AB" w:rsidRPr="007641F1" w:rsidRDefault="00F007AB" w:rsidP="005267A0">
            <w:pPr>
              <w:spacing w:after="60"/>
              <w:contextualSpacing/>
              <w:jc w:val="both"/>
              <w:rPr>
                <w:rFonts w:ascii="Arial" w:hAnsi="Arial" w:cs="Arial"/>
                <w:sz w:val="24"/>
                <w:szCs w:val="24"/>
              </w:rPr>
            </w:pPr>
            <w:proofErr w:type="spellStart"/>
            <w:r w:rsidRPr="007641F1">
              <w:rPr>
                <w:rFonts w:ascii="Arial" w:hAnsi="Arial" w:cs="Arial"/>
                <w:sz w:val="24"/>
                <w:szCs w:val="24"/>
              </w:rPr>
              <w:t>Тусгайлан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шаардсанаас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Pr="007641F1">
              <w:rPr>
                <w:rFonts w:ascii="Arial" w:hAnsi="Arial" w:cs="Arial"/>
                <w:sz w:val="24"/>
                <w:szCs w:val="24"/>
              </w:rPr>
              <w:t xml:space="preserve">, </w:t>
            </w:r>
            <w:r w:rsidR="00E22191" w:rsidRPr="007641F1">
              <w:rPr>
                <w:rFonts w:ascii="Arial" w:hAnsi="Arial" w:cs="Arial"/>
                <w:sz w:val="24"/>
                <w:szCs w:val="24"/>
                <w:lang w:val="mn-MN"/>
              </w:rPr>
              <w:t>чийдэнгийн</w:t>
            </w:r>
            <w:r w:rsidRPr="007641F1">
              <w:rPr>
                <w:rFonts w:ascii="Arial" w:hAnsi="Arial" w:cs="Arial"/>
                <w:sz w:val="24"/>
                <w:szCs w:val="24"/>
                <w:lang w:val="mn-MN"/>
              </w:rPr>
              <w:t xml:space="preserve"> патрон</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тогтоогч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8.2.1-ийн </w:t>
            </w:r>
            <w:proofErr w:type="spellStart"/>
            <w:r w:rsidRPr="007641F1">
              <w:rPr>
                <w:rFonts w:ascii="Arial" w:hAnsi="Arial" w:cs="Arial"/>
                <w:sz w:val="24"/>
                <w:szCs w:val="24"/>
              </w:rPr>
              <w:t>шаардлага</w:t>
            </w:r>
            <w:proofErr w:type="spellEnd"/>
            <w:r w:rsidRPr="007641F1">
              <w:rPr>
                <w:rFonts w:ascii="Arial" w:hAnsi="Arial" w:cs="Arial"/>
                <w:sz w:val="24"/>
                <w:szCs w:val="24"/>
                <w:lang w:val="mn-MN"/>
              </w:rPr>
              <w:t>д</w:t>
            </w:r>
            <w:r w:rsidRPr="007641F1">
              <w:rPr>
                <w:rFonts w:ascii="Arial" w:hAnsi="Arial" w:cs="Arial"/>
                <w:sz w:val="24"/>
                <w:szCs w:val="24"/>
              </w:rPr>
              <w:t xml:space="preserve"> </w:t>
            </w:r>
            <w:r w:rsidRPr="007641F1">
              <w:rPr>
                <w:rFonts w:ascii="Arial" w:hAnsi="Arial" w:cs="Arial"/>
                <w:sz w:val="24"/>
                <w:szCs w:val="24"/>
                <w:lang w:val="mn-MN"/>
              </w:rPr>
              <w:t>хамаарахгүй</w:t>
            </w:r>
            <w:r w:rsidRPr="007641F1">
              <w:rPr>
                <w:rFonts w:ascii="Arial" w:hAnsi="Arial" w:cs="Arial"/>
                <w:sz w:val="24"/>
                <w:szCs w:val="24"/>
              </w:rPr>
              <w:t>.</w:t>
            </w:r>
          </w:p>
          <w:p w14:paraId="75DC591E" w14:textId="1073DF59" w:rsidR="00F007AB" w:rsidRPr="007641F1" w:rsidRDefault="00F007AB" w:rsidP="005267A0">
            <w:pPr>
              <w:spacing w:after="60"/>
              <w:contextualSpacing/>
              <w:jc w:val="both"/>
              <w:rPr>
                <w:rFonts w:ascii="Arial" w:hAnsi="Arial" w:cs="Arial"/>
                <w:sz w:val="24"/>
                <w:szCs w:val="24"/>
              </w:rPr>
            </w:pPr>
            <w:proofErr w:type="spellStart"/>
            <w:r w:rsidRPr="007641F1">
              <w:rPr>
                <w:rFonts w:ascii="Arial" w:hAnsi="Arial" w:cs="Arial"/>
                <w:sz w:val="24"/>
                <w:szCs w:val="24"/>
              </w:rPr>
              <w:t>Үйлдвэрлэгчийн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r w:rsidRPr="007641F1">
              <w:rPr>
                <w:rFonts w:ascii="Arial" w:hAnsi="Arial" w:cs="Arial"/>
                <w:sz w:val="24"/>
                <w:szCs w:val="24"/>
                <w:lang w:val="mn-MN"/>
              </w:rPr>
              <w:t>хэвийн</w:t>
            </w:r>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суурилуулах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w:t>
            </w:r>
            <w:proofErr w:type="spellEnd"/>
            <w:r w:rsidRPr="007641F1">
              <w:rPr>
                <w:rFonts w:ascii="Arial" w:hAnsi="Arial" w:cs="Arial"/>
                <w:sz w:val="24"/>
                <w:szCs w:val="24"/>
                <w:lang w:val="mn-MN"/>
              </w:rPr>
              <w:t xml:space="preserve"> болон</w:t>
            </w:r>
            <w:r w:rsidRPr="007641F1">
              <w:rPr>
                <w:rFonts w:ascii="Arial" w:hAnsi="Arial" w:cs="Arial"/>
                <w:sz w:val="24"/>
                <w:szCs w:val="24"/>
              </w:rPr>
              <w:t xml:space="preserve"> </w:t>
            </w:r>
            <w:r w:rsidRPr="007641F1">
              <w:rPr>
                <w:rFonts w:ascii="Arial" w:hAnsi="Arial" w:cs="Arial"/>
                <w:sz w:val="24"/>
                <w:szCs w:val="24"/>
                <w:lang w:val="mn-MN"/>
              </w:rPr>
              <w:t xml:space="preserve">тавилтай ба тохируулгатай гэрэлтүүлгийн бүх </w:t>
            </w:r>
            <w:proofErr w:type="spellStart"/>
            <w:r w:rsidRPr="007641F1">
              <w:rPr>
                <w:rFonts w:ascii="Arial" w:hAnsi="Arial" w:cs="Arial"/>
                <w:sz w:val="24"/>
                <w:szCs w:val="24"/>
              </w:rPr>
              <w:t>тохируул</w:t>
            </w:r>
            <w:proofErr w:type="spellEnd"/>
            <w:r w:rsidRPr="007641F1">
              <w:rPr>
                <w:rFonts w:ascii="Arial" w:hAnsi="Arial" w:cs="Arial"/>
                <w:sz w:val="24"/>
                <w:szCs w:val="24"/>
                <w:lang w:val="mn-MN"/>
              </w:rPr>
              <w:t>гуудыг</w:t>
            </w:r>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lang w:val="mn-MN"/>
              </w:rPr>
              <w:t>ын</w:t>
            </w:r>
            <w:r w:rsidRPr="007641F1">
              <w:rPr>
                <w:rFonts w:ascii="Arial" w:hAnsi="Arial" w:cs="Arial"/>
                <w:sz w:val="24"/>
                <w:szCs w:val="24"/>
              </w:rPr>
              <w:t xml:space="preserve"> </w:t>
            </w:r>
            <w:proofErr w:type="spellStart"/>
            <w:r w:rsidRPr="007641F1">
              <w:rPr>
                <w:rFonts w:ascii="Arial" w:hAnsi="Arial" w:cs="Arial"/>
                <w:sz w:val="24"/>
                <w:szCs w:val="24"/>
              </w:rPr>
              <w:t>хамгаалалт</w:t>
            </w:r>
            <w:proofErr w:type="spellEnd"/>
            <w:r w:rsidRPr="007641F1">
              <w:rPr>
                <w:rFonts w:ascii="Arial" w:hAnsi="Arial" w:cs="Arial"/>
                <w:sz w:val="24"/>
                <w:szCs w:val="24"/>
                <w:lang w:val="mn-MN"/>
              </w:rPr>
              <w:t>аар</w:t>
            </w:r>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чийдэнгийн</w:t>
            </w:r>
            <w:r w:rsidRPr="007641F1">
              <w:rPr>
                <w:rFonts w:ascii="Arial" w:hAnsi="Arial" w:cs="Arial"/>
                <w:sz w:val="24"/>
                <w:szCs w:val="24"/>
                <w:lang w:val="mn-MN"/>
              </w:rPr>
              <w:t xml:space="preserve"> патроны</w:t>
            </w:r>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хадгал</w:t>
            </w:r>
            <w:proofErr w:type="spellEnd"/>
            <w:r w:rsidRPr="007641F1">
              <w:rPr>
                <w:rFonts w:ascii="Arial" w:hAnsi="Arial" w:cs="Arial"/>
                <w:sz w:val="24"/>
                <w:szCs w:val="24"/>
                <w:lang w:val="mn-MN"/>
              </w:rPr>
              <w:t>саар байна</w:t>
            </w:r>
            <w:r w:rsidRPr="007641F1">
              <w:rPr>
                <w:rFonts w:ascii="Arial" w:hAnsi="Arial" w:cs="Arial"/>
                <w:sz w:val="24"/>
                <w:szCs w:val="24"/>
              </w:rPr>
              <w:t>.</w:t>
            </w:r>
          </w:p>
          <w:p w14:paraId="2153CFFB" w14:textId="30E8FDE8"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a)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патроны</w:t>
            </w:r>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w:t>
            </w:r>
          </w:p>
          <w:p w14:paraId="275EA23B" w14:textId="74381BC1"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1) </w:t>
            </w:r>
            <w:proofErr w:type="spellStart"/>
            <w:r w:rsidRPr="007641F1">
              <w:rPr>
                <w:rFonts w:ascii="Arial" w:hAnsi="Arial" w:cs="Arial"/>
                <w:sz w:val="24"/>
                <w:szCs w:val="24"/>
              </w:rPr>
              <w:t>бөмбөгөр</w:t>
            </w:r>
            <w:proofErr w:type="spellEnd"/>
            <w:r w:rsidRPr="007641F1">
              <w:rPr>
                <w:rFonts w:ascii="Arial" w:hAnsi="Arial" w:cs="Arial"/>
                <w:sz w:val="24"/>
                <w:szCs w:val="24"/>
                <w:lang w:val="mn-MN"/>
              </w:rPr>
              <w:t xml:space="preserve"> хэлбэртэй</w:t>
            </w:r>
            <w:r w:rsidRPr="007641F1">
              <w:rPr>
                <w:rFonts w:ascii="Arial" w:hAnsi="Arial" w:cs="Arial"/>
                <w:sz w:val="24"/>
                <w:szCs w:val="24"/>
              </w:rPr>
              <w:t xml:space="preserve"> (</w:t>
            </w:r>
            <w:proofErr w:type="spellStart"/>
            <w:r w:rsidRPr="007641F1">
              <w:rPr>
                <w:rFonts w:ascii="Arial" w:hAnsi="Arial" w:cs="Arial"/>
                <w:sz w:val="24"/>
                <w:szCs w:val="24"/>
              </w:rPr>
              <w:t>бүрээс</w:t>
            </w:r>
            <w:proofErr w:type="spellEnd"/>
            <w:r w:rsidRPr="007641F1">
              <w:rPr>
                <w:rFonts w:ascii="Arial" w:hAnsi="Arial" w:cs="Arial"/>
                <w:sz w:val="24"/>
                <w:szCs w:val="24"/>
                <w:lang w:val="mn-MN"/>
              </w:rPr>
              <w:t>тэй</w:t>
            </w:r>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w:t>
            </w:r>
          </w:p>
          <w:p w14:paraId="7482874C" w14:textId="0CBF9DAE"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r w:rsidRPr="007641F1">
              <w:rPr>
                <w:rFonts w:ascii="Arial" w:hAnsi="Arial" w:cs="Arial"/>
                <w:sz w:val="24"/>
                <w:szCs w:val="24"/>
                <w:lang w:val="mn-MN"/>
              </w:rPr>
              <w:t xml:space="preserve"> </w:t>
            </w:r>
            <w:r w:rsidRPr="007641F1">
              <w:rPr>
                <w:rFonts w:ascii="Arial" w:hAnsi="Arial" w:cs="Arial"/>
                <w:sz w:val="24"/>
                <w:szCs w:val="24"/>
              </w:rPr>
              <w:t xml:space="preserve"> 2) </w:t>
            </w:r>
            <w:r w:rsidR="00E22191" w:rsidRPr="007641F1">
              <w:rPr>
                <w:rFonts w:ascii="Arial" w:hAnsi="Arial" w:cs="Arial"/>
                <w:sz w:val="24"/>
                <w:szCs w:val="24"/>
                <w:lang w:val="mn-MN"/>
              </w:rPr>
              <w:t>Хормой</w:t>
            </w:r>
            <w:r w:rsidRPr="007641F1">
              <w:rPr>
                <w:rFonts w:ascii="Arial" w:hAnsi="Arial" w:cs="Arial"/>
                <w:sz w:val="24"/>
                <w:szCs w:val="24"/>
                <w:lang w:val="mn-MN"/>
              </w:rPr>
              <w:t xml:space="preserve"> хэлбэртэй</w:t>
            </w:r>
            <w:r w:rsidRPr="007641F1">
              <w:rPr>
                <w:rFonts w:ascii="Arial" w:hAnsi="Arial" w:cs="Arial"/>
                <w:sz w:val="24"/>
                <w:szCs w:val="24"/>
              </w:rPr>
              <w:t>.</w:t>
            </w:r>
          </w:p>
          <w:p w14:paraId="4E8D74F5" w14:textId="36D1E13B"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б) </w:t>
            </w:r>
            <w:proofErr w:type="spellStart"/>
            <w:r w:rsidRPr="007641F1">
              <w:rPr>
                <w:rFonts w:ascii="Arial" w:hAnsi="Arial" w:cs="Arial"/>
                <w:sz w:val="24"/>
                <w:szCs w:val="24"/>
              </w:rPr>
              <w:t>Эдисон</w:t>
            </w:r>
            <w:proofErr w:type="spellEnd"/>
            <w:r w:rsidRPr="007641F1">
              <w:rPr>
                <w:rFonts w:ascii="Arial" w:hAnsi="Arial" w:cs="Arial"/>
                <w:sz w:val="24"/>
                <w:szCs w:val="24"/>
                <w:lang w:val="mn-MN"/>
              </w:rPr>
              <w:t>ы</w:t>
            </w:r>
            <w:r w:rsidRPr="007641F1">
              <w:rPr>
                <w:rFonts w:ascii="Arial" w:hAnsi="Arial" w:cs="Arial"/>
                <w:sz w:val="24"/>
                <w:szCs w:val="24"/>
              </w:rPr>
              <w:t xml:space="preserve"> </w:t>
            </w:r>
            <w:r w:rsidRPr="007641F1">
              <w:rPr>
                <w:rFonts w:ascii="Arial" w:hAnsi="Arial" w:cs="Arial"/>
                <w:sz w:val="24"/>
                <w:szCs w:val="24"/>
                <w:lang w:val="mn-MN"/>
              </w:rPr>
              <w:t xml:space="preserve">эрэг </w:t>
            </w:r>
            <w:r w:rsidR="006D19C4" w:rsidRPr="007641F1">
              <w:rPr>
                <w:rFonts w:ascii="Arial" w:hAnsi="Arial" w:cs="Arial"/>
                <w:sz w:val="24"/>
                <w:szCs w:val="24"/>
                <w:lang w:val="mn-MN"/>
              </w:rPr>
              <w:t>шураг</w:t>
            </w:r>
            <w:r w:rsidRPr="007641F1">
              <w:rPr>
                <w:rFonts w:ascii="Arial" w:hAnsi="Arial" w:cs="Arial"/>
                <w:sz w:val="24"/>
                <w:szCs w:val="24"/>
                <w:lang w:val="mn-MN"/>
              </w:rPr>
              <w:t>т</w:t>
            </w:r>
            <w:r w:rsidR="00ED69EF" w:rsidRPr="007641F1">
              <w:rPr>
                <w:rFonts w:ascii="Arial" w:hAnsi="Arial" w:cs="Arial"/>
                <w:sz w:val="24"/>
                <w:szCs w:val="24"/>
                <w:lang w:val="mn-MN"/>
              </w:rPr>
              <w:t>а</w:t>
            </w:r>
            <w:r w:rsidRPr="007641F1">
              <w:rPr>
                <w:rFonts w:ascii="Arial" w:hAnsi="Arial" w:cs="Arial"/>
                <w:sz w:val="24"/>
                <w:szCs w:val="24"/>
                <w:lang w:val="mn-MN"/>
              </w:rPr>
              <w:t>й патроны</w:t>
            </w:r>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w:t>
            </w:r>
          </w:p>
          <w:p w14:paraId="23CCA8B5" w14:textId="027D6E01" w:rsidR="00F007AB" w:rsidRPr="007641F1" w:rsidRDefault="00F007AB" w:rsidP="005267A0">
            <w:pPr>
              <w:spacing w:after="60"/>
              <w:jc w:val="both"/>
              <w:rPr>
                <w:rFonts w:ascii="Arial" w:hAnsi="Arial" w:cs="Arial"/>
                <w:sz w:val="24"/>
                <w:szCs w:val="24"/>
                <w:lang w:val="mn-MN"/>
              </w:rPr>
            </w:pPr>
            <w:r w:rsidRPr="007641F1">
              <w:rPr>
                <w:rFonts w:ascii="Arial" w:hAnsi="Arial" w:cs="Arial"/>
                <w:sz w:val="24"/>
                <w:szCs w:val="24"/>
              </w:rPr>
              <w:t xml:space="preserve">           </w:t>
            </w:r>
            <w:r w:rsidRPr="007641F1">
              <w:rPr>
                <w:rFonts w:ascii="Arial" w:hAnsi="Arial" w:cs="Arial"/>
                <w:sz w:val="24"/>
                <w:szCs w:val="24"/>
                <w:lang w:val="mn-MN"/>
              </w:rPr>
              <w:t xml:space="preserve"> </w:t>
            </w:r>
            <w:r w:rsidRPr="007641F1">
              <w:rPr>
                <w:rFonts w:ascii="Arial" w:hAnsi="Arial" w:cs="Arial"/>
                <w:sz w:val="24"/>
                <w:szCs w:val="24"/>
              </w:rPr>
              <w:t xml:space="preserve"> 3) </w:t>
            </w:r>
            <w:proofErr w:type="spellStart"/>
            <w:r w:rsidRPr="007641F1">
              <w:rPr>
                <w:rFonts w:ascii="Arial" w:hAnsi="Arial" w:cs="Arial"/>
                <w:sz w:val="24"/>
                <w:szCs w:val="24"/>
              </w:rPr>
              <w:t>бөмбөгөр</w:t>
            </w:r>
            <w:proofErr w:type="spellEnd"/>
            <w:r w:rsidRPr="007641F1">
              <w:rPr>
                <w:rFonts w:ascii="Arial" w:hAnsi="Arial" w:cs="Arial"/>
                <w:sz w:val="24"/>
                <w:szCs w:val="24"/>
                <w:lang w:val="mn-MN"/>
              </w:rPr>
              <w:t xml:space="preserve"> хэлбэртэй</w:t>
            </w:r>
            <w:r w:rsidRPr="007641F1">
              <w:rPr>
                <w:rFonts w:ascii="Arial" w:hAnsi="Arial" w:cs="Arial"/>
                <w:sz w:val="24"/>
                <w:szCs w:val="24"/>
              </w:rPr>
              <w:t xml:space="preserve"> (</w:t>
            </w:r>
            <w:proofErr w:type="spellStart"/>
            <w:r w:rsidRPr="007641F1">
              <w:rPr>
                <w:rFonts w:ascii="Arial" w:hAnsi="Arial" w:cs="Arial"/>
                <w:sz w:val="24"/>
                <w:szCs w:val="24"/>
              </w:rPr>
              <w:t>бүрээс</w:t>
            </w:r>
            <w:proofErr w:type="spellEnd"/>
            <w:r w:rsidRPr="007641F1">
              <w:rPr>
                <w:rFonts w:ascii="Arial" w:hAnsi="Arial" w:cs="Arial"/>
                <w:sz w:val="24"/>
                <w:szCs w:val="24"/>
                <w:lang w:val="mn-MN"/>
              </w:rPr>
              <w:t>тэй</w:t>
            </w:r>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    </w:t>
            </w:r>
          </w:p>
          <w:p w14:paraId="7D70E917" w14:textId="77777777" w:rsidR="00F007AB" w:rsidRPr="007641F1" w:rsidRDefault="00F007AB" w:rsidP="005267A0">
            <w:pPr>
              <w:spacing w:after="60"/>
              <w:jc w:val="both"/>
              <w:rPr>
                <w:rFonts w:ascii="Arial" w:hAnsi="Arial" w:cs="Arial"/>
                <w:sz w:val="24"/>
                <w:szCs w:val="24"/>
                <w:lang w:val="mn-MN"/>
              </w:rPr>
            </w:pPr>
            <w:r w:rsidRPr="007641F1">
              <w:rPr>
                <w:rFonts w:ascii="Arial" w:hAnsi="Arial" w:cs="Arial"/>
                <w:sz w:val="24"/>
                <w:szCs w:val="24"/>
                <w:lang w:val="mn-MN"/>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lang w:val="mn-MN"/>
              </w:rPr>
              <w:t xml:space="preserve"> тухайн утсанд таарсан жийрэгтэй нүхтэй</w:t>
            </w:r>
            <w:r w:rsidRPr="007641F1">
              <w:rPr>
                <w:rFonts w:ascii="Arial" w:hAnsi="Arial" w:cs="Arial"/>
                <w:sz w:val="24"/>
                <w:szCs w:val="24"/>
              </w:rPr>
              <w:t>;</w:t>
            </w:r>
          </w:p>
          <w:p w14:paraId="6FAB002D"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4)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бүрхүүл</w:t>
            </w:r>
            <w:proofErr w:type="spellEnd"/>
            <w:r w:rsidRPr="007641F1">
              <w:rPr>
                <w:rFonts w:ascii="Arial" w:hAnsi="Arial" w:cs="Arial"/>
                <w:sz w:val="24"/>
                <w:szCs w:val="24"/>
              </w:rPr>
              <w:t>.</w:t>
            </w:r>
          </w:p>
          <w:p w14:paraId="0E32C30D" w14:textId="39B71DA3"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w:t>
            </w:r>
            <w:proofErr w:type="spellEnd"/>
            <w:r w:rsidRPr="007641F1">
              <w:rPr>
                <w:rFonts w:ascii="Arial" w:hAnsi="Arial" w:cs="Arial"/>
                <w:sz w:val="24"/>
                <w:szCs w:val="24"/>
                <w:lang w:val="mn-MN"/>
              </w:rPr>
              <w:t>лээр</w:t>
            </w:r>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бүрээсийг</w:t>
            </w:r>
            <w:proofErr w:type="spellEnd"/>
            <w:r w:rsidRPr="007641F1">
              <w:rPr>
                <w:rFonts w:ascii="Arial" w:hAnsi="Arial" w:cs="Arial"/>
                <w:sz w:val="24"/>
                <w:szCs w:val="24"/>
              </w:rPr>
              <w:t xml:space="preserve"> </w:t>
            </w:r>
            <w:r w:rsidRPr="007641F1">
              <w:rPr>
                <w:rFonts w:ascii="Arial" w:hAnsi="Arial" w:cs="Arial"/>
                <w:sz w:val="24"/>
                <w:szCs w:val="24"/>
                <w:lang w:val="mn-MN"/>
              </w:rPr>
              <w:t>салгадаггүй</w:t>
            </w:r>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хэдий</w:t>
            </w:r>
            <w:proofErr w:type="spellEnd"/>
            <w:r w:rsidRPr="007641F1">
              <w:rPr>
                <w:rFonts w:ascii="Arial" w:hAnsi="Arial" w:cs="Arial"/>
                <w:sz w:val="24"/>
                <w:szCs w:val="24"/>
              </w:rPr>
              <w:t xml:space="preserve"> ч </w:t>
            </w:r>
            <w:r w:rsidR="00E22191" w:rsidRPr="007641F1">
              <w:rPr>
                <w:rFonts w:ascii="Arial" w:hAnsi="Arial" w:cs="Arial"/>
                <w:sz w:val="24"/>
                <w:szCs w:val="24"/>
                <w:lang w:val="mn-MN"/>
              </w:rPr>
              <w:t>чийдэн</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асаагуурыг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солихын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туршилтаар</w:t>
            </w:r>
            <w:proofErr w:type="spellEnd"/>
            <w:r w:rsidRPr="007641F1">
              <w:rPr>
                <w:rFonts w:ascii="Arial" w:hAnsi="Arial" w:cs="Arial"/>
                <w:sz w:val="24"/>
                <w:szCs w:val="24"/>
              </w:rPr>
              <w:t xml:space="preserve"> </w:t>
            </w:r>
            <w:r w:rsidRPr="007641F1">
              <w:rPr>
                <w:rFonts w:ascii="Arial" w:hAnsi="Arial" w:cs="Arial"/>
                <w:sz w:val="24"/>
                <w:szCs w:val="24"/>
                <w:lang w:val="mn-MN"/>
              </w:rPr>
              <w:t>салгасан</w:t>
            </w:r>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4C717136" w14:textId="77777777" w:rsidR="00F007AB" w:rsidRPr="007641F1" w:rsidRDefault="00F007AB" w:rsidP="005267A0">
            <w:pPr>
              <w:spacing w:after="60"/>
              <w:jc w:val="both"/>
              <w:rPr>
                <w:rFonts w:ascii="Arial" w:hAnsi="Arial" w:cs="Arial"/>
                <w:sz w:val="24"/>
                <w:szCs w:val="24"/>
              </w:rPr>
            </w:pPr>
          </w:p>
          <w:p w14:paraId="3710F3E4" w14:textId="49A580B6"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4.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r w:rsidRPr="007641F1">
              <w:rPr>
                <w:rFonts w:ascii="Arial" w:hAnsi="Arial" w:cs="Arial"/>
                <w:sz w:val="24"/>
                <w:szCs w:val="24"/>
                <w:lang w:val="mn-MN"/>
              </w:rPr>
              <w:t>үйлдлээр</w:t>
            </w:r>
            <w:r w:rsidR="00ED69EF" w:rsidRPr="007641F1">
              <w:rPr>
                <w:rFonts w:ascii="Arial" w:hAnsi="Arial" w:cs="Arial"/>
                <w:sz w:val="24"/>
                <w:szCs w:val="24"/>
                <w:lang w:val="mn-MN"/>
              </w:rPr>
              <w:t xml:space="preserve"> </w:t>
            </w:r>
            <w:proofErr w:type="spellStart"/>
            <w:r w:rsidRPr="007641F1">
              <w:rPr>
                <w:rFonts w:ascii="Arial" w:hAnsi="Arial" w:cs="Arial"/>
                <w:sz w:val="24"/>
                <w:szCs w:val="24"/>
              </w:rPr>
              <w:t>голдуу</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гараар эрэгдэх </w:t>
            </w:r>
            <w:proofErr w:type="spellStart"/>
            <w:r w:rsidRPr="007641F1">
              <w:rPr>
                <w:rFonts w:ascii="Arial" w:hAnsi="Arial" w:cs="Arial"/>
                <w:sz w:val="24"/>
                <w:szCs w:val="24"/>
              </w:rPr>
              <w:t>толгойтой</w:t>
            </w:r>
            <w:proofErr w:type="spellEnd"/>
            <w:r w:rsidRPr="007641F1">
              <w:rPr>
                <w:rFonts w:ascii="Arial" w:hAnsi="Arial" w:cs="Arial"/>
                <w:sz w:val="24"/>
                <w:szCs w:val="24"/>
              </w:rPr>
              <w:t xml:space="preserve"> </w:t>
            </w:r>
            <w:r w:rsidR="006D19C4" w:rsidRPr="007641F1">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Pr="007641F1">
              <w:rPr>
                <w:rFonts w:ascii="Arial" w:hAnsi="Arial" w:cs="Arial"/>
                <w:sz w:val="24"/>
                <w:szCs w:val="24"/>
                <w:lang w:val="mn-MN"/>
              </w:rPr>
              <w:t>бүрхүүл</w:t>
            </w:r>
            <w:r w:rsidRPr="007641F1">
              <w:rPr>
                <w:rFonts w:ascii="Arial" w:hAnsi="Arial" w:cs="Arial"/>
                <w:sz w:val="24"/>
                <w:szCs w:val="24"/>
              </w:rPr>
              <w:t xml:space="preserve"> </w:t>
            </w:r>
            <w:proofErr w:type="spellStart"/>
            <w:r w:rsidRPr="007641F1">
              <w:rPr>
                <w:rFonts w:ascii="Arial" w:hAnsi="Arial" w:cs="Arial"/>
                <w:sz w:val="24"/>
                <w:szCs w:val="24"/>
              </w:rPr>
              <w:t>тогтоогч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цагираг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зүйлсийг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оролцдог</w:t>
            </w:r>
            <w:proofErr w:type="spellEnd"/>
            <w:r w:rsidRPr="007641F1">
              <w:rPr>
                <w:rFonts w:ascii="Arial" w:hAnsi="Arial" w:cs="Arial"/>
                <w:sz w:val="24"/>
                <w:szCs w:val="24"/>
              </w:rPr>
              <w:t>.</w:t>
            </w:r>
          </w:p>
          <w:p w14:paraId="2069526A" w14:textId="77777777" w:rsidR="00F007AB" w:rsidRPr="007641F1" w:rsidRDefault="00F007AB" w:rsidP="005267A0">
            <w:pPr>
              <w:spacing w:after="60"/>
              <w:jc w:val="both"/>
              <w:rPr>
                <w:rFonts w:ascii="Arial" w:hAnsi="Arial" w:cs="Arial"/>
                <w:sz w:val="24"/>
                <w:szCs w:val="24"/>
              </w:rPr>
            </w:pPr>
          </w:p>
          <w:p w14:paraId="038B6528" w14:textId="0003919E"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Товчлуур</w:t>
            </w:r>
            <w:proofErr w:type="spellEnd"/>
            <w:r w:rsidRPr="007641F1">
              <w:rPr>
                <w:rFonts w:ascii="Arial" w:hAnsi="Arial" w:cs="Arial"/>
                <w:sz w:val="24"/>
                <w:szCs w:val="24"/>
                <w:lang w:val="mn-MN"/>
              </w:rPr>
              <w:t>аар</w:t>
            </w:r>
            <w:r w:rsidRPr="007641F1">
              <w:rPr>
                <w:rFonts w:ascii="Arial" w:hAnsi="Arial" w:cs="Arial"/>
                <w:sz w:val="24"/>
                <w:szCs w:val="24"/>
              </w:rPr>
              <w:t xml:space="preserve"> </w:t>
            </w:r>
            <w:proofErr w:type="spellStart"/>
            <w:r w:rsidRPr="007641F1">
              <w:rPr>
                <w:rFonts w:ascii="Arial" w:hAnsi="Arial" w:cs="Arial"/>
                <w:sz w:val="24"/>
                <w:szCs w:val="24"/>
              </w:rPr>
              <w:t>суллах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r w:rsidR="006D19C4" w:rsidRPr="007641F1">
              <w:rPr>
                <w:rFonts w:ascii="Arial" w:hAnsi="Arial" w:cs="Arial"/>
                <w:sz w:val="24"/>
                <w:szCs w:val="24"/>
                <w:lang w:val="mn-MN"/>
              </w:rPr>
              <w:t>шураг</w:t>
            </w:r>
            <w:r w:rsidRPr="007641F1">
              <w:rPr>
                <w:rFonts w:ascii="Arial" w:hAnsi="Arial" w:cs="Arial"/>
                <w:sz w:val="24"/>
                <w:szCs w:val="24"/>
                <w:lang w:val="mn-MN"/>
              </w:rPr>
              <w:t xml:space="preserve">гүй </w:t>
            </w:r>
            <w:r w:rsidR="00BE4BBF">
              <w:rPr>
                <w:rFonts w:ascii="Arial" w:hAnsi="Arial" w:cs="Arial"/>
                <w:sz w:val="24"/>
                <w:szCs w:val="24"/>
                <w:lang w:val="mn-MN"/>
              </w:rPr>
              <w:t>холбогч</w:t>
            </w:r>
            <w:r w:rsidR="003C67C7">
              <w:rPr>
                <w:rFonts w:ascii="Arial" w:hAnsi="Arial" w:cs="Arial"/>
                <w:sz w:val="24"/>
                <w:szCs w:val="24"/>
                <w:lang w:val="mn-MN"/>
              </w:rPr>
              <w:t>и</w:t>
            </w:r>
            <w:r w:rsidRPr="007641F1">
              <w:rPr>
                <w:rFonts w:ascii="Arial" w:hAnsi="Arial" w:cs="Arial"/>
                <w:sz w:val="24"/>
                <w:szCs w:val="24"/>
                <w:lang w:val="mn-MN"/>
              </w:rPr>
              <w:t>д</w:t>
            </w:r>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салгаж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15B46F4C" w14:textId="4D22EB3A"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Бүрхүүл</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товчлуурын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w:t>
            </w:r>
            <w:proofErr w:type="spellEnd"/>
            <w:r w:rsidR="003C67C7">
              <w:rPr>
                <w:rFonts w:ascii="Arial" w:hAnsi="Arial" w:cs="Arial"/>
                <w:sz w:val="24"/>
                <w:szCs w:val="24"/>
                <w:lang w:val="mn-MN"/>
              </w:rPr>
              <w:t>гч</w:t>
            </w:r>
            <w:r w:rsidRPr="007641F1">
              <w:rPr>
                <w:rFonts w:ascii="Arial" w:hAnsi="Arial" w:cs="Arial"/>
                <w:sz w:val="24"/>
                <w:szCs w:val="24"/>
              </w:rPr>
              <w:t xml:space="preserve"> </w:t>
            </w:r>
            <w:proofErr w:type="spellStart"/>
            <w:r w:rsidRPr="007641F1">
              <w:rPr>
                <w:rFonts w:ascii="Arial" w:hAnsi="Arial" w:cs="Arial"/>
                <w:sz w:val="24"/>
                <w:szCs w:val="24"/>
              </w:rPr>
              <w:t>блокуудыг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саад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блокуудаас</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хорлболтын </w:t>
            </w:r>
            <w:proofErr w:type="spellStart"/>
            <w:r w:rsidRPr="007641F1">
              <w:rPr>
                <w:rFonts w:ascii="Arial" w:hAnsi="Arial" w:cs="Arial"/>
                <w:sz w:val="24"/>
                <w:szCs w:val="24"/>
              </w:rPr>
              <w:t>ут</w:t>
            </w:r>
            <w:proofErr w:type="spellEnd"/>
            <w:r w:rsidRPr="007641F1">
              <w:rPr>
                <w:rFonts w:ascii="Arial" w:hAnsi="Arial" w:cs="Arial"/>
                <w:sz w:val="24"/>
                <w:szCs w:val="24"/>
                <w:lang w:val="mn-MN"/>
              </w:rPr>
              <w:t>а</w:t>
            </w:r>
            <w:r w:rsidRPr="007641F1">
              <w:rPr>
                <w:rFonts w:ascii="Arial" w:hAnsi="Arial" w:cs="Arial"/>
                <w:sz w:val="24"/>
                <w:szCs w:val="24"/>
              </w:rPr>
              <w:t>с</w:t>
            </w:r>
            <w:r w:rsidRPr="007641F1">
              <w:rPr>
                <w:rFonts w:ascii="Arial" w:hAnsi="Arial" w:cs="Arial"/>
                <w:sz w:val="24"/>
                <w:szCs w:val="24"/>
                <w:lang w:val="mn-MN"/>
              </w:rPr>
              <w:t>нуудыг</w:t>
            </w:r>
            <w:r w:rsidRPr="007641F1">
              <w:rPr>
                <w:rFonts w:ascii="Arial" w:hAnsi="Arial" w:cs="Arial"/>
                <w:sz w:val="24"/>
                <w:szCs w:val="24"/>
              </w:rPr>
              <w:t xml:space="preserve"> </w:t>
            </w:r>
            <w:proofErr w:type="spellStart"/>
            <w:r w:rsidRPr="007641F1">
              <w:rPr>
                <w:rFonts w:ascii="Arial" w:hAnsi="Arial" w:cs="Arial"/>
                <w:sz w:val="24"/>
                <w:szCs w:val="24"/>
              </w:rPr>
              <w:t>салгахын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r w:rsidRPr="007641F1">
              <w:rPr>
                <w:rFonts w:ascii="Arial" w:hAnsi="Arial" w:cs="Arial"/>
                <w:sz w:val="24"/>
                <w:szCs w:val="24"/>
                <w:lang w:val="mn-MN"/>
              </w:rPr>
              <w:t>зарим</w:t>
            </w:r>
            <w:r w:rsidRPr="007641F1">
              <w:rPr>
                <w:rFonts w:ascii="Arial" w:hAnsi="Arial" w:cs="Arial"/>
                <w:sz w:val="24"/>
                <w:szCs w:val="24"/>
              </w:rPr>
              <w:t xml:space="preserve"> </w:t>
            </w:r>
            <w:r w:rsidRPr="007641F1">
              <w:rPr>
                <w:rFonts w:ascii="Arial" w:hAnsi="Arial" w:cs="Arial"/>
                <w:sz w:val="24"/>
                <w:szCs w:val="24"/>
                <w:lang w:val="mn-MN"/>
              </w:rPr>
              <w:t>тусгай</w:t>
            </w:r>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авах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lang w:val="mn-MN"/>
              </w:rPr>
              <w:t xml:space="preserve"> байж болно.</w:t>
            </w:r>
            <w:r w:rsidRPr="007641F1">
              <w:rPr>
                <w:rFonts w:ascii="Arial" w:hAnsi="Arial" w:cs="Arial"/>
                <w:sz w:val="24"/>
                <w:szCs w:val="24"/>
              </w:rPr>
              <w:t xml:space="preserve"> </w:t>
            </w:r>
          </w:p>
          <w:p w14:paraId="461E8030" w14:textId="77777777" w:rsidR="00F007AB" w:rsidRPr="007641F1" w:rsidRDefault="00F007AB" w:rsidP="005267A0">
            <w:pPr>
              <w:spacing w:after="60"/>
              <w:jc w:val="both"/>
              <w:rPr>
                <w:rFonts w:ascii="Arial" w:hAnsi="Arial" w:cs="Arial"/>
                <w:sz w:val="24"/>
                <w:szCs w:val="24"/>
              </w:rPr>
            </w:pPr>
          </w:p>
          <w:p w14:paraId="1B289984" w14:textId="40C46B2A" w:rsidR="00F007AB" w:rsidRPr="007641F1" w:rsidRDefault="00F007AB" w:rsidP="005267A0">
            <w:pPr>
              <w:spacing w:after="60"/>
              <w:jc w:val="both"/>
              <w:rPr>
                <w:rFonts w:ascii="Arial" w:hAnsi="Arial" w:cs="Arial"/>
                <w:sz w:val="24"/>
                <w:szCs w:val="24"/>
                <w:lang w:val="mn-MN"/>
              </w:rPr>
            </w:pPr>
            <w:r w:rsidRPr="007641F1">
              <w:rPr>
                <w:rFonts w:ascii="Arial" w:hAnsi="Arial" w:cs="Arial"/>
                <w:sz w:val="24"/>
                <w:szCs w:val="24"/>
                <w:lang w:val="mn-MN"/>
              </w:rPr>
              <w:t xml:space="preserve">Төгсгөл бүрдээ </w:t>
            </w:r>
            <w:r w:rsidR="00ED69EF" w:rsidRPr="007641F1">
              <w:rPr>
                <w:rFonts w:ascii="Arial" w:hAnsi="Arial" w:cs="Arial"/>
                <w:sz w:val="24"/>
                <w:szCs w:val="24"/>
                <w:highlight w:val="yellow"/>
                <w:lang w:val="mn-MN"/>
              </w:rPr>
              <w:t>таг</w:t>
            </w:r>
            <w:r w:rsidRPr="007641F1">
              <w:rPr>
                <w:rFonts w:ascii="Arial" w:hAnsi="Arial" w:cs="Arial"/>
                <w:sz w:val="24"/>
                <w:szCs w:val="24"/>
                <w:highlight w:val="yellow"/>
                <w:lang w:val="mn-MN"/>
              </w:rPr>
              <w:t>/суурь</w:t>
            </w:r>
            <w:r w:rsidRPr="007641F1">
              <w:rPr>
                <w:rFonts w:ascii="Arial" w:hAnsi="Arial" w:cs="Arial"/>
                <w:sz w:val="24"/>
                <w:szCs w:val="24"/>
                <w:lang w:val="mn-MN"/>
              </w:rPr>
              <w:t xml:space="preserve">тай улайсах </w:t>
            </w:r>
            <w:r w:rsidR="00ED69EF" w:rsidRPr="007641F1">
              <w:rPr>
                <w:rFonts w:ascii="Arial" w:hAnsi="Arial" w:cs="Arial"/>
                <w:sz w:val="24"/>
                <w:szCs w:val="24"/>
                <w:lang w:val="mn-MN"/>
              </w:rPr>
              <w:t xml:space="preserve">чийдэнд </w:t>
            </w:r>
            <w:r w:rsidRPr="007641F1">
              <w:rPr>
                <w:rFonts w:ascii="Arial" w:hAnsi="Arial" w:cs="Arial"/>
                <w:sz w:val="24"/>
                <w:szCs w:val="24"/>
                <w:lang w:val="mn-MN"/>
              </w:rPr>
              <w:t xml:space="preserve"> зориулсан</w:t>
            </w:r>
            <w:r w:rsidRPr="007641F1">
              <w:rPr>
                <w:rFonts w:ascii="Arial" w:hAnsi="Arial" w:cs="Arial"/>
                <w:sz w:val="24"/>
                <w:szCs w:val="24"/>
              </w:rPr>
              <w:t xml:space="preserve"> I </w:t>
            </w:r>
            <w:proofErr w:type="spellStart"/>
            <w:r w:rsidRPr="007641F1">
              <w:rPr>
                <w:rFonts w:ascii="Arial" w:hAnsi="Arial" w:cs="Arial"/>
                <w:sz w:val="24"/>
                <w:szCs w:val="24"/>
              </w:rPr>
              <w:t>ба</w:t>
            </w:r>
            <w:proofErr w:type="spellEnd"/>
            <w:r w:rsidRPr="007641F1">
              <w:rPr>
                <w:rFonts w:ascii="Arial" w:hAnsi="Arial" w:cs="Arial"/>
                <w:sz w:val="24"/>
                <w:szCs w:val="24"/>
              </w:rPr>
              <w:t xml:space="preserve"> 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солих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автомат</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туйлтай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хэрэгсэлтэй</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холбогдсон байна. </w:t>
            </w:r>
          </w:p>
          <w:p w14:paraId="7F961BE4" w14:textId="289FB25B"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r w:rsidR="00ED69EF" w:rsidRPr="007641F1">
              <w:rPr>
                <w:rFonts w:ascii="Arial" w:hAnsi="Arial" w:cs="Arial"/>
                <w:sz w:val="24"/>
                <w:szCs w:val="24"/>
                <w:lang w:val="mn-MN"/>
              </w:rPr>
              <w:t>таг</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Pr="007641F1">
              <w:rPr>
                <w:rFonts w:ascii="Arial" w:hAnsi="Arial" w:cs="Arial"/>
                <w:sz w:val="24"/>
                <w:szCs w:val="24"/>
                <w:lang w:val="mn-MN"/>
              </w:rPr>
              <w:t>суурийн</w:t>
            </w:r>
            <w:r w:rsidRPr="007641F1">
              <w:rPr>
                <w:rFonts w:ascii="Arial" w:hAnsi="Arial" w:cs="Arial"/>
                <w:sz w:val="24"/>
                <w:szCs w:val="24"/>
              </w:rPr>
              <w:t xml:space="preserve"> </w:t>
            </w:r>
            <w:proofErr w:type="spellStart"/>
            <w:r w:rsidRPr="007641F1">
              <w:rPr>
                <w:rFonts w:ascii="Arial" w:hAnsi="Arial" w:cs="Arial"/>
                <w:sz w:val="24"/>
                <w:szCs w:val="24"/>
              </w:rPr>
              <w:t>хослол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rPr>
              <w:t xml:space="preserve"> </w:t>
            </w:r>
            <w:r w:rsidRPr="007641F1">
              <w:rPr>
                <w:rFonts w:ascii="Arial" w:hAnsi="Arial" w:cs="Arial"/>
                <w:sz w:val="24"/>
                <w:szCs w:val="24"/>
                <w:lang w:val="mn-MN"/>
              </w:rPr>
              <w:t>учруулж</w:t>
            </w:r>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r w:rsidRPr="007641F1">
              <w:rPr>
                <w:rFonts w:ascii="Arial" w:hAnsi="Arial" w:cs="Arial"/>
                <w:sz w:val="24"/>
                <w:szCs w:val="24"/>
                <w:lang w:val="mn-MN"/>
              </w:rPr>
              <w:t>хүчдэлтэй хэсгүүдэд хүрч болохуйцтай</w:t>
            </w:r>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w:t>
            </w:r>
            <w:proofErr w:type="spellEnd"/>
            <w:r w:rsidRPr="007641F1">
              <w:rPr>
                <w:rFonts w:ascii="Arial" w:hAnsi="Arial" w:cs="Arial"/>
                <w:sz w:val="24"/>
                <w:szCs w:val="24"/>
                <w:lang w:val="mn-MN"/>
              </w:rPr>
              <w:t>ыг</w:t>
            </w:r>
            <w:r w:rsidRPr="007641F1">
              <w:rPr>
                <w:rFonts w:ascii="Arial" w:hAnsi="Arial" w:cs="Arial"/>
                <w:sz w:val="24"/>
                <w:szCs w:val="24"/>
              </w:rPr>
              <w:t xml:space="preserve"> </w:t>
            </w:r>
            <w:r w:rsidRPr="007641F1">
              <w:rPr>
                <w:rFonts w:ascii="Arial" w:hAnsi="Arial" w:cs="Arial"/>
                <w:sz w:val="24"/>
                <w:szCs w:val="24"/>
                <w:lang w:val="mn-MN"/>
              </w:rPr>
              <w:t>хэрэглэхгүй</w:t>
            </w:r>
            <w:r w:rsidRPr="007641F1">
              <w:rPr>
                <w:rFonts w:ascii="Arial" w:hAnsi="Arial" w:cs="Arial"/>
                <w:sz w:val="24"/>
                <w:szCs w:val="24"/>
              </w:rPr>
              <w:t>.</w:t>
            </w:r>
          </w:p>
          <w:p w14:paraId="3CB8E9D9" w14:textId="79797473"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Лак</w:t>
            </w:r>
            <w:proofErr w:type="spellEnd"/>
            <w:r w:rsidRPr="007641F1">
              <w:rPr>
                <w:rFonts w:ascii="Arial" w:hAnsi="Arial" w:cs="Arial"/>
                <w:sz w:val="24"/>
                <w:szCs w:val="24"/>
              </w:rPr>
              <w:t xml:space="preserve">, </w:t>
            </w:r>
            <w:proofErr w:type="spellStart"/>
            <w:r w:rsidRPr="007641F1">
              <w:rPr>
                <w:rFonts w:ascii="Arial" w:hAnsi="Arial" w:cs="Arial"/>
                <w:sz w:val="24"/>
                <w:szCs w:val="24"/>
              </w:rPr>
              <w:t>паалан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адилтгах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бий болгоно гэж </w:t>
            </w:r>
            <w:proofErr w:type="spellStart"/>
            <w:r w:rsidRPr="007641F1">
              <w:rPr>
                <w:rFonts w:ascii="Arial" w:hAnsi="Arial" w:cs="Arial"/>
                <w:sz w:val="24"/>
                <w:szCs w:val="24"/>
              </w:rPr>
              <w:t>найдах</w:t>
            </w:r>
            <w:proofErr w:type="spellEnd"/>
            <w:r w:rsidRPr="007641F1">
              <w:rPr>
                <w:rFonts w:ascii="Arial" w:hAnsi="Arial" w:cs="Arial"/>
                <w:sz w:val="24"/>
                <w:szCs w:val="24"/>
              </w:rPr>
              <w:t xml:space="preserve"> </w:t>
            </w:r>
            <w:r w:rsidRPr="007641F1">
              <w:rPr>
                <w:rFonts w:ascii="Arial" w:hAnsi="Arial" w:cs="Arial"/>
                <w:sz w:val="24"/>
                <w:szCs w:val="24"/>
                <w:lang w:val="mn-MN"/>
              </w:rPr>
              <w:t>хэрэггүй</w:t>
            </w:r>
            <w:r w:rsidRPr="007641F1">
              <w:rPr>
                <w:rFonts w:ascii="Arial" w:hAnsi="Arial" w:cs="Arial"/>
                <w:sz w:val="24"/>
                <w:szCs w:val="24"/>
              </w:rPr>
              <w:t>.</w:t>
            </w:r>
          </w:p>
          <w:p w14:paraId="1CEFF297" w14:textId="4B7E18EE"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r w:rsidRPr="007641F1">
              <w:rPr>
                <w:rFonts w:ascii="Arial" w:hAnsi="Arial" w:cs="Arial"/>
                <w:sz w:val="24"/>
                <w:szCs w:val="24"/>
                <w:lang w:val="mn-MN"/>
              </w:rPr>
              <w:t>төгсгөлтэй</w:t>
            </w:r>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даралтын</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цахилалтад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r w:rsidRPr="007641F1">
              <w:rPr>
                <w:rFonts w:ascii="Arial" w:hAnsi="Arial" w:cs="Arial"/>
                <w:sz w:val="24"/>
                <w:szCs w:val="24"/>
                <w:lang w:val="mn-MN"/>
              </w:rPr>
              <w:t>өдөөгчтэй</w:t>
            </w:r>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26-р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C3A4CA5" w14:textId="77777777" w:rsidR="00F007AB" w:rsidRPr="007641F1" w:rsidRDefault="00F007AB" w:rsidP="005267A0">
            <w:pPr>
              <w:spacing w:after="60"/>
              <w:jc w:val="both"/>
              <w:rPr>
                <w:rFonts w:ascii="Arial" w:hAnsi="Arial" w:cs="Arial"/>
                <w:sz w:val="24"/>
                <w:szCs w:val="24"/>
              </w:rPr>
            </w:pPr>
          </w:p>
          <w:p w14:paraId="239B1BDA" w14:textId="7442D091"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26-р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34 В-</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оргил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r w:rsidRPr="007641F1">
              <w:rPr>
                <w:rFonts w:ascii="Arial" w:hAnsi="Arial" w:cs="Arial"/>
                <w:sz w:val="24"/>
                <w:szCs w:val="24"/>
                <w:lang w:val="mn-MN"/>
              </w:rPr>
              <w:t>өдөөгч</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чийдэнг</w:t>
            </w:r>
            <w:r w:rsidRPr="007641F1">
              <w:rPr>
                <w:rFonts w:ascii="Arial" w:hAnsi="Arial" w:cs="Arial"/>
                <w:sz w:val="24"/>
                <w:szCs w:val="24"/>
                <w:lang w:val="mn-MN"/>
              </w:rPr>
              <w:t xml:space="preserve"> </w:t>
            </w:r>
            <w:proofErr w:type="spellStart"/>
            <w:r w:rsidRPr="007641F1">
              <w:rPr>
                <w:rFonts w:ascii="Arial" w:hAnsi="Arial" w:cs="Arial"/>
                <w:sz w:val="24"/>
                <w:szCs w:val="24"/>
                <w:highlight w:val="yellow"/>
              </w:rPr>
              <w:t>бүрэн</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оруулсан</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тохиолдолд</w:t>
            </w:r>
            <w:proofErr w:type="spellEnd"/>
            <w:r w:rsidRPr="007641F1">
              <w:rPr>
                <w:rFonts w:ascii="Arial" w:hAnsi="Arial" w:cs="Arial"/>
                <w:sz w:val="24"/>
                <w:szCs w:val="24"/>
                <w:highlight w:val="yellow"/>
              </w:rPr>
              <w:t xml:space="preserve"> л </w:t>
            </w:r>
            <w:proofErr w:type="spellStart"/>
            <w:r w:rsidRPr="007641F1">
              <w:rPr>
                <w:rFonts w:ascii="Arial" w:hAnsi="Arial" w:cs="Arial"/>
                <w:sz w:val="24"/>
                <w:szCs w:val="24"/>
                <w:highlight w:val="yellow"/>
              </w:rPr>
              <w:t>идэвхтэй</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байх</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ёстой</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эсвэл</w:t>
            </w:r>
            <w:proofErr w:type="spellEnd"/>
            <w:r w:rsidRPr="007641F1">
              <w:rPr>
                <w:rFonts w:ascii="Arial" w:hAnsi="Arial" w:cs="Arial"/>
                <w:sz w:val="24"/>
                <w:szCs w:val="24"/>
                <w:highlight w:val="yellow"/>
              </w:rPr>
              <w:t xml:space="preserve"> 3.2.18-д </w:t>
            </w:r>
            <w:proofErr w:type="spellStart"/>
            <w:r w:rsidRPr="007641F1">
              <w:rPr>
                <w:rFonts w:ascii="Arial" w:hAnsi="Arial" w:cs="Arial"/>
                <w:sz w:val="24"/>
                <w:szCs w:val="24"/>
                <w:highlight w:val="yellow"/>
              </w:rPr>
              <w:t>заасан</w:t>
            </w:r>
            <w:proofErr w:type="spellEnd"/>
            <w:r w:rsidRPr="007641F1">
              <w:rPr>
                <w:rFonts w:ascii="Arial" w:hAnsi="Arial" w:cs="Arial"/>
                <w:sz w:val="24"/>
                <w:szCs w:val="24"/>
                <w:highlight w:val="yellow"/>
              </w:rPr>
              <w:t xml:space="preserve"> a) </w:t>
            </w:r>
            <w:proofErr w:type="spellStart"/>
            <w:r w:rsidRPr="007641F1">
              <w:rPr>
                <w:rFonts w:ascii="Arial" w:hAnsi="Arial" w:cs="Arial"/>
                <w:sz w:val="24"/>
                <w:szCs w:val="24"/>
                <w:highlight w:val="yellow"/>
              </w:rPr>
              <w:t>эсвэл</w:t>
            </w:r>
            <w:proofErr w:type="spellEnd"/>
            <w:r w:rsidRPr="007641F1">
              <w:rPr>
                <w:rFonts w:ascii="Arial" w:hAnsi="Arial" w:cs="Arial"/>
                <w:sz w:val="24"/>
                <w:szCs w:val="24"/>
                <w:highlight w:val="yellow"/>
              </w:rPr>
              <w:t xml:space="preserve"> b)-д </w:t>
            </w:r>
            <w:proofErr w:type="spellStart"/>
            <w:r w:rsidRPr="007641F1">
              <w:rPr>
                <w:rFonts w:ascii="Arial" w:hAnsi="Arial" w:cs="Arial"/>
                <w:sz w:val="24"/>
                <w:szCs w:val="24"/>
                <w:highlight w:val="yellow"/>
              </w:rPr>
              <w:t>заасны</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дагуу</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анхааруулах</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дохиог</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гэрэлтүүлэг</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дээр</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суурилуулсан</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байх</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ёстой</w:t>
            </w:r>
            <w:proofErr w:type="spellEnd"/>
            <w:r w:rsidRPr="007641F1">
              <w:rPr>
                <w:rFonts w:ascii="Arial" w:hAnsi="Arial" w:cs="Arial"/>
                <w:sz w:val="24"/>
                <w:szCs w:val="24"/>
                <w:highlight w:val="yellow"/>
              </w:rPr>
              <w:t>.</w:t>
            </w:r>
          </w:p>
          <w:p w14:paraId="10883FBB" w14:textId="023AC5E8" w:rsidR="00F007AB" w:rsidRPr="007641F1" w:rsidRDefault="00F007AB" w:rsidP="005267A0">
            <w:pPr>
              <w:spacing w:after="60"/>
              <w:jc w:val="both"/>
              <w:rPr>
                <w:rFonts w:ascii="Arial" w:hAnsi="Arial" w:cs="Arial"/>
                <w:sz w:val="24"/>
                <w:szCs w:val="24"/>
                <w:lang w:val="mn-MN"/>
              </w:rPr>
            </w:pPr>
            <w:proofErr w:type="spellStart"/>
            <w:r w:rsidRPr="007641F1">
              <w:rPr>
                <w:rFonts w:ascii="Arial" w:hAnsi="Arial" w:cs="Arial"/>
                <w:sz w:val="24"/>
                <w:szCs w:val="24"/>
              </w:rPr>
              <w:t>Давхар</w:t>
            </w:r>
            <w:proofErr w:type="spellEnd"/>
            <w:r w:rsidRPr="007641F1">
              <w:rPr>
                <w:rFonts w:ascii="Arial" w:hAnsi="Arial" w:cs="Arial"/>
                <w:sz w:val="24"/>
                <w:szCs w:val="24"/>
              </w:rPr>
              <w:t xml:space="preserve"> </w:t>
            </w:r>
            <w:r w:rsidR="00ED69EF" w:rsidRPr="007641F1">
              <w:rPr>
                <w:rFonts w:ascii="Arial" w:hAnsi="Arial" w:cs="Arial"/>
                <w:sz w:val="24"/>
                <w:szCs w:val="24"/>
                <w:highlight w:val="yellow"/>
                <w:lang w:val="mn-MN"/>
              </w:rPr>
              <w:t>таг</w:t>
            </w:r>
            <w:r w:rsidRPr="007641F1">
              <w:rPr>
                <w:rFonts w:ascii="Arial" w:hAnsi="Arial" w:cs="Arial"/>
                <w:sz w:val="24"/>
                <w:szCs w:val="24"/>
                <w:highlight w:val="yellow"/>
                <w:lang w:val="mn-MN"/>
              </w:rPr>
              <w:t>тай</w:t>
            </w:r>
            <w:r w:rsidRPr="007641F1">
              <w:rPr>
                <w:rFonts w:ascii="Arial" w:hAnsi="Arial" w:cs="Arial"/>
                <w:sz w:val="24"/>
                <w:szCs w:val="24"/>
              </w:rPr>
              <w:t xml:space="preserve"> Fa8 </w:t>
            </w:r>
            <w:proofErr w:type="spellStart"/>
            <w:r w:rsidRPr="007641F1">
              <w:rPr>
                <w:rFonts w:ascii="Arial" w:hAnsi="Arial" w:cs="Arial"/>
                <w:sz w:val="24"/>
                <w:szCs w:val="24"/>
              </w:rPr>
              <w:t>гуурсан</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чийдэнтэй</w:t>
            </w:r>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3.2.18-д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w:t>
            </w:r>
            <w:proofErr w:type="spellEnd"/>
            <w:r w:rsidRPr="007641F1">
              <w:rPr>
                <w:rFonts w:ascii="Arial" w:hAnsi="Arial" w:cs="Arial"/>
                <w:sz w:val="24"/>
                <w:szCs w:val="24"/>
                <w:lang w:val="mn-MN"/>
              </w:rPr>
              <w:t>ыг</w:t>
            </w:r>
            <w:r w:rsidRPr="007641F1">
              <w:rPr>
                <w:rFonts w:ascii="Arial" w:hAnsi="Arial" w:cs="Arial"/>
                <w:sz w:val="24"/>
                <w:szCs w:val="24"/>
              </w:rPr>
              <w:t xml:space="preserve"> </w:t>
            </w:r>
            <w:r w:rsidRPr="007641F1">
              <w:rPr>
                <w:rFonts w:ascii="Arial" w:hAnsi="Arial" w:cs="Arial"/>
                <w:sz w:val="24"/>
                <w:szCs w:val="24"/>
                <w:lang w:val="mn-MN"/>
              </w:rPr>
              <w:t>хангана.</w:t>
            </w:r>
          </w:p>
          <w:p w14:paraId="5601B1FD" w14:textId="77777777" w:rsidR="00F007AB" w:rsidRPr="007641F1" w:rsidRDefault="00F007AB" w:rsidP="005267A0">
            <w:pPr>
              <w:spacing w:after="60"/>
              <w:jc w:val="both"/>
              <w:rPr>
                <w:rFonts w:ascii="Arial" w:hAnsi="Arial" w:cs="Arial"/>
                <w:sz w:val="24"/>
                <w:szCs w:val="24"/>
              </w:rPr>
            </w:pPr>
          </w:p>
          <w:p w14:paraId="1A161493" w14:textId="01474370"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8.2.2</w:t>
            </w:r>
            <w:r w:rsidRPr="007641F1">
              <w:rPr>
                <w:rFonts w:ascii="Arial" w:hAnsi="Arial" w:cs="Arial"/>
                <w:sz w:val="24"/>
                <w:szCs w:val="24"/>
              </w:rPr>
              <w:t xml:space="preserve"> </w:t>
            </w:r>
            <w:proofErr w:type="spellStart"/>
            <w:r w:rsidRPr="007641F1">
              <w:rPr>
                <w:rFonts w:ascii="Arial" w:hAnsi="Arial" w:cs="Arial"/>
                <w:sz w:val="24"/>
                <w:szCs w:val="24"/>
              </w:rPr>
              <w:t>Зөөврийн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r w:rsidRPr="007641F1">
              <w:rPr>
                <w:rFonts w:ascii="Arial" w:hAnsi="Arial" w:cs="Arial"/>
                <w:sz w:val="24"/>
                <w:szCs w:val="24"/>
                <w:lang w:val="mn-MN"/>
              </w:rPr>
              <w:t>үйлдэж</w:t>
            </w:r>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хөдлөх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тааламжгүй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lang w:val="mn-MN"/>
              </w:rPr>
              <w:t xml:space="preserve"> ч</w:t>
            </w:r>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lang w:val="mn-MN"/>
              </w:rPr>
              <w:t>оос</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w:t>
            </w:r>
            <w:proofErr w:type="spellEnd"/>
            <w:r w:rsidRPr="007641F1">
              <w:rPr>
                <w:rFonts w:ascii="Arial" w:hAnsi="Arial" w:cs="Arial"/>
                <w:sz w:val="24"/>
                <w:szCs w:val="24"/>
                <w:lang w:val="mn-MN"/>
              </w:rPr>
              <w:t>аар</w:t>
            </w:r>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w:t>
            </w:r>
          </w:p>
          <w:p w14:paraId="5C2000D3" w14:textId="77777777" w:rsidR="00F007AB" w:rsidRPr="007641F1" w:rsidRDefault="00F007AB" w:rsidP="005267A0">
            <w:pPr>
              <w:spacing w:after="60"/>
              <w:jc w:val="both"/>
              <w:rPr>
                <w:rFonts w:ascii="Arial" w:hAnsi="Arial" w:cs="Arial"/>
                <w:sz w:val="24"/>
                <w:szCs w:val="24"/>
              </w:rPr>
            </w:pPr>
          </w:p>
          <w:p w14:paraId="52CC8C0C" w14:textId="70A9F7C6"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8.2.3</w:t>
            </w:r>
            <w:r w:rsidRPr="007641F1">
              <w:rPr>
                <w:rFonts w:ascii="Arial" w:hAnsi="Arial" w:cs="Arial"/>
                <w:sz w:val="24"/>
                <w:szCs w:val="24"/>
              </w:rPr>
              <w:t xml:space="preserve"> </w:t>
            </w:r>
            <w:proofErr w:type="spellStart"/>
            <w:r w:rsidR="00D16537" w:rsidRPr="007641F1">
              <w:rPr>
                <w:rFonts w:ascii="Arial" w:hAnsi="Arial" w:cs="Arial"/>
                <w:sz w:val="24"/>
                <w:szCs w:val="24"/>
              </w:rPr>
              <w:t>Хүчдэл</w:t>
            </w:r>
            <w:proofErr w:type="spellEnd"/>
            <w:r w:rsidR="00D16537" w:rsidRPr="007641F1">
              <w:rPr>
                <w:rFonts w:ascii="Arial" w:hAnsi="Arial" w:cs="Arial"/>
                <w:sz w:val="24"/>
                <w:szCs w:val="24"/>
              </w:rPr>
              <w:t xml:space="preserve"> </w:t>
            </w:r>
            <w:proofErr w:type="spellStart"/>
            <w:r w:rsidR="00D16537" w:rsidRPr="007641F1">
              <w:rPr>
                <w:rFonts w:ascii="Arial" w:hAnsi="Arial" w:cs="Arial"/>
                <w:sz w:val="24"/>
                <w:szCs w:val="24"/>
              </w:rPr>
              <w:t>цохих</w:t>
            </w:r>
            <w:proofErr w:type="spellEnd"/>
            <w:r w:rsidRPr="007641F1">
              <w:rPr>
                <w:rFonts w:ascii="Arial" w:hAnsi="Arial" w:cs="Arial"/>
                <w:sz w:val="24"/>
                <w:szCs w:val="24"/>
                <w:lang w:val="mn-MN"/>
              </w:rPr>
              <w:t>оос</w:t>
            </w:r>
            <w:r w:rsidRPr="007641F1">
              <w:rPr>
                <w:rFonts w:ascii="Arial" w:hAnsi="Arial" w:cs="Arial"/>
                <w:sz w:val="24"/>
                <w:szCs w:val="24"/>
              </w:rPr>
              <w:t xml:space="preserve"> </w:t>
            </w:r>
            <w:proofErr w:type="spellStart"/>
            <w:r w:rsidRPr="007641F1">
              <w:rPr>
                <w:rFonts w:ascii="Arial" w:hAnsi="Arial" w:cs="Arial"/>
                <w:sz w:val="24"/>
                <w:szCs w:val="24"/>
              </w:rPr>
              <w:t>хамгаалахын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тавина</w:t>
            </w:r>
            <w:proofErr w:type="spellEnd"/>
            <w:r w:rsidRPr="007641F1">
              <w:rPr>
                <w:rFonts w:ascii="Arial" w:hAnsi="Arial" w:cs="Arial"/>
                <w:sz w:val="24"/>
                <w:szCs w:val="24"/>
              </w:rPr>
              <w:t>.</w:t>
            </w:r>
          </w:p>
          <w:p w14:paraId="0C2589B2" w14:textId="6841662F"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a)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lang w:val="mn-MN"/>
              </w:rPr>
              <w:t xml:space="preserve"> </w:t>
            </w:r>
            <w:r w:rsidRPr="007641F1">
              <w:rPr>
                <w:rFonts w:ascii="Arial" w:hAnsi="Arial" w:cs="Arial"/>
                <w:sz w:val="24"/>
                <w:szCs w:val="24"/>
              </w:rPr>
              <w:t>(</w:t>
            </w:r>
            <w:r w:rsidRPr="007641F1">
              <w:rPr>
                <w:rFonts w:ascii="Arial" w:hAnsi="Arial" w:cs="Arial"/>
                <w:sz w:val="24"/>
                <w:szCs w:val="24"/>
                <w:lang w:val="mn-MN"/>
              </w:rPr>
              <w:t>бүлгийн</w:t>
            </w:r>
            <w:r w:rsidRPr="007641F1">
              <w:rPr>
                <w:rFonts w:ascii="Arial" w:hAnsi="Arial" w:cs="Arial"/>
                <w:sz w:val="24"/>
                <w:szCs w:val="24"/>
              </w:rPr>
              <w:t xml:space="preserve">) </w:t>
            </w:r>
            <w:proofErr w:type="spellStart"/>
            <w:r w:rsidRPr="007641F1">
              <w:rPr>
                <w:rFonts w:ascii="Arial" w:hAnsi="Arial" w:cs="Arial"/>
                <w:sz w:val="24"/>
                <w:szCs w:val="24"/>
              </w:rPr>
              <w:t>зорилгод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3E6971" w:rsidRPr="007641F1">
              <w:rPr>
                <w:rFonts w:ascii="Arial" w:hAnsi="Arial" w:cs="Arial"/>
                <w:sz w:val="24"/>
                <w:szCs w:val="24"/>
                <w:lang w:val="mn-MN"/>
              </w:rPr>
              <w:t>удирдлагын</w:t>
            </w:r>
            <w:r w:rsidRPr="007641F1">
              <w:rPr>
                <w:rFonts w:ascii="Arial" w:hAnsi="Arial" w:cs="Arial"/>
                <w:sz w:val="24"/>
                <w:szCs w:val="24"/>
                <w:lang w:val="mn-MN"/>
              </w:rPr>
              <w:t xml:space="preserve"> гаднах хэлхээ болон</w:t>
            </w:r>
            <w:r w:rsidRPr="007641F1">
              <w:rPr>
                <w:rFonts w:ascii="Arial" w:hAnsi="Arial" w:cs="Arial"/>
                <w:sz w:val="24"/>
                <w:szCs w:val="24"/>
              </w:rPr>
              <w:t xml:space="preserve"> </w:t>
            </w:r>
            <w:r w:rsidRPr="007641F1">
              <w:rPr>
                <w:rFonts w:ascii="Arial" w:hAnsi="Arial" w:cs="Arial"/>
                <w:sz w:val="24"/>
                <w:szCs w:val="24"/>
                <w:lang w:val="mn-MN"/>
              </w:rPr>
              <w:t>НХ</w:t>
            </w:r>
            <w:r w:rsidRPr="007641F1">
              <w:rPr>
                <w:rFonts w:ascii="Arial" w:hAnsi="Arial" w:cs="Arial"/>
                <w:sz w:val="24"/>
                <w:szCs w:val="24"/>
              </w:rPr>
              <w:t xml:space="preserve"> </w:t>
            </w:r>
            <w:r w:rsidRPr="007641F1">
              <w:rPr>
                <w:rFonts w:ascii="Arial" w:hAnsi="Arial" w:cs="Arial"/>
                <w:sz w:val="24"/>
                <w:szCs w:val="24"/>
                <w:lang w:val="mn-MN"/>
              </w:rPr>
              <w:t xml:space="preserve">тэжээлийн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 xml:space="preserve">. </w:t>
            </w:r>
            <w:r w:rsidR="007B36C7" w:rsidRPr="007641F1">
              <w:rPr>
                <w:rFonts w:ascii="Arial" w:hAnsi="Arial" w:cs="Arial"/>
                <w:sz w:val="24"/>
                <w:szCs w:val="24"/>
                <w:lang w:val="mn-MN"/>
              </w:rPr>
              <w:t>Удирдлага</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Pr="007641F1">
              <w:rPr>
                <w:rFonts w:ascii="Arial" w:hAnsi="Arial" w:cs="Arial"/>
                <w:sz w:val="24"/>
                <w:szCs w:val="24"/>
                <w:lang w:val="mn-MN"/>
              </w:rPr>
              <w:t>НХ</w:t>
            </w:r>
            <w:r w:rsidRPr="007641F1">
              <w:rPr>
                <w:rFonts w:ascii="Arial" w:hAnsi="Arial" w:cs="Arial"/>
                <w:sz w:val="24"/>
                <w:szCs w:val="24"/>
              </w:rPr>
              <w:t>-</w:t>
            </w:r>
            <w:r w:rsidRPr="007641F1">
              <w:rPr>
                <w:rFonts w:ascii="Arial" w:hAnsi="Arial" w:cs="Arial"/>
                <w:sz w:val="24"/>
                <w:szCs w:val="24"/>
                <w:lang w:val="mn-MN"/>
              </w:rPr>
              <w:t>ийн</w:t>
            </w:r>
            <w:r w:rsidRPr="007641F1">
              <w:rPr>
                <w:rFonts w:ascii="Arial" w:hAnsi="Arial" w:cs="Arial"/>
                <w:sz w:val="24"/>
                <w:szCs w:val="24"/>
              </w:rPr>
              <w:t xml:space="preserve"> </w:t>
            </w:r>
            <w:r w:rsidRPr="007641F1">
              <w:rPr>
                <w:rFonts w:ascii="Arial" w:hAnsi="Arial" w:cs="Arial"/>
                <w:sz w:val="24"/>
                <w:szCs w:val="24"/>
                <w:lang w:val="mn-MN"/>
              </w:rPr>
              <w:t>тэжээлээс</w:t>
            </w:r>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давхар</w:t>
            </w:r>
            <w:proofErr w:type="spellEnd"/>
            <w:r w:rsidRPr="007641F1">
              <w:rPr>
                <w:rFonts w:ascii="Arial" w:hAnsi="Arial" w:cs="Arial"/>
                <w:sz w:val="24"/>
                <w:szCs w:val="24"/>
              </w:rPr>
              <w:t>/</w:t>
            </w:r>
            <w:proofErr w:type="spellStart"/>
            <w:r w:rsidRPr="007641F1">
              <w:rPr>
                <w:rFonts w:ascii="Arial" w:hAnsi="Arial" w:cs="Arial"/>
                <w:sz w:val="24"/>
                <w:szCs w:val="24"/>
              </w:rPr>
              <w:t>хүчитгэсэн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lang w:val="mn-MN"/>
              </w:rPr>
              <w:t>аар</w:t>
            </w:r>
            <w:r w:rsidRPr="007641F1">
              <w:rPr>
                <w:rFonts w:ascii="Arial" w:hAnsi="Arial" w:cs="Arial"/>
                <w:sz w:val="24"/>
                <w:szCs w:val="24"/>
              </w:rPr>
              <w:t xml:space="preserve"> </w:t>
            </w:r>
            <w:proofErr w:type="spellStart"/>
            <w:r w:rsidRPr="007641F1">
              <w:rPr>
                <w:rFonts w:ascii="Arial" w:hAnsi="Arial" w:cs="Arial"/>
                <w:sz w:val="24"/>
                <w:szCs w:val="24"/>
              </w:rPr>
              <w:t>ханга</w:t>
            </w:r>
            <w:proofErr w:type="spellEnd"/>
            <w:r w:rsidRPr="007641F1">
              <w:rPr>
                <w:rFonts w:ascii="Arial" w:hAnsi="Arial" w:cs="Arial"/>
                <w:sz w:val="24"/>
                <w:szCs w:val="24"/>
                <w:lang w:val="mn-MN"/>
              </w:rPr>
              <w:t xml:space="preserve">гдаж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r w:rsidRPr="007641F1">
              <w:rPr>
                <w:rFonts w:ascii="Arial" w:hAnsi="Arial" w:cs="Arial"/>
                <w:sz w:val="24"/>
                <w:szCs w:val="24"/>
                <w:lang w:val="mn-MN"/>
              </w:rPr>
              <w:t>хүчдэлтэй</w:t>
            </w:r>
            <w:r w:rsidRPr="007641F1">
              <w:rPr>
                <w:rFonts w:ascii="Arial" w:hAnsi="Arial" w:cs="Arial"/>
                <w:sz w:val="24"/>
                <w:szCs w:val="24"/>
              </w:rPr>
              <w:t xml:space="preserve"> </w:t>
            </w:r>
            <w:proofErr w:type="spellStart"/>
            <w:r w:rsidRPr="007641F1">
              <w:rPr>
                <w:rFonts w:ascii="Arial" w:hAnsi="Arial" w:cs="Arial"/>
                <w:sz w:val="24"/>
                <w:szCs w:val="24"/>
              </w:rPr>
              <w:t>хэсгээс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w:t>
            </w:r>
            <w:proofErr w:type="spellEnd"/>
            <w:r w:rsidRPr="007641F1">
              <w:rPr>
                <w:rFonts w:ascii="Arial" w:hAnsi="Arial" w:cs="Arial"/>
                <w:sz w:val="24"/>
                <w:szCs w:val="24"/>
                <w:lang w:val="mn-MN"/>
              </w:rPr>
              <w:t>ч болохуйц</w:t>
            </w:r>
            <w:r w:rsidRPr="007641F1">
              <w:rPr>
                <w:rFonts w:ascii="Arial" w:hAnsi="Arial" w:cs="Arial"/>
                <w:sz w:val="24"/>
                <w:szCs w:val="24"/>
              </w:rPr>
              <w:t xml:space="preserve"> </w:t>
            </w:r>
            <w:proofErr w:type="spellStart"/>
            <w:r w:rsidRPr="007641F1">
              <w:rPr>
                <w:rFonts w:ascii="Arial" w:hAnsi="Arial" w:cs="Arial"/>
                <w:sz w:val="24"/>
                <w:szCs w:val="24"/>
              </w:rPr>
              <w:t>хэс</w:t>
            </w:r>
            <w:proofErr w:type="spellEnd"/>
            <w:r w:rsidRPr="007641F1">
              <w:rPr>
                <w:rFonts w:ascii="Arial" w:hAnsi="Arial" w:cs="Arial"/>
                <w:sz w:val="24"/>
                <w:szCs w:val="24"/>
                <w:lang w:val="mn-MN"/>
              </w:rPr>
              <w:t>гийн хоорондох</w:t>
            </w:r>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X.1-д </w:t>
            </w:r>
            <w:r w:rsidRPr="007641F1">
              <w:rPr>
                <w:rFonts w:ascii="Arial" w:hAnsi="Arial" w:cs="Arial"/>
                <w:sz w:val="24"/>
                <w:szCs w:val="24"/>
                <w:lang w:val="mn-MN"/>
              </w:rPr>
              <w:t>заасаныг хангасан</w:t>
            </w:r>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Pr="007641F1">
              <w:rPr>
                <w:rFonts w:ascii="Arial" w:hAnsi="Arial" w:cs="Arial"/>
                <w:sz w:val="24"/>
                <w:szCs w:val="24"/>
                <w:lang w:val="mn-MN"/>
              </w:rPr>
              <w:t>на.</w:t>
            </w:r>
          </w:p>
          <w:p w14:paraId="17202345" w14:textId="18996DDC"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r w:rsidR="00D16537" w:rsidRPr="007641F1">
              <w:rPr>
                <w:rFonts w:ascii="Arial" w:hAnsi="Arial" w:cs="Arial"/>
                <w:sz w:val="24"/>
                <w:szCs w:val="24"/>
                <w:lang w:val="mn-MN"/>
              </w:rPr>
              <w:t>тагны</w:t>
            </w:r>
            <w:r w:rsidR="00C34D35" w:rsidRPr="007641F1">
              <w:rPr>
                <w:rFonts w:ascii="Arial" w:hAnsi="Arial" w:cs="Arial"/>
                <w:sz w:val="24"/>
                <w:szCs w:val="24"/>
                <w:lang w:val="mn-MN"/>
              </w:rPr>
              <w:t xml:space="preserve"> эд анги</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lang w:val="mn-MN"/>
              </w:rPr>
              <w:t xml:space="preserve"> үл</w:t>
            </w:r>
            <w:r w:rsidRPr="007641F1">
              <w:rPr>
                <w:rFonts w:ascii="Arial" w:hAnsi="Arial" w:cs="Arial"/>
                <w:sz w:val="24"/>
                <w:szCs w:val="24"/>
              </w:rPr>
              <w:t xml:space="preserve"> </w:t>
            </w:r>
            <w:r w:rsidRPr="007641F1">
              <w:rPr>
                <w:rFonts w:ascii="Arial" w:hAnsi="Arial" w:cs="Arial"/>
                <w:sz w:val="24"/>
                <w:szCs w:val="24"/>
                <w:lang w:val="mn-MN"/>
              </w:rPr>
              <w:t xml:space="preserve">дамжуулах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46F5CAFC" w14:textId="1B4145FD"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чийдэнгий</w:t>
            </w:r>
            <w:r w:rsidR="00D16537" w:rsidRPr="007641F1">
              <w:rPr>
                <w:rFonts w:ascii="Arial" w:hAnsi="Arial" w:cs="Arial"/>
                <w:sz w:val="24"/>
                <w:szCs w:val="24"/>
                <w:lang w:val="mn-MN"/>
              </w:rPr>
              <w:t>н</w:t>
            </w:r>
            <w:r w:rsidRPr="007641F1">
              <w:rPr>
                <w:rFonts w:ascii="Arial" w:hAnsi="Arial" w:cs="Arial"/>
                <w:sz w:val="24"/>
                <w:szCs w:val="24"/>
              </w:rPr>
              <w:t xml:space="preserve"> </w:t>
            </w:r>
            <w:proofErr w:type="spellStart"/>
            <w:r w:rsidRPr="007641F1">
              <w:rPr>
                <w:rFonts w:ascii="Arial" w:hAnsi="Arial" w:cs="Arial"/>
                <w:sz w:val="24"/>
                <w:szCs w:val="24"/>
              </w:rPr>
              <w:t>шил</w:t>
            </w:r>
            <w:proofErr w:type="spellEnd"/>
            <w:r w:rsidR="00D16537" w:rsidRPr="007641F1">
              <w:rPr>
                <w:rFonts w:ascii="Arial" w:hAnsi="Arial" w:cs="Arial"/>
                <w:sz w:val="24"/>
                <w:szCs w:val="24"/>
                <w:lang w:val="mn-MN"/>
              </w:rPr>
              <w:t>ийг</w:t>
            </w:r>
            <w:r w:rsidRPr="007641F1">
              <w:rPr>
                <w:rFonts w:ascii="Arial" w:hAnsi="Arial" w:cs="Arial"/>
                <w:sz w:val="24"/>
                <w:szCs w:val="24"/>
              </w:rPr>
              <w:t xml:space="preserve"> </w:t>
            </w:r>
            <w:r w:rsidR="008C09D0" w:rsidRPr="007641F1">
              <w:rPr>
                <w:rFonts w:ascii="Arial" w:hAnsi="Arial" w:cs="Arial"/>
                <w:sz w:val="24"/>
                <w:szCs w:val="24"/>
                <w:lang w:val="mn-MN"/>
              </w:rPr>
              <w:t>хүчдэлд</w:t>
            </w:r>
            <w:r w:rsidRPr="007641F1">
              <w:rPr>
                <w:rFonts w:ascii="Arial" w:hAnsi="Arial" w:cs="Arial"/>
                <w:sz w:val="24"/>
                <w:szCs w:val="24"/>
              </w:rPr>
              <w:t xml:space="preserve"> </w:t>
            </w:r>
            <w:proofErr w:type="spellStart"/>
            <w:r w:rsidRPr="007641F1">
              <w:rPr>
                <w:rFonts w:ascii="Arial" w:hAnsi="Arial" w:cs="Arial"/>
                <w:sz w:val="24"/>
                <w:szCs w:val="24"/>
              </w:rPr>
              <w:t>цо</w:t>
            </w:r>
            <w:proofErr w:type="spellEnd"/>
            <w:r w:rsidRPr="007641F1">
              <w:rPr>
                <w:rFonts w:ascii="Arial" w:hAnsi="Arial" w:cs="Arial"/>
                <w:sz w:val="24"/>
                <w:szCs w:val="24"/>
                <w:lang w:val="mn-MN"/>
              </w:rPr>
              <w:t>хиулахаас</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чийдэнг</w:t>
            </w:r>
            <w:r w:rsidR="00D16537" w:rsidRPr="007641F1">
              <w:rPr>
                <w:rFonts w:ascii="Arial" w:hAnsi="Arial" w:cs="Arial"/>
                <w:sz w:val="24"/>
                <w:szCs w:val="24"/>
                <w:lang w:val="mn-MN"/>
              </w:rPr>
              <w:t xml:space="preserve">ийн шил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шилийг</w:t>
            </w:r>
            <w:proofErr w:type="spellEnd"/>
            <w:r w:rsidRPr="007641F1">
              <w:rPr>
                <w:rFonts w:ascii="Arial" w:hAnsi="Arial" w:cs="Arial"/>
                <w:sz w:val="24"/>
                <w:szCs w:val="24"/>
              </w:rPr>
              <w:t xml:space="preserve"> </w:t>
            </w:r>
            <w:r w:rsidRPr="007641F1">
              <w:rPr>
                <w:rFonts w:ascii="Arial" w:hAnsi="Arial" w:cs="Arial"/>
                <w:sz w:val="24"/>
                <w:szCs w:val="24"/>
                <w:lang w:val="mn-MN"/>
              </w:rPr>
              <w:t>авч хаях</w:t>
            </w:r>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тэдгээр нь </w:t>
            </w:r>
            <w:r w:rsidRPr="007641F1">
              <w:rPr>
                <w:rFonts w:ascii="Arial" w:hAnsi="Arial" w:cs="Arial"/>
                <w:sz w:val="24"/>
                <w:szCs w:val="24"/>
              </w:rPr>
              <w:t xml:space="preserve">4.13-т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lang w:val="mn-MN"/>
              </w:rPr>
              <w:t>аар</w:t>
            </w:r>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lang w:val="mn-MN"/>
              </w:rPr>
              <w:t>гүй</w:t>
            </w:r>
            <w:r w:rsidRPr="007641F1">
              <w:rPr>
                <w:rFonts w:ascii="Arial" w:hAnsi="Arial" w:cs="Arial"/>
                <w:sz w:val="24"/>
                <w:szCs w:val="24"/>
              </w:rPr>
              <w:t>.</w:t>
            </w:r>
          </w:p>
          <w:p w14:paraId="5E78F2DF" w14:textId="5C2D0513"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lastRenderedPageBreak/>
              <w:t xml:space="preserve"> b) I </w:t>
            </w:r>
            <w:r w:rsidRPr="007641F1">
              <w:rPr>
                <w:rFonts w:ascii="Arial" w:hAnsi="Arial" w:cs="Arial"/>
                <w:sz w:val="24"/>
                <w:szCs w:val="24"/>
                <w:lang w:val="mn-MN"/>
              </w:rPr>
              <w:t>ангилалын</w:t>
            </w:r>
            <w:r w:rsidRPr="007641F1">
              <w:rPr>
                <w:rFonts w:ascii="Arial" w:hAnsi="Arial" w:cs="Arial"/>
                <w:sz w:val="24"/>
                <w:szCs w:val="24"/>
              </w:rPr>
              <w:t xml:space="preserve"> </w:t>
            </w:r>
            <w:proofErr w:type="spellStart"/>
            <w:r w:rsidRPr="007641F1">
              <w:rPr>
                <w:rFonts w:ascii="Arial" w:hAnsi="Arial" w:cs="Arial"/>
                <w:sz w:val="24"/>
                <w:szCs w:val="24"/>
              </w:rPr>
              <w:t>гэр</w:t>
            </w:r>
            <w:proofErr w:type="spellEnd"/>
            <w:r w:rsidRPr="007641F1">
              <w:rPr>
                <w:rFonts w:ascii="Arial" w:hAnsi="Arial" w:cs="Arial"/>
                <w:sz w:val="24"/>
                <w:szCs w:val="24"/>
                <w:lang w:val="mn-MN"/>
              </w:rPr>
              <w:t xml:space="preserve">элтүүлгийн </w:t>
            </w:r>
            <w:r w:rsidR="00E22191" w:rsidRPr="007641F1">
              <w:rPr>
                <w:rFonts w:ascii="Arial" w:hAnsi="Arial" w:cs="Arial"/>
                <w:sz w:val="24"/>
                <w:szCs w:val="24"/>
                <w:lang w:val="mn-MN"/>
              </w:rPr>
              <w:t>чийдэнгийн</w:t>
            </w:r>
            <w:r w:rsidRPr="007641F1">
              <w:rPr>
                <w:rFonts w:ascii="Arial" w:hAnsi="Arial" w:cs="Arial"/>
                <w:sz w:val="24"/>
                <w:szCs w:val="24"/>
                <w:lang w:val="mn-MN"/>
              </w:rPr>
              <w:t xml:space="preserve"> </w:t>
            </w:r>
            <w:r w:rsidR="008C09D0" w:rsidRPr="007641F1">
              <w:rPr>
                <w:rFonts w:ascii="Arial" w:hAnsi="Arial" w:cs="Arial"/>
                <w:sz w:val="24"/>
                <w:szCs w:val="24"/>
                <w:lang w:val="mn-MN"/>
              </w:rPr>
              <w:t>таганд</w:t>
            </w:r>
            <w:r w:rsidRPr="007641F1">
              <w:rPr>
                <w:rFonts w:ascii="Arial" w:hAnsi="Arial" w:cs="Arial"/>
                <w:sz w:val="24"/>
                <w:szCs w:val="24"/>
                <w:lang w:val="mn-MN"/>
              </w:rPr>
              <w:t xml:space="preserve"> зориулсан</w:t>
            </w:r>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патроныг                                                                                                                          </w:t>
            </w:r>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холбоно</w:t>
            </w:r>
            <w:proofErr w:type="spellEnd"/>
            <w:r w:rsidRPr="007641F1">
              <w:rPr>
                <w:rFonts w:ascii="Arial" w:hAnsi="Arial" w:cs="Arial"/>
                <w:sz w:val="24"/>
                <w:szCs w:val="24"/>
              </w:rPr>
              <w:t>.</w:t>
            </w:r>
          </w:p>
          <w:p w14:paraId="610A403B"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c)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r w:rsidRPr="007641F1">
              <w:rPr>
                <w:rFonts w:ascii="Arial" w:hAnsi="Arial" w:cs="Arial"/>
                <w:sz w:val="24"/>
                <w:szCs w:val="24"/>
                <w:lang w:val="mn-MN"/>
              </w:rPr>
              <w:t>АХНХ</w:t>
            </w:r>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14F14DD"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w:t>
            </w:r>
          </w:p>
          <w:p w14:paraId="31E03EAC"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w:t>
            </w:r>
            <w:proofErr w:type="gramStart"/>
            <w:r w:rsidRPr="007641F1">
              <w:rPr>
                <w:rFonts w:ascii="Arial" w:hAnsi="Arial" w:cs="Arial"/>
                <w:sz w:val="24"/>
                <w:szCs w:val="24"/>
                <w:lang w:val="mn-MN"/>
              </w:rPr>
              <w:t xml:space="preserve">болон </w:t>
            </w:r>
            <w:r w:rsidRPr="007641F1">
              <w:rPr>
                <w:rFonts w:ascii="Arial" w:hAnsi="Arial" w:cs="Arial"/>
                <w:sz w:val="24"/>
                <w:szCs w:val="24"/>
              </w:rPr>
              <w:t xml:space="preserve"> </w:t>
            </w:r>
            <w:proofErr w:type="spellStart"/>
            <w:r w:rsidRPr="007641F1">
              <w:rPr>
                <w:rFonts w:ascii="Arial" w:hAnsi="Arial" w:cs="Arial"/>
                <w:sz w:val="24"/>
                <w:szCs w:val="24"/>
              </w:rPr>
              <w:t>ачаалалд</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AC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25 В </w:t>
            </w:r>
            <w:r w:rsidRPr="007641F1">
              <w:rPr>
                <w:rFonts w:ascii="Arial" w:hAnsi="Arial" w:cs="Arial"/>
                <w:sz w:val="24"/>
                <w:szCs w:val="24"/>
                <w:lang w:val="mn-MN"/>
              </w:rPr>
              <w:t>КЯД</w:t>
            </w:r>
            <w:r w:rsidRPr="007641F1">
              <w:rPr>
                <w:rFonts w:ascii="Arial" w:hAnsi="Arial" w:cs="Arial"/>
                <w:sz w:val="24"/>
                <w:szCs w:val="24"/>
              </w:rPr>
              <w:t>-</w:t>
            </w:r>
            <w:r w:rsidRPr="007641F1">
              <w:rPr>
                <w:rFonts w:ascii="Arial" w:hAnsi="Arial" w:cs="Arial"/>
                <w:sz w:val="24"/>
                <w:szCs w:val="24"/>
                <w:lang w:val="mn-MN"/>
              </w:rPr>
              <w:t>аас</w:t>
            </w:r>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w:t>
            </w:r>
          </w:p>
          <w:p w14:paraId="02D124E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DC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60 В </w:t>
            </w:r>
            <w:r w:rsidRPr="007641F1">
              <w:rPr>
                <w:rFonts w:ascii="Arial" w:hAnsi="Arial" w:cs="Arial"/>
                <w:sz w:val="24"/>
                <w:szCs w:val="24"/>
                <w:lang w:val="mn-MN"/>
              </w:rPr>
              <w:t>хэлбэлзэлгүй</w:t>
            </w:r>
            <w:r w:rsidRPr="007641F1">
              <w:rPr>
                <w:rFonts w:ascii="Arial" w:hAnsi="Arial" w:cs="Arial"/>
                <w:sz w:val="24"/>
                <w:szCs w:val="24"/>
              </w:rPr>
              <w:t>;</w:t>
            </w:r>
          </w:p>
          <w:p w14:paraId="2C817248"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10 </w:t>
            </w:r>
            <w:proofErr w:type="spellStart"/>
            <w:r w:rsidRPr="007641F1">
              <w:rPr>
                <w:rFonts w:ascii="Arial" w:hAnsi="Arial" w:cs="Arial"/>
                <w:sz w:val="24"/>
                <w:szCs w:val="24"/>
              </w:rPr>
              <w:t>Гц-ээс</w:t>
            </w:r>
            <w:proofErr w:type="spellEnd"/>
            <w:r w:rsidRPr="007641F1">
              <w:rPr>
                <w:rFonts w:ascii="Arial" w:hAnsi="Arial" w:cs="Arial"/>
                <w:sz w:val="24"/>
                <w:szCs w:val="24"/>
              </w:rPr>
              <w:t xml:space="preserve"> 200 </w:t>
            </w:r>
            <w:proofErr w:type="spellStart"/>
            <w:r w:rsidRPr="007641F1">
              <w:rPr>
                <w:rFonts w:ascii="Arial" w:hAnsi="Arial" w:cs="Arial"/>
                <w:sz w:val="24"/>
                <w:szCs w:val="24"/>
              </w:rPr>
              <w:t>Гц</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тасалдсан</w:t>
            </w:r>
            <w:proofErr w:type="spellEnd"/>
            <w:r w:rsidRPr="007641F1">
              <w:rPr>
                <w:rFonts w:ascii="Arial" w:hAnsi="Arial" w:cs="Arial"/>
                <w:sz w:val="24"/>
                <w:szCs w:val="24"/>
              </w:rPr>
              <w:t xml:space="preserve"> DC </w:t>
            </w:r>
            <w:proofErr w:type="spellStart"/>
            <w:r w:rsidRPr="007641F1">
              <w:rPr>
                <w:rFonts w:ascii="Arial" w:hAnsi="Arial" w:cs="Arial"/>
                <w:sz w:val="24"/>
                <w:szCs w:val="24"/>
              </w:rPr>
              <w:t>хүчдэлд</w:t>
            </w:r>
            <w:proofErr w:type="spellEnd"/>
            <w:r w:rsidRPr="007641F1">
              <w:rPr>
                <w:rFonts w:ascii="Arial" w:hAnsi="Arial" w:cs="Arial"/>
                <w:sz w:val="24"/>
                <w:szCs w:val="24"/>
              </w:rPr>
              <w:t xml:space="preserve">: 25 В </w:t>
            </w:r>
            <w:proofErr w:type="spellStart"/>
            <w:r w:rsidRPr="007641F1">
              <w:rPr>
                <w:rFonts w:ascii="Arial" w:hAnsi="Arial" w:cs="Arial"/>
                <w:sz w:val="24"/>
                <w:szCs w:val="24"/>
              </w:rPr>
              <w:t>оргил</w:t>
            </w:r>
            <w:proofErr w:type="spellEnd"/>
            <w:r w:rsidRPr="007641F1">
              <w:rPr>
                <w:rFonts w:ascii="Arial" w:hAnsi="Arial" w:cs="Arial"/>
                <w:sz w:val="24"/>
                <w:szCs w:val="24"/>
              </w:rPr>
              <w:t>.</w:t>
            </w:r>
          </w:p>
          <w:p w14:paraId="7D0A0F1E" w14:textId="174D46AA"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AC 25 В </w:t>
            </w:r>
            <w:r w:rsidRPr="007641F1">
              <w:rPr>
                <w:rFonts w:ascii="Arial" w:hAnsi="Arial" w:cs="Arial"/>
                <w:sz w:val="24"/>
                <w:szCs w:val="24"/>
                <w:lang w:val="mn-MN"/>
              </w:rPr>
              <w:t>КЯД</w:t>
            </w:r>
            <w:r w:rsidRPr="007641F1">
              <w:rPr>
                <w:rFonts w:ascii="Arial" w:hAnsi="Arial" w:cs="Arial"/>
                <w:sz w:val="24"/>
                <w:szCs w:val="24"/>
              </w:rPr>
              <w:t xml:space="preserve"> </w:t>
            </w:r>
            <w:r w:rsidRPr="007641F1">
              <w:rPr>
                <w:rFonts w:ascii="Arial" w:hAnsi="Arial" w:cs="Arial"/>
                <w:sz w:val="24"/>
                <w:szCs w:val="24"/>
                <w:lang w:val="mn-MN"/>
              </w:rPr>
              <w:t>эсвэл</w:t>
            </w:r>
            <w:r w:rsidRPr="007641F1">
              <w:rPr>
                <w:rFonts w:ascii="Arial" w:hAnsi="Arial" w:cs="Arial"/>
                <w:sz w:val="24"/>
                <w:szCs w:val="24"/>
              </w:rPr>
              <w:t xml:space="preserve"> DC 60 В</w:t>
            </w:r>
            <w:r w:rsidRPr="007641F1">
              <w:rPr>
                <w:rFonts w:ascii="Arial" w:hAnsi="Arial" w:cs="Arial"/>
                <w:sz w:val="24"/>
                <w:szCs w:val="24"/>
                <w:lang w:val="mn-MN"/>
              </w:rPr>
              <w:t xml:space="preserve"> хэлбэлзэлгүй, </w:t>
            </w:r>
            <w:proofErr w:type="spellStart"/>
            <w:r w:rsidRPr="007641F1">
              <w:rPr>
                <w:rFonts w:ascii="Arial" w:hAnsi="Arial" w:cs="Arial"/>
                <w:sz w:val="24"/>
                <w:szCs w:val="24"/>
              </w:rPr>
              <w:t>хэтэрсэн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lang w:val="mn-MN"/>
              </w:rPr>
              <w:t>,</w:t>
            </w:r>
            <w:r w:rsidRPr="007641F1">
              <w:rPr>
                <w:rFonts w:ascii="Arial" w:hAnsi="Arial" w:cs="Arial"/>
                <w:sz w:val="24"/>
                <w:szCs w:val="24"/>
              </w:rPr>
              <w:t xml:space="preserve"> </w:t>
            </w:r>
            <w:r w:rsidR="006833FF" w:rsidRPr="007641F1">
              <w:rPr>
                <w:rFonts w:ascii="Arial" w:hAnsi="Arial" w:cs="Arial"/>
                <w:sz w:val="24"/>
                <w:szCs w:val="24"/>
                <w:lang w:val="mn-MN"/>
              </w:rPr>
              <w:t>цохих</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w:t>
            </w:r>
          </w:p>
          <w:p w14:paraId="05F2F66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AC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0,7 </w:t>
            </w:r>
            <w:proofErr w:type="spellStart"/>
            <w:r w:rsidRPr="007641F1">
              <w:rPr>
                <w:rFonts w:ascii="Arial" w:hAnsi="Arial" w:cs="Arial"/>
                <w:sz w:val="24"/>
                <w:szCs w:val="24"/>
              </w:rPr>
              <w:t>мА</w:t>
            </w:r>
            <w:proofErr w:type="spellEnd"/>
            <w:r w:rsidRPr="007641F1">
              <w:rPr>
                <w:rFonts w:ascii="Arial" w:hAnsi="Arial" w:cs="Arial"/>
                <w:sz w:val="24"/>
                <w:szCs w:val="24"/>
              </w:rPr>
              <w:t xml:space="preserve"> (</w:t>
            </w:r>
            <w:proofErr w:type="spellStart"/>
            <w:r w:rsidRPr="007641F1">
              <w:rPr>
                <w:rFonts w:ascii="Arial" w:hAnsi="Arial" w:cs="Arial"/>
                <w:sz w:val="24"/>
                <w:szCs w:val="24"/>
              </w:rPr>
              <w:t>оргил</w:t>
            </w:r>
            <w:proofErr w:type="spellEnd"/>
            <w:r w:rsidRPr="007641F1">
              <w:rPr>
                <w:rFonts w:ascii="Arial" w:hAnsi="Arial" w:cs="Arial"/>
                <w:sz w:val="24"/>
                <w:szCs w:val="24"/>
              </w:rPr>
              <w:t>);</w:t>
            </w:r>
          </w:p>
          <w:p w14:paraId="54E279BF"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DC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2,0 </w:t>
            </w:r>
            <w:proofErr w:type="spellStart"/>
            <w:r w:rsidRPr="007641F1">
              <w:rPr>
                <w:rFonts w:ascii="Arial" w:hAnsi="Arial" w:cs="Arial"/>
                <w:sz w:val="24"/>
                <w:szCs w:val="24"/>
              </w:rPr>
              <w:t>мА</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тасалдалгүй</w:t>
            </w:r>
            <w:proofErr w:type="spellEnd"/>
            <w:r w:rsidRPr="007641F1">
              <w:rPr>
                <w:rFonts w:ascii="Arial" w:hAnsi="Arial" w:cs="Arial"/>
                <w:sz w:val="24"/>
                <w:szCs w:val="24"/>
              </w:rPr>
              <w:t xml:space="preserve"> DC).</w:t>
            </w:r>
          </w:p>
          <w:p w14:paraId="0F65690F" w14:textId="77777777" w:rsidR="00F007AB" w:rsidRPr="007641F1" w:rsidRDefault="00F007AB" w:rsidP="005267A0">
            <w:pPr>
              <w:spacing w:after="60"/>
              <w:jc w:val="both"/>
              <w:rPr>
                <w:rFonts w:ascii="Arial" w:hAnsi="Arial" w:cs="Arial"/>
                <w:sz w:val="24"/>
                <w:szCs w:val="24"/>
              </w:rPr>
            </w:pPr>
          </w:p>
          <w:p w14:paraId="407C21AA" w14:textId="77777777"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хэтэрсэн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r w:rsidRPr="007641F1">
              <w:rPr>
                <w:rFonts w:ascii="Arial" w:hAnsi="Arial" w:cs="Arial"/>
                <w:sz w:val="24"/>
                <w:szCs w:val="24"/>
                <w:lang w:val="mn-MN"/>
              </w:rPr>
              <w:t>АХНХ</w:t>
            </w:r>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ядаж</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500 В </w:t>
            </w:r>
            <w:r w:rsidRPr="007641F1">
              <w:rPr>
                <w:rFonts w:ascii="Arial" w:hAnsi="Arial" w:cs="Arial"/>
                <w:sz w:val="24"/>
                <w:szCs w:val="24"/>
                <w:lang w:val="mn-MN"/>
              </w:rPr>
              <w:t>КЯД</w:t>
            </w:r>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1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75245FF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Энгийнээс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12 В </w:t>
            </w:r>
            <w:r w:rsidRPr="007641F1">
              <w:rPr>
                <w:rFonts w:ascii="Arial" w:hAnsi="Arial" w:cs="Arial"/>
                <w:sz w:val="24"/>
                <w:szCs w:val="24"/>
                <w:lang w:val="mn-MN"/>
              </w:rPr>
              <w:t>КЯД</w:t>
            </w:r>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r w:rsidRPr="007641F1">
              <w:rPr>
                <w:rFonts w:ascii="Arial" w:hAnsi="Arial" w:cs="Arial"/>
                <w:sz w:val="24"/>
                <w:szCs w:val="24"/>
                <w:lang w:val="mn-MN"/>
              </w:rPr>
              <w:t>хэлбэлзэлгүй</w:t>
            </w:r>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30 В,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10 </w:t>
            </w:r>
            <w:proofErr w:type="spellStart"/>
            <w:r w:rsidRPr="007641F1">
              <w:rPr>
                <w:rFonts w:ascii="Arial" w:hAnsi="Arial" w:cs="Arial"/>
                <w:sz w:val="24"/>
                <w:szCs w:val="24"/>
              </w:rPr>
              <w:t>Гц-ээс</w:t>
            </w:r>
            <w:proofErr w:type="spellEnd"/>
            <w:r w:rsidRPr="007641F1">
              <w:rPr>
                <w:rFonts w:ascii="Arial" w:hAnsi="Arial" w:cs="Arial"/>
                <w:sz w:val="24"/>
                <w:szCs w:val="24"/>
              </w:rPr>
              <w:t xml:space="preserve"> 200 </w:t>
            </w:r>
            <w:proofErr w:type="spellStart"/>
            <w:r w:rsidRPr="007641F1">
              <w:rPr>
                <w:rFonts w:ascii="Arial" w:hAnsi="Arial" w:cs="Arial"/>
                <w:sz w:val="24"/>
                <w:szCs w:val="24"/>
              </w:rPr>
              <w:t>Гц</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давтамжийн</w:t>
            </w:r>
            <w:proofErr w:type="spellEnd"/>
            <w:r w:rsidRPr="007641F1">
              <w:rPr>
                <w:rFonts w:ascii="Arial" w:hAnsi="Arial" w:cs="Arial"/>
                <w:sz w:val="24"/>
                <w:szCs w:val="24"/>
              </w:rPr>
              <w:t xml:space="preserve"> 12 В </w:t>
            </w:r>
            <w:proofErr w:type="spellStart"/>
            <w:r w:rsidRPr="007641F1">
              <w:rPr>
                <w:rFonts w:ascii="Arial" w:hAnsi="Arial" w:cs="Arial"/>
                <w:sz w:val="24"/>
                <w:szCs w:val="24"/>
              </w:rPr>
              <w:t>оргил</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тасалдсан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Гэрлийн</w:t>
            </w:r>
            <w:proofErr w:type="spellEnd"/>
            <w:r w:rsidRPr="007641F1">
              <w:rPr>
                <w:rFonts w:ascii="Arial" w:hAnsi="Arial" w:cs="Arial"/>
                <w:sz w:val="24"/>
                <w:szCs w:val="24"/>
              </w:rPr>
              <w:t xml:space="preserve"> </w:t>
            </w:r>
            <w:r w:rsidRPr="007641F1">
              <w:rPr>
                <w:rFonts w:ascii="Arial" w:hAnsi="Arial" w:cs="Arial"/>
                <w:sz w:val="24"/>
                <w:szCs w:val="24"/>
                <w:lang w:val="mn-MN"/>
              </w:rPr>
              <w:t>үүсгүүрийг</w:t>
            </w:r>
            <w:r w:rsidRPr="007641F1">
              <w:rPr>
                <w:rFonts w:ascii="Arial" w:hAnsi="Arial" w:cs="Arial"/>
                <w:sz w:val="24"/>
                <w:szCs w:val="24"/>
              </w:rPr>
              <w:t xml:space="preserve"> </w:t>
            </w:r>
            <w:proofErr w:type="spellStart"/>
            <w:r w:rsidRPr="007641F1">
              <w:rPr>
                <w:rFonts w:ascii="Arial" w:hAnsi="Arial" w:cs="Arial"/>
                <w:sz w:val="24"/>
                <w:szCs w:val="24"/>
              </w:rPr>
              <w:t>солихын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онгойлгох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засвар</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үйлчилгээний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w:t>
            </w:r>
          </w:p>
          <w:p w14:paraId="0F8214BF"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d) </w:t>
            </w:r>
            <w:r w:rsidRPr="007641F1">
              <w:rPr>
                <w:rFonts w:ascii="Arial" w:hAnsi="Arial" w:cs="Arial"/>
                <w:sz w:val="24"/>
                <w:szCs w:val="24"/>
                <w:lang w:val="mn-MN"/>
              </w:rPr>
              <w:t>ХХНХ</w:t>
            </w:r>
            <w:r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C6295AB"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 В </w:t>
            </w:r>
            <w:r w:rsidRPr="007641F1">
              <w:rPr>
                <w:rFonts w:ascii="Arial" w:hAnsi="Arial" w:cs="Arial"/>
                <w:sz w:val="24"/>
                <w:szCs w:val="24"/>
                <w:lang w:val="mn-MN"/>
              </w:rPr>
              <w:t>КЯД</w:t>
            </w:r>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30 В </w:t>
            </w:r>
            <w:r w:rsidRPr="007641F1">
              <w:rPr>
                <w:rFonts w:ascii="Arial" w:hAnsi="Arial" w:cs="Arial"/>
                <w:sz w:val="24"/>
                <w:szCs w:val="24"/>
                <w:lang w:val="mn-MN"/>
              </w:rPr>
              <w:t>хэлбэлзэлгүй</w:t>
            </w:r>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w:t>
            </w:r>
          </w:p>
          <w:p w14:paraId="3D14700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энгийнээс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 В </w:t>
            </w:r>
            <w:r w:rsidRPr="007641F1">
              <w:rPr>
                <w:rFonts w:ascii="Arial" w:hAnsi="Arial" w:cs="Arial"/>
                <w:sz w:val="24"/>
                <w:szCs w:val="24"/>
                <w:lang w:val="mn-MN"/>
              </w:rPr>
              <w:t>КЯД</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30 В </w:t>
            </w:r>
            <w:r w:rsidRPr="007641F1">
              <w:rPr>
                <w:rFonts w:ascii="Arial" w:hAnsi="Arial" w:cs="Arial"/>
                <w:sz w:val="24"/>
                <w:szCs w:val="24"/>
                <w:lang w:val="mn-MN"/>
              </w:rPr>
              <w:t>хэлбэлзэлгүй</w:t>
            </w:r>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w:t>
            </w:r>
          </w:p>
          <w:p w14:paraId="541A8B24" w14:textId="77777777" w:rsidR="00F007AB" w:rsidRPr="007641F1" w:rsidRDefault="00F007AB" w:rsidP="005267A0">
            <w:pPr>
              <w:spacing w:after="60"/>
              <w:jc w:val="both"/>
              <w:rPr>
                <w:rFonts w:ascii="Arial" w:hAnsi="Arial" w:cs="Arial"/>
                <w:sz w:val="24"/>
                <w:szCs w:val="24"/>
              </w:rPr>
            </w:pPr>
          </w:p>
          <w:p w14:paraId="1958D2AD" w14:textId="77777777"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Pr="007641F1">
              <w:rPr>
                <w:rFonts w:ascii="Arial" w:hAnsi="Arial" w:cs="Arial"/>
                <w:sz w:val="24"/>
                <w:szCs w:val="24"/>
                <w:lang w:val="mn-MN"/>
              </w:rPr>
              <w:t>ХХНХ</w:t>
            </w:r>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хэтэрсэн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r w:rsidRPr="007641F1">
              <w:rPr>
                <w:rFonts w:ascii="Arial" w:hAnsi="Arial" w:cs="Arial"/>
                <w:sz w:val="24"/>
                <w:szCs w:val="24"/>
                <w:lang w:val="mn-MN"/>
              </w:rPr>
              <w:t>туйлд</w:t>
            </w:r>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Нөгөө</w:t>
            </w:r>
            <w:proofErr w:type="spellEnd"/>
            <w:r w:rsidRPr="007641F1">
              <w:rPr>
                <w:rFonts w:ascii="Arial" w:hAnsi="Arial" w:cs="Arial"/>
                <w:sz w:val="24"/>
                <w:szCs w:val="24"/>
              </w:rPr>
              <w:t xml:space="preserve"> </w:t>
            </w:r>
            <w:r w:rsidRPr="007641F1">
              <w:rPr>
                <w:rFonts w:ascii="Arial" w:hAnsi="Arial" w:cs="Arial"/>
                <w:sz w:val="24"/>
                <w:szCs w:val="24"/>
                <w:lang w:val="mn-MN"/>
              </w:rPr>
              <w:t>туйл</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10.2.2-т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500 В </w:t>
            </w:r>
            <w:r w:rsidRPr="007641F1">
              <w:rPr>
                <w:rFonts w:ascii="Arial" w:hAnsi="Arial" w:cs="Arial"/>
                <w:sz w:val="24"/>
                <w:szCs w:val="24"/>
                <w:lang w:val="mn-MN"/>
              </w:rPr>
              <w:t>КЯД</w:t>
            </w:r>
            <w:r w:rsidRPr="007641F1">
              <w:rPr>
                <w:rFonts w:ascii="Arial" w:hAnsi="Arial" w:cs="Arial"/>
                <w:sz w:val="24"/>
                <w:szCs w:val="24"/>
              </w:rPr>
              <w:t>-</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1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7F96EE37" w14:textId="77777777" w:rsidR="00F007AB" w:rsidRPr="007641F1" w:rsidRDefault="00F007AB" w:rsidP="005267A0">
            <w:pPr>
              <w:spacing w:after="60"/>
              <w:contextualSpacing/>
              <w:jc w:val="both"/>
              <w:rPr>
                <w:rFonts w:ascii="Arial" w:hAnsi="Arial" w:cs="Arial"/>
                <w:sz w:val="24"/>
                <w:szCs w:val="24"/>
              </w:rPr>
            </w:pPr>
          </w:p>
          <w:p w14:paraId="5C3DBD19"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lastRenderedPageBreak/>
              <w:t xml:space="preserve">ТАЙЛБАР: </w:t>
            </w: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хязгаарлалтууд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60364-4-41-д </w:t>
            </w:r>
            <w:proofErr w:type="spellStart"/>
            <w:r w:rsidRPr="007641F1">
              <w:rPr>
                <w:rFonts w:ascii="Arial" w:hAnsi="Arial" w:cs="Arial"/>
                <w:sz w:val="24"/>
                <w:szCs w:val="24"/>
              </w:rPr>
              <w:t>үндэслэсэн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Мөн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А-г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478C5182" w14:textId="77777777" w:rsidR="00F007AB" w:rsidRPr="007641F1" w:rsidRDefault="00F007AB" w:rsidP="005267A0">
            <w:pPr>
              <w:spacing w:after="60"/>
              <w:contextualSpacing/>
              <w:jc w:val="both"/>
              <w:rPr>
                <w:rFonts w:ascii="Arial" w:hAnsi="Arial" w:cs="Arial"/>
                <w:sz w:val="24"/>
                <w:szCs w:val="24"/>
              </w:rPr>
            </w:pPr>
          </w:p>
          <w:p w14:paraId="6D1FB181"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Pr="007641F1">
              <w:rPr>
                <w:rFonts w:ascii="Arial" w:hAnsi="Arial" w:cs="Arial"/>
                <w:sz w:val="24"/>
                <w:szCs w:val="24"/>
                <w:lang w:val="mn-MN"/>
              </w:rPr>
              <w:t>эг нь</w:t>
            </w:r>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r w:rsidRPr="007641F1">
              <w:rPr>
                <w:rFonts w:ascii="Arial" w:hAnsi="Arial" w:cs="Arial"/>
                <w:sz w:val="24"/>
                <w:szCs w:val="24"/>
                <w:lang w:val="mn-MN"/>
              </w:rPr>
              <w:t>АХНХ</w:t>
            </w:r>
            <w:r w:rsidRPr="007641F1">
              <w:rPr>
                <w:rFonts w:ascii="Arial" w:hAnsi="Arial" w:cs="Arial"/>
                <w:sz w:val="24"/>
                <w:szCs w:val="24"/>
              </w:rPr>
              <w:t xml:space="preserve"> </w:t>
            </w:r>
            <w:r w:rsidRPr="007641F1">
              <w:rPr>
                <w:rFonts w:ascii="Arial" w:hAnsi="Arial" w:cs="Arial"/>
                <w:sz w:val="24"/>
                <w:szCs w:val="24"/>
                <w:lang w:val="mn-MN"/>
              </w:rPr>
              <w:t>үүсгүүрт</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Pr="007641F1">
              <w:rPr>
                <w:rFonts w:ascii="Arial" w:hAnsi="Arial" w:cs="Arial"/>
                <w:sz w:val="24"/>
                <w:szCs w:val="24"/>
                <w:lang w:val="mn-MN"/>
              </w:rPr>
              <w:t>ХХНХ</w:t>
            </w:r>
            <w:r w:rsidRPr="007641F1">
              <w:rPr>
                <w:rFonts w:ascii="Arial" w:hAnsi="Arial" w:cs="Arial"/>
                <w:sz w:val="24"/>
                <w:szCs w:val="24"/>
              </w:rPr>
              <w:t xml:space="preserve"> </w:t>
            </w:r>
            <w:r w:rsidRPr="007641F1">
              <w:rPr>
                <w:rFonts w:ascii="Arial" w:hAnsi="Arial" w:cs="Arial"/>
                <w:sz w:val="24"/>
                <w:szCs w:val="24"/>
                <w:lang w:val="mn-MN"/>
              </w:rPr>
              <w:t>үүсгүүрт</w:t>
            </w:r>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Pr="007641F1">
              <w:rPr>
                <w:rFonts w:ascii="Arial" w:hAnsi="Arial" w:cs="Arial"/>
                <w:sz w:val="24"/>
                <w:szCs w:val="24"/>
                <w:lang w:val="mn-MN"/>
              </w:rPr>
              <w:t>соныг</w:t>
            </w:r>
            <w:r w:rsidRPr="007641F1">
              <w:rPr>
                <w:rFonts w:ascii="Arial" w:hAnsi="Arial" w:cs="Arial"/>
                <w:sz w:val="24"/>
                <w:szCs w:val="24"/>
              </w:rPr>
              <w:t xml:space="preserve"> </w:t>
            </w:r>
            <w:proofErr w:type="spellStart"/>
            <w:r w:rsidRPr="007641F1">
              <w:rPr>
                <w:rFonts w:ascii="Arial" w:hAnsi="Arial" w:cs="Arial"/>
                <w:sz w:val="24"/>
                <w:szCs w:val="24"/>
              </w:rPr>
              <w:t>хүлээн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зөвшөөрдөг</w:t>
            </w:r>
            <w:proofErr w:type="spellEnd"/>
            <w:r w:rsidRPr="007641F1">
              <w:rPr>
                <w:rFonts w:ascii="Arial" w:hAnsi="Arial" w:cs="Arial"/>
                <w:sz w:val="24"/>
                <w:szCs w:val="24"/>
              </w:rPr>
              <w:t>.</w:t>
            </w:r>
          </w:p>
          <w:p w14:paraId="73E9946D" w14:textId="77777777" w:rsidR="00F007AB" w:rsidRPr="007641F1" w:rsidRDefault="00F007AB" w:rsidP="005267A0">
            <w:pPr>
              <w:spacing w:after="60"/>
              <w:contextualSpacing/>
              <w:jc w:val="both"/>
              <w:rPr>
                <w:rFonts w:ascii="Arial" w:hAnsi="Arial" w:cs="Arial"/>
                <w:sz w:val="24"/>
                <w:szCs w:val="24"/>
              </w:rPr>
            </w:pPr>
          </w:p>
          <w:p w14:paraId="62F00F75" w14:textId="1C16415F"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8.2.4</w:t>
            </w:r>
            <w:r w:rsidRPr="007641F1">
              <w:rPr>
                <w:rFonts w:ascii="Arial" w:hAnsi="Arial" w:cs="Arial"/>
                <w:sz w:val="24"/>
                <w:szCs w:val="24"/>
              </w:rPr>
              <w:t xml:space="preserve"> </w:t>
            </w:r>
            <w:r w:rsidRPr="007641F1">
              <w:rPr>
                <w:rFonts w:ascii="Arial" w:hAnsi="Arial" w:cs="Arial"/>
                <w:sz w:val="24"/>
                <w:szCs w:val="24"/>
                <w:lang w:val="mn-MN"/>
              </w:rPr>
              <w:t>З</w:t>
            </w:r>
            <w:proofErr w:type="spellStart"/>
            <w:r w:rsidRPr="007641F1">
              <w:rPr>
                <w:rFonts w:ascii="Arial" w:hAnsi="Arial" w:cs="Arial"/>
                <w:sz w:val="24"/>
                <w:szCs w:val="24"/>
              </w:rPr>
              <w:t>өөврийн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Pr="007641F1">
              <w:rPr>
                <w:rFonts w:ascii="Arial" w:hAnsi="Arial" w:cs="Arial"/>
                <w:sz w:val="24"/>
                <w:szCs w:val="24"/>
                <w:lang w:val="mn-MN"/>
              </w:rPr>
              <w:t>гийг</w:t>
            </w:r>
            <w:r w:rsidRPr="007641F1">
              <w:rPr>
                <w:rFonts w:ascii="Arial" w:hAnsi="Arial" w:cs="Arial"/>
                <w:sz w:val="24"/>
                <w:szCs w:val="24"/>
              </w:rPr>
              <w:t xml:space="preserve"> </w:t>
            </w:r>
            <w:r w:rsidRPr="007641F1">
              <w:rPr>
                <w:rFonts w:ascii="Arial" w:hAnsi="Arial" w:cs="Arial"/>
                <w:sz w:val="24"/>
                <w:szCs w:val="24"/>
                <w:lang w:val="mn-MN"/>
              </w:rPr>
              <w:t>цахилгаан хангамжинд тэжээлийн утас болон</w:t>
            </w:r>
            <w:r w:rsidRPr="007641F1">
              <w:rPr>
                <w:rFonts w:ascii="Arial" w:hAnsi="Arial" w:cs="Arial"/>
                <w:sz w:val="24"/>
                <w:szCs w:val="24"/>
              </w:rPr>
              <w:t xml:space="preserve"> </w:t>
            </w:r>
            <w:proofErr w:type="spellStart"/>
            <w:r w:rsidRPr="007641F1">
              <w:rPr>
                <w:rFonts w:ascii="Arial" w:hAnsi="Arial" w:cs="Arial"/>
                <w:sz w:val="24"/>
                <w:szCs w:val="24"/>
              </w:rPr>
              <w:t>залгуураар</w:t>
            </w:r>
            <w:proofErr w:type="spellEnd"/>
            <w:r w:rsidRPr="007641F1">
              <w:rPr>
                <w:rFonts w:ascii="Arial" w:hAnsi="Arial" w:cs="Arial"/>
                <w:sz w:val="24"/>
                <w:szCs w:val="24"/>
              </w:rPr>
              <w:t xml:space="preserve"> </w:t>
            </w:r>
            <w:r w:rsidRPr="007641F1">
              <w:rPr>
                <w:rFonts w:ascii="Arial" w:hAnsi="Arial" w:cs="Arial"/>
                <w:sz w:val="24"/>
                <w:szCs w:val="24"/>
                <w:lang w:val="mn-MN"/>
              </w:rPr>
              <w:t>холбоход</w:t>
            </w:r>
            <w:r w:rsidRPr="007641F1">
              <w:rPr>
                <w:rFonts w:ascii="Arial" w:hAnsi="Arial" w:cs="Arial"/>
                <w:sz w:val="24"/>
                <w:szCs w:val="24"/>
              </w:rPr>
              <w:t xml:space="preserve"> </w:t>
            </w:r>
            <w:r w:rsidRPr="007641F1">
              <w:rPr>
                <w:rFonts w:ascii="Arial" w:hAnsi="Arial" w:cs="Arial"/>
                <w:sz w:val="24"/>
                <w:szCs w:val="24"/>
                <w:lang w:val="mn-MN"/>
              </w:rPr>
              <w:t>суурийн</w:t>
            </w:r>
            <w:r w:rsidRPr="007641F1">
              <w:rPr>
                <w:rFonts w:ascii="Arial" w:hAnsi="Arial" w:cs="Arial"/>
                <w:sz w:val="24"/>
                <w:szCs w:val="24"/>
              </w:rPr>
              <w:t xml:space="preserve"> </w:t>
            </w:r>
            <w:proofErr w:type="spellStart"/>
            <w:r w:rsidRPr="007641F1">
              <w:rPr>
                <w:rFonts w:ascii="Arial" w:hAnsi="Arial" w:cs="Arial"/>
                <w:sz w:val="24"/>
                <w:szCs w:val="24"/>
              </w:rPr>
              <w:t>гадаргуугаас</w:t>
            </w:r>
            <w:proofErr w:type="spellEnd"/>
            <w:r w:rsidRPr="007641F1">
              <w:rPr>
                <w:rFonts w:ascii="Arial" w:hAnsi="Arial" w:cs="Arial"/>
                <w:sz w:val="24"/>
                <w:szCs w:val="24"/>
              </w:rPr>
              <w:t xml:space="preserve"> </w:t>
            </w:r>
            <w:r w:rsidRPr="007641F1">
              <w:rPr>
                <w:rFonts w:ascii="Arial" w:hAnsi="Arial" w:cs="Arial"/>
                <w:sz w:val="24"/>
                <w:szCs w:val="24"/>
                <w:lang w:val="mn-MN"/>
              </w:rPr>
              <w:t>ангид</w:t>
            </w:r>
            <w:r w:rsidRPr="007641F1">
              <w:rPr>
                <w:rFonts w:ascii="Arial" w:hAnsi="Arial" w:cs="Arial"/>
                <w:sz w:val="24"/>
                <w:szCs w:val="24"/>
              </w:rPr>
              <w:t xml:space="preserve"> </w:t>
            </w:r>
            <w:r w:rsidR="00262213" w:rsidRPr="007641F1">
              <w:rPr>
                <w:rFonts w:ascii="Arial" w:hAnsi="Arial" w:cs="Arial"/>
                <w:sz w:val="24"/>
                <w:szCs w:val="24"/>
                <w:lang w:val="mn-MN"/>
              </w:rPr>
              <w:t>хүчдэл</w:t>
            </w:r>
            <w:r w:rsidRPr="007641F1">
              <w:rPr>
                <w:rFonts w:ascii="Arial" w:hAnsi="Arial" w:cs="Arial"/>
                <w:sz w:val="24"/>
                <w:szCs w:val="24"/>
                <w:lang w:val="mn-MN"/>
              </w:rPr>
              <w:t>д</w:t>
            </w:r>
            <w:r w:rsidRPr="007641F1">
              <w:rPr>
                <w:rFonts w:ascii="Arial" w:hAnsi="Arial" w:cs="Arial"/>
                <w:sz w:val="24"/>
                <w:szCs w:val="24"/>
              </w:rPr>
              <w:t xml:space="preserve"> </w:t>
            </w:r>
            <w:proofErr w:type="spellStart"/>
            <w:r w:rsidRPr="007641F1">
              <w:rPr>
                <w:rFonts w:ascii="Arial" w:hAnsi="Arial" w:cs="Arial"/>
                <w:sz w:val="24"/>
                <w:szCs w:val="24"/>
              </w:rPr>
              <w:t>цо</w:t>
            </w:r>
            <w:proofErr w:type="spellEnd"/>
            <w:r w:rsidRPr="007641F1">
              <w:rPr>
                <w:rFonts w:ascii="Arial" w:hAnsi="Arial" w:cs="Arial"/>
                <w:sz w:val="24"/>
                <w:szCs w:val="24"/>
                <w:lang w:val="mn-MN"/>
              </w:rPr>
              <w:t xml:space="preserve">хиулахаас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2E8DF111" w14:textId="77777777" w:rsidR="00F007AB" w:rsidRPr="007641F1" w:rsidRDefault="00F007AB" w:rsidP="005267A0">
            <w:pPr>
              <w:spacing w:after="60"/>
              <w:jc w:val="both"/>
              <w:rPr>
                <w:rFonts w:ascii="Arial" w:hAnsi="Arial" w:cs="Arial"/>
                <w:i/>
                <w:iCs/>
                <w:sz w:val="24"/>
                <w:szCs w:val="24"/>
              </w:rPr>
            </w:pPr>
            <w:r w:rsidRPr="007641F1">
              <w:rPr>
                <w:rFonts w:ascii="Arial" w:hAnsi="Arial" w:cs="Arial"/>
                <w:b/>
                <w:bCs/>
                <w:i/>
                <w:iCs/>
                <w:sz w:val="24"/>
                <w:szCs w:val="24"/>
              </w:rPr>
              <w:t>8.2.5</w:t>
            </w:r>
            <w:r w:rsidRPr="007641F1">
              <w:rPr>
                <w:rFonts w:ascii="Arial" w:hAnsi="Arial" w:cs="Arial"/>
                <w:i/>
                <w:iCs/>
                <w:sz w:val="24"/>
                <w:szCs w:val="24"/>
              </w:rPr>
              <w:t xml:space="preserve"> 8.2.1-ээс 8.2.4-т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хангасан</w:t>
            </w:r>
            <w:proofErr w:type="spellEnd"/>
            <w:r w:rsidRPr="007641F1">
              <w:rPr>
                <w:rFonts w:ascii="Arial" w:hAnsi="Arial" w:cs="Arial"/>
                <w:i/>
                <w:iCs/>
                <w:sz w:val="24"/>
                <w:szCs w:val="24"/>
                <w:lang w:val="mn-MN"/>
              </w:rPr>
              <w:t>ыг</w:t>
            </w:r>
            <w:r w:rsidRPr="007641F1">
              <w:rPr>
                <w:rFonts w:ascii="Arial" w:hAnsi="Arial" w:cs="Arial"/>
                <w:i/>
                <w:iCs/>
                <w:sz w:val="24"/>
                <w:szCs w:val="24"/>
              </w:rPr>
              <w:t xml:space="preserve"> </w:t>
            </w:r>
            <w:r w:rsidRPr="007641F1">
              <w:rPr>
                <w:rFonts w:ascii="Arial" w:hAnsi="Arial" w:cs="Arial"/>
                <w:i/>
                <w:iCs/>
                <w:sz w:val="24"/>
                <w:szCs w:val="24"/>
                <w:lang w:val="mn-MN"/>
              </w:rPr>
              <w:t>хяналтын үзлэгээр болон</w:t>
            </w:r>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IEC 61032:1997 </w:t>
            </w:r>
            <w:proofErr w:type="spellStart"/>
            <w:r w:rsidRPr="007641F1">
              <w:rPr>
                <w:rFonts w:ascii="Arial" w:hAnsi="Arial" w:cs="Arial"/>
                <w:i/>
                <w:iCs/>
                <w:sz w:val="24"/>
                <w:szCs w:val="24"/>
              </w:rPr>
              <w:t>стандартын</w:t>
            </w:r>
            <w:proofErr w:type="spellEnd"/>
            <w:r w:rsidRPr="007641F1">
              <w:rPr>
                <w:rFonts w:ascii="Arial" w:hAnsi="Arial" w:cs="Arial"/>
                <w:i/>
                <w:iCs/>
                <w:sz w:val="24"/>
                <w:szCs w:val="24"/>
              </w:rPr>
              <w:t xml:space="preserve"> 1, 2-р </w:t>
            </w:r>
            <w:proofErr w:type="spellStart"/>
            <w:r w:rsidRPr="007641F1">
              <w:rPr>
                <w:rFonts w:ascii="Arial" w:hAnsi="Arial" w:cs="Arial"/>
                <w:i/>
                <w:iCs/>
                <w:sz w:val="24"/>
                <w:szCs w:val="24"/>
              </w:rPr>
              <w:t>зурагт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сорьцоор</w:t>
            </w:r>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r w:rsidRPr="007641F1">
              <w:rPr>
                <w:rFonts w:ascii="Arial" w:hAnsi="Arial" w:cs="Arial"/>
                <w:i/>
                <w:iCs/>
                <w:sz w:val="24"/>
                <w:szCs w:val="24"/>
                <w:lang w:val="mn-MN"/>
              </w:rPr>
              <w:t xml:space="preserve">ын сорьцоор </w:t>
            </w:r>
            <w:proofErr w:type="spellStart"/>
            <w:r w:rsidRPr="007641F1">
              <w:rPr>
                <w:rFonts w:ascii="Arial" w:hAnsi="Arial" w:cs="Arial"/>
                <w:i/>
                <w:iCs/>
                <w:sz w:val="24"/>
                <w:szCs w:val="24"/>
              </w:rPr>
              <w:t>тухайн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асуудал болсон </w:t>
            </w:r>
            <w:proofErr w:type="spellStart"/>
            <w:r w:rsidRPr="007641F1">
              <w:rPr>
                <w:rFonts w:ascii="Arial" w:hAnsi="Arial" w:cs="Arial"/>
                <w:i/>
                <w:iCs/>
                <w:sz w:val="24"/>
                <w:szCs w:val="24"/>
              </w:rPr>
              <w:t>бүрэлдэхүүн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шалгана</w:t>
            </w:r>
            <w:r w:rsidRPr="007641F1">
              <w:rPr>
                <w:rFonts w:ascii="Arial" w:hAnsi="Arial" w:cs="Arial"/>
                <w:i/>
                <w:iCs/>
                <w:sz w:val="24"/>
                <w:szCs w:val="24"/>
              </w:rPr>
              <w:t>.</w:t>
            </w:r>
          </w:p>
          <w:p w14:paraId="1665F2CB" w14:textId="1CD6AD0F"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сорьцийг</w:t>
            </w:r>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Pr="007641F1">
              <w:rPr>
                <w:rFonts w:ascii="Arial" w:hAnsi="Arial" w:cs="Arial"/>
                <w:i/>
                <w:iCs/>
                <w:sz w:val="24"/>
                <w:szCs w:val="24"/>
                <w:lang w:val="mn-MN"/>
              </w:rPr>
              <w:t>гдсон холболтыг</w:t>
            </w:r>
            <w:r w:rsidRPr="007641F1">
              <w:rPr>
                <w:rFonts w:ascii="Arial" w:hAnsi="Arial" w:cs="Arial"/>
                <w:i/>
                <w:iCs/>
                <w:sz w:val="24"/>
                <w:szCs w:val="24"/>
              </w:rPr>
              <w:t xml:space="preserve"> </w:t>
            </w:r>
            <w:r w:rsidRPr="007641F1">
              <w:rPr>
                <w:rFonts w:ascii="Arial" w:hAnsi="Arial" w:cs="Arial"/>
                <w:i/>
                <w:iCs/>
                <w:sz w:val="24"/>
                <w:szCs w:val="24"/>
                <w:lang w:val="mn-MN"/>
              </w:rPr>
              <w:t>үзүүлэхийн</w:t>
            </w:r>
            <w:r w:rsidRPr="007641F1">
              <w:rPr>
                <w:rFonts w:ascii="Arial" w:hAnsi="Arial" w:cs="Arial"/>
                <w:i/>
                <w:iCs/>
                <w:sz w:val="24"/>
                <w:szCs w:val="24"/>
              </w:rPr>
              <w:t xml:space="preserve"> </w:t>
            </w:r>
            <w:proofErr w:type="spellStart"/>
            <w:r w:rsidRPr="007641F1">
              <w:rPr>
                <w:rFonts w:ascii="Arial" w:hAnsi="Arial" w:cs="Arial"/>
                <w:i/>
                <w:iCs/>
                <w:sz w:val="24"/>
                <w:szCs w:val="24"/>
              </w:rPr>
              <w:t>тулд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цахилгаан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индикатор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ашиглан</w:t>
            </w:r>
            <w:proofErr w:type="spellEnd"/>
            <w:r w:rsidRPr="007641F1">
              <w:rPr>
                <w:rFonts w:ascii="Arial" w:hAnsi="Arial" w:cs="Arial"/>
                <w:i/>
                <w:iCs/>
                <w:sz w:val="24"/>
                <w:szCs w:val="24"/>
              </w:rPr>
              <w:t xml:space="preserve"> 10 Н </w:t>
            </w:r>
            <w:proofErr w:type="spellStart"/>
            <w:r w:rsidRPr="007641F1">
              <w:rPr>
                <w:rFonts w:ascii="Arial" w:hAnsi="Arial" w:cs="Arial"/>
                <w:i/>
                <w:iCs/>
                <w:sz w:val="24"/>
                <w:szCs w:val="24"/>
              </w:rPr>
              <w:t>хүч</w:t>
            </w:r>
            <w:proofErr w:type="spellEnd"/>
            <w:r w:rsidRPr="007641F1">
              <w:rPr>
                <w:rFonts w:ascii="Arial" w:hAnsi="Arial" w:cs="Arial"/>
                <w:i/>
                <w:iCs/>
                <w:sz w:val="24"/>
                <w:szCs w:val="24"/>
                <w:lang w:val="mn-MN"/>
              </w:rPr>
              <w:t>ээр</w:t>
            </w:r>
            <w:r w:rsidRPr="007641F1">
              <w:rPr>
                <w:rFonts w:ascii="Arial" w:hAnsi="Arial" w:cs="Arial"/>
                <w:i/>
                <w:iCs/>
                <w:sz w:val="24"/>
                <w:szCs w:val="24"/>
              </w:rPr>
              <w:t xml:space="preserve"> </w:t>
            </w:r>
            <w:r w:rsidRPr="007641F1">
              <w:rPr>
                <w:rFonts w:ascii="Arial" w:hAnsi="Arial" w:cs="Arial"/>
                <w:i/>
                <w:iCs/>
                <w:sz w:val="24"/>
                <w:szCs w:val="24"/>
                <w:lang w:val="mn-MN"/>
              </w:rPr>
              <w:t>шалгана</w:t>
            </w:r>
            <w:r w:rsidRPr="007641F1">
              <w:rPr>
                <w:rFonts w:ascii="Arial" w:hAnsi="Arial" w:cs="Arial"/>
                <w:i/>
                <w:iCs/>
                <w:sz w:val="24"/>
                <w:szCs w:val="24"/>
              </w:rPr>
              <w:t xml:space="preserve">. </w:t>
            </w:r>
            <w:proofErr w:type="spellStart"/>
            <w:r w:rsidRPr="007641F1">
              <w:rPr>
                <w:rFonts w:ascii="Arial" w:hAnsi="Arial" w:cs="Arial"/>
                <w:i/>
                <w:iCs/>
                <w:sz w:val="24"/>
                <w:szCs w:val="24"/>
              </w:rPr>
              <w:t>Хөдлөх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анги</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түүний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дотор</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хаалтыг</w:t>
            </w:r>
            <w:r w:rsidRPr="007641F1">
              <w:rPr>
                <w:rFonts w:ascii="Arial" w:hAnsi="Arial" w:cs="Arial"/>
                <w:i/>
                <w:iCs/>
                <w:sz w:val="24"/>
                <w:szCs w:val="24"/>
              </w:rPr>
              <w:t xml:space="preserve"> </w:t>
            </w:r>
            <w:proofErr w:type="spellStart"/>
            <w:r w:rsidRPr="007641F1">
              <w:rPr>
                <w:rFonts w:ascii="Arial" w:hAnsi="Arial" w:cs="Arial"/>
                <w:i/>
                <w:iCs/>
                <w:sz w:val="24"/>
                <w:szCs w:val="24"/>
              </w:rPr>
              <w:t>гараар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зохисгүй</w:t>
            </w:r>
            <w:r w:rsidRPr="007641F1">
              <w:rPr>
                <w:rFonts w:ascii="Arial" w:hAnsi="Arial" w:cs="Arial"/>
                <w:i/>
                <w:iCs/>
                <w:sz w:val="24"/>
                <w:szCs w:val="24"/>
              </w:rPr>
              <w:t xml:space="preserve"> </w:t>
            </w:r>
            <w:proofErr w:type="spellStart"/>
            <w:r w:rsidRPr="007641F1">
              <w:rPr>
                <w:rFonts w:ascii="Arial" w:hAnsi="Arial" w:cs="Arial"/>
                <w:i/>
                <w:iCs/>
                <w:sz w:val="24"/>
                <w:szCs w:val="24"/>
              </w:rPr>
              <w:t>байрлалд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байрлуулна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металлаар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w:t>
            </w:r>
            <w:proofErr w:type="spellEnd"/>
            <w:r w:rsidRPr="007641F1">
              <w:rPr>
                <w:rFonts w:ascii="Arial" w:hAnsi="Arial" w:cs="Arial"/>
                <w:i/>
                <w:iCs/>
                <w:sz w:val="24"/>
                <w:szCs w:val="24"/>
                <w:lang w:val="mn-MN"/>
              </w:rPr>
              <w:t>гийн</w:t>
            </w:r>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чийдэнгийн</w:t>
            </w:r>
            <w:r w:rsidRPr="007641F1">
              <w:rPr>
                <w:rFonts w:ascii="Arial" w:hAnsi="Arial" w:cs="Arial"/>
                <w:i/>
                <w:iCs/>
                <w:sz w:val="24"/>
                <w:szCs w:val="24"/>
              </w:rPr>
              <w:t xml:space="preserve"> </w:t>
            </w:r>
            <w:r w:rsidRPr="007641F1">
              <w:rPr>
                <w:rFonts w:ascii="Arial" w:hAnsi="Arial" w:cs="Arial"/>
                <w:i/>
                <w:iCs/>
                <w:sz w:val="24"/>
                <w:szCs w:val="24"/>
                <w:lang w:val="mn-MN"/>
              </w:rPr>
              <w:t>хүчдэлтэй</w:t>
            </w:r>
            <w:r w:rsidRPr="007641F1">
              <w:rPr>
                <w:rFonts w:ascii="Arial" w:hAnsi="Arial" w:cs="Arial"/>
                <w:i/>
                <w:iCs/>
                <w:sz w:val="24"/>
                <w:szCs w:val="24"/>
              </w:rPr>
              <w:t xml:space="preserve"> </w:t>
            </w:r>
            <w:proofErr w:type="spellStart"/>
            <w:r w:rsidRPr="007641F1">
              <w:rPr>
                <w:rFonts w:ascii="Arial" w:hAnsi="Arial" w:cs="Arial"/>
                <w:i/>
                <w:iCs/>
                <w:sz w:val="24"/>
                <w:szCs w:val="24"/>
              </w:rPr>
              <w:t>хэсгүүдэд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болохгүй</w:t>
            </w:r>
            <w:proofErr w:type="spellEnd"/>
            <w:r w:rsidRPr="007641F1">
              <w:rPr>
                <w:rFonts w:ascii="Arial" w:hAnsi="Arial" w:cs="Arial"/>
                <w:i/>
                <w:iCs/>
                <w:sz w:val="24"/>
                <w:szCs w:val="24"/>
              </w:rPr>
              <w:t>.</w:t>
            </w:r>
          </w:p>
          <w:p w14:paraId="60201283" w14:textId="77777777" w:rsidR="00F007AB" w:rsidRPr="007641F1" w:rsidRDefault="00F007AB" w:rsidP="005267A0">
            <w:pPr>
              <w:spacing w:after="60"/>
              <w:jc w:val="both"/>
              <w:rPr>
                <w:rFonts w:ascii="Arial" w:hAnsi="Arial" w:cs="Arial"/>
                <w:sz w:val="24"/>
                <w:szCs w:val="24"/>
              </w:rPr>
            </w:pPr>
          </w:p>
          <w:p w14:paraId="49731158"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8.2.6</w:t>
            </w:r>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lang w:val="mn-MN"/>
              </w:rPr>
              <w:t>д</w:t>
            </w:r>
            <w:r w:rsidRPr="007641F1">
              <w:rPr>
                <w:rFonts w:ascii="Arial" w:hAnsi="Arial" w:cs="Arial"/>
                <w:sz w:val="24"/>
                <w:szCs w:val="24"/>
              </w:rPr>
              <w:t xml:space="preserve"> </w:t>
            </w:r>
            <w:proofErr w:type="spellStart"/>
            <w:r w:rsidRPr="007641F1">
              <w:rPr>
                <w:rFonts w:ascii="Arial" w:hAnsi="Arial" w:cs="Arial"/>
                <w:sz w:val="24"/>
                <w:szCs w:val="24"/>
              </w:rPr>
              <w:t>цо</w:t>
            </w:r>
            <w:proofErr w:type="spellEnd"/>
            <w:r w:rsidRPr="007641F1">
              <w:rPr>
                <w:rFonts w:ascii="Arial" w:hAnsi="Arial" w:cs="Arial"/>
                <w:sz w:val="24"/>
                <w:szCs w:val="24"/>
                <w:lang w:val="mn-MN"/>
              </w:rPr>
              <w:t>хиулахаас</w:t>
            </w:r>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r w:rsidRPr="007641F1">
              <w:rPr>
                <w:rFonts w:ascii="Arial" w:hAnsi="Arial" w:cs="Arial"/>
                <w:sz w:val="24"/>
                <w:szCs w:val="24"/>
                <w:lang w:val="mn-MN"/>
              </w:rPr>
              <w:t>тэсвэрлэх чадвартай</w:t>
            </w:r>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харьцах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w:t>
            </w:r>
            <w:proofErr w:type="spellEnd"/>
            <w:r w:rsidRPr="007641F1">
              <w:rPr>
                <w:rFonts w:ascii="Arial" w:hAnsi="Arial" w:cs="Arial"/>
                <w:sz w:val="24"/>
                <w:szCs w:val="24"/>
                <w:lang w:val="mn-MN"/>
              </w:rPr>
              <w:t>арсан байдалтай</w:t>
            </w:r>
            <w:r w:rsidRPr="007641F1">
              <w:rPr>
                <w:rFonts w:ascii="Arial" w:hAnsi="Arial" w:cs="Arial"/>
                <w:sz w:val="24"/>
                <w:szCs w:val="24"/>
              </w:rPr>
              <w:t xml:space="preserve"> </w:t>
            </w:r>
            <w:proofErr w:type="spellStart"/>
            <w:r w:rsidRPr="007641F1">
              <w:rPr>
                <w:rFonts w:ascii="Arial" w:hAnsi="Arial" w:cs="Arial"/>
                <w:sz w:val="24"/>
                <w:szCs w:val="24"/>
              </w:rPr>
              <w:t>ажиллахгүй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найдвартай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5E6D2A12" w14:textId="77777777" w:rsidR="00F007AB" w:rsidRPr="007641F1" w:rsidRDefault="00F007AB" w:rsidP="005267A0">
            <w:pPr>
              <w:spacing w:after="60"/>
              <w:jc w:val="both"/>
              <w:rPr>
                <w:rFonts w:ascii="Arial" w:hAnsi="Arial" w:cs="Arial"/>
                <w:sz w:val="24"/>
                <w:szCs w:val="24"/>
              </w:rPr>
            </w:pPr>
          </w:p>
          <w:p w14:paraId="1CF3CADC" w14:textId="4458F3BB" w:rsidR="00F007AB" w:rsidRPr="007641F1" w:rsidRDefault="004262EA"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F007AB" w:rsidRPr="007641F1">
              <w:rPr>
                <w:rFonts w:ascii="Arial" w:hAnsi="Arial" w:cs="Arial"/>
                <w:i/>
                <w:iCs/>
                <w:sz w:val="24"/>
                <w:szCs w:val="24"/>
                <w:lang w:val="mn-MN"/>
              </w:rPr>
              <w:t xml:space="preserve"> хяналтын үзлэг болон</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шалгалт</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гар</w:t>
            </w:r>
            <w:proofErr w:type="spellEnd"/>
            <w:r w:rsidR="00F007AB" w:rsidRPr="007641F1">
              <w:rPr>
                <w:rFonts w:ascii="Arial" w:hAnsi="Arial" w:cs="Arial"/>
                <w:i/>
                <w:iCs/>
                <w:sz w:val="24"/>
                <w:szCs w:val="24"/>
                <w:lang w:val="mn-MN"/>
              </w:rPr>
              <w:t xml:space="preserve">аар </w:t>
            </w:r>
            <w:proofErr w:type="spellStart"/>
            <w:r w:rsidR="00F007AB" w:rsidRPr="007641F1">
              <w:rPr>
                <w:rFonts w:ascii="Arial" w:hAnsi="Arial" w:cs="Arial"/>
                <w:i/>
                <w:iCs/>
                <w:sz w:val="24"/>
                <w:szCs w:val="24"/>
              </w:rPr>
              <w:t>турши</w:t>
            </w:r>
            <w:proofErr w:type="spellEnd"/>
            <w:r w:rsidR="00F007AB" w:rsidRPr="007641F1">
              <w:rPr>
                <w:rFonts w:ascii="Arial" w:hAnsi="Arial" w:cs="Arial"/>
                <w:i/>
                <w:iCs/>
                <w:sz w:val="24"/>
                <w:szCs w:val="24"/>
                <w:lang w:val="mn-MN"/>
              </w:rPr>
              <w:t>х ба</w:t>
            </w:r>
            <w:r w:rsidR="00F007AB" w:rsidRPr="007641F1">
              <w:rPr>
                <w:rFonts w:ascii="Arial" w:hAnsi="Arial" w:cs="Arial"/>
                <w:i/>
                <w:iCs/>
                <w:sz w:val="24"/>
                <w:szCs w:val="24"/>
              </w:rPr>
              <w:t xml:space="preserve"> 4-р </w:t>
            </w:r>
            <w:proofErr w:type="spellStart"/>
            <w:r w:rsidR="00F007AB" w:rsidRPr="007641F1">
              <w:rPr>
                <w:rFonts w:ascii="Arial" w:hAnsi="Arial" w:cs="Arial"/>
                <w:i/>
                <w:iCs/>
                <w:sz w:val="24"/>
                <w:szCs w:val="24"/>
              </w:rPr>
              <w:t>хэсгийн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туршилтаар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шалгана</w:t>
            </w:r>
            <w:proofErr w:type="spellEnd"/>
            <w:r w:rsidR="00F007AB" w:rsidRPr="007641F1">
              <w:rPr>
                <w:rFonts w:ascii="Arial" w:hAnsi="Arial" w:cs="Arial"/>
                <w:i/>
                <w:iCs/>
                <w:sz w:val="24"/>
                <w:szCs w:val="24"/>
              </w:rPr>
              <w:t>.</w:t>
            </w:r>
          </w:p>
          <w:p w14:paraId="4FBA16FD"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3110C32D" w14:textId="6942260C"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Хананд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суурилуулсан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зөөврийн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тохируулгатай</w:t>
            </w:r>
            <w:r w:rsidRPr="007641F1">
              <w:rPr>
                <w:rFonts w:ascii="Arial" w:hAnsi="Arial" w:cs="Arial"/>
                <w:i/>
                <w:iCs/>
                <w:sz w:val="24"/>
                <w:szCs w:val="24"/>
              </w:rPr>
              <w:t xml:space="preserve">, </w:t>
            </w:r>
            <w:r w:rsidRPr="007641F1">
              <w:rPr>
                <w:rFonts w:ascii="Arial" w:hAnsi="Arial" w:cs="Arial"/>
                <w:i/>
                <w:iCs/>
                <w:sz w:val="24"/>
                <w:szCs w:val="24"/>
                <w:lang w:val="mn-MN"/>
              </w:rPr>
              <w:t>чиглүүлэгчтэй</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тагны </w:t>
            </w:r>
            <w:proofErr w:type="spellStart"/>
            <w:r w:rsidRPr="007641F1">
              <w:rPr>
                <w:rFonts w:ascii="Arial" w:hAnsi="Arial" w:cs="Arial"/>
                <w:i/>
                <w:iCs/>
                <w:sz w:val="24"/>
                <w:szCs w:val="24"/>
              </w:rPr>
              <w:t>бэхэлгээ</w:t>
            </w:r>
            <w:proofErr w:type="spellEnd"/>
            <w:r w:rsidRPr="007641F1">
              <w:rPr>
                <w:rFonts w:ascii="Arial" w:hAnsi="Arial" w:cs="Arial"/>
                <w:i/>
                <w:iCs/>
                <w:sz w:val="24"/>
                <w:szCs w:val="24"/>
                <w:lang w:val="mn-MN"/>
              </w:rPr>
              <w:t>г</w:t>
            </w:r>
            <w:r w:rsidRPr="007641F1">
              <w:rPr>
                <w:rFonts w:ascii="Arial" w:hAnsi="Arial" w:cs="Arial"/>
                <w:i/>
                <w:iCs/>
                <w:sz w:val="24"/>
                <w:szCs w:val="24"/>
              </w:rPr>
              <w:t xml:space="preserve"> </w:t>
            </w:r>
            <w:r w:rsidR="006D19C4" w:rsidRPr="007641F1">
              <w:rPr>
                <w:rFonts w:ascii="Arial" w:hAnsi="Arial" w:cs="Arial"/>
                <w:i/>
                <w:iCs/>
                <w:sz w:val="24"/>
                <w:szCs w:val="24"/>
                <w:lang w:val="mn-MN"/>
              </w:rPr>
              <w:t>шураг</w:t>
            </w:r>
            <w:r w:rsidR="00262213" w:rsidRPr="007641F1">
              <w:rPr>
                <w:rFonts w:ascii="Arial" w:hAnsi="Arial" w:cs="Arial"/>
                <w:i/>
                <w:iCs/>
                <w:sz w:val="24"/>
                <w:szCs w:val="24"/>
                <w:lang w:val="mn-MN"/>
              </w:rPr>
              <w:t>аа</w:t>
            </w:r>
            <w:r w:rsidRPr="007641F1">
              <w:rPr>
                <w:rFonts w:ascii="Arial" w:hAnsi="Arial" w:cs="Arial"/>
                <w:i/>
                <w:iCs/>
                <w:sz w:val="24"/>
                <w:szCs w:val="24"/>
                <w:lang w:val="mn-MN"/>
              </w:rPr>
              <w:t>р биш мөн түүнийг салгаж авахдаа суурилуулсан/</w:t>
            </w:r>
            <w:proofErr w:type="gramStart"/>
            <w:r w:rsidRPr="007641F1">
              <w:rPr>
                <w:rFonts w:ascii="Arial" w:hAnsi="Arial" w:cs="Arial"/>
                <w:i/>
                <w:iCs/>
                <w:sz w:val="24"/>
                <w:szCs w:val="24"/>
                <w:lang w:val="mn-MN"/>
              </w:rPr>
              <w:t xml:space="preserve">тулсан  </w:t>
            </w:r>
            <w:proofErr w:type="spellStart"/>
            <w:r w:rsidRPr="007641F1">
              <w:rPr>
                <w:rFonts w:ascii="Arial" w:hAnsi="Arial" w:cs="Arial"/>
                <w:i/>
                <w:iCs/>
                <w:sz w:val="24"/>
                <w:szCs w:val="24"/>
              </w:rPr>
              <w:t>гадаргууд</w:t>
            </w:r>
            <w:proofErr w:type="spellEnd"/>
            <w:proofErr w:type="gramEnd"/>
            <w:r w:rsidRPr="007641F1">
              <w:rPr>
                <w:rFonts w:ascii="Arial" w:hAnsi="Arial" w:cs="Arial"/>
                <w:i/>
                <w:iCs/>
                <w:sz w:val="24"/>
                <w:szCs w:val="24"/>
                <w:lang w:val="mn-MN"/>
              </w:rPr>
              <w:t xml:space="preserve"> бараг </w:t>
            </w:r>
            <w:proofErr w:type="spellStart"/>
            <w:r w:rsidRPr="007641F1">
              <w:rPr>
                <w:rFonts w:ascii="Arial" w:hAnsi="Arial" w:cs="Arial"/>
                <w:i/>
                <w:iCs/>
                <w:sz w:val="24"/>
                <w:szCs w:val="24"/>
              </w:rPr>
              <w:t>перпендикуляр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w:t>
            </w:r>
            <w:proofErr w:type="spellEnd"/>
            <w:r w:rsidRPr="007641F1">
              <w:rPr>
                <w:rFonts w:ascii="Arial" w:hAnsi="Arial" w:cs="Arial"/>
                <w:i/>
                <w:iCs/>
                <w:sz w:val="24"/>
                <w:szCs w:val="24"/>
                <w:lang w:val="mn-MN"/>
              </w:rPr>
              <w:t xml:space="preserve">тэй хүчээр үйлчлэх ба </w:t>
            </w:r>
            <w:proofErr w:type="spellStart"/>
            <w:r w:rsidRPr="007641F1">
              <w:rPr>
                <w:rFonts w:ascii="Arial" w:hAnsi="Arial" w:cs="Arial"/>
                <w:i/>
                <w:iCs/>
                <w:sz w:val="24"/>
                <w:szCs w:val="24"/>
              </w:rPr>
              <w:t>дараахь</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шалгуурыг</w:t>
            </w:r>
            <w:r w:rsidRPr="007641F1">
              <w:rPr>
                <w:rFonts w:ascii="Arial" w:hAnsi="Arial" w:cs="Arial"/>
                <w:i/>
                <w:iCs/>
                <w:sz w:val="24"/>
                <w:szCs w:val="24"/>
              </w:rPr>
              <w:t xml:space="preserve"> </w:t>
            </w:r>
            <w:proofErr w:type="spellStart"/>
            <w:r w:rsidRPr="007641F1">
              <w:rPr>
                <w:rFonts w:ascii="Arial" w:hAnsi="Arial" w:cs="Arial"/>
                <w:i/>
                <w:iCs/>
                <w:sz w:val="24"/>
                <w:szCs w:val="24"/>
              </w:rPr>
              <w:t>хангасан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w:t>
            </w:r>
            <w:proofErr w:type="spellEnd"/>
            <w:r w:rsidRPr="007641F1">
              <w:rPr>
                <w:rFonts w:ascii="Arial" w:hAnsi="Arial" w:cs="Arial"/>
                <w:i/>
                <w:iCs/>
                <w:sz w:val="24"/>
                <w:szCs w:val="24"/>
                <w:lang w:val="mn-MN"/>
              </w:rPr>
              <w:t>на.</w:t>
            </w:r>
          </w:p>
          <w:p w14:paraId="6B1C51F6" w14:textId="77777777" w:rsidR="00F007AB" w:rsidRPr="007641F1" w:rsidRDefault="00F007AB" w:rsidP="005267A0">
            <w:pPr>
              <w:spacing w:after="60"/>
              <w:jc w:val="both"/>
              <w:rPr>
                <w:rFonts w:ascii="Arial" w:hAnsi="Arial" w:cs="Arial"/>
                <w:i/>
                <w:iCs/>
                <w:sz w:val="24"/>
                <w:szCs w:val="24"/>
              </w:rPr>
            </w:pPr>
          </w:p>
          <w:p w14:paraId="3881488C" w14:textId="6CD7A4A9"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lang w:val="mn-MN"/>
              </w:rPr>
              <w:t>Суурилуулсан</w:t>
            </w:r>
            <w:r w:rsidRPr="007641F1">
              <w:rPr>
                <w:rFonts w:ascii="Arial" w:hAnsi="Arial" w:cs="Arial"/>
                <w:i/>
                <w:iCs/>
                <w:sz w:val="24"/>
                <w:szCs w:val="24"/>
              </w:rPr>
              <w:t>/</w:t>
            </w:r>
            <w:proofErr w:type="spellStart"/>
            <w:r w:rsidRPr="007641F1">
              <w:rPr>
                <w:rFonts w:ascii="Arial" w:hAnsi="Arial" w:cs="Arial"/>
                <w:i/>
                <w:iCs/>
                <w:sz w:val="24"/>
                <w:szCs w:val="24"/>
              </w:rPr>
              <w:t>ту</w:t>
            </w:r>
            <w:proofErr w:type="spellEnd"/>
            <w:r w:rsidRPr="007641F1">
              <w:rPr>
                <w:rFonts w:ascii="Arial" w:hAnsi="Arial" w:cs="Arial"/>
                <w:i/>
                <w:iCs/>
                <w:sz w:val="24"/>
                <w:szCs w:val="24"/>
                <w:lang w:val="mn-MN"/>
              </w:rPr>
              <w:t>лсан</w:t>
            </w:r>
            <w:r w:rsidRPr="007641F1">
              <w:rPr>
                <w:rFonts w:ascii="Arial" w:hAnsi="Arial" w:cs="Arial"/>
                <w:i/>
                <w:iCs/>
                <w:sz w:val="24"/>
                <w:szCs w:val="24"/>
              </w:rPr>
              <w:t xml:space="preserve"> </w:t>
            </w:r>
            <w:proofErr w:type="spellStart"/>
            <w:r w:rsidRPr="007641F1">
              <w:rPr>
                <w:rFonts w:ascii="Arial" w:hAnsi="Arial" w:cs="Arial"/>
                <w:i/>
                <w:iCs/>
                <w:sz w:val="24"/>
                <w:szCs w:val="24"/>
              </w:rPr>
              <w:t>гадаргууд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бараг</w:t>
            </w:r>
            <w:r w:rsidRPr="007641F1">
              <w:rPr>
                <w:rFonts w:ascii="Arial" w:hAnsi="Arial" w:cs="Arial"/>
                <w:i/>
                <w:iCs/>
                <w:sz w:val="24"/>
                <w:szCs w:val="24"/>
              </w:rPr>
              <w:t xml:space="preserve"> </w:t>
            </w:r>
            <w:proofErr w:type="spellStart"/>
            <w:r w:rsidRPr="007641F1">
              <w:rPr>
                <w:rFonts w:ascii="Arial" w:hAnsi="Arial" w:cs="Arial"/>
                <w:i/>
                <w:iCs/>
                <w:sz w:val="24"/>
                <w:szCs w:val="24"/>
              </w:rPr>
              <w:t>перпендикуляр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w:t>
            </w:r>
            <w:proofErr w:type="spellEnd"/>
            <w:r w:rsidRPr="007641F1">
              <w:rPr>
                <w:rFonts w:ascii="Arial" w:hAnsi="Arial" w:cs="Arial"/>
                <w:i/>
                <w:iCs/>
                <w:sz w:val="24"/>
                <w:szCs w:val="24"/>
                <w:lang w:val="mn-MN"/>
              </w:rPr>
              <w:t>ээр үйлчилнэ</w:t>
            </w:r>
            <w:r w:rsidRPr="007641F1">
              <w:rPr>
                <w:rFonts w:ascii="Arial" w:hAnsi="Arial" w:cs="Arial"/>
                <w:i/>
                <w:iCs/>
                <w:sz w:val="24"/>
                <w:szCs w:val="24"/>
              </w:rPr>
              <w:t xml:space="preserve">. </w:t>
            </w:r>
            <w:r w:rsidR="00262213" w:rsidRPr="007641F1">
              <w:rPr>
                <w:rFonts w:ascii="Arial" w:hAnsi="Arial" w:cs="Arial"/>
                <w:i/>
                <w:iCs/>
                <w:sz w:val="24"/>
                <w:szCs w:val="24"/>
                <w:lang w:val="mn-MN"/>
              </w:rPr>
              <w:t>тагийг</w:t>
            </w:r>
            <w:r w:rsidRPr="007641F1">
              <w:rPr>
                <w:rFonts w:ascii="Arial" w:hAnsi="Arial" w:cs="Arial"/>
                <w:i/>
                <w:iCs/>
                <w:sz w:val="24"/>
                <w:szCs w:val="24"/>
                <w:lang w:val="mn-MN"/>
              </w:rPr>
              <w:t xml:space="preserve"> онгойлгох үеийн хүч нь </w:t>
            </w:r>
            <w:r w:rsidRPr="007641F1">
              <w:rPr>
                <w:rFonts w:ascii="Arial" w:hAnsi="Arial" w:cs="Arial"/>
                <w:i/>
                <w:iCs/>
                <w:sz w:val="24"/>
                <w:szCs w:val="24"/>
              </w:rPr>
              <w:t xml:space="preserve">20 Н </w:t>
            </w:r>
            <w:r w:rsidRPr="007641F1">
              <w:rPr>
                <w:rFonts w:ascii="Arial" w:hAnsi="Arial" w:cs="Arial"/>
                <w:i/>
                <w:iCs/>
                <w:sz w:val="24"/>
                <w:szCs w:val="24"/>
                <w:lang w:val="mn-MN"/>
              </w:rPr>
              <w:t xml:space="preserve">байх ба </w:t>
            </w:r>
            <w:proofErr w:type="spellStart"/>
            <w:r w:rsidRPr="007641F1">
              <w:rPr>
                <w:rFonts w:ascii="Arial" w:hAnsi="Arial" w:cs="Arial"/>
                <w:i/>
                <w:iCs/>
                <w:sz w:val="24"/>
                <w:szCs w:val="24"/>
              </w:rPr>
              <w:t>үндсэн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lastRenderedPageBreak/>
              <w:t>тусгаарлагдсан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хэсгүүдэд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хүрэх</w:t>
            </w:r>
            <w:r w:rsidRPr="007641F1">
              <w:rPr>
                <w:rFonts w:ascii="Arial" w:hAnsi="Arial" w:cs="Arial"/>
                <w:i/>
                <w:iCs/>
                <w:sz w:val="24"/>
                <w:szCs w:val="24"/>
              </w:rPr>
              <w:t xml:space="preserve"> </w:t>
            </w:r>
            <w:proofErr w:type="spellStart"/>
            <w:r w:rsidRPr="007641F1">
              <w:rPr>
                <w:rFonts w:ascii="Arial" w:hAnsi="Arial" w:cs="Arial"/>
                <w:i/>
                <w:iCs/>
                <w:sz w:val="24"/>
                <w:szCs w:val="24"/>
              </w:rPr>
              <w:t>боломжийг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олгох</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бөгөөд </w:t>
            </w:r>
            <w:r w:rsidRPr="007641F1">
              <w:rPr>
                <w:rFonts w:ascii="Arial" w:hAnsi="Arial" w:cs="Arial"/>
                <w:i/>
                <w:iCs/>
                <w:sz w:val="24"/>
                <w:szCs w:val="24"/>
              </w:rPr>
              <w:t xml:space="preserve">80 Н </w:t>
            </w:r>
            <w:r w:rsidRPr="007641F1">
              <w:rPr>
                <w:rFonts w:ascii="Arial" w:hAnsi="Arial" w:cs="Arial"/>
                <w:i/>
                <w:iCs/>
                <w:sz w:val="24"/>
                <w:szCs w:val="24"/>
                <w:lang w:val="mn-MN"/>
              </w:rPr>
              <w:t xml:space="preserve">хүчээр үйлчилж </w:t>
            </w:r>
            <w:proofErr w:type="spellStart"/>
            <w:r w:rsidRPr="007641F1">
              <w:rPr>
                <w:rFonts w:ascii="Arial" w:hAnsi="Arial" w:cs="Arial"/>
                <w:i/>
                <w:iCs/>
                <w:sz w:val="24"/>
                <w:szCs w:val="24"/>
              </w:rPr>
              <w:t>хүчдэлтэй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боломжтой</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болно.</w:t>
            </w:r>
          </w:p>
          <w:p w14:paraId="52C8F834" w14:textId="6213753D"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r w:rsidR="008608F3" w:rsidRPr="007641F1">
              <w:rPr>
                <w:rFonts w:ascii="Arial" w:hAnsi="Arial" w:cs="Arial"/>
                <w:i/>
                <w:iCs/>
                <w:sz w:val="24"/>
                <w:szCs w:val="24"/>
                <w:lang w:val="mn-MN"/>
              </w:rPr>
              <w:t xml:space="preserve">таг </w:t>
            </w:r>
            <w:proofErr w:type="spellStart"/>
            <w:r w:rsidRPr="007641F1">
              <w:rPr>
                <w:rFonts w:ascii="Arial" w:hAnsi="Arial" w:cs="Arial"/>
                <w:i/>
                <w:iCs/>
                <w:sz w:val="24"/>
                <w:szCs w:val="24"/>
              </w:rPr>
              <w:t>сул</w:t>
            </w:r>
            <w:proofErr w:type="spellEnd"/>
            <w:r w:rsidR="008608F3" w:rsidRPr="007641F1">
              <w:rPr>
                <w:rFonts w:ascii="Arial" w:hAnsi="Arial" w:cs="Arial"/>
                <w:i/>
                <w:iCs/>
                <w:sz w:val="24"/>
                <w:szCs w:val="24"/>
                <w:lang w:val="mn-MN"/>
              </w:rPr>
              <w:t>арч болохгүй.</w:t>
            </w:r>
          </w:p>
          <w:p w14:paraId="02E6B876" w14:textId="77777777" w:rsidR="00F007AB" w:rsidRPr="007641F1" w:rsidRDefault="00F007AB" w:rsidP="005267A0">
            <w:pPr>
              <w:spacing w:after="60"/>
              <w:jc w:val="both"/>
              <w:rPr>
                <w:rFonts w:ascii="Arial" w:hAnsi="Arial" w:cs="Arial"/>
                <w:sz w:val="24"/>
                <w:szCs w:val="24"/>
              </w:rPr>
            </w:pPr>
          </w:p>
          <w:p w14:paraId="683F4AFA" w14:textId="227B28E8"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8.2.7</w:t>
            </w:r>
            <w:r w:rsidRPr="007641F1">
              <w:rPr>
                <w:rFonts w:ascii="Arial" w:hAnsi="Arial" w:cs="Arial"/>
                <w:sz w:val="24"/>
                <w:szCs w:val="24"/>
              </w:rPr>
              <w:t xml:space="preserve"> 0,5 </w:t>
            </w:r>
            <w:r w:rsidR="008608F3" w:rsidRPr="007641F1">
              <w:rPr>
                <w:rFonts w:ascii="Arial" w:hAnsi="Arial" w:cs="Arial"/>
                <w:sz w:val="24"/>
                <w:szCs w:val="24"/>
              </w:rPr>
              <w:t>µ</w:t>
            </w:r>
            <w:r w:rsidR="008608F3" w:rsidRPr="007641F1">
              <w:rPr>
                <w:rFonts w:ascii="Arial" w:hAnsi="Arial" w:cs="Arial"/>
                <w:sz w:val="24"/>
                <w:szCs w:val="24"/>
                <w:lang w:val="mn-MN"/>
              </w:rPr>
              <w:t>Ф</w:t>
            </w:r>
            <w:r w:rsidRPr="007641F1">
              <w:rPr>
                <w:rFonts w:ascii="Arial" w:hAnsi="Arial" w:cs="Arial"/>
                <w:sz w:val="24"/>
                <w:szCs w:val="24"/>
              </w:rPr>
              <w:t>-</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багтаамжтай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50 В-</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нэрлэсэн хүчдэл бүхий тэжээлийн үүсгүүрээс гэрэлтүүлгийг салгасанаас хойш </w:t>
            </w:r>
            <w:r w:rsidRPr="007641F1">
              <w:rPr>
                <w:rFonts w:ascii="Arial" w:hAnsi="Arial" w:cs="Arial"/>
                <w:sz w:val="24"/>
                <w:szCs w:val="24"/>
              </w:rPr>
              <w:t xml:space="preserve">1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байлгахаар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цэнэглэх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
          <w:p w14:paraId="5F2C36EE" w14:textId="77777777" w:rsidR="00F007AB" w:rsidRPr="007641F1" w:rsidRDefault="00F007AB" w:rsidP="005267A0">
            <w:pPr>
              <w:spacing w:after="60"/>
              <w:jc w:val="both"/>
              <w:rPr>
                <w:rFonts w:ascii="Arial" w:hAnsi="Arial" w:cs="Arial"/>
                <w:sz w:val="24"/>
                <w:szCs w:val="24"/>
              </w:rPr>
            </w:pPr>
          </w:p>
          <w:p w14:paraId="3E443EB3" w14:textId="41223F2B" w:rsidR="00F007AB" w:rsidRPr="007641F1" w:rsidRDefault="00F007AB" w:rsidP="005267A0">
            <w:pPr>
              <w:spacing w:after="60"/>
              <w:jc w:val="both"/>
              <w:rPr>
                <w:rFonts w:ascii="Arial" w:hAnsi="Arial" w:cs="Arial"/>
                <w:sz w:val="24"/>
                <w:szCs w:val="24"/>
              </w:rPr>
            </w:pPr>
            <w:r w:rsidRPr="007641F1">
              <w:rPr>
                <w:rFonts w:ascii="Arial" w:hAnsi="Arial" w:cs="Arial"/>
                <w:sz w:val="24"/>
                <w:szCs w:val="24"/>
                <w:lang w:val="mn-MN"/>
              </w:rPr>
              <w:t>Цахилгаан тэжээлд з</w:t>
            </w:r>
            <w:proofErr w:type="spellStart"/>
            <w:r w:rsidRPr="007641F1">
              <w:rPr>
                <w:rFonts w:ascii="Arial" w:hAnsi="Arial" w:cs="Arial"/>
                <w:sz w:val="24"/>
                <w:szCs w:val="24"/>
              </w:rPr>
              <w:t>алгуур</w:t>
            </w:r>
            <w:proofErr w:type="spellEnd"/>
            <w:r w:rsidRPr="007641F1">
              <w:rPr>
                <w:rFonts w:ascii="Arial" w:hAnsi="Arial" w:cs="Arial"/>
                <w:sz w:val="24"/>
                <w:szCs w:val="24"/>
                <w:lang w:val="mn-MN"/>
              </w:rPr>
              <w:t>аар холбогдохоор зохион бүтээгдсэн зөөврийн гэрэлтүүлэг</w:t>
            </w:r>
            <w:r w:rsidRPr="007641F1">
              <w:rPr>
                <w:rFonts w:ascii="Arial" w:hAnsi="Arial" w:cs="Arial"/>
                <w:sz w:val="24"/>
                <w:szCs w:val="24"/>
              </w:rPr>
              <w:t xml:space="preserve">, </w:t>
            </w:r>
            <w:r w:rsidRPr="007641F1">
              <w:rPr>
                <w:rFonts w:ascii="Arial" w:hAnsi="Arial" w:cs="Arial"/>
                <w:sz w:val="24"/>
                <w:szCs w:val="24"/>
                <w:lang w:val="mn-MN"/>
              </w:rPr>
              <w:t xml:space="preserve">хөдөлгөөний удирдлагын </w:t>
            </w:r>
            <w:proofErr w:type="spellStart"/>
            <w:r w:rsidRPr="007641F1">
              <w:rPr>
                <w:rFonts w:ascii="Arial" w:hAnsi="Arial" w:cs="Arial"/>
                <w:sz w:val="24"/>
                <w:szCs w:val="24"/>
              </w:rPr>
              <w:t>адаптер</w:t>
            </w:r>
            <w:proofErr w:type="spellEnd"/>
            <w:r w:rsidRPr="007641F1">
              <w:rPr>
                <w:rFonts w:ascii="Arial" w:hAnsi="Arial" w:cs="Arial"/>
                <w:sz w:val="24"/>
                <w:szCs w:val="24"/>
                <w:lang w:val="mn-MN"/>
              </w:rPr>
              <w:t>тай</w:t>
            </w:r>
            <w:r w:rsidRPr="007641F1">
              <w:rPr>
                <w:rFonts w:ascii="Arial" w:hAnsi="Arial" w:cs="Arial"/>
                <w:sz w:val="24"/>
                <w:szCs w:val="24"/>
              </w:rPr>
              <w:t xml:space="preserve"> </w:t>
            </w:r>
            <w:proofErr w:type="spellStart"/>
            <w:r w:rsidRPr="007641F1">
              <w:rPr>
                <w:rFonts w:ascii="Arial" w:hAnsi="Arial" w:cs="Arial"/>
                <w:sz w:val="24"/>
                <w:szCs w:val="24"/>
              </w:rPr>
              <w:t>холбосон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r w:rsidRPr="007641F1">
              <w:rPr>
                <w:rFonts w:ascii="Arial" w:hAnsi="Arial" w:cs="Arial"/>
                <w:sz w:val="24"/>
                <w:szCs w:val="24"/>
                <w:lang w:val="mn-MN"/>
              </w:rPr>
              <w:t>хатгуураар</w:t>
            </w:r>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контакттай</w:t>
            </w:r>
            <w:proofErr w:type="spellEnd"/>
            <w:r w:rsidRPr="007641F1">
              <w:rPr>
                <w:rFonts w:ascii="Arial" w:hAnsi="Arial" w:cs="Arial"/>
                <w:sz w:val="24"/>
                <w:szCs w:val="24"/>
              </w:rPr>
              <w:t xml:space="preserve">, 0,1 </w:t>
            </w:r>
            <w:r w:rsidR="008608F3" w:rsidRPr="007641F1">
              <w:rPr>
                <w:rFonts w:ascii="Arial" w:hAnsi="Arial" w:cs="Arial"/>
                <w:sz w:val="24"/>
                <w:szCs w:val="24"/>
              </w:rPr>
              <w:t>µ</w:t>
            </w:r>
            <w:r w:rsidR="008608F3" w:rsidRPr="007641F1">
              <w:rPr>
                <w:rFonts w:ascii="Arial" w:hAnsi="Arial" w:cs="Arial"/>
                <w:sz w:val="24"/>
                <w:szCs w:val="24"/>
                <w:lang w:val="mn-MN"/>
              </w:rPr>
              <w:t>Ф</w:t>
            </w:r>
            <w:r w:rsidR="008608F3" w:rsidRPr="007641F1">
              <w:rPr>
                <w:rFonts w:ascii="Arial" w:hAnsi="Arial" w:cs="Arial"/>
                <w:sz w:val="24"/>
                <w:szCs w:val="24"/>
              </w:rPr>
              <w:t xml:space="preserve"> </w:t>
            </w:r>
            <w:r w:rsidRPr="007641F1">
              <w:rPr>
                <w:rFonts w:ascii="Arial" w:hAnsi="Arial" w:cs="Arial"/>
                <w:sz w:val="24"/>
                <w:szCs w:val="24"/>
              </w:rPr>
              <w:t>(</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0,25</w:t>
            </w:r>
            <w:r w:rsidR="008608F3" w:rsidRPr="007641F1">
              <w:rPr>
                <w:rFonts w:ascii="Arial" w:hAnsi="Arial" w:cs="Arial"/>
                <w:sz w:val="24"/>
                <w:szCs w:val="24"/>
              </w:rPr>
              <w:t xml:space="preserve"> µ</w:t>
            </w:r>
            <w:r w:rsidR="008608F3" w:rsidRPr="007641F1">
              <w:rPr>
                <w:rFonts w:ascii="Arial" w:hAnsi="Arial" w:cs="Arial"/>
                <w:sz w:val="24"/>
                <w:szCs w:val="24"/>
                <w:lang w:val="mn-MN"/>
              </w:rPr>
              <w:t>Ф</w:t>
            </w:r>
            <w:r w:rsidR="008608F3" w:rsidRPr="007641F1">
              <w:rPr>
                <w:rFonts w:ascii="Arial" w:hAnsi="Arial" w:cs="Arial"/>
                <w:sz w:val="24"/>
                <w:szCs w:val="24"/>
              </w:rPr>
              <w:t xml:space="preserve"> </w:t>
            </w:r>
            <w:r w:rsidRPr="007641F1">
              <w:rPr>
                <w:rFonts w:ascii="Arial" w:hAnsi="Arial" w:cs="Arial"/>
                <w:sz w:val="24"/>
                <w:szCs w:val="24"/>
              </w:rPr>
              <w:t>150 В-</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хувьд </w:t>
            </w:r>
            <w:r w:rsidRPr="007641F1">
              <w:rPr>
                <w:rFonts w:ascii="Arial" w:hAnsi="Arial" w:cs="Arial"/>
                <w:sz w:val="24"/>
                <w:szCs w:val="24"/>
              </w:rPr>
              <w:t>)</w:t>
            </w:r>
            <w:r w:rsidRPr="007641F1">
              <w:rPr>
                <w:rFonts w:ascii="Arial" w:hAnsi="Arial" w:cs="Arial"/>
                <w:sz w:val="24"/>
                <w:szCs w:val="24"/>
                <w:lang w:val="mn-MN"/>
              </w:rPr>
              <w:t xml:space="preserve"> -ээс</w:t>
            </w:r>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багтаамжтай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холбогчтой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Pr="007641F1">
              <w:rPr>
                <w:rFonts w:ascii="Arial" w:hAnsi="Arial" w:cs="Arial"/>
                <w:sz w:val="24"/>
                <w:szCs w:val="24"/>
                <w:lang w:val="mn-MN"/>
              </w:rPr>
              <w:t>эг нь</w:t>
            </w:r>
            <w:r w:rsidRPr="007641F1">
              <w:rPr>
                <w:rFonts w:ascii="Arial" w:hAnsi="Arial" w:cs="Arial"/>
                <w:sz w:val="24"/>
                <w:szCs w:val="24"/>
              </w:rPr>
              <w:t xml:space="preserve"> </w:t>
            </w:r>
            <w:proofErr w:type="spellStart"/>
            <w:r w:rsidRPr="007641F1">
              <w:rPr>
                <w:rFonts w:ascii="Arial" w:hAnsi="Arial" w:cs="Arial"/>
                <w:sz w:val="24"/>
                <w:szCs w:val="24"/>
              </w:rPr>
              <w:t>салгаснаас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хойш</w:t>
            </w:r>
            <w:proofErr w:type="spellEnd"/>
            <w:r w:rsidRPr="007641F1">
              <w:rPr>
                <w:rFonts w:ascii="Arial" w:hAnsi="Arial" w:cs="Arial"/>
                <w:sz w:val="24"/>
                <w:szCs w:val="24"/>
              </w:rPr>
              <w:t xml:space="preserve"> 1 </w:t>
            </w:r>
            <w:proofErr w:type="spellStart"/>
            <w:r w:rsidRPr="007641F1">
              <w:rPr>
                <w:rFonts w:ascii="Arial" w:hAnsi="Arial" w:cs="Arial"/>
                <w:sz w:val="24"/>
                <w:szCs w:val="24"/>
              </w:rPr>
              <w:t>секундын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lang w:val="mn-MN"/>
              </w:rPr>
              <w:t>ын шүднүүд</w:t>
            </w:r>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адаптер</w:t>
            </w:r>
            <w:proofErr w:type="spellEnd"/>
            <w:r w:rsidRPr="007641F1">
              <w:rPr>
                <w:rFonts w:ascii="Arial" w:hAnsi="Arial" w:cs="Arial"/>
                <w:sz w:val="24"/>
                <w:szCs w:val="24"/>
              </w:rPr>
              <w:t>/</w:t>
            </w:r>
            <w:r w:rsidRPr="007641F1">
              <w:rPr>
                <w:rFonts w:ascii="Arial" w:hAnsi="Arial" w:cs="Arial"/>
                <w:sz w:val="24"/>
                <w:szCs w:val="24"/>
                <w:lang w:val="mn-MN"/>
              </w:rPr>
              <w:t xml:space="preserve"> </w:t>
            </w:r>
            <w:proofErr w:type="spellStart"/>
            <w:r w:rsidRPr="007641F1">
              <w:rPr>
                <w:rFonts w:ascii="Arial" w:hAnsi="Arial" w:cs="Arial"/>
                <w:sz w:val="24"/>
                <w:szCs w:val="24"/>
              </w:rPr>
              <w:t>холбо</w:t>
            </w:r>
            <w:proofErr w:type="spellEnd"/>
            <w:r w:rsidR="002125E1">
              <w:rPr>
                <w:rFonts w:ascii="Arial" w:hAnsi="Arial" w:cs="Arial"/>
                <w:sz w:val="24"/>
                <w:szCs w:val="24"/>
                <w:lang w:val="mn-MN"/>
              </w:rPr>
              <w:t>осы</w:t>
            </w:r>
            <w:r w:rsidRPr="007641F1">
              <w:rPr>
                <w:rFonts w:ascii="Arial" w:hAnsi="Arial" w:cs="Arial"/>
                <w:sz w:val="24"/>
                <w:szCs w:val="24"/>
              </w:rPr>
              <w:t xml:space="preserve">н </w:t>
            </w:r>
            <w:proofErr w:type="spellStart"/>
            <w:r w:rsidRPr="007641F1">
              <w:rPr>
                <w:rFonts w:ascii="Arial" w:hAnsi="Arial" w:cs="Arial"/>
                <w:sz w:val="24"/>
                <w:szCs w:val="24"/>
              </w:rPr>
              <w:t>контактуудын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34 В-</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цэнэглэх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5B2624A1" w14:textId="77777777" w:rsidR="00F007AB" w:rsidRPr="007641F1" w:rsidRDefault="00F007AB" w:rsidP="005267A0">
            <w:pPr>
              <w:spacing w:after="60"/>
              <w:jc w:val="both"/>
              <w:rPr>
                <w:rFonts w:ascii="Arial" w:hAnsi="Arial" w:cs="Arial"/>
                <w:sz w:val="24"/>
                <w:szCs w:val="24"/>
              </w:rPr>
            </w:pPr>
          </w:p>
          <w:p w14:paraId="615818E4" w14:textId="1842CA11" w:rsidR="00F007AB" w:rsidRPr="007641F1" w:rsidRDefault="00F007AB" w:rsidP="005267A0">
            <w:pPr>
              <w:spacing w:after="60"/>
              <w:jc w:val="both"/>
              <w:rPr>
                <w:rFonts w:ascii="Arial" w:hAnsi="Arial" w:cs="Arial"/>
                <w:sz w:val="24"/>
                <w:szCs w:val="24"/>
              </w:rPr>
            </w:pPr>
            <w:r w:rsidRPr="007641F1">
              <w:rPr>
                <w:rFonts w:ascii="Arial" w:hAnsi="Arial" w:cs="Arial"/>
                <w:sz w:val="24"/>
                <w:szCs w:val="24"/>
                <w:lang w:val="mn-MN"/>
              </w:rPr>
              <w:t>З</w:t>
            </w:r>
            <w:proofErr w:type="spellStart"/>
            <w:r w:rsidRPr="007641F1">
              <w:rPr>
                <w:rFonts w:ascii="Arial" w:hAnsi="Arial" w:cs="Arial"/>
                <w:sz w:val="24"/>
                <w:szCs w:val="24"/>
              </w:rPr>
              <w:t>алгуураар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0,1 </w:t>
            </w:r>
            <w:r w:rsidR="00321021" w:rsidRPr="007641F1">
              <w:rPr>
                <w:rFonts w:ascii="Arial" w:hAnsi="Arial" w:cs="Arial"/>
                <w:sz w:val="24"/>
                <w:szCs w:val="24"/>
              </w:rPr>
              <w:t>µ</w:t>
            </w:r>
            <w:r w:rsidR="00321021" w:rsidRPr="007641F1">
              <w:rPr>
                <w:rFonts w:ascii="Arial" w:hAnsi="Arial" w:cs="Arial"/>
                <w:sz w:val="24"/>
                <w:szCs w:val="24"/>
                <w:lang w:val="mn-MN"/>
              </w:rPr>
              <w:t>Ф</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150 В-</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lang w:val="mn-MN"/>
              </w:rPr>
              <w:t>тэй</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0,25 </w:t>
            </w:r>
            <w:r w:rsidR="00321021" w:rsidRPr="007641F1">
              <w:rPr>
                <w:rFonts w:ascii="Arial" w:hAnsi="Arial" w:cs="Arial"/>
                <w:sz w:val="24"/>
                <w:szCs w:val="24"/>
              </w:rPr>
              <w:t>µ</w:t>
            </w:r>
            <w:r w:rsidR="00321021" w:rsidRPr="007641F1">
              <w:rPr>
                <w:rFonts w:ascii="Arial" w:hAnsi="Arial" w:cs="Arial"/>
                <w:sz w:val="24"/>
                <w:szCs w:val="24"/>
                <w:lang w:val="mn-MN"/>
              </w:rPr>
              <w:t>Ф</w:t>
            </w:r>
            <w:r w:rsidRPr="007641F1">
              <w:rPr>
                <w:rFonts w:ascii="Arial" w:hAnsi="Arial" w:cs="Arial"/>
                <w:sz w:val="24"/>
                <w:szCs w:val="24"/>
              </w:rPr>
              <w:t>)-</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lang w:val="mn-MN"/>
              </w:rPr>
              <w:t xml:space="preserve"> болон</w:t>
            </w:r>
            <w:r w:rsidRPr="007641F1">
              <w:rPr>
                <w:rFonts w:ascii="Arial" w:hAnsi="Arial" w:cs="Arial"/>
                <w:sz w:val="24"/>
                <w:szCs w:val="24"/>
              </w:rPr>
              <w:t xml:space="preserve"> </w:t>
            </w:r>
            <w:proofErr w:type="spellStart"/>
            <w:r w:rsidRPr="007641F1">
              <w:rPr>
                <w:rFonts w:ascii="Arial" w:hAnsi="Arial" w:cs="Arial"/>
                <w:sz w:val="24"/>
                <w:szCs w:val="24"/>
              </w:rPr>
              <w:t>гэрэлтүүлэгт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хөдөлгөөнт суурьны </w:t>
            </w:r>
            <w:r w:rsidRPr="007641F1">
              <w:rPr>
                <w:rFonts w:ascii="Arial" w:hAnsi="Arial" w:cs="Arial"/>
                <w:sz w:val="24"/>
                <w:szCs w:val="24"/>
              </w:rPr>
              <w:t xml:space="preserve"> </w:t>
            </w:r>
            <w:proofErr w:type="spellStart"/>
            <w:r w:rsidRPr="007641F1">
              <w:rPr>
                <w:rFonts w:ascii="Arial" w:hAnsi="Arial" w:cs="Arial"/>
                <w:sz w:val="24"/>
                <w:szCs w:val="24"/>
              </w:rPr>
              <w:t>адаптерууд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5</w:t>
            </w:r>
            <w:r w:rsidRPr="007641F1">
              <w:rPr>
                <w:rFonts w:ascii="Arial" w:hAnsi="Arial" w:cs="Arial"/>
                <w:sz w:val="24"/>
                <w:szCs w:val="24"/>
                <w:lang w:val="mn-MN"/>
              </w:rPr>
              <w:t xml:space="preserve"> сек дараа</w:t>
            </w:r>
            <w:r w:rsidRPr="007641F1">
              <w:rPr>
                <w:rFonts w:ascii="Arial" w:hAnsi="Arial" w:cs="Arial"/>
                <w:sz w:val="24"/>
                <w:szCs w:val="24"/>
              </w:rPr>
              <w:t xml:space="preserve"> </w:t>
            </w:r>
            <w:proofErr w:type="spellStart"/>
            <w:r w:rsidRPr="007641F1">
              <w:rPr>
                <w:rFonts w:ascii="Arial" w:hAnsi="Arial" w:cs="Arial"/>
                <w:sz w:val="24"/>
                <w:szCs w:val="24"/>
              </w:rPr>
              <w:t>цэнэггүй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lang w:val="mn-MN"/>
              </w:rPr>
              <w:t xml:space="preserve"> бөгөөд</w:t>
            </w:r>
            <w:r w:rsidRPr="007641F1">
              <w:rPr>
                <w:rFonts w:ascii="Arial" w:hAnsi="Arial" w:cs="Arial"/>
                <w:sz w:val="24"/>
                <w:szCs w:val="24"/>
              </w:rPr>
              <w:t xml:space="preserve">, </w:t>
            </w:r>
            <w:proofErr w:type="spellStart"/>
            <w:r w:rsidRPr="007641F1">
              <w:rPr>
                <w:rFonts w:ascii="Arial" w:hAnsi="Arial" w:cs="Arial"/>
                <w:sz w:val="24"/>
                <w:szCs w:val="24"/>
              </w:rPr>
              <w:t>залгуурын</w:t>
            </w:r>
            <w:proofErr w:type="spellEnd"/>
            <w:r w:rsidRPr="007641F1">
              <w:rPr>
                <w:rFonts w:ascii="Arial" w:hAnsi="Arial" w:cs="Arial"/>
                <w:sz w:val="24"/>
                <w:szCs w:val="24"/>
              </w:rPr>
              <w:t xml:space="preserve"> </w:t>
            </w:r>
            <w:r w:rsidRPr="007641F1">
              <w:rPr>
                <w:rFonts w:ascii="Arial" w:hAnsi="Arial" w:cs="Arial"/>
                <w:sz w:val="24"/>
                <w:szCs w:val="24"/>
                <w:lang w:val="mn-MN"/>
              </w:rPr>
              <w:t>шүд</w:t>
            </w:r>
            <w:r w:rsidRPr="007641F1">
              <w:rPr>
                <w:rFonts w:ascii="Arial" w:hAnsi="Arial" w:cs="Arial"/>
                <w:sz w:val="24"/>
                <w:szCs w:val="24"/>
              </w:rPr>
              <w:t xml:space="preserve"> </w:t>
            </w:r>
            <w:proofErr w:type="spellStart"/>
            <w:r w:rsidRPr="007641F1">
              <w:rPr>
                <w:rFonts w:ascii="Arial" w:hAnsi="Arial" w:cs="Arial"/>
                <w:sz w:val="24"/>
                <w:szCs w:val="24"/>
              </w:rPr>
              <w:t>хоорондын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60 В </w:t>
            </w:r>
            <w:r w:rsidRPr="007641F1">
              <w:rPr>
                <w:rFonts w:ascii="Arial" w:hAnsi="Arial" w:cs="Arial"/>
                <w:sz w:val="24"/>
                <w:szCs w:val="24"/>
                <w:lang w:val="mn-MN"/>
              </w:rPr>
              <w:t>КЯД</w:t>
            </w:r>
            <w:r w:rsidRPr="007641F1">
              <w:rPr>
                <w:rFonts w:ascii="Arial" w:hAnsi="Arial" w:cs="Arial"/>
                <w:sz w:val="24"/>
                <w:szCs w:val="24"/>
              </w:rPr>
              <w:t>-</w:t>
            </w:r>
            <w:r w:rsidRPr="007641F1">
              <w:rPr>
                <w:rFonts w:ascii="Arial" w:hAnsi="Arial" w:cs="Arial"/>
                <w:sz w:val="24"/>
                <w:szCs w:val="24"/>
                <w:lang w:val="mn-MN"/>
              </w:rPr>
              <w:t>аас</w:t>
            </w:r>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w:t>
            </w:r>
          </w:p>
          <w:p w14:paraId="0BBFCBF5" w14:textId="54AB0565" w:rsidR="00F007AB" w:rsidRPr="007641F1" w:rsidRDefault="00F007AB" w:rsidP="005267A0">
            <w:pPr>
              <w:spacing w:after="60"/>
              <w:jc w:val="both"/>
              <w:rPr>
                <w:rFonts w:ascii="Arial" w:hAnsi="Arial" w:cs="Arial"/>
                <w:sz w:val="24"/>
                <w:szCs w:val="24"/>
              </w:rPr>
            </w:pPr>
            <w:r w:rsidRPr="007641F1">
              <w:rPr>
                <w:rFonts w:ascii="Arial" w:hAnsi="Arial" w:cs="Arial"/>
                <w:sz w:val="24"/>
                <w:szCs w:val="24"/>
                <w:lang w:val="mn-MN"/>
              </w:rPr>
              <w:t>Ө</w:t>
            </w:r>
            <w:proofErr w:type="spellStart"/>
            <w:r w:rsidRPr="007641F1">
              <w:rPr>
                <w:rFonts w:ascii="Arial" w:hAnsi="Arial" w:cs="Arial"/>
                <w:sz w:val="24"/>
                <w:szCs w:val="24"/>
              </w:rPr>
              <w:t>өрөөр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заагаагүй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0.4.2-т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баримт</w:t>
            </w:r>
            <w:proofErr w:type="spellEnd"/>
            <w:r w:rsidRPr="007641F1">
              <w:rPr>
                <w:rFonts w:ascii="Arial" w:hAnsi="Arial" w:cs="Arial"/>
                <w:sz w:val="24"/>
                <w:szCs w:val="24"/>
              </w:rPr>
              <w:t xml:space="preserve"> </w:t>
            </w:r>
            <w:proofErr w:type="spellStart"/>
            <w:r w:rsidRPr="007641F1">
              <w:rPr>
                <w:rFonts w:ascii="Arial" w:hAnsi="Arial" w:cs="Arial"/>
                <w:sz w:val="24"/>
                <w:szCs w:val="24"/>
              </w:rPr>
              <w:t>бичгийн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lang w:val="mn-MN"/>
              </w:rPr>
              <w:t>уудыг</w:t>
            </w:r>
            <w:r w:rsidRPr="007641F1">
              <w:rPr>
                <w:rFonts w:ascii="Arial" w:hAnsi="Arial" w:cs="Arial"/>
                <w:sz w:val="24"/>
                <w:szCs w:val="24"/>
              </w:rPr>
              <w:t xml:space="preserve"> </w:t>
            </w:r>
            <w:r w:rsidR="00ED69EF" w:rsidRPr="007641F1">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r w:rsidR="00321021" w:rsidRPr="007641F1">
              <w:rPr>
                <w:rFonts w:ascii="Arial" w:hAnsi="Arial" w:cs="Arial"/>
                <w:sz w:val="24"/>
                <w:szCs w:val="24"/>
                <w:lang w:val="mn-MN"/>
              </w:rPr>
              <w:t>залгаж</w:t>
            </w:r>
            <w:r w:rsidRPr="007641F1">
              <w:rPr>
                <w:rFonts w:ascii="Arial" w:hAnsi="Arial" w:cs="Arial"/>
                <w:sz w:val="24"/>
                <w:szCs w:val="24"/>
              </w:rPr>
              <w:t xml:space="preserve"> </w:t>
            </w:r>
            <w:proofErr w:type="spellStart"/>
            <w:r w:rsidRPr="007641F1">
              <w:rPr>
                <w:rFonts w:ascii="Arial" w:hAnsi="Arial" w:cs="Arial"/>
                <w:sz w:val="24"/>
                <w:szCs w:val="24"/>
              </w:rPr>
              <w:t>гүйцэтгэхийг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00321021" w:rsidRPr="007641F1">
              <w:rPr>
                <w:rFonts w:ascii="Arial" w:hAnsi="Arial" w:cs="Arial"/>
                <w:sz w:val="24"/>
                <w:szCs w:val="24"/>
                <w:lang w:val="mn-MN"/>
              </w:rPr>
              <w:t xml:space="preserve"> </w:t>
            </w:r>
            <w:r w:rsidRPr="007641F1">
              <w:rPr>
                <w:rFonts w:ascii="Arial" w:hAnsi="Arial" w:cs="Arial"/>
                <w:sz w:val="24"/>
                <w:szCs w:val="24"/>
                <w:highlight w:val="yellow"/>
                <w:lang w:val="mn-MN"/>
              </w:rPr>
              <w:t>компенсацлагч</w:t>
            </w:r>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lang w:val="mn-MN"/>
              </w:rPr>
              <w:t>ын</w:t>
            </w:r>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Pr="007641F1">
              <w:rPr>
                <w:rFonts w:ascii="Arial" w:hAnsi="Arial" w:cs="Arial"/>
                <w:sz w:val="24"/>
                <w:szCs w:val="24"/>
                <w:lang w:val="mn-MN"/>
              </w:rPr>
              <w:t>ноцтой</w:t>
            </w:r>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дагаварт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Pr="007641F1">
              <w:rPr>
                <w:rFonts w:ascii="Arial" w:hAnsi="Arial" w:cs="Arial"/>
                <w:sz w:val="24"/>
                <w:szCs w:val="24"/>
                <w:lang w:val="mn-MN"/>
              </w:rPr>
              <w:t xml:space="preserve"> </w:t>
            </w:r>
            <w:r w:rsidR="00321021" w:rsidRPr="007641F1">
              <w:rPr>
                <w:rFonts w:ascii="Arial" w:hAnsi="Arial" w:cs="Arial"/>
                <w:sz w:val="24"/>
                <w:szCs w:val="24"/>
                <w:lang w:val="mn-MN"/>
              </w:rPr>
              <w:t xml:space="preserve"> </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58002369" w14:textId="77777777" w:rsidR="00F007AB" w:rsidRPr="007641F1" w:rsidRDefault="00F007AB" w:rsidP="005267A0">
            <w:pPr>
              <w:spacing w:after="60"/>
              <w:jc w:val="both"/>
              <w:rPr>
                <w:rFonts w:ascii="Arial" w:hAnsi="Arial" w:cs="Arial"/>
                <w:sz w:val="24"/>
                <w:szCs w:val="24"/>
              </w:rPr>
            </w:pPr>
          </w:p>
          <w:p w14:paraId="185B4FD5" w14:textId="77777777"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дурдсан</w:t>
            </w:r>
            <w:proofErr w:type="spellEnd"/>
            <w:r w:rsidRPr="007641F1">
              <w:rPr>
                <w:rFonts w:ascii="Arial" w:hAnsi="Arial" w:cs="Arial"/>
                <w:sz w:val="24"/>
                <w:szCs w:val="24"/>
              </w:rPr>
              <w:t xml:space="preserve"> </w:t>
            </w:r>
            <w:proofErr w:type="spellStart"/>
            <w:r w:rsidRPr="007641F1">
              <w:rPr>
                <w:rFonts w:ascii="Arial" w:hAnsi="Arial" w:cs="Arial"/>
                <w:sz w:val="24"/>
                <w:szCs w:val="24"/>
                <w:highlight w:val="yellow"/>
              </w:rPr>
              <w:t>үлдэгдэл</w:t>
            </w:r>
            <w:proofErr w:type="spellEnd"/>
            <w:r w:rsidRPr="007641F1">
              <w:rPr>
                <w:rFonts w:ascii="Arial" w:hAnsi="Arial" w:cs="Arial"/>
                <w:sz w:val="24"/>
                <w:szCs w:val="24"/>
                <w:highlight w:val="yellow"/>
              </w:rPr>
              <w:t xml:space="preserve"> </w:t>
            </w:r>
            <w:proofErr w:type="spellStart"/>
            <w:r w:rsidRPr="007641F1">
              <w:rPr>
                <w:rFonts w:ascii="Arial" w:hAnsi="Arial" w:cs="Arial"/>
                <w:sz w:val="24"/>
                <w:szCs w:val="24"/>
                <w:highlight w:val="yellow"/>
              </w:rPr>
              <w:t>хүчдэлийг</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тухайн гэрэлтүүлгийг </w:t>
            </w:r>
            <w:proofErr w:type="spellStart"/>
            <w:r w:rsidRPr="007641F1">
              <w:rPr>
                <w:rFonts w:ascii="Arial" w:hAnsi="Arial" w:cs="Arial"/>
                <w:sz w:val="24"/>
                <w:szCs w:val="24"/>
              </w:rPr>
              <w:t>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Pr="007641F1">
              <w:rPr>
                <w:rFonts w:ascii="Arial" w:hAnsi="Arial" w:cs="Arial"/>
                <w:sz w:val="24"/>
                <w:szCs w:val="24"/>
                <w:lang w:val="mn-MN"/>
              </w:rPr>
              <w:t>эгтэй</w:t>
            </w:r>
            <w:r w:rsidRPr="007641F1">
              <w:rPr>
                <w:rFonts w:ascii="Arial" w:hAnsi="Arial" w:cs="Arial"/>
                <w:sz w:val="24"/>
                <w:szCs w:val="24"/>
              </w:rPr>
              <w:t xml:space="preserve"> </w:t>
            </w:r>
            <w:proofErr w:type="spellStart"/>
            <w:r w:rsidRPr="007641F1">
              <w:rPr>
                <w:rFonts w:ascii="Arial" w:hAnsi="Arial" w:cs="Arial"/>
                <w:sz w:val="24"/>
                <w:szCs w:val="24"/>
              </w:rPr>
              <w:t>системд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үзсэн</w:t>
            </w:r>
            <w:proofErr w:type="spellEnd"/>
            <w:r w:rsidRPr="007641F1">
              <w:rPr>
                <w:rFonts w:ascii="Arial" w:hAnsi="Arial" w:cs="Arial"/>
                <w:sz w:val="24"/>
                <w:szCs w:val="24"/>
              </w:rPr>
              <w:t xml:space="preserve"> ч </w:t>
            </w:r>
            <w:r w:rsidRPr="007641F1">
              <w:rPr>
                <w:rFonts w:ascii="Arial" w:hAnsi="Arial" w:cs="Arial"/>
                <w:sz w:val="24"/>
                <w:szCs w:val="24"/>
                <w:lang w:val="mn-MN"/>
              </w:rPr>
              <w:t>зөвхөн нэг л гэрэлтүүлэгт хэмжинэ.</w:t>
            </w:r>
          </w:p>
          <w:p w14:paraId="642F7C53" w14:textId="77777777" w:rsidR="00F007AB" w:rsidRPr="007641F1" w:rsidRDefault="00F007AB" w:rsidP="005267A0">
            <w:pPr>
              <w:spacing w:after="60"/>
              <w:jc w:val="both"/>
              <w:rPr>
                <w:rFonts w:ascii="Arial" w:hAnsi="Arial" w:cs="Arial"/>
                <w:i/>
                <w:iCs/>
                <w:sz w:val="24"/>
                <w:szCs w:val="24"/>
                <w:lang w:val="mn-MN"/>
              </w:rPr>
            </w:pPr>
          </w:p>
          <w:p w14:paraId="02126C4F" w14:textId="21E6B647" w:rsidR="00F007AB" w:rsidRPr="007641F1" w:rsidRDefault="00D45222" w:rsidP="005267A0">
            <w:pPr>
              <w:spacing w:after="60"/>
              <w:jc w:val="both"/>
              <w:rPr>
                <w:rFonts w:ascii="Arial" w:hAnsi="Arial" w:cs="Arial"/>
                <w:i/>
                <w:iCs/>
                <w:sz w:val="24"/>
                <w:szCs w:val="24"/>
              </w:rPr>
            </w:pPr>
            <w:r w:rsidRPr="007641F1">
              <w:rPr>
                <w:rFonts w:ascii="Arial" w:hAnsi="Arial" w:cs="Arial"/>
                <w:i/>
                <w:iCs/>
                <w:sz w:val="24"/>
                <w:szCs w:val="24"/>
                <w:lang w:val="mn-MN"/>
              </w:rPr>
              <w:t>Тохирлыг</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хэмжилтээр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шалгадаг</w:t>
            </w:r>
            <w:proofErr w:type="spellEnd"/>
            <w:r w:rsidR="00F007AB" w:rsidRPr="007641F1">
              <w:rPr>
                <w:rFonts w:ascii="Arial" w:hAnsi="Arial" w:cs="Arial"/>
                <w:i/>
                <w:iCs/>
                <w:sz w:val="24"/>
                <w:szCs w:val="24"/>
              </w:rPr>
              <w:t>.</w:t>
            </w:r>
          </w:p>
          <w:p w14:paraId="17D1C295" w14:textId="77777777" w:rsidR="00F007AB" w:rsidRPr="007641F1" w:rsidRDefault="00F007AB" w:rsidP="005267A0">
            <w:pPr>
              <w:spacing w:after="60"/>
              <w:jc w:val="both"/>
              <w:rPr>
                <w:rFonts w:ascii="Arial" w:hAnsi="Arial" w:cs="Arial"/>
                <w:sz w:val="24"/>
                <w:szCs w:val="24"/>
              </w:rPr>
            </w:pPr>
          </w:p>
          <w:p w14:paraId="6522843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lastRenderedPageBreak/>
              <w:t xml:space="preserve">ТАЙЛБАР: </w:t>
            </w:r>
            <w:proofErr w:type="spellStart"/>
            <w:r w:rsidRPr="007641F1">
              <w:rPr>
                <w:rFonts w:ascii="Arial" w:hAnsi="Arial" w:cs="Arial"/>
                <w:sz w:val="24"/>
                <w:szCs w:val="24"/>
              </w:rPr>
              <w:t>Цэнэглэх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853B10C" w14:textId="77777777" w:rsidR="00F007AB" w:rsidRPr="007641F1" w:rsidRDefault="00F007AB" w:rsidP="005267A0">
            <w:pPr>
              <w:spacing w:after="60"/>
              <w:jc w:val="both"/>
              <w:rPr>
                <w:rFonts w:ascii="Arial" w:hAnsi="Arial" w:cs="Arial"/>
                <w:sz w:val="24"/>
                <w:szCs w:val="24"/>
              </w:rPr>
            </w:pPr>
          </w:p>
          <w:p w14:paraId="0DBBCF3C" w14:textId="77777777" w:rsidR="00F007AB" w:rsidRPr="007641F1" w:rsidRDefault="00F007AB" w:rsidP="005267A0">
            <w:pPr>
              <w:spacing w:after="60"/>
              <w:contextualSpacing/>
              <w:jc w:val="both"/>
              <w:rPr>
                <w:rFonts w:ascii="Arial" w:hAnsi="Arial" w:cs="Arial"/>
                <w:b/>
                <w:bCs/>
                <w:sz w:val="24"/>
                <w:szCs w:val="24"/>
              </w:rPr>
            </w:pPr>
            <w:r w:rsidRPr="007641F1">
              <w:rPr>
                <w:rFonts w:ascii="Arial" w:hAnsi="Arial" w:cs="Arial"/>
                <w:b/>
                <w:bCs/>
                <w:sz w:val="24"/>
                <w:szCs w:val="24"/>
                <w:lang w:val="mn-MN"/>
              </w:rPr>
              <w:t>ХЭСЭГ 9</w:t>
            </w:r>
            <w:r w:rsidRPr="007641F1">
              <w:rPr>
                <w:rFonts w:ascii="Arial" w:hAnsi="Arial" w:cs="Arial"/>
                <w:b/>
                <w:bCs/>
                <w:sz w:val="24"/>
                <w:szCs w:val="24"/>
              </w:rPr>
              <w:t>: ТООС</w:t>
            </w:r>
            <w:r w:rsidRPr="007641F1">
              <w:rPr>
                <w:rFonts w:ascii="Arial" w:hAnsi="Arial" w:cs="Arial"/>
                <w:b/>
                <w:bCs/>
                <w:sz w:val="24"/>
                <w:szCs w:val="24"/>
                <w:lang w:val="mn-MN"/>
              </w:rPr>
              <w:t xml:space="preserve"> ШОРОО</w:t>
            </w:r>
            <w:r w:rsidRPr="007641F1">
              <w:rPr>
                <w:rFonts w:ascii="Arial" w:hAnsi="Arial" w:cs="Arial"/>
                <w:b/>
                <w:bCs/>
                <w:sz w:val="24"/>
                <w:szCs w:val="24"/>
              </w:rPr>
              <w:t>, ХАТУУ Б</w:t>
            </w:r>
            <w:r w:rsidRPr="007641F1">
              <w:rPr>
                <w:rFonts w:ascii="Arial" w:hAnsi="Arial" w:cs="Arial"/>
                <w:b/>
                <w:bCs/>
                <w:sz w:val="24"/>
                <w:szCs w:val="24"/>
                <w:lang w:val="mn-MN"/>
              </w:rPr>
              <w:t>ИЕТ</w:t>
            </w:r>
            <w:r w:rsidRPr="007641F1">
              <w:rPr>
                <w:rFonts w:ascii="Arial" w:hAnsi="Arial" w:cs="Arial"/>
                <w:b/>
                <w:bCs/>
                <w:sz w:val="24"/>
                <w:szCs w:val="24"/>
              </w:rPr>
              <w:t>, ЧИЙГ</w:t>
            </w:r>
            <w:r w:rsidRPr="007641F1">
              <w:rPr>
                <w:rFonts w:ascii="Arial" w:hAnsi="Arial" w:cs="Arial"/>
                <w:b/>
                <w:bCs/>
                <w:sz w:val="24"/>
                <w:szCs w:val="24"/>
                <w:lang w:val="mn-MN"/>
              </w:rPr>
              <w:t>НЭЭС</w:t>
            </w:r>
            <w:r w:rsidRPr="007641F1">
              <w:rPr>
                <w:rFonts w:ascii="Arial" w:hAnsi="Arial" w:cs="Arial"/>
                <w:b/>
                <w:bCs/>
                <w:sz w:val="24"/>
                <w:szCs w:val="24"/>
              </w:rPr>
              <w:t xml:space="preserve"> </w:t>
            </w:r>
            <w:r w:rsidRPr="007641F1">
              <w:rPr>
                <w:rFonts w:ascii="Arial" w:hAnsi="Arial" w:cs="Arial"/>
                <w:b/>
                <w:bCs/>
                <w:sz w:val="24"/>
                <w:szCs w:val="24"/>
                <w:lang w:val="mn-MN"/>
              </w:rPr>
              <w:t>ХАМГААЛАХ ЧАДВАР</w:t>
            </w:r>
          </w:p>
          <w:p w14:paraId="7909FB46" w14:textId="77777777" w:rsidR="00F007AB" w:rsidRPr="007641F1" w:rsidRDefault="00F007AB" w:rsidP="005267A0">
            <w:pPr>
              <w:spacing w:after="60"/>
              <w:contextualSpacing/>
              <w:jc w:val="both"/>
              <w:rPr>
                <w:rFonts w:ascii="Arial" w:hAnsi="Arial" w:cs="Arial"/>
                <w:sz w:val="24"/>
                <w:szCs w:val="24"/>
              </w:rPr>
            </w:pPr>
          </w:p>
          <w:p w14:paraId="0EF99B67" w14:textId="77777777" w:rsidR="00F007AB" w:rsidRPr="007641F1" w:rsidRDefault="00F007AB" w:rsidP="005267A0">
            <w:pPr>
              <w:spacing w:after="60"/>
              <w:contextualSpacing/>
              <w:jc w:val="both"/>
              <w:rPr>
                <w:rFonts w:ascii="Arial" w:hAnsi="Arial" w:cs="Arial"/>
                <w:b/>
                <w:bCs/>
                <w:sz w:val="24"/>
                <w:szCs w:val="24"/>
                <w:lang w:val="mn-MN"/>
              </w:rPr>
            </w:pPr>
            <w:r w:rsidRPr="007641F1">
              <w:rPr>
                <w:rFonts w:ascii="Arial" w:hAnsi="Arial" w:cs="Arial"/>
                <w:b/>
                <w:bCs/>
                <w:sz w:val="24"/>
                <w:szCs w:val="24"/>
              </w:rPr>
              <w:t xml:space="preserve">9.1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lang w:val="mn-MN"/>
              </w:rPr>
              <w:t xml:space="preserve"> зүйл</w:t>
            </w:r>
          </w:p>
          <w:p w14:paraId="18CB7259" w14:textId="77777777" w:rsidR="00F007AB" w:rsidRPr="007641F1" w:rsidRDefault="00F007AB" w:rsidP="005267A0">
            <w:pPr>
              <w:spacing w:after="60"/>
              <w:contextualSpacing/>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r w:rsidRPr="007641F1">
              <w:rPr>
                <w:rFonts w:ascii="Arial" w:hAnsi="Arial" w:cs="Arial"/>
                <w:sz w:val="24"/>
                <w:szCs w:val="24"/>
                <w:lang w:val="mn-MN"/>
              </w:rPr>
              <w:t>хэсэгт,</w:t>
            </w:r>
            <w:r w:rsidRPr="007641F1">
              <w:rPr>
                <w:rFonts w:ascii="Arial" w:hAnsi="Arial" w:cs="Arial"/>
                <w:sz w:val="24"/>
                <w:szCs w:val="24"/>
              </w:rPr>
              <w:t xml:space="preserve"> 2-р </w:t>
            </w:r>
            <w:r w:rsidRPr="007641F1">
              <w:rPr>
                <w:rFonts w:ascii="Arial" w:hAnsi="Arial" w:cs="Arial"/>
                <w:sz w:val="24"/>
                <w:szCs w:val="24"/>
                <w:lang w:val="mn-MN"/>
              </w:rPr>
              <w:t>хэсэгт дурдсаны</w:t>
            </w:r>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Pr="007641F1">
              <w:rPr>
                <w:rFonts w:ascii="Arial" w:hAnsi="Arial" w:cs="Arial"/>
                <w:sz w:val="24"/>
                <w:szCs w:val="24"/>
                <w:lang w:val="mn-MN"/>
              </w:rPr>
              <w:t>гийг оруулаад</w:t>
            </w:r>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шороо</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lang w:val="mn-MN"/>
              </w:rPr>
              <w:t>т</w:t>
            </w:r>
            <w:r w:rsidRPr="007641F1">
              <w:rPr>
                <w:rFonts w:ascii="Arial" w:hAnsi="Arial" w:cs="Arial"/>
                <w:sz w:val="24"/>
                <w:szCs w:val="24"/>
              </w:rPr>
              <w:t xml:space="preserve"> </w:t>
            </w:r>
            <w:proofErr w:type="spellStart"/>
            <w:r w:rsidRPr="007641F1">
              <w:rPr>
                <w:rFonts w:ascii="Arial" w:hAnsi="Arial" w:cs="Arial"/>
                <w:sz w:val="24"/>
                <w:szCs w:val="24"/>
              </w:rPr>
              <w:t>тавих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w:t>
            </w:r>
          </w:p>
          <w:p w14:paraId="4FEE6F16" w14:textId="77777777" w:rsidR="00F007AB" w:rsidRPr="007641F1" w:rsidRDefault="00F007AB" w:rsidP="005267A0">
            <w:pPr>
              <w:spacing w:after="60"/>
              <w:contextualSpacing/>
              <w:jc w:val="both"/>
              <w:rPr>
                <w:rFonts w:ascii="Arial" w:hAnsi="Arial" w:cs="Arial"/>
                <w:b/>
                <w:bCs/>
                <w:sz w:val="24"/>
                <w:szCs w:val="24"/>
              </w:rPr>
            </w:pPr>
          </w:p>
          <w:p w14:paraId="09288606" w14:textId="77777777" w:rsidR="00F007AB" w:rsidRPr="007641F1" w:rsidRDefault="00F007AB" w:rsidP="005267A0">
            <w:pPr>
              <w:spacing w:after="60"/>
              <w:contextualSpacing/>
              <w:rPr>
                <w:rFonts w:ascii="Arial" w:hAnsi="Arial" w:cs="Arial"/>
                <w:b/>
                <w:bCs/>
                <w:sz w:val="24"/>
                <w:szCs w:val="24"/>
              </w:rPr>
            </w:pPr>
            <w:r w:rsidRPr="007641F1">
              <w:rPr>
                <w:rFonts w:ascii="Arial" w:hAnsi="Arial" w:cs="Arial"/>
                <w:b/>
                <w:bCs/>
                <w:sz w:val="24"/>
                <w:szCs w:val="24"/>
              </w:rPr>
              <w:t xml:space="preserve">9.2 </w:t>
            </w:r>
            <w:proofErr w:type="spellStart"/>
            <w:r w:rsidRPr="007641F1">
              <w:rPr>
                <w:rFonts w:ascii="Arial" w:hAnsi="Arial" w:cs="Arial"/>
                <w:b/>
                <w:bCs/>
                <w:sz w:val="24"/>
                <w:szCs w:val="24"/>
              </w:rPr>
              <w:t>Тоос</w:t>
            </w:r>
            <w:proofErr w:type="spellEnd"/>
            <w:r w:rsidRPr="007641F1">
              <w:rPr>
                <w:rFonts w:ascii="Arial" w:hAnsi="Arial" w:cs="Arial"/>
                <w:b/>
                <w:bCs/>
                <w:sz w:val="24"/>
                <w:szCs w:val="24"/>
                <w:lang w:val="mn-MN"/>
              </w:rPr>
              <w:t xml:space="preserve"> шороо</w:t>
            </w:r>
            <w:r w:rsidRPr="007641F1">
              <w:rPr>
                <w:rFonts w:ascii="Arial" w:hAnsi="Arial" w:cs="Arial"/>
                <w:b/>
                <w:bCs/>
                <w:sz w:val="24"/>
                <w:szCs w:val="24"/>
              </w:rPr>
              <w:t xml:space="preserve">, </w:t>
            </w:r>
            <w:proofErr w:type="spellStart"/>
            <w:r w:rsidRPr="007641F1">
              <w:rPr>
                <w:rFonts w:ascii="Arial" w:hAnsi="Arial" w:cs="Arial"/>
                <w:b/>
                <w:bCs/>
                <w:sz w:val="24"/>
                <w:szCs w:val="24"/>
              </w:rPr>
              <w:t>хатуу</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биет</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чийг</w:t>
            </w:r>
            <w:proofErr w:type="spellEnd"/>
            <w:r w:rsidRPr="007641F1">
              <w:rPr>
                <w:rFonts w:ascii="Arial" w:hAnsi="Arial" w:cs="Arial"/>
                <w:b/>
                <w:bCs/>
                <w:sz w:val="24"/>
                <w:szCs w:val="24"/>
                <w:lang w:val="mn-MN"/>
              </w:rPr>
              <w:t>нээс</w:t>
            </w:r>
            <w:r w:rsidRPr="007641F1">
              <w:rPr>
                <w:rFonts w:ascii="Arial" w:hAnsi="Arial" w:cs="Arial"/>
                <w:b/>
                <w:bCs/>
                <w:sz w:val="24"/>
                <w:szCs w:val="24"/>
              </w:rPr>
              <w:t xml:space="preserve"> </w:t>
            </w:r>
          </w:p>
          <w:p w14:paraId="72AA3E49" w14:textId="77777777" w:rsidR="00F007AB" w:rsidRPr="007641F1" w:rsidRDefault="00F007AB" w:rsidP="005267A0">
            <w:pPr>
              <w:spacing w:after="60"/>
              <w:contextualSpacing/>
              <w:rPr>
                <w:rFonts w:ascii="Arial" w:hAnsi="Arial" w:cs="Arial"/>
                <w:b/>
                <w:bCs/>
                <w:sz w:val="24"/>
                <w:szCs w:val="24"/>
              </w:rPr>
            </w:pPr>
            <w:r w:rsidRPr="007641F1">
              <w:rPr>
                <w:rFonts w:ascii="Arial" w:hAnsi="Arial" w:cs="Arial"/>
                <w:b/>
                <w:bCs/>
                <w:sz w:val="24"/>
                <w:szCs w:val="24"/>
                <w:lang w:val="mn-MN"/>
              </w:rPr>
              <w:t xml:space="preserve">       хамгаалах</w:t>
            </w:r>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082479DF" w14:textId="77777777" w:rsidR="00F007AB" w:rsidRPr="007641F1" w:rsidRDefault="00F007AB" w:rsidP="005267A0">
            <w:pPr>
              <w:spacing w:after="60"/>
              <w:contextualSpacing/>
              <w:jc w:val="both"/>
              <w:rPr>
                <w:rFonts w:ascii="Arial" w:hAnsi="Arial" w:cs="Arial"/>
                <w:sz w:val="24"/>
                <w:szCs w:val="24"/>
              </w:rPr>
            </w:pPr>
          </w:p>
          <w:p w14:paraId="7A642385" w14:textId="38A75057" w:rsidR="00F007AB" w:rsidRPr="007641F1" w:rsidRDefault="00F007AB" w:rsidP="005267A0">
            <w:pPr>
              <w:spacing w:after="60"/>
              <w:contextualSpacing/>
              <w:jc w:val="both"/>
              <w:rPr>
                <w:rFonts w:ascii="Arial" w:hAnsi="Arial" w:cs="Arial"/>
                <w:sz w:val="24"/>
                <w:szCs w:val="24"/>
              </w:rPr>
            </w:pP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00321021" w:rsidRPr="007641F1">
              <w:rPr>
                <w:rFonts w:ascii="Arial" w:hAnsi="Arial" w:cs="Arial"/>
                <w:sz w:val="24"/>
                <w:szCs w:val="24"/>
                <w:lang w:val="mn-MN"/>
              </w:rPr>
              <w:t>бүрхүүл</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тэмдэглэгдсэн</w:t>
            </w:r>
            <w:proofErr w:type="spellEnd"/>
            <w:r w:rsidRPr="007641F1">
              <w:rPr>
                <w:rFonts w:ascii="Arial" w:hAnsi="Arial" w:cs="Arial"/>
                <w:sz w:val="24"/>
                <w:szCs w:val="24"/>
              </w:rPr>
              <w:t xml:space="preserve"> IP </w:t>
            </w:r>
            <w:proofErr w:type="spellStart"/>
            <w:r w:rsidRPr="007641F1">
              <w:rPr>
                <w:rFonts w:ascii="Arial" w:hAnsi="Arial" w:cs="Arial"/>
                <w:sz w:val="24"/>
                <w:szCs w:val="24"/>
              </w:rPr>
              <w:t>дугаарын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шороо</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хамгаалалтын </w:t>
            </w:r>
            <w:proofErr w:type="spellStart"/>
            <w:r w:rsidRPr="007641F1">
              <w:rPr>
                <w:rFonts w:ascii="Arial" w:hAnsi="Arial" w:cs="Arial"/>
                <w:sz w:val="24"/>
                <w:szCs w:val="24"/>
              </w:rPr>
              <w:t>зэрэгтэй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6EB39867" w14:textId="77777777" w:rsidR="00F007AB" w:rsidRPr="007641F1" w:rsidRDefault="00F007AB" w:rsidP="005267A0">
            <w:pPr>
              <w:spacing w:after="60"/>
              <w:contextualSpacing/>
              <w:jc w:val="both"/>
              <w:rPr>
                <w:rFonts w:ascii="Arial" w:hAnsi="Arial" w:cs="Arial"/>
                <w:sz w:val="24"/>
                <w:szCs w:val="24"/>
              </w:rPr>
            </w:pPr>
          </w:p>
          <w:p w14:paraId="7AEAA79E"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баримт</w:t>
            </w:r>
            <w:proofErr w:type="spellEnd"/>
            <w:r w:rsidRPr="007641F1">
              <w:rPr>
                <w:rFonts w:ascii="Arial" w:hAnsi="Arial" w:cs="Arial"/>
                <w:sz w:val="24"/>
                <w:szCs w:val="24"/>
              </w:rPr>
              <w:t xml:space="preserve"> </w:t>
            </w:r>
            <w:proofErr w:type="spellStart"/>
            <w:r w:rsidRPr="007641F1">
              <w:rPr>
                <w:rFonts w:ascii="Arial" w:hAnsi="Arial" w:cs="Arial"/>
                <w:sz w:val="24"/>
                <w:szCs w:val="24"/>
              </w:rPr>
              <w:t>бичигт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Pr="007641F1">
              <w:rPr>
                <w:rFonts w:ascii="Arial" w:hAnsi="Arial" w:cs="Arial"/>
                <w:sz w:val="24"/>
                <w:szCs w:val="24"/>
                <w:lang w:val="mn-MN"/>
              </w:rPr>
              <w:t xml:space="preserve"> шороо</w:t>
            </w:r>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Pr="007641F1">
              <w:rPr>
                <w:rFonts w:ascii="Arial" w:hAnsi="Arial" w:cs="Arial"/>
                <w:sz w:val="24"/>
                <w:szCs w:val="24"/>
                <w:lang w:val="mn-MN"/>
              </w:rPr>
              <w:t>нээс</w:t>
            </w:r>
            <w:r w:rsidRPr="007641F1">
              <w:rPr>
                <w:rFonts w:ascii="Arial" w:hAnsi="Arial" w:cs="Arial"/>
                <w:sz w:val="24"/>
                <w:szCs w:val="24"/>
              </w:rPr>
              <w:t xml:space="preserve"> </w:t>
            </w:r>
            <w:r w:rsidRPr="007641F1">
              <w:rPr>
                <w:rFonts w:ascii="Arial" w:hAnsi="Arial" w:cs="Arial"/>
                <w:sz w:val="24"/>
                <w:szCs w:val="24"/>
                <w:lang w:val="mn-MN"/>
              </w:rPr>
              <w:t>хамгаалах</w:t>
            </w:r>
            <w:r w:rsidRPr="007641F1">
              <w:rPr>
                <w:rFonts w:ascii="Arial" w:hAnsi="Arial" w:cs="Arial"/>
                <w:sz w:val="24"/>
                <w:szCs w:val="24"/>
              </w:rPr>
              <w:t xml:space="preserve"> </w:t>
            </w:r>
            <w:proofErr w:type="spellStart"/>
            <w:r w:rsidRPr="007641F1">
              <w:rPr>
                <w:rFonts w:ascii="Arial" w:hAnsi="Arial" w:cs="Arial"/>
                <w:sz w:val="24"/>
                <w:szCs w:val="24"/>
              </w:rPr>
              <w:t>туршилтууд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техникийн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шалтгаалан</w:t>
            </w:r>
            <w:proofErr w:type="spellEnd"/>
            <w:r w:rsidRPr="007641F1">
              <w:rPr>
                <w:rFonts w:ascii="Arial" w:hAnsi="Arial" w:cs="Arial"/>
                <w:sz w:val="24"/>
                <w:szCs w:val="24"/>
              </w:rPr>
              <w:t xml:space="preserve"> IEC 60529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туршилттай</w:t>
            </w:r>
            <w:proofErr w:type="spellEnd"/>
            <w:r w:rsidRPr="007641F1">
              <w:rPr>
                <w:rFonts w:ascii="Arial" w:hAnsi="Arial" w:cs="Arial"/>
                <w:sz w:val="24"/>
                <w:szCs w:val="24"/>
              </w:rPr>
              <w:t xml:space="preserve"> </w:t>
            </w:r>
            <w:r w:rsidRPr="007641F1">
              <w:rPr>
                <w:rFonts w:ascii="Arial" w:hAnsi="Arial" w:cs="Arial"/>
                <w:sz w:val="24"/>
                <w:szCs w:val="24"/>
                <w:lang w:val="mn-MN"/>
              </w:rPr>
              <w:t xml:space="preserve">адил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IP </w:t>
            </w:r>
            <w:proofErr w:type="spellStart"/>
            <w:r w:rsidRPr="007641F1">
              <w:rPr>
                <w:rFonts w:ascii="Arial" w:hAnsi="Arial" w:cs="Arial"/>
                <w:sz w:val="24"/>
                <w:szCs w:val="24"/>
              </w:rPr>
              <w:t>дугаарла</w:t>
            </w:r>
            <w:proofErr w:type="spellEnd"/>
            <w:r w:rsidRPr="007641F1">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системийн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тайлбарыг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J-д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172D5083" w14:textId="2EA08793" w:rsidR="00F007AB" w:rsidRPr="007641F1" w:rsidRDefault="00321021" w:rsidP="005267A0">
            <w:pPr>
              <w:spacing w:after="60"/>
              <w:contextualSpacing/>
              <w:jc w:val="both"/>
              <w:rPr>
                <w:rFonts w:ascii="Arial" w:hAnsi="Arial" w:cs="Arial"/>
                <w:i/>
                <w:iCs/>
                <w:sz w:val="24"/>
                <w:szCs w:val="24"/>
              </w:rPr>
            </w:pPr>
            <w:r w:rsidRPr="007641F1">
              <w:rPr>
                <w:rFonts w:ascii="Arial" w:hAnsi="Arial" w:cs="Arial"/>
                <w:i/>
                <w:iCs/>
                <w:sz w:val="24"/>
                <w:szCs w:val="24"/>
                <w:lang w:val="mn-MN"/>
              </w:rPr>
              <w:t>Тохирлыг</w:t>
            </w:r>
            <w:r w:rsidR="00F007AB" w:rsidRPr="007641F1">
              <w:rPr>
                <w:rFonts w:ascii="Arial" w:hAnsi="Arial" w:cs="Arial"/>
                <w:i/>
                <w:iCs/>
                <w:sz w:val="24"/>
                <w:szCs w:val="24"/>
              </w:rPr>
              <w:t xml:space="preserve"> 9.2.0-9.2.11-д </w:t>
            </w:r>
            <w:proofErr w:type="spellStart"/>
            <w:r w:rsidR="00F007AB" w:rsidRPr="007641F1">
              <w:rPr>
                <w:rFonts w:ascii="Arial" w:hAnsi="Arial" w:cs="Arial"/>
                <w:i/>
                <w:iCs/>
                <w:sz w:val="24"/>
                <w:szCs w:val="24"/>
              </w:rPr>
              <w:t>заасан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зохих</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туршилтаар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бусад</w:t>
            </w:r>
            <w:proofErr w:type="spellEnd"/>
            <w:r w:rsidR="00F007AB" w:rsidRPr="007641F1">
              <w:rPr>
                <w:rFonts w:ascii="Arial" w:hAnsi="Arial" w:cs="Arial"/>
                <w:i/>
                <w:iCs/>
                <w:sz w:val="24"/>
                <w:szCs w:val="24"/>
              </w:rPr>
              <w:t xml:space="preserve"> IP </w:t>
            </w:r>
            <w:proofErr w:type="spellStart"/>
            <w:r w:rsidR="00F007AB" w:rsidRPr="007641F1">
              <w:rPr>
                <w:rFonts w:ascii="Arial" w:hAnsi="Arial" w:cs="Arial"/>
                <w:i/>
                <w:iCs/>
                <w:sz w:val="24"/>
                <w:szCs w:val="24"/>
              </w:rPr>
              <w:t>зэрэглэлийг</w:t>
            </w:r>
            <w:proofErr w:type="spellEnd"/>
            <w:r w:rsidR="00F007AB" w:rsidRPr="007641F1">
              <w:rPr>
                <w:rFonts w:ascii="Arial" w:hAnsi="Arial" w:cs="Arial"/>
                <w:i/>
                <w:iCs/>
                <w:sz w:val="24"/>
                <w:szCs w:val="24"/>
              </w:rPr>
              <w:t xml:space="preserve"> IEC 60529-д </w:t>
            </w:r>
            <w:proofErr w:type="spellStart"/>
            <w:r w:rsidR="00F007AB" w:rsidRPr="007641F1">
              <w:rPr>
                <w:rFonts w:ascii="Arial" w:hAnsi="Arial" w:cs="Arial"/>
                <w:i/>
                <w:iCs/>
                <w:sz w:val="24"/>
                <w:szCs w:val="24"/>
              </w:rPr>
              <w:t>заасан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зохих</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туршилтаар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шалгана</w:t>
            </w:r>
            <w:proofErr w:type="spellEnd"/>
            <w:r w:rsidR="00F007AB" w:rsidRPr="007641F1">
              <w:rPr>
                <w:rFonts w:ascii="Arial" w:hAnsi="Arial" w:cs="Arial"/>
                <w:i/>
                <w:iCs/>
                <w:sz w:val="24"/>
                <w:szCs w:val="24"/>
              </w:rPr>
              <w:t>.</w:t>
            </w:r>
          </w:p>
          <w:p w14:paraId="429A8489" w14:textId="77777777" w:rsidR="00EB7657" w:rsidRPr="007641F1" w:rsidRDefault="00EB7657" w:rsidP="005267A0">
            <w:pPr>
              <w:spacing w:after="60"/>
              <w:contextualSpacing/>
              <w:jc w:val="both"/>
              <w:rPr>
                <w:rFonts w:ascii="Arial" w:hAnsi="Arial" w:cs="Arial"/>
                <w:i/>
                <w:iCs/>
                <w:sz w:val="24"/>
                <w:szCs w:val="24"/>
              </w:rPr>
            </w:pPr>
          </w:p>
          <w:p w14:paraId="457E72B2" w14:textId="77777777" w:rsidR="00EB7657" w:rsidRPr="007641F1" w:rsidRDefault="00EB7657" w:rsidP="005267A0">
            <w:pPr>
              <w:spacing w:after="60"/>
              <w:contextualSpacing/>
              <w:jc w:val="both"/>
              <w:rPr>
                <w:rFonts w:ascii="Arial" w:hAnsi="Arial" w:cs="Arial"/>
                <w:i/>
                <w:iCs/>
                <w:sz w:val="24"/>
                <w:szCs w:val="24"/>
              </w:rPr>
            </w:pPr>
          </w:p>
          <w:p w14:paraId="40766BA9" w14:textId="4782F96E" w:rsidR="00F007AB" w:rsidRPr="007641F1" w:rsidRDefault="00F007AB" w:rsidP="005267A0">
            <w:pPr>
              <w:spacing w:after="60"/>
              <w:contextualSpacing/>
              <w:jc w:val="both"/>
              <w:rPr>
                <w:rFonts w:ascii="Arial" w:hAnsi="Arial" w:cs="Arial"/>
                <w:i/>
                <w:iCs/>
                <w:sz w:val="24"/>
                <w:szCs w:val="24"/>
              </w:rPr>
            </w:pPr>
            <w:r w:rsidRPr="007641F1">
              <w:rPr>
                <w:rFonts w:ascii="Arial" w:hAnsi="Arial" w:cs="Arial"/>
                <w:i/>
                <w:iCs/>
                <w:sz w:val="24"/>
                <w:szCs w:val="24"/>
              </w:rPr>
              <w:t xml:space="preserve">IPX8-аас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үзүүлэлтийн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дугаарх</w:t>
            </w:r>
            <w:r w:rsidRPr="007641F1">
              <w:rPr>
                <w:rFonts w:ascii="Arial" w:hAnsi="Arial" w:cs="Arial"/>
                <w:i/>
                <w:iCs/>
                <w:sz w:val="24"/>
                <w:szCs w:val="24"/>
              </w:rPr>
              <w:t xml:space="preserve"> </w:t>
            </w:r>
            <w:r w:rsidRPr="007641F1">
              <w:rPr>
                <w:rFonts w:ascii="Arial" w:hAnsi="Arial" w:cs="Arial"/>
                <w:i/>
                <w:iCs/>
                <w:sz w:val="24"/>
                <w:szCs w:val="24"/>
                <w:lang w:val="mn-MN"/>
              </w:rPr>
              <w:t>тоон үзүүлэлтийг</w:t>
            </w:r>
            <w:r w:rsidRPr="007641F1">
              <w:rPr>
                <w:rFonts w:ascii="Arial" w:hAnsi="Arial" w:cs="Arial"/>
                <w:i/>
                <w:iCs/>
                <w:sz w:val="24"/>
                <w:szCs w:val="24"/>
              </w:rPr>
              <w:t xml:space="preserve"> </w:t>
            </w:r>
            <w:proofErr w:type="spellStart"/>
            <w:r w:rsidRPr="007641F1">
              <w:rPr>
                <w:rFonts w:ascii="Arial" w:hAnsi="Arial" w:cs="Arial"/>
                <w:i/>
                <w:iCs/>
                <w:sz w:val="24"/>
                <w:szCs w:val="24"/>
              </w:rPr>
              <w:t>туршихын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өмнө</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чийдэн</w:t>
            </w:r>
            <w:r w:rsidRPr="007641F1">
              <w:rPr>
                <w:rFonts w:ascii="Arial" w:hAnsi="Arial" w:cs="Arial"/>
                <w:i/>
                <w:iCs/>
                <w:sz w:val="24"/>
                <w:szCs w:val="24"/>
              </w:rPr>
              <w:t>(</w:t>
            </w:r>
            <w:r w:rsidRPr="007641F1">
              <w:rPr>
                <w:rFonts w:ascii="Arial" w:hAnsi="Arial" w:cs="Arial"/>
                <w:i/>
                <w:iCs/>
                <w:sz w:val="24"/>
                <w:szCs w:val="24"/>
                <w:lang w:val="mn-MN"/>
              </w:rPr>
              <w:t>ууд</w:t>
            </w:r>
            <w:r w:rsidRPr="007641F1">
              <w:rPr>
                <w:rFonts w:ascii="Arial" w:hAnsi="Arial" w:cs="Arial"/>
                <w:i/>
                <w:iCs/>
                <w:sz w:val="24"/>
                <w:szCs w:val="24"/>
              </w:rPr>
              <w:t>)</w:t>
            </w:r>
            <w:r w:rsidRPr="007641F1">
              <w:rPr>
                <w:rFonts w:ascii="Arial" w:hAnsi="Arial" w:cs="Arial"/>
                <w:i/>
                <w:iCs/>
                <w:sz w:val="24"/>
                <w:szCs w:val="24"/>
                <w:lang w:val="mn-MN"/>
              </w:rPr>
              <w:t>-</w:t>
            </w:r>
            <w:r w:rsidR="006977E7" w:rsidRPr="007641F1">
              <w:rPr>
                <w:rFonts w:ascii="Arial" w:hAnsi="Arial" w:cs="Arial"/>
                <w:i/>
                <w:iCs/>
                <w:sz w:val="24"/>
                <w:szCs w:val="24"/>
                <w:lang w:val="mn-MN"/>
              </w:rPr>
              <w:t>тэй</w:t>
            </w:r>
            <w:r w:rsidRPr="007641F1">
              <w:rPr>
                <w:rFonts w:ascii="Arial" w:hAnsi="Arial" w:cs="Arial"/>
                <w:i/>
                <w:iCs/>
                <w:sz w:val="24"/>
                <w:szCs w:val="24"/>
              </w:rPr>
              <w:t xml:space="preserve"> </w:t>
            </w:r>
            <w:proofErr w:type="spellStart"/>
            <w:r w:rsidR="006977E7" w:rsidRPr="007641F1">
              <w:rPr>
                <w:rFonts w:ascii="Arial" w:hAnsi="Arial" w:cs="Arial"/>
                <w:i/>
                <w:iCs/>
                <w:sz w:val="24"/>
                <w:szCs w:val="24"/>
              </w:rPr>
              <w:t>гэрэлтүүлгий</w:t>
            </w:r>
            <w:proofErr w:type="spellEnd"/>
            <w:r w:rsidR="006977E7" w:rsidRPr="007641F1">
              <w:rPr>
                <w:rFonts w:ascii="Arial" w:hAnsi="Arial" w:cs="Arial"/>
                <w:i/>
                <w:iCs/>
                <w:sz w:val="24"/>
                <w:szCs w:val="24"/>
                <w:lang w:val="mn-MN"/>
              </w:rPr>
              <w:t xml:space="preserve">г </w:t>
            </w:r>
            <w:r w:rsidRPr="007641F1">
              <w:rPr>
                <w:rFonts w:ascii="Arial" w:hAnsi="Arial" w:cs="Arial"/>
                <w:i/>
                <w:iCs/>
                <w:sz w:val="24"/>
                <w:szCs w:val="24"/>
                <w:lang w:val="mn-MN"/>
              </w:rPr>
              <w:t>а</w:t>
            </w:r>
            <w:proofErr w:type="spellStart"/>
            <w:r w:rsidRPr="007641F1">
              <w:rPr>
                <w:rFonts w:ascii="Arial" w:hAnsi="Arial" w:cs="Arial"/>
                <w:i/>
                <w:iCs/>
                <w:sz w:val="24"/>
                <w:szCs w:val="24"/>
              </w:rPr>
              <w:t>сааж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тогтвортой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хүргэнэ</w:t>
            </w:r>
            <w:proofErr w:type="spellEnd"/>
            <w:r w:rsidRPr="007641F1">
              <w:rPr>
                <w:rFonts w:ascii="Arial" w:hAnsi="Arial" w:cs="Arial"/>
                <w:i/>
                <w:iCs/>
                <w:sz w:val="24"/>
                <w:szCs w:val="24"/>
              </w:rPr>
              <w:t>.</w:t>
            </w:r>
          </w:p>
          <w:p w14:paraId="1A0D0378" w14:textId="77777777" w:rsidR="00F007AB" w:rsidRPr="007641F1" w:rsidRDefault="00F007AB" w:rsidP="005267A0">
            <w:pPr>
              <w:spacing w:after="60"/>
              <w:contextualSpacing/>
              <w:jc w:val="both"/>
              <w:rPr>
                <w:rFonts w:ascii="Arial" w:hAnsi="Arial" w:cs="Arial"/>
                <w:i/>
                <w:iCs/>
                <w:sz w:val="24"/>
                <w:szCs w:val="24"/>
              </w:rPr>
            </w:pPr>
          </w:p>
          <w:p w14:paraId="004ADA9B" w14:textId="1C5608EC" w:rsidR="00F007AB" w:rsidRPr="007641F1" w:rsidRDefault="00F007AB" w:rsidP="005267A0">
            <w:pPr>
              <w:spacing w:after="60"/>
              <w:jc w:val="both"/>
              <w:rPr>
                <w:rFonts w:ascii="Arial" w:hAnsi="Arial" w:cs="Arial"/>
                <w:i/>
                <w:iCs/>
                <w:sz w:val="24"/>
                <w:szCs w:val="24"/>
                <w:lang w:val="mn-MN"/>
              </w:rPr>
            </w:pPr>
            <w:r w:rsidRPr="007641F1">
              <w:rPr>
                <w:rFonts w:ascii="Arial" w:hAnsi="Arial" w:cs="Arial"/>
                <w:i/>
                <w:iCs/>
                <w:sz w:val="24"/>
                <w:szCs w:val="24"/>
                <w:lang w:val="mn-MN"/>
              </w:rPr>
              <w:t>Г</w:t>
            </w:r>
            <w:proofErr w:type="spellStart"/>
            <w:r w:rsidRPr="007641F1">
              <w:rPr>
                <w:rFonts w:ascii="Arial" w:hAnsi="Arial" w:cs="Arial"/>
                <w:i/>
                <w:iCs/>
                <w:sz w:val="24"/>
                <w:szCs w:val="24"/>
              </w:rPr>
              <w:t>эрэлтүүл</w:t>
            </w:r>
            <w:proofErr w:type="spellEnd"/>
            <w:r w:rsidRPr="007641F1">
              <w:rPr>
                <w:rFonts w:ascii="Arial" w:hAnsi="Arial" w:cs="Arial"/>
                <w:i/>
                <w:iCs/>
                <w:sz w:val="24"/>
                <w:szCs w:val="24"/>
                <w:lang w:val="mn-MN"/>
              </w:rPr>
              <w:t>гийн тэмдэглэгээ дээр т</w:t>
            </w:r>
            <w:proofErr w:type="spellStart"/>
            <w:r w:rsidRPr="007641F1">
              <w:rPr>
                <w:rFonts w:ascii="Arial" w:hAnsi="Arial" w:cs="Arial"/>
                <w:i/>
                <w:iCs/>
                <w:sz w:val="24"/>
                <w:szCs w:val="24"/>
              </w:rPr>
              <w:t>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r w:rsidR="006977E7" w:rsidRPr="007641F1">
              <w:rPr>
                <w:rFonts w:ascii="Arial" w:hAnsi="Arial" w:cs="Arial"/>
                <w:i/>
                <w:iCs/>
                <w:sz w:val="24"/>
                <w:szCs w:val="24"/>
              </w:rPr>
              <w:t xml:space="preserve">15°C ± 10°C </w:t>
            </w:r>
            <w:proofErr w:type="spellStart"/>
            <w:r w:rsidR="006977E7" w:rsidRPr="007641F1">
              <w:rPr>
                <w:rFonts w:ascii="Arial" w:hAnsi="Arial" w:cs="Arial"/>
                <w:i/>
                <w:iCs/>
                <w:sz w:val="24"/>
                <w:szCs w:val="24"/>
              </w:rPr>
              <w:t>температуртай</w:t>
            </w:r>
            <w:proofErr w:type="spellEnd"/>
            <w:r w:rsidR="006977E7" w:rsidRPr="007641F1">
              <w:rPr>
                <w:rFonts w:ascii="Arial" w:hAnsi="Arial" w:cs="Arial"/>
                <w:i/>
                <w:iCs/>
                <w:sz w:val="24"/>
                <w:szCs w:val="24"/>
              </w:rPr>
              <w:t xml:space="preserve"> </w:t>
            </w:r>
            <w:proofErr w:type="spellStart"/>
            <w:r w:rsidR="006977E7" w:rsidRPr="007641F1">
              <w:rPr>
                <w:rFonts w:ascii="Arial" w:hAnsi="Arial" w:cs="Arial"/>
                <w:i/>
                <w:iCs/>
                <w:sz w:val="24"/>
                <w:szCs w:val="24"/>
              </w:rPr>
              <w:t>байх</w:t>
            </w:r>
            <w:proofErr w:type="spellEnd"/>
            <w:r w:rsidR="006977E7" w:rsidRPr="007641F1">
              <w:rPr>
                <w:rFonts w:ascii="Arial" w:hAnsi="Arial" w:cs="Arial"/>
                <w:i/>
                <w:iCs/>
                <w:sz w:val="24"/>
                <w:szCs w:val="24"/>
                <w:lang w:val="mn-MN"/>
              </w:rPr>
              <w:t xml:space="preserve"> ба зөвхөн</w:t>
            </w:r>
            <w:r w:rsidR="006977E7" w:rsidRPr="007641F1">
              <w:rPr>
                <w:rFonts w:ascii="Arial" w:hAnsi="Arial" w:cs="Arial"/>
                <w:i/>
                <w:iCs/>
                <w:sz w:val="24"/>
                <w:szCs w:val="24"/>
              </w:rPr>
              <w:t xml:space="preserve"> IPX9-</w:t>
            </w:r>
            <w:r w:rsidR="006977E7" w:rsidRPr="007641F1">
              <w:rPr>
                <w:rFonts w:ascii="Arial" w:hAnsi="Arial" w:cs="Arial"/>
                <w:i/>
                <w:iCs/>
                <w:sz w:val="24"/>
                <w:szCs w:val="24"/>
                <w:lang w:val="mn-MN"/>
              </w:rPr>
              <w:t>д</w:t>
            </w:r>
            <w:r w:rsidR="006977E7" w:rsidRPr="007641F1">
              <w:rPr>
                <w:rFonts w:ascii="Arial" w:hAnsi="Arial" w:cs="Arial"/>
                <w:i/>
                <w:iCs/>
                <w:sz w:val="24"/>
                <w:szCs w:val="24"/>
              </w:rPr>
              <w:t xml:space="preserve"> </w:t>
            </w:r>
            <w:r w:rsidR="006977E7" w:rsidRPr="007641F1">
              <w:rPr>
                <w:rFonts w:ascii="Arial" w:hAnsi="Arial" w:cs="Arial"/>
                <w:i/>
                <w:iCs/>
                <w:sz w:val="24"/>
                <w:szCs w:val="24"/>
                <w:lang w:val="mn-MN"/>
              </w:rPr>
              <w:t xml:space="preserve"> </w:t>
            </w:r>
            <w:r w:rsidR="006977E7" w:rsidRPr="007641F1">
              <w:rPr>
                <w:rFonts w:ascii="Arial" w:hAnsi="Arial" w:cs="Arial"/>
                <w:i/>
                <w:iCs/>
                <w:sz w:val="24"/>
                <w:szCs w:val="24"/>
              </w:rPr>
              <w:t xml:space="preserve"> </w:t>
            </w:r>
            <w:r w:rsidRPr="007641F1">
              <w:rPr>
                <w:rFonts w:ascii="Arial" w:hAnsi="Arial" w:cs="Arial"/>
                <w:i/>
                <w:iCs/>
                <w:sz w:val="24"/>
                <w:szCs w:val="24"/>
              </w:rPr>
              <w:t>80</w:t>
            </w:r>
            <w:r w:rsidR="00C941E2">
              <w:rPr>
                <w:rFonts w:ascii="Arial" w:hAnsi="Arial" w:cs="Arial"/>
                <w:i/>
                <w:iCs/>
                <w:sz w:val="24"/>
                <w:szCs w:val="24"/>
              </w:rPr>
              <w:t>°C</w:t>
            </w:r>
            <w:r w:rsidRPr="007641F1">
              <w:rPr>
                <w:rFonts w:ascii="Arial" w:hAnsi="Arial" w:cs="Arial"/>
                <w:i/>
                <w:iCs/>
                <w:sz w:val="24"/>
                <w:szCs w:val="24"/>
              </w:rPr>
              <w:t xml:space="preserve"> (± 5 C)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15°C (± 10°C) </w:t>
            </w:r>
            <w:proofErr w:type="spellStart"/>
            <w:r w:rsidRPr="007641F1">
              <w:rPr>
                <w:rFonts w:ascii="Arial" w:hAnsi="Arial" w:cs="Arial"/>
                <w:i/>
                <w:iCs/>
                <w:sz w:val="24"/>
                <w:szCs w:val="24"/>
              </w:rPr>
              <w:t>бай</w:t>
            </w:r>
            <w:proofErr w:type="spellEnd"/>
            <w:r w:rsidR="006977E7" w:rsidRPr="007641F1">
              <w:rPr>
                <w:rFonts w:ascii="Arial" w:hAnsi="Arial" w:cs="Arial"/>
                <w:i/>
                <w:iCs/>
                <w:sz w:val="24"/>
                <w:szCs w:val="24"/>
                <w:lang w:val="mn-MN"/>
              </w:rPr>
              <w:t xml:space="preserve">на </w:t>
            </w:r>
            <w:r w:rsidRPr="007641F1">
              <w:rPr>
                <w:rFonts w:ascii="Arial" w:hAnsi="Arial" w:cs="Arial"/>
                <w:i/>
                <w:iCs/>
                <w:sz w:val="24"/>
                <w:szCs w:val="24"/>
                <w:lang w:val="mn-MN"/>
              </w:rPr>
              <w:t>.</w:t>
            </w:r>
          </w:p>
          <w:p w14:paraId="52B10EC6"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9.2.0-9.2.11-д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ердийн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адил</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суурилуулж</w:t>
            </w:r>
            <w:r w:rsidRPr="007641F1">
              <w:rPr>
                <w:rFonts w:ascii="Arial" w:hAnsi="Arial" w:cs="Arial"/>
                <w:i/>
                <w:iCs/>
                <w:sz w:val="24"/>
                <w:szCs w:val="24"/>
              </w:rPr>
              <w:t xml:space="preserve">, </w:t>
            </w:r>
            <w:r w:rsidRPr="007641F1">
              <w:rPr>
                <w:rFonts w:ascii="Arial" w:hAnsi="Arial" w:cs="Arial"/>
                <w:i/>
                <w:iCs/>
                <w:sz w:val="24"/>
                <w:szCs w:val="24"/>
                <w:lang w:val="mn-MN"/>
              </w:rPr>
              <w:t>холболтыг хийж</w:t>
            </w:r>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тохиромжгүй</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газар</w:t>
            </w:r>
            <w:r w:rsidRPr="007641F1">
              <w:rPr>
                <w:rFonts w:ascii="Arial" w:hAnsi="Arial" w:cs="Arial"/>
                <w:i/>
                <w:iCs/>
                <w:sz w:val="24"/>
                <w:szCs w:val="24"/>
              </w:rPr>
              <w:t xml:space="preserve"> </w:t>
            </w:r>
            <w:proofErr w:type="spellStart"/>
            <w:r w:rsidRPr="007641F1">
              <w:rPr>
                <w:rFonts w:ascii="Arial" w:hAnsi="Arial" w:cs="Arial"/>
                <w:i/>
                <w:iCs/>
                <w:sz w:val="24"/>
                <w:szCs w:val="24"/>
              </w:rPr>
              <w:t>байрлуулж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хамгаалалтын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тунгалаг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бүрхүүлтэй</w:t>
            </w:r>
            <w:proofErr w:type="spellEnd"/>
            <w:r w:rsidRPr="007641F1">
              <w:rPr>
                <w:rFonts w:ascii="Arial" w:hAnsi="Arial" w:cs="Arial"/>
                <w:i/>
                <w:iCs/>
                <w:sz w:val="24"/>
                <w:szCs w:val="24"/>
                <w:lang w:val="mn-MN"/>
              </w:rPr>
              <w:t xml:space="preserve"> нь гүйцэтгэнэ.</w:t>
            </w:r>
          </w:p>
          <w:p w14:paraId="6D90B10C" w14:textId="43CBA37C" w:rsidR="00F007AB" w:rsidRPr="007641F1" w:rsidRDefault="00F007AB" w:rsidP="005267A0">
            <w:pPr>
              <w:spacing w:after="60"/>
              <w:jc w:val="both"/>
              <w:rPr>
                <w:rFonts w:ascii="Arial" w:hAnsi="Arial" w:cs="Arial"/>
                <w:i/>
                <w:iCs/>
                <w:sz w:val="24"/>
                <w:szCs w:val="24"/>
                <w:lang w:val="mn-MN"/>
              </w:rPr>
            </w:pPr>
            <w:proofErr w:type="spellStart"/>
            <w:r w:rsidRPr="007641F1">
              <w:rPr>
                <w:rFonts w:ascii="Arial" w:hAnsi="Arial" w:cs="Arial"/>
                <w:i/>
                <w:iCs/>
                <w:sz w:val="24"/>
                <w:szCs w:val="24"/>
              </w:rPr>
              <w:t>Холболтыг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залгуур</w:t>
            </w:r>
            <w:proofErr w:type="spellEnd"/>
            <w:r w:rsidR="006977E7" w:rsidRPr="007641F1">
              <w:rPr>
                <w:rFonts w:ascii="Arial" w:hAnsi="Arial" w:cs="Arial"/>
                <w:i/>
                <w:iCs/>
                <w:sz w:val="24"/>
                <w:szCs w:val="24"/>
                <w:lang w:val="mn-MN"/>
              </w:rPr>
              <w:t>ын сэрээ</w:t>
            </w:r>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түүнтэй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адилтгах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төхөөрөмжөөр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lastRenderedPageBreak/>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үүнийг</w:t>
            </w:r>
            <w:proofErr w:type="spellEnd"/>
            <w:r w:rsidRPr="007641F1">
              <w:rPr>
                <w:rFonts w:ascii="Arial" w:hAnsi="Arial" w:cs="Arial"/>
                <w:i/>
                <w:iCs/>
                <w:sz w:val="24"/>
                <w:szCs w:val="24"/>
              </w:rPr>
              <w:t xml:space="preserve"> </w:t>
            </w:r>
            <w:r w:rsidR="006977E7" w:rsidRPr="007641F1">
              <w:rPr>
                <w:rFonts w:ascii="Arial" w:hAnsi="Arial" w:cs="Arial"/>
                <w:i/>
                <w:iCs/>
                <w:sz w:val="24"/>
                <w:szCs w:val="24"/>
                <w:lang w:val="mn-MN"/>
              </w:rPr>
              <w:t xml:space="preserve">иж </w:t>
            </w:r>
            <w:proofErr w:type="spellStart"/>
            <w:r w:rsidRPr="007641F1">
              <w:rPr>
                <w:rFonts w:ascii="Arial" w:hAnsi="Arial" w:cs="Arial"/>
                <w:i/>
                <w:iCs/>
                <w:sz w:val="24"/>
                <w:szCs w:val="24"/>
                <w:highlight w:val="yellow"/>
              </w:rPr>
              <w:t>бүрэн</w:t>
            </w:r>
            <w:proofErr w:type="spellEnd"/>
            <w:r w:rsidRPr="007641F1">
              <w:rPr>
                <w:rFonts w:ascii="Arial" w:hAnsi="Arial" w:cs="Arial"/>
                <w:i/>
                <w:iCs/>
                <w:sz w:val="24"/>
                <w:szCs w:val="24"/>
                <w:highlight w:val="yellow"/>
              </w:rPr>
              <w:t xml:space="preserve"> </w:t>
            </w:r>
            <w:proofErr w:type="spellStart"/>
            <w:r w:rsidRPr="007641F1">
              <w:rPr>
                <w:rFonts w:ascii="Arial" w:hAnsi="Arial" w:cs="Arial"/>
                <w:i/>
                <w:iCs/>
                <w:sz w:val="24"/>
                <w:szCs w:val="24"/>
                <w:highlight w:val="yellow"/>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аль нэг </w:t>
            </w:r>
            <w:proofErr w:type="spellStart"/>
            <w:r w:rsidRPr="007641F1">
              <w:rPr>
                <w:rFonts w:ascii="Arial" w:hAnsi="Arial" w:cs="Arial"/>
                <w:i/>
                <w:iCs/>
                <w:sz w:val="24"/>
                <w:szCs w:val="24"/>
              </w:rPr>
              <w:t>тусдаа</w:t>
            </w:r>
            <w:proofErr w:type="spellEnd"/>
            <w:r w:rsidRPr="007641F1">
              <w:rPr>
                <w:rFonts w:ascii="Arial" w:hAnsi="Arial" w:cs="Arial"/>
                <w:i/>
                <w:iCs/>
                <w:sz w:val="24"/>
                <w:szCs w:val="24"/>
                <w:lang w:val="mn-MN"/>
              </w:rPr>
              <w:t xml:space="preserve"> </w:t>
            </w:r>
            <w:r w:rsidR="003E6971" w:rsidRPr="007641F1">
              <w:rPr>
                <w:rFonts w:ascii="Arial" w:hAnsi="Arial" w:cs="Arial"/>
                <w:i/>
                <w:iCs/>
                <w:sz w:val="24"/>
                <w:szCs w:val="24"/>
                <w:lang w:val="mn-MN"/>
              </w:rPr>
              <w:t>удирдлагын</w:t>
            </w:r>
            <w:r w:rsidRPr="007641F1">
              <w:rPr>
                <w:rFonts w:ascii="Arial" w:hAnsi="Arial" w:cs="Arial"/>
                <w:i/>
                <w:iCs/>
                <w:sz w:val="24"/>
                <w:szCs w:val="24"/>
                <w:lang w:val="mn-MN"/>
              </w:rPr>
              <w:t xml:space="preserve"> </w:t>
            </w:r>
            <w:proofErr w:type="spellStart"/>
            <w:r w:rsidRPr="007641F1">
              <w:rPr>
                <w:rFonts w:ascii="Arial" w:hAnsi="Arial" w:cs="Arial"/>
                <w:i/>
                <w:iCs/>
                <w:sz w:val="24"/>
                <w:szCs w:val="24"/>
              </w:rPr>
              <w:t>адилаар</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хамруулна.</w:t>
            </w:r>
          </w:p>
          <w:p w14:paraId="62E50FE5" w14:textId="7428F80F"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9.2.3-аас 9.2.11-д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эх </w:t>
            </w:r>
            <w:proofErr w:type="spellStart"/>
            <w:r w:rsidRPr="007641F1">
              <w:rPr>
                <w:rFonts w:ascii="Arial" w:hAnsi="Arial" w:cs="Arial"/>
                <w:i/>
                <w:iCs/>
                <w:sz w:val="24"/>
                <w:szCs w:val="24"/>
              </w:rPr>
              <w:t>бие</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 xml:space="preserve">суурилуулсан </w:t>
            </w:r>
            <w:proofErr w:type="spellStart"/>
            <w:r w:rsidRPr="007641F1">
              <w:rPr>
                <w:rFonts w:ascii="Arial" w:hAnsi="Arial" w:cs="Arial"/>
                <w:i/>
                <w:iCs/>
                <w:sz w:val="24"/>
                <w:szCs w:val="24"/>
              </w:rPr>
              <w:t>гадаргуутай</w:t>
            </w:r>
            <w:proofErr w:type="spellEnd"/>
            <w:r w:rsidR="00F12EED" w:rsidRPr="007641F1">
              <w:rPr>
                <w:rFonts w:ascii="Arial" w:hAnsi="Arial" w:cs="Arial"/>
                <w:i/>
                <w:iCs/>
                <w:sz w:val="24"/>
                <w:szCs w:val="24"/>
                <w:lang w:val="mn-MN"/>
              </w:rPr>
              <w:t xml:space="preserve"> шүргэсэн</w:t>
            </w:r>
            <w:r w:rsidR="006977E7" w:rsidRPr="007641F1">
              <w:rPr>
                <w:rFonts w:ascii="Arial" w:hAnsi="Arial" w:cs="Arial"/>
                <w:i/>
                <w:iCs/>
                <w:sz w:val="24"/>
                <w:szCs w:val="24"/>
                <w:lang w:val="mn-MN"/>
              </w:rPr>
              <w:t xml:space="preserve"> </w:t>
            </w:r>
            <w:r w:rsidR="00F12EED" w:rsidRPr="007641F1">
              <w:rPr>
                <w:rFonts w:ascii="Arial" w:hAnsi="Arial" w:cs="Arial"/>
                <w:i/>
                <w:iCs/>
                <w:sz w:val="24"/>
                <w:szCs w:val="24"/>
                <w:lang w:val="mn-MN"/>
              </w:rPr>
              <w:t xml:space="preserve"> </w:t>
            </w:r>
            <w:r w:rsidRPr="007641F1">
              <w:rPr>
                <w:rFonts w:ascii="Arial" w:hAnsi="Arial" w:cs="Arial"/>
                <w:i/>
                <w:iCs/>
                <w:sz w:val="24"/>
                <w:szCs w:val="24"/>
              </w:rPr>
              <w:t xml:space="preserve"> </w:t>
            </w:r>
            <w:proofErr w:type="spellStart"/>
            <w:r w:rsidRPr="007641F1">
              <w:rPr>
                <w:rFonts w:ascii="Arial" w:hAnsi="Arial" w:cs="Arial"/>
                <w:i/>
                <w:iCs/>
                <w:sz w:val="24"/>
                <w:szCs w:val="24"/>
              </w:rPr>
              <w:t>суурин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суурилуулах</w:t>
            </w:r>
            <w:r w:rsidRPr="007641F1">
              <w:rPr>
                <w:rFonts w:ascii="Arial" w:hAnsi="Arial" w:cs="Arial"/>
                <w:i/>
                <w:iCs/>
                <w:sz w:val="24"/>
                <w:szCs w:val="24"/>
              </w:rPr>
              <w:t xml:space="preserve"> </w:t>
            </w:r>
            <w:proofErr w:type="spellStart"/>
            <w:r w:rsidRPr="007641F1">
              <w:rPr>
                <w:rFonts w:ascii="Arial" w:hAnsi="Arial" w:cs="Arial"/>
                <w:i/>
                <w:iCs/>
                <w:sz w:val="24"/>
                <w:szCs w:val="24"/>
              </w:rPr>
              <w:t>гадаргуугийн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хооронд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байрлуулсан</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 xml:space="preserve"> </w:t>
            </w:r>
            <w:r w:rsidRPr="007641F1">
              <w:rPr>
                <w:rFonts w:ascii="Arial" w:hAnsi="Arial" w:cs="Arial"/>
                <w:i/>
                <w:iCs/>
                <w:sz w:val="24"/>
                <w:szCs w:val="24"/>
              </w:rPr>
              <w:t xml:space="preserve"> </w:t>
            </w:r>
            <w:proofErr w:type="spellStart"/>
            <w:r w:rsidRPr="007641F1">
              <w:rPr>
                <w:rFonts w:ascii="Arial" w:hAnsi="Arial" w:cs="Arial"/>
                <w:i/>
                <w:iCs/>
                <w:sz w:val="24"/>
                <w:szCs w:val="24"/>
              </w:rPr>
              <w:t>металл</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 xml:space="preserve">торон </w:t>
            </w:r>
            <w:r w:rsidRPr="007641F1">
              <w:rPr>
                <w:rFonts w:ascii="Arial" w:hAnsi="Arial" w:cs="Arial"/>
                <w:i/>
                <w:iCs/>
                <w:sz w:val="24"/>
                <w:szCs w:val="24"/>
                <w:lang w:val="mn-MN"/>
              </w:rPr>
              <w:t>хавчуургатай</w:t>
            </w:r>
            <w:r w:rsidRPr="007641F1">
              <w:rPr>
                <w:rFonts w:ascii="Arial" w:hAnsi="Arial" w:cs="Arial"/>
                <w:i/>
                <w:iCs/>
                <w:sz w:val="24"/>
                <w:szCs w:val="24"/>
              </w:rPr>
              <w:t xml:space="preserve"> </w:t>
            </w:r>
            <w:proofErr w:type="spellStart"/>
            <w:r w:rsidRPr="007641F1">
              <w:rPr>
                <w:rFonts w:ascii="Arial" w:hAnsi="Arial" w:cs="Arial"/>
                <w:i/>
                <w:iCs/>
                <w:sz w:val="24"/>
                <w:szCs w:val="24"/>
              </w:rPr>
              <w:t>турших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Хавчуурга нь</w:t>
            </w:r>
            <w:r w:rsidRPr="007641F1">
              <w:rPr>
                <w:rFonts w:ascii="Arial" w:hAnsi="Arial" w:cs="Arial"/>
                <w:i/>
                <w:iCs/>
                <w:sz w:val="24"/>
                <w:szCs w:val="24"/>
              </w:rPr>
              <w:t xml:space="preserve"> </w:t>
            </w:r>
            <w:r w:rsidRPr="007641F1">
              <w:rPr>
                <w:rFonts w:ascii="Arial" w:hAnsi="Arial" w:cs="Arial"/>
                <w:i/>
                <w:iCs/>
                <w:sz w:val="24"/>
                <w:szCs w:val="24"/>
                <w:lang w:val="mn-MN"/>
              </w:rPr>
              <w:t xml:space="preserve">багадаа хэмжээний хувьд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шууд тусгалтай</w:t>
            </w:r>
            <w:r w:rsidRPr="007641F1">
              <w:rPr>
                <w:rFonts w:ascii="Arial" w:hAnsi="Arial" w:cs="Arial"/>
                <w:i/>
                <w:iCs/>
                <w:sz w:val="24"/>
                <w:szCs w:val="24"/>
              </w:rPr>
              <w:t xml:space="preserve">  </w:t>
            </w:r>
            <w:proofErr w:type="spellStart"/>
            <w:r w:rsidRPr="007641F1">
              <w:rPr>
                <w:rFonts w:ascii="Arial" w:hAnsi="Arial" w:cs="Arial"/>
                <w:i/>
                <w:iCs/>
                <w:sz w:val="24"/>
                <w:szCs w:val="24"/>
              </w:rPr>
              <w:t>тэнцүү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516958A9" w14:textId="77777777" w:rsidR="00EB7657" w:rsidRPr="007641F1" w:rsidRDefault="00EB7657" w:rsidP="005267A0">
            <w:pPr>
              <w:spacing w:after="60"/>
              <w:jc w:val="both"/>
              <w:rPr>
                <w:rFonts w:ascii="Arial" w:hAnsi="Arial" w:cs="Arial"/>
                <w:i/>
                <w:iCs/>
                <w:sz w:val="24"/>
                <w:szCs w:val="24"/>
              </w:rPr>
            </w:pPr>
          </w:p>
          <w:p w14:paraId="089FABD2" w14:textId="1F0301D0"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Урт</w:t>
            </w:r>
            <w:proofErr w:type="spellEnd"/>
            <w:r w:rsidRPr="007641F1">
              <w:rPr>
                <w:rFonts w:ascii="Arial" w:hAnsi="Arial" w:cs="Arial"/>
                <w:i/>
                <w:iCs/>
                <w:sz w:val="24"/>
                <w:szCs w:val="24"/>
                <w:lang w:val="mn-MN"/>
              </w:rPr>
              <w:t xml:space="preserve"> хэмжээтэй тор</w:t>
            </w:r>
            <w:r w:rsidRPr="007641F1">
              <w:rPr>
                <w:rFonts w:ascii="Arial" w:hAnsi="Arial" w:cs="Arial"/>
                <w:i/>
                <w:iCs/>
                <w:sz w:val="24"/>
                <w:szCs w:val="24"/>
              </w:rPr>
              <w:t xml:space="preserve"> 10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20 </w:t>
            </w:r>
            <w:proofErr w:type="spellStart"/>
            <w:r w:rsidRPr="007641F1">
              <w:rPr>
                <w:rFonts w:ascii="Arial" w:hAnsi="Arial" w:cs="Arial"/>
                <w:i/>
                <w:iCs/>
                <w:sz w:val="24"/>
                <w:szCs w:val="24"/>
              </w:rPr>
              <w:t>мм</w:t>
            </w:r>
            <w:proofErr w:type="spellEnd"/>
            <w:r w:rsidRPr="007641F1">
              <w:rPr>
                <w:rFonts w:ascii="Arial" w:hAnsi="Arial" w:cs="Arial"/>
                <w:i/>
                <w:iCs/>
                <w:sz w:val="24"/>
                <w:szCs w:val="24"/>
              </w:rPr>
              <w:t xml:space="preserve"> </w:t>
            </w:r>
          </w:p>
          <w:p w14:paraId="708F52C8"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lang w:val="mn-MN"/>
              </w:rPr>
              <w:t>Богино хэмжээтэй тор</w:t>
            </w:r>
            <w:r w:rsidRPr="007641F1">
              <w:rPr>
                <w:rFonts w:ascii="Arial" w:hAnsi="Arial" w:cs="Arial"/>
                <w:i/>
                <w:iCs/>
                <w:sz w:val="24"/>
                <w:szCs w:val="24"/>
              </w:rPr>
              <w:t xml:space="preserve"> 4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7 </w:t>
            </w:r>
            <w:proofErr w:type="spellStart"/>
            <w:r w:rsidRPr="007641F1">
              <w:rPr>
                <w:rFonts w:ascii="Arial" w:hAnsi="Arial" w:cs="Arial"/>
                <w:i/>
                <w:iCs/>
                <w:sz w:val="24"/>
                <w:szCs w:val="24"/>
              </w:rPr>
              <w:t>мм</w:t>
            </w:r>
            <w:proofErr w:type="spellEnd"/>
          </w:p>
          <w:p w14:paraId="4567A509"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Туузны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өргөн</w:t>
            </w:r>
            <w:proofErr w:type="spellEnd"/>
            <w:r w:rsidRPr="007641F1">
              <w:rPr>
                <w:rFonts w:ascii="Arial" w:hAnsi="Arial" w:cs="Arial"/>
                <w:i/>
                <w:iCs/>
                <w:sz w:val="24"/>
                <w:szCs w:val="24"/>
              </w:rPr>
              <w:t xml:space="preserve"> 1.5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мм</w:t>
            </w:r>
            <w:proofErr w:type="spellEnd"/>
            <w:r w:rsidRPr="007641F1">
              <w:rPr>
                <w:rFonts w:ascii="Arial" w:hAnsi="Arial" w:cs="Arial"/>
                <w:i/>
                <w:iCs/>
                <w:sz w:val="24"/>
                <w:szCs w:val="24"/>
              </w:rPr>
              <w:t xml:space="preserve"> </w:t>
            </w:r>
          </w:p>
          <w:p w14:paraId="34333724"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Туузны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зузаан</w:t>
            </w:r>
            <w:proofErr w:type="spellEnd"/>
            <w:r w:rsidRPr="007641F1">
              <w:rPr>
                <w:rFonts w:ascii="Arial" w:hAnsi="Arial" w:cs="Arial"/>
                <w:i/>
                <w:iCs/>
                <w:sz w:val="24"/>
                <w:szCs w:val="24"/>
              </w:rPr>
              <w:t xml:space="preserve"> 0,3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0,5 </w:t>
            </w:r>
            <w:proofErr w:type="spellStart"/>
            <w:r w:rsidRPr="007641F1">
              <w:rPr>
                <w:rFonts w:ascii="Arial" w:hAnsi="Arial" w:cs="Arial"/>
                <w:i/>
                <w:iCs/>
                <w:sz w:val="24"/>
                <w:szCs w:val="24"/>
              </w:rPr>
              <w:t>мм</w:t>
            </w:r>
            <w:proofErr w:type="spellEnd"/>
            <w:r w:rsidRPr="007641F1">
              <w:rPr>
                <w:rFonts w:ascii="Arial" w:hAnsi="Arial" w:cs="Arial"/>
                <w:i/>
                <w:iCs/>
                <w:sz w:val="24"/>
                <w:szCs w:val="24"/>
              </w:rPr>
              <w:t xml:space="preserve"> </w:t>
            </w:r>
          </w:p>
          <w:p w14:paraId="2BD736FF"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Нийт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зузаан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1,8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3 </w:t>
            </w:r>
            <w:proofErr w:type="spellStart"/>
            <w:r w:rsidRPr="007641F1">
              <w:rPr>
                <w:rFonts w:ascii="Arial" w:hAnsi="Arial" w:cs="Arial"/>
                <w:i/>
                <w:iCs/>
                <w:sz w:val="24"/>
                <w:szCs w:val="24"/>
              </w:rPr>
              <w:t>мм</w:t>
            </w:r>
            <w:proofErr w:type="spellEnd"/>
            <w:r w:rsidRPr="007641F1">
              <w:rPr>
                <w:rFonts w:ascii="Arial" w:hAnsi="Arial" w:cs="Arial"/>
                <w:i/>
                <w:iCs/>
                <w:sz w:val="24"/>
                <w:szCs w:val="24"/>
              </w:rPr>
              <w:t xml:space="preserve"> </w:t>
            </w:r>
          </w:p>
          <w:p w14:paraId="7A65A315" w14:textId="77777777" w:rsidR="00F007AB" w:rsidRPr="007641F1" w:rsidRDefault="00F007AB" w:rsidP="005267A0">
            <w:pPr>
              <w:spacing w:after="60"/>
              <w:jc w:val="both"/>
              <w:rPr>
                <w:rFonts w:ascii="Arial" w:hAnsi="Arial" w:cs="Arial"/>
                <w:i/>
                <w:iCs/>
                <w:sz w:val="24"/>
                <w:szCs w:val="24"/>
              </w:rPr>
            </w:pPr>
          </w:p>
          <w:p w14:paraId="282E63A7"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зайлуулах</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зориулалтын</w:t>
            </w:r>
            <w:r w:rsidRPr="007641F1">
              <w:rPr>
                <w:rFonts w:ascii="Arial" w:hAnsi="Arial" w:cs="Arial"/>
                <w:i/>
                <w:iCs/>
                <w:sz w:val="24"/>
                <w:szCs w:val="24"/>
              </w:rPr>
              <w:t xml:space="preserve"> </w:t>
            </w:r>
            <w:proofErr w:type="spellStart"/>
            <w:r w:rsidRPr="007641F1">
              <w:rPr>
                <w:rFonts w:ascii="Arial" w:hAnsi="Arial" w:cs="Arial"/>
                <w:i/>
                <w:iCs/>
                <w:sz w:val="24"/>
                <w:szCs w:val="24"/>
              </w:rPr>
              <w:t>нүх</w:t>
            </w:r>
            <w:proofErr w:type="spellEnd"/>
            <w:r w:rsidRPr="007641F1">
              <w:rPr>
                <w:rFonts w:ascii="Arial" w:hAnsi="Arial" w:cs="Arial"/>
                <w:i/>
                <w:iCs/>
                <w:sz w:val="24"/>
                <w:szCs w:val="24"/>
                <w:lang w:val="mn-MN"/>
              </w:rPr>
              <w:t xml:space="preserve">тэй </w:t>
            </w:r>
            <w:proofErr w:type="spellStart"/>
            <w:r w:rsidRPr="007641F1">
              <w:rPr>
                <w:rFonts w:ascii="Arial" w:hAnsi="Arial" w:cs="Arial"/>
                <w:i/>
                <w:iCs/>
                <w:sz w:val="24"/>
                <w:szCs w:val="24"/>
              </w:rPr>
              <w:t>гэрэлтүүлгий</w:t>
            </w:r>
            <w:proofErr w:type="spellEnd"/>
            <w:r w:rsidRPr="007641F1">
              <w:rPr>
                <w:rFonts w:ascii="Arial" w:hAnsi="Arial" w:cs="Arial"/>
                <w:i/>
                <w:iCs/>
                <w:sz w:val="24"/>
                <w:szCs w:val="24"/>
                <w:lang w:val="mn-MN"/>
              </w:rPr>
              <w:t>н хувьд</w:t>
            </w:r>
            <w:r w:rsidRPr="007641F1">
              <w:rPr>
                <w:rFonts w:ascii="Arial" w:hAnsi="Arial" w:cs="Arial"/>
                <w:i/>
                <w:iCs/>
                <w:sz w:val="24"/>
                <w:szCs w:val="24"/>
              </w:rPr>
              <w:t xml:space="preserve"> </w:t>
            </w:r>
            <w:proofErr w:type="spellStart"/>
            <w:r w:rsidRPr="007641F1">
              <w:rPr>
                <w:rFonts w:ascii="Arial" w:hAnsi="Arial" w:cs="Arial"/>
                <w:i/>
                <w:iCs/>
                <w:sz w:val="24"/>
                <w:szCs w:val="24"/>
              </w:rPr>
              <w:t>үйлдвэрлэгчийн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суурилуулах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зааварт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өөрөөр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заагаагүй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доор байрлах</w:t>
            </w:r>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зайлуулах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нүхийг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онгойлгож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суурилуулна</w:t>
            </w:r>
            <w:proofErr w:type="spellEnd"/>
            <w:r w:rsidRPr="007641F1">
              <w:rPr>
                <w:rFonts w:ascii="Arial" w:hAnsi="Arial" w:cs="Arial"/>
                <w:i/>
                <w:iCs/>
                <w:sz w:val="24"/>
                <w:szCs w:val="24"/>
              </w:rPr>
              <w:t>.</w:t>
            </w:r>
          </w:p>
          <w:p w14:paraId="16B1BD6F"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зааварт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таазанд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highlight w:val="yellow"/>
              </w:rPr>
              <w:t>халхавчны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бэхлэх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зориулалттай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w:t>
            </w:r>
            <w:proofErr w:type="spellEnd"/>
            <w:r w:rsidRPr="007641F1">
              <w:rPr>
                <w:rFonts w:ascii="Arial" w:hAnsi="Arial" w:cs="Arial"/>
                <w:i/>
                <w:iCs/>
                <w:sz w:val="24"/>
                <w:szCs w:val="24"/>
                <w:lang w:val="mn-MN"/>
              </w:rPr>
              <w:t>г</w:t>
            </w:r>
            <w:r w:rsidRPr="007641F1">
              <w:rPr>
                <w:rFonts w:ascii="Arial" w:hAnsi="Arial" w:cs="Arial"/>
                <w:i/>
                <w:iCs/>
                <w:sz w:val="24"/>
                <w:szCs w:val="24"/>
              </w:rPr>
              <w:t xml:space="preserve"> </w:t>
            </w:r>
            <w:r w:rsidRPr="007641F1">
              <w:rPr>
                <w:rFonts w:ascii="Arial" w:hAnsi="Arial" w:cs="Arial"/>
                <w:i/>
                <w:iCs/>
                <w:sz w:val="24"/>
                <w:szCs w:val="24"/>
                <w:lang w:val="mn-MN"/>
              </w:rPr>
              <w:t xml:space="preserve">түүний захын хэсгээс </w:t>
            </w:r>
            <w:r w:rsidRPr="007641F1">
              <w:rPr>
                <w:rFonts w:ascii="Arial" w:hAnsi="Arial" w:cs="Arial"/>
                <w:i/>
                <w:iCs/>
                <w:sz w:val="24"/>
                <w:szCs w:val="24"/>
              </w:rPr>
              <w:t xml:space="preserve">10 </w:t>
            </w:r>
            <w:proofErr w:type="spellStart"/>
            <w:r w:rsidRPr="007641F1">
              <w:rPr>
                <w:rFonts w:ascii="Arial" w:hAnsi="Arial" w:cs="Arial"/>
                <w:i/>
                <w:iCs/>
                <w:sz w:val="24"/>
                <w:szCs w:val="24"/>
              </w:rPr>
              <w:t>мм-ээс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хавтан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хавтангийн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доод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бэхэлсэн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3BBD14E8" w14:textId="5824AF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lang w:val="mn-MN"/>
              </w:rPr>
              <w:t>Шигтгэж суулгадаг</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хоногт</w:t>
            </w:r>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анги</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r w:rsidR="00F12EED" w:rsidRPr="007641F1">
              <w:rPr>
                <w:rFonts w:ascii="Arial" w:hAnsi="Arial" w:cs="Arial"/>
                <w:i/>
                <w:iCs/>
                <w:sz w:val="24"/>
                <w:szCs w:val="24"/>
                <w:lang w:val="mn-MN"/>
              </w:rPr>
              <w:t>хоногоос</w:t>
            </w:r>
            <w:r w:rsidRPr="007641F1">
              <w:rPr>
                <w:rFonts w:ascii="Arial" w:hAnsi="Arial" w:cs="Arial"/>
                <w:i/>
                <w:iCs/>
                <w:sz w:val="24"/>
                <w:szCs w:val="24"/>
              </w:rPr>
              <w:t xml:space="preserve"> </w:t>
            </w:r>
            <w:proofErr w:type="spellStart"/>
            <w:r w:rsidRPr="007641F1">
              <w:rPr>
                <w:rFonts w:ascii="Arial" w:hAnsi="Arial" w:cs="Arial"/>
                <w:i/>
                <w:iCs/>
                <w:sz w:val="24"/>
                <w:szCs w:val="24"/>
              </w:rPr>
              <w:t>цухуйсан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үйлдвэрлэгчийн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зааварт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IP </w:t>
            </w:r>
            <w:proofErr w:type="spellStart"/>
            <w:r w:rsidRPr="007641F1">
              <w:rPr>
                <w:rFonts w:ascii="Arial" w:hAnsi="Arial" w:cs="Arial"/>
                <w:i/>
                <w:iCs/>
                <w:sz w:val="24"/>
                <w:szCs w:val="24"/>
              </w:rPr>
              <w:t>ангиллын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9.2.4-ээс 9.2.11-д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хийх</w:t>
            </w:r>
            <w:proofErr w:type="spellEnd"/>
            <w:r w:rsidRPr="007641F1">
              <w:rPr>
                <w:rFonts w:ascii="Arial" w:hAnsi="Arial" w:cs="Arial"/>
                <w:i/>
                <w:iCs/>
                <w:sz w:val="24"/>
                <w:szCs w:val="24"/>
                <w:lang w:val="mn-MN"/>
              </w:rPr>
              <w:t xml:space="preserve"> үед</w:t>
            </w:r>
            <w:r w:rsidRPr="007641F1">
              <w:rPr>
                <w:rFonts w:ascii="Arial" w:hAnsi="Arial" w:cs="Arial"/>
                <w:i/>
                <w:iCs/>
                <w:sz w:val="24"/>
                <w:szCs w:val="24"/>
              </w:rPr>
              <w:t xml:space="preserve"> </w:t>
            </w:r>
            <w:r w:rsidR="00F12EED" w:rsidRPr="007641F1">
              <w:rPr>
                <w:rFonts w:ascii="Arial" w:hAnsi="Arial" w:cs="Arial"/>
                <w:i/>
                <w:iCs/>
                <w:sz w:val="24"/>
                <w:szCs w:val="24"/>
                <w:lang w:val="mn-MN"/>
              </w:rPr>
              <w:t>хоногт</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багтаасан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хайрцаг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w:t>
            </w:r>
          </w:p>
          <w:p w14:paraId="5FD7C9FE"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2 </w:t>
            </w:r>
            <w:r w:rsidRPr="007641F1">
              <w:rPr>
                <w:rFonts w:ascii="Arial" w:hAnsi="Arial" w:cs="Arial"/>
                <w:sz w:val="24"/>
                <w:szCs w:val="24"/>
                <w:lang w:val="mn-MN"/>
              </w:rPr>
              <w:t>Мэдэгдсэн</w:t>
            </w:r>
            <w:r w:rsidRPr="007641F1">
              <w:rPr>
                <w:rFonts w:ascii="Arial" w:hAnsi="Arial" w:cs="Arial"/>
                <w:sz w:val="24"/>
                <w:szCs w:val="24"/>
              </w:rPr>
              <w:t xml:space="preserve"> IP </w:t>
            </w:r>
            <w:proofErr w:type="spellStart"/>
            <w:r w:rsidRPr="007641F1">
              <w:rPr>
                <w:rFonts w:ascii="Arial" w:hAnsi="Arial" w:cs="Arial"/>
                <w:sz w:val="24"/>
                <w:szCs w:val="24"/>
              </w:rPr>
              <w:t>зэрэглэл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Pr="007641F1">
              <w:rPr>
                <w:rFonts w:ascii="Arial" w:hAnsi="Arial" w:cs="Arial"/>
                <w:sz w:val="24"/>
                <w:szCs w:val="24"/>
                <w:lang w:val="mn-MN"/>
              </w:rPr>
              <w:t>хайрцагт</w:t>
            </w:r>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 xml:space="preserve">. </w:t>
            </w:r>
            <w:r w:rsidRPr="007641F1">
              <w:rPr>
                <w:rFonts w:ascii="Arial" w:hAnsi="Arial" w:cs="Arial"/>
                <w:sz w:val="24"/>
                <w:szCs w:val="24"/>
                <w:lang w:val="mn-MN"/>
              </w:rPr>
              <w:t>Шигтгэж суулгадаг</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IP </w:t>
            </w:r>
            <w:proofErr w:type="spellStart"/>
            <w:r w:rsidRPr="007641F1">
              <w:rPr>
                <w:rFonts w:ascii="Arial" w:hAnsi="Arial" w:cs="Arial"/>
                <w:sz w:val="24"/>
                <w:szCs w:val="24"/>
              </w:rPr>
              <w:t>ангилал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ч </w:t>
            </w:r>
            <w:proofErr w:type="spellStart"/>
            <w:r w:rsidRPr="007641F1">
              <w:rPr>
                <w:rFonts w:ascii="Arial" w:hAnsi="Arial" w:cs="Arial"/>
                <w:sz w:val="24"/>
                <w:szCs w:val="24"/>
              </w:rPr>
              <w:t>битүүмжлэлийн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жишээлбэл</w:t>
            </w:r>
            <w:proofErr w:type="spellEnd"/>
            <w:r w:rsidRPr="007641F1">
              <w:rPr>
                <w:rFonts w:ascii="Arial" w:hAnsi="Arial" w:cs="Arial"/>
                <w:sz w:val="24"/>
                <w:szCs w:val="24"/>
                <w:lang w:val="mn-MN"/>
              </w:rPr>
              <w:t>:</w:t>
            </w:r>
            <w:r w:rsidRPr="007641F1">
              <w:rPr>
                <w:rFonts w:ascii="Arial" w:hAnsi="Arial" w:cs="Arial"/>
                <w:sz w:val="24"/>
                <w:szCs w:val="24"/>
              </w:rPr>
              <w:t xml:space="preserve"> </w:t>
            </w:r>
            <w:proofErr w:type="spellStart"/>
            <w:r w:rsidRPr="007641F1">
              <w:rPr>
                <w:rFonts w:ascii="Arial" w:hAnsi="Arial" w:cs="Arial"/>
                <w:sz w:val="24"/>
                <w:szCs w:val="24"/>
              </w:rPr>
              <w:t>таазны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w:t>
            </w:r>
          </w:p>
          <w:p w14:paraId="746CFA93" w14:textId="2E9189B5"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IP2X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r w:rsidR="00F12EED" w:rsidRPr="007641F1">
              <w:rPr>
                <w:rFonts w:ascii="Arial" w:hAnsi="Arial" w:cs="Arial"/>
                <w:sz w:val="24"/>
                <w:szCs w:val="24"/>
                <w:lang w:val="mn-MN"/>
              </w:rPr>
              <w:t>бүрээс</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оптик</w:t>
            </w:r>
            <w:proofErr w:type="spellEnd"/>
            <w:r w:rsidRPr="007641F1">
              <w:rPr>
                <w:rFonts w:ascii="Arial" w:hAnsi="Arial" w:cs="Arial"/>
                <w:sz w:val="24"/>
                <w:szCs w:val="24"/>
              </w:rPr>
              <w:t xml:space="preserve"> </w:t>
            </w:r>
            <w:r w:rsidR="007B36C7" w:rsidRPr="007641F1">
              <w:rPr>
                <w:rFonts w:ascii="Arial" w:hAnsi="Arial" w:cs="Arial"/>
                <w:sz w:val="24"/>
                <w:szCs w:val="24"/>
                <w:lang w:val="mn-MN"/>
              </w:rPr>
              <w:t>удирдлага</w:t>
            </w:r>
            <w:r w:rsidR="00F12EED" w:rsidRPr="007641F1">
              <w:rPr>
                <w:rFonts w:ascii="Arial" w:hAnsi="Arial" w:cs="Arial"/>
                <w:sz w:val="24"/>
                <w:szCs w:val="24"/>
                <w:lang w:val="mn-MN"/>
              </w:rPr>
              <w:t>а</w:t>
            </w:r>
            <w:r w:rsidRPr="007641F1">
              <w:rPr>
                <w:rFonts w:ascii="Arial" w:hAnsi="Arial" w:cs="Arial"/>
                <w:sz w:val="24"/>
                <w:szCs w:val="24"/>
                <w:lang w:val="mn-MN"/>
              </w:rPr>
              <w:t>с</w:t>
            </w:r>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r w:rsidRPr="007641F1">
              <w:rPr>
                <w:rFonts w:ascii="Arial" w:hAnsi="Arial" w:cs="Arial"/>
                <w:sz w:val="24"/>
                <w:szCs w:val="24"/>
                <w:lang w:val="mn-MN"/>
              </w:rPr>
              <w:t>хамаарна.</w:t>
            </w:r>
          </w:p>
          <w:p w14:paraId="0B9CFCFE" w14:textId="205CC0B1"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ТАЙЛБАР</w:t>
            </w:r>
            <w:r w:rsidRPr="007641F1">
              <w:rPr>
                <w:rFonts w:ascii="Arial" w:hAnsi="Arial" w:cs="Arial"/>
                <w:sz w:val="24"/>
                <w:szCs w:val="24"/>
                <w:lang w:val="mn-MN"/>
              </w:rPr>
              <w:t xml:space="preserve"> </w:t>
            </w:r>
            <w:r w:rsidRPr="007641F1">
              <w:rPr>
                <w:rFonts w:ascii="Arial" w:hAnsi="Arial" w:cs="Arial"/>
                <w:sz w:val="24"/>
                <w:szCs w:val="24"/>
              </w:rPr>
              <w:t xml:space="preserve">3. </w:t>
            </w:r>
            <w:proofErr w:type="spellStart"/>
            <w:r w:rsidRPr="007641F1">
              <w:rPr>
                <w:rFonts w:ascii="Arial" w:hAnsi="Arial" w:cs="Arial"/>
                <w:sz w:val="24"/>
                <w:szCs w:val="24"/>
              </w:rPr>
              <w:t>Гэрэлтүүлг</w:t>
            </w:r>
            <w:proofErr w:type="spellEnd"/>
            <w:r w:rsidRPr="007641F1">
              <w:rPr>
                <w:rFonts w:ascii="Arial" w:hAnsi="Arial" w:cs="Arial"/>
                <w:sz w:val="24"/>
                <w:szCs w:val="24"/>
                <w:lang w:val="mn-MN"/>
              </w:rPr>
              <w:t>эд</w:t>
            </w:r>
            <w:r w:rsidRPr="007641F1">
              <w:rPr>
                <w:rFonts w:ascii="Arial" w:hAnsi="Arial" w:cs="Arial"/>
                <w:sz w:val="24"/>
                <w:szCs w:val="24"/>
              </w:rPr>
              <w:t xml:space="preserve"> </w:t>
            </w:r>
            <w:proofErr w:type="spellStart"/>
            <w:r w:rsidRPr="007641F1">
              <w:rPr>
                <w:rFonts w:ascii="Arial" w:hAnsi="Arial" w:cs="Arial"/>
                <w:sz w:val="24"/>
                <w:szCs w:val="24"/>
              </w:rPr>
              <w:t>аюул</w:t>
            </w:r>
            <w:proofErr w:type="spellEnd"/>
            <w:r w:rsidRPr="007641F1">
              <w:rPr>
                <w:rFonts w:ascii="Arial" w:hAnsi="Arial" w:cs="Arial"/>
                <w:sz w:val="24"/>
                <w:szCs w:val="24"/>
                <w:lang w:val="mn-MN"/>
              </w:rPr>
              <w:t xml:space="preserve"> учруулхуйц</w:t>
            </w:r>
            <w:r w:rsidRPr="007641F1">
              <w:rPr>
                <w:rFonts w:ascii="Arial" w:hAnsi="Arial" w:cs="Arial"/>
                <w:sz w:val="24"/>
                <w:szCs w:val="24"/>
              </w:rPr>
              <w:t xml:space="preserve"> </w:t>
            </w:r>
            <w:proofErr w:type="spellStart"/>
            <w:r w:rsidRPr="007641F1">
              <w:rPr>
                <w:rFonts w:ascii="Arial" w:hAnsi="Arial" w:cs="Arial"/>
                <w:sz w:val="24"/>
                <w:szCs w:val="24"/>
              </w:rPr>
              <w:t>хөдөлгөөнт</w:t>
            </w:r>
            <w:proofErr w:type="spellEnd"/>
            <w:r w:rsidRPr="007641F1">
              <w:rPr>
                <w:rFonts w:ascii="Arial" w:hAnsi="Arial" w:cs="Arial"/>
                <w:sz w:val="24"/>
                <w:szCs w:val="24"/>
              </w:rPr>
              <w:t xml:space="preserve"> </w:t>
            </w:r>
            <w:r w:rsidRPr="007641F1">
              <w:rPr>
                <w:rFonts w:ascii="Arial" w:hAnsi="Arial" w:cs="Arial"/>
                <w:sz w:val="24"/>
                <w:szCs w:val="24"/>
                <w:lang w:val="mn-MN"/>
              </w:rPr>
              <w:t>эд ангиуд</w:t>
            </w:r>
            <w:r w:rsidRPr="007641F1">
              <w:rPr>
                <w:rFonts w:ascii="Arial" w:hAnsi="Arial" w:cs="Arial"/>
                <w:sz w:val="24"/>
                <w:szCs w:val="24"/>
              </w:rPr>
              <w:t xml:space="preserve"> </w:t>
            </w:r>
            <w:proofErr w:type="spellStart"/>
            <w:r w:rsidRPr="007641F1">
              <w:rPr>
                <w:rFonts w:ascii="Arial" w:hAnsi="Arial" w:cs="Arial"/>
                <w:sz w:val="24"/>
                <w:szCs w:val="24"/>
              </w:rPr>
              <w:t>байдаггүй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IEC </w:t>
            </w:r>
            <w:r w:rsidRPr="007641F1">
              <w:rPr>
                <w:rFonts w:ascii="Arial" w:hAnsi="Arial" w:cs="Arial"/>
                <w:sz w:val="24"/>
                <w:szCs w:val="24"/>
              </w:rPr>
              <w:lastRenderedPageBreak/>
              <w:t xml:space="preserve">60529-д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түвшин</w:t>
            </w:r>
            <w:proofErr w:type="spellEnd"/>
            <w:r w:rsidRPr="007641F1">
              <w:rPr>
                <w:rFonts w:ascii="Arial" w:hAnsi="Arial" w:cs="Arial"/>
                <w:sz w:val="24"/>
                <w:szCs w:val="24"/>
                <w:lang w:val="mn-MN"/>
              </w:rPr>
              <w:t>г барина</w:t>
            </w:r>
            <w:r w:rsidRPr="007641F1">
              <w:rPr>
                <w:rFonts w:ascii="Arial" w:hAnsi="Arial" w:cs="Arial"/>
                <w:sz w:val="24"/>
                <w:szCs w:val="24"/>
              </w:rPr>
              <w:t>.</w:t>
            </w:r>
          </w:p>
          <w:p w14:paraId="20A25E10" w14:textId="77777777" w:rsidR="00F007AB" w:rsidRPr="007641F1" w:rsidRDefault="00F007AB" w:rsidP="005267A0">
            <w:pPr>
              <w:spacing w:after="60"/>
              <w:jc w:val="both"/>
              <w:rPr>
                <w:rFonts w:ascii="Arial" w:hAnsi="Arial" w:cs="Arial"/>
                <w:sz w:val="24"/>
                <w:szCs w:val="24"/>
              </w:rPr>
            </w:pPr>
          </w:p>
          <w:p w14:paraId="0FFF51B9"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lang w:val="mn-MN"/>
              </w:rPr>
              <w:t>Хэвийн</w:t>
            </w:r>
            <w:r w:rsidRPr="007641F1">
              <w:rPr>
                <w:rFonts w:ascii="Arial" w:hAnsi="Arial" w:cs="Arial"/>
                <w:i/>
                <w:iCs/>
                <w:sz w:val="24"/>
                <w:szCs w:val="24"/>
              </w:rPr>
              <w:t xml:space="preserve"> </w:t>
            </w:r>
            <w:proofErr w:type="spellStart"/>
            <w:r w:rsidRPr="007641F1">
              <w:rPr>
                <w:rFonts w:ascii="Arial" w:hAnsi="Arial" w:cs="Arial"/>
                <w:i/>
                <w:iCs/>
                <w:sz w:val="24"/>
                <w:szCs w:val="24"/>
              </w:rPr>
              <w:t>хэрэглээний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адил</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холболтыг хийсэн</w:t>
            </w:r>
            <w:r w:rsidRPr="007641F1">
              <w:rPr>
                <w:rFonts w:ascii="Arial" w:hAnsi="Arial" w:cs="Arial"/>
                <w:i/>
                <w:iCs/>
                <w:sz w:val="24"/>
                <w:szCs w:val="24"/>
              </w:rPr>
              <w:t xml:space="preserve"> </w:t>
            </w:r>
            <w:proofErr w:type="spellStart"/>
            <w:r w:rsidRPr="007641F1">
              <w:rPr>
                <w:rFonts w:ascii="Arial" w:hAnsi="Arial" w:cs="Arial"/>
                <w:i/>
                <w:iCs/>
                <w:sz w:val="24"/>
                <w:szCs w:val="24"/>
              </w:rPr>
              <w:t>зөөврийн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хэвийн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тааламжгүй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байрлуулна</w:t>
            </w:r>
            <w:proofErr w:type="spellEnd"/>
            <w:r w:rsidRPr="007641F1">
              <w:rPr>
                <w:rFonts w:ascii="Arial" w:hAnsi="Arial" w:cs="Arial"/>
                <w:i/>
                <w:iCs/>
                <w:sz w:val="24"/>
                <w:szCs w:val="24"/>
              </w:rPr>
              <w:t>.</w:t>
            </w:r>
          </w:p>
          <w:p w14:paraId="50EEEBBD" w14:textId="62041941" w:rsidR="00F007AB" w:rsidRPr="007641F1" w:rsidRDefault="00AE4AF9" w:rsidP="005267A0">
            <w:pPr>
              <w:spacing w:after="60"/>
              <w:ind w:left="-20" w:right="-16"/>
              <w:jc w:val="both"/>
              <w:rPr>
                <w:rFonts w:ascii="Arial" w:hAnsi="Arial" w:cs="Arial"/>
                <w:i/>
                <w:iCs/>
                <w:sz w:val="24"/>
                <w:szCs w:val="24"/>
              </w:rPr>
            </w:pPr>
            <w:r w:rsidRPr="007641F1">
              <w:rPr>
                <w:rFonts w:ascii="Arial" w:hAnsi="Arial" w:cs="Arial"/>
                <w:i/>
                <w:iCs/>
                <w:sz w:val="24"/>
                <w:szCs w:val="24"/>
                <w:lang w:val="mn-MN"/>
              </w:rPr>
              <w:t>Нягтруулга</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хэрэв</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байгаа</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бол</w:t>
            </w:r>
            <w:proofErr w:type="spellEnd"/>
            <w:r w:rsidR="00F007AB" w:rsidRPr="007641F1">
              <w:rPr>
                <w:rFonts w:ascii="Arial" w:hAnsi="Arial" w:cs="Arial"/>
                <w:i/>
                <w:iCs/>
                <w:sz w:val="24"/>
                <w:szCs w:val="24"/>
              </w:rPr>
              <w:t xml:space="preserve"> 4.12.5-д </w:t>
            </w:r>
            <w:proofErr w:type="spellStart"/>
            <w:r w:rsidR="00F007AB" w:rsidRPr="007641F1">
              <w:rPr>
                <w:rFonts w:ascii="Arial" w:hAnsi="Arial" w:cs="Arial"/>
                <w:i/>
                <w:iCs/>
                <w:sz w:val="24"/>
                <w:szCs w:val="24"/>
              </w:rPr>
              <w:t>заасан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туршилтын</w:t>
            </w:r>
            <w:proofErr w:type="spellEnd"/>
            <w:r w:rsidR="00F007AB" w:rsidRPr="007641F1">
              <w:rPr>
                <w:rFonts w:ascii="Arial" w:hAnsi="Arial" w:cs="Arial"/>
                <w:i/>
                <w:iCs/>
                <w:sz w:val="24"/>
                <w:szCs w:val="24"/>
              </w:rPr>
              <w:t xml:space="preserve"> </w:t>
            </w:r>
            <w:r w:rsidR="00F007AB" w:rsidRPr="007641F1">
              <w:rPr>
                <w:rFonts w:ascii="Arial" w:hAnsi="Arial" w:cs="Arial"/>
                <w:i/>
                <w:iCs/>
                <w:sz w:val="24"/>
                <w:szCs w:val="24"/>
                <w:lang w:val="mn-MN"/>
              </w:rPr>
              <w:t>жийрэгт</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хэрэглэсэн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моментийн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гуравны</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хоёртой</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тэнцэх</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моментоор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чангална</w:t>
            </w:r>
            <w:proofErr w:type="spellEnd"/>
            <w:r w:rsidR="00F007AB" w:rsidRPr="007641F1">
              <w:rPr>
                <w:rFonts w:ascii="Arial" w:hAnsi="Arial" w:cs="Arial"/>
                <w:i/>
                <w:iCs/>
                <w:sz w:val="24"/>
                <w:szCs w:val="24"/>
              </w:rPr>
              <w:t>.</w:t>
            </w:r>
          </w:p>
          <w:p w14:paraId="78D6A113" w14:textId="77777777" w:rsidR="00F007AB" w:rsidRPr="007641F1" w:rsidRDefault="00F007AB" w:rsidP="005267A0">
            <w:pPr>
              <w:spacing w:after="60"/>
              <w:jc w:val="both"/>
              <w:rPr>
                <w:rFonts w:ascii="Arial" w:hAnsi="Arial" w:cs="Arial"/>
                <w:sz w:val="24"/>
                <w:szCs w:val="24"/>
              </w:rPr>
            </w:pPr>
          </w:p>
          <w:p w14:paraId="5CEE59ED" w14:textId="6C27EB90" w:rsidR="00F007AB" w:rsidRPr="007641F1" w:rsidRDefault="00AE4AF9" w:rsidP="005267A0">
            <w:pPr>
              <w:spacing w:after="60"/>
              <w:jc w:val="both"/>
              <w:rPr>
                <w:rFonts w:ascii="Arial" w:hAnsi="Arial" w:cs="Arial"/>
                <w:i/>
                <w:iCs/>
                <w:sz w:val="24"/>
                <w:szCs w:val="24"/>
              </w:rPr>
            </w:pPr>
            <w:r w:rsidRPr="007641F1">
              <w:rPr>
                <w:rFonts w:ascii="Arial" w:hAnsi="Arial" w:cs="Arial"/>
                <w:i/>
                <w:iCs/>
                <w:sz w:val="24"/>
                <w:szCs w:val="24"/>
                <w:lang w:val="mn-MN"/>
              </w:rPr>
              <w:t>Г</w:t>
            </w:r>
            <w:proofErr w:type="spellStart"/>
            <w:r w:rsidRPr="007641F1">
              <w:rPr>
                <w:rFonts w:ascii="Arial" w:hAnsi="Arial" w:cs="Arial"/>
                <w:i/>
                <w:iCs/>
                <w:sz w:val="24"/>
                <w:szCs w:val="24"/>
              </w:rPr>
              <w:t>араар</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эргүүлдэг</w:t>
            </w:r>
            <w:r w:rsidRPr="007641F1">
              <w:rPr>
                <w:rFonts w:ascii="Arial" w:hAnsi="Arial" w:cs="Arial"/>
                <w:i/>
                <w:iCs/>
                <w:sz w:val="24"/>
                <w:szCs w:val="24"/>
              </w:rPr>
              <w:t xml:space="preserve"> </w:t>
            </w:r>
            <w:r w:rsidRPr="007641F1">
              <w:rPr>
                <w:rFonts w:ascii="Arial" w:hAnsi="Arial" w:cs="Arial"/>
                <w:i/>
                <w:iCs/>
                <w:sz w:val="24"/>
                <w:szCs w:val="24"/>
                <w:lang w:val="mn-MN"/>
              </w:rPr>
              <w:t>ш</w:t>
            </w:r>
            <w:proofErr w:type="spellStart"/>
            <w:r w:rsidR="00F007AB" w:rsidRPr="007641F1">
              <w:rPr>
                <w:rFonts w:ascii="Arial" w:hAnsi="Arial" w:cs="Arial"/>
                <w:i/>
                <w:iCs/>
                <w:sz w:val="24"/>
                <w:szCs w:val="24"/>
              </w:rPr>
              <w:t>илэн</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highlight w:val="yellow"/>
              </w:rPr>
              <w:t>бүрхүүл</w:t>
            </w:r>
            <w:proofErr w:type="spellEnd"/>
            <w:r w:rsidRPr="007641F1">
              <w:rPr>
                <w:rFonts w:ascii="Arial" w:hAnsi="Arial" w:cs="Arial"/>
                <w:i/>
                <w:iCs/>
                <w:sz w:val="24"/>
                <w:szCs w:val="24"/>
                <w:lang w:val="mn-MN"/>
              </w:rPr>
              <w:t>ээс</w:t>
            </w:r>
            <w:r w:rsidR="00F007AB" w:rsidRPr="007641F1">
              <w:rPr>
                <w:rFonts w:ascii="Arial" w:hAnsi="Arial" w:cs="Arial"/>
                <w:i/>
                <w:iCs/>
                <w:sz w:val="24"/>
                <w:szCs w:val="24"/>
              </w:rPr>
              <w:t xml:space="preserve"> </w:t>
            </w:r>
            <w:r w:rsidRPr="007641F1">
              <w:rPr>
                <w:rFonts w:ascii="Arial" w:hAnsi="Arial" w:cs="Arial"/>
                <w:i/>
                <w:iCs/>
                <w:sz w:val="24"/>
                <w:szCs w:val="24"/>
                <w:lang w:val="mn-MN"/>
              </w:rPr>
              <w:t xml:space="preserve"> </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бусад</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бүр</w:t>
            </w:r>
            <w:proofErr w:type="spellEnd"/>
            <w:r w:rsidR="00F007AB" w:rsidRPr="007641F1">
              <w:rPr>
                <w:rFonts w:ascii="Arial" w:hAnsi="Arial" w:cs="Arial"/>
                <w:i/>
                <w:iCs/>
                <w:sz w:val="24"/>
                <w:szCs w:val="24"/>
                <w:lang w:val="mn-MN"/>
              </w:rPr>
              <w:t xml:space="preserve">хүүлийн </w:t>
            </w:r>
            <w:r w:rsidR="006D19C4" w:rsidRPr="007641F1">
              <w:rPr>
                <w:rFonts w:ascii="Arial" w:hAnsi="Arial" w:cs="Arial"/>
                <w:i/>
                <w:iCs/>
                <w:sz w:val="24"/>
                <w:szCs w:val="24"/>
                <w:lang w:val="mn-MN"/>
              </w:rPr>
              <w:t>шураг</w:t>
            </w:r>
            <w:r w:rsidR="00F007AB" w:rsidRPr="007641F1">
              <w:rPr>
                <w:rFonts w:ascii="Arial" w:hAnsi="Arial" w:cs="Arial"/>
                <w:i/>
                <w:iCs/>
                <w:sz w:val="24"/>
                <w:szCs w:val="24"/>
                <w:lang w:val="mn-MN"/>
              </w:rPr>
              <w:t xml:space="preserve"> </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нь</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Хүснэгт</w:t>
            </w:r>
            <w:proofErr w:type="spellEnd"/>
            <w:r w:rsidR="00F007AB" w:rsidRPr="007641F1">
              <w:rPr>
                <w:rFonts w:ascii="Arial" w:hAnsi="Arial" w:cs="Arial"/>
                <w:i/>
                <w:iCs/>
                <w:sz w:val="24"/>
                <w:szCs w:val="24"/>
              </w:rPr>
              <w:t xml:space="preserve"> 4.1-д </w:t>
            </w:r>
            <w:proofErr w:type="spellStart"/>
            <w:r w:rsidR="00F007AB" w:rsidRPr="007641F1">
              <w:rPr>
                <w:rFonts w:ascii="Arial" w:hAnsi="Arial" w:cs="Arial"/>
                <w:i/>
                <w:iCs/>
                <w:sz w:val="24"/>
                <w:szCs w:val="24"/>
              </w:rPr>
              <w:t>заасан</w:t>
            </w:r>
            <w:proofErr w:type="spellEnd"/>
            <w:r w:rsidR="00F007AB" w:rsidRPr="007641F1">
              <w:rPr>
                <w:rFonts w:ascii="Arial" w:hAnsi="Arial" w:cs="Arial"/>
                <w:i/>
                <w:iCs/>
                <w:sz w:val="24"/>
                <w:szCs w:val="24"/>
              </w:rPr>
              <w:t xml:space="preserve"> 2/3-тай </w:t>
            </w:r>
            <w:proofErr w:type="spellStart"/>
            <w:r w:rsidR="00F007AB" w:rsidRPr="007641F1">
              <w:rPr>
                <w:rFonts w:ascii="Arial" w:hAnsi="Arial" w:cs="Arial"/>
                <w:i/>
                <w:iCs/>
                <w:sz w:val="24"/>
                <w:szCs w:val="24"/>
              </w:rPr>
              <w:t>тэнцэх</w:t>
            </w:r>
            <w:proofErr w:type="spellEnd"/>
            <w:r w:rsidR="00F007AB" w:rsidRPr="007641F1">
              <w:rPr>
                <w:rFonts w:ascii="Arial" w:hAnsi="Arial" w:cs="Arial"/>
                <w:i/>
                <w:iCs/>
                <w:sz w:val="24"/>
                <w:szCs w:val="24"/>
              </w:rPr>
              <w:t xml:space="preserve"> </w:t>
            </w:r>
            <w:r w:rsidR="00F007AB" w:rsidRPr="007641F1">
              <w:rPr>
                <w:rFonts w:ascii="Arial" w:hAnsi="Arial" w:cs="Arial"/>
                <w:i/>
                <w:iCs/>
                <w:sz w:val="24"/>
                <w:szCs w:val="24"/>
                <w:lang w:val="mn-MN"/>
              </w:rPr>
              <w:t>мушгих</w:t>
            </w:r>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хүчээр</w:t>
            </w:r>
            <w:proofErr w:type="spellEnd"/>
            <w:r w:rsidR="00F007AB" w:rsidRPr="007641F1">
              <w:rPr>
                <w:rFonts w:ascii="Arial" w:hAnsi="Arial" w:cs="Arial"/>
                <w:i/>
                <w:iCs/>
                <w:sz w:val="24"/>
                <w:szCs w:val="24"/>
              </w:rPr>
              <w:t xml:space="preserve"> </w:t>
            </w:r>
            <w:proofErr w:type="spellStart"/>
            <w:r w:rsidR="00F007AB" w:rsidRPr="007641F1">
              <w:rPr>
                <w:rFonts w:ascii="Arial" w:hAnsi="Arial" w:cs="Arial"/>
                <w:i/>
                <w:iCs/>
                <w:sz w:val="24"/>
                <w:szCs w:val="24"/>
              </w:rPr>
              <w:t>чангална</w:t>
            </w:r>
            <w:proofErr w:type="spellEnd"/>
            <w:r w:rsidR="00F007AB" w:rsidRPr="007641F1">
              <w:rPr>
                <w:rFonts w:ascii="Arial" w:hAnsi="Arial" w:cs="Arial"/>
                <w:i/>
                <w:iCs/>
                <w:sz w:val="24"/>
                <w:szCs w:val="24"/>
              </w:rPr>
              <w:t>.</w:t>
            </w:r>
          </w:p>
          <w:p w14:paraId="3EFCB509" w14:textId="77777777" w:rsidR="00F007AB" w:rsidRPr="007641F1" w:rsidRDefault="00F007AB" w:rsidP="005267A0">
            <w:pPr>
              <w:spacing w:after="60"/>
              <w:jc w:val="both"/>
              <w:rPr>
                <w:rFonts w:ascii="Arial" w:hAnsi="Arial" w:cs="Arial"/>
                <w:sz w:val="24"/>
                <w:szCs w:val="24"/>
              </w:rPr>
            </w:pPr>
          </w:p>
          <w:p w14:paraId="7FB9EF3C" w14:textId="34A68B32" w:rsidR="00F007AB" w:rsidRPr="005267A0" w:rsidRDefault="00AE4AF9" w:rsidP="005267A0">
            <w:pPr>
              <w:spacing w:after="60"/>
              <w:jc w:val="both"/>
              <w:rPr>
                <w:rFonts w:ascii="Arial" w:hAnsi="Arial" w:cs="Arial"/>
                <w:i/>
                <w:iCs/>
                <w:sz w:val="24"/>
                <w:szCs w:val="24"/>
              </w:rPr>
            </w:pPr>
            <w:r w:rsidRPr="007641F1">
              <w:rPr>
                <w:rFonts w:ascii="Arial" w:hAnsi="Arial" w:cs="Arial"/>
                <w:i/>
                <w:iCs/>
                <w:sz w:val="24"/>
                <w:szCs w:val="24"/>
                <w:lang w:val="mn-MN"/>
              </w:rPr>
              <w:t>Эрэгддэг</w:t>
            </w:r>
            <w:r w:rsidR="00F007AB" w:rsidRPr="007641F1">
              <w:rPr>
                <w:rFonts w:ascii="Arial" w:hAnsi="Arial" w:cs="Arial"/>
                <w:i/>
                <w:iCs/>
                <w:sz w:val="24"/>
                <w:szCs w:val="24"/>
              </w:rPr>
              <w:t xml:space="preserve"> </w:t>
            </w:r>
            <w:proofErr w:type="spellStart"/>
            <w:r w:rsidR="00F007AB" w:rsidRPr="005267A0">
              <w:rPr>
                <w:rFonts w:ascii="Arial" w:hAnsi="Arial" w:cs="Arial"/>
                <w:i/>
                <w:iCs/>
                <w:sz w:val="24"/>
                <w:szCs w:val="24"/>
              </w:rPr>
              <w:t>таглааг</w:t>
            </w:r>
            <w:proofErr w:type="spellEnd"/>
            <w:r w:rsidR="00F007AB" w:rsidRPr="005267A0">
              <w:rPr>
                <w:rFonts w:ascii="Arial" w:hAnsi="Arial" w:cs="Arial"/>
                <w:i/>
                <w:iCs/>
                <w:sz w:val="24"/>
                <w:szCs w:val="24"/>
              </w:rPr>
              <w:t xml:space="preserve"> </w:t>
            </w:r>
            <w:r w:rsidR="00F007AB" w:rsidRPr="005267A0">
              <w:rPr>
                <w:rFonts w:ascii="Arial" w:hAnsi="Arial" w:cs="Arial"/>
                <w:i/>
                <w:iCs/>
                <w:sz w:val="24"/>
                <w:szCs w:val="24"/>
                <w:lang w:val="mn-MN"/>
              </w:rPr>
              <w:t xml:space="preserve">мм-ээр илэрхийлсэн </w:t>
            </w:r>
            <w:r w:rsidR="006D19C4" w:rsidRPr="005267A0">
              <w:rPr>
                <w:rFonts w:ascii="Arial" w:hAnsi="Arial" w:cs="Arial"/>
                <w:i/>
                <w:iCs/>
                <w:sz w:val="24"/>
                <w:szCs w:val="24"/>
                <w:lang w:val="mn-MN"/>
              </w:rPr>
              <w:t>шураг</w:t>
            </w:r>
            <w:r w:rsidR="00F007AB" w:rsidRPr="005267A0">
              <w:rPr>
                <w:rFonts w:ascii="Arial" w:hAnsi="Arial" w:cs="Arial"/>
                <w:i/>
                <w:iCs/>
                <w:sz w:val="24"/>
                <w:szCs w:val="24"/>
                <w:lang w:val="mn-MN"/>
              </w:rPr>
              <w:t>ны рез</w:t>
            </w:r>
            <w:r w:rsidRPr="005267A0">
              <w:rPr>
                <w:rFonts w:ascii="Arial" w:hAnsi="Arial" w:cs="Arial"/>
                <w:i/>
                <w:iCs/>
                <w:sz w:val="24"/>
                <w:szCs w:val="24"/>
                <w:lang w:val="mn-MN"/>
              </w:rPr>
              <w:t>б</w:t>
            </w:r>
            <w:r w:rsidR="00F007AB" w:rsidRPr="005267A0">
              <w:rPr>
                <w:rFonts w:ascii="Arial" w:hAnsi="Arial" w:cs="Arial"/>
                <w:i/>
                <w:iCs/>
                <w:sz w:val="24"/>
                <w:szCs w:val="24"/>
                <w:lang w:val="mn-MN"/>
              </w:rPr>
              <w:t>аны</w:t>
            </w:r>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нэрлэсэн</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диаметрийн</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аравны</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нэгтэй</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тэнцэх</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тоон</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утга</w:t>
            </w:r>
            <w:proofErr w:type="spellEnd"/>
            <w:r w:rsidR="00F007AB" w:rsidRPr="005267A0">
              <w:rPr>
                <w:rFonts w:ascii="Arial" w:hAnsi="Arial" w:cs="Arial"/>
                <w:i/>
                <w:iCs/>
                <w:sz w:val="24"/>
                <w:szCs w:val="24"/>
                <w:lang w:val="mn-MN"/>
              </w:rPr>
              <w:t>тай</w:t>
            </w:r>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Ньютон</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метрээр</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илэрхийлсэн</w:t>
            </w:r>
            <w:proofErr w:type="spellEnd"/>
            <w:r w:rsidR="00F007AB" w:rsidRPr="005267A0">
              <w:rPr>
                <w:rFonts w:ascii="Arial" w:hAnsi="Arial" w:cs="Arial"/>
                <w:i/>
                <w:iCs/>
                <w:sz w:val="24"/>
                <w:szCs w:val="24"/>
              </w:rPr>
              <w:t xml:space="preserve"> </w:t>
            </w:r>
            <w:r w:rsidR="00F007AB" w:rsidRPr="005267A0">
              <w:rPr>
                <w:rFonts w:ascii="Arial" w:hAnsi="Arial" w:cs="Arial"/>
                <w:i/>
                <w:iCs/>
                <w:sz w:val="24"/>
                <w:szCs w:val="24"/>
                <w:lang w:val="mn-MN"/>
              </w:rPr>
              <w:t xml:space="preserve">мушгилтын </w:t>
            </w:r>
            <w:proofErr w:type="spellStart"/>
            <w:r w:rsidR="00F007AB" w:rsidRPr="005267A0">
              <w:rPr>
                <w:rFonts w:ascii="Arial" w:hAnsi="Arial" w:cs="Arial"/>
                <w:i/>
                <w:iCs/>
                <w:sz w:val="24"/>
                <w:szCs w:val="24"/>
              </w:rPr>
              <w:t>хүчээр</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чангална</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Бусад</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таглаа</w:t>
            </w:r>
            <w:proofErr w:type="spellEnd"/>
            <w:r w:rsidR="00F007AB" w:rsidRPr="005267A0">
              <w:rPr>
                <w:rFonts w:ascii="Arial" w:hAnsi="Arial" w:cs="Arial"/>
                <w:i/>
                <w:iCs/>
                <w:sz w:val="24"/>
                <w:szCs w:val="24"/>
                <w:lang w:val="mn-MN"/>
              </w:rPr>
              <w:t xml:space="preserve">ны </w:t>
            </w:r>
            <w:r w:rsidR="006D19C4" w:rsidRPr="005267A0">
              <w:rPr>
                <w:rFonts w:ascii="Arial" w:hAnsi="Arial" w:cs="Arial"/>
                <w:i/>
                <w:iCs/>
                <w:sz w:val="24"/>
                <w:szCs w:val="24"/>
                <w:lang w:val="mn-MN"/>
              </w:rPr>
              <w:t>шураг</w:t>
            </w:r>
            <w:r w:rsidRPr="005267A0">
              <w:rPr>
                <w:rFonts w:ascii="Arial" w:hAnsi="Arial" w:cs="Arial"/>
                <w:i/>
                <w:iCs/>
                <w:sz w:val="24"/>
                <w:szCs w:val="24"/>
                <w:lang w:val="mn-MN"/>
              </w:rPr>
              <w:t>ий</w:t>
            </w:r>
            <w:r w:rsidR="00F007AB" w:rsidRPr="005267A0">
              <w:rPr>
                <w:rFonts w:ascii="Arial" w:hAnsi="Arial" w:cs="Arial"/>
                <w:i/>
                <w:iCs/>
                <w:sz w:val="24"/>
                <w:szCs w:val="24"/>
                <w:lang w:val="mn-MN"/>
              </w:rPr>
              <w:t>г</w:t>
            </w:r>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Хүснэгт</w:t>
            </w:r>
            <w:proofErr w:type="spellEnd"/>
            <w:r w:rsidR="00F007AB" w:rsidRPr="005267A0">
              <w:rPr>
                <w:rFonts w:ascii="Arial" w:hAnsi="Arial" w:cs="Arial"/>
                <w:i/>
                <w:iCs/>
                <w:sz w:val="24"/>
                <w:szCs w:val="24"/>
              </w:rPr>
              <w:t xml:space="preserve"> 4.1-д </w:t>
            </w:r>
            <w:proofErr w:type="spellStart"/>
            <w:r w:rsidR="00F007AB" w:rsidRPr="005267A0">
              <w:rPr>
                <w:rFonts w:ascii="Arial" w:hAnsi="Arial" w:cs="Arial"/>
                <w:i/>
                <w:iCs/>
                <w:sz w:val="24"/>
                <w:szCs w:val="24"/>
              </w:rPr>
              <w:t>заасны</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гуравны</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хоёртой</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тэнцэх</w:t>
            </w:r>
            <w:proofErr w:type="spellEnd"/>
            <w:r w:rsidR="00F007AB" w:rsidRPr="005267A0">
              <w:rPr>
                <w:rFonts w:ascii="Arial" w:hAnsi="Arial" w:cs="Arial"/>
                <w:i/>
                <w:iCs/>
                <w:sz w:val="24"/>
                <w:szCs w:val="24"/>
              </w:rPr>
              <w:t xml:space="preserve"> </w:t>
            </w:r>
            <w:r w:rsidR="00F007AB" w:rsidRPr="005267A0">
              <w:rPr>
                <w:rFonts w:ascii="Arial" w:hAnsi="Arial" w:cs="Arial"/>
                <w:i/>
                <w:iCs/>
                <w:sz w:val="24"/>
                <w:szCs w:val="24"/>
                <w:lang w:val="mn-MN"/>
              </w:rPr>
              <w:t>мушгих</w:t>
            </w:r>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хүчээр</w:t>
            </w:r>
            <w:proofErr w:type="spellEnd"/>
            <w:r w:rsidR="00F007AB" w:rsidRPr="005267A0">
              <w:rPr>
                <w:rFonts w:ascii="Arial" w:hAnsi="Arial" w:cs="Arial"/>
                <w:i/>
                <w:iCs/>
                <w:sz w:val="24"/>
                <w:szCs w:val="24"/>
              </w:rPr>
              <w:t xml:space="preserve"> </w:t>
            </w:r>
            <w:proofErr w:type="spellStart"/>
            <w:r w:rsidR="00F007AB" w:rsidRPr="005267A0">
              <w:rPr>
                <w:rFonts w:ascii="Arial" w:hAnsi="Arial" w:cs="Arial"/>
                <w:i/>
                <w:iCs/>
                <w:sz w:val="24"/>
                <w:szCs w:val="24"/>
              </w:rPr>
              <w:t>чангална</w:t>
            </w:r>
            <w:proofErr w:type="spellEnd"/>
            <w:r w:rsidR="00F007AB" w:rsidRPr="005267A0">
              <w:rPr>
                <w:rFonts w:ascii="Arial" w:hAnsi="Arial" w:cs="Arial"/>
                <w:i/>
                <w:iCs/>
                <w:sz w:val="24"/>
                <w:szCs w:val="24"/>
              </w:rPr>
              <w:t>.</w:t>
            </w:r>
          </w:p>
          <w:p w14:paraId="1B1BD041" w14:textId="77777777" w:rsidR="00F007AB" w:rsidRPr="005267A0" w:rsidRDefault="00F007AB" w:rsidP="005267A0">
            <w:pPr>
              <w:spacing w:after="60"/>
              <w:jc w:val="both"/>
              <w:rPr>
                <w:rFonts w:ascii="Arial" w:hAnsi="Arial" w:cs="Arial"/>
                <w:i/>
                <w:iCs/>
                <w:sz w:val="24"/>
                <w:szCs w:val="24"/>
              </w:rPr>
            </w:pPr>
            <w:proofErr w:type="spellStart"/>
            <w:r w:rsidRPr="005267A0">
              <w:rPr>
                <w:rFonts w:ascii="Arial" w:hAnsi="Arial" w:cs="Arial"/>
                <w:i/>
                <w:iCs/>
                <w:sz w:val="24"/>
                <w:szCs w:val="24"/>
              </w:rPr>
              <w:t>Туршилт</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дууссаны</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дараа</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гэрэлтүүлэг</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10-р </w:t>
            </w:r>
            <w:proofErr w:type="spellStart"/>
            <w:r w:rsidRPr="005267A0">
              <w:rPr>
                <w:rFonts w:ascii="Arial" w:hAnsi="Arial" w:cs="Arial"/>
                <w:i/>
                <w:iCs/>
                <w:sz w:val="24"/>
                <w:szCs w:val="24"/>
              </w:rPr>
              <w:t>зүйлд</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заасан</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цахилгаан</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тэсвэрлэх</w:t>
            </w:r>
            <w:proofErr w:type="spellEnd"/>
            <w:r w:rsidRPr="005267A0">
              <w:rPr>
                <w:rFonts w:ascii="Arial" w:hAnsi="Arial" w:cs="Arial"/>
                <w:i/>
                <w:iCs/>
                <w:sz w:val="24"/>
                <w:szCs w:val="24"/>
              </w:rPr>
              <w:t xml:space="preserve"> </w:t>
            </w:r>
            <w:r w:rsidRPr="005267A0">
              <w:rPr>
                <w:rFonts w:ascii="Arial" w:hAnsi="Arial" w:cs="Arial"/>
                <w:i/>
                <w:iCs/>
                <w:sz w:val="24"/>
                <w:szCs w:val="24"/>
                <w:lang w:val="mn-MN"/>
              </w:rPr>
              <w:t>чадварын</w:t>
            </w:r>
            <w:r w:rsidRPr="005267A0">
              <w:rPr>
                <w:rFonts w:ascii="Arial" w:hAnsi="Arial" w:cs="Arial"/>
                <w:i/>
                <w:iCs/>
                <w:sz w:val="24"/>
                <w:szCs w:val="24"/>
              </w:rPr>
              <w:t xml:space="preserve"> </w:t>
            </w:r>
            <w:proofErr w:type="spellStart"/>
            <w:r w:rsidRPr="005267A0">
              <w:rPr>
                <w:rFonts w:ascii="Arial" w:hAnsi="Arial" w:cs="Arial"/>
                <w:i/>
                <w:iCs/>
                <w:sz w:val="24"/>
                <w:szCs w:val="24"/>
              </w:rPr>
              <w:t>туршилт</w:t>
            </w:r>
            <w:proofErr w:type="spellEnd"/>
            <w:r w:rsidRPr="005267A0">
              <w:rPr>
                <w:rFonts w:ascii="Arial" w:hAnsi="Arial" w:cs="Arial"/>
                <w:i/>
                <w:iCs/>
                <w:sz w:val="24"/>
                <w:szCs w:val="24"/>
                <w:lang w:val="mn-MN"/>
              </w:rPr>
              <w:t xml:space="preserve">анд орох </w:t>
            </w:r>
            <w:proofErr w:type="spellStart"/>
            <w:r w:rsidRPr="005267A0">
              <w:rPr>
                <w:rFonts w:ascii="Arial" w:hAnsi="Arial" w:cs="Arial"/>
                <w:i/>
                <w:iCs/>
                <w:sz w:val="24"/>
                <w:szCs w:val="24"/>
              </w:rPr>
              <w:t>ёстой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бөгөөд</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шалгалт</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дараахь</w:t>
            </w:r>
            <w:proofErr w:type="spellEnd"/>
            <w:r w:rsidRPr="005267A0">
              <w:rPr>
                <w:rFonts w:ascii="Arial" w:hAnsi="Arial" w:cs="Arial"/>
                <w:i/>
                <w:iCs/>
                <w:sz w:val="24"/>
                <w:szCs w:val="24"/>
              </w:rPr>
              <w:t xml:space="preserve"> </w:t>
            </w:r>
            <w:r w:rsidRPr="005267A0">
              <w:rPr>
                <w:rFonts w:ascii="Arial" w:hAnsi="Arial" w:cs="Arial"/>
                <w:i/>
                <w:iCs/>
                <w:sz w:val="24"/>
                <w:szCs w:val="24"/>
                <w:lang w:val="mn-MN"/>
              </w:rPr>
              <w:t>нөхцөлд тулгуурлана</w:t>
            </w:r>
            <w:r w:rsidRPr="005267A0">
              <w:rPr>
                <w:rFonts w:ascii="Arial" w:hAnsi="Arial" w:cs="Arial"/>
                <w:i/>
                <w:iCs/>
                <w:sz w:val="24"/>
                <w:szCs w:val="24"/>
              </w:rPr>
              <w:t>.</w:t>
            </w:r>
          </w:p>
          <w:p w14:paraId="1511000B" w14:textId="77777777" w:rsidR="00F007AB" w:rsidRPr="005267A0" w:rsidRDefault="00F007AB" w:rsidP="005267A0">
            <w:pPr>
              <w:spacing w:after="60"/>
              <w:jc w:val="both"/>
              <w:rPr>
                <w:rFonts w:ascii="Arial" w:hAnsi="Arial" w:cs="Arial"/>
                <w:i/>
                <w:iCs/>
                <w:sz w:val="24"/>
                <w:szCs w:val="24"/>
              </w:rPr>
            </w:pPr>
            <w:r w:rsidRPr="005267A0">
              <w:rPr>
                <w:rFonts w:ascii="Arial" w:hAnsi="Arial" w:cs="Arial"/>
                <w:i/>
                <w:iCs/>
                <w:sz w:val="24"/>
                <w:szCs w:val="24"/>
              </w:rPr>
              <w:t xml:space="preserve">a) </w:t>
            </w:r>
            <w:proofErr w:type="spellStart"/>
            <w:r w:rsidRPr="005267A0">
              <w:rPr>
                <w:rFonts w:ascii="Arial" w:hAnsi="Arial" w:cs="Arial"/>
                <w:i/>
                <w:iCs/>
                <w:sz w:val="24"/>
                <w:szCs w:val="24"/>
              </w:rPr>
              <w:t>тоос</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нэвтр</w:t>
            </w:r>
            <w:proofErr w:type="spellEnd"/>
            <w:r w:rsidRPr="005267A0">
              <w:rPr>
                <w:rFonts w:ascii="Arial" w:hAnsi="Arial" w:cs="Arial"/>
                <w:i/>
                <w:iCs/>
                <w:sz w:val="24"/>
                <w:szCs w:val="24"/>
                <w:lang w:val="mn-MN"/>
              </w:rPr>
              <w:t>үүл</w:t>
            </w:r>
            <w:proofErr w:type="spellStart"/>
            <w:r w:rsidRPr="005267A0">
              <w:rPr>
                <w:rFonts w:ascii="Arial" w:hAnsi="Arial" w:cs="Arial"/>
                <w:i/>
                <w:iCs/>
                <w:sz w:val="24"/>
                <w:szCs w:val="24"/>
              </w:rPr>
              <w:t>дэггүй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гэрэлтүүлг</w:t>
            </w:r>
            <w:proofErr w:type="spellEnd"/>
            <w:r w:rsidRPr="005267A0">
              <w:rPr>
                <w:rFonts w:ascii="Arial" w:hAnsi="Arial" w:cs="Arial"/>
                <w:i/>
                <w:iCs/>
                <w:sz w:val="24"/>
                <w:szCs w:val="24"/>
                <w:lang w:val="mn-MN"/>
              </w:rPr>
              <w:t>эд</w:t>
            </w:r>
            <w:r w:rsidRPr="005267A0">
              <w:rPr>
                <w:rFonts w:ascii="Arial" w:hAnsi="Arial" w:cs="Arial"/>
                <w:i/>
                <w:iCs/>
                <w:sz w:val="24"/>
                <w:szCs w:val="24"/>
              </w:rPr>
              <w:t xml:space="preserve"> </w:t>
            </w:r>
            <w:proofErr w:type="spellStart"/>
            <w:r w:rsidRPr="005267A0">
              <w:rPr>
                <w:rFonts w:ascii="Arial" w:hAnsi="Arial" w:cs="Arial"/>
                <w:i/>
                <w:iCs/>
                <w:sz w:val="24"/>
                <w:szCs w:val="24"/>
              </w:rPr>
              <w:t>нунтаг</w:t>
            </w:r>
            <w:proofErr w:type="spellEnd"/>
            <w:r w:rsidRPr="005267A0">
              <w:rPr>
                <w:rFonts w:ascii="Arial" w:hAnsi="Arial" w:cs="Arial"/>
                <w:i/>
                <w:iCs/>
                <w:sz w:val="24"/>
                <w:szCs w:val="24"/>
              </w:rPr>
              <w:t xml:space="preserve"> </w:t>
            </w:r>
            <w:r w:rsidRPr="005267A0">
              <w:rPr>
                <w:rFonts w:ascii="Arial" w:hAnsi="Arial" w:cs="Arial"/>
                <w:i/>
                <w:iCs/>
                <w:sz w:val="24"/>
                <w:szCs w:val="24"/>
                <w:lang w:val="mn-MN"/>
              </w:rPr>
              <w:t xml:space="preserve">бодис </w:t>
            </w:r>
            <w:proofErr w:type="spellStart"/>
            <w:r w:rsidRPr="005267A0">
              <w:rPr>
                <w:rFonts w:ascii="Arial" w:hAnsi="Arial" w:cs="Arial"/>
                <w:i/>
                <w:iCs/>
                <w:sz w:val="24"/>
                <w:szCs w:val="24"/>
              </w:rPr>
              <w:t>хуримтлуулахгүй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хэрэв</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нунтаг</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дамжуулагч</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байвал</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тусгаарлагч</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энэ</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баримт</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бичгийн</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шаардлагыг</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хангахгүй</w:t>
            </w:r>
            <w:proofErr w:type="spellEnd"/>
            <w:r w:rsidRPr="005267A0">
              <w:rPr>
                <w:rFonts w:ascii="Arial" w:hAnsi="Arial" w:cs="Arial"/>
                <w:i/>
                <w:iCs/>
                <w:sz w:val="24"/>
                <w:szCs w:val="24"/>
              </w:rPr>
              <w:t xml:space="preserve"> </w:t>
            </w:r>
            <w:r w:rsidRPr="005267A0">
              <w:rPr>
                <w:rFonts w:ascii="Arial" w:hAnsi="Arial" w:cs="Arial"/>
                <w:i/>
                <w:iCs/>
                <w:sz w:val="24"/>
                <w:szCs w:val="24"/>
                <w:lang w:val="mn-MN"/>
              </w:rPr>
              <w:t>байхад</w:t>
            </w:r>
            <w:r w:rsidRPr="005267A0">
              <w:rPr>
                <w:rFonts w:ascii="Arial" w:hAnsi="Arial" w:cs="Arial"/>
                <w:i/>
                <w:iCs/>
                <w:sz w:val="24"/>
                <w:szCs w:val="24"/>
              </w:rPr>
              <w:t>;</w:t>
            </w:r>
          </w:p>
          <w:p w14:paraId="483B62D6" w14:textId="08B46364" w:rsidR="00F007AB" w:rsidRPr="005267A0" w:rsidRDefault="00F007AB" w:rsidP="005267A0">
            <w:pPr>
              <w:spacing w:after="60"/>
              <w:jc w:val="both"/>
              <w:rPr>
                <w:rFonts w:ascii="Arial" w:hAnsi="Arial" w:cs="Arial"/>
                <w:i/>
                <w:iCs/>
                <w:sz w:val="24"/>
                <w:szCs w:val="24"/>
              </w:rPr>
            </w:pPr>
            <w:r w:rsidRPr="005267A0">
              <w:rPr>
                <w:rFonts w:ascii="Arial" w:hAnsi="Arial" w:cs="Arial"/>
                <w:i/>
                <w:iCs/>
                <w:sz w:val="24"/>
                <w:szCs w:val="24"/>
              </w:rPr>
              <w:t xml:space="preserve">b) </w:t>
            </w:r>
            <w:proofErr w:type="spellStart"/>
            <w:r w:rsidRPr="005267A0">
              <w:rPr>
                <w:rFonts w:ascii="Arial" w:hAnsi="Arial" w:cs="Arial"/>
                <w:i/>
                <w:iCs/>
                <w:sz w:val="24"/>
                <w:szCs w:val="24"/>
              </w:rPr>
              <w:t>тоос</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нэвтр</w:t>
            </w:r>
            <w:proofErr w:type="spellEnd"/>
            <w:r w:rsidRPr="005267A0">
              <w:rPr>
                <w:rFonts w:ascii="Arial" w:hAnsi="Arial" w:cs="Arial"/>
                <w:i/>
                <w:iCs/>
                <w:sz w:val="24"/>
                <w:szCs w:val="24"/>
                <w:lang w:val="mn-MN"/>
              </w:rPr>
              <w:t>үүлдэггүй</w:t>
            </w:r>
            <w:r w:rsidRPr="005267A0">
              <w:rPr>
                <w:rFonts w:ascii="Arial" w:hAnsi="Arial" w:cs="Arial"/>
                <w:i/>
                <w:iCs/>
                <w:sz w:val="24"/>
                <w:szCs w:val="24"/>
              </w:rPr>
              <w:t xml:space="preserve"> </w:t>
            </w:r>
            <w:proofErr w:type="spellStart"/>
            <w:r w:rsidRPr="005267A0">
              <w:rPr>
                <w:rFonts w:ascii="Arial" w:hAnsi="Arial" w:cs="Arial"/>
                <w:i/>
                <w:iCs/>
                <w:sz w:val="24"/>
                <w:szCs w:val="24"/>
              </w:rPr>
              <w:t>гэрэлтүүлгийн</w:t>
            </w:r>
            <w:proofErr w:type="spellEnd"/>
            <w:r w:rsidRPr="005267A0">
              <w:rPr>
                <w:rFonts w:ascii="Arial" w:hAnsi="Arial" w:cs="Arial"/>
                <w:i/>
                <w:iCs/>
                <w:sz w:val="24"/>
                <w:szCs w:val="24"/>
              </w:rPr>
              <w:t xml:space="preserve"> </w:t>
            </w:r>
            <w:r w:rsidR="00AE4AF9" w:rsidRPr="005267A0">
              <w:rPr>
                <w:rFonts w:ascii="Arial" w:hAnsi="Arial" w:cs="Arial"/>
                <w:i/>
                <w:iCs/>
                <w:sz w:val="24"/>
                <w:szCs w:val="24"/>
                <w:lang w:val="mn-MN"/>
              </w:rPr>
              <w:t>бүрхүүл</w:t>
            </w:r>
            <w:r w:rsidRPr="005267A0">
              <w:rPr>
                <w:rFonts w:ascii="Arial" w:hAnsi="Arial" w:cs="Arial"/>
                <w:i/>
                <w:iCs/>
                <w:sz w:val="24"/>
                <w:szCs w:val="24"/>
              </w:rPr>
              <w:t xml:space="preserve"> </w:t>
            </w:r>
            <w:proofErr w:type="spellStart"/>
            <w:r w:rsidRPr="005267A0">
              <w:rPr>
                <w:rFonts w:ascii="Arial" w:hAnsi="Arial" w:cs="Arial"/>
                <w:i/>
                <w:iCs/>
                <w:sz w:val="24"/>
                <w:szCs w:val="24"/>
              </w:rPr>
              <w:t>дотор</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нунтаг</w:t>
            </w:r>
            <w:proofErr w:type="spellEnd"/>
            <w:r w:rsidRPr="005267A0">
              <w:rPr>
                <w:rFonts w:ascii="Arial" w:hAnsi="Arial" w:cs="Arial"/>
                <w:i/>
                <w:iCs/>
                <w:sz w:val="24"/>
                <w:szCs w:val="24"/>
              </w:rPr>
              <w:t xml:space="preserve"> </w:t>
            </w:r>
            <w:r w:rsidRPr="005267A0">
              <w:rPr>
                <w:rFonts w:ascii="Arial" w:hAnsi="Arial" w:cs="Arial"/>
                <w:i/>
                <w:iCs/>
                <w:sz w:val="24"/>
                <w:szCs w:val="24"/>
                <w:lang w:val="mn-MN"/>
              </w:rPr>
              <w:t xml:space="preserve">бодис </w:t>
            </w:r>
            <w:proofErr w:type="spellStart"/>
            <w:r w:rsidRPr="005267A0">
              <w:rPr>
                <w:rFonts w:ascii="Arial" w:hAnsi="Arial" w:cs="Arial"/>
                <w:i/>
                <w:iCs/>
                <w:sz w:val="24"/>
                <w:szCs w:val="24"/>
              </w:rPr>
              <w:t>хуримтл</w:t>
            </w:r>
            <w:proofErr w:type="spellEnd"/>
            <w:r w:rsidRPr="005267A0">
              <w:rPr>
                <w:rFonts w:ascii="Arial" w:hAnsi="Arial" w:cs="Arial"/>
                <w:i/>
                <w:iCs/>
                <w:sz w:val="24"/>
                <w:szCs w:val="24"/>
                <w:lang w:val="mn-MN"/>
              </w:rPr>
              <w:t>уул</w:t>
            </w:r>
            <w:r w:rsidRPr="005267A0">
              <w:rPr>
                <w:rFonts w:ascii="Arial" w:hAnsi="Arial" w:cs="Arial"/>
                <w:i/>
                <w:iCs/>
                <w:sz w:val="24"/>
                <w:szCs w:val="24"/>
              </w:rPr>
              <w:t>а</w:t>
            </w:r>
            <w:r w:rsidRPr="005267A0">
              <w:rPr>
                <w:rFonts w:ascii="Arial" w:hAnsi="Arial" w:cs="Arial"/>
                <w:i/>
                <w:iCs/>
                <w:sz w:val="24"/>
                <w:szCs w:val="24"/>
                <w:lang w:val="mn-MN"/>
              </w:rPr>
              <w:t>х</w:t>
            </w:r>
            <w:proofErr w:type="spellStart"/>
            <w:r w:rsidRPr="005267A0">
              <w:rPr>
                <w:rFonts w:ascii="Arial" w:hAnsi="Arial" w:cs="Arial"/>
                <w:i/>
                <w:iCs/>
                <w:sz w:val="24"/>
                <w:szCs w:val="24"/>
              </w:rPr>
              <w:t>гүй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байх</w:t>
            </w:r>
            <w:proofErr w:type="spellEnd"/>
            <w:r w:rsidRPr="005267A0">
              <w:rPr>
                <w:rFonts w:ascii="Arial" w:hAnsi="Arial" w:cs="Arial"/>
                <w:i/>
                <w:iCs/>
                <w:sz w:val="24"/>
                <w:szCs w:val="24"/>
                <w:lang w:val="mn-MN"/>
              </w:rPr>
              <w:t>ад</w:t>
            </w:r>
            <w:r w:rsidRPr="005267A0">
              <w:rPr>
                <w:rFonts w:ascii="Arial" w:hAnsi="Arial" w:cs="Arial"/>
                <w:i/>
                <w:iCs/>
                <w:sz w:val="24"/>
                <w:szCs w:val="24"/>
              </w:rPr>
              <w:t>;</w:t>
            </w:r>
          </w:p>
          <w:p w14:paraId="294B9877" w14:textId="3326917D" w:rsidR="00F007AB" w:rsidRPr="007641F1" w:rsidRDefault="00F007AB" w:rsidP="005267A0">
            <w:pPr>
              <w:spacing w:after="60"/>
              <w:contextualSpacing/>
              <w:jc w:val="both"/>
              <w:rPr>
                <w:rFonts w:ascii="Arial" w:hAnsi="Arial" w:cs="Arial"/>
                <w:i/>
                <w:iCs/>
                <w:sz w:val="24"/>
                <w:szCs w:val="24"/>
                <w:lang w:val="mn-MN"/>
              </w:rPr>
            </w:pPr>
            <w:r w:rsidRPr="005267A0">
              <w:rPr>
                <w:rFonts w:ascii="Arial" w:hAnsi="Arial" w:cs="Arial"/>
                <w:i/>
                <w:iCs/>
                <w:sz w:val="24"/>
                <w:szCs w:val="24"/>
              </w:rPr>
              <w:t xml:space="preserve">c) </w:t>
            </w:r>
            <w:proofErr w:type="spellStart"/>
            <w:r w:rsidRPr="005267A0">
              <w:rPr>
                <w:rFonts w:ascii="Arial" w:hAnsi="Arial" w:cs="Arial"/>
                <w:i/>
                <w:iCs/>
                <w:sz w:val="24"/>
                <w:szCs w:val="24"/>
              </w:rPr>
              <w:t>цахилгааны</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холболт</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гүйдэл</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дамжуулах</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хэсэг</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тусгаарлагч</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дээр</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усны</w:t>
            </w:r>
            <w:proofErr w:type="spellEnd"/>
            <w:r w:rsidRPr="005267A0">
              <w:rPr>
                <w:rFonts w:ascii="Arial" w:hAnsi="Arial" w:cs="Arial"/>
                <w:i/>
                <w:iCs/>
                <w:sz w:val="24"/>
                <w:szCs w:val="24"/>
              </w:rPr>
              <w:t xml:space="preserve"> </w:t>
            </w:r>
            <w:r w:rsidRPr="005267A0">
              <w:rPr>
                <w:rFonts w:ascii="Arial" w:hAnsi="Arial" w:cs="Arial"/>
                <w:i/>
                <w:iCs/>
                <w:sz w:val="24"/>
                <w:szCs w:val="24"/>
                <w:lang w:val="mn-MN"/>
              </w:rPr>
              <w:t>үлдэгдэл</w:t>
            </w:r>
            <w:r w:rsidRPr="005267A0">
              <w:rPr>
                <w:rFonts w:ascii="Arial" w:hAnsi="Arial" w:cs="Arial"/>
                <w:i/>
                <w:iCs/>
                <w:sz w:val="24"/>
                <w:szCs w:val="24"/>
              </w:rPr>
              <w:t xml:space="preserve"> </w:t>
            </w:r>
            <w:proofErr w:type="spellStart"/>
            <w:r w:rsidRPr="005267A0">
              <w:rPr>
                <w:rFonts w:ascii="Arial" w:hAnsi="Arial" w:cs="Arial"/>
                <w:i/>
                <w:iCs/>
                <w:sz w:val="24"/>
                <w:szCs w:val="24"/>
              </w:rPr>
              <w:t>байх</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ёсгүй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энэ</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w:t>
            </w:r>
            <w:r w:rsidRPr="005267A0">
              <w:rPr>
                <w:rFonts w:ascii="Arial" w:hAnsi="Arial" w:cs="Arial"/>
                <w:i/>
                <w:iCs/>
                <w:sz w:val="24"/>
                <w:szCs w:val="24"/>
                <w:lang w:val="mn-MN"/>
              </w:rPr>
              <w:t>хүнд</w:t>
            </w:r>
            <w:r w:rsidRPr="005267A0">
              <w:rPr>
                <w:rFonts w:ascii="Arial" w:hAnsi="Arial" w:cs="Arial"/>
                <w:i/>
                <w:iCs/>
                <w:sz w:val="24"/>
                <w:szCs w:val="24"/>
              </w:rPr>
              <w:t xml:space="preserve"> </w:t>
            </w:r>
            <w:proofErr w:type="spellStart"/>
            <w:r w:rsidRPr="005267A0">
              <w:rPr>
                <w:rFonts w:ascii="Arial" w:hAnsi="Arial" w:cs="Arial"/>
                <w:i/>
                <w:iCs/>
                <w:sz w:val="24"/>
                <w:szCs w:val="24"/>
              </w:rPr>
              <w:t>болон</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орчинд</w:t>
            </w:r>
            <w:proofErr w:type="spellEnd"/>
            <w:r w:rsidRPr="005267A0">
              <w:rPr>
                <w:rFonts w:ascii="Arial" w:hAnsi="Arial" w:cs="Arial"/>
                <w:i/>
                <w:iCs/>
                <w:sz w:val="24"/>
                <w:szCs w:val="24"/>
                <w:lang w:val="mn-MN"/>
              </w:rPr>
              <w:t>оо</w:t>
            </w:r>
            <w:r w:rsidRPr="005267A0">
              <w:rPr>
                <w:rFonts w:ascii="Arial" w:hAnsi="Arial" w:cs="Arial"/>
                <w:i/>
                <w:iCs/>
                <w:sz w:val="24"/>
                <w:szCs w:val="24"/>
              </w:rPr>
              <w:t xml:space="preserve"> </w:t>
            </w:r>
            <w:proofErr w:type="spellStart"/>
            <w:r w:rsidRPr="005267A0">
              <w:rPr>
                <w:rFonts w:ascii="Arial" w:hAnsi="Arial" w:cs="Arial"/>
                <w:i/>
                <w:iCs/>
                <w:sz w:val="24"/>
                <w:szCs w:val="24"/>
              </w:rPr>
              <w:t>аюул</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учруулж</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болзошгүй</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тухайлбал</w:t>
            </w:r>
            <w:proofErr w:type="spellEnd"/>
            <w:r w:rsidRPr="005267A0">
              <w:rPr>
                <w:rFonts w:ascii="Arial" w:hAnsi="Arial" w:cs="Arial"/>
                <w:i/>
                <w:iCs/>
                <w:sz w:val="24"/>
                <w:szCs w:val="24"/>
                <w:lang w:val="mn-MN"/>
              </w:rPr>
              <w:t xml:space="preserve"> энэ нь </w:t>
            </w:r>
            <w:r w:rsidR="00AE4AF9" w:rsidRPr="005267A0">
              <w:rPr>
                <w:rFonts w:ascii="Arial" w:hAnsi="Arial" w:cs="Arial"/>
                <w:i/>
                <w:iCs/>
                <w:sz w:val="24"/>
                <w:szCs w:val="24"/>
                <w:lang w:val="mn-MN"/>
              </w:rPr>
              <w:t>нэвчих</w:t>
            </w:r>
            <w:r w:rsidRPr="005267A0">
              <w:rPr>
                <w:rFonts w:ascii="Arial" w:hAnsi="Arial" w:cs="Arial"/>
                <w:i/>
                <w:iCs/>
                <w:sz w:val="24"/>
                <w:szCs w:val="24"/>
              </w:rPr>
              <w:t xml:space="preserve"> </w:t>
            </w:r>
            <w:proofErr w:type="spellStart"/>
            <w:r w:rsidRPr="005267A0">
              <w:rPr>
                <w:rFonts w:ascii="Arial" w:hAnsi="Arial" w:cs="Arial"/>
                <w:i/>
                <w:iCs/>
                <w:sz w:val="24"/>
                <w:szCs w:val="24"/>
              </w:rPr>
              <w:t>зайг</w:t>
            </w:r>
            <w:proofErr w:type="spellEnd"/>
            <w:r w:rsidRPr="005267A0">
              <w:rPr>
                <w:rFonts w:ascii="Arial" w:hAnsi="Arial" w:cs="Arial"/>
                <w:i/>
                <w:iCs/>
                <w:sz w:val="24"/>
                <w:szCs w:val="24"/>
              </w:rPr>
              <w:t xml:space="preserve">, 11-р </w:t>
            </w:r>
            <w:proofErr w:type="spellStart"/>
            <w:r w:rsidRPr="005267A0">
              <w:rPr>
                <w:rFonts w:ascii="Arial" w:hAnsi="Arial" w:cs="Arial"/>
                <w:i/>
                <w:iCs/>
                <w:sz w:val="24"/>
                <w:szCs w:val="24"/>
              </w:rPr>
              <w:t>зүйлд</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заасан</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хэмжээнээс</w:t>
            </w:r>
            <w:proofErr w:type="spellEnd"/>
            <w:r w:rsidRPr="005267A0">
              <w:rPr>
                <w:rFonts w:ascii="Arial" w:hAnsi="Arial" w:cs="Arial"/>
                <w:i/>
                <w:iCs/>
                <w:sz w:val="24"/>
                <w:szCs w:val="24"/>
              </w:rPr>
              <w:t xml:space="preserve"> </w:t>
            </w:r>
            <w:r w:rsidRPr="005267A0">
              <w:rPr>
                <w:rFonts w:ascii="Arial" w:hAnsi="Arial" w:cs="Arial"/>
                <w:i/>
                <w:iCs/>
                <w:sz w:val="24"/>
                <w:szCs w:val="24"/>
                <w:lang w:val="mn-MN"/>
              </w:rPr>
              <w:t>бага</w:t>
            </w:r>
            <w:r w:rsidRPr="005267A0">
              <w:rPr>
                <w:rFonts w:ascii="Arial" w:hAnsi="Arial" w:cs="Arial"/>
                <w:i/>
                <w:iCs/>
                <w:sz w:val="24"/>
                <w:szCs w:val="24"/>
              </w:rPr>
              <w:t xml:space="preserve"> </w:t>
            </w:r>
            <w:r w:rsidRPr="005267A0">
              <w:rPr>
                <w:rFonts w:ascii="Arial" w:hAnsi="Arial" w:cs="Arial"/>
                <w:i/>
                <w:iCs/>
                <w:sz w:val="24"/>
                <w:szCs w:val="24"/>
                <w:lang w:val="mn-MN"/>
              </w:rPr>
              <w:t>болгох</w:t>
            </w:r>
            <w:r w:rsidRPr="005267A0">
              <w:rPr>
                <w:rFonts w:ascii="Arial" w:hAnsi="Arial" w:cs="Arial"/>
                <w:i/>
                <w:iCs/>
                <w:sz w:val="24"/>
                <w:szCs w:val="24"/>
              </w:rPr>
              <w:t xml:space="preserve">; </w:t>
            </w:r>
            <w:proofErr w:type="spellStart"/>
            <w:r w:rsidRPr="005267A0">
              <w:rPr>
                <w:rFonts w:ascii="Arial" w:hAnsi="Arial" w:cs="Arial"/>
                <w:i/>
                <w:iCs/>
                <w:sz w:val="24"/>
                <w:szCs w:val="24"/>
              </w:rPr>
              <w:t>Үүн</w:t>
            </w:r>
            <w:proofErr w:type="spellEnd"/>
            <w:r w:rsidRPr="005267A0">
              <w:rPr>
                <w:rFonts w:ascii="Arial" w:hAnsi="Arial" w:cs="Arial"/>
                <w:i/>
                <w:iCs/>
                <w:sz w:val="24"/>
                <w:szCs w:val="24"/>
                <w:lang w:val="mn-MN"/>
              </w:rPr>
              <w:t>д</w:t>
            </w:r>
            <w:r w:rsidRPr="005267A0">
              <w:rPr>
                <w:rFonts w:ascii="Arial" w:hAnsi="Arial" w:cs="Arial"/>
                <w:i/>
                <w:iCs/>
                <w:sz w:val="24"/>
                <w:szCs w:val="24"/>
              </w:rPr>
              <w:t xml:space="preserve"> </w:t>
            </w:r>
            <w:proofErr w:type="spellStart"/>
            <w:r w:rsidRPr="005267A0">
              <w:rPr>
                <w:rFonts w:ascii="Arial" w:hAnsi="Arial" w:cs="Arial"/>
                <w:i/>
                <w:iCs/>
                <w:sz w:val="24"/>
                <w:szCs w:val="24"/>
              </w:rPr>
              <w:t>ганц</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үл</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хамаарах</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зүйл</w:t>
            </w:r>
            <w:proofErr w:type="spellEnd"/>
            <w:r w:rsidRPr="005267A0">
              <w:rPr>
                <w:rFonts w:ascii="Arial" w:hAnsi="Arial" w:cs="Arial"/>
                <w:i/>
                <w:iCs/>
                <w:sz w:val="24"/>
                <w:szCs w:val="24"/>
              </w:rPr>
              <w:t xml:space="preserve"> </w:t>
            </w:r>
            <w:proofErr w:type="spellStart"/>
            <w:r w:rsidRPr="005267A0">
              <w:rPr>
                <w:rFonts w:ascii="Arial" w:hAnsi="Arial" w:cs="Arial"/>
                <w:i/>
                <w:iCs/>
                <w:sz w:val="24"/>
                <w:szCs w:val="24"/>
              </w:rPr>
              <w:t>нь</w:t>
            </w:r>
            <w:proofErr w:type="spellEnd"/>
            <w:r w:rsidRPr="005267A0">
              <w:rPr>
                <w:rFonts w:ascii="Arial" w:hAnsi="Arial" w:cs="Arial"/>
                <w:i/>
                <w:iCs/>
                <w:sz w:val="24"/>
                <w:szCs w:val="24"/>
              </w:rPr>
              <w:t xml:space="preserve"> </w:t>
            </w:r>
            <w:r w:rsidRPr="005267A0">
              <w:rPr>
                <w:rFonts w:ascii="Arial" w:hAnsi="Arial" w:cs="Arial"/>
                <w:i/>
                <w:iCs/>
                <w:sz w:val="24"/>
                <w:szCs w:val="24"/>
                <w:lang w:val="mn-MN"/>
              </w:rPr>
              <w:t>АХНХ</w:t>
            </w:r>
            <w:r w:rsidRPr="005267A0">
              <w:rPr>
                <w:rFonts w:ascii="Arial" w:hAnsi="Arial" w:cs="Arial"/>
                <w:i/>
                <w:iCs/>
                <w:sz w:val="24"/>
                <w:szCs w:val="24"/>
              </w:rPr>
              <w:t xml:space="preserve"> </w:t>
            </w:r>
            <w:proofErr w:type="spellStart"/>
            <w:r w:rsidRPr="005267A0">
              <w:rPr>
                <w:rFonts w:ascii="Arial" w:hAnsi="Arial" w:cs="Arial"/>
                <w:i/>
                <w:iCs/>
                <w:sz w:val="24"/>
                <w:szCs w:val="24"/>
              </w:rPr>
              <w:t>эсвэл</w:t>
            </w:r>
            <w:proofErr w:type="spellEnd"/>
            <w:r w:rsidRPr="005267A0">
              <w:rPr>
                <w:rFonts w:ascii="Arial" w:hAnsi="Arial" w:cs="Arial"/>
                <w:i/>
                <w:iCs/>
                <w:sz w:val="24"/>
                <w:szCs w:val="24"/>
              </w:rPr>
              <w:t xml:space="preserve"> </w:t>
            </w:r>
            <w:r w:rsidRPr="005267A0">
              <w:rPr>
                <w:rFonts w:ascii="Arial" w:hAnsi="Arial" w:cs="Arial"/>
                <w:i/>
                <w:iCs/>
                <w:sz w:val="24"/>
                <w:szCs w:val="24"/>
                <w:lang w:val="mn-MN"/>
              </w:rPr>
              <w:t>ХХНХ</w:t>
            </w:r>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ачаалал</w:t>
            </w:r>
            <w:proofErr w:type="spellEnd"/>
            <w:r w:rsidRPr="007641F1">
              <w:rPr>
                <w:rFonts w:ascii="Arial" w:hAnsi="Arial" w:cs="Arial"/>
                <w:i/>
                <w:iCs/>
                <w:sz w:val="24"/>
                <w:szCs w:val="24"/>
                <w:lang w:val="mn-MN"/>
              </w:rPr>
              <w:t>д байгаа</w:t>
            </w:r>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lang w:val="mn-MN"/>
              </w:rPr>
              <w:t>,</w:t>
            </w:r>
            <w:r w:rsidRPr="007641F1">
              <w:rPr>
                <w:rFonts w:ascii="Arial" w:hAnsi="Arial" w:cs="Arial"/>
                <w:i/>
                <w:iCs/>
                <w:sz w:val="24"/>
                <w:szCs w:val="24"/>
              </w:rPr>
              <w:t xml:space="preserve"> </w:t>
            </w:r>
            <w:r w:rsidRPr="007641F1">
              <w:rPr>
                <w:rFonts w:ascii="Arial" w:hAnsi="Arial" w:cs="Arial"/>
                <w:i/>
                <w:iCs/>
                <w:sz w:val="24"/>
                <w:szCs w:val="24"/>
                <w:lang w:val="mn-MN"/>
              </w:rPr>
              <w:t xml:space="preserve">давтамж Гц-ээс 200Гц, хэлбэлзэлгүй </w:t>
            </w:r>
            <w:r w:rsidRPr="007641F1">
              <w:rPr>
                <w:rFonts w:ascii="Arial" w:hAnsi="Arial" w:cs="Arial"/>
                <w:i/>
                <w:iCs/>
                <w:sz w:val="24"/>
                <w:szCs w:val="24"/>
              </w:rPr>
              <w:t xml:space="preserve">DC </w:t>
            </w:r>
            <w:r w:rsidRPr="007641F1">
              <w:rPr>
                <w:rFonts w:ascii="Arial" w:hAnsi="Arial" w:cs="Arial"/>
                <w:i/>
                <w:iCs/>
                <w:sz w:val="24"/>
                <w:szCs w:val="24"/>
                <w:lang w:val="mn-MN"/>
              </w:rPr>
              <w:t xml:space="preserve">хувьд 12В КЯД эсвэл 30В байхад </w:t>
            </w:r>
            <w:r w:rsidRPr="007641F1">
              <w:rPr>
                <w:rFonts w:ascii="Arial" w:hAnsi="Arial" w:cs="Arial"/>
                <w:i/>
                <w:iCs/>
                <w:sz w:val="24"/>
                <w:szCs w:val="24"/>
              </w:rPr>
              <w:t>12 В-</w:t>
            </w:r>
            <w:proofErr w:type="spellStart"/>
            <w:r w:rsidRPr="007641F1">
              <w:rPr>
                <w:rFonts w:ascii="Arial" w:hAnsi="Arial" w:cs="Arial"/>
                <w:i/>
                <w:iCs/>
                <w:sz w:val="24"/>
                <w:szCs w:val="24"/>
              </w:rPr>
              <w:t>оос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тасалдсан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оргил</w:t>
            </w:r>
            <w:proofErr w:type="spellEnd"/>
            <w:r w:rsidRPr="007641F1">
              <w:rPr>
                <w:rFonts w:ascii="Arial" w:hAnsi="Arial" w:cs="Arial"/>
                <w:i/>
                <w:iCs/>
                <w:sz w:val="24"/>
                <w:szCs w:val="24"/>
              </w:rPr>
              <w:t xml:space="preserve"> DC </w:t>
            </w:r>
            <w:proofErr w:type="spellStart"/>
            <w:r w:rsidRPr="007641F1">
              <w:rPr>
                <w:rFonts w:ascii="Arial" w:hAnsi="Arial" w:cs="Arial"/>
                <w:i/>
                <w:iCs/>
                <w:sz w:val="24"/>
                <w:szCs w:val="24"/>
              </w:rPr>
              <w:t>хүчдэл</w:t>
            </w:r>
            <w:proofErr w:type="spellEnd"/>
            <w:r w:rsidRPr="007641F1">
              <w:rPr>
                <w:rFonts w:ascii="Arial" w:hAnsi="Arial" w:cs="Arial"/>
                <w:i/>
                <w:iCs/>
                <w:sz w:val="24"/>
                <w:szCs w:val="24"/>
                <w:lang w:val="mn-MN"/>
              </w:rPr>
              <w:t>тэй байх ба дамжуулагч зэврэлтээс хамгаалагдсан байна.</w:t>
            </w:r>
          </w:p>
          <w:p w14:paraId="5424D636" w14:textId="77777777" w:rsidR="00F007AB" w:rsidRPr="007641F1" w:rsidRDefault="00F007AB" w:rsidP="005267A0">
            <w:pPr>
              <w:spacing w:after="60"/>
              <w:contextualSpacing/>
              <w:jc w:val="both"/>
              <w:rPr>
                <w:rFonts w:ascii="Arial" w:hAnsi="Arial" w:cs="Arial"/>
                <w:i/>
                <w:iCs/>
                <w:sz w:val="24"/>
                <w:szCs w:val="24"/>
              </w:rPr>
            </w:pPr>
          </w:p>
          <w:p w14:paraId="243AAC50"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ТАЙЛБАР 4 </w:t>
            </w:r>
            <w:proofErr w:type="spellStart"/>
            <w:r w:rsidRPr="007641F1">
              <w:rPr>
                <w:rFonts w:ascii="Arial" w:hAnsi="Arial" w:cs="Arial"/>
                <w:sz w:val="24"/>
                <w:szCs w:val="24"/>
              </w:rPr>
              <w:t>Зэврэлтээс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r w:rsidRPr="007641F1">
              <w:rPr>
                <w:rFonts w:ascii="Arial" w:hAnsi="Arial" w:cs="Arial"/>
                <w:sz w:val="24"/>
                <w:szCs w:val="24"/>
                <w:lang w:val="mn-MN"/>
              </w:rPr>
              <w:t>аргыг</w:t>
            </w:r>
            <w:r w:rsidRPr="007641F1">
              <w:rPr>
                <w:rFonts w:ascii="Arial" w:hAnsi="Arial" w:cs="Arial"/>
                <w:sz w:val="24"/>
                <w:szCs w:val="24"/>
              </w:rPr>
              <w:t xml:space="preserve"> 4.18-д </w:t>
            </w:r>
            <w:proofErr w:type="spellStart"/>
            <w:r w:rsidRPr="007641F1">
              <w:rPr>
                <w:rFonts w:ascii="Arial" w:hAnsi="Arial" w:cs="Arial"/>
                <w:sz w:val="24"/>
                <w:szCs w:val="24"/>
              </w:rPr>
              <w:t>тусгасан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9F1329B" w14:textId="77777777" w:rsidR="00F007AB" w:rsidRPr="007641F1" w:rsidRDefault="00F007AB" w:rsidP="005267A0">
            <w:pPr>
              <w:spacing w:after="60"/>
              <w:jc w:val="both"/>
              <w:rPr>
                <w:rFonts w:ascii="Arial" w:hAnsi="Arial" w:cs="Arial"/>
                <w:sz w:val="24"/>
                <w:szCs w:val="24"/>
              </w:rPr>
            </w:pPr>
          </w:p>
          <w:p w14:paraId="352F515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lastRenderedPageBreak/>
              <w:t xml:space="preserve">1) </w:t>
            </w:r>
            <w:proofErr w:type="spellStart"/>
            <w:r w:rsidRPr="007641F1">
              <w:rPr>
                <w:rFonts w:ascii="Arial" w:hAnsi="Arial" w:cs="Arial"/>
                <w:sz w:val="24"/>
                <w:szCs w:val="24"/>
              </w:rPr>
              <w:t>Ус</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зайлуулах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ус</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734FE871" w14:textId="77777777" w:rsidR="00F007AB" w:rsidRPr="007641F1" w:rsidRDefault="00F007AB" w:rsidP="005267A0">
            <w:pPr>
              <w:spacing w:after="60"/>
              <w:jc w:val="both"/>
              <w:rPr>
                <w:rFonts w:ascii="Arial" w:hAnsi="Arial" w:cs="Arial"/>
                <w:sz w:val="24"/>
                <w:szCs w:val="24"/>
              </w:rPr>
            </w:pPr>
          </w:p>
          <w:p w14:paraId="5B952A9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ТАЙЛБАР 5 </w:t>
            </w:r>
            <w:proofErr w:type="spellStart"/>
            <w:r w:rsidRPr="007641F1">
              <w:rPr>
                <w:rFonts w:ascii="Arial" w:hAnsi="Arial" w:cs="Arial"/>
                <w:sz w:val="24"/>
                <w:szCs w:val="24"/>
              </w:rPr>
              <w:t>Конденсацыг</w:t>
            </w:r>
            <w:proofErr w:type="spellEnd"/>
            <w:r w:rsidRPr="007641F1">
              <w:rPr>
                <w:rFonts w:ascii="Arial" w:hAnsi="Arial" w:cs="Arial"/>
                <w:sz w:val="24"/>
                <w:szCs w:val="24"/>
              </w:rPr>
              <w:t xml:space="preserve"> </w:t>
            </w:r>
            <w:proofErr w:type="spellStart"/>
            <w:r w:rsidRPr="007641F1">
              <w:rPr>
                <w:rFonts w:ascii="Arial" w:hAnsi="Arial" w:cs="Arial"/>
                <w:sz w:val="24"/>
                <w:szCs w:val="24"/>
              </w:rPr>
              <w:t>ус</w:t>
            </w:r>
            <w:proofErr w:type="spellEnd"/>
            <w:r w:rsidRPr="007641F1">
              <w:rPr>
                <w:rFonts w:ascii="Arial" w:hAnsi="Arial" w:cs="Arial"/>
                <w:sz w:val="24"/>
                <w:szCs w:val="24"/>
              </w:rPr>
              <w:t xml:space="preserve"> </w:t>
            </w:r>
            <w:r w:rsidRPr="007641F1">
              <w:rPr>
                <w:rFonts w:ascii="Arial" w:hAnsi="Arial" w:cs="Arial"/>
                <w:sz w:val="24"/>
                <w:szCs w:val="24"/>
                <w:lang w:val="mn-MN"/>
              </w:rPr>
              <w:t>нэвтрэхтэй</w:t>
            </w:r>
            <w:r w:rsidRPr="007641F1">
              <w:rPr>
                <w:rFonts w:ascii="Arial" w:hAnsi="Arial" w:cs="Arial"/>
                <w:sz w:val="24"/>
                <w:szCs w:val="24"/>
              </w:rPr>
              <w:t xml:space="preserve"> </w:t>
            </w:r>
            <w:proofErr w:type="spellStart"/>
            <w:r w:rsidRPr="007641F1">
              <w:rPr>
                <w:rFonts w:ascii="Arial" w:hAnsi="Arial" w:cs="Arial"/>
                <w:sz w:val="24"/>
                <w:szCs w:val="24"/>
              </w:rPr>
              <w:t>андуурахгүй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анхаарна</w:t>
            </w:r>
            <w:proofErr w:type="spellEnd"/>
            <w:r w:rsidRPr="007641F1">
              <w:rPr>
                <w:rFonts w:ascii="Arial" w:hAnsi="Arial" w:cs="Arial"/>
                <w:sz w:val="24"/>
                <w:szCs w:val="24"/>
              </w:rPr>
              <w:t xml:space="preserve"> </w:t>
            </w:r>
            <w:proofErr w:type="spellStart"/>
            <w:r w:rsidRPr="007641F1">
              <w:rPr>
                <w:rFonts w:ascii="Arial" w:hAnsi="Arial" w:cs="Arial"/>
                <w:sz w:val="24"/>
                <w:szCs w:val="24"/>
              </w:rPr>
              <w:t>уу</w:t>
            </w:r>
            <w:proofErr w:type="spellEnd"/>
            <w:r w:rsidRPr="007641F1">
              <w:rPr>
                <w:rFonts w:ascii="Arial" w:hAnsi="Arial" w:cs="Arial"/>
                <w:sz w:val="24"/>
                <w:szCs w:val="24"/>
              </w:rPr>
              <w:t>.</w:t>
            </w:r>
          </w:p>
          <w:p w14:paraId="19D0C422"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2)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зайлуулах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нүхтэй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баримт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бичигт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түвшнээс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доош</w:t>
            </w:r>
            <w:proofErr w:type="spellEnd"/>
            <w:r w:rsidRPr="007641F1">
              <w:rPr>
                <w:rFonts w:ascii="Arial" w:hAnsi="Arial" w:cs="Arial"/>
                <w:i/>
                <w:iCs/>
                <w:sz w:val="24"/>
                <w:szCs w:val="24"/>
                <w:lang w:val="mn-MN"/>
              </w:rPr>
              <w:t>,</w:t>
            </w:r>
            <w:r w:rsidRPr="007641F1">
              <w:rPr>
                <w:rFonts w:ascii="Arial" w:hAnsi="Arial" w:cs="Arial"/>
                <w:i/>
                <w:iCs/>
                <w:sz w:val="24"/>
                <w:szCs w:val="24"/>
              </w:rPr>
              <w:t xml:space="preserve"> </w:t>
            </w:r>
            <w:proofErr w:type="spellStart"/>
            <w:r w:rsidRPr="007641F1">
              <w:rPr>
                <w:rFonts w:ascii="Arial" w:hAnsi="Arial" w:cs="Arial"/>
                <w:i/>
                <w:iCs/>
                <w:sz w:val="24"/>
                <w:szCs w:val="24"/>
              </w:rPr>
              <w:t>мөлхөгч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цэвэрлэгээний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багасгахгүй</w:t>
            </w:r>
            <w:proofErr w:type="spellEnd"/>
            <w:r w:rsidRPr="007641F1">
              <w:rPr>
                <w:rFonts w:ascii="Arial" w:hAnsi="Arial" w:cs="Arial"/>
                <w:i/>
                <w:iCs/>
                <w:sz w:val="24"/>
                <w:szCs w:val="24"/>
                <w:lang w:val="mn-MN"/>
              </w:rPr>
              <w:t>гээр</w:t>
            </w:r>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мөн</w:t>
            </w:r>
            <w:r w:rsidRPr="007641F1">
              <w:rPr>
                <w:rFonts w:ascii="Arial" w:hAnsi="Arial" w:cs="Arial"/>
                <w:i/>
                <w:iCs/>
                <w:sz w:val="24"/>
                <w:szCs w:val="24"/>
              </w:rPr>
              <w:t xml:space="preserve"> </w:t>
            </w:r>
            <w:proofErr w:type="spellStart"/>
            <w:r w:rsidRPr="007641F1">
              <w:rPr>
                <w:rFonts w:ascii="Arial" w:hAnsi="Arial" w:cs="Arial"/>
                <w:i/>
                <w:iCs/>
                <w:sz w:val="24"/>
                <w:szCs w:val="24"/>
              </w:rPr>
              <w:t>конденсацийг</w:t>
            </w:r>
            <w:proofErr w:type="spellEnd"/>
            <w:r w:rsidRPr="007641F1">
              <w:rPr>
                <w:rFonts w:ascii="Arial" w:hAnsi="Arial" w:cs="Arial"/>
                <w:i/>
                <w:iCs/>
                <w:sz w:val="24"/>
                <w:szCs w:val="24"/>
              </w:rPr>
              <w:t xml:space="preserve"> </w:t>
            </w:r>
            <w:r w:rsidRPr="007641F1">
              <w:rPr>
                <w:rFonts w:ascii="Arial" w:hAnsi="Arial" w:cs="Arial"/>
                <w:i/>
                <w:iCs/>
                <w:sz w:val="24"/>
                <w:szCs w:val="24"/>
                <w:lang w:val="mn-MN"/>
              </w:rPr>
              <w:t>үр ашигтай</w:t>
            </w:r>
            <w:r w:rsidRPr="007641F1">
              <w:rPr>
                <w:rFonts w:ascii="Arial" w:hAnsi="Arial" w:cs="Arial"/>
                <w:i/>
                <w:iCs/>
                <w:sz w:val="24"/>
                <w:szCs w:val="24"/>
              </w:rPr>
              <w:t xml:space="preserve"> </w:t>
            </w:r>
            <w:proofErr w:type="spellStart"/>
            <w:proofErr w:type="gramStart"/>
            <w:r w:rsidRPr="007641F1">
              <w:rPr>
                <w:rFonts w:ascii="Arial" w:hAnsi="Arial" w:cs="Arial"/>
                <w:i/>
                <w:iCs/>
                <w:sz w:val="24"/>
                <w:szCs w:val="24"/>
              </w:rPr>
              <w:t>гадагшлуулах</w:t>
            </w:r>
            <w:proofErr w:type="spellEnd"/>
            <w:r w:rsidRPr="007641F1">
              <w:rPr>
                <w:rFonts w:ascii="Arial" w:hAnsi="Arial" w:cs="Arial"/>
                <w:i/>
                <w:iCs/>
                <w:sz w:val="24"/>
                <w:szCs w:val="24"/>
                <w:lang w:val="mn-MN"/>
              </w:rPr>
              <w:t xml:space="preserve">ыг </w:t>
            </w:r>
            <w:r w:rsidRPr="007641F1">
              <w:rPr>
                <w:rFonts w:ascii="Arial" w:hAnsi="Arial" w:cs="Arial"/>
                <w:i/>
                <w:iCs/>
                <w:sz w:val="24"/>
                <w:szCs w:val="24"/>
              </w:rPr>
              <w:t xml:space="preserve"> </w:t>
            </w:r>
            <w:proofErr w:type="spellStart"/>
            <w:r w:rsidRPr="007641F1">
              <w:rPr>
                <w:rFonts w:ascii="Arial" w:hAnsi="Arial" w:cs="Arial"/>
                <w:i/>
                <w:iCs/>
                <w:sz w:val="24"/>
                <w:szCs w:val="24"/>
              </w:rPr>
              <w:t>зөвшөөрнө</w:t>
            </w:r>
            <w:proofErr w:type="spellEnd"/>
            <w:proofErr w:type="gramEnd"/>
            <w:r w:rsidRPr="007641F1">
              <w:rPr>
                <w:rFonts w:ascii="Arial" w:hAnsi="Arial" w:cs="Arial"/>
                <w:i/>
                <w:iCs/>
                <w:sz w:val="24"/>
                <w:szCs w:val="24"/>
              </w:rPr>
              <w:t>;</w:t>
            </w:r>
          </w:p>
          <w:p w14:paraId="7900F961"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d)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нэвтрэх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даралтат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нэвтрэх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байгаа</w:t>
            </w:r>
            <w:r w:rsidRPr="007641F1">
              <w:rPr>
                <w:rFonts w:ascii="Arial" w:hAnsi="Arial" w:cs="Arial"/>
                <w:i/>
                <w:iCs/>
                <w:sz w:val="24"/>
                <w:szCs w:val="24"/>
              </w:rPr>
              <w:t xml:space="preserve"> </w:t>
            </w:r>
            <w:proofErr w:type="spellStart"/>
            <w:r w:rsidRPr="007641F1">
              <w:rPr>
                <w:rFonts w:ascii="Arial" w:hAnsi="Arial" w:cs="Arial"/>
                <w:i/>
                <w:iCs/>
                <w:sz w:val="24"/>
                <w:szCs w:val="24"/>
              </w:rPr>
              <w:t>тийрэлтэт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усны</w:t>
            </w:r>
            <w:proofErr w:type="spellEnd"/>
            <w:r w:rsidRPr="007641F1">
              <w:rPr>
                <w:rFonts w:ascii="Arial" w:hAnsi="Arial" w:cs="Arial"/>
                <w:i/>
                <w:iCs/>
                <w:sz w:val="24"/>
                <w:szCs w:val="24"/>
                <w:lang w:val="mn-MN"/>
              </w:rPr>
              <w:t xml:space="preserve"> хамгаалалттай</w:t>
            </w:r>
            <w:r w:rsidRPr="007641F1">
              <w:rPr>
                <w:rFonts w:ascii="Arial" w:hAnsi="Arial" w:cs="Arial"/>
                <w:i/>
                <w:iCs/>
                <w:sz w:val="24"/>
                <w:szCs w:val="24"/>
              </w:rPr>
              <w:t xml:space="preserve"> </w:t>
            </w:r>
            <w:proofErr w:type="spellStart"/>
            <w:r w:rsidRPr="007641F1">
              <w:rPr>
                <w:rFonts w:ascii="Arial" w:hAnsi="Arial" w:cs="Arial"/>
                <w:i/>
                <w:iCs/>
                <w:sz w:val="24"/>
                <w:szCs w:val="24"/>
              </w:rPr>
              <w:t>гэрэл</w:t>
            </w:r>
            <w:proofErr w:type="spellEnd"/>
            <w:r w:rsidRPr="007641F1">
              <w:rPr>
                <w:rFonts w:ascii="Arial" w:hAnsi="Arial" w:cs="Arial"/>
                <w:i/>
                <w:iCs/>
                <w:sz w:val="24"/>
                <w:szCs w:val="24"/>
                <w:lang w:val="mn-MN"/>
              </w:rPr>
              <w:t>түүлгийн аль ч</w:t>
            </w:r>
            <w:r w:rsidRPr="007641F1">
              <w:rPr>
                <w:rFonts w:ascii="Arial" w:hAnsi="Arial" w:cs="Arial"/>
                <w:i/>
                <w:iCs/>
                <w:sz w:val="24"/>
                <w:szCs w:val="24"/>
              </w:rPr>
              <w:t xml:space="preserve">, </w:t>
            </w:r>
            <w:r w:rsidRPr="007641F1">
              <w:rPr>
                <w:rFonts w:ascii="Arial" w:hAnsi="Arial" w:cs="Arial"/>
                <w:i/>
                <w:iCs/>
                <w:sz w:val="24"/>
                <w:szCs w:val="24"/>
                <w:lang w:val="mn-MN"/>
              </w:rPr>
              <w:t>эд ангид</w:t>
            </w:r>
            <w:r w:rsidRPr="007641F1">
              <w:rPr>
                <w:rFonts w:ascii="Arial" w:hAnsi="Arial" w:cs="Arial"/>
                <w:i/>
                <w:iCs/>
                <w:sz w:val="24"/>
                <w:szCs w:val="24"/>
              </w:rPr>
              <w:t xml:space="preserve"> </w:t>
            </w:r>
            <w:proofErr w:type="spellStart"/>
            <w:r w:rsidRPr="007641F1">
              <w:rPr>
                <w:rFonts w:ascii="Arial" w:hAnsi="Arial" w:cs="Arial"/>
                <w:i/>
                <w:iCs/>
                <w:sz w:val="24"/>
                <w:szCs w:val="24"/>
              </w:rPr>
              <w:t>усны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мөргүй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w:t>
            </w:r>
          </w:p>
          <w:p w14:paraId="356C04CF"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e) IP </w:t>
            </w:r>
            <w:proofErr w:type="spellStart"/>
            <w:r w:rsidRPr="007641F1">
              <w:rPr>
                <w:rFonts w:ascii="Arial" w:hAnsi="Arial" w:cs="Arial"/>
                <w:i/>
                <w:iCs/>
                <w:sz w:val="24"/>
                <w:szCs w:val="24"/>
              </w:rPr>
              <w:t>дугаар</w:t>
            </w:r>
            <w:proofErr w:type="spellEnd"/>
            <w:r w:rsidRPr="007641F1">
              <w:rPr>
                <w:rFonts w:ascii="Arial" w:hAnsi="Arial" w:cs="Arial"/>
                <w:i/>
                <w:iCs/>
                <w:sz w:val="24"/>
                <w:szCs w:val="24"/>
              </w:rPr>
              <w:t xml:space="preserve"> 2-ын </w:t>
            </w:r>
            <w:r w:rsidRPr="007641F1">
              <w:rPr>
                <w:rFonts w:ascii="Arial" w:hAnsi="Arial" w:cs="Arial"/>
                <w:i/>
                <w:iCs/>
                <w:sz w:val="24"/>
                <w:szCs w:val="24"/>
                <w:lang w:val="mn-MN"/>
              </w:rPr>
              <w:t>нэгдүгээр</w:t>
            </w:r>
            <w:r w:rsidRPr="007641F1">
              <w:rPr>
                <w:rFonts w:ascii="Arial" w:hAnsi="Arial" w:cs="Arial"/>
                <w:i/>
                <w:iCs/>
                <w:sz w:val="24"/>
                <w:szCs w:val="24"/>
              </w:rPr>
              <w:t xml:space="preserve"> </w:t>
            </w:r>
            <w:proofErr w:type="spellStart"/>
            <w:r w:rsidRPr="007641F1">
              <w:rPr>
                <w:rFonts w:ascii="Arial" w:hAnsi="Arial" w:cs="Arial"/>
                <w:i/>
                <w:iCs/>
                <w:sz w:val="24"/>
                <w:szCs w:val="24"/>
              </w:rPr>
              <w:t>шинж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чанарын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хувьд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сорьцоор</w:t>
            </w:r>
            <w:r w:rsidRPr="007641F1">
              <w:rPr>
                <w:rFonts w:ascii="Arial" w:hAnsi="Arial" w:cs="Arial"/>
                <w:i/>
                <w:iCs/>
                <w:sz w:val="24"/>
                <w:szCs w:val="24"/>
              </w:rPr>
              <w:t xml:space="preserve"> </w:t>
            </w:r>
            <w:proofErr w:type="spellStart"/>
            <w:r w:rsidRPr="007641F1">
              <w:rPr>
                <w:rFonts w:ascii="Arial" w:hAnsi="Arial" w:cs="Arial"/>
                <w:i/>
                <w:iCs/>
                <w:sz w:val="24"/>
                <w:szCs w:val="24"/>
              </w:rPr>
              <w:t>хүчдэлтэй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Pr="007641F1">
              <w:rPr>
                <w:rFonts w:ascii="Arial" w:hAnsi="Arial" w:cs="Arial"/>
                <w:i/>
                <w:iCs/>
                <w:sz w:val="24"/>
                <w:szCs w:val="24"/>
                <w:lang w:val="mn-MN"/>
              </w:rPr>
              <w:t>гдохыг</w:t>
            </w:r>
            <w:r w:rsidRPr="007641F1">
              <w:rPr>
                <w:rFonts w:ascii="Arial" w:hAnsi="Arial" w:cs="Arial"/>
                <w:i/>
                <w:iCs/>
                <w:sz w:val="24"/>
                <w:szCs w:val="24"/>
              </w:rPr>
              <w:t xml:space="preserve"> </w:t>
            </w:r>
            <w:proofErr w:type="spellStart"/>
            <w:r w:rsidRPr="007641F1">
              <w:rPr>
                <w:rFonts w:ascii="Arial" w:hAnsi="Arial" w:cs="Arial"/>
                <w:i/>
                <w:iCs/>
                <w:sz w:val="24"/>
                <w:szCs w:val="24"/>
              </w:rPr>
              <w:t>зөвшөөрөхгүй</w:t>
            </w:r>
            <w:proofErr w:type="spellEnd"/>
            <w:r w:rsidRPr="007641F1">
              <w:rPr>
                <w:rFonts w:ascii="Arial" w:hAnsi="Arial" w:cs="Arial"/>
                <w:i/>
                <w:iCs/>
                <w:sz w:val="24"/>
                <w:szCs w:val="24"/>
              </w:rPr>
              <w:t>;</w:t>
            </w:r>
          </w:p>
          <w:p w14:paraId="0C015BBC" w14:textId="1C874158"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хайрцагт</w:t>
            </w:r>
            <w:r w:rsidRPr="007641F1">
              <w:rPr>
                <w:rFonts w:ascii="Arial" w:hAnsi="Arial" w:cs="Arial"/>
                <w:i/>
                <w:iCs/>
                <w:sz w:val="24"/>
                <w:szCs w:val="24"/>
              </w:rPr>
              <w:t xml:space="preserve"> 4.17-д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lang w:val="mn-MN"/>
              </w:rPr>
              <w:t>х</w:t>
            </w:r>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зайлуулах</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нүх</w:t>
            </w:r>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w:t>
            </w:r>
            <w:proofErr w:type="spellEnd"/>
            <w:r w:rsidRPr="007641F1">
              <w:rPr>
                <w:rFonts w:ascii="Arial" w:hAnsi="Arial" w:cs="Arial"/>
                <w:i/>
                <w:iCs/>
                <w:sz w:val="24"/>
                <w:szCs w:val="24"/>
                <w:lang w:val="mn-MN"/>
              </w:rPr>
              <w:t xml:space="preserve">эг болон   </w:t>
            </w:r>
            <w:r w:rsidRPr="007641F1">
              <w:rPr>
                <w:rFonts w:ascii="Arial" w:hAnsi="Arial" w:cs="Arial"/>
                <w:i/>
                <w:iCs/>
                <w:sz w:val="24"/>
                <w:szCs w:val="24"/>
              </w:rPr>
              <w:t xml:space="preserve"> </w:t>
            </w:r>
            <w:proofErr w:type="spellStart"/>
            <w:r w:rsidRPr="007641F1">
              <w:rPr>
                <w:rFonts w:ascii="Arial" w:hAnsi="Arial" w:cs="Arial"/>
                <w:i/>
                <w:iCs/>
                <w:sz w:val="24"/>
                <w:szCs w:val="24"/>
              </w:rPr>
              <w:t>албадан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хөргөх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зориулалттай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агааржуулалтын</w:t>
            </w:r>
            <w:proofErr w:type="spellEnd"/>
            <w:r w:rsidRPr="007641F1">
              <w:rPr>
                <w:rFonts w:ascii="Arial" w:hAnsi="Arial" w:cs="Arial"/>
                <w:i/>
                <w:iCs/>
                <w:sz w:val="24"/>
                <w:szCs w:val="24"/>
              </w:rPr>
              <w:t xml:space="preserve"> </w:t>
            </w:r>
            <w:r w:rsidR="00E07C30" w:rsidRPr="007641F1">
              <w:rPr>
                <w:rFonts w:ascii="Arial" w:hAnsi="Arial" w:cs="Arial"/>
                <w:i/>
                <w:iCs/>
                <w:sz w:val="24"/>
                <w:szCs w:val="24"/>
                <w:lang w:val="mn-MN"/>
              </w:rPr>
              <w:t>нүхтэй</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w:t>
            </w:r>
            <w:proofErr w:type="spellEnd"/>
            <w:r w:rsidRPr="007641F1">
              <w:rPr>
                <w:rFonts w:ascii="Arial" w:hAnsi="Arial" w:cs="Arial"/>
                <w:i/>
                <w:iCs/>
                <w:sz w:val="24"/>
                <w:szCs w:val="24"/>
                <w:lang w:val="mn-MN"/>
              </w:rPr>
              <w:t xml:space="preserve">ийн хувьд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туршилтаар</w:t>
            </w:r>
            <w:proofErr w:type="spellEnd"/>
            <w:r w:rsidRPr="007641F1">
              <w:rPr>
                <w:rFonts w:ascii="Arial" w:hAnsi="Arial" w:cs="Arial"/>
                <w:i/>
                <w:iCs/>
                <w:sz w:val="24"/>
                <w:szCs w:val="24"/>
                <w:lang w:val="mn-MN"/>
              </w:rPr>
              <w:t xml:space="preserve"> ус нэврүүлэхгүй байх, </w:t>
            </w:r>
            <w:r w:rsidRPr="007641F1">
              <w:rPr>
                <w:rFonts w:ascii="Arial" w:hAnsi="Arial" w:cs="Arial"/>
                <w:i/>
                <w:iCs/>
                <w:sz w:val="24"/>
                <w:szCs w:val="24"/>
              </w:rPr>
              <w:t xml:space="preserve">IP </w:t>
            </w:r>
            <w:r w:rsidRPr="007641F1">
              <w:rPr>
                <w:rFonts w:ascii="Arial" w:hAnsi="Arial" w:cs="Arial"/>
                <w:i/>
                <w:iCs/>
                <w:sz w:val="24"/>
                <w:szCs w:val="24"/>
                <w:lang w:val="mn-MN"/>
              </w:rPr>
              <w:t>дугаар</w:t>
            </w:r>
            <w:r w:rsidRPr="007641F1">
              <w:rPr>
                <w:rFonts w:ascii="Arial" w:hAnsi="Arial" w:cs="Arial"/>
                <w:i/>
                <w:iCs/>
                <w:sz w:val="24"/>
                <w:szCs w:val="24"/>
              </w:rPr>
              <w:t xml:space="preserve"> 3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4</w:t>
            </w:r>
            <w:r w:rsidRPr="007641F1">
              <w:rPr>
                <w:rFonts w:ascii="Arial" w:hAnsi="Arial" w:cs="Arial"/>
                <w:i/>
                <w:iCs/>
                <w:sz w:val="24"/>
                <w:szCs w:val="24"/>
                <w:lang w:val="mn-MN"/>
              </w:rPr>
              <w:t>-ын нэгдүгээр</w:t>
            </w:r>
            <w:r w:rsidRPr="007641F1">
              <w:rPr>
                <w:rFonts w:ascii="Arial" w:hAnsi="Arial" w:cs="Arial"/>
                <w:i/>
                <w:iCs/>
                <w:sz w:val="24"/>
                <w:szCs w:val="24"/>
              </w:rPr>
              <w:t xml:space="preserve"> </w:t>
            </w:r>
            <w:proofErr w:type="spellStart"/>
            <w:r w:rsidRPr="007641F1">
              <w:rPr>
                <w:rFonts w:ascii="Arial" w:hAnsi="Arial" w:cs="Arial"/>
                <w:i/>
                <w:iCs/>
                <w:sz w:val="24"/>
                <w:szCs w:val="24"/>
              </w:rPr>
              <w:t>шинж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чанар</w:t>
            </w:r>
            <w:proofErr w:type="spellEnd"/>
            <w:r w:rsidRPr="007641F1">
              <w:rPr>
                <w:rFonts w:ascii="Arial" w:hAnsi="Arial" w:cs="Arial"/>
                <w:i/>
                <w:iCs/>
                <w:sz w:val="24"/>
                <w:szCs w:val="24"/>
                <w:lang w:val="mn-MN"/>
              </w:rPr>
              <w:t xml:space="preserve">ын холбогдох туршилтын </w:t>
            </w:r>
            <w:r w:rsidR="00E07C30" w:rsidRPr="007641F1">
              <w:rPr>
                <w:rFonts w:ascii="Arial" w:hAnsi="Arial" w:cs="Arial"/>
                <w:i/>
                <w:iCs/>
                <w:sz w:val="24"/>
                <w:szCs w:val="24"/>
                <w:lang w:val="mn-MN"/>
              </w:rPr>
              <w:t>хэмжих хэрэгсэлээр</w:t>
            </w:r>
            <w:r w:rsidRPr="007641F1">
              <w:rPr>
                <w:rFonts w:ascii="Arial" w:hAnsi="Arial" w:cs="Arial"/>
                <w:i/>
                <w:iCs/>
                <w:sz w:val="24"/>
                <w:szCs w:val="24"/>
                <w:lang w:val="mn-MN"/>
              </w:rPr>
              <w:t xml:space="preserve"> ус зайлуулах нүх болон агааржуулалтын </w:t>
            </w:r>
            <w:r w:rsidR="00E07C30" w:rsidRPr="007641F1">
              <w:rPr>
                <w:rFonts w:ascii="Arial" w:hAnsi="Arial" w:cs="Arial"/>
                <w:i/>
                <w:iCs/>
                <w:sz w:val="24"/>
                <w:szCs w:val="24"/>
                <w:lang w:val="mn-MN"/>
              </w:rPr>
              <w:t>нүхээр</w:t>
            </w:r>
            <w:r w:rsidRPr="007641F1">
              <w:rPr>
                <w:rFonts w:ascii="Arial" w:hAnsi="Arial" w:cs="Arial"/>
                <w:i/>
                <w:iCs/>
                <w:sz w:val="24"/>
                <w:szCs w:val="24"/>
                <w:lang w:val="mn-MN"/>
              </w:rPr>
              <w:t xml:space="preserve"> хүчдэлтэй хэсгүүд</w:t>
            </w:r>
            <w:r w:rsidR="00E07C30" w:rsidRPr="007641F1">
              <w:rPr>
                <w:rFonts w:ascii="Arial" w:hAnsi="Arial" w:cs="Arial"/>
                <w:i/>
                <w:iCs/>
                <w:sz w:val="24"/>
                <w:szCs w:val="24"/>
                <w:lang w:val="mn-MN"/>
              </w:rPr>
              <w:t xml:space="preserve">эд </w:t>
            </w:r>
            <w:proofErr w:type="spellStart"/>
            <w:r w:rsidRPr="007641F1">
              <w:rPr>
                <w:rFonts w:ascii="Arial" w:hAnsi="Arial" w:cs="Arial"/>
                <w:i/>
                <w:iCs/>
                <w:sz w:val="24"/>
                <w:szCs w:val="24"/>
              </w:rPr>
              <w:t>холбогдохыг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зөвшөөрөхгүй</w:t>
            </w:r>
            <w:proofErr w:type="spellEnd"/>
            <w:r w:rsidRPr="007641F1">
              <w:rPr>
                <w:rFonts w:ascii="Arial" w:hAnsi="Arial" w:cs="Arial"/>
                <w:i/>
                <w:iCs/>
                <w:sz w:val="24"/>
                <w:szCs w:val="24"/>
              </w:rPr>
              <w:t>.;</w:t>
            </w:r>
          </w:p>
          <w:p w14:paraId="2B28E94E" w14:textId="4EE65B95"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f)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 xml:space="preserve">чийдэнгийн </w:t>
            </w:r>
            <w:proofErr w:type="spellStart"/>
            <w:r w:rsidRPr="007641F1">
              <w:rPr>
                <w:rFonts w:ascii="Arial" w:hAnsi="Arial" w:cs="Arial"/>
                <w:i/>
                <w:iCs/>
                <w:sz w:val="24"/>
                <w:szCs w:val="24"/>
              </w:rPr>
              <w:t>стандартын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загварын</w:t>
            </w:r>
            <w:r w:rsidRPr="007641F1">
              <w:rPr>
                <w:rFonts w:ascii="Arial" w:hAnsi="Arial" w:cs="Arial"/>
                <w:i/>
                <w:iCs/>
                <w:sz w:val="24"/>
                <w:szCs w:val="24"/>
              </w:rPr>
              <w:t xml:space="preserve"> </w:t>
            </w:r>
            <w:proofErr w:type="spellStart"/>
            <w:r w:rsidRPr="007641F1">
              <w:rPr>
                <w:rFonts w:ascii="Arial" w:hAnsi="Arial" w:cs="Arial"/>
                <w:i/>
                <w:iCs/>
                <w:sz w:val="24"/>
                <w:szCs w:val="24"/>
              </w:rPr>
              <w:t>мэдээлэл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цацахаас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хамгаалах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 xml:space="preserve">чийдэнгийн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ч </w:t>
            </w:r>
            <w:proofErr w:type="spellStart"/>
            <w:r w:rsidRPr="007641F1">
              <w:rPr>
                <w:rFonts w:ascii="Arial" w:hAnsi="Arial" w:cs="Arial"/>
                <w:i/>
                <w:iCs/>
                <w:sz w:val="24"/>
                <w:szCs w:val="24"/>
              </w:rPr>
              <w:t>хэсэгт</w:t>
            </w:r>
            <w:proofErr w:type="spellEnd"/>
            <w:r w:rsidRPr="007641F1">
              <w:rPr>
                <w:rFonts w:ascii="Arial" w:hAnsi="Arial" w:cs="Arial"/>
                <w:i/>
                <w:iCs/>
                <w:sz w:val="24"/>
                <w:szCs w:val="24"/>
              </w:rPr>
              <w:t xml:space="preserve"> </w:t>
            </w:r>
            <w:r w:rsidR="00E07C30" w:rsidRPr="007641F1">
              <w:rPr>
                <w:rFonts w:ascii="Arial" w:hAnsi="Arial" w:cs="Arial"/>
                <w:i/>
                <w:iCs/>
                <w:sz w:val="24"/>
                <w:szCs w:val="24"/>
                <w:lang w:val="mn-MN"/>
              </w:rPr>
              <w:t>усны чийг</w:t>
            </w:r>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5B8B1D0A"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g) </w:t>
            </w:r>
            <w:proofErr w:type="spellStart"/>
            <w:r w:rsidRPr="007641F1">
              <w:rPr>
                <w:rFonts w:ascii="Arial" w:hAnsi="Arial" w:cs="Arial"/>
                <w:i/>
                <w:iCs/>
                <w:sz w:val="24"/>
                <w:szCs w:val="24"/>
              </w:rPr>
              <w:t>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нэвчихээс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хамгаалах</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хамгаалалт, </w:t>
            </w:r>
            <w:proofErr w:type="spellStart"/>
            <w:r w:rsidRPr="007641F1">
              <w:rPr>
                <w:rFonts w:ascii="Arial" w:hAnsi="Arial" w:cs="Arial"/>
                <w:i/>
                <w:iCs/>
                <w:sz w:val="24"/>
                <w:szCs w:val="24"/>
              </w:rPr>
              <w:t>аюулгүй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lang w:val="mn-MN"/>
              </w:rPr>
              <w:t xml:space="preserve"> алдагдах</w:t>
            </w:r>
            <w:r w:rsidRPr="007641F1">
              <w:rPr>
                <w:rFonts w:ascii="Arial" w:hAnsi="Arial" w:cs="Arial"/>
                <w:i/>
                <w:iCs/>
                <w:sz w:val="24"/>
                <w:szCs w:val="24"/>
              </w:rPr>
              <w:t xml:space="preserve">, </w:t>
            </w:r>
            <w:r w:rsidRPr="007641F1">
              <w:rPr>
                <w:rFonts w:ascii="Arial" w:hAnsi="Arial" w:cs="Arial"/>
                <w:i/>
                <w:iCs/>
                <w:sz w:val="24"/>
                <w:szCs w:val="24"/>
                <w:lang w:val="mn-MN"/>
              </w:rPr>
              <w:t>тухайлбал</w:t>
            </w:r>
            <w:r w:rsidRPr="007641F1">
              <w:rPr>
                <w:rFonts w:ascii="Arial" w:hAnsi="Arial" w:cs="Arial"/>
                <w:i/>
                <w:iCs/>
                <w:sz w:val="24"/>
                <w:szCs w:val="24"/>
              </w:rPr>
              <w:t xml:space="preserve"> </w:t>
            </w:r>
            <w:proofErr w:type="spellStart"/>
            <w:r w:rsidRPr="007641F1">
              <w:rPr>
                <w:rFonts w:ascii="Arial" w:hAnsi="Arial" w:cs="Arial"/>
                <w:i/>
                <w:iCs/>
                <w:sz w:val="24"/>
                <w:szCs w:val="24"/>
              </w:rPr>
              <w:t>хамгаалалтын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 xml:space="preserve">бүрээс гэмтэх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шилэн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бүрхүүл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хагарах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гэмтэл</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гарах ёсгүй</w:t>
            </w:r>
            <w:r w:rsidRPr="007641F1">
              <w:rPr>
                <w:rFonts w:ascii="Arial" w:hAnsi="Arial" w:cs="Arial"/>
                <w:i/>
                <w:iCs/>
                <w:sz w:val="24"/>
                <w:szCs w:val="24"/>
              </w:rPr>
              <w:t>.</w:t>
            </w:r>
          </w:p>
          <w:p w14:paraId="4CF3B6AA" w14:textId="77777777" w:rsidR="00F007AB" w:rsidRPr="007641F1" w:rsidRDefault="00F007AB" w:rsidP="005267A0">
            <w:pPr>
              <w:spacing w:after="60"/>
              <w:jc w:val="both"/>
              <w:rPr>
                <w:rFonts w:ascii="Arial" w:hAnsi="Arial" w:cs="Arial"/>
                <w:b/>
                <w:bCs/>
                <w:sz w:val="24"/>
                <w:szCs w:val="24"/>
              </w:rPr>
            </w:pPr>
          </w:p>
          <w:p w14:paraId="3CB37E6A" w14:textId="77777777" w:rsidR="00F007AB" w:rsidRPr="007641F1" w:rsidRDefault="00F007AB" w:rsidP="005267A0">
            <w:pPr>
              <w:spacing w:after="60"/>
              <w:jc w:val="both"/>
              <w:rPr>
                <w:rFonts w:ascii="Arial" w:hAnsi="Arial" w:cs="Arial"/>
                <w:b/>
                <w:bCs/>
                <w:sz w:val="24"/>
                <w:szCs w:val="24"/>
              </w:rPr>
            </w:pPr>
            <w:r w:rsidRPr="007641F1">
              <w:rPr>
                <w:rFonts w:ascii="Arial" w:hAnsi="Arial" w:cs="Arial"/>
                <w:b/>
                <w:bCs/>
                <w:sz w:val="24"/>
                <w:szCs w:val="24"/>
              </w:rPr>
              <w:t xml:space="preserve">9.2.0 </w:t>
            </w:r>
            <w:proofErr w:type="spellStart"/>
            <w:r w:rsidRPr="007641F1">
              <w:rPr>
                <w:rFonts w:ascii="Arial" w:hAnsi="Arial" w:cs="Arial"/>
                <w:b/>
                <w:bCs/>
                <w:sz w:val="24"/>
                <w:szCs w:val="24"/>
              </w:rPr>
              <w:t>Туршилтууд</w:t>
            </w:r>
            <w:proofErr w:type="spellEnd"/>
          </w:p>
          <w:p w14:paraId="4D056D24" w14:textId="7777777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Хатуу</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биетээс хамгаалах</w:t>
            </w:r>
            <w:r w:rsidRPr="007641F1">
              <w:rPr>
                <w:rFonts w:ascii="Arial" w:hAnsi="Arial" w:cs="Arial"/>
                <w:i/>
                <w:iCs/>
                <w:sz w:val="24"/>
                <w:szCs w:val="24"/>
              </w:rPr>
              <w:t xml:space="preserve"> </w:t>
            </w:r>
            <w:proofErr w:type="spellStart"/>
            <w:r w:rsidRPr="007641F1">
              <w:rPr>
                <w:rFonts w:ascii="Arial" w:hAnsi="Arial" w:cs="Arial"/>
                <w:i/>
                <w:iCs/>
                <w:sz w:val="24"/>
                <w:szCs w:val="24"/>
              </w:rPr>
              <w:t>хамгаалалттай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lang w:val="mn-MN"/>
              </w:rPr>
              <w:t xml:space="preserve"> нь</w:t>
            </w:r>
            <w:r w:rsidRPr="007641F1">
              <w:rPr>
                <w:rFonts w:ascii="Arial" w:hAnsi="Arial" w:cs="Arial"/>
                <w:i/>
                <w:iCs/>
                <w:sz w:val="24"/>
                <w:szCs w:val="24"/>
              </w:rPr>
              <w:t xml:space="preserve"> (IP </w:t>
            </w:r>
            <w:proofErr w:type="spellStart"/>
            <w:r w:rsidRPr="007641F1">
              <w:rPr>
                <w:rFonts w:ascii="Arial" w:hAnsi="Arial" w:cs="Arial"/>
                <w:i/>
                <w:iCs/>
                <w:sz w:val="24"/>
                <w:szCs w:val="24"/>
              </w:rPr>
              <w:t>дугаар</w:t>
            </w:r>
            <w:proofErr w:type="spellEnd"/>
            <w:r w:rsidRPr="007641F1">
              <w:rPr>
                <w:rFonts w:ascii="Arial" w:hAnsi="Arial" w:cs="Arial"/>
                <w:i/>
                <w:iCs/>
                <w:sz w:val="24"/>
                <w:szCs w:val="24"/>
              </w:rPr>
              <w:t xml:space="preserve"> 2</w:t>
            </w:r>
            <w:r w:rsidRPr="007641F1">
              <w:rPr>
                <w:rFonts w:ascii="Arial" w:hAnsi="Arial" w:cs="Arial"/>
                <w:i/>
                <w:iCs/>
                <w:sz w:val="24"/>
                <w:szCs w:val="24"/>
                <w:lang w:val="mn-MN"/>
              </w:rPr>
              <w:t>-ын</w:t>
            </w:r>
            <w:r w:rsidRPr="007641F1">
              <w:rPr>
                <w:rFonts w:ascii="Arial" w:hAnsi="Arial" w:cs="Arial"/>
                <w:i/>
                <w:iCs/>
                <w:sz w:val="24"/>
                <w:szCs w:val="24"/>
              </w:rPr>
              <w:t xml:space="preserve"> </w:t>
            </w:r>
            <w:r w:rsidRPr="007641F1">
              <w:rPr>
                <w:rFonts w:ascii="Arial" w:hAnsi="Arial" w:cs="Arial"/>
                <w:i/>
                <w:iCs/>
                <w:sz w:val="24"/>
                <w:szCs w:val="24"/>
                <w:lang w:val="mn-MN"/>
              </w:rPr>
              <w:t>нэгдүгээр</w:t>
            </w:r>
            <w:r w:rsidRPr="007641F1">
              <w:rPr>
                <w:rFonts w:ascii="Arial" w:hAnsi="Arial" w:cs="Arial"/>
                <w:i/>
                <w:iCs/>
                <w:sz w:val="24"/>
                <w:szCs w:val="24"/>
              </w:rPr>
              <w:t xml:space="preserve"> </w:t>
            </w:r>
            <w:proofErr w:type="spellStart"/>
            <w:r w:rsidRPr="007641F1">
              <w:rPr>
                <w:rFonts w:ascii="Arial" w:hAnsi="Arial" w:cs="Arial"/>
                <w:i/>
                <w:iCs/>
                <w:sz w:val="24"/>
                <w:szCs w:val="24"/>
              </w:rPr>
              <w:t>шинж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чанар</w:t>
            </w:r>
            <w:proofErr w:type="spellEnd"/>
            <w:r w:rsidRPr="007641F1">
              <w:rPr>
                <w:rFonts w:ascii="Arial" w:hAnsi="Arial" w:cs="Arial"/>
                <w:i/>
                <w:iCs/>
                <w:sz w:val="24"/>
                <w:szCs w:val="24"/>
              </w:rPr>
              <w:t xml:space="preserve">) 8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11-р </w:t>
            </w:r>
            <w:r w:rsidRPr="007641F1">
              <w:rPr>
                <w:rFonts w:ascii="Arial" w:hAnsi="Arial" w:cs="Arial"/>
                <w:i/>
                <w:iCs/>
                <w:sz w:val="24"/>
                <w:szCs w:val="24"/>
                <w:lang w:val="mn-MN"/>
              </w:rPr>
              <w:t>хэсгийн</w:t>
            </w:r>
            <w:r w:rsidRPr="007641F1">
              <w:rPr>
                <w:rFonts w:ascii="Arial" w:hAnsi="Arial" w:cs="Arial"/>
                <w:i/>
                <w:iCs/>
                <w:sz w:val="24"/>
                <w:szCs w:val="24"/>
              </w:rPr>
              <w:t xml:space="preserve"> </w:t>
            </w:r>
            <w:proofErr w:type="spellStart"/>
            <w:r w:rsidRPr="007641F1">
              <w:rPr>
                <w:rFonts w:ascii="Arial" w:hAnsi="Arial" w:cs="Arial"/>
                <w:i/>
                <w:iCs/>
                <w:sz w:val="24"/>
                <w:szCs w:val="24"/>
              </w:rPr>
              <w:t>шаардлагын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IEC 60529-д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стандарт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хатгуураар</w:t>
            </w:r>
            <w:r w:rsidRPr="007641F1">
              <w:rPr>
                <w:rFonts w:ascii="Arial" w:hAnsi="Arial" w:cs="Arial"/>
                <w:i/>
                <w:iCs/>
                <w:sz w:val="24"/>
                <w:szCs w:val="24"/>
              </w:rPr>
              <w:t xml:space="preserve"> </w:t>
            </w:r>
            <w:proofErr w:type="spellStart"/>
            <w:r w:rsidRPr="007641F1">
              <w:rPr>
                <w:rFonts w:ascii="Arial" w:hAnsi="Arial" w:cs="Arial"/>
                <w:i/>
                <w:iCs/>
                <w:sz w:val="24"/>
                <w:szCs w:val="24"/>
              </w:rPr>
              <w:t>туршина</w:t>
            </w:r>
            <w:proofErr w:type="spellEnd"/>
            <w:r w:rsidRPr="007641F1">
              <w:rPr>
                <w:rFonts w:ascii="Arial" w:hAnsi="Arial" w:cs="Arial"/>
                <w:i/>
                <w:iCs/>
                <w:sz w:val="24"/>
                <w:szCs w:val="24"/>
              </w:rPr>
              <w:t>.</w:t>
            </w:r>
          </w:p>
          <w:p w14:paraId="6438E69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IP </w:t>
            </w:r>
            <w:proofErr w:type="spellStart"/>
            <w:r w:rsidRPr="007641F1">
              <w:rPr>
                <w:rFonts w:ascii="Arial" w:hAnsi="Arial" w:cs="Arial"/>
                <w:sz w:val="24"/>
                <w:szCs w:val="24"/>
              </w:rPr>
              <w:t>дугаар</w:t>
            </w:r>
            <w:proofErr w:type="spellEnd"/>
            <w:r w:rsidRPr="007641F1">
              <w:rPr>
                <w:rFonts w:ascii="Arial" w:hAnsi="Arial" w:cs="Arial"/>
                <w:sz w:val="24"/>
                <w:szCs w:val="24"/>
              </w:rPr>
              <w:t xml:space="preserve"> 2-той </w:t>
            </w:r>
            <w:r w:rsidRPr="007641F1">
              <w:rPr>
                <w:rFonts w:ascii="Arial" w:hAnsi="Arial" w:cs="Arial"/>
                <w:sz w:val="24"/>
                <w:szCs w:val="24"/>
                <w:lang w:val="mn-MN"/>
              </w:rPr>
              <w:t>нэгдүгээр</w:t>
            </w:r>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IEC 60529-д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бөмбөрцөгт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шаардлагагүй</w:t>
            </w:r>
            <w:proofErr w:type="spellEnd"/>
            <w:r w:rsidRPr="007641F1">
              <w:rPr>
                <w:rFonts w:ascii="Arial" w:hAnsi="Arial" w:cs="Arial"/>
                <w:sz w:val="24"/>
                <w:szCs w:val="24"/>
              </w:rPr>
              <w:t>.</w:t>
            </w:r>
          </w:p>
          <w:p w14:paraId="75F38AB1" w14:textId="77777777" w:rsidR="00F007AB" w:rsidRPr="007641F1" w:rsidRDefault="00F007AB" w:rsidP="005267A0">
            <w:pPr>
              <w:spacing w:after="60"/>
              <w:jc w:val="both"/>
              <w:rPr>
                <w:rFonts w:ascii="Arial" w:hAnsi="Arial" w:cs="Arial"/>
                <w:i/>
                <w:iCs/>
                <w:sz w:val="24"/>
                <w:szCs w:val="24"/>
              </w:rPr>
            </w:pPr>
          </w:p>
          <w:p w14:paraId="44F86433" w14:textId="26833DEE"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lastRenderedPageBreak/>
              <w:t>Хатуу</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биетээс хамгаалах</w:t>
            </w:r>
            <w:r w:rsidRPr="007641F1">
              <w:rPr>
                <w:rFonts w:ascii="Arial" w:hAnsi="Arial" w:cs="Arial"/>
                <w:i/>
                <w:iCs/>
                <w:sz w:val="24"/>
                <w:szCs w:val="24"/>
              </w:rPr>
              <w:t xml:space="preserve"> </w:t>
            </w:r>
            <w:proofErr w:type="spellStart"/>
            <w:r w:rsidRPr="007641F1">
              <w:rPr>
                <w:rFonts w:ascii="Arial" w:hAnsi="Arial" w:cs="Arial"/>
                <w:i/>
                <w:iCs/>
                <w:sz w:val="24"/>
                <w:szCs w:val="24"/>
              </w:rPr>
              <w:t>хамгаалалттай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(IP </w:t>
            </w:r>
            <w:proofErr w:type="spellStart"/>
            <w:r w:rsidRPr="007641F1">
              <w:rPr>
                <w:rFonts w:ascii="Arial" w:hAnsi="Arial" w:cs="Arial"/>
                <w:i/>
                <w:iCs/>
                <w:sz w:val="24"/>
                <w:szCs w:val="24"/>
              </w:rPr>
              <w:t>дугаар</w:t>
            </w:r>
            <w:proofErr w:type="spellEnd"/>
            <w:r w:rsidRPr="007641F1">
              <w:rPr>
                <w:rFonts w:ascii="Arial" w:hAnsi="Arial" w:cs="Arial"/>
                <w:i/>
                <w:iCs/>
                <w:sz w:val="24"/>
                <w:szCs w:val="24"/>
              </w:rPr>
              <w:t xml:space="preserve"> 3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4</w:t>
            </w:r>
            <w:r w:rsidRPr="007641F1">
              <w:rPr>
                <w:rFonts w:ascii="Arial" w:hAnsi="Arial" w:cs="Arial"/>
                <w:i/>
                <w:iCs/>
                <w:sz w:val="24"/>
                <w:szCs w:val="24"/>
                <w:lang w:val="mn-MN"/>
              </w:rPr>
              <w:t xml:space="preserve"> -ын нэгдүгээр</w:t>
            </w:r>
            <w:r w:rsidRPr="007641F1">
              <w:rPr>
                <w:rFonts w:ascii="Arial" w:hAnsi="Arial" w:cs="Arial"/>
                <w:i/>
                <w:iCs/>
                <w:sz w:val="24"/>
                <w:szCs w:val="24"/>
              </w:rPr>
              <w:t xml:space="preserve"> </w:t>
            </w:r>
            <w:r w:rsidRPr="007641F1">
              <w:rPr>
                <w:rFonts w:ascii="Arial" w:hAnsi="Arial" w:cs="Arial"/>
                <w:i/>
                <w:iCs/>
                <w:sz w:val="24"/>
                <w:szCs w:val="24"/>
                <w:lang w:val="mn-MN"/>
              </w:rPr>
              <w:t>үзүүлэлт</w:t>
            </w:r>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9.1-д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lang w:val="mn-MN"/>
              </w:rPr>
              <w:t>х хүч ашиглаж</w:t>
            </w:r>
            <w:r w:rsidRPr="007641F1">
              <w:rPr>
                <w:rFonts w:ascii="Arial" w:hAnsi="Arial" w:cs="Arial"/>
                <w:i/>
                <w:iCs/>
                <w:sz w:val="24"/>
                <w:szCs w:val="24"/>
              </w:rPr>
              <w:t xml:space="preserve"> IEC 61032 </w:t>
            </w:r>
            <w:proofErr w:type="spellStart"/>
            <w:r w:rsidRPr="007641F1">
              <w:rPr>
                <w:rFonts w:ascii="Arial" w:hAnsi="Arial" w:cs="Arial"/>
                <w:i/>
                <w:iCs/>
                <w:sz w:val="24"/>
                <w:szCs w:val="24"/>
              </w:rPr>
              <w:t>стандартын</w:t>
            </w:r>
            <w:proofErr w:type="spellEnd"/>
            <w:r w:rsidRPr="007641F1">
              <w:rPr>
                <w:rFonts w:ascii="Arial" w:hAnsi="Arial" w:cs="Arial"/>
                <w:i/>
                <w:iCs/>
                <w:sz w:val="24"/>
                <w:szCs w:val="24"/>
              </w:rPr>
              <w:t xml:space="preserve"> C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D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сорьцийн</w:t>
            </w:r>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lang w:val="mn-MN"/>
              </w:rPr>
              <w:t xml:space="preserve"> </w:t>
            </w:r>
            <w:r w:rsidRPr="007641F1">
              <w:rPr>
                <w:rFonts w:ascii="Arial" w:hAnsi="Arial" w:cs="Arial"/>
                <w:i/>
                <w:iCs/>
                <w:sz w:val="24"/>
                <w:szCs w:val="24"/>
              </w:rPr>
              <w:t>(</w:t>
            </w:r>
            <w:proofErr w:type="spellStart"/>
            <w:r w:rsidRPr="007641F1">
              <w:rPr>
                <w:rFonts w:ascii="Arial" w:hAnsi="Arial" w:cs="Arial"/>
                <w:i/>
                <w:iCs/>
                <w:sz w:val="24"/>
                <w:szCs w:val="24"/>
              </w:rPr>
              <w:t>жийргэвчээс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w:t>
            </w:r>
            <w:r w:rsidR="00E07C30" w:rsidRPr="007641F1">
              <w:rPr>
                <w:rFonts w:ascii="Arial" w:hAnsi="Arial" w:cs="Arial"/>
                <w:i/>
                <w:iCs/>
                <w:sz w:val="24"/>
                <w:szCs w:val="24"/>
                <w:lang w:val="mn-MN"/>
              </w:rPr>
              <w:t xml:space="preserve"> </w:t>
            </w:r>
            <w:proofErr w:type="spellStart"/>
            <w:r w:rsidRPr="007641F1">
              <w:rPr>
                <w:rFonts w:ascii="Arial" w:hAnsi="Arial" w:cs="Arial"/>
                <w:i/>
                <w:iCs/>
                <w:sz w:val="24"/>
                <w:szCs w:val="24"/>
              </w:rPr>
              <w:t>боломжит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туршина</w:t>
            </w:r>
            <w:proofErr w:type="spellEnd"/>
            <w:r w:rsidRPr="007641F1">
              <w:rPr>
                <w:rFonts w:ascii="Arial" w:hAnsi="Arial" w:cs="Arial"/>
                <w:i/>
                <w:iCs/>
                <w:sz w:val="24"/>
                <w:szCs w:val="24"/>
              </w:rPr>
              <w:t xml:space="preserve">. </w:t>
            </w:r>
          </w:p>
        </w:tc>
        <w:tc>
          <w:tcPr>
            <w:tcW w:w="5265" w:type="dxa"/>
          </w:tcPr>
          <w:p w14:paraId="678C521F" w14:textId="77777777" w:rsidR="00F007AB" w:rsidRPr="007641F1" w:rsidRDefault="00F007AB" w:rsidP="005267A0">
            <w:pPr>
              <w:spacing w:after="60"/>
              <w:jc w:val="center"/>
              <w:rPr>
                <w:rFonts w:ascii="Arial" w:hAnsi="Arial" w:cs="Arial"/>
                <w:b/>
                <w:bCs/>
                <w:sz w:val="24"/>
                <w:szCs w:val="24"/>
              </w:rPr>
            </w:pPr>
            <w:r w:rsidRPr="007641F1">
              <w:rPr>
                <w:rFonts w:ascii="Arial" w:hAnsi="Arial" w:cs="Arial"/>
                <w:b/>
                <w:bCs/>
                <w:sz w:val="24"/>
                <w:szCs w:val="24"/>
              </w:rPr>
              <w:lastRenderedPageBreak/>
              <w:t>SECTION 8: PROTECTION AGAINST ELECTRIC SHOCK</w:t>
            </w:r>
          </w:p>
          <w:p w14:paraId="0D376E1E" w14:textId="77777777" w:rsidR="00F007AB" w:rsidRPr="007641F1" w:rsidRDefault="00F007AB" w:rsidP="005267A0">
            <w:pPr>
              <w:spacing w:after="60"/>
              <w:jc w:val="center"/>
              <w:rPr>
                <w:rFonts w:ascii="Arial" w:hAnsi="Arial" w:cs="Arial"/>
                <w:sz w:val="24"/>
                <w:szCs w:val="24"/>
              </w:rPr>
            </w:pPr>
          </w:p>
          <w:p w14:paraId="22883C3B" w14:textId="77777777" w:rsidR="00F007AB" w:rsidRPr="007641F1" w:rsidRDefault="00F007AB" w:rsidP="005267A0">
            <w:pPr>
              <w:spacing w:after="60"/>
              <w:jc w:val="both"/>
              <w:rPr>
                <w:rFonts w:ascii="Arial" w:hAnsi="Arial" w:cs="Arial"/>
                <w:b/>
                <w:bCs/>
                <w:sz w:val="24"/>
                <w:szCs w:val="24"/>
              </w:rPr>
            </w:pPr>
            <w:r w:rsidRPr="007641F1">
              <w:rPr>
                <w:rFonts w:ascii="Arial" w:hAnsi="Arial" w:cs="Arial"/>
                <w:b/>
                <w:bCs/>
                <w:sz w:val="24"/>
                <w:szCs w:val="24"/>
              </w:rPr>
              <w:t>8.1</w:t>
            </w:r>
            <w:r w:rsidRPr="007641F1">
              <w:rPr>
                <w:rFonts w:ascii="Arial" w:hAnsi="Arial" w:cs="Arial"/>
                <w:b/>
                <w:bCs/>
                <w:sz w:val="24"/>
                <w:szCs w:val="24"/>
              </w:rPr>
              <w:tab/>
              <w:t>General</w:t>
            </w:r>
          </w:p>
          <w:p w14:paraId="5F7B7A4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This section specifies requirements for protection against electric shock   from   luminaires.   A test to determine whether a conductive part is a live part which may cause an electric shock is described in Annex A.</w:t>
            </w:r>
          </w:p>
          <w:p w14:paraId="1F0EBD47" w14:textId="77777777" w:rsidR="00F007AB" w:rsidRPr="007641F1" w:rsidRDefault="00F007AB" w:rsidP="005267A0">
            <w:pPr>
              <w:spacing w:after="60"/>
              <w:jc w:val="both"/>
              <w:rPr>
                <w:rFonts w:ascii="Arial" w:hAnsi="Arial" w:cs="Arial"/>
                <w:sz w:val="24"/>
                <w:szCs w:val="24"/>
              </w:rPr>
            </w:pPr>
          </w:p>
          <w:p w14:paraId="13800B36" w14:textId="77777777" w:rsidR="00F007AB" w:rsidRPr="007641F1" w:rsidRDefault="00F007AB" w:rsidP="005267A0">
            <w:pPr>
              <w:spacing w:after="60"/>
              <w:jc w:val="both"/>
              <w:rPr>
                <w:rFonts w:ascii="Arial" w:hAnsi="Arial" w:cs="Arial"/>
                <w:b/>
                <w:bCs/>
                <w:sz w:val="24"/>
                <w:szCs w:val="24"/>
              </w:rPr>
            </w:pPr>
          </w:p>
          <w:p w14:paraId="162B1817" w14:textId="77777777" w:rsidR="00F007AB" w:rsidRPr="007641F1" w:rsidRDefault="00F007AB" w:rsidP="005267A0">
            <w:pPr>
              <w:spacing w:after="60"/>
              <w:jc w:val="both"/>
              <w:rPr>
                <w:rFonts w:ascii="Arial" w:hAnsi="Arial" w:cs="Arial"/>
                <w:b/>
                <w:bCs/>
                <w:sz w:val="24"/>
                <w:szCs w:val="24"/>
              </w:rPr>
            </w:pPr>
            <w:r w:rsidRPr="007641F1">
              <w:rPr>
                <w:rFonts w:ascii="Arial" w:hAnsi="Arial" w:cs="Arial"/>
                <w:b/>
                <w:bCs/>
                <w:sz w:val="24"/>
                <w:szCs w:val="24"/>
              </w:rPr>
              <w:t>8.2</w:t>
            </w:r>
            <w:r w:rsidRPr="007641F1">
              <w:rPr>
                <w:rFonts w:ascii="Arial" w:hAnsi="Arial" w:cs="Arial"/>
                <w:b/>
                <w:bCs/>
                <w:sz w:val="24"/>
                <w:szCs w:val="24"/>
              </w:rPr>
              <w:tab/>
              <w:t>Protection against electric shock</w:t>
            </w:r>
          </w:p>
          <w:p w14:paraId="0E47E28E" w14:textId="77777777" w:rsidR="00F007AB" w:rsidRPr="007641F1" w:rsidRDefault="00F007AB" w:rsidP="005267A0">
            <w:pPr>
              <w:spacing w:after="60"/>
              <w:jc w:val="both"/>
              <w:rPr>
                <w:rFonts w:ascii="Arial" w:hAnsi="Arial" w:cs="Arial"/>
                <w:sz w:val="24"/>
                <w:szCs w:val="24"/>
              </w:rPr>
            </w:pPr>
          </w:p>
          <w:p w14:paraId="76CB1DE6" w14:textId="77777777" w:rsidR="00F007AB" w:rsidRPr="007641F1" w:rsidRDefault="00F007AB" w:rsidP="005267A0">
            <w:pPr>
              <w:spacing w:after="60"/>
              <w:jc w:val="both"/>
              <w:rPr>
                <w:rFonts w:ascii="Arial" w:hAnsi="Arial" w:cs="Arial"/>
                <w:sz w:val="24"/>
                <w:szCs w:val="24"/>
                <w:lang w:val="mn-MN"/>
              </w:rPr>
            </w:pPr>
            <w:r w:rsidRPr="007641F1">
              <w:rPr>
                <w:rFonts w:ascii="Arial" w:hAnsi="Arial" w:cs="Arial"/>
                <w:b/>
                <w:bCs/>
                <w:sz w:val="24"/>
                <w:szCs w:val="24"/>
              </w:rPr>
              <w:t>8.2.1</w:t>
            </w:r>
            <w:r w:rsidRPr="007641F1">
              <w:rPr>
                <w:rFonts w:ascii="Arial" w:hAnsi="Arial" w:cs="Arial"/>
                <w:sz w:val="24"/>
                <w:szCs w:val="24"/>
              </w:rPr>
              <w:tab/>
              <w:t xml:space="preserve">Luminaires shall be so constructed that their live parts are not accessible when the luminaire has been installed and wired as in normal use, and when it is opened as necessary for replacing replaceable light sources or (replaceable) starters, even if the operation cannot be achieved by hand. Basic insulated parts shall not be used on the outer surface of the luminaire without appropriate protection against accidental </w:t>
            </w:r>
            <w:proofErr w:type="spellStart"/>
            <w:r w:rsidRPr="007641F1">
              <w:rPr>
                <w:rFonts w:ascii="Arial" w:hAnsi="Arial" w:cs="Arial"/>
                <w:sz w:val="24"/>
                <w:szCs w:val="24"/>
              </w:rPr>
              <w:t>conta</w:t>
            </w:r>
            <w:proofErr w:type="spellEnd"/>
            <w:r w:rsidRPr="007641F1">
              <w:rPr>
                <w:rFonts w:ascii="Arial" w:hAnsi="Arial" w:cs="Arial"/>
                <w:sz w:val="24"/>
                <w:szCs w:val="24"/>
                <w:lang w:val="mn-MN"/>
              </w:rPr>
              <w:t>с</w:t>
            </w:r>
            <w:r w:rsidRPr="007641F1">
              <w:rPr>
                <w:rFonts w:ascii="Arial" w:hAnsi="Arial" w:cs="Arial"/>
                <w:sz w:val="24"/>
                <w:szCs w:val="24"/>
              </w:rPr>
              <w:t>t.</w:t>
            </w:r>
          </w:p>
          <w:p w14:paraId="69470939" w14:textId="77777777" w:rsidR="00F007AB" w:rsidRPr="007641F1" w:rsidRDefault="00F007AB" w:rsidP="005267A0">
            <w:pPr>
              <w:spacing w:after="60"/>
              <w:jc w:val="both"/>
              <w:rPr>
                <w:rFonts w:ascii="Arial" w:hAnsi="Arial" w:cs="Arial"/>
                <w:sz w:val="24"/>
                <w:szCs w:val="24"/>
              </w:rPr>
            </w:pPr>
          </w:p>
          <w:p w14:paraId="6539B588" w14:textId="77777777" w:rsidR="00F007AB" w:rsidRPr="007641F1" w:rsidRDefault="00F007AB" w:rsidP="005267A0">
            <w:pPr>
              <w:spacing w:after="60"/>
              <w:jc w:val="both"/>
              <w:rPr>
                <w:rFonts w:ascii="Arial" w:hAnsi="Arial" w:cs="Arial"/>
                <w:sz w:val="24"/>
                <w:szCs w:val="24"/>
              </w:rPr>
            </w:pPr>
          </w:p>
          <w:p w14:paraId="71F61CD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NOTE 1     Examples of basic insulated parts are cables intended for internal wiring,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for building-in.</w:t>
            </w:r>
          </w:p>
          <w:p w14:paraId="09BD364E" w14:textId="77777777" w:rsidR="00F007AB" w:rsidRPr="007641F1" w:rsidRDefault="00F007AB" w:rsidP="005267A0">
            <w:pPr>
              <w:spacing w:after="60"/>
              <w:jc w:val="both"/>
              <w:rPr>
                <w:rFonts w:ascii="Arial" w:hAnsi="Arial" w:cs="Arial"/>
                <w:sz w:val="24"/>
                <w:szCs w:val="24"/>
              </w:rPr>
            </w:pPr>
          </w:p>
          <w:p w14:paraId="3AD90BD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Where a protective cover is used over a non-user replaceable light source in accordance with Clause 4.30, the cover shall be left in place during the tests and inspections detailed by this section.</w:t>
            </w:r>
          </w:p>
          <w:p w14:paraId="33A888E8" w14:textId="77777777" w:rsidR="00F007AB" w:rsidRPr="007641F1" w:rsidRDefault="00F007AB" w:rsidP="005267A0">
            <w:pPr>
              <w:spacing w:after="60"/>
              <w:jc w:val="both"/>
              <w:rPr>
                <w:rFonts w:ascii="Arial" w:hAnsi="Arial" w:cs="Arial"/>
                <w:sz w:val="24"/>
                <w:szCs w:val="24"/>
              </w:rPr>
            </w:pPr>
          </w:p>
          <w:p w14:paraId="6398F689"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No access to live parts with the standard test finger is permitted when the assembled luminaire has been installed as for normal use and, in addition, under the following conditions:</w:t>
            </w:r>
          </w:p>
          <w:p w14:paraId="7E36BFD4" w14:textId="77777777" w:rsidR="00F007AB" w:rsidRPr="007641F1" w:rsidRDefault="00F007AB" w:rsidP="005267A0">
            <w:pPr>
              <w:spacing w:after="60"/>
              <w:jc w:val="both"/>
              <w:rPr>
                <w:rFonts w:ascii="Arial" w:hAnsi="Arial" w:cs="Arial"/>
                <w:sz w:val="24"/>
                <w:szCs w:val="24"/>
              </w:rPr>
            </w:pPr>
          </w:p>
          <w:p w14:paraId="156A34F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portable, settable and adjustable luminaires, no access   to basic   insulated parts with the standard test finger is permitted, and</w:t>
            </w:r>
          </w:p>
          <w:p w14:paraId="267E681B" w14:textId="77777777" w:rsidR="00F007AB" w:rsidRPr="007641F1" w:rsidRDefault="00F007AB" w:rsidP="005267A0">
            <w:pPr>
              <w:spacing w:after="60"/>
              <w:jc w:val="both"/>
              <w:rPr>
                <w:rFonts w:ascii="Arial" w:hAnsi="Arial" w:cs="Arial"/>
                <w:sz w:val="24"/>
                <w:szCs w:val="24"/>
              </w:rPr>
            </w:pPr>
          </w:p>
          <w:p w14:paraId="5A6CAA2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other types of luminaires, there shall be no access to basic insulated parts from the outside of the   luminaire   by   means   of   a   Ø,50 mm   probe   according   to   Figure   1   in IEC 61032:1997.</w:t>
            </w:r>
          </w:p>
          <w:p w14:paraId="15C7710F" w14:textId="77777777" w:rsidR="00F007AB" w:rsidRPr="007641F1" w:rsidRDefault="00F007AB" w:rsidP="005267A0">
            <w:pPr>
              <w:spacing w:after="60"/>
              <w:jc w:val="both"/>
              <w:rPr>
                <w:rFonts w:ascii="Arial" w:hAnsi="Arial" w:cs="Arial"/>
                <w:sz w:val="24"/>
                <w:szCs w:val="24"/>
              </w:rPr>
            </w:pPr>
          </w:p>
          <w:p w14:paraId="1F49015A" w14:textId="77777777" w:rsidR="00F007AB" w:rsidRPr="007641F1" w:rsidRDefault="00F007AB" w:rsidP="005267A0">
            <w:pPr>
              <w:spacing w:after="60"/>
              <w:jc w:val="both"/>
              <w:rPr>
                <w:rFonts w:ascii="Arial" w:hAnsi="Arial" w:cs="Arial"/>
                <w:sz w:val="24"/>
                <w:szCs w:val="24"/>
              </w:rPr>
            </w:pP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w:t>
            </w:r>
            <w:proofErr w:type="spellStart"/>
            <w:r w:rsidRPr="007641F1">
              <w:rPr>
                <w:rFonts w:ascii="Arial" w:hAnsi="Arial" w:cs="Arial"/>
                <w:sz w:val="24"/>
                <w:szCs w:val="24"/>
              </w:rPr>
              <w:t>starterholders</w:t>
            </w:r>
            <w:proofErr w:type="spellEnd"/>
            <w:r w:rsidRPr="007641F1">
              <w:rPr>
                <w:rFonts w:ascii="Arial" w:hAnsi="Arial" w:cs="Arial"/>
                <w:sz w:val="24"/>
                <w:szCs w:val="24"/>
              </w:rPr>
              <w:t>, if used in portable, settable and adjustable luminaires and if accessible as specified above, shall comply with the electrical strength test and creepage distance and clearance requirements for double or reinforced insulation.</w:t>
            </w:r>
          </w:p>
          <w:p w14:paraId="4EC59650" w14:textId="77777777" w:rsidR="00F007AB" w:rsidRPr="007641F1" w:rsidRDefault="00F007AB" w:rsidP="005267A0">
            <w:pPr>
              <w:spacing w:after="60"/>
              <w:jc w:val="both"/>
              <w:rPr>
                <w:rFonts w:ascii="Arial" w:hAnsi="Arial" w:cs="Arial"/>
                <w:sz w:val="24"/>
                <w:szCs w:val="24"/>
              </w:rPr>
            </w:pPr>
          </w:p>
          <w:p w14:paraId="0D2452E2" w14:textId="77777777" w:rsidR="00F007AB" w:rsidRPr="007641F1" w:rsidRDefault="00F007AB" w:rsidP="005267A0">
            <w:pPr>
              <w:spacing w:after="60"/>
              <w:jc w:val="both"/>
              <w:rPr>
                <w:rFonts w:ascii="Arial" w:hAnsi="Arial" w:cs="Arial"/>
                <w:sz w:val="24"/>
                <w:szCs w:val="24"/>
              </w:rPr>
            </w:pPr>
          </w:p>
          <w:p w14:paraId="458C571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NOTE 2 Sufficient creepage distances and clearances to outer accessible surfaces might only be achieved after mounting into the luminaire.</w:t>
            </w:r>
          </w:p>
          <w:p w14:paraId="33F59633" w14:textId="77777777" w:rsidR="00F007AB" w:rsidRPr="007641F1" w:rsidRDefault="00F007AB" w:rsidP="005267A0">
            <w:pPr>
              <w:spacing w:after="60"/>
              <w:jc w:val="both"/>
              <w:rPr>
                <w:rFonts w:ascii="Arial" w:hAnsi="Arial" w:cs="Arial"/>
                <w:sz w:val="24"/>
                <w:szCs w:val="24"/>
              </w:rPr>
            </w:pPr>
          </w:p>
          <w:p w14:paraId="6F8FE6A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NOTE 3 Information on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w:t>
            </w:r>
            <w:proofErr w:type="spellStart"/>
            <w:r w:rsidRPr="007641F1">
              <w:rPr>
                <w:rFonts w:ascii="Arial" w:hAnsi="Arial" w:cs="Arial"/>
                <w:sz w:val="24"/>
                <w:szCs w:val="24"/>
              </w:rPr>
              <w:t>starterholders</w:t>
            </w:r>
            <w:proofErr w:type="spellEnd"/>
            <w:r w:rsidRPr="007641F1">
              <w:rPr>
                <w:rFonts w:ascii="Arial" w:hAnsi="Arial" w:cs="Arial"/>
                <w:sz w:val="24"/>
                <w:szCs w:val="24"/>
              </w:rPr>
              <w:t xml:space="preserve"> complying with the above requirements can be taken from the manufacturer’s literature.</w:t>
            </w:r>
          </w:p>
          <w:p w14:paraId="7AA78AA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Basic insulation may be accessible when the luminaire is opened for lamp or starter replacement.</w:t>
            </w:r>
          </w:p>
          <w:p w14:paraId="087E59EC"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If a component intended for building-in is used on the outside of a fully assembled luminaire which can be touched by the 50 mm sphere, it shall comply with the relevant requirements applied to an independent component (see 1.2.29).</w:t>
            </w:r>
          </w:p>
          <w:p w14:paraId="06D26611"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Other than where specifically required, lamps,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and </w:t>
            </w:r>
            <w:proofErr w:type="spellStart"/>
            <w:r w:rsidRPr="007641F1">
              <w:rPr>
                <w:rFonts w:ascii="Arial" w:hAnsi="Arial" w:cs="Arial"/>
                <w:sz w:val="24"/>
                <w:szCs w:val="24"/>
              </w:rPr>
              <w:t>starterholders</w:t>
            </w:r>
            <w:proofErr w:type="spellEnd"/>
            <w:r w:rsidRPr="007641F1">
              <w:rPr>
                <w:rFonts w:ascii="Arial" w:hAnsi="Arial" w:cs="Arial"/>
                <w:sz w:val="24"/>
                <w:szCs w:val="24"/>
              </w:rPr>
              <w:t xml:space="preserve"> complying with their own standard are exempt from the requirements of 8.2.1.</w:t>
            </w:r>
          </w:p>
          <w:p w14:paraId="50A24C87" w14:textId="77777777" w:rsidR="00F007AB" w:rsidRPr="007641F1" w:rsidRDefault="00F007AB" w:rsidP="005267A0">
            <w:pPr>
              <w:spacing w:after="60"/>
              <w:contextualSpacing/>
              <w:jc w:val="both"/>
              <w:rPr>
                <w:rFonts w:ascii="Arial" w:hAnsi="Arial" w:cs="Arial"/>
                <w:sz w:val="24"/>
                <w:szCs w:val="24"/>
              </w:rPr>
            </w:pPr>
          </w:p>
          <w:p w14:paraId="7D5EB347"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Protection against electric shock shall be maintained for all methods and positions of installation in normal use with regard to the limitations indicated in the manufacturer's installation instructions, and for all adjustments </w:t>
            </w:r>
            <w:r w:rsidRPr="007641F1">
              <w:rPr>
                <w:rFonts w:ascii="Arial" w:hAnsi="Arial" w:cs="Arial"/>
                <w:sz w:val="24"/>
                <w:szCs w:val="24"/>
              </w:rPr>
              <w:lastRenderedPageBreak/>
              <w:t xml:space="preserve">of settable   and   adjustable   luminaires. Protection shall be maintained after removal of all parts which can be removed by hand, except lamps and the following parts of the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592F84F8"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 xml:space="preserve">For bayonet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0F0D063F"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1) domes (terminal covers);</w:t>
            </w:r>
          </w:p>
          <w:p w14:paraId="01B564CD"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2) skirts.</w:t>
            </w:r>
          </w:p>
          <w:p w14:paraId="26E8ABA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 xml:space="preserve">For Edison screw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470DA20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3) domes (terminal covers) for cord grip types    </w:t>
            </w:r>
          </w:p>
          <w:p w14:paraId="710CA84C"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only;</w:t>
            </w:r>
          </w:p>
          <w:p w14:paraId="0DA164B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4) outer shells.</w:t>
            </w:r>
          </w:p>
          <w:p w14:paraId="03A0C88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Covers in fixed luminaires that cannot be removed by a single action with one hand are not removed. However, covers which have to be removed for changing lamps or starters are removed for this test.</w:t>
            </w:r>
          </w:p>
          <w:p w14:paraId="4A397793" w14:textId="77777777" w:rsidR="00F007AB" w:rsidRPr="007641F1" w:rsidRDefault="00F007AB" w:rsidP="005267A0">
            <w:pPr>
              <w:spacing w:after="60"/>
              <w:jc w:val="both"/>
              <w:rPr>
                <w:rFonts w:ascii="Arial" w:hAnsi="Arial" w:cs="Arial"/>
                <w:sz w:val="24"/>
                <w:szCs w:val="24"/>
              </w:rPr>
            </w:pPr>
          </w:p>
          <w:p w14:paraId="19AD1367" w14:textId="77777777" w:rsidR="00F007AB" w:rsidRPr="007641F1" w:rsidRDefault="00F007AB" w:rsidP="005267A0">
            <w:pPr>
              <w:spacing w:after="60"/>
              <w:jc w:val="both"/>
              <w:rPr>
                <w:rFonts w:ascii="Arial" w:hAnsi="Arial" w:cs="Arial"/>
                <w:sz w:val="24"/>
                <w:szCs w:val="24"/>
              </w:rPr>
            </w:pPr>
          </w:p>
          <w:p w14:paraId="1FCE177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NOTE 4 A single action with one hand is normally taken to include removal of items such as a knurled headed screw or a shade retaining ring.</w:t>
            </w:r>
          </w:p>
          <w:p w14:paraId="4066B075" w14:textId="77777777" w:rsidR="00F007AB" w:rsidRPr="007641F1" w:rsidRDefault="00F007AB" w:rsidP="005267A0">
            <w:pPr>
              <w:spacing w:after="60"/>
              <w:jc w:val="both"/>
              <w:rPr>
                <w:rFonts w:ascii="Arial" w:hAnsi="Arial" w:cs="Arial"/>
                <w:sz w:val="24"/>
                <w:szCs w:val="24"/>
              </w:rPr>
            </w:pPr>
          </w:p>
          <w:p w14:paraId="3E8C40E3"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Supply conductors held by screwless terminals with push-button releasing devices shall not be removed for this test.</w:t>
            </w:r>
          </w:p>
          <w:p w14:paraId="25A209C7" w14:textId="77777777" w:rsidR="00F007AB" w:rsidRPr="007641F1" w:rsidRDefault="00F007AB" w:rsidP="005267A0">
            <w:pPr>
              <w:spacing w:after="60"/>
              <w:jc w:val="both"/>
              <w:rPr>
                <w:rFonts w:ascii="Arial" w:hAnsi="Arial" w:cs="Arial"/>
                <w:sz w:val="24"/>
                <w:szCs w:val="24"/>
              </w:rPr>
            </w:pPr>
          </w:p>
          <w:p w14:paraId="545DCB71"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The use of push-button type terminal blocks without the use of a cover is not precluded by this requirement. This is possible as some specific actions are required in order to release wiring from these blocks.</w:t>
            </w:r>
          </w:p>
          <w:p w14:paraId="2D529813" w14:textId="77777777" w:rsidR="00F007AB" w:rsidRPr="007641F1" w:rsidRDefault="00F007AB" w:rsidP="005267A0">
            <w:pPr>
              <w:spacing w:after="60"/>
              <w:jc w:val="both"/>
              <w:rPr>
                <w:rFonts w:ascii="Arial" w:hAnsi="Arial" w:cs="Arial"/>
                <w:sz w:val="24"/>
                <w:szCs w:val="24"/>
              </w:rPr>
            </w:pPr>
          </w:p>
          <w:p w14:paraId="54A0EB91" w14:textId="77777777" w:rsidR="00F007AB" w:rsidRPr="007641F1" w:rsidRDefault="00F007AB" w:rsidP="005267A0">
            <w:pPr>
              <w:spacing w:after="60"/>
              <w:jc w:val="both"/>
              <w:rPr>
                <w:rFonts w:ascii="Arial" w:hAnsi="Arial" w:cs="Arial"/>
                <w:sz w:val="24"/>
                <w:szCs w:val="24"/>
              </w:rPr>
            </w:pPr>
          </w:p>
          <w:p w14:paraId="3C79EB4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Class I and class II luminaires intended for tubular tungsten filament lamps having a cap/base at each end shall incorporate a means of automatic double-pole disconnection operative when the lamp is being changed. This requirement does not apply if the relevant cap and holder combination(s) is (are) covered by standards which incorporate special requirements   with regard to accessibility of live parts which may cause an electric shock.</w:t>
            </w:r>
          </w:p>
          <w:p w14:paraId="3B97B38B"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The insulating properties of lacquer, enamel, paper and similar materials shall not be relied upon to give the required </w:t>
            </w:r>
            <w:proofErr w:type="gramStart"/>
            <w:r w:rsidRPr="007641F1">
              <w:rPr>
                <w:rFonts w:ascii="Arial" w:hAnsi="Arial" w:cs="Arial"/>
                <w:sz w:val="24"/>
                <w:szCs w:val="24"/>
              </w:rPr>
              <w:t>protection  against</w:t>
            </w:r>
            <w:proofErr w:type="gramEnd"/>
            <w:r w:rsidRPr="007641F1">
              <w:rPr>
                <w:rFonts w:ascii="Arial" w:hAnsi="Arial" w:cs="Arial"/>
                <w:sz w:val="24"/>
                <w:szCs w:val="24"/>
              </w:rPr>
              <w:t xml:space="preserve"> electric shock and protection against short-circuit.</w:t>
            </w:r>
          </w:p>
          <w:p w14:paraId="45CFA6E0" w14:textId="77777777" w:rsidR="00F007AB" w:rsidRPr="007641F1" w:rsidRDefault="00F007AB" w:rsidP="005267A0">
            <w:pPr>
              <w:spacing w:after="60"/>
              <w:jc w:val="both"/>
              <w:rPr>
                <w:rFonts w:ascii="Arial" w:hAnsi="Arial" w:cs="Arial"/>
                <w:sz w:val="24"/>
                <w:szCs w:val="24"/>
              </w:rPr>
            </w:pPr>
          </w:p>
          <w:p w14:paraId="4A41AEE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Luminaires with ignitors intended for use with double ended high pressure discharge lamps shall be tested according to Figure 26.</w:t>
            </w:r>
          </w:p>
          <w:p w14:paraId="54DE9680" w14:textId="77777777" w:rsidR="00F007AB" w:rsidRPr="007641F1" w:rsidRDefault="00F007AB" w:rsidP="005267A0">
            <w:pPr>
              <w:spacing w:after="60"/>
              <w:jc w:val="both"/>
              <w:rPr>
                <w:rFonts w:ascii="Arial" w:hAnsi="Arial" w:cs="Arial"/>
                <w:sz w:val="24"/>
                <w:szCs w:val="24"/>
              </w:rPr>
            </w:pPr>
          </w:p>
          <w:p w14:paraId="7A407F25"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If the voltage measured according to Figure 26 exceeds 34 V (peak), the ignitor shall only be active if the lamp is fully inserted, or a warning according to 3.2.18 a) or b) respectively shall be fitted to the luminaire.</w:t>
            </w:r>
          </w:p>
          <w:p w14:paraId="175A95B2" w14:textId="77777777" w:rsidR="00F007AB" w:rsidRPr="007641F1" w:rsidRDefault="00F007AB" w:rsidP="005267A0">
            <w:pPr>
              <w:spacing w:after="60"/>
              <w:jc w:val="both"/>
              <w:rPr>
                <w:rFonts w:ascii="Arial" w:hAnsi="Arial" w:cs="Arial"/>
                <w:sz w:val="24"/>
                <w:szCs w:val="24"/>
              </w:rPr>
            </w:pPr>
          </w:p>
          <w:p w14:paraId="092D8CD5" w14:textId="77777777" w:rsidR="00F007AB" w:rsidRPr="007641F1" w:rsidRDefault="00F007AB" w:rsidP="005267A0">
            <w:pPr>
              <w:spacing w:after="60"/>
              <w:jc w:val="both"/>
              <w:rPr>
                <w:rFonts w:ascii="Arial" w:hAnsi="Arial" w:cs="Arial"/>
                <w:sz w:val="24"/>
                <w:szCs w:val="24"/>
              </w:rPr>
            </w:pPr>
          </w:p>
          <w:p w14:paraId="33807F9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Luminaires for double-capped Fa8 tubular lamps shall comply with the marking requirement of 3.2.18.</w:t>
            </w:r>
          </w:p>
          <w:p w14:paraId="63AB0D15" w14:textId="77777777" w:rsidR="00F007AB" w:rsidRPr="007641F1" w:rsidRDefault="00F007AB" w:rsidP="005267A0">
            <w:pPr>
              <w:spacing w:after="60"/>
              <w:jc w:val="both"/>
              <w:rPr>
                <w:rFonts w:ascii="Arial" w:hAnsi="Arial" w:cs="Arial"/>
                <w:sz w:val="24"/>
                <w:szCs w:val="24"/>
              </w:rPr>
            </w:pPr>
          </w:p>
          <w:p w14:paraId="0DF376A8"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8.2.2</w:t>
            </w:r>
            <w:r w:rsidRPr="007641F1">
              <w:rPr>
                <w:rFonts w:ascii="Arial" w:hAnsi="Arial" w:cs="Arial"/>
                <w:sz w:val="24"/>
                <w:szCs w:val="24"/>
              </w:rPr>
              <w:tab/>
              <w:t xml:space="preserve">For portable luminaires, protection against electric shock shall also be maintained after movable parts of the luminaires have been placed in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position, which can be </w:t>
            </w:r>
            <w:proofErr w:type="gramStart"/>
            <w:r w:rsidRPr="007641F1">
              <w:rPr>
                <w:rFonts w:ascii="Arial" w:hAnsi="Arial" w:cs="Arial"/>
                <w:sz w:val="24"/>
                <w:szCs w:val="24"/>
              </w:rPr>
              <w:t>effected</w:t>
            </w:r>
            <w:proofErr w:type="gramEnd"/>
            <w:r w:rsidRPr="007641F1">
              <w:rPr>
                <w:rFonts w:ascii="Arial" w:hAnsi="Arial" w:cs="Arial"/>
                <w:sz w:val="24"/>
                <w:szCs w:val="24"/>
              </w:rPr>
              <w:t xml:space="preserve"> by hand.</w:t>
            </w:r>
          </w:p>
          <w:p w14:paraId="501BB8BD" w14:textId="77777777" w:rsidR="00F007AB" w:rsidRPr="007641F1" w:rsidRDefault="00F007AB" w:rsidP="005267A0">
            <w:pPr>
              <w:spacing w:after="60"/>
              <w:jc w:val="both"/>
              <w:rPr>
                <w:rFonts w:ascii="Arial" w:hAnsi="Arial" w:cs="Arial"/>
                <w:sz w:val="24"/>
                <w:szCs w:val="24"/>
              </w:rPr>
            </w:pPr>
          </w:p>
          <w:p w14:paraId="528AFCDB"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8.2.3</w:t>
            </w:r>
            <w:r w:rsidRPr="007641F1">
              <w:rPr>
                <w:rFonts w:ascii="Arial" w:hAnsi="Arial" w:cs="Arial"/>
                <w:sz w:val="24"/>
                <w:szCs w:val="24"/>
              </w:rPr>
              <w:tab/>
              <w:t>For protection against electric shock, the following additional requirements apply:</w:t>
            </w:r>
          </w:p>
          <w:p w14:paraId="3913415D"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 xml:space="preserve">Metal parts of class II luminaires which are insulated from live parts by basic insulation only are live parts for the purpose of this section. </w:t>
            </w:r>
          </w:p>
          <w:p w14:paraId="32BF648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This requirement is applicable for the situations where no electrical insulation is provided between the LV supply and output circuits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t>
            </w:r>
          </w:p>
          <w:p w14:paraId="73805D6A" w14:textId="77777777" w:rsidR="00F007AB" w:rsidRPr="007641F1" w:rsidRDefault="00F007AB" w:rsidP="005267A0">
            <w:pPr>
              <w:spacing w:after="60"/>
              <w:jc w:val="both"/>
              <w:rPr>
                <w:rFonts w:ascii="Arial" w:hAnsi="Arial" w:cs="Arial"/>
                <w:sz w:val="24"/>
                <w:szCs w:val="24"/>
              </w:rPr>
            </w:pPr>
          </w:p>
          <w:p w14:paraId="1E8CAB9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Where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provides basic or double/reinforced insulation from the LV supply the required insulation from the live part to the accessible part shall comply with Table X.1.</w:t>
            </w:r>
          </w:p>
          <w:p w14:paraId="159E7720" w14:textId="77777777" w:rsidR="00F007AB" w:rsidRPr="007641F1" w:rsidRDefault="00F007AB" w:rsidP="005267A0">
            <w:pPr>
              <w:spacing w:after="60"/>
              <w:jc w:val="both"/>
              <w:rPr>
                <w:rFonts w:ascii="Arial" w:hAnsi="Arial" w:cs="Arial"/>
                <w:sz w:val="24"/>
                <w:szCs w:val="24"/>
              </w:rPr>
            </w:pPr>
          </w:p>
          <w:p w14:paraId="7B4CC8DC" w14:textId="77777777" w:rsidR="00F007AB" w:rsidRPr="007641F1" w:rsidRDefault="00F007AB" w:rsidP="005267A0">
            <w:pPr>
              <w:spacing w:after="60"/>
              <w:jc w:val="both"/>
              <w:rPr>
                <w:rFonts w:ascii="Arial" w:hAnsi="Arial" w:cs="Arial"/>
                <w:sz w:val="24"/>
                <w:szCs w:val="24"/>
              </w:rPr>
            </w:pPr>
          </w:p>
          <w:p w14:paraId="4BC28FA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This does not apply to the non-current carrying parts of caps which comply with their relevant IEC safety standard.</w:t>
            </w:r>
          </w:p>
          <w:p w14:paraId="020D59D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class II luminaires, glass lamp bulbs are not regarded as having further protection against electric shock. If glass bowls and other protective glasses have to be removed when the lamp is replaced or if they do not withstand the test of Clause 4.13, they shall not be used as supplementary insulation.</w:t>
            </w:r>
          </w:p>
          <w:p w14:paraId="553BC5EC"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 </w:t>
            </w:r>
          </w:p>
          <w:p w14:paraId="7124D982" w14:textId="77777777" w:rsidR="00F007AB" w:rsidRPr="007641F1" w:rsidRDefault="00F007AB" w:rsidP="005267A0">
            <w:pPr>
              <w:spacing w:after="60"/>
              <w:jc w:val="both"/>
              <w:rPr>
                <w:rFonts w:ascii="Arial" w:hAnsi="Arial" w:cs="Arial"/>
                <w:sz w:val="24"/>
                <w:szCs w:val="24"/>
              </w:rPr>
            </w:pPr>
          </w:p>
          <w:p w14:paraId="2DB93AD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lastRenderedPageBreak/>
              <w:t>b)</w:t>
            </w:r>
            <w:r w:rsidRPr="007641F1">
              <w:rPr>
                <w:rFonts w:ascii="Arial" w:hAnsi="Arial" w:cs="Arial"/>
                <w:sz w:val="24"/>
                <w:szCs w:val="24"/>
              </w:rPr>
              <w:tab/>
              <w:t>Metal lamp holders for bayonet cap lamps in class I luminaires shall be connected to a protective earth.</w:t>
            </w:r>
          </w:p>
          <w:p w14:paraId="361382F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SELV circuits may have exposed current carrying parts under the following conditions.</w:t>
            </w:r>
          </w:p>
          <w:p w14:paraId="2593A89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ordinary luminaires:</w:t>
            </w:r>
          </w:p>
          <w:p w14:paraId="2CB7ED3E"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the no-load voltage and the voltage under load, does not exceed for AC: 25 V RMS;</w:t>
            </w:r>
          </w:p>
          <w:p w14:paraId="2715407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DC: 60 V ripple-free;</w:t>
            </w:r>
          </w:p>
          <w:p w14:paraId="7555C52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interrupted DC voltage for frequencies between 10 Hz and 200 Hz: 25 V peak.</w:t>
            </w:r>
          </w:p>
          <w:p w14:paraId="76795968" w14:textId="77777777" w:rsidR="00F007AB" w:rsidRPr="007641F1" w:rsidRDefault="00F007AB" w:rsidP="005267A0">
            <w:pPr>
              <w:spacing w:after="60"/>
              <w:jc w:val="both"/>
              <w:rPr>
                <w:rFonts w:ascii="Arial" w:hAnsi="Arial" w:cs="Arial"/>
                <w:sz w:val="24"/>
                <w:szCs w:val="24"/>
              </w:rPr>
            </w:pPr>
          </w:p>
          <w:p w14:paraId="2867EEE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where the voltage exceeds AC 25 V RMS or DC 60 V ripple-free, the touch current does not exceed:</w:t>
            </w:r>
          </w:p>
          <w:p w14:paraId="3644109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AC: 0,7 mA (peak);</w:t>
            </w:r>
          </w:p>
          <w:p w14:paraId="6C3C7AEA"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DC: 2,0 mA (non-interrupted DC only).</w:t>
            </w:r>
          </w:p>
          <w:p w14:paraId="674466F4" w14:textId="77777777" w:rsidR="00F007AB" w:rsidRPr="007641F1" w:rsidRDefault="00F007AB" w:rsidP="005267A0">
            <w:pPr>
              <w:spacing w:after="60"/>
              <w:jc w:val="both"/>
              <w:rPr>
                <w:rFonts w:ascii="Arial" w:hAnsi="Arial" w:cs="Arial"/>
                <w:sz w:val="24"/>
                <w:szCs w:val="24"/>
              </w:rPr>
            </w:pPr>
          </w:p>
          <w:p w14:paraId="462E99E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If the voltages or currents exceed the values given above, at least one of the conductive parts in the SELV circuit shall be insulated by insulation capable of withstanding a test voltage of 500 V RMS for 1 min.</w:t>
            </w:r>
          </w:p>
          <w:p w14:paraId="04D2DEAE" w14:textId="77777777" w:rsidR="00F007AB" w:rsidRPr="007641F1" w:rsidRDefault="00F007AB" w:rsidP="005267A0">
            <w:pPr>
              <w:spacing w:after="60"/>
              <w:jc w:val="both"/>
              <w:rPr>
                <w:rFonts w:ascii="Arial" w:hAnsi="Arial" w:cs="Arial"/>
                <w:sz w:val="24"/>
                <w:szCs w:val="24"/>
              </w:rPr>
            </w:pPr>
          </w:p>
          <w:p w14:paraId="28B56FB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luminaires which are other than ordinary the nominal voltage (under   load and under no load) does not exceed 12 V RMS or 30 V ripple-free DC or 12 V peak interrupted DC voltage for frequencies between 10 Hz and 200 Hz. When the luminaire is opened for light source replacement, the voltage limits for ordinary luminaires are applicable (for parts only accessible during maintenance).</w:t>
            </w:r>
          </w:p>
          <w:p w14:paraId="7FD55EAF"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PELV circuits may have exposed current carrying parts under the following conditions:</w:t>
            </w:r>
          </w:p>
          <w:p w14:paraId="379E6326"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ordinary   luminaires   the voltage under   load and under   no load does   not exceed 12 V RMS or 30 V ripple-free DC;</w:t>
            </w:r>
          </w:p>
          <w:p w14:paraId="524E8125" w14:textId="77777777" w:rsidR="00F007AB" w:rsidRPr="007641F1" w:rsidRDefault="00F007AB" w:rsidP="005267A0">
            <w:pPr>
              <w:spacing w:after="60"/>
              <w:jc w:val="both"/>
              <w:rPr>
                <w:rFonts w:ascii="Arial" w:hAnsi="Arial" w:cs="Arial"/>
                <w:sz w:val="24"/>
                <w:szCs w:val="24"/>
              </w:rPr>
            </w:pPr>
          </w:p>
          <w:p w14:paraId="28BD483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luminaires which are other than ordinary, the voltage (under load and under no load) does not exceed 12 V RMS or 30 V ripple-free DC.</w:t>
            </w:r>
          </w:p>
          <w:p w14:paraId="6FCF6CC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If the voltages exceed the values given above in the PELV circuit, only the pole connected to earth may be accessible. The other pole shall be protected by an insulation capable of withstanding a test voltage of 500 V RMS for 1 min in accordance with 10.2.2.</w:t>
            </w:r>
          </w:p>
          <w:p w14:paraId="4124E53E" w14:textId="77777777" w:rsidR="00F007AB" w:rsidRPr="007641F1" w:rsidRDefault="00F007AB" w:rsidP="005267A0">
            <w:pPr>
              <w:spacing w:after="60"/>
              <w:contextualSpacing/>
              <w:jc w:val="both"/>
              <w:rPr>
                <w:rFonts w:ascii="Arial" w:hAnsi="Arial" w:cs="Arial"/>
                <w:sz w:val="24"/>
                <w:szCs w:val="24"/>
              </w:rPr>
            </w:pPr>
          </w:p>
          <w:p w14:paraId="3F7B6339"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lastRenderedPageBreak/>
              <w:t>NOTE     These limits are based on IEC 60364-4-41. See also Annex A.</w:t>
            </w:r>
          </w:p>
          <w:p w14:paraId="7B9A6A87" w14:textId="77777777" w:rsidR="00F007AB" w:rsidRPr="007641F1" w:rsidRDefault="00F007AB" w:rsidP="005267A0">
            <w:pPr>
              <w:spacing w:after="60"/>
              <w:contextualSpacing/>
              <w:jc w:val="both"/>
              <w:rPr>
                <w:rFonts w:ascii="Arial" w:hAnsi="Arial" w:cs="Arial"/>
                <w:sz w:val="24"/>
                <w:szCs w:val="24"/>
              </w:rPr>
            </w:pPr>
          </w:p>
          <w:p w14:paraId="6DF5C1AA"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Class III luminaires are accepted only for connection to a SELV source or PELV source.</w:t>
            </w:r>
          </w:p>
          <w:p w14:paraId="08138415" w14:textId="77777777" w:rsidR="00F007AB" w:rsidRPr="007641F1" w:rsidRDefault="00F007AB" w:rsidP="005267A0">
            <w:pPr>
              <w:spacing w:after="60"/>
              <w:contextualSpacing/>
              <w:jc w:val="both"/>
              <w:rPr>
                <w:rFonts w:ascii="Arial" w:hAnsi="Arial" w:cs="Arial"/>
                <w:sz w:val="24"/>
                <w:szCs w:val="24"/>
              </w:rPr>
            </w:pPr>
          </w:p>
          <w:p w14:paraId="6FBECDB4"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8.2.4</w:t>
            </w:r>
            <w:r w:rsidRPr="007641F1">
              <w:rPr>
                <w:rFonts w:ascii="Arial" w:hAnsi="Arial" w:cs="Arial"/>
                <w:sz w:val="24"/>
                <w:szCs w:val="24"/>
              </w:rPr>
              <w:tab/>
              <w:t>Portable luminaires for connection to the supply by means of a supply cord and plug shall have protection against electric shock which is independent of the supporting surface.</w:t>
            </w:r>
          </w:p>
          <w:p w14:paraId="05E65573" w14:textId="77777777" w:rsidR="00F007AB" w:rsidRPr="007641F1" w:rsidRDefault="00F007AB" w:rsidP="005267A0">
            <w:pPr>
              <w:spacing w:after="60"/>
              <w:jc w:val="both"/>
              <w:rPr>
                <w:rFonts w:ascii="Arial" w:hAnsi="Arial" w:cs="Arial"/>
                <w:sz w:val="24"/>
                <w:szCs w:val="24"/>
              </w:rPr>
            </w:pPr>
          </w:p>
          <w:p w14:paraId="7068D558" w14:textId="77777777" w:rsidR="00F007AB" w:rsidRPr="007641F1" w:rsidRDefault="00F007AB" w:rsidP="005267A0">
            <w:pPr>
              <w:spacing w:after="60"/>
              <w:jc w:val="both"/>
              <w:rPr>
                <w:rFonts w:ascii="Arial" w:hAnsi="Arial" w:cs="Arial"/>
                <w:i/>
                <w:iCs/>
                <w:sz w:val="24"/>
                <w:szCs w:val="24"/>
              </w:rPr>
            </w:pPr>
            <w:r w:rsidRPr="007641F1">
              <w:rPr>
                <w:rFonts w:ascii="Arial" w:hAnsi="Arial" w:cs="Arial"/>
                <w:b/>
                <w:bCs/>
                <w:sz w:val="24"/>
                <w:szCs w:val="24"/>
              </w:rPr>
              <w:t>8.2.5</w:t>
            </w:r>
            <w:r w:rsidRPr="007641F1">
              <w:rPr>
                <w:rFonts w:ascii="Arial" w:hAnsi="Arial" w:cs="Arial"/>
                <w:sz w:val="24"/>
                <w:szCs w:val="24"/>
              </w:rPr>
              <w:tab/>
            </w:r>
            <w:r w:rsidRPr="007641F1">
              <w:rPr>
                <w:rFonts w:ascii="Arial" w:hAnsi="Arial" w:cs="Arial"/>
                <w:i/>
                <w:iCs/>
                <w:sz w:val="24"/>
                <w:szCs w:val="24"/>
              </w:rPr>
              <w:t>Compliance with the requirements of 8.2.1 to 8.2.4 is checked by inspection and, if necessary, by the   test   with   the   relevant   test   probe   according   to   Figures   1   and   2   in IEC 61032:1997 or by means of the specific test probe specified for the component in question.</w:t>
            </w:r>
          </w:p>
          <w:p w14:paraId="00CD967F" w14:textId="77777777" w:rsidR="00F007AB" w:rsidRPr="007641F1" w:rsidRDefault="00F007AB" w:rsidP="005267A0">
            <w:pPr>
              <w:spacing w:after="60"/>
              <w:jc w:val="both"/>
              <w:rPr>
                <w:rFonts w:ascii="Arial" w:hAnsi="Arial" w:cs="Arial"/>
                <w:i/>
                <w:iCs/>
                <w:sz w:val="24"/>
                <w:szCs w:val="24"/>
              </w:rPr>
            </w:pPr>
          </w:p>
          <w:p w14:paraId="6A132D9F"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This test probe shall be applied to every possible position, if </w:t>
            </w:r>
            <w:proofErr w:type="gramStart"/>
            <w:r w:rsidRPr="007641F1">
              <w:rPr>
                <w:rFonts w:ascii="Arial" w:hAnsi="Arial" w:cs="Arial"/>
                <w:i/>
                <w:iCs/>
                <w:sz w:val="24"/>
                <w:szCs w:val="24"/>
              </w:rPr>
              <w:t>necessary</w:t>
            </w:r>
            <w:proofErr w:type="gramEnd"/>
            <w:r w:rsidRPr="007641F1">
              <w:rPr>
                <w:rFonts w:ascii="Arial" w:hAnsi="Arial" w:cs="Arial"/>
                <w:i/>
                <w:iCs/>
                <w:sz w:val="24"/>
                <w:szCs w:val="24"/>
              </w:rPr>
              <w:t xml:space="preserve"> with a force of 10 N, an electrical indicator being used to show contact with live parts. Movable parts, including shades, shall be placed in the most </w:t>
            </w:r>
            <w:proofErr w:type="spellStart"/>
            <w:r w:rsidRPr="007641F1">
              <w:rPr>
                <w:rFonts w:ascii="Arial" w:hAnsi="Arial" w:cs="Arial"/>
                <w:i/>
                <w:iCs/>
                <w:sz w:val="24"/>
                <w:szCs w:val="24"/>
              </w:rPr>
              <w:t>unfavourable</w:t>
            </w:r>
            <w:proofErr w:type="spellEnd"/>
            <w:r w:rsidRPr="007641F1">
              <w:rPr>
                <w:rFonts w:ascii="Arial" w:hAnsi="Arial" w:cs="Arial"/>
                <w:i/>
                <w:iCs/>
                <w:sz w:val="24"/>
                <w:szCs w:val="24"/>
              </w:rPr>
              <w:t xml:space="preserve"> position by hand; if made of metal, they shall not touch live parts of the luminaire or of the lamps.</w:t>
            </w:r>
          </w:p>
          <w:p w14:paraId="73E8F0EB" w14:textId="77777777" w:rsidR="00F007AB" w:rsidRPr="007641F1" w:rsidRDefault="00F007AB" w:rsidP="005267A0">
            <w:pPr>
              <w:spacing w:after="60"/>
              <w:jc w:val="both"/>
              <w:rPr>
                <w:rFonts w:ascii="Arial" w:hAnsi="Arial" w:cs="Arial"/>
                <w:b/>
                <w:bCs/>
                <w:sz w:val="24"/>
                <w:szCs w:val="24"/>
              </w:rPr>
            </w:pPr>
          </w:p>
          <w:p w14:paraId="4A6F68FF"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8.2.6</w:t>
            </w:r>
            <w:r w:rsidRPr="007641F1">
              <w:rPr>
                <w:rFonts w:ascii="Arial" w:hAnsi="Arial" w:cs="Arial"/>
                <w:sz w:val="24"/>
                <w:szCs w:val="24"/>
              </w:rPr>
              <w:tab/>
              <w:t>Covers and other parts providing protection against electric shock shall have adequate mechanical strength and shall be reliably secured so that they will not work loose with normal handling.</w:t>
            </w:r>
          </w:p>
          <w:p w14:paraId="2F1BE1C5" w14:textId="77777777" w:rsidR="00F007AB" w:rsidRPr="007641F1" w:rsidRDefault="00F007AB" w:rsidP="005267A0">
            <w:pPr>
              <w:spacing w:after="60"/>
              <w:jc w:val="both"/>
              <w:rPr>
                <w:rFonts w:ascii="Arial" w:hAnsi="Arial" w:cs="Arial"/>
                <w:sz w:val="24"/>
                <w:szCs w:val="24"/>
              </w:rPr>
            </w:pPr>
          </w:p>
          <w:p w14:paraId="30A4E11B"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by manual test and by the tests of Section 4.</w:t>
            </w:r>
          </w:p>
          <w:p w14:paraId="3C51720E" w14:textId="7FAEF1D3"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1B915E5A"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For wall mounted luminaires, portable, settable and   adjustable   luminaires   where   covers whose fixing is not dependent on screws and whose removal is obtained by applying a force in an approximately perpendicular direction to the mounting/supporting surface, shall comply with the following test:</w:t>
            </w:r>
          </w:p>
          <w:p w14:paraId="32DD5F50" w14:textId="77777777" w:rsidR="00F007AB" w:rsidRPr="007641F1" w:rsidRDefault="00F007AB" w:rsidP="005267A0">
            <w:pPr>
              <w:spacing w:after="60"/>
              <w:jc w:val="both"/>
              <w:rPr>
                <w:rFonts w:ascii="Arial" w:hAnsi="Arial" w:cs="Arial"/>
                <w:sz w:val="24"/>
                <w:szCs w:val="24"/>
              </w:rPr>
            </w:pPr>
          </w:p>
          <w:p w14:paraId="719E57E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A force is applied approximately perpendicular to the mounting/supporting surface. The force shall be 20 N when the opening of the cover gives access to basic insulated parts and 80 N when live parts are accessible.</w:t>
            </w:r>
          </w:p>
          <w:p w14:paraId="629E2814" w14:textId="77777777" w:rsidR="00F007AB" w:rsidRPr="007641F1" w:rsidRDefault="00F007AB" w:rsidP="005267A0">
            <w:pPr>
              <w:spacing w:after="60"/>
              <w:jc w:val="both"/>
              <w:rPr>
                <w:rFonts w:ascii="Arial" w:hAnsi="Arial" w:cs="Arial"/>
                <w:i/>
                <w:iCs/>
                <w:sz w:val="24"/>
                <w:szCs w:val="24"/>
              </w:rPr>
            </w:pPr>
          </w:p>
          <w:p w14:paraId="68748345" w14:textId="77777777" w:rsidR="00F007AB" w:rsidRPr="007641F1" w:rsidRDefault="00F007AB" w:rsidP="005267A0">
            <w:pPr>
              <w:spacing w:after="60"/>
              <w:jc w:val="both"/>
              <w:rPr>
                <w:rFonts w:ascii="Arial" w:hAnsi="Arial" w:cs="Arial"/>
                <w:i/>
                <w:iCs/>
                <w:sz w:val="24"/>
                <w:szCs w:val="24"/>
              </w:rPr>
            </w:pPr>
          </w:p>
          <w:p w14:paraId="58DCDF82"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lastRenderedPageBreak/>
              <w:t>During the test, the cover(s) shall not work loose.</w:t>
            </w:r>
          </w:p>
          <w:p w14:paraId="41C91301" w14:textId="77777777" w:rsidR="00F007AB" w:rsidRPr="007641F1" w:rsidRDefault="00F007AB" w:rsidP="005267A0">
            <w:pPr>
              <w:spacing w:after="60"/>
              <w:jc w:val="both"/>
              <w:rPr>
                <w:rFonts w:ascii="Arial" w:hAnsi="Arial" w:cs="Arial"/>
                <w:sz w:val="24"/>
                <w:szCs w:val="24"/>
              </w:rPr>
            </w:pPr>
            <w:r w:rsidRPr="007641F1">
              <w:rPr>
                <w:rFonts w:ascii="Arial" w:hAnsi="Arial" w:cs="Arial"/>
                <w:b/>
                <w:bCs/>
                <w:sz w:val="24"/>
                <w:szCs w:val="24"/>
              </w:rPr>
              <w:t>8.2.7</w:t>
            </w:r>
            <w:r w:rsidRPr="007641F1">
              <w:rPr>
                <w:rFonts w:ascii="Arial" w:hAnsi="Arial" w:cs="Arial"/>
                <w:sz w:val="24"/>
                <w:szCs w:val="24"/>
              </w:rPr>
              <w:tab/>
              <w:t xml:space="preserve">Luminaires (other than those mentioned </w:t>
            </w:r>
            <w:proofErr w:type="gramStart"/>
            <w:r w:rsidRPr="007641F1">
              <w:rPr>
                <w:rFonts w:ascii="Arial" w:hAnsi="Arial" w:cs="Arial"/>
                <w:sz w:val="24"/>
                <w:szCs w:val="24"/>
              </w:rPr>
              <w:t xml:space="preserve">below)   </w:t>
            </w:r>
            <w:proofErr w:type="gramEnd"/>
            <w:r w:rsidRPr="007641F1">
              <w:rPr>
                <w:rFonts w:ascii="Arial" w:hAnsi="Arial" w:cs="Arial"/>
                <w:sz w:val="24"/>
                <w:szCs w:val="24"/>
              </w:rPr>
              <w:t xml:space="preserve">incorporating   a   capacitor   of capacitance exceeding 0,5 </w:t>
            </w:r>
            <w:r w:rsidRPr="007641F1">
              <w:rPr>
                <w:rFonts w:ascii="Arial" w:hAnsi="Arial" w:cs="Arial"/>
                <w:sz w:val="24"/>
                <w:szCs w:val="24"/>
              </w:rPr>
              <w:t>F shall be provided with a discharge device so that the voltage across the capacitor 1 min after disconnection of the luminaire from the source of supply at rated voltage does not exceed 50 V.</w:t>
            </w:r>
          </w:p>
          <w:p w14:paraId="22169A30" w14:textId="77777777" w:rsidR="00F007AB" w:rsidRPr="007641F1" w:rsidRDefault="00F007AB" w:rsidP="005267A0">
            <w:pPr>
              <w:spacing w:after="60"/>
              <w:jc w:val="both"/>
              <w:rPr>
                <w:rFonts w:ascii="Arial" w:hAnsi="Arial" w:cs="Arial"/>
                <w:sz w:val="24"/>
                <w:szCs w:val="24"/>
              </w:rPr>
            </w:pPr>
          </w:p>
          <w:p w14:paraId="5825E872"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Portable luminaires designed to be connected to the supply by means of a plug, track adaptor connected luminaires, or luminaires with supply connector with contacts accessible with the standard test finger and incorporating   a   capacitor   of   capacitance   exceeding   0,1   </w:t>
            </w:r>
            <w:r w:rsidRPr="007641F1">
              <w:rPr>
                <w:rFonts w:ascii="Arial" w:hAnsi="Arial" w:cs="Arial"/>
                <w:sz w:val="24"/>
                <w:szCs w:val="24"/>
              </w:rPr>
              <w:t xml:space="preserve">F   (or 0,25 </w:t>
            </w:r>
            <w:r w:rsidRPr="007641F1">
              <w:rPr>
                <w:rFonts w:ascii="Arial" w:hAnsi="Arial" w:cs="Arial"/>
                <w:sz w:val="24"/>
                <w:szCs w:val="24"/>
              </w:rPr>
              <w:t>F for luminaires with a rated voltage less than 150 V) shall be provided with a discharge device so that 1 s after disconnection, the voltage between the pins of the plug or adaptor/connector contacts does not exceed 34 V.</w:t>
            </w:r>
          </w:p>
          <w:p w14:paraId="3227D704" w14:textId="77777777" w:rsidR="00F007AB" w:rsidRPr="007641F1" w:rsidRDefault="00F007AB" w:rsidP="005267A0">
            <w:pPr>
              <w:spacing w:after="60"/>
              <w:jc w:val="both"/>
              <w:rPr>
                <w:rFonts w:ascii="Arial" w:hAnsi="Arial" w:cs="Arial"/>
                <w:sz w:val="24"/>
                <w:szCs w:val="24"/>
              </w:rPr>
            </w:pPr>
          </w:p>
          <w:p w14:paraId="6CBCEBBE"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Other luminaires connected to the supply by means of a plug and incorporating a capacitor exceeding 0,1 </w:t>
            </w:r>
            <w:r w:rsidRPr="007641F1">
              <w:rPr>
                <w:rFonts w:ascii="Arial" w:hAnsi="Arial" w:cs="Arial"/>
                <w:sz w:val="24"/>
                <w:szCs w:val="24"/>
              </w:rPr>
              <w:t xml:space="preserve">F (or 0,25 </w:t>
            </w:r>
            <w:r w:rsidRPr="007641F1">
              <w:rPr>
                <w:rFonts w:ascii="Arial" w:hAnsi="Arial" w:cs="Arial"/>
                <w:sz w:val="24"/>
                <w:szCs w:val="24"/>
              </w:rPr>
              <w:t>F for luminaires of rated voltage less than 150 V) and track adaptors mounted in luminaires shall discharge so that after 5 s, the voltage between the pins of the plug does not exceed 60 V RMS.</w:t>
            </w:r>
          </w:p>
          <w:p w14:paraId="26ACC93E" w14:textId="77777777" w:rsidR="00F007AB" w:rsidRPr="007641F1" w:rsidRDefault="00F007AB" w:rsidP="005267A0">
            <w:pPr>
              <w:spacing w:after="60"/>
              <w:jc w:val="both"/>
              <w:rPr>
                <w:rFonts w:ascii="Arial" w:hAnsi="Arial" w:cs="Arial"/>
                <w:sz w:val="24"/>
                <w:szCs w:val="24"/>
              </w:rPr>
            </w:pPr>
          </w:p>
          <w:p w14:paraId="1D734A27"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Subclause 0.4.2 requires that, unless otherwise specified, the tests of this document shall be conducted with the lamp in circuit. In the case of this subclause, the lamp shall be in circuit when the measurement of the voltage from the compensation capacitor is made, if it leads to a more onerous result.</w:t>
            </w:r>
          </w:p>
          <w:p w14:paraId="6AF08611" w14:textId="77777777" w:rsidR="00F007AB" w:rsidRPr="007641F1" w:rsidRDefault="00F007AB" w:rsidP="005267A0">
            <w:pPr>
              <w:spacing w:after="60"/>
              <w:jc w:val="both"/>
              <w:rPr>
                <w:rFonts w:ascii="Arial" w:hAnsi="Arial" w:cs="Arial"/>
                <w:sz w:val="24"/>
                <w:szCs w:val="24"/>
              </w:rPr>
            </w:pPr>
          </w:p>
          <w:p w14:paraId="28543A74"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The residual voltages referred to in this requirement shall be measured on only one luminaire, even if it is envisaged that such a luminaire may be installed in a multiple luminaire system.</w:t>
            </w:r>
          </w:p>
          <w:p w14:paraId="42534CC8"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Compliance is checked by measurement.</w:t>
            </w:r>
          </w:p>
          <w:p w14:paraId="10B569EE" w14:textId="77777777" w:rsidR="00F007AB" w:rsidRPr="007641F1" w:rsidRDefault="00F007AB" w:rsidP="005267A0">
            <w:pPr>
              <w:spacing w:after="60"/>
              <w:jc w:val="both"/>
              <w:rPr>
                <w:rFonts w:ascii="Arial" w:hAnsi="Arial" w:cs="Arial"/>
                <w:sz w:val="24"/>
                <w:szCs w:val="24"/>
              </w:rPr>
            </w:pPr>
          </w:p>
          <w:p w14:paraId="1AAD77B3"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NOTE The discharge device (for all types of </w:t>
            </w:r>
            <w:proofErr w:type="gramStart"/>
            <w:r w:rsidRPr="007641F1">
              <w:rPr>
                <w:rFonts w:ascii="Arial" w:hAnsi="Arial" w:cs="Arial"/>
                <w:sz w:val="24"/>
                <w:szCs w:val="24"/>
              </w:rPr>
              <w:t>luminaire</w:t>
            </w:r>
            <w:proofErr w:type="gramEnd"/>
            <w:r w:rsidRPr="007641F1">
              <w:rPr>
                <w:rFonts w:ascii="Arial" w:hAnsi="Arial" w:cs="Arial"/>
                <w:sz w:val="24"/>
                <w:szCs w:val="24"/>
              </w:rPr>
              <w:t>) can be incorporated on or within the capacitor or mounted separately within the luminaire.</w:t>
            </w:r>
          </w:p>
          <w:p w14:paraId="0BD5D643" w14:textId="77777777" w:rsidR="00F007AB" w:rsidRPr="007641F1" w:rsidRDefault="00F007AB" w:rsidP="005267A0">
            <w:pPr>
              <w:spacing w:after="60"/>
              <w:jc w:val="both"/>
              <w:rPr>
                <w:rFonts w:ascii="Arial" w:hAnsi="Arial" w:cs="Arial"/>
                <w:sz w:val="24"/>
                <w:szCs w:val="24"/>
              </w:rPr>
            </w:pPr>
          </w:p>
          <w:p w14:paraId="26F54BE0"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 xml:space="preserve"> </w:t>
            </w:r>
          </w:p>
          <w:p w14:paraId="2B6C934A" w14:textId="77777777" w:rsidR="00F007AB" w:rsidRPr="007641F1" w:rsidRDefault="00F007AB" w:rsidP="005267A0">
            <w:pPr>
              <w:spacing w:after="60"/>
              <w:contextualSpacing/>
              <w:jc w:val="both"/>
              <w:rPr>
                <w:rFonts w:ascii="Arial" w:hAnsi="Arial" w:cs="Arial"/>
                <w:b/>
                <w:bCs/>
                <w:sz w:val="24"/>
                <w:szCs w:val="24"/>
              </w:rPr>
            </w:pPr>
            <w:r w:rsidRPr="007641F1">
              <w:rPr>
                <w:rFonts w:ascii="Arial" w:hAnsi="Arial" w:cs="Arial"/>
                <w:b/>
                <w:bCs/>
                <w:sz w:val="24"/>
                <w:szCs w:val="24"/>
              </w:rPr>
              <w:lastRenderedPageBreak/>
              <w:t>SECTION 9: RESISTANCE TO DUST, SOLID OBJECTS AND MOISTURE</w:t>
            </w:r>
          </w:p>
          <w:p w14:paraId="7F5B3939" w14:textId="77777777" w:rsidR="00F007AB" w:rsidRPr="007641F1" w:rsidRDefault="00F007AB" w:rsidP="005267A0">
            <w:pPr>
              <w:spacing w:after="60"/>
              <w:contextualSpacing/>
              <w:jc w:val="both"/>
              <w:rPr>
                <w:rFonts w:ascii="Arial" w:hAnsi="Arial" w:cs="Arial"/>
                <w:sz w:val="24"/>
                <w:szCs w:val="24"/>
              </w:rPr>
            </w:pPr>
          </w:p>
          <w:p w14:paraId="69AF3A83" w14:textId="77777777" w:rsidR="00F007AB" w:rsidRPr="007641F1" w:rsidRDefault="00F007AB" w:rsidP="005267A0">
            <w:pPr>
              <w:spacing w:after="60"/>
              <w:contextualSpacing/>
              <w:jc w:val="both"/>
              <w:rPr>
                <w:rFonts w:ascii="Arial" w:hAnsi="Arial" w:cs="Arial"/>
                <w:b/>
                <w:bCs/>
                <w:sz w:val="24"/>
                <w:szCs w:val="24"/>
              </w:rPr>
            </w:pPr>
            <w:r w:rsidRPr="007641F1">
              <w:rPr>
                <w:rFonts w:ascii="Arial" w:hAnsi="Arial" w:cs="Arial"/>
                <w:b/>
                <w:bCs/>
                <w:sz w:val="24"/>
                <w:szCs w:val="24"/>
              </w:rPr>
              <w:t>9.1</w:t>
            </w:r>
            <w:r w:rsidRPr="007641F1">
              <w:rPr>
                <w:rFonts w:ascii="Arial" w:hAnsi="Arial" w:cs="Arial"/>
                <w:b/>
                <w:bCs/>
                <w:sz w:val="24"/>
                <w:szCs w:val="24"/>
              </w:rPr>
              <w:tab/>
              <w:t>General</w:t>
            </w:r>
          </w:p>
          <w:p w14:paraId="0264A8B5"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This section specifies the requirements and tests for luminaires classified as resistant to dust, solid objects and moisture in accordance with Section 2, including ordinary luminaires.</w:t>
            </w:r>
          </w:p>
          <w:p w14:paraId="6AA8D78E" w14:textId="77777777" w:rsidR="00F007AB" w:rsidRPr="007641F1" w:rsidRDefault="00F007AB" w:rsidP="005267A0">
            <w:pPr>
              <w:spacing w:after="60"/>
              <w:contextualSpacing/>
              <w:jc w:val="both"/>
              <w:rPr>
                <w:rFonts w:ascii="Arial" w:hAnsi="Arial" w:cs="Arial"/>
                <w:sz w:val="24"/>
                <w:szCs w:val="24"/>
              </w:rPr>
            </w:pPr>
          </w:p>
          <w:p w14:paraId="6A625E71" w14:textId="77777777" w:rsidR="00F007AB" w:rsidRPr="007641F1" w:rsidRDefault="00F007AB" w:rsidP="005267A0">
            <w:pPr>
              <w:spacing w:after="60"/>
              <w:contextualSpacing/>
              <w:jc w:val="both"/>
              <w:rPr>
                <w:rFonts w:ascii="Arial" w:hAnsi="Arial" w:cs="Arial"/>
                <w:b/>
                <w:bCs/>
                <w:sz w:val="24"/>
                <w:szCs w:val="24"/>
              </w:rPr>
            </w:pPr>
          </w:p>
          <w:p w14:paraId="5ACE0F8F" w14:textId="77777777" w:rsidR="00F007AB" w:rsidRPr="007641F1" w:rsidRDefault="00F007AB" w:rsidP="005267A0">
            <w:pPr>
              <w:spacing w:after="60"/>
              <w:contextualSpacing/>
              <w:rPr>
                <w:rFonts w:ascii="Arial" w:hAnsi="Arial" w:cs="Arial"/>
                <w:b/>
                <w:bCs/>
                <w:sz w:val="24"/>
                <w:szCs w:val="24"/>
              </w:rPr>
            </w:pPr>
            <w:r w:rsidRPr="007641F1">
              <w:rPr>
                <w:rFonts w:ascii="Arial" w:hAnsi="Arial" w:cs="Arial"/>
                <w:b/>
                <w:bCs/>
                <w:sz w:val="24"/>
                <w:szCs w:val="24"/>
              </w:rPr>
              <w:t>9.2</w:t>
            </w:r>
            <w:r w:rsidRPr="007641F1">
              <w:rPr>
                <w:rFonts w:ascii="Arial" w:hAnsi="Arial" w:cs="Arial"/>
                <w:sz w:val="24"/>
                <w:szCs w:val="24"/>
                <w:lang w:val="mn-MN"/>
              </w:rPr>
              <w:t xml:space="preserve"> </w:t>
            </w:r>
            <w:r w:rsidRPr="007641F1">
              <w:rPr>
                <w:rFonts w:ascii="Arial" w:hAnsi="Arial" w:cs="Arial"/>
                <w:b/>
                <w:bCs/>
                <w:sz w:val="24"/>
                <w:szCs w:val="24"/>
              </w:rPr>
              <w:t xml:space="preserve">Tests for ingress of dust, solid objects </w:t>
            </w:r>
          </w:p>
          <w:p w14:paraId="2E37BA1E" w14:textId="77777777" w:rsidR="00F007AB" w:rsidRPr="007641F1" w:rsidRDefault="00F007AB" w:rsidP="005267A0">
            <w:pPr>
              <w:spacing w:after="60"/>
              <w:contextualSpacing/>
              <w:rPr>
                <w:rFonts w:ascii="Arial" w:hAnsi="Arial" w:cs="Arial"/>
                <w:sz w:val="24"/>
                <w:szCs w:val="24"/>
              </w:rPr>
            </w:pPr>
            <w:r w:rsidRPr="007641F1">
              <w:rPr>
                <w:rFonts w:ascii="Arial" w:hAnsi="Arial" w:cs="Arial"/>
                <w:b/>
                <w:bCs/>
                <w:sz w:val="24"/>
                <w:szCs w:val="24"/>
                <w:lang w:val="mn-MN"/>
              </w:rPr>
              <w:t xml:space="preserve">       </w:t>
            </w:r>
            <w:r w:rsidRPr="007641F1">
              <w:rPr>
                <w:rFonts w:ascii="Arial" w:hAnsi="Arial" w:cs="Arial"/>
                <w:b/>
                <w:bCs/>
                <w:sz w:val="24"/>
                <w:szCs w:val="24"/>
              </w:rPr>
              <w:t>and moisture</w:t>
            </w:r>
          </w:p>
          <w:p w14:paraId="2AEBCA38" w14:textId="77777777" w:rsidR="00F007AB" w:rsidRPr="007641F1" w:rsidRDefault="00F007AB" w:rsidP="005267A0">
            <w:pPr>
              <w:spacing w:after="60"/>
              <w:contextualSpacing/>
              <w:jc w:val="both"/>
              <w:rPr>
                <w:rFonts w:ascii="Arial" w:hAnsi="Arial" w:cs="Arial"/>
                <w:sz w:val="24"/>
                <w:szCs w:val="24"/>
              </w:rPr>
            </w:pPr>
          </w:p>
          <w:p w14:paraId="32B99E76"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The enclosure of a luminaire shall provide the degree of protection against ingress of dust, solid objects and moisture in accordance with the classification of the luminaire and the IP number marked on the luminaire.</w:t>
            </w:r>
          </w:p>
          <w:p w14:paraId="1600DFB9" w14:textId="77777777" w:rsidR="00F007AB" w:rsidRPr="007641F1" w:rsidRDefault="00F007AB" w:rsidP="005267A0">
            <w:pPr>
              <w:spacing w:after="60"/>
              <w:contextualSpacing/>
              <w:jc w:val="both"/>
              <w:rPr>
                <w:rFonts w:ascii="Arial" w:hAnsi="Arial" w:cs="Arial"/>
                <w:sz w:val="24"/>
                <w:szCs w:val="24"/>
              </w:rPr>
            </w:pPr>
          </w:p>
          <w:p w14:paraId="3A93814B" w14:textId="77777777"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NOTE 1 The tests for the ingress of dust, solid objects   and moisture specified in   this   document   are   not   all identical to the tests in IEC 60529 because of the technical characteristics of luminaires. An explanation of the IP numbering system is given in Annex J.</w:t>
            </w:r>
          </w:p>
          <w:p w14:paraId="47D3DFDB" w14:textId="77777777" w:rsidR="00F007AB" w:rsidRPr="007641F1" w:rsidRDefault="00F007AB" w:rsidP="005267A0">
            <w:pPr>
              <w:spacing w:after="60"/>
              <w:contextualSpacing/>
              <w:jc w:val="both"/>
              <w:rPr>
                <w:rFonts w:ascii="Arial" w:hAnsi="Arial" w:cs="Arial"/>
                <w:sz w:val="24"/>
                <w:szCs w:val="24"/>
              </w:rPr>
            </w:pPr>
          </w:p>
          <w:p w14:paraId="263FA495" w14:textId="77777777" w:rsidR="00F007AB" w:rsidRPr="007641F1" w:rsidRDefault="00F007AB" w:rsidP="005267A0">
            <w:pPr>
              <w:spacing w:after="60"/>
              <w:contextualSpacing/>
              <w:jc w:val="both"/>
              <w:rPr>
                <w:rFonts w:ascii="Arial" w:hAnsi="Arial" w:cs="Arial"/>
                <w:i/>
                <w:iCs/>
                <w:sz w:val="24"/>
                <w:szCs w:val="24"/>
              </w:rPr>
            </w:pPr>
            <w:r w:rsidRPr="007641F1">
              <w:rPr>
                <w:rFonts w:ascii="Arial" w:hAnsi="Arial" w:cs="Arial"/>
                <w:i/>
                <w:iCs/>
                <w:sz w:val="24"/>
                <w:szCs w:val="24"/>
              </w:rPr>
              <w:t>Compliance is checked by the appropriate tests specified in 9.2.0 to 9.2.11, and for other IP ratings by the appropriate tests specified in IEC 60529.</w:t>
            </w:r>
          </w:p>
          <w:p w14:paraId="7299C1AA" w14:textId="77777777" w:rsidR="00F007AB" w:rsidRPr="007641F1" w:rsidRDefault="00F007AB" w:rsidP="005267A0">
            <w:pPr>
              <w:spacing w:after="60"/>
              <w:contextualSpacing/>
              <w:jc w:val="both"/>
              <w:rPr>
                <w:rFonts w:ascii="Arial" w:hAnsi="Arial" w:cs="Arial"/>
                <w:i/>
                <w:iCs/>
                <w:sz w:val="24"/>
                <w:szCs w:val="24"/>
              </w:rPr>
            </w:pPr>
          </w:p>
          <w:p w14:paraId="0FA79949" w14:textId="77777777" w:rsidR="00F007AB" w:rsidRPr="007641F1" w:rsidRDefault="00F007AB" w:rsidP="005267A0">
            <w:pPr>
              <w:spacing w:after="60"/>
              <w:contextualSpacing/>
              <w:jc w:val="both"/>
              <w:rPr>
                <w:rFonts w:ascii="Arial" w:hAnsi="Arial" w:cs="Arial"/>
                <w:i/>
                <w:iCs/>
                <w:sz w:val="24"/>
                <w:szCs w:val="24"/>
              </w:rPr>
            </w:pPr>
            <w:r w:rsidRPr="007641F1">
              <w:rPr>
                <w:rFonts w:ascii="Arial" w:hAnsi="Arial" w:cs="Arial"/>
                <w:i/>
                <w:iCs/>
                <w:sz w:val="24"/>
                <w:szCs w:val="24"/>
              </w:rPr>
              <w:t>Before the tests for the second characteristic numeral, with the exception of IPX8, the luminaire complete with lamp(s) shall be switched on and brought to a stable operating temperature at rated voltage.</w:t>
            </w:r>
          </w:p>
          <w:p w14:paraId="2BB0492E" w14:textId="77777777" w:rsidR="00F007AB" w:rsidRPr="007641F1" w:rsidRDefault="00F007AB" w:rsidP="005267A0">
            <w:pPr>
              <w:spacing w:after="60"/>
              <w:jc w:val="both"/>
              <w:rPr>
                <w:rFonts w:ascii="Arial" w:hAnsi="Arial" w:cs="Arial"/>
                <w:sz w:val="24"/>
                <w:szCs w:val="24"/>
              </w:rPr>
            </w:pPr>
          </w:p>
          <w:p w14:paraId="24F4446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The water for the tests shall be at a temperature of 15 °C ± 10 °C except for IPX9 where the temperature shall be 80 °C (±5 °C) or 15 °C (±10 °C) following the marking of the luminaire.</w:t>
            </w:r>
          </w:p>
          <w:p w14:paraId="49EFE879" w14:textId="77777777" w:rsidR="00F007AB" w:rsidRPr="007641F1" w:rsidRDefault="00F007AB" w:rsidP="005267A0">
            <w:pPr>
              <w:spacing w:after="60"/>
              <w:jc w:val="both"/>
              <w:rPr>
                <w:rFonts w:ascii="Arial" w:hAnsi="Arial" w:cs="Arial"/>
                <w:i/>
                <w:iCs/>
                <w:sz w:val="24"/>
                <w:szCs w:val="24"/>
              </w:rPr>
            </w:pPr>
          </w:p>
          <w:p w14:paraId="13B63C62"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Luminaires shall be mounted and wired as in normal use and placed in the most </w:t>
            </w:r>
            <w:proofErr w:type="spellStart"/>
            <w:r w:rsidRPr="007641F1">
              <w:rPr>
                <w:rFonts w:ascii="Arial" w:hAnsi="Arial" w:cs="Arial"/>
                <w:i/>
                <w:iCs/>
                <w:sz w:val="24"/>
                <w:szCs w:val="24"/>
              </w:rPr>
              <w:t>unfavourable</w:t>
            </w:r>
            <w:proofErr w:type="spellEnd"/>
            <w:r w:rsidRPr="007641F1">
              <w:rPr>
                <w:rFonts w:ascii="Arial" w:hAnsi="Arial" w:cs="Arial"/>
                <w:i/>
                <w:iCs/>
                <w:sz w:val="24"/>
                <w:szCs w:val="24"/>
              </w:rPr>
              <w:t xml:space="preserve"> position, complete with their protective translucent covers, if any, for the tests of 9.2.0 to 9.2.11.</w:t>
            </w:r>
          </w:p>
          <w:p w14:paraId="51372795" w14:textId="77777777" w:rsidR="00F007AB" w:rsidRPr="007641F1" w:rsidRDefault="00F007AB" w:rsidP="005267A0">
            <w:pPr>
              <w:spacing w:after="60"/>
              <w:jc w:val="both"/>
              <w:rPr>
                <w:rFonts w:ascii="Arial" w:hAnsi="Arial" w:cs="Arial"/>
                <w:sz w:val="24"/>
                <w:szCs w:val="24"/>
              </w:rPr>
            </w:pPr>
          </w:p>
          <w:p w14:paraId="4854EA83"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Where connection is made by a plug or a similar device, then this shall be regarded as part of the complete luminaire and shall be included in the tests and similarly for any separate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w:t>
            </w:r>
          </w:p>
          <w:p w14:paraId="7CB572B6" w14:textId="77777777" w:rsidR="00F007AB" w:rsidRPr="007641F1" w:rsidRDefault="00F007AB" w:rsidP="005267A0">
            <w:pPr>
              <w:spacing w:after="60"/>
              <w:jc w:val="both"/>
              <w:rPr>
                <w:rFonts w:ascii="Arial" w:hAnsi="Arial" w:cs="Arial"/>
                <w:i/>
                <w:iCs/>
                <w:sz w:val="24"/>
                <w:szCs w:val="24"/>
              </w:rPr>
            </w:pPr>
          </w:p>
          <w:p w14:paraId="57FEA92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lastRenderedPageBreak/>
              <w:t>For tests of 9.2.3 to 9.2.11, a fixed luminaire intended for mounting with its body in contact with a surface shall be tested with an expanded metal spacer interposed between the luminaire and the mounting surface. The spacer shall be at least equal in overall size to the projection of the luminaire, and have dimensions as follows:</w:t>
            </w:r>
          </w:p>
          <w:p w14:paraId="7D5014F5" w14:textId="77777777" w:rsidR="00EB7657" w:rsidRPr="007641F1" w:rsidRDefault="00EB7657" w:rsidP="005267A0">
            <w:pPr>
              <w:spacing w:after="60"/>
              <w:jc w:val="both"/>
              <w:rPr>
                <w:rFonts w:ascii="Arial" w:hAnsi="Arial" w:cs="Arial"/>
                <w:i/>
                <w:iCs/>
                <w:sz w:val="24"/>
                <w:szCs w:val="24"/>
              </w:rPr>
            </w:pPr>
          </w:p>
          <w:p w14:paraId="652513A0" w14:textId="340A1491"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Longway</w:t>
            </w:r>
            <w:proofErr w:type="spellEnd"/>
            <w:r w:rsidRPr="007641F1">
              <w:rPr>
                <w:rFonts w:ascii="Arial" w:hAnsi="Arial" w:cs="Arial"/>
                <w:i/>
                <w:iCs/>
                <w:sz w:val="24"/>
                <w:szCs w:val="24"/>
              </w:rPr>
              <w:t xml:space="preserve"> of mesh</w:t>
            </w:r>
            <w:r w:rsidRPr="007641F1">
              <w:rPr>
                <w:rFonts w:ascii="Arial" w:hAnsi="Arial" w:cs="Arial"/>
                <w:i/>
                <w:iCs/>
                <w:sz w:val="24"/>
                <w:szCs w:val="24"/>
              </w:rPr>
              <w:tab/>
              <w:t>10 mm</w:t>
            </w:r>
            <w:r w:rsidR="007641F1">
              <w:rPr>
                <w:rFonts w:ascii="Arial" w:hAnsi="Arial" w:cs="Arial"/>
                <w:i/>
                <w:iCs/>
                <w:sz w:val="24"/>
                <w:szCs w:val="24"/>
                <w:lang w:val="mn-MN"/>
              </w:rPr>
              <w:t xml:space="preserve"> </w:t>
            </w:r>
            <w:r w:rsidRPr="007641F1">
              <w:rPr>
                <w:rFonts w:ascii="Arial" w:hAnsi="Arial" w:cs="Arial"/>
                <w:i/>
                <w:iCs/>
                <w:sz w:val="24"/>
                <w:szCs w:val="24"/>
              </w:rPr>
              <w:t>to</w:t>
            </w:r>
            <w:r w:rsidR="007641F1">
              <w:rPr>
                <w:rFonts w:ascii="Arial" w:hAnsi="Arial" w:cs="Arial"/>
                <w:i/>
                <w:iCs/>
                <w:sz w:val="24"/>
                <w:szCs w:val="24"/>
                <w:lang w:val="mn-MN"/>
              </w:rPr>
              <w:t xml:space="preserve"> </w:t>
            </w:r>
            <w:r w:rsidRPr="007641F1">
              <w:rPr>
                <w:rFonts w:ascii="Arial" w:hAnsi="Arial" w:cs="Arial"/>
                <w:i/>
                <w:iCs/>
                <w:sz w:val="24"/>
                <w:szCs w:val="24"/>
              </w:rPr>
              <w:t>20 mm</w:t>
            </w:r>
          </w:p>
          <w:p w14:paraId="5A6ECC6C" w14:textId="01C3CF87" w:rsidR="00F007AB" w:rsidRPr="007641F1" w:rsidRDefault="00F007AB" w:rsidP="005267A0">
            <w:pPr>
              <w:spacing w:after="60"/>
              <w:jc w:val="both"/>
              <w:rPr>
                <w:rFonts w:ascii="Arial" w:hAnsi="Arial" w:cs="Arial"/>
                <w:i/>
                <w:iCs/>
                <w:sz w:val="24"/>
                <w:szCs w:val="24"/>
              </w:rPr>
            </w:pPr>
            <w:proofErr w:type="spellStart"/>
            <w:r w:rsidRPr="007641F1">
              <w:rPr>
                <w:rFonts w:ascii="Arial" w:hAnsi="Arial" w:cs="Arial"/>
                <w:i/>
                <w:iCs/>
                <w:sz w:val="24"/>
                <w:szCs w:val="24"/>
              </w:rPr>
              <w:t>Shortway</w:t>
            </w:r>
            <w:proofErr w:type="spellEnd"/>
            <w:r w:rsidRPr="007641F1">
              <w:rPr>
                <w:rFonts w:ascii="Arial" w:hAnsi="Arial" w:cs="Arial"/>
                <w:i/>
                <w:iCs/>
                <w:sz w:val="24"/>
                <w:szCs w:val="24"/>
              </w:rPr>
              <w:t xml:space="preserve"> of mesh</w:t>
            </w:r>
            <w:r w:rsidRPr="007641F1">
              <w:rPr>
                <w:rFonts w:ascii="Arial" w:hAnsi="Arial" w:cs="Arial"/>
                <w:i/>
                <w:iCs/>
                <w:sz w:val="24"/>
                <w:szCs w:val="24"/>
              </w:rPr>
              <w:tab/>
              <w:t>4 mm</w:t>
            </w:r>
            <w:r w:rsidRPr="007641F1">
              <w:rPr>
                <w:rFonts w:ascii="Arial" w:hAnsi="Arial" w:cs="Arial"/>
                <w:i/>
                <w:iCs/>
                <w:sz w:val="24"/>
                <w:szCs w:val="24"/>
              </w:rPr>
              <w:tab/>
              <w:t>to</w:t>
            </w:r>
            <w:r w:rsidR="007641F1">
              <w:rPr>
                <w:rFonts w:ascii="Arial" w:hAnsi="Arial" w:cs="Arial"/>
                <w:i/>
                <w:iCs/>
                <w:sz w:val="24"/>
                <w:szCs w:val="24"/>
                <w:lang w:val="mn-MN"/>
              </w:rPr>
              <w:t xml:space="preserve"> </w:t>
            </w:r>
            <w:r w:rsidRPr="007641F1">
              <w:rPr>
                <w:rFonts w:ascii="Arial" w:hAnsi="Arial" w:cs="Arial"/>
                <w:i/>
                <w:iCs/>
                <w:sz w:val="24"/>
                <w:szCs w:val="24"/>
              </w:rPr>
              <w:t>7 mm</w:t>
            </w:r>
          </w:p>
          <w:p w14:paraId="67A52944" w14:textId="3CED5DA3"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Strand width</w:t>
            </w:r>
            <w:r w:rsidRPr="007641F1">
              <w:rPr>
                <w:rFonts w:ascii="Arial" w:hAnsi="Arial" w:cs="Arial"/>
                <w:i/>
                <w:iCs/>
                <w:sz w:val="24"/>
                <w:szCs w:val="24"/>
              </w:rPr>
              <w:tab/>
              <w:t>1,5 mm</w:t>
            </w:r>
            <w:r w:rsidR="007641F1">
              <w:rPr>
                <w:rFonts w:ascii="Arial" w:hAnsi="Arial" w:cs="Arial"/>
                <w:i/>
                <w:iCs/>
                <w:sz w:val="24"/>
                <w:szCs w:val="24"/>
                <w:lang w:val="mn-MN"/>
              </w:rPr>
              <w:t xml:space="preserve"> </w:t>
            </w:r>
            <w:r w:rsidRPr="007641F1">
              <w:rPr>
                <w:rFonts w:ascii="Arial" w:hAnsi="Arial" w:cs="Arial"/>
                <w:i/>
                <w:iCs/>
                <w:sz w:val="24"/>
                <w:szCs w:val="24"/>
              </w:rPr>
              <w:t>to</w:t>
            </w:r>
            <w:r w:rsidRPr="007641F1">
              <w:rPr>
                <w:rFonts w:ascii="Arial" w:hAnsi="Arial" w:cs="Arial"/>
                <w:i/>
                <w:iCs/>
                <w:sz w:val="24"/>
                <w:szCs w:val="24"/>
              </w:rPr>
              <w:tab/>
              <w:t>2 mm</w:t>
            </w:r>
          </w:p>
          <w:p w14:paraId="462D1455" w14:textId="674248AA"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Strand thickness</w:t>
            </w:r>
            <w:r w:rsidRPr="007641F1">
              <w:rPr>
                <w:rFonts w:ascii="Arial" w:hAnsi="Arial" w:cs="Arial"/>
                <w:i/>
                <w:iCs/>
                <w:sz w:val="24"/>
                <w:szCs w:val="24"/>
              </w:rPr>
              <w:tab/>
              <w:t>0,3 mm</w:t>
            </w:r>
            <w:r w:rsidR="007641F1">
              <w:rPr>
                <w:rFonts w:ascii="Arial" w:hAnsi="Arial" w:cs="Arial"/>
                <w:i/>
                <w:iCs/>
                <w:sz w:val="24"/>
                <w:szCs w:val="24"/>
                <w:lang w:val="mn-MN"/>
              </w:rPr>
              <w:t xml:space="preserve"> </w:t>
            </w:r>
            <w:r w:rsidRPr="007641F1">
              <w:rPr>
                <w:rFonts w:ascii="Arial" w:hAnsi="Arial" w:cs="Arial"/>
                <w:i/>
                <w:iCs/>
                <w:sz w:val="24"/>
                <w:szCs w:val="24"/>
              </w:rPr>
              <w:t>to</w:t>
            </w:r>
            <w:r w:rsidR="007641F1">
              <w:rPr>
                <w:rFonts w:ascii="Arial" w:hAnsi="Arial" w:cs="Arial"/>
                <w:i/>
                <w:iCs/>
                <w:sz w:val="24"/>
                <w:szCs w:val="24"/>
                <w:lang w:val="mn-MN"/>
              </w:rPr>
              <w:t xml:space="preserve"> </w:t>
            </w:r>
            <w:r w:rsidRPr="007641F1">
              <w:rPr>
                <w:rFonts w:ascii="Arial" w:hAnsi="Arial" w:cs="Arial"/>
                <w:i/>
                <w:iCs/>
                <w:sz w:val="24"/>
                <w:szCs w:val="24"/>
              </w:rPr>
              <w:t>0,5 mm</w:t>
            </w:r>
          </w:p>
          <w:p w14:paraId="4A71D9AB" w14:textId="220748B0"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Overall thickness</w:t>
            </w:r>
            <w:r w:rsidRPr="007641F1">
              <w:rPr>
                <w:rFonts w:ascii="Arial" w:hAnsi="Arial" w:cs="Arial"/>
                <w:i/>
                <w:iCs/>
                <w:sz w:val="24"/>
                <w:szCs w:val="24"/>
              </w:rPr>
              <w:tab/>
              <w:t>1,8 mm</w:t>
            </w:r>
            <w:r w:rsidR="007641F1">
              <w:rPr>
                <w:rFonts w:ascii="Arial" w:hAnsi="Arial" w:cs="Arial"/>
                <w:i/>
                <w:iCs/>
                <w:sz w:val="24"/>
                <w:szCs w:val="24"/>
                <w:lang w:val="mn-MN"/>
              </w:rPr>
              <w:t xml:space="preserve"> </w:t>
            </w:r>
            <w:r w:rsidRPr="007641F1">
              <w:rPr>
                <w:rFonts w:ascii="Arial" w:hAnsi="Arial" w:cs="Arial"/>
                <w:i/>
                <w:iCs/>
                <w:sz w:val="24"/>
                <w:szCs w:val="24"/>
              </w:rPr>
              <w:t>to</w:t>
            </w:r>
            <w:r w:rsidR="007641F1">
              <w:rPr>
                <w:rFonts w:ascii="Arial" w:hAnsi="Arial" w:cs="Arial"/>
                <w:i/>
                <w:iCs/>
                <w:sz w:val="24"/>
                <w:szCs w:val="24"/>
                <w:lang w:val="mn-MN"/>
              </w:rPr>
              <w:t xml:space="preserve"> </w:t>
            </w:r>
            <w:r w:rsidRPr="007641F1">
              <w:rPr>
                <w:rFonts w:ascii="Arial" w:hAnsi="Arial" w:cs="Arial"/>
                <w:i/>
                <w:iCs/>
                <w:sz w:val="24"/>
                <w:szCs w:val="24"/>
              </w:rPr>
              <w:t>3 mm</w:t>
            </w:r>
          </w:p>
          <w:p w14:paraId="0CB85854" w14:textId="77777777" w:rsidR="00F007AB" w:rsidRPr="007641F1" w:rsidRDefault="00F007AB" w:rsidP="005267A0">
            <w:pPr>
              <w:spacing w:after="60"/>
              <w:jc w:val="both"/>
              <w:rPr>
                <w:rFonts w:ascii="Arial" w:hAnsi="Arial" w:cs="Arial"/>
                <w:i/>
                <w:iCs/>
                <w:sz w:val="24"/>
                <w:szCs w:val="24"/>
              </w:rPr>
            </w:pPr>
          </w:p>
          <w:p w14:paraId="172154E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Luminaires having provision for draining water by means of drain holes shall be mounted with the lowest drain hole open unless otherwise specified in the manufacturer's installation instructions.</w:t>
            </w:r>
          </w:p>
          <w:p w14:paraId="4C7C1FC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If the installation instructions indicate that a luminaire is for ceiling or under-canopy mounting, the luminaire shall be attached to the underside of a flat board or plate which extends 10 mm beyond that part of the luminaire perimeter in contact with the mounting surface.</w:t>
            </w:r>
          </w:p>
          <w:p w14:paraId="50DAE8BC"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For recessed luminaires, the parts in the recess and the parts protruding from the recess shall each be tested according to their IP classification as indicated in the manufacturer's mounting instructions. A box encapsulating the part in the recess may be necessary for the tests of 9.2.4 to 9.2.11.</w:t>
            </w:r>
          </w:p>
          <w:p w14:paraId="791F41EB" w14:textId="77777777" w:rsidR="00F007AB" w:rsidRPr="007641F1" w:rsidRDefault="00F007AB" w:rsidP="005267A0">
            <w:pPr>
              <w:spacing w:after="60"/>
              <w:jc w:val="both"/>
              <w:rPr>
                <w:rFonts w:ascii="Arial" w:hAnsi="Arial" w:cs="Arial"/>
                <w:sz w:val="24"/>
                <w:szCs w:val="24"/>
              </w:rPr>
            </w:pPr>
          </w:p>
          <w:p w14:paraId="3F30DB78"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 xml:space="preserve">NOTE 2 The claimed IP rating is only applicable to the enclosure of the luminaire. In the case of a recessed luminaire, the IP rating of the luminaire does not protect the integrity of any seals outside of the luminaire, </w:t>
            </w:r>
            <w:proofErr w:type="gramStart"/>
            <w:r w:rsidRPr="007641F1">
              <w:rPr>
                <w:rFonts w:ascii="Arial" w:hAnsi="Arial" w:cs="Arial"/>
                <w:sz w:val="24"/>
                <w:szCs w:val="24"/>
              </w:rPr>
              <w:t>e.g.</w:t>
            </w:r>
            <w:proofErr w:type="gramEnd"/>
            <w:r w:rsidRPr="007641F1">
              <w:rPr>
                <w:rFonts w:ascii="Arial" w:hAnsi="Arial" w:cs="Arial"/>
                <w:sz w:val="24"/>
                <w:szCs w:val="24"/>
              </w:rPr>
              <w:t xml:space="preserve"> between the lower and upper parts of the ceiling.</w:t>
            </w:r>
          </w:p>
          <w:p w14:paraId="50605140" w14:textId="77777777" w:rsidR="00F007AB" w:rsidRPr="007641F1" w:rsidRDefault="00F007AB" w:rsidP="005267A0">
            <w:pPr>
              <w:spacing w:after="60"/>
              <w:jc w:val="both"/>
              <w:rPr>
                <w:rFonts w:ascii="Arial" w:hAnsi="Arial" w:cs="Arial"/>
                <w:sz w:val="24"/>
                <w:szCs w:val="24"/>
              </w:rPr>
            </w:pPr>
          </w:p>
          <w:p w14:paraId="1A19E91B"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For IP2X luminaires, the enclosure denotes that part of the luminaire containing the main part other than the lamp and optical controls.</w:t>
            </w:r>
          </w:p>
          <w:p w14:paraId="65B2B5DC"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NOTE 3 Since luminaires have no hazardous moving parts, the level   of   safety   as   specified in IEC 60529 is achieved.</w:t>
            </w:r>
          </w:p>
          <w:p w14:paraId="13F797DC" w14:textId="77777777" w:rsidR="00F007AB" w:rsidRPr="007641F1" w:rsidRDefault="00F007AB" w:rsidP="005267A0">
            <w:pPr>
              <w:spacing w:after="60"/>
              <w:jc w:val="both"/>
              <w:rPr>
                <w:rFonts w:ascii="Arial" w:hAnsi="Arial" w:cs="Arial"/>
                <w:i/>
                <w:iCs/>
                <w:sz w:val="24"/>
                <w:szCs w:val="24"/>
              </w:rPr>
            </w:pPr>
          </w:p>
          <w:p w14:paraId="63C1DF8B"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Portable luminaires, wired as in normal use, shall be placed in the most </w:t>
            </w:r>
            <w:proofErr w:type="spellStart"/>
            <w:r w:rsidRPr="007641F1">
              <w:rPr>
                <w:rFonts w:ascii="Arial" w:hAnsi="Arial" w:cs="Arial"/>
                <w:i/>
                <w:iCs/>
                <w:sz w:val="24"/>
                <w:szCs w:val="24"/>
              </w:rPr>
              <w:t>unfavourable</w:t>
            </w:r>
            <w:proofErr w:type="spellEnd"/>
            <w:r w:rsidRPr="007641F1">
              <w:rPr>
                <w:rFonts w:ascii="Arial" w:hAnsi="Arial" w:cs="Arial"/>
                <w:i/>
                <w:iCs/>
                <w:sz w:val="24"/>
                <w:szCs w:val="24"/>
              </w:rPr>
              <w:t xml:space="preserve"> position of normal use.</w:t>
            </w:r>
          </w:p>
          <w:p w14:paraId="1FA9BF33" w14:textId="77777777" w:rsidR="00F007AB" w:rsidRPr="007641F1" w:rsidRDefault="00F007AB" w:rsidP="005267A0">
            <w:pPr>
              <w:spacing w:after="60"/>
              <w:jc w:val="both"/>
              <w:rPr>
                <w:rFonts w:ascii="Arial" w:hAnsi="Arial" w:cs="Arial"/>
                <w:i/>
                <w:iCs/>
                <w:sz w:val="24"/>
                <w:szCs w:val="24"/>
              </w:rPr>
            </w:pPr>
          </w:p>
          <w:p w14:paraId="4E18C9FD"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lastRenderedPageBreak/>
              <w:t>Glands, if any, shall be tightened with a torque equal to two-thirds of that applied to glands in the test of 4.12.5.</w:t>
            </w:r>
          </w:p>
          <w:p w14:paraId="2809CD2C" w14:textId="77777777" w:rsidR="00F007AB" w:rsidRPr="007641F1" w:rsidRDefault="00F007AB" w:rsidP="005267A0">
            <w:pPr>
              <w:spacing w:after="60"/>
              <w:jc w:val="both"/>
              <w:rPr>
                <w:rFonts w:ascii="Arial" w:hAnsi="Arial" w:cs="Arial"/>
                <w:i/>
                <w:iCs/>
                <w:sz w:val="24"/>
                <w:szCs w:val="24"/>
              </w:rPr>
            </w:pPr>
          </w:p>
          <w:p w14:paraId="1B10D7CB" w14:textId="77777777" w:rsidR="00F007AB" w:rsidRPr="007641F1" w:rsidRDefault="00F007AB" w:rsidP="005267A0">
            <w:pPr>
              <w:spacing w:after="60"/>
              <w:jc w:val="both"/>
              <w:rPr>
                <w:rFonts w:ascii="Arial" w:hAnsi="Arial" w:cs="Arial"/>
                <w:i/>
                <w:iCs/>
                <w:sz w:val="24"/>
                <w:szCs w:val="24"/>
              </w:rPr>
            </w:pPr>
          </w:p>
          <w:p w14:paraId="7033532C"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Fixing screws of covers, other than hand-operated fixing screws of glass covers, shall be tightened with a torque equal to two-thirds of that specified in Table 4.1.</w:t>
            </w:r>
          </w:p>
          <w:p w14:paraId="7C0AA34F" w14:textId="77777777" w:rsidR="00F007AB" w:rsidRPr="007641F1" w:rsidRDefault="00F007AB" w:rsidP="005267A0">
            <w:pPr>
              <w:spacing w:after="60"/>
              <w:jc w:val="both"/>
              <w:rPr>
                <w:rFonts w:ascii="Arial" w:hAnsi="Arial" w:cs="Arial"/>
                <w:i/>
                <w:iCs/>
                <w:sz w:val="24"/>
                <w:szCs w:val="24"/>
              </w:rPr>
            </w:pPr>
          </w:p>
          <w:p w14:paraId="3F28164B"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Screwed lids shall be tightened with a torque having a value in newton </w:t>
            </w:r>
            <w:proofErr w:type="spellStart"/>
            <w:r w:rsidRPr="007641F1">
              <w:rPr>
                <w:rFonts w:ascii="Arial" w:hAnsi="Arial" w:cs="Arial"/>
                <w:i/>
                <w:iCs/>
                <w:sz w:val="24"/>
                <w:szCs w:val="24"/>
              </w:rPr>
              <w:t>metres</w:t>
            </w:r>
            <w:proofErr w:type="spellEnd"/>
            <w:r w:rsidRPr="007641F1">
              <w:rPr>
                <w:rFonts w:ascii="Arial" w:hAnsi="Arial" w:cs="Arial"/>
                <w:i/>
                <w:iCs/>
                <w:sz w:val="24"/>
                <w:szCs w:val="24"/>
              </w:rPr>
              <w:t xml:space="preserve"> numerically equal to one-tenth of the nominal diameter of the screw thread in </w:t>
            </w:r>
            <w:proofErr w:type="spellStart"/>
            <w:r w:rsidRPr="007641F1">
              <w:rPr>
                <w:rFonts w:ascii="Arial" w:hAnsi="Arial" w:cs="Arial"/>
                <w:i/>
                <w:iCs/>
                <w:sz w:val="24"/>
                <w:szCs w:val="24"/>
              </w:rPr>
              <w:t>millimetres</w:t>
            </w:r>
            <w:proofErr w:type="spellEnd"/>
            <w:r w:rsidRPr="007641F1">
              <w:rPr>
                <w:rFonts w:ascii="Arial" w:hAnsi="Arial" w:cs="Arial"/>
                <w:sz w:val="24"/>
                <w:szCs w:val="24"/>
              </w:rPr>
              <w:t xml:space="preserve">. </w:t>
            </w:r>
            <w:r w:rsidRPr="007641F1">
              <w:rPr>
                <w:rFonts w:ascii="Arial" w:hAnsi="Arial" w:cs="Arial"/>
                <w:i/>
                <w:iCs/>
                <w:sz w:val="24"/>
                <w:szCs w:val="24"/>
              </w:rPr>
              <w:t>Screws fixing other caps shall be tightened with a torque equal to two-thirds of that specified in Table 4.1.</w:t>
            </w:r>
          </w:p>
          <w:p w14:paraId="7FEC1A2D" w14:textId="77777777" w:rsidR="00F007AB" w:rsidRPr="007641F1" w:rsidRDefault="00F007AB" w:rsidP="005267A0">
            <w:pPr>
              <w:spacing w:after="60"/>
              <w:jc w:val="both"/>
              <w:rPr>
                <w:rFonts w:ascii="Arial" w:hAnsi="Arial" w:cs="Arial"/>
                <w:i/>
                <w:iCs/>
                <w:sz w:val="24"/>
                <w:szCs w:val="24"/>
              </w:rPr>
            </w:pPr>
          </w:p>
          <w:p w14:paraId="1FB535DF"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After completion of the tests, the luminaire shall withstand the electric strength test specified in Section 10, and inspection shall show:</w:t>
            </w:r>
          </w:p>
          <w:p w14:paraId="05E079DE" w14:textId="77777777" w:rsidR="00F007AB" w:rsidRPr="007641F1" w:rsidRDefault="00F007AB" w:rsidP="005267A0">
            <w:pPr>
              <w:spacing w:after="60"/>
              <w:jc w:val="both"/>
              <w:rPr>
                <w:rFonts w:ascii="Arial" w:hAnsi="Arial" w:cs="Arial"/>
                <w:i/>
                <w:iCs/>
                <w:sz w:val="24"/>
                <w:szCs w:val="24"/>
              </w:rPr>
            </w:pPr>
          </w:p>
          <w:p w14:paraId="0FAFE290"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a)</w:t>
            </w:r>
            <w:r w:rsidRPr="007641F1">
              <w:rPr>
                <w:rFonts w:ascii="Arial" w:hAnsi="Arial" w:cs="Arial"/>
                <w:i/>
                <w:iCs/>
                <w:sz w:val="24"/>
                <w:szCs w:val="24"/>
              </w:rPr>
              <w:tab/>
              <w:t>no deposit of talcum powder in dust-proof luminaires, such that, if the powder were conductive, the insulation would fail to meet the requirements of this document;</w:t>
            </w:r>
          </w:p>
          <w:p w14:paraId="69936888" w14:textId="77777777" w:rsidR="00F007AB" w:rsidRPr="007641F1" w:rsidRDefault="00F007AB" w:rsidP="005267A0">
            <w:pPr>
              <w:spacing w:after="60"/>
              <w:jc w:val="both"/>
              <w:rPr>
                <w:rFonts w:ascii="Arial" w:hAnsi="Arial" w:cs="Arial"/>
                <w:i/>
                <w:iCs/>
                <w:sz w:val="24"/>
                <w:szCs w:val="24"/>
              </w:rPr>
            </w:pPr>
          </w:p>
          <w:p w14:paraId="571E086A"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b)</w:t>
            </w:r>
            <w:r w:rsidRPr="007641F1">
              <w:rPr>
                <w:rFonts w:ascii="Arial" w:hAnsi="Arial" w:cs="Arial"/>
                <w:i/>
                <w:iCs/>
                <w:sz w:val="24"/>
                <w:szCs w:val="24"/>
              </w:rPr>
              <w:tab/>
              <w:t>no deposit of talcum powder inside enclosures for dust-tight luminaires;</w:t>
            </w:r>
          </w:p>
          <w:p w14:paraId="3635B0A3" w14:textId="77777777" w:rsidR="00F007AB" w:rsidRPr="007641F1" w:rsidRDefault="00F007AB" w:rsidP="005267A0">
            <w:pPr>
              <w:spacing w:after="60"/>
              <w:contextualSpacing/>
              <w:jc w:val="both"/>
              <w:rPr>
                <w:rFonts w:ascii="Arial" w:hAnsi="Arial" w:cs="Arial"/>
                <w:i/>
                <w:iCs/>
                <w:sz w:val="24"/>
                <w:szCs w:val="24"/>
              </w:rPr>
            </w:pPr>
            <w:r w:rsidRPr="007641F1">
              <w:rPr>
                <w:rFonts w:ascii="Arial" w:hAnsi="Arial" w:cs="Arial"/>
                <w:i/>
                <w:iCs/>
                <w:sz w:val="24"/>
                <w:szCs w:val="24"/>
              </w:rPr>
              <w:t>c)</w:t>
            </w:r>
            <w:r w:rsidRPr="007641F1">
              <w:rPr>
                <w:rFonts w:ascii="Arial" w:hAnsi="Arial" w:cs="Arial"/>
                <w:i/>
                <w:iCs/>
                <w:sz w:val="24"/>
                <w:szCs w:val="24"/>
              </w:rPr>
              <w:tab/>
              <w:t>no trace of water on electrical connections, current carrying parts or on insulation where it could become a hazard for the user or surroundings, for example where it could reduce the creepage distances below the values specified in Section 11; the only exception to this is for SELV or PELV conductors where the voltage under load does not exceed 12 V peak interrupted DC voltage for frequencies between 10 Hz and 200 Hz, 12 V RMS or 30 V ripple free DC and the conductors are protected from corrosion.</w:t>
            </w:r>
          </w:p>
          <w:p w14:paraId="7822EA90" w14:textId="77777777" w:rsidR="00EB7657" w:rsidRPr="007641F1" w:rsidRDefault="00EB7657" w:rsidP="005267A0">
            <w:pPr>
              <w:spacing w:after="60"/>
              <w:contextualSpacing/>
              <w:jc w:val="both"/>
              <w:rPr>
                <w:rFonts w:ascii="Arial" w:hAnsi="Arial" w:cs="Arial"/>
                <w:sz w:val="24"/>
                <w:szCs w:val="24"/>
              </w:rPr>
            </w:pPr>
          </w:p>
          <w:p w14:paraId="45647F46" w14:textId="77777777" w:rsidR="00EB7657" w:rsidRPr="007641F1" w:rsidRDefault="00EB7657" w:rsidP="005267A0">
            <w:pPr>
              <w:spacing w:after="60"/>
              <w:contextualSpacing/>
              <w:jc w:val="both"/>
              <w:rPr>
                <w:rFonts w:ascii="Arial" w:hAnsi="Arial" w:cs="Arial"/>
                <w:sz w:val="24"/>
                <w:szCs w:val="24"/>
              </w:rPr>
            </w:pPr>
          </w:p>
          <w:p w14:paraId="0BDD5A98" w14:textId="3B737BEB" w:rsidR="00F007AB" w:rsidRPr="007641F1" w:rsidRDefault="00F007AB" w:rsidP="005267A0">
            <w:pPr>
              <w:spacing w:after="60"/>
              <w:contextualSpacing/>
              <w:jc w:val="both"/>
              <w:rPr>
                <w:rFonts w:ascii="Arial" w:hAnsi="Arial" w:cs="Arial"/>
                <w:sz w:val="24"/>
                <w:szCs w:val="24"/>
              </w:rPr>
            </w:pPr>
            <w:r w:rsidRPr="007641F1">
              <w:rPr>
                <w:rFonts w:ascii="Arial" w:hAnsi="Arial" w:cs="Arial"/>
                <w:sz w:val="24"/>
                <w:szCs w:val="24"/>
              </w:rPr>
              <w:t>NOTE 4     Some aspects of protection against corrosion are covered by Clause 4.18.</w:t>
            </w:r>
          </w:p>
          <w:p w14:paraId="45E942E0" w14:textId="77777777" w:rsidR="00F007AB" w:rsidRPr="007641F1" w:rsidRDefault="00F007AB" w:rsidP="005267A0">
            <w:pPr>
              <w:spacing w:after="60"/>
              <w:contextualSpacing/>
              <w:jc w:val="both"/>
              <w:rPr>
                <w:rFonts w:ascii="Arial" w:hAnsi="Arial" w:cs="Arial"/>
                <w:i/>
                <w:iCs/>
                <w:sz w:val="24"/>
                <w:szCs w:val="24"/>
              </w:rPr>
            </w:pPr>
          </w:p>
          <w:p w14:paraId="20B75F8F" w14:textId="77777777" w:rsidR="00F007AB" w:rsidRPr="007641F1" w:rsidRDefault="00F007AB" w:rsidP="005267A0">
            <w:pPr>
              <w:spacing w:after="60"/>
              <w:rPr>
                <w:rFonts w:ascii="Arial" w:hAnsi="Arial" w:cs="Arial"/>
                <w:sz w:val="24"/>
                <w:szCs w:val="24"/>
              </w:rPr>
            </w:pPr>
            <w:r w:rsidRPr="007641F1">
              <w:rPr>
                <w:rFonts w:ascii="Arial" w:hAnsi="Arial" w:cs="Arial"/>
                <w:sz w:val="24"/>
                <w:szCs w:val="24"/>
              </w:rPr>
              <w:t>1) For luminaires without drain holes, there shall be no water entry.</w:t>
            </w:r>
          </w:p>
          <w:p w14:paraId="35D9BA61" w14:textId="77777777" w:rsidR="00F007AB" w:rsidRPr="007641F1" w:rsidRDefault="00F007AB" w:rsidP="005267A0">
            <w:pPr>
              <w:spacing w:after="60"/>
              <w:jc w:val="both"/>
              <w:rPr>
                <w:rFonts w:ascii="Arial" w:hAnsi="Arial" w:cs="Arial"/>
                <w:i/>
                <w:iCs/>
                <w:sz w:val="24"/>
                <w:szCs w:val="24"/>
              </w:rPr>
            </w:pPr>
          </w:p>
          <w:p w14:paraId="7CCFF560"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NOTE 5     Care is taken not to mistake condensation for water entry.</w:t>
            </w:r>
          </w:p>
          <w:p w14:paraId="5411654A"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2)For luminaires with drain holes, water entry including condensation   is   allowed during the </w:t>
            </w:r>
            <w:r w:rsidRPr="007641F1">
              <w:rPr>
                <w:rFonts w:ascii="Arial" w:hAnsi="Arial" w:cs="Arial"/>
                <w:i/>
                <w:iCs/>
                <w:sz w:val="24"/>
                <w:szCs w:val="24"/>
              </w:rPr>
              <w:lastRenderedPageBreak/>
              <w:t>tests if it can drain out effectively and provided it does not reduce the creepage and clearance distances below the minimum levels specified in this document;</w:t>
            </w:r>
          </w:p>
          <w:p w14:paraId="3A67A58B" w14:textId="77777777" w:rsidR="00F007AB" w:rsidRPr="007641F1" w:rsidRDefault="00F007AB" w:rsidP="005267A0">
            <w:pPr>
              <w:spacing w:after="60"/>
              <w:jc w:val="both"/>
              <w:rPr>
                <w:rFonts w:ascii="Arial" w:hAnsi="Arial" w:cs="Arial"/>
                <w:sz w:val="24"/>
                <w:szCs w:val="24"/>
              </w:rPr>
            </w:pPr>
            <w:r w:rsidRPr="007641F1">
              <w:rPr>
                <w:rFonts w:ascii="Arial" w:hAnsi="Arial" w:cs="Arial"/>
                <w:i/>
                <w:iCs/>
                <w:sz w:val="24"/>
                <w:szCs w:val="24"/>
              </w:rPr>
              <w:t>d)</w:t>
            </w:r>
            <w:r w:rsidRPr="007641F1">
              <w:rPr>
                <w:rFonts w:ascii="Arial" w:hAnsi="Arial" w:cs="Arial"/>
                <w:i/>
                <w:iCs/>
                <w:sz w:val="24"/>
                <w:szCs w:val="24"/>
              </w:rPr>
              <w:tab/>
              <w:t xml:space="preserve">no trace of water having entered in any part of a watertight or pressure watertight luminaire or high pressure and temperature water jet-proof luminaire or high pressure and </w:t>
            </w:r>
            <w:proofErr w:type="gramStart"/>
            <w:r w:rsidRPr="007641F1">
              <w:rPr>
                <w:rFonts w:ascii="Arial" w:hAnsi="Arial" w:cs="Arial"/>
                <w:i/>
                <w:iCs/>
                <w:sz w:val="24"/>
                <w:szCs w:val="24"/>
              </w:rPr>
              <w:t>cold water</w:t>
            </w:r>
            <w:proofErr w:type="gramEnd"/>
            <w:r w:rsidRPr="007641F1">
              <w:rPr>
                <w:rFonts w:ascii="Arial" w:hAnsi="Arial" w:cs="Arial"/>
                <w:i/>
                <w:iCs/>
                <w:sz w:val="24"/>
                <w:szCs w:val="24"/>
              </w:rPr>
              <w:t xml:space="preserve"> jet-</w:t>
            </w:r>
            <w:r w:rsidRPr="007641F1">
              <w:rPr>
                <w:rFonts w:ascii="Arial" w:hAnsi="Arial" w:cs="Arial"/>
                <w:sz w:val="24"/>
                <w:szCs w:val="24"/>
              </w:rPr>
              <w:t>proof luminaire;</w:t>
            </w:r>
          </w:p>
          <w:p w14:paraId="3546A149"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e)</w:t>
            </w:r>
            <w:r w:rsidRPr="007641F1">
              <w:rPr>
                <w:rFonts w:ascii="Arial" w:hAnsi="Arial" w:cs="Arial"/>
                <w:i/>
                <w:iCs/>
                <w:sz w:val="24"/>
                <w:szCs w:val="24"/>
              </w:rPr>
              <w:tab/>
              <w:t>no   contact   permitted   with   live   parts   by   the relevant test   probe   for   first characteristic IP numeral 2;</w:t>
            </w:r>
          </w:p>
          <w:p w14:paraId="71A6348D" w14:textId="77777777" w:rsidR="00F007AB" w:rsidRPr="007641F1" w:rsidRDefault="00F007AB" w:rsidP="005267A0">
            <w:pPr>
              <w:spacing w:after="60"/>
              <w:jc w:val="both"/>
              <w:rPr>
                <w:rFonts w:ascii="Arial" w:hAnsi="Arial" w:cs="Arial"/>
                <w:i/>
                <w:iCs/>
                <w:sz w:val="24"/>
                <w:szCs w:val="24"/>
              </w:rPr>
            </w:pPr>
          </w:p>
          <w:p w14:paraId="103AE68F"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 xml:space="preserve">no   entry   into   the   luminaire enclosure by   the relevant </w:t>
            </w:r>
            <w:proofErr w:type="gramStart"/>
            <w:r w:rsidRPr="007641F1">
              <w:rPr>
                <w:rFonts w:ascii="Arial" w:hAnsi="Arial" w:cs="Arial"/>
                <w:i/>
                <w:iCs/>
                <w:sz w:val="24"/>
                <w:szCs w:val="24"/>
              </w:rPr>
              <w:t>test  for</w:t>
            </w:r>
            <w:proofErr w:type="gramEnd"/>
            <w:r w:rsidRPr="007641F1">
              <w:rPr>
                <w:rFonts w:ascii="Arial" w:hAnsi="Arial" w:cs="Arial"/>
                <w:i/>
                <w:iCs/>
                <w:sz w:val="24"/>
                <w:szCs w:val="24"/>
              </w:rPr>
              <w:t xml:space="preserve"> luminaires with drain holes in accordance with Clause 4.17 and luminaires with ventilation slots for forced cooling, no contact with live parts is permitted through the drain holes and ventilation slots with the relevant test probe for the first characteristic IP numerals 3 and 4;</w:t>
            </w:r>
          </w:p>
          <w:p w14:paraId="3EABADA1" w14:textId="77777777" w:rsidR="00F007AB" w:rsidRPr="007641F1" w:rsidRDefault="00F007AB" w:rsidP="005267A0">
            <w:pPr>
              <w:spacing w:after="60"/>
              <w:jc w:val="both"/>
              <w:rPr>
                <w:rFonts w:ascii="Arial" w:hAnsi="Arial" w:cs="Arial"/>
                <w:i/>
                <w:iCs/>
                <w:sz w:val="24"/>
                <w:szCs w:val="24"/>
              </w:rPr>
            </w:pPr>
          </w:p>
          <w:p w14:paraId="02626B6A" w14:textId="77777777" w:rsidR="00EB7657" w:rsidRPr="007641F1" w:rsidRDefault="00EB7657" w:rsidP="005267A0">
            <w:pPr>
              <w:spacing w:after="60"/>
              <w:jc w:val="both"/>
              <w:rPr>
                <w:rFonts w:ascii="Arial" w:hAnsi="Arial" w:cs="Arial"/>
                <w:i/>
                <w:iCs/>
                <w:sz w:val="24"/>
                <w:szCs w:val="24"/>
              </w:rPr>
            </w:pPr>
          </w:p>
          <w:p w14:paraId="14444BDE"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f)</w:t>
            </w:r>
            <w:r w:rsidRPr="007641F1">
              <w:rPr>
                <w:rFonts w:ascii="Arial" w:hAnsi="Arial" w:cs="Arial"/>
                <w:i/>
                <w:iCs/>
                <w:sz w:val="24"/>
                <w:szCs w:val="24"/>
              </w:rPr>
              <w:tab/>
              <w:t>no trace of water on any part of a lamp requiring protection from splashing water as indicated in the "information for luminaire design" section of the applicable lamp standard;</w:t>
            </w:r>
          </w:p>
          <w:p w14:paraId="1B1F30D5" w14:textId="77777777" w:rsidR="00F007AB" w:rsidRPr="007641F1" w:rsidRDefault="00F007AB" w:rsidP="005267A0">
            <w:pPr>
              <w:spacing w:after="60"/>
              <w:jc w:val="both"/>
              <w:rPr>
                <w:rFonts w:ascii="Arial" w:hAnsi="Arial" w:cs="Arial"/>
                <w:i/>
                <w:iCs/>
                <w:sz w:val="24"/>
                <w:szCs w:val="24"/>
              </w:rPr>
            </w:pPr>
          </w:p>
          <w:p w14:paraId="16A1232A"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g)</w:t>
            </w:r>
            <w:r w:rsidRPr="007641F1">
              <w:rPr>
                <w:rFonts w:ascii="Arial" w:hAnsi="Arial" w:cs="Arial"/>
                <w:i/>
                <w:iCs/>
                <w:sz w:val="24"/>
                <w:szCs w:val="24"/>
              </w:rPr>
              <w:tab/>
              <w:t>no damage, for example, cracking or breakage of a protective shield or glass envelope, such that safety or protection against the ingress of moisture is impaired.</w:t>
            </w:r>
          </w:p>
          <w:p w14:paraId="1B2FFE32" w14:textId="77777777" w:rsidR="00F007AB" w:rsidRPr="007641F1" w:rsidRDefault="00F007AB" w:rsidP="005267A0">
            <w:pPr>
              <w:spacing w:after="60"/>
              <w:jc w:val="both"/>
              <w:rPr>
                <w:rFonts w:ascii="Arial" w:hAnsi="Arial" w:cs="Arial"/>
                <w:b/>
                <w:bCs/>
                <w:sz w:val="24"/>
                <w:szCs w:val="24"/>
              </w:rPr>
            </w:pPr>
          </w:p>
          <w:p w14:paraId="1B3784D4" w14:textId="77777777" w:rsidR="00F007AB" w:rsidRPr="007641F1" w:rsidRDefault="00F007AB" w:rsidP="005267A0">
            <w:pPr>
              <w:spacing w:after="60"/>
              <w:jc w:val="both"/>
              <w:rPr>
                <w:rFonts w:ascii="Arial" w:hAnsi="Arial" w:cs="Arial"/>
                <w:b/>
                <w:bCs/>
                <w:sz w:val="24"/>
                <w:szCs w:val="24"/>
              </w:rPr>
            </w:pPr>
            <w:r w:rsidRPr="007641F1">
              <w:rPr>
                <w:rFonts w:ascii="Arial" w:hAnsi="Arial" w:cs="Arial"/>
                <w:b/>
                <w:bCs/>
                <w:sz w:val="24"/>
                <w:szCs w:val="24"/>
              </w:rPr>
              <w:t>9.2.0</w:t>
            </w:r>
            <w:r w:rsidRPr="007641F1">
              <w:rPr>
                <w:rFonts w:ascii="Arial" w:hAnsi="Arial" w:cs="Arial"/>
                <w:b/>
                <w:bCs/>
                <w:sz w:val="24"/>
                <w:szCs w:val="24"/>
              </w:rPr>
              <w:tab/>
              <w:t>Tests</w:t>
            </w:r>
          </w:p>
          <w:p w14:paraId="6F7A5D65" w14:textId="14BF662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Solid-object-proof luminaires (first characteristic IP numeral 2) shall be   tested   with   the standard test finger specified in IEC 60529 in accordance with the requirements of Sections 8 and 11.</w:t>
            </w:r>
          </w:p>
          <w:p w14:paraId="445DD57D" w14:textId="77777777" w:rsidR="00F007AB" w:rsidRPr="007641F1" w:rsidRDefault="00F007AB" w:rsidP="005267A0">
            <w:pPr>
              <w:spacing w:after="60"/>
              <w:jc w:val="both"/>
              <w:rPr>
                <w:rFonts w:ascii="Arial" w:hAnsi="Arial" w:cs="Arial"/>
                <w:sz w:val="24"/>
                <w:szCs w:val="24"/>
              </w:rPr>
            </w:pPr>
            <w:r w:rsidRPr="007641F1">
              <w:rPr>
                <w:rFonts w:ascii="Arial" w:hAnsi="Arial" w:cs="Arial"/>
                <w:sz w:val="24"/>
                <w:szCs w:val="24"/>
              </w:rPr>
              <w:t>Luminaires with first characteristic IP numeral 2 are not required to be tested with the sphere specified in IEC 60529.</w:t>
            </w:r>
          </w:p>
          <w:p w14:paraId="5ED40888" w14:textId="77777777" w:rsidR="00F007AB" w:rsidRPr="007641F1" w:rsidRDefault="00F007AB" w:rsidP="005267A0">
            <w:pPr>
              <w:spacing w:after="60"/>
              <w:jc w:val="both"/>
              <w:rPr>
                <w:rFonts w:ascii="Arial" w:hAnsi="Arial" w:cs="Arial"/>
                <w:sz w:val="24"/>
                <w:szCs w:val="24"/>
              </w:rPr>
            </w:pPr>
          </w:p>
          <w:p w14:paraId="0758275F" w14:textId="77777777" w:rsidR="00F007AB" w:rsidRPr="007641F1" w:rsidRDefault="00F007AB" w:rsidP="005267A0">
            <w:pPr>
              <w:spacing w:after="60"/>
              <w:jc w:val="both"/>
              <w:rPr>
                <w:rFonts w:ascii="Arial" w:hAnsi="Arial" w:cs="Arial"/>
                <w:i/>
                <w:iCs/>
                <w:sz w:val="24"/>
                <w:szCs w:val="24"/>
              </w:rPr>
            </w:pPr>
            <w:r w:rsidRPr="007641F1">
              <w:rPr>
                <w:rFonts w:ascii="Arial" w:hAnsi="Arial" w:cs="Arial"/>
                <w:i/>
                <w:iCs/>
                <w:sz w:val="24"/>
                <w:szCs w:val="24"/>
              </w:rPr>
              <w:t>Solid-object-proof luminaires (first characteristic IP numerals 3 and 4) shall be tested at every possible point (excluding gaskets) with a probe in accordance with test probe C or D of IEC 61032, applied with a force as specified in Table 9.1:</w:t>
            </w:r>
          </w:p>
          <w:p w14:paraId="0828E481" w14:textId="77777777" w:rsidR="00F007AB" w:rsidRPr="007641F1" w:rsidRDefault="00F007AB" w:rsidP="005267A0">
            <w:pPr>
              <w:spacing w:after="60"/>
              <w:jc w:val="center"/>
              <w:rPr>
                <w:rFonts w:ascii="Arial" w:hAnsi="Arial" w:cs="Arial"/>
                <w:sz w:val="24"/>
                <w:szCs w:val="24"/>
              </w:rPr>
            </w:pPr>
          </w:p>
        </w:tc>
      </w:tr>
    </w:tbl>
    <w:p w14:paraId="2AC4CDCA" w14:textId="7F6BB700" w:rsidR="00EB7657" w:rsidRPr="007641F1" w:rsidRDefault="00EB7657" w:rsidP="005267A0">
      <w:pPr>
        <w:spacing w:after="60" w:line="240" w:lineRule="auto"/>
        <w:jc w:val="center"/>
        <w:rPr>
          <w:rFonts w:ascii="Arial" w:hAnsi="Arial" w:cs="Arial"/>
          <w:sz w:val="24"/>
          <w:szCs w:val="24"/>
        </w:rPr>
      </w:pPr>
    </w:p>
    <w:p w14:paraId="6258652C" w14:textId="77777777" w:rsidR="0063193C" w:rsidRPr="007641F1" w:rsidRDefault="0063193C" w:rsidP="005267A0">
      <w:pPr>
        <w:spacing w:after="60" w:line="240" w:lineRule="auto"/>
        <w:jc w:val="center"/>
        <w:rPr>
          <w:rFonts w:ascii="Arial" w:hAnsi="Arial" w:cs="Arial"/>
          <w:sz w:val="24"/>
          <w:szCs w:val="24"/>
        </w:rPr>
      </w:pPr>
    </w:p>
    <w:p w14:paraId="44FF62E9" w14:textId="34CC2B31" w:rsidR="00EB7657" w:rsidRPr="007641F1" w:rsidRDefault="00EB7657" w:rsidP="005267A0">
      <w:pPr>
        <w:pStyle w:val="Heading5"/>
        <w:spacing w:after="60"/>
        <w:ind w:left="2612"/>
        <w:rPr>
          <w:sz w:val="24"/>
          <w:szCs w:val="24"/>
          <w14:ligatures w14:val="none"/>
        </w:rPr>
      </w:pPr>
      <w:r w:rsidRPr="007641F1">
        <w:rPr>
          <w:sz w:val="24"/>
          <w:szCs w:val="24"/>
        </w:rPr>
        <w:t>Table 9.1 – Solid-object-proof luminaire test</w:t>
      </w:r>
      <w:r w:rsidRPr="007641F1">
        <w:rPr>
          <w:sz w:val="24"/>
          <w:szCs w:val="24"/>
        </w:rPr>
        <w:br/>
      </w:r>
    </w:p>
    <w:p w14:paraId="14825306" w14:textId="77777777" w:rsidR="00EB7657" w:rsidRPr="007641F1" w:rsidRDefault="00EB7657"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0"/>
        <w:gridCol w:w="2610"/>
        <w:gridCol w:w="2340"/>
        <w:gridCol w:w="2520"/>
      </w:tblGrid>
      <w:tr w:rsidR="00EB7657" w:rsidRPr="007641F1" w14:paraId="70582AB8" w14:textId="77777777" w:rsidTr="00035E3C">
        <w:trPr>
          <w:trHeight w:val="673"/>
        </w:trPr>
        <w:tc>
          <w:tcPr>
            <w:tcW w:w="2070" w:type="dxa"/>
          </w:tcPr>
          <w:p w14:paraId="66B7C081" w14:textId="77777777" w:rsidR="00EB7657" w:rsidRPr="007641F1" w:rsidRDefault="00EB7657" w:rsidP="005267A0">
            <w:pPr>
              <w:widowControl w:val="0"/>
              <w:autoSpaceDE w:val="0"/>
              <w:autoSpaceDN w:val="0"/>
              <w:spacing w:after="60" w:line="240" w:lineRule="auto"/>
              <w:rPr>
                <w:rFonts w:ascii="Arial" w:eastAsia="Arial MT" w:hAnsi="Arial" w:cs="Arial"/>
                <w:kern w:val="0"/>
                <w:sz w:val="24"/>
                <w:szCs w:val="24"/>
                <w14:ligatures w14:val="none"/>
              </w:rPr>
            </w:pPr>
          </w:p>
        </w:tc>
        <w:tc>
          <w:tcPr>
            <w:tcW w:w="2610" w:type="dxa"/>
          </w:tcPr>
          <w:p w14:paraId="3260FEF7" w14:textId="64841889" w:rsidR="00EB7657" w:rsidRPr="007641F1" w:rsidRDefault="00EB7657" w:rsidP="005267A0">
            <w:pPr>
              <w:widowControl w:val="0"/>
              <w:autoSpaceDE w:val="0"/>
              <w:autoSpaceDN w:val="0"/>
              <w:spacing w:before="61" w:after="60" w:line="240" w:lineRule="auto"/>
              <w:ind w:left="815" w:right="120" w:hanging="591"/>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Test</w:t>
            </w:r>
            <w:r w:rsidRPr="007641F1">
              <w:rPr>
                <w:rFonts w:ascii="Arial" w:eastAsia="Arial MT" w:hAnsi="Arial" w:cs="Arial"/>
                <w:b/>
                <w:spacing w:val="9"/>
                <w:kern w:val="0"/>
                <w:sz w:val="24"/>
                <w:szCs w:val="24"/>
                <w14:ligatures w14:val="none"/>
              </w:rPr>
              <w:t xml:space="preserve"> </w:t>
            </w:r>
            <w:r w:rsidRPr="007641F1">
              <w:rPr>
                <w:rFonts w:ascii="Arial" w:eastAsia="Arial MT" w:hAnsi="Arial" w:cs="Arial"/>
                <w:b/>
                <w:kern w:val="0"/>
                <w:sz w:val="24"/>
                <w:szCs w:val="24"/>
                <w14:ligatures w14:val="none"/>
              </w:rPr>
              <w:t>probe</w:t>
            </w:r>
            <w:r w:rsidRPr="007641F1">
              <w:rPr>
                <w:rFonts w:ascii="Arial" w:eastAsia="Arial MT" w:hAnsi="Arial" w:cs="Arial"/>
                <w:b/>
                <w:spacing w:val="9"/>
                <w:kern w:val="0"/>
                <w:sz w:val="24"/>
                <w:szCs w:val="24"/>
                <w14:ligatures w14:val="none"/>
              </w:rPr>
              <w:t xml:space="preserve"> </w:t>
            </w:r>
            <w:r w:rsidRPr="007641F1">
              <w:rPr>
                <w:rFonts w:ascii="Arial" w:eastAsia="Arial MT" w:hAnsi="Arial" w:cs="Arial"/>
                <w:b/>
                <w:kern w:val="0"/>
                <w:sz w:val="24"/>
                <w:szCs w:val="24"/>
                <w14:ligatures w14:val="none"/>
              </w:rPr>
              <w:t>according</w:t>
            </w:r>
            <w:r w:rsidRPr="007641F1">
              <w:rPr>
                <w:rFonts w:ascii="Arial" w:eastAsia="Arial MT" w:hAnsi="Arial" w:cs="Arial"/>
                <w:b/>
                <w:spacing w:val="11"/>
                <w:kern w:val="0"/>
                <w:sz w:val="24"/>
                <w:szCs w:val="24"/>
                <w14:ligatures w14:val="none"/>
              </w:rPr>
              <w:t xml:space="preserve"> </w:t>
            </w:r>
            <w:proofErr w:type="gramStart"/>
            <w:r w:rsidRPr="007641F1">
              <w:rPr>
                <w:rFonts w:ascii="Arial" w:eastAsia="Arial MT" w:hAnsi="Arial" w:cs="Arial"/>
                <w:b/>
                <w:kern w:val="0"/>
                <w:sz w:val="24"/>
                <w:szCs w:val="24"/>
                <w14:ligatures w14:val="none"/>
              </w:rPr>
              <w:t>to</w:t>
            </w:r>
            <w:r w:rsidRPr="007641F1">
              <w:rPr>
                <w:rFonts w:ascii="Arial" w:eastAsia="Arial MT" w:hAnsi="Arial" w:cs="Arial"/>
                <w:b/>
                <w:spacing w:val="-42"/>
                <w:kern w:val="0"/>
                <w:sz w:val="24"/>
                <w:szCs w:val="24"/>
                <w14:ligatures w14:val="none"/>
              </w:rPr>
              <w:t xml:space="preserve"> </w:t>
            </w:r>
            <w:r w:rsidR="00035E3C" w:rsidRPr="007641F1">
              <w:rPr>
                <w:rFonts w:ascii="Arial" w:eastAsia="Arial MT" w:hAnsi="Arial" w:cs="Arial"/>
                <w:b/>
                <w:spacing w:val="-42"/>
                <w:kern w:val="0"/>
                <w:sz w:val="24"/>
                <w:szCs w:val="24"/>
                <w:lang w:val="mn-MN"/>
                <w14:ligatures w14:val="none"/>
              </w:rPr>
              <w:t xml:space="preserve"> </w:t>
            </w:r>
            <w:r w:rsidRPr="007641F1">
              <w:rPr>
                <w:rFonts w:ascii="Arial" w:eastAsia="Arial MT" w:hAnsi="Arial" w:cs="Arial"/>
                <w:b/>
                <w:kern w:val="0"/>
                <w:sz w:val="24"/>
                <w:szCs w:val="24"/>
                <w14:ligatures w14:val="none"/>
              </w:rPr>
              <w:t>IEC</w:t>
            </w:r>
            <w:proofErr w:type="gramEnd"/>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61032</w:t>
            </w:r>
          </w:p>
        </w:tc>
        <w:tc>
          <w:tcPr>
            <w:tcW w:w="2340" w:type="dxa"/>
          </w:tcPr>
          <w:p w14:paraId="4E220500" w14:textId="75BCF5C0" w:rsidR="00EB7657" w:rsidRPr="007641F1" w:rsidRDefault="00EB7657" w:rsidP="005267A0">
            <w:pPr>
              <w:widowControl w:val="0"/>
              <w:autoSpaceDE w:val="0"/>
              <w:autoSpaceDN w:val="0"/>
              <w:spacing w:before="61" w:after="60" w:line="240" w:lineRule="auto"/>
              <w:ind w:left="81" w:right="99"/>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Probe</w:t>
            </w:r>
            <w:r w:rsidRPr="007641F1">
              <w:rPr>
                <w:rFonts w:ascii="Arial" w:eastAsia="Arial MT" w:hAnsi="Arial" w:cs="Arial"/>
                <w:b/>
                <w:spacing w:val="5"/>
                <w:kern w:val="0"/>
                <w:sz w:val="24"/>
                <w:szCs w:val="24"/>
                <w14:ligatures w14:val="none"/>
              </w:rPr>
              <w:t xml:space="preserve"> </w:t>
            </w:r>
            <w:proofErr w:type="gramStart"/>
            <w:r w:rsidRPr="007641F1">
              <w:rPr>
                <w:rFonts w:ascii="Arial" w:eastAsia="Arial MT" w:hAnsi="Arial" w:cs="Arial"/>
                <w:b/>
                <w:kern w:val="0"/>
                <w:sz w:val="24"/>
                <w:szCs w:val="24"/>
                <w14:ligatures w14:val="none"/>
              </w:rPr>
              <w:t>wire</w:t>
            </w:r>
            <w:r w:rsidR="0063193C" w:rsidRPr="007641F1">
              <w:rPr>
                <w:rFonts w:ascii="Arial" w:eastAsia="Arial MT" w:hAnsi="Arial" w:cs="Arial"/>
                <w:b/>
                <w:kern w:val="0"/>
                <w:sz w:val="24"/>
                <w:szCs w:val="24"/>
                <w:lang w:val="mn-MN"/>
                <w14:ligatures w14:val="none"/>
              </w:rPr>
              <w:t xml:space="preserve"> </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diameter</w:t>
            </w:r>
            <w:proofErr w:type="gramEnd"/>
          </w:p>
        </w:tc>
        <w:tc>
          <w:tcPr>
            <w:tcW w:w="2520" w:type="dxa"/>
          </w:tcPr>
          <w:p w14:paraId="0A269E7B" w14:textId="77777777" w:rsidR="00EB7657" w:rsidRPr="007641F1" w:rsidRDefault="00EB7657" w:rsidP="005267A0">
            <w:pPr>
              <w:widowControl w:val="0"/>
              <w:autoSpaceDE w:val="0"/>
              <w:autoSpaceDN w:val="0"/>
              <w:spacing w:before="61" w:after="60" w:line="240" w:lineRule="auto"/>
              <w:ind w:left="6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Application</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force</w:t>
            </w:r>
          </w:p>
          <w:p w14:paraId="069A811F" w14:textId="77777777" w:rsidR="00EB7657" w:rsidRPr="007641F1" w:rsidRDefault="00EB7657" w:rsidP="005267A0">
            <w:pPr>
              <w:widowControl w:val="0"/>
              <w:autoSpaceDE w:val="0"/>
              <w:autoSpaceDN w:val="0"/>
              <w:spacing w:before="1" w:after="60" w:line="240" w:lineRule="auto"/>
              <w:ind w:left="6"/>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w:t>
            </w:r>
          </w:p>
        </w:tc>
      </w:tr>
      <w:tr w:rsidR="00EB7657" w:rsidRPr="007641F1" w14:paraId="5039D68C" w14:textId="77777777" w:rsidTr="00035E3C">
        <w:trPr>
          <w:trHeight w:val="512"/>
        </w:trPr>
        <w:tc>
          <w:tcPr>
            <w:tcW w:w="2070" w:type="dxa"/>
          </w:tcPr>
          <w:p w14:paraId="016BD859" w14:textId="77777777" w:rsidR="00EB7657" w:rsidRPr="007641F1" w:rsidRDefault="00EB7657"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First</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IP</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numeral</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3</w:t>
            </w:r>
          </w:p>
        </w:tc>
        <w:tc>
          <w:tcPr>
            <w:tcW w:w="2610" w:type="dxa"/>
          </w:tcPr>
          <w:p w14:paraId="2157796B" w14:textId="77777777" w:rsidR="00EB7657" w:rsidRPr="007641F1" w:rsidRDefault="00EB7657" w:rsidP="005267A0">
            <w:pPr>
              <w:widowControl w:val="0"/>
              <w:autoSpaceDE w:val="0"/>
              <w:autoSpaceDN w:val="0"/>
              <w:spacing w:before="61"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2340" w:type="dxa"/>
          </w:tcPr>
          <w:p w14:paraId="33D9C25C" w14:textId="77777777" w:rsidR="00EB7657" w:rsidRPr="007641F1" w:rsidRDefault="00EB7657" w:rsidP="005267A0">
            <w:pPr>
              <w:widowControl w:val="0"/>
              <w:autoSpaceDE w:val="0"/>
              <w:autoSpaceDN w:val="0"/>
              <w:spacing w:after="60" w:line="240" w:lineRule="auto"/>
              <w:ind w:left="81"/>
              <w:contextualSpacing/>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2,5</w:t>
            </w:r>
            <w:r w:rsidRPr="007641F1">
              <w:rPr>
                <w:rFonts w:ascii="Arial" w:eastAsia="Arial MT" w:hAnsi="Arial" w:cs="Arial"/>
                <w:spacing w:val="11"/>
                <w:w w:val="105"/>
                <w:kern w:val="0"/>
                <w:sz w:val="24"/>
                <w:szCs w:val="24"/>
                <w14:ligatures w14:val="none"/>
              </w:rPr>
              <w:t xml:space="preserve"> </w:t>
            </w:r>
            <w:r w:rsidRPr="007641F1">
              <w:rPr>
                <w:rFonts w:ascii="Arial" w:eastAsia="Arial MT" w:hAnsi="Arial" w:cs="Arial"/>
                <w:w w:val="105"/>
                <w:kern w:val="0"/>
                <w:sz w:val="24"/>
                <w:szCs w:val="24"/>
                <w14:ligatures w14:val="none"/>
              </w:rPr>
              <w:t>mm</w:t>
            </w:r>
            <w:r w:rsidRPr="007641F1">
              <w:rPr>
                <w:rFonts w:ascii="Arial" w:eastAsia="Arial MT" w:hAnsi="Arial" w:cs="Arial"/>
                <w:spacing w:val="4"/>
                <w:w w:val="105"/>
                <w:kern w:val="0"/>
                <w:sz w:val="24"/>
                <w:szCs w:val="24"/>
                <w14:ligatures w14:val="none"/>
              </w:rPr>
              <w:t xml:space="preserve"> </w:t>
            </w:r>
            <w:r w:rsidRPr="007641F1">
              <w:rPr>
                <w:rFonts w:ascii="Arial" w:eastAsia="Arial MT" w:hAnsi="Arial" w:cs="Arial"/>
                <w:w w:val="105"/>
                <w:kern w:val="0"/>
                <w:position w:val="9"/>
                <w:sz w:val="24"/>
                <w:szCs w:val="24"/>
                <w14:ligatures w14:val="none"/>
              </w:rPr>
              <w:t>0</w:t>
            </w:r>
            <w:r w:rsidRPr="007641F1">
              <w:rPr>
                <w:rFonts w:ascii="Arial" w:eastAsia="Arial MT" w:hAnsi="Arial" w:cs="Arial"/>
                <w:i/>
                <w:w w:val="105"/>
                <w:kern w:val="0"/>
                <w:position w:val="9"/>
                <w:sz w:val="24"/>
                <w:szCs w:val="24"/>
                <w14:ligatures w14:val="none"/>
              </w:rPr>
              <w:t>,</w:t>
            </w:r>
            <w:proofErr w:type="gramStart"/>
            <w:r w:rsidRPr="007641F1">
              <w:rPr>
                <w:rFonts w:ascii="Arial" w:eastAsia="Arial MT" w:hAnsi="Arial" w:cs="Arial"/>
                <w:w w:val="105"/>
                <w:kern w:val="0"/>
                <w:position w:val="9"/>
                <w:sz w:val="24"/>
                <w:szCs w:val="24"/>
                <w14:ligatures w14:val="none"/>
              </w:rPr>
              <w:t xml:space="preserve">05 </w:t>
            </w:r>
            <w:r w:rsidRPr="007641F1">
              <w:rPr>
                <w:rFonts w:ascii="Arial" w:eastAsia="Arial MT" w:hAnsi="Arial" w:cs="Arial"/>
                <w:spacing w:val="14"/>
                <w:w w:val="105"/>
                <w:kern w:val="0"/>
                <w:position w:val="9"/>
                <w:sz w:val="24"/>
                <w:szCs w:val="24"/>
                <w14:ligatures w14:val="none"/>
              </w:rPr>
              <w:t xml:space="preserve"> </w:t>
            </w:r>
            <w:r w:rsidRPr="007641F1">
              <w:rPr>
                <w:rFonts w:ascii="Arial" w:eastAsia="Arial MT" w:hAnsi="Arial" w:cs="Arial"/>
                <w:w w:val="105"/>
                <w:kern w:val="0"/>
                <w:sz w:val="24"/>
                <w:szCs w:val="24"/>
                <w14:ligatures w14:val="none"/>
              </w:rPr>
              <w:t>mm</w:t>
            </w:r>
            <w:proofErr w:type="gramEnd"/>
          </w:p>
          <w:p w14:paraId="44020326" w14:textId="77777777" w:rsidR="00EB7657" w:rsidRPr="007641F1" w:rsidRDefault="00EB7657" w:rsidP="005267A0">
            <w:pPr>
              <w:widowControl w:val="0"/>
              <w:autoSpaceDE w:val="0"/>
              <w:autoSpaceDN w:val="0"/>
              <w:spacing w:after="60" w:line="240" w:lineRule="auto"/>
              <w:ind w:left="559" w:right="169"/>
              <w:contextualSpacing/>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0</w:t>
            </w:r>
            <w:r w:rsidRPr="007641F1">
              <w:rPr>
                <w:rFonts w:ascii="Arial" w:eastAsia="Arial MT" w:hAnsi="Arial" w:cs="Arial"/>
                <w:i/>
                <w:w w:val="105"/>
                <w:kern w:val="0"/>
                <w:sz w:val="24"/>
                <w:szCs w:val="24"/>
                <w14:ligatures w14:val="none"/>
              </w:rPr>
              <w:t>,</w:t>
            </w:r>
            <w:r w:rsidRPr="007641F1">
              <w:rPr>
                <w:rFonts w:ascii="Arial" w:eastAsia="Arial MT" w:hAnsi="Arial" w:cs="Arial"/>
                <w:w w:val="105"/>
                <w:kern w:val="0"/>
                <w:sz w:val="24"/>
                <w:szCs w:val="24"/>
                <w14:ligatures w14:val="none"/>
              </w:rPr>
              <w:t>00</w:t>
            </w:r>
          </w:p>
        </w:tc>
        <w:tc>
          <w:tcPr>
            <w:tcW w:w="2520" w:type="dxa"/>
          </w:tcPr>
          <w:p w14:paraId="1C3FA216" w14:textId="77777777" w:rsidR="00EB7657" w:rsidRPr="007641F1" w:rsidRDefault="00EB7657" w:rsidP="005267A0">
            <w:pPr>
              <w:widowControl w:val="0"/>
              <w:autoSpaceDE w:val="0"/>
              <w:autoSpaceDN w:val="0"/>
              <w:spacing w:before="58" w:after="60" w:line="240" w:lineRule="auto"/>
              <w:ind w:left="67" w:right="9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r w:rsidRPr="007641F1">
              <w:rPr>
                <w:rFonts w:ascii="Arial" w:eastAsia="Arial MT" w:hAnsi="Arial" w:cs="Arial"/>
                <w:spacing w:val="37"/>
                <w:kern w:val="0"/>
                <w:sz w:val="24"/>
                <w:szCs w:val="24"/>
                <w14:ligatures w14:val="none"/>
              </w:rPr>
              <w:t xml:space="preserve"> </w:t>
            </w:r>
            <w:proofErr w:type="spellStart"/>
            <w:r w:rsidRPr="007641F1">
              <w:rPr>
                <w:rFonts w:ascii="Arial" w:eastAsia="Arial MT" w:hAnsi="Arial" w:cs="Arial"/>
                <w:kern w:val="0"/>
                <w:sz w:val="24"/>
                <w:szCs w:val="24"/>
                <w14:ligatures w14:val="none"/>
              </w:rPr>
              <w:t>wih</w:t>
            </w:r>
            <w:proofErr w:type="spellEnd"/>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tolerance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w:t>
            </w:r>
          </w:p>
        </w:tc>
      </w:tr>
      <w:tr w:rsidR="00EB7657" w:rsidRPr="007641F1" w14:paraId="5D597EF0" w14:textId="77777777" w:rsidTr="00035E3C">
        <w:trPr>
          <w:trHeight w:val="513"/>
        </w:trPr>
        <w:tc>
          <w:tcPr>
            <w:tcW w:w="2070" w:type="dxa"/>
          </w:tcPr>
          <w:p w14:paraId="55E8874F" w14:textId="77777777" w:rsidR="00EB7657" w:rsidRPr="007641F1" w:rsidRDefault="00EB7657"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First</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IP</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numeral</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4</w:t>
            </w:r>
          </w:p>
        </w:tc>
        <w:tc>
          <w:tcPr>
            <w:tcW w:w="2610" w:type="dxa"/>
          </w:tcPr>
          <w:p w14:paraId="549BC25B" w14:textId="77777777" w:rsidR="00EB7657" w:rsidRPr="007641F1" w:rsidRDefault="00EB7657" w:rsidP="005267A0">
            <w:pPr>
              <w:widowControl w:val="0"/>
              <w:autoSpaceDE w:val="0"/>
              <w:autoSpaceDN w:val="0"/>
              <w:spacing w:before="61"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p>
        </w:tc>
        <w:tc>
          <w:tcPr>
            <w:tcW w:w="2340" w:type="dxa"/>
          </w:tcPr>
          <w:p w14:paraId="767C0308" w14:textId="77777777" w:rsidR="00EB7657" w:rsidRPr="007641F1" w:rsidRDefault="00EB7657" w:rsidP="005267A0">
            <w:pPr>
              <w:widowControl w:val="0"/>
              <w:autoSpaceDE w:val="0"/>
              <w:autoSpaceDN w:val="0"/>
              <w:spacing w:before="102" w:after="60" w:line="240" w:lineRule="auto"/>
              <w:ind w:left="483"/>
              <w:rPr>
                <w:rFonts w:ascii="Arial" w:eastAsia="Arial MT" w:hAnsi="Arial" w:cs="Arial"/>
                <w:kern w:val="0"/>
                <w:sz w:val="24"/>
                <w:szCs w:val="24"/>
                <w14:ligatures w14:val="none"/>
              </w:rPr>
            </w:pPr>
            <w:r w:rsidRPr="007641F1">
              <w:rPr>
                <w:rFonts w:ascii="Arial" w:eastAsia="Arial MT" w:hAnsi="Arial" w:cs="Arial"/>
                <w:w w:val="105"/>
                <w:kern w:val="0"/>
                <w:position w:val="-8"/>
                <w:sz w:val="24"/>
                <w:szCs w:val="24"/>
                <w14:ligatures w14:val="none"/>
              </w:rPr>
              <w:t>1</w:t>
            </w:r>
            <w:r w:rsidRPr="007641F1">
              <w:rPr>
                <w:rFonts w:ascii="Arial" w:eastAsia="Arial MT" w:hAnsi="Arial" w:cs="Arial"/>
                <w:spacing w:val="9"/>
                <w:w w:val="105"/>
                <w:kern w:val="0"/>
                <w:position w:val="-8"/>
                <w:sz w:val="24"/>
                <w:szCs w:val="24"/>
                <w14:ligatures w14:val="none"/>
              </w:rPr>
              <w:t xml:space="preserve"> </w:t>
            </w:r>
            <w:r w:rsidRPr="007641F1">
              <w:rPr>
                <w:rFonts w:ascii="Arial" w:eastAsia="Arial MT" w:hAnsi="Arial" w:cs="Arial"/>
                <w:w w:val="105"/>
                <w:kern w:val="0"/>
                <w:position w:val="-8"/>
                <w:sz w:val="24"/>
                <w:szCs w:val="24"/>
                <w14:ligatures w14:val="none"/>
              </w:rPr>
              <w:t>mm</w:t>
            </w:r>
            <w:r w:rsidRPr="007641F1">
              <w:rPr>
                <w:rFonts w:ascii="Arial" w:eastAsia="Arial MT" w:hAnsi="Arial" w:cs="Arial"/>
                <w:spacing w:val="2"/>
                <w:w w:val="105"/>
                <w:kern w:val="0"/>
                <w:position w:val="-8"/>
                <w:sz w:val="24"/>
                <w:szCs w:val="24"/>
                <w14:ligatures w14:val="none"/>
              </w:rPr>
              <w:t xml:space="preserve"> </w:t>
            </w:r>
            <w:r w:rsidRPr="007641F1">
              <w:rPr>
                <w:rFonts w:ascii="Arial" w:eastAsia="Arial MT" w:hAnsi="Arial" w:cs="Arial"/>
                <w:w w:val="105"/>
                <w:kern w:val="0"/>
                <w:sz w:val="24"/>
                <w:szCs w:val="24"/>
                <w14:ligatures w14:val="none"/>
              </w:rPr>
              <w:t>0</w:t>
            </w:r>
            <w:r w:rsidRPr="007641F1">
              <w:rPr>
                <w:rFonts w:ascii="Arial" w:eastAsia="Arial MT" w:hAnsi="Arial" w:cs="Arial"/>
                <w:i/>
                <w:w w:val="105"/>
                <w:kern w:val="0"/>
                <w:sz w:val="24"/>
                <w:szCs w:val="24"/>
                <w14:ligatures w14:val="none"/>
              </w:rPr>
              <w:t>,</w:t>
            </w:r>
            <w:proofErr w:type="gramStart"/>
            <w:r w:rsidRPr="007641F1">
              <w:rPr>
                <w:rFonts w:ascii="Arial" w:eastAsia="Arial MT" w:hAnsi="Arial" w:cs="Arial"/>
                <w:w w:val="105"/>
                <w:kern w:val="0"/>
                <w:sz w:val="24"/>
                <w:szCs w:val="24"/>
                <w14:ligatures w14:val="none"/>
              </w:rPr>
              <w:t xml:space="preserve">05 </w:t>
            </w:r>
            <w:r w:rsidRPr="007641F1">
              <w:rPr>
                <w:rFonts w:ascii="Arial" w:eastAsia="Arial MT" w:hAnsi="Arial" w:cs="Arial"/>
                <w:spacing w:val="10"/>
                <w:w w:val="105"/>
                <w:kern w:val="0"/>
                <w:sz w:val="24"/>
                <w:szCs w:val="24"/>
                <w14:ligatures w14:val="none"/>
              </w:rPr>
              <w:t xml:space="preserve"> </w:t>
            </w:r>
            <w:r w:rsidRPr="007641F1">
              <w:rPr>
                <w:rFonts w:ascii="Arial" w:eastAsia="Arial MT" w:hAnsi="Arial" w:cs="Arial"/>
                <w:w w:val="105"/>
                <w:kern w:val="0"/>
                <w:position w:val="-8"/>
                <w:sz w:val="24"/>
                <w:szCs w:val="24"/>
                <w14:ligatures w14:val="none"/>
              </w:rPr>
              <w:t>mm</w:t>
            </w:r>
            <w:proofErr w:type="gramEnd"/>
          </w:p>
          <w:p w14:paraId="0E8D5247" w14:textId="77777777" w:rsidR="00EB7657" w:rsidRPr="007641F1" w:rsidRDefault="00EB7657" w:rsidP="005267A0">
            <w:pPr>
              <w:widowControl w:val="0"/>
              <w:autoSpaceDE w:val="0"/>
              <w:autoSpaceDN w:val="0"/>
              <w:spacing w:after="60" w:line="240" w:lineRule="auto"/>
              <w:ind w:left="348" w:right="106"/>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0</w:t>
            </w:r>
            <w:r w:rsidRPr="007641F1">
              <w:rPr>
                <w:rFonts w:ascii="Arial" w:eastAsia="Arial MT" w:hAnsi="Arial" w:cs="Arial"/>
                <w:i/>
                <w:w w:val="105"/>
                <w:kern w:val="0"/>
                <w:sz w:val="24"/>
                <w:szCs w:val="24"/>
                <w14:ligatures w14:val="none"/>
              </w:rPr>
              <w:t>,</w:t>
            </w:r>
            <w:r w:rsidRPr="007641F1">
              <w:rPr>
                <w:rFonts w:ascii="Arial" w:eastAsia="Arial MT" w:hAnsi="Arial" w:cs="Arial"/>
                <w:w w:val="105"/>
                <w:kern w:val="0"/>
                <w:sz w:val="24"/>
                <w:szCs w:val="24"/>
                <w14:ligatures w14:val="none"/>
              </w:rPr>
              <w:t>00</w:t>
            </w:r>
          </w:p>
        </w:tc>
        <w:tc>
          <w:tcPr>
            <w:tcW w:w="2520" w:type="dxa"/>
          </w:tcPr>
          <w:p w14:paraId="5E9A37BF" w14:textId="77777777" w:rsidR="00EB7657" w:rsidRPr="007641F1" w:rsidRDefault="00EB7657" w:rsidP="005267A0">
            <w:pPr>
              <w:widowControl w:val="0"/>
              <w:autoSpaceDE w:val="0"/>
              <w:autoSpaceDN w:val="0"/>
              <w:spacing w:before="58" w:after="60" w:line="240" w:lineRule="auto"/>
              <w:ind w:left="431" w:right="91" w:hanging="35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tolerance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w:t>
            </w:r>
          </w:p>
        </w:tc>
      </w:tr>
    </w:tbl>
    <w:p w14:paraId="021BBE96" w14:textId="77777777" w:rsidR="00EB7657" w:rsidRPr="007641F1" w:rsidRDefault="00EB7657" w:rsidP="005267A0">
      <w:pPr>
        <w:spacing w:after="60" w:line="240" w:lineRule="auto"/>
        <w:contextualSpacing/>
        <w:jc w:val="center"/>
        <w:rPr>
          <w:rFonts w:ascii="Arial" w:hAnsi="Arial" w:cs="Arial"/>
          <w:b/>
          <w:bCs/>
          <w:i/>
          <w:iCs/>
          <w:sz w:val="24"/>
          <w:szCs w:val="24"/>
        </w:rPr>
      </w:pPr>
    </w:p>
    <w:p w14:paraId="767A0057" w14:textId="4EBB4A3C" w:rsidR="00EB7657" w:rsidRPr="007641F1" w:rsidRDefault="00EB7657" w:rsidP="005267A0">
      <w:pPr>
        <w:spacing w:after="60" w:line="240" w:lineRule="auto"/>
        <w:contextualSpacing/>
        <w:jc w:val="center"/>
        <w:rPr>
          <w:rFonts w:ascii="Arial" w:hAnsi="Arial" w:cs="Arial"/>
          <w:b/>
          <w:bCs/>
          <w:i/>
          <w:iCs/>
          <w:sz w:val="24"/>
          <w:szCs w:val="24"/>
        </w:rPr>
      </w:pPr>
      <w:proofErr w:type="spellStart"/>
      <w:r w:rsidRPr="007641F1">
        <w:rPr>
          <w:rFonts w:ascii="Arial" w:hAnsi="Arial" w:cs="Arial"/>
          <w:b/>
          <w:bCs/>
          <w:i/>
          <w:iCs/>
          <w:sz w:val="24"/>
          <w:szCs w:val="24"/>
        </w:rPr>
        <w:t>Хүснэгт</w:t>
      </w:r>
      <w:proofErr w:type="spellEnd"/>
      <w:r w:rsidRPr="007641F1">
        <w:rPr>
          <w:rFonts w:ascii="Arial" w:hAnsi="Arial" w:cs="Arial"/>
          <w:b/>
          <w:bCs/>
          <w:i/>
          <w:iCs/>
          <w:sz w:val="24"/>
          <w:szCs w:val="24"/>
        </w:rPr>
        <w:t xml:space="preserve"> 9.1 – </w:t>
      </w:r>
      <w:proofErr w:type="spellStart"/>
      <w:r w:rsidRPr="007641F1">
        <w:rPr>
          <w:rFonts w:ascii="Arial" w:hAnsi="Arial" w:cs="Arial"/>
          <w:b/>
          <w:bCs/>
          <w:i/>
          <w:iCs/>
          <w:sz w:val="24"/>
          <w:szCs w:val="24"/>
        </w:rPr>
        <w:t>Хатуу</w:t>
      </w:r>
      <w:proofErr w:type="spellEnd"/>
      <w:r w:rsidRPr="007641F1">
        <w:rPr>
          <w:rFonts w:ascii="Arial" w:hAnsi="Arial" w:cs="Arial"/>
          <w:b/>
          <w:bCs/>
          <w:i/>
          <w:iCs/>
          <w:sz w:val="24"/>
          <w:szCs w:val="24"/>
        </w:rPr>
        <w:t xml:space="preserve"> </w:t>
      </w:r>
      <w:r w:rsidRPr="007641F1">
        <w:rPr>
          <w:rFonts w:ascii="Arial" w:hAnsi="Arial" w:cs="Arial"/>
          <w:b/>
          <w:bCs/>
          <w:i/>
          <w:iCs/>
          <w:sz w:val="24"/>
          <w:szCs w:val="24"/>
          <w:lang w:val="mn-MN"/>
        </w:rPr>
        <w:t>биетээс</w:t>
      </w:r>
      <w:r w:rsidRPr="007641F1">
        <w:rPr>
          <w:rFonts w:ascii="Arial" w:hAnsi="Arial" w:cs="Arial"/>
          <w:b/>
          <w:bCs/>
          <w:i/>
          <w:iCs/>
          <w:sz w:val="24"/>
          <w:szCs w:val="24"/>
        </w:rPr>
        <w:t xml:space="preserve"> </w:t>
      </w:r>
      <w:r w:rsidRPr="007641F1">
        <w:rPr>
          <w:rFonts w:ascii="Arial" w:hAnsi="Arial" w:cs="Arial"/>
          <w:b/>
          <w:bCs/>
          <w:i/>
          <w:iCs/>
          <w:sz w:val="24"/>
          <w:szCs w:val="24"/>
          <w:lang w:val="mn-MN"/>
        </w:rPr>
        <w:t xml:space="preserve">хамгаалах </w:t>
      </w:r>
      <w:proofErr w:type="spellStart"/>
      <w:r w:rsidRPr="007641F1">
        <w:rPr>
          <w:rFonts w:ascii="Arial" w:hAnsi="Arial" w:cs="Arial"/>
          <w:b/>
          <w:bCs/>
          <w:i/>
          <w:iCs/>
          <w:sz w:val="24"/>
          <w:szCs w:val="24"/>
        </w:rPr>
        <w:t>хамгаалалттай</w:t>
      </w:r>
      <w:proofErr w:type="spellEnd"/>
    </w:p>
    <w:p w14:paraId="1C652CCC" w14:textId="3C80BE75" w:rsidR="00EB7657" w:rsidRPr="007641F1" w:rsidRDefault="00EB7657" w:rsidP="005267A0">
      <w:pPr>
        <w:spacing w:after="60" w:line="240" w:lineRule="auto"/>
        <w:contextualSpacing/>
        <w:jc w:val="center"/>
        <w:rPr>
          <w:rFonts w:ascii="Arial" w:hAnsi="Arial" w:cs="Arial"/>
          <w:b/>
          <w:bCs/>
          <w:i/>
          <w:iCs/>
          <w:sz w:val="24"/>
          <w:szCs w:val="24"/>
        </w:rPr>
      </w:pPr>
      <w:proofErr w:type="spellStart"/>
      <w:r w:rsidRPr="007641F1">
        <w:rPr>
          <w:rFonts w:ascii="Arial" w:hAnsi="Arial" w:cs="Arial"/>
          <w:b/>
          <w:bCs/>
          <w:i/>
          <w:iCs/>
          <w:sz w:val="24"/>
          <w:szCs w:val="24"/>
        </w:rPr>
        <w:t>гэрэлтүүлгийн</w:t>
      </w:r>
      <w:proofErr w:type="spellEnd"/>
      <w:r w:rsidRPr="007641F1">
        <w:rPr>
          <w:rFonts w:ascii="Arial" w:hAnsi="Arial" w:cs="Arial"/>
          <w:b/>
          <w:bCs/>
          <w:i/>
          <w:iCs/>
          <w:sz w:val="24"/>
          <w:szCs w:val="24"/>
        </w:rPr>
        <w:t xml:space="preserve"> </w:t>
      </w:r>
      <w:proofErr w:type="spellStart"/>
      <w:r w:rsidRPr="007641F1">
        <w:rPr>
          <w:rFonts w:ascii="Arial" w:hAnsi="Arial" w:cs="Arial"/>
          <w:b/>
          <w:bCs/>
          <w:i/>
          <w:iCs/>
          <w:sz w:val="24"/>
          <w:szCs w:val="24"/>
        </w:rPr>
        <w:t>туршилт</w:t>
      </w:r>
      <w:proofErr w:type="spellEnd"/>
    </w:p>
    <w:p w14:paraId="321770BC" w14:textId="77777777" w:rsidR="00EB7657" w:rsidRPr="007641F1" w:rsidRDefault="00EB7657" w:rsidP="005267A0">
      <w:pPr>
        <w:spacing w:after="60" w:line="240" w:lineRule="auto"/>
        <w:contextualSpacing/>
        <w:jc w:val="center"/>
        <w:rPr>
          <w:rFonts w:ascii="Arial" w:hAnsi="Arial" w:cs="Arial"/>
          <w:b/>
          <w:bCs/>
          <w:i/>
          <w:iCs/>
          <w:sz w:val="24"/>
          <w:szCs w:val="24"/>
          <w:lang w:val="mn-MN"/>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0"/>
        <w:gridCol w:w="2520"/>
        <w:gridCol w:w="2250"/>
        <w:gridCol w:w="2520"/>
      </w:tblGrid>
      <w:tr w:rsidR="00EB7657" w:rsidRPr="007641F1" w14:paraId="34CA1D44" w14:textId="77777777" w:rsidTr="00813319">
        <w:trPr>
          <w:trHeight w:val="318"/>
        </w:trPr>
        <w:tc>
          <w:tcPr>
            <w:tcW w:w="2250" w:type="dxa"/>
          </w:tcPr>
          <w:p w14:paraId="02BC5753" w14:textId="77777777" w:rsidR="00EB7657" w:rsidRPr="007641F1" w:rsidRDefault="00EB7657" w:rsidP="005267A0">
            <w:pPr>
              <w:widowControl w:val="0"/>
              <w:autoSpaceDE w:val="0"/>
              <w:autoSpaceDN w:val="0"/>
              <w:spacing w:after="60" w:line="240" w:lineRule="auto"/>
              <w:rPr>
                <w:rFonts w:ascii="Arial" w:eastAsia="Arial MT" w:hAnsi="Arial" w:cs="Arial"/>
                <w:kern w:val="0"/>
                <w:sz w:val="24"/>
                <w:szCs w:val="24"/>
                <w14:ligatures w14:val="none"/>
              </w:rPr>
            </w:pPr>
          </w:p>
        </w:tc>
        <w:tc>
          <w:tcPr>
            <w:tcW w:w="2520" w:type="dxa"/>
            <w:vAlign w:val="center"/>
          </w:tcPr>
          <w:p w14:paraId="0E6EBF61" w14:textId="444A916E" w:rsidR="00EB7657" w:rsidRPr="007641F1" w:rsidRDefault="000D1E1A" w:rsidP="005267A0">
            <w:pPr>
              <w:widowControl w:val="0"/>
              <w:autoSpaceDE w:val="0"/>
              <w:autoSpaceDN w:val="0"/>
              <w:spacing w:before="61" w:after="60" w:line="240" w:lineRule="auto"/>
              <w:ind w:left="25" w:right="91"/>
              <w:jc w:val="center"/>
              <w:rPr>
                <w:rFonts w:ascii="Arial" w:eastAsia="Arial MT" w:hAnsi="Arial" w:cs="Arial"/>
                <w:b/>
                <w:kern w:val="0"/>
                <w:sz w:val="24"/>
                <w:szCs w:val="24"/>
                <w14:ligatures w14:val="none"/>
              </w:rPr>
            </w:pPr>
            <w:r w:rsidRPr="007641F1">
              <w:rPr>
                <w:rFonts w:ascii="Arial" w:hAnsi="Arial" w:cs="Arial"/>
                <w:sz w:val="24"/>
                <w:szCs w:val="24"/>
              </w:rPr>
              <w:t>I</w:t>
            </w:r>
            <w:r w:rsidR="00035E3C" w:rsidRPr="007641F1">
              <w:rPr>
                <w:rFonts w:ascii="Arial" w:hAnsi="Arial" w:cs="Arial"/>
                <w:sz w:val="24"/>
                <w:szCs w:val="24"/>
              </w:rPr>
              <w:t>E</w:t>
            </w:r>
            <w:r w:rsidRPr="007641F1">
              <w:rPr>
                <w:rFonts w:ascii="Arial" w:hAnsi="Arial" w:cs="Arial"/>
                <w:sz w:val="24"/>
                <w:szCs w:val="24"/>
              </w:rPr>
              <w:t xml:space="preserve">C 61032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00035E3C" w:rsidRPr="007641F1">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датчик</w:t>
            </w:r>
            <w:proofErr w:type="spellEnd"/>
          </w:p>
        </w:tc>
        <w:tc>
          <w:tcPr>
            <w:tcW w:w="2250" w:type="dxa"/>
            <w:vAlign w:val="center"/>
          </w:tcPr>
          <w:p w14:paraId="49B0B6DE" w14:textId="44282F03" w:rsidR="00EB7657" w:rsidRPr="007641F1" w:rsidRDefault="000D1E1A" w:rsidP="005267A0">
            <w:pPr>
              <w:widowControl w:val="0"/>
              <w:autoSpaceDE w:val="0"/>
              <w:autoSpaceDN w:val="0"/>
              <w:spacing w:before="61" w:after="60" w:line="240" w:lineRule="auto"/>
              <w:ind w:left="766" w:right="99" w:hanging="82"/>
              <w:jc w:val="center"/>
              <w:rPr>
                <w:rFonts w:ascii="Arial" w:eastAsia="Arial MT" w:hAnsi="Arial" w:cs="Arial"/>
                <w:b/>
                <w:kern w:val="0"/>
                <w:sz w:val="24"/>
                <w:szCs w:val="24"/>
                <w14:ligatures w14:val="none"/>
              </w:rPr>
            </w:pPr>
            <w:proofErr w:type="spellStart"/>
            <w:r w:rsidRPr="007641F1">
              <w:rPr>
                <w:rFonts w:ascii="Arial" w:hAnsi="Arial" w:cs="Arial"/>
                <w:sz w:val="24"/>
                <w:szCs w:val="24"/>
              </w:rPr>
              <w:t>Пробын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диаметр</w:t>
            </w:r>
            <w:proofErr w:type="spellEnd"/>
          </w:p>
        </w:tc>
        <w:tc>
          <w:tcPr>
            <w:tcW w:w="2520" w:type="dxa"/>
            <w:vAlign w:val="center"/>
          </w:tcPr>
          <w:p w14:paraId="678FA7EF" w14:textId="77777777" w:rsidR="000D1E1A" w:rsidRPr="007641F1" w:rsidRDefault="000D1E1A" w:rsidP="005267A0">
            <w:pPr>
              <w:spacing w:after="60" w:line="240" w:lineRule="auto"/>
              <w:jc w:val="center"/>
              <w:rPr>
                <w:rFonts w:ascii="Arial" w:hAnsi="Arial" w:cs="Arial"/>
                <w:sz w:val="24"/>
                <w:szCs w:val="24"/>
              </w:rPr>
            </w:pPr>
            <w:proofErr w:type="spellStart"/>
            <w:r w:rsidRPr="007641F1">
              <w:rPr>
                <w:rFonts w:ascii="Arial" w:hAnsi="Arial" w:cs="Arial"/>
                <w:sz w:val="24"/>
                <w:szCs w:val="24"/>
              </w:rPr>
              <w:t>Хэрэглэх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w:t>
            </w:r>
            <w:proofErr w:type="spellEnd"/>
          </w:p>
          <w:p w14:paraId="72655711" w14:textId="6760F276" w:rsidR="00EB7657" w:rsidRPr="007641F1" w:rsidRDefault="000D1E1A" w:rsidP="005267A0">
            <w:pPr>
              <w:spacing w:after="60" w:line="240" w:lineRule="auto"/>
              <w:jc w:val="center"/>
              <w:rPr>
                <w:rFonts w:ascii="Arial" w:hAnsi="Arial" w:cs="Arial"/>
                <w:sz w:val="24"/>
                <w:szCs w:val="24"/>
              </w:rPr>
            </w:pPr>
            <w:r w:rsidRPr="007641F1">
              <w:rPr>
                <w:rFonts w:ascii="Arial" w:hAnsi="Arial" w:cs="Arial"/>
                <w:sz w:val="24"/>
                <w:szCs w:val="24"/>
              </w:rPr>
              <w:t>Н</w:t>
            </w:r>
          </w:p>
        </w:tc>
      </w:tr>
      <w:tr w:rsidR="00EB7657" w:rsidRPr="007641F1" w14:paraId="6D035BDD" w14:textId="77777777" w:rsidTr="00813319">
        <w:trPr>
          <w:trHeight w:val="408"/>
        </w:trPr>
        <w:tc>
          <w:tcPr>
            <w:tcW w:w="2250" w:type="dxa"/>
          </w:tcPr>
          <w:p w14:paraId="48D1775E" w14:textId="0D000970" w:rsidR="00EB7657" w:rsidRPr="007641F1" w:rsidRDefault="00813319"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hAnsi="Arial" w:cs="Arial"/>
                <w:i/>
                <w:iCs/>
                <w:sz w:val="24"/>
                <w:szCs w:val="24"/>
                <w:lang w:val="mn-MN"/>
              </w:rPr>
              <w:t>Нэгдүгээр</w:t>
            </w:r>
            <w:r w:rsidR="000D1E1A" w:rsidRPr="007641F1">
              <w:rPr>
                <w:rFonts w:ascii="Arial" w:hAnsi="Arial" w:cs="Arial"/>
                <w:i/>
                <w:iCs/>
                <w:sz w:val="24"/>
                <w:szCs w:val="24"/>
              </w:rPr>
              <w:t xml:space="preserve"> IP </w:t>
            </w:r>
            <w:proofErr w:type="spellStart"/>
            <w:r w:rsidR="000D1E1A" w:rsidRPr="007641F1">
              <w:rPr>
                <w:rFonts w:ascii="Arial" w:hAnsi="Arial" w:cs="Arial"/>
                <w:i/>
                <w:iCs/>
                <w:sz w:val="24"/>
                <w:szCs w:val="24"/>
              </w:rPr>
              <w:t>дугаар</w:t>
            </w:r>
            <w:proofErr w:type="spellEnd"/>
            <w:r w:rsidR="000D1E1A" w:rsidRPr="007641F1">
              <w:rPr>
                <w:rFonts w:ascii="Arial" w:hAnsi="Arial" w:cs="Arial"/>
                <w:i/>
                <w:iCs/>
                <w:sz w:val="24"/>
                <w:szCs w:val="24"/>
              </w:rPr>
              <w:t xml:space="preserve"> 3</w:t>
            </w:r>
          </w:p>
        </w:tc>
        <w:tc>
          <w:tcPr>
            <w:tcW w:w="2520" w:type="dxa"/>
          </w:tcPr>
          <w:p w14:paraId="26DD3DCC" w14:textId="77777777" w:rsidR="00EB7657" w:rsidRPr="007641F1" w:rsidRDefault="00EB7657" w:rsidP="005267A0">
            <w:pPr>
              <w:widowControl w:val="0"/>
              <w:autoSpaceDE w:val="0"/>
              <w:autoSpaceDN w:val="0"/>
              <w:spacing w:before="61"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2250" w:type="dxa"/>
          </w:tcPr>
          <w:p w14:paraId="4504E913" w14:textId="2E0E5CF6" w:rsidR="00EB7657" w:rsidRPr="007641F1" w:rsidRDefault="00EB7657" w:rsidP="005267A0">
            <w:pPr>
              <w:widowControl w:val="0"/>
              <w:autoSpaceDE w:val="0"/>
              <w:autoSpaceDN w:val="0"/>
              <w:spacing w:after="60" w:line="240" w:lineRule="auto"/>
              <w:ind w:left="559" w:right="169"/>
              <w:jc w:val="center"/>
              <w:rPr>
                <w:rFonts w:ascii="Arial" w:eastAsia="Arial MT" w:hAnsi="Arial" w:cs="Arial"/>
                <w:kern w:val="0"/>
                <w:sz w:val="24"/>
                <w:szCs w:val="24"/>
                <w14:ligatures w14:val="none"/>
              </w:rPr>
            </w:pPr>
          </w:p>
        </w:tc>
        <w:tc>
          <w:tcPr>
            <w:tcW w:w="2520" w:type="dxa"/>
          </w:tcPr>
          <w:p w14:paraId="686E5D6F" w14:textId="7811066E" w:rsidR="00EB7657" w:rsidRPr="007641F1" w:rsidRDefault="00EB7657" w:rsidP="005267A0">
            <w:pPr>
              <w:widowControl w:val="0"/>
              <w:autoSpaceDE w:val="0"/>
              <w:autoSpaceDN w:val="0"/>
              <w:spacing w:before="58" w:after="60" w:line="240" w:lineRule="auto"/>
              <w:ind w:left="431" w:right="91" w:hanging="325"/>
              <w:rPr>
                <w:rFonts w:ascii="Arial" w:eastAsia="Arial MT" w:hAnsi="Arial" w:cs="Arial"/>
                <w:kern w:val="0"/>
                <w:sz w:val="24"/>
                <w:szCs w:val="24"/>
                <w14:ligatures w14:val="none"/>
              </w:rPr>
            </w:pPr>
          </w:p>
        </w:tc>
      </w:tr>
      <w:tr w:rsidR="00EB7657" w:rsidRPr="007641F1" w14:paraId="14592F85" w14:textId="77777777" w:rsidTr="00813319">
        <w:trPr>
          <w:trHeight w:val="435"/>
        </w:trPr>
        <w:tc>
          <w:tcPr>
            <w:tcW w:w="2250" w:type="dxa"/>
          </w:tcPr>
          <w:p w14:paraId="34E826BF" w14:textId="51D92AAB" w:rsidR="00EB7657" w:rsidRPr="007641F1" w:rsidRDefault="00813319"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hAnsi="Arial" w:cs="Arial"/>
                <w:i/>
                <w:iCs/>
                <w:sz w:val="24"/>
                <w:szCs w:val="24"/>
                <w:lang w:val="mn-MN"/>
              </w:rPr>
              <w:t>Нэгдүгээр</w:t>
            </w:r>
            <w:r w:rsidR="000D1E1A" w:rsidRPr="007641F1">
              <w:rPr>
                <w:rFonts w:ascii="Arial" w:hAnsi="Arial" w:cs="Arial"/>
                <w:i/>
                <w:iCs/>
                <w:sz w:val="24"/>
                <w:szCs w:val="24"/>
              </w:rPr>
              <w:t xml:space="preserve">IP </w:t>
            </w:r>
            <w:proofErr w:type="spellStart"/>
            <w:r w:rsidR="000D1E1A" w:rsidRPr="007641F1">
              <w:rPr>
                <w:rFonts w:ascii="Arial" w:hAnsi="Arial" w:cs="Arial"/>
                <w:i/>
                <w:iCs/>
                <w:sz w:val="24"/>
                <w:szCs w:val="24"/>
              </w:rPr>
              <w:t>дугаар</w:t>
            </w:r>
            <w:proofErr w:type="spellEnd"/>
            <w:r w:rsidR="000D1E1A" w:rsidRPr="007641F1">
              <w:rPr>
                <w:rFonts w:ascii="Arial" w:hAnsi="Arial" w:cs="Arial"/>
                <w:i/>
                <w:iCs/>
                <w:sz w:val="24"/>
                <w:szCs w:val="24"/>
              </w:rPr>
              <w:t xml:space="preserve"> 4</w:t>
            </w:r>
          </w:p>
        </w:tc>
        <w:tc>
          <w:tcPr>
            <w:tcW w:w="2520" w:type="dxa"/>
          </w:tcPr>
          <w:p w14:paraId="492331CC" w14:textId="77777777" w:rsidR="00EB7657" w:rsidRPr="007641F1" w:rsidRDefault="00EB7657" w:rsidP="005267A0">
            <w:pPr>
              <w:widowControl w:val="0"/>
              <w:autoSpaceDE w:val="0"/>
              <w:autoSpaceDN w:val="0"/>
              <w:spacing w:before="61"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p>
        </w:tc>
        <w:tc>
          <w:tcPr>
            <w:tcW w:w="2250" w:type="dxa"/>
          </w:tcPr>
          <w:p w14:paraId="61B8FEAE" w14:textId="26337CA0" w:rsidR="00EB7657" w:rsidRPr="007641F1" w:rsidRDefault="00EB7657" w:rsidP="005267A0">
            <w:pPr>
              <w:widowControl w:val="0"/>
              <w:autoSpaceDE w:val="0"/>
              <w:autoSpaceDN w:val="0"/>
              <w:spacing w:after="60" w:line="240" w:lineRule="auto"/>
              <w:ind w:left="348" w:right="106"/>
              <w:jc w:val="center"/>
              <w:rPr>
                <w:rFonts w:ascii="Arial" w:eastAsia="Arial MT" w:hAnsi="Arial" w:cs="Arial"/>
                <w:kern w:val="0"/>
                <w:sz w:val="24"/>
                <w:szCs w:val="24"/>
                <w14:ligatures w14:val="none"/>
              </w:rPr>
            </w:pPr>
          </w:p>
        </w:tc>
        <w:tc>
          <w:tcPr>
            <w:tcW w:w="2520" w:type="dxa"/>
          </w:tcPr>
          <w:p w14:paraId="110F55BF" w14:textId="4030AB96" w:rsidR="00EB7657" w:rsidRPr="007641F1" w:rsidRDefault="00EB7657" w:rsidP="005267A0">
            <w:pPr>
              <w:widowControl w:val="0"/>
              <w:autoSpaceDE w:val="0"/>
              <w:autoSpaceDN w:val="0"/>
              <w:spacing w:before="58" w:after="60" w:line="240" w:lineRule="auto"/>
              <w:ind w:left="431" w:right="91" w:hanging="351"/>
              <w:rPr>
                <w:rFonts w:ascii="Arial" w:eastAsia="Arial MT" w:hAnsi="Arial" w:cs="Arial"/>
                <w:kern w:val="0"/>
                <w:sz w:val="24"/>
                <w:szCs w:val="24"/>
                <w14:ligatures w14:val="none"/>
              </w:rPr>
            </w:pPr>
          </w:p>
        </w:tc>
      </w:tr>
    </w:tbl>
    <w:p w14:paraId="3CE044CE" w14:textId="77777777" w:rsidR="00EB7657" w:rsidRPr="007641F1" w:rsidRDefault="00EB7657" w:rsidP="005267A0">
      <w:pPr>
        <w:spacing w:after="60" w:line="240" w:lineRule="auto"/>
        <w:contextualSpacing/>
        <w:jc w:val="center"/>
        <w:rPr>
          <w:rFonts w:ascii="Arial" w:hAnsi="Arial" w:cs="Arial"/>
          <w:b/>
          <w:bCs/>
          <w:i/>
          <w:iCs/>
          <w:sz w:val="24"/>
          <w:szCs w:val="24"/>
        </w:rPr>
      </w:pPr>
    </w:p>
    <w:tbl>
      <w:tblPr>
        <w:tblStyle w:val="TableGrid"/>
        <w:tblpPr w:leftFromText="180" w:rightFromText="180" w:vertAnchor="text" w:horzAnchor="margin" w:tblpXSpec="center" w:tblpY="179"/>
        <w:tblOverlap w:val="never"/>
        <w:tblW w:w="10615" w:type="dxa"/>
        <w:tblLook w:val="04A0" w:firstRow="1" w:lastRow="0" w:firstColumn="1" w:lastColumn="0" w:noHBand="0" w:noVBand="1"/>
      </w:tblPr>
      <w:tblGrid>
        <w:gridCol w:w="5395"/>
        <w:gridCol w:w="5220"/>
      </w:tblGrid>
      <w:tr w:rsidR="00EB7657" w:rsidRPr="007641F1" w14:paraId="383B68E3" w14:textId="77777777" w:rsidTr="00813319">
        <w:tc>
          <w:tcPr>
            <w:tcW w:w="5395" w:type="dxa"/>
          </w:tcPr>
          <w:p w14:paraId="16585B3A" w14:textId="3D8380B3" w:rsidR="000D1E1A" w:rsidRPr="007641F1" w:rsidRDefault="000D1E1A" w:rsidP="005267A0">
            <w:pPr>
              <w:spacing w:after="60"/>
              <w:jc w:val="both"/>
              <w:rPr>
                <w:rFonts w:ascii="Arial" w:hAnsi="Arial" w:cs="Arial"/>
                <w:i/>
                <w:iCs/>
                <w:sz w:val="24"/>
                <w:szCs w:val="24"/>
              </w:rPr>
            </w:pPr>
            <w:proofErr w:type="spellStart"/>
            <w:r w:rsidRPr="007641F1">
              <w:rPr>
                <w:rFonts w:ascii="Arial" w:hAnsi="Arial" w:cs="Arial"/>
                <w:i/>
                <w:iCs/>
                <w:sz w:val="24"/>
                <w:szCs w:val="24"/>
              </w:rPr>
              <w:t>Сорьцын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төгсгөлийг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урт</w:t>
            </w:r>
            <w:proofErr w:type="spellEnd"/>
            <w:r w:rsidR="00A97896" w:rsidRPr="007641F1">
              <w:rPr>
                <w:rFonts w:ascii="Arial" w:hAnsi="Arial" w:cs="Arial"/>
                <w:i/>
                <w:iCs/>
                <w:sz w:val="24"/>
                <w:szCs w:val="24"/>
                <w:lang w:val="mn-MN"/>
              </w:rPr>
              <w:t>тай нь</w:t>
            </w:r>
            <w:r w:rsidR="00AF6D05" w:rsidRPr="007641F1">
              <w:rPr>
                <w:rFonts w:ascii="Arial" w:hAnsi="Arial" w:cs="Arial"/>
                <w:i/>
                <w:iCs/>
                <w:sz w:val="24"/>
                <w:szCs w:val="24"/>
              </w:rPr>
              <w:t xml:space="preserve"> </w:t>
            </w:r>
            <w:r w:rsidR="00A97896" w:rsidRPr="007641F1">
              <w:rPr>
                <w:rFonts w:ascii="Arial" w:hAnsi="Arial" w:cs="Arial"/>
                <w:i/>
                <w:iCs/>
                <w:sz w:val="24"/>
                <w:szCs w:val="24"/>
                <w:lang w:val="mn-MN"/>
              </w:rPr>
              <w:t>харьцуулахад тэгш</w:t>
            </w:r>
            <w:r w:rsidRPr="007641F1">
              <w:rPr>
                <w:rFonts w:ascii="Arial" w:hAnsi="Arial" w:cs="Arial"/>
                <w:i/>
                <w:iCs/>
                <w:sz w:val="24"/>
                <w:szCs w:val="24"/>
              </w:rPr>
              <w:t xml:space="preserve"> </w:t>
            </w:r>
            <w:proofErr w:type="spellStart"/>
            <w:r w:rsidRPr="007641F1">
              <w:rPr>
                <w:rFonts w:ascii="Arial" w:hAnsi="Arial" w:cs="Arial"/>
                <w:i/>
                <w:iCs/>
                <w:sz w:val="24"/>
                <w:szCs w:val="24"/>
              </w:rPr>
              <w:t>өнцгөөр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зүсэж</w:t>
            </w:r>
            <w:proofErr w:type="spellEnd"/>
            <w:r w:rsidRPr="007641F1">
              <w:rPr>
                <w:rFonts w:ascii="Arial" w:hAnsi="Arial" w:cs="Arial"/>
                <w:i/>
                <w:iCs/>
                <w:sz w:val="24"/>
                <w:szCs w:val="24"/>
              </w:rPr>
              <w:t xml:space="preserve">, </w:t>
            </w:r>
            <w:r w:rsidR="00A97896" w:rsidRPr="007641F1">
              <w:rPr>
                <w:rFonts w:ascii="Arial" w:hAnsi="Arial" w:cs="Arial"/>
                <w:i/>
                <w:iCs/>
                <w:sz w:val="24"/>
                <w:szCs w:val="24"/>
                <w:lang w:val="mn-MN"/>
              </w:rPr>
              <w:t xml:space="preserve">салбархайгүй </w:t>
            </w:r>
            <w:proofErr w:type="spellStart"/>
            <w:r w:rsidRPr="007641F1">
              <w:rPr>
                <w:rFonts w:ascii="Arial" w:hAnsi="Arial" w:cs="Arial"/>
                <w:i/>
                <w:iCs/>
                <w:sz w:val="24"/>
                <w:szCs w:val="24"/>
              </w:rPr>
              <w:t>бай</w:t>
            </w:r>
            <w:proofErr w:type="spellEnd"/>
            <w:r w:rsidR="00813319" w:rsidRPr="007641F1">
              <w:rPr>
                <w:rFonts w:ascii="Arial" w:hAnsi="Arial" w:cs="Arial"/>
                <w:i/>
                <w:iCs/>
                <w:sz w:val="24"/>
                <w:szCs w:val="24"/>
                <w:lang w:val="mn-MN"/>
              </w:rPr>
              <w:t>лгах</w:t>
            </w:r>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5176DB96" w14:textId="0E9FD33F" w:rsidR="000D1E1A" w:rsidRPr="007641F1" w:rsidRDefault="000D1E1A" w:rsidP="005267A0">
            <w:pPr>
              <w:spacing w:after="60"/>
              <w:jc w:val="both"/>
              <w:rPr>
                <w:rFonts w:ascii="Arial" w:hAnsi="Arial" w:cs="Arial"/>
                <w:i/>
                <w:iCs/>
                <w:sz w:val="24"/>
                <w:szCs w:val="24"/>
              </w:rPr>
            </w:pPr>
            <w:r w:rsidRPr="007641F1">
              <w:rPr>
                <w:rFonts w:ascii="Arial" w:hAnsi="Arial" w:cs="Arial"/>
                <w:b/>
                <w:bCs/>
                <w:i/>
                <w:iCs/>
                <w:sz w:val="24"/>
                <w:szCs w:val="24"/>
              </w:rPr>
              <w:t>9.2.1</w:t>
            </w:r>
            <w:r w:rsidRPr="007641F1">
              <w:rPr>
                <w:rFonts w:ascii="Arial" w:hAnsi="Arial" w:cs="Arial"/>
                <w:i/>
                <w:iCs/>
                <w:sz w:val="24"/>
                <w:szCs w:val="24"/>
              </w:rPr>
              <w:t xml:space="preserve"> </w:t>
            </w:r>
            <w:proofErr w:type="spellStart"/>
            <w:r w:rsidRPr="007641F1">
              <w:rPr>
                <w:rFonts w:ascii="Arial" w:hAnsi="Arial" w:cs="Arial"/>
                <w:i/>
                <w:iCs/>
                <w:sz w:val="24"/>
                <w:szCs w:val="24"/>
              </w:rPr>
              <w:t>Тоос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нэвтэрдэггүй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gramStart"/>
            <w:r w:rsidRPr="007641F1">
              <w:rPr>
                <w:rFonts w:ascii="Arial" w:hAnsi="Arial" w:cs="Arial"/>
                <w:i/>
                <w:iCs/>
                <w:sz w:val="24"/>
                <w:szCs w:val="24"/>
              </w:rPr>
              <w:t>(</w:t>
            </w:r>
            <w:r w:rsidR="00A97896" w:rsidRPr="007641F1">
              <w:rPr>
                <w:rFonts w:ascii="Arial" w:hAnsi="Arial" w:cs="Arial"/>
                <w:i/>
                <w:iCs/>
                <w:sz w:val="24"/>
                <w:szCs w:val="24"/>
              </w:rPr>
              <w:t xml:space="preserve"> IP</w:t>
            </w:r>
            <w:proofErr w:type="gramEnd"/>
            <w:r w:rsidR="00A97896" w:rsidRPr="007641F1">
              <w:rPr>
                <w:rFonts w:ascii="Arial" w:hAnsi="Arial" w:cs="Arial"/>
                <w:i/>
                <w:iCs/>
                <w:sz w:val="24"/>
                <w:szCs w:val="24"/>
              </w:rPr>
              <w:t xml:space="preserve"> </w:t>
            </w:r>
            <w:proofErr w:type="spellStart"/>
            <w:r w:rsidR="00A97896" w:rsidRPr="007641F1">
              <w:rPr>
                <w:rFonts w:ascii="Arial" w:hAnsi="Arial" w:cs="Arial"/>
                <w:i/>
                <w:iCs/>
                <w:sz w:val="24"/>
                <w:szCs w:val="24"/>
              </w:rPr>
              <w:t>дугаар</w:t>
            </w:r>
            <w:proofErr w:type="spellEnd"/>
            <w:r w:rsidR="00A97896" w:rsidRPr="007641F1">
              <w:rPr>
                <w:rFonts w:ascii="Arial" w:hAnsi="Arial" w:cs="Arial"/>
                <w:i/>
                <w:iCs/>
                <w:sz w:val="24"/>
                <w:szCs w:val="24"/>
              </w:rPr>
              <w:t xml:space="preserve"> 5</w:t>
            </w:r>
            <w:r w:rsidR="00A97896" w:rsidRPr="007641F1">
              <w:rPr>
                <w:rFonts w:ascii="Arial" w:hAnsi="Arial" w:cs="Arial"/>
                <w:i/>
                <w:iCs/>
                <w:sz w:val="24"/>
                <w:szCs w:val="24"/>
                <w:lang w:val="mn-MN"/>
              </w:rPr>
              <w:t xml:space="preserve"> -ын нэгдүгээр үзүүлэлт</w:t>
            </w:r>
            <w:r w:rsidRPr="007641F1">
              <w:rPr>
                <w:rFonts w:ascii="Arial" w:hAnsi="Arial" w:cs="Arial"/>
                <w:i/>
                <w:iCs/>
                <w:sz w:val="24"/>
                <w:szCs w:val="24"/>
              </w:rPr>
              <w:t xml:space="preserve">) 6-р </w:t>
            </w:r>
            <w:proofErr w:type="spellStart"/>
            <w:r w:rsidRPr="007641F1">
              <w:rPr>
                <w:rFonts w:ascii="Arial" w:hAnsi="Arial" w:cs="Arial"/>
                <w:i/>
                <w:iCs/>
                <w:sz w:val="24"/>
                <w:szCs w:val="24"/>
              </w:rPr>
              <w:t>зурагт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үзүүлсэнтэй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төстэй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тоосны</w:t>
            </w:r>
            <w:proofErr w:type="spellEnd"/>
            <w:r w:rsidRPr="007641F1">
              <w:rPr>
                <w:rFonts w:ascii="Arial" w:hAnsi="Arial" w:cs="Arial"/>
                <w:i/>
                <w:iCs/>
                <w:sz w:val="24"/>
                <w:szCs w:val="24"/>
              </w:rPr>
              <w:t xml:space="preserve"> </w:t>
            </w:r>
            <w:r w:rsidR="00813319" w:rsidRPr="007641F1">
              <w:rPr>
                <w:rFonts w:ascii="Arial" w:hAnsi="Arial" w:cs="Arial"/>
                <w:i/>
                <w:iCs/>
                <w:sz w:val="24"/>
                <w:szCs w:val="24"/>
                <w:lang w:val="mn-MN"/>
              </w:rPr>
              <w:t>тасалгаанд</w:t>
            </w:r>
            <w:r w:rsidRPr="007641F1">
              <w:rPr>
                <w:rFonts w:ascii="Arial" w:hAnsi="Arial" w:cs="Arial"/>
                <w:i/>
                <w:iCs/>
                <w:sz w:val="24"/>
                <w:szCs w:val="24"/>
              </w:rPr>
              <w:t xml:space="preserve"> </w:t>
            </w:r>
            <w:proofErr w:type="spellStart"/>
            <w:r w:rsidRPr="007641F1">
              <w:rPr>
                <w:rFonts w:ascii="Arial" w:hAnsi="Arial" w:cs="Arial"/>
                <w:i/>
                <w:iCs/>
                <w:sz w:val="24"/>
                <w:szCs w:val="24"/>
              </w:rPr>
              <w:t>турших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highlight w:val="yellow"/>
              </w:rPr>
              <w:t>тальк</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нунтгийг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агаарын</w:t>
            </w:r>
            <w:proofErr w:type="spellEnd"/>
            <w:r w:rsidRPr="007641F1">
              <w:rPr>
                <w:rFonts w:ascii="Arial" w:hAnsi="Arial" w:cs="Arial"/>
                <w:i/>
                <w:iCs/>
                <w:sz w:val="24"/>
                <w:szCs w:val="24"/>
              </w:rPr>
              <w:t xml:space="preserve"> </w:t>
            </w:r>
            <w:r w:rsidR="00A97896" w:rsidRPr="007641F1">
              <w:rPr>
                <w:rFonts w:ascii="Arial" w:hAnsi="Arial" w:cs="Arial"/>
                <w:i/>
                <w:iCs/>
                <w:sz w:val="24"/>
                <w:szCs w:val="24"/>
                <w:lang w:val="mn-MN"/>
              </w:rPr>
              <w:t xml:space="preserve">урсгалаар </w:t>
            </w:r>
            <w:r w:rsidR="00813319" w:rsidRPr="007641F1">
              <w:rPr>
                <w:rFonts w:ascii="Arial" w:hAnsi="Arial" w:cs="Arial"/>
                <w:i/>
                <w:iCs/>
                <w:sz w:val="24"/>
                <w:szCs w:val="24"/>
                <w:lang w:val="mn-MN"/>
              </w:rPr>
              <w:t>дэгдээж</w:t>
            </w:r>
            <w:r w:rsidR="001D7977" w:rsidRPr="007641F1">
              <w:rPr>
                <w:rFonts w:ascii="Arial" w:hAnsi="Arial" w:cs="Arial"/>
                <w:i/>
                <w:iCs/>
                <w:sz w:val="24"/>
                <w:szCs w:val="24"/>
                <w:lang w:val="mn-MN"/>
              </w:rPr>
              <w:t xml:space="preserve"> </w:t>
            </w:r>
            <w:r w:rsidR="007641F1" w:rsidRPr="007641F1">
              <w:rPr>
                <w:rFonts w:ascii="Arial" w:hAnsi="Arial" w:cs="Arial"/>
                <w:i/>
                <w:iCs/>
                <w:sz w:val="24"/>
                <w:szCs w:val="24"/>
                <w:lang w:val="mn-MN"/>
              </w:rPr>
              <w:t>тоосруулна</w:t>
            </w:r>
            <w:r w:rsidRPr="007641F1">
              <w:rPr>
                <w:rFonts w:ascii="Arial" w:hAnsi="Arial" w:cs="Arial"/>
                <w:i/>
                <w:iCs/>
                <w:sz w:val="24"/>
                <w:szCs w:val="24"/>
              </w:rPr>
              <w:t xml:space="preserve">. </w:t>
            </w:r>
            <w:proofErr w:type="spellStart"/>
            <w:r w:rsidRPr="007641F1">
              <w:rPr>
                <w:rFonts w:ascii="Arial" w:hAnsi="Arial" w:cs="Arial"/>
                <w:i/>
                <w:iCs/>
                <w:sz w:val="24"/>
                <w:szCs w:val="24"/>
              </w:rPr>
              <w:t>Тасалгааны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эзэлхүүний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шоо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метр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тутамд</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кг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нунтаг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highlight w:val="yellow"/>
              </w:rPr>
              <w:t>тальк</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нунтаг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хоорондын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75 </w:t>
            </w:r>
            <w:proofErr w:type="spellStart"/>
            <w:r w:rsidRPr="007641F1">
              <w:rPr>
                <w:rFonts w:ascii="Arial" w:hAnsi="Arial" w:cs="Arial"/>
                <w:i/>
                <w:iCs/>
                <w:sz w:val="24"/>
                <w:szCs w:val="24"/>
              </w:rPr>
              <w:t>мкм</w:t>
            </w:r>
            <w:proofErr w:type="spellEnd"/>
            <w:r w:rsidRPr="007641F1">
              <w:rPr>
                <w:rFonts w:ascii="Arial" w:hAnsi="Arial" w:cs="Arial"/>
                <w:i/>
                <w:iCs/>
                <w:sz w:val="24"/>
                <w:szCs w:val="24"/>
              </w:rPr>
              <w:t xml:space="preserve"> </w:t>
            </w:r>
            <w:r w:rsidR="00DB4E4E" w:rsidRPr="007641F1">
              <w:rPr>
                <w:rFonts w:ascii="Arial" w:hAnsi="Arial" w:cs="Arial"/>
                <w:i/>
                <w:iCs/>
                <w:sz w:val="24"/>
                <w:szCs w:val="24"/>
              </w:rPr>
              <w:t xml:space="preserve">50 </w:t>
            </w:r>
            <w:proofErr w:type="spellStart"/>
            <w:r w:rsidR="00DB4E4E" w:rsidRPr="007641F1">
              <w:rPr>
                <w:rFonts w:ascii="Arial" w:hAnsi="Arial" w:cs="Arial"/>
                <w:i/>
                <w:iCs/>
                <w:sz w:val="24"/>
                <w:szCs w:val="24"/>
              </w:rPr>
              <w:t>мкм</w:t>
            </w:r>
            <w:proofErr w:type="spellEnd"/>
            <w:r w:rsidR="00DB4E4E" w:rsidRPr="007641F1">
              <w:rPr>
                <w:rFonts w:ascii="Arial" w:hAnsi="Arial" w:cs="Arial"/>
                <w:i/>
                <w:iCs/>
                <w:sz w:val="24"/>
                <w:szCs w:val="24"/>
              </w:rPr>
              <w:t xml:space="preserve"> </w:t>
            </w:r>
            <w:r w:rsidR="00DB4E4E" w:rsidRPr="007641F1">
              <w:rPr>
                <w:rFonts w:ascii="Arial" w:hAnsi="Arial" w:cs="Arial"/>
                <w:i/>
                <w:iCs/>
                <w:sz w:val="24"/>
                <w:szCs w:val="24"/>
                <w:lang w:val="mn-MN"/>
              </w:rPr>
              <w:t>голчтой утсаар хийсэн</w:t>
            </w:r>
            <w:r w:rsidR="00DB4E4E" w:rsidRPr="007641F1">
              <w:rPr>
                <w:rFonts w:ascii="Arial" w:hAnsi="Arial" w:cs="Arial"/>
                <w:i/>
                <w:iCs/>
                <w:sz w:val="24"/>
                <w:szCs w:val="24"/>
              </w:rPr>
              <w:t xml:space="preserve"> </w:t>
            </w:r>
            <w:proofErr w:type="spellStart"/>
            <w:r w:rsidRPr="007641F1">
              <w:rPr>
                <w:rFonts w:ascii="Arial" w:hAnsi="Arial" w:cs="Arial"/>
                <w:i/>
                <w:iCs/>
                <w:sz w:val="24"/>
                <w:szCs w:val="24"/>
              </w:rPr>
              <w:t>дөрвөлжин</w:t>
            </w:r>
            <w:proofErr w:type="spellEnd"/>
            <w:r w:rsidR="00813319" w:rsidRPr="007641F1">
              <w:rPr>
                <w:rFonts w:ascii="Arial" w:hAnsi="Arial" w:cs="Arial"/>
                <w:i/>
                <w:iCs/>
                <w:sz w:val="24"/>
                <w:szCs w:val="24"/>
                <w:lang w:val="mn-MN"/>
              </w:rPr>
              <w:t xml:space="preserve"> нүх бүхий</w:t>
            </w:r>
            <w:r w:rsidRPr="007641F1">
              <w:rPr>
                <w:rFonts w:ascii="Arial" w:hAnsi="Arial" w:cs="Arial"/>
                <w:i/>
                <w:iCs/>
                <w:sz w:val="24"/>
                <w:szCs w:val="24"/>
              </w:rPr>
              <w:t xml:space="preserve"> </w:t>
            </w:r>
            <w:proofErr w:type="spellStart"/>
            <w:r w:rsidRPr="007641F1">
              <w:rPr>
                <w:rFonts w:ascii="Arial" w:hAnsi="Arial" w:cs="Arial"/>
                <w:i/>
                <w:iCs/>
                <w:sz w:val="24"/>
                <w:szCs w:val="24"/>
              </w:rPr>
              <w:t>торон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шигшүүрээр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өнгөрөх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чадвартай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Үүнийг</w:t>
            </w:r>
            <w:proofErr w:type="spellEnd"/>
            <w:r w:rsidRPr="007641F1">
              <w:rPr>
                <w:rFonts w:ascii="Arial" w:hAnsi="Arial" w:cs="Arial"/>
                <w:i/>
                <w:iCs/>
                <w:sz w:val="24"/>
                <w:szCs w:val="24"/>
              </w:rPr>
              <w:t xml:space="preserve"> 20-иос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болохгүй</w:t>
            </w:r>
            <w:proofErr w:type="spellEnd"/>
            <w:r w:rsidRPr="007641F1">
              <w:rPr>
                <w:rFonts w:ascii="Arial" w:hAnsi="Arial" w:cs="Arial"/>
                <w:i/>
                <w:iCs/>
                <w:sz w:val="24"/>
                <w:szCs w:val="24"/>
              </w:rPr>
              <w:t>.</w:t>
            </w:r>
          </w:p>
          <w:p w14:paraId="38A76858" w14:textId="77777777" w:rsidR="00AF6D05" w:rsidRPr="007641F1" w:rsidRDefault="00AF6D05" w:rsidP="005267A0">
            <w:pPr>
              <w:spacing w:after="60"/>
              <w:jc w:val="both"/>
              <w:rPr>
                <w:rFonts w:ascii="Arial" w:hAnsi="Arial" w:cs="Arial"/>
                <w:i/>
                <w:iCs/>
                <w:sz w:val="24"/>
                <w:szCs w:val="24"/>
              </w:rPr>
            </w:pPr>
          </w:p>
          <w:p w14:paraId="57D2F191" w14:textId="58907362" w:rsidR="000D1E1A" w:rsidRPr="007641F1" w:rsidRDefault="000D1E1A"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байдлаар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явуулна</w:t>
            </w:r>
            <w:proofErr w:type="spellEnd"/>
            <w:r w:rsidRPr="007641F1">
              <w:rPr>
                <w:rFonts w:ascii="Arial" w:hAnsi="Arial" w:cs="Arial"/>
                <w:i/>
                <w:iCs/>
                <w:sz w:val="24"/>
                <w:szCs w:val="24"/>
              </w:rPr>
              <w:t>.</w:t>
            </w:r>
          </w:p>
          <w:p w14:paraId="7AA315B7" w14:textId="77777777" w:rsidR="00AF6D05" w:rsidRPr="007641F1" w:rsidRDefault="00AF6D05" w:rsidP="005267A0">
            <w:pPr>
              <w:spacing w:after="60"/>
              <w:jc w:val="both"/>
              <w:rPr>
                <w:rFonts w:ascii="Arial" w:hAnsi="Arial" w:cs="Arial"/>
                <w:i/>
                <w:iCs/>
                <w:sz w:val="24"/>
                <w:szCs w:val="24"/>
              </w:rPr>
            </w:pPr>
          </w:p>
          <w:p w14:paraId="4A7D43C5" w14:textId="040CD170" w:rsidR="000D1E1A" w:rsidRPr="007641F1" w:rsidRDefault="000D1E1A" w:rsidP="005267A0">
            <w:pPr>
              <w:spacing w:after="60"/>
              <w:jc w:val="both"/>
              <w:rPr>
                <w:rFonts w:ascii="Arial" w:hAnsi="Arial" w:cs="Arial"/>
                <w:i/>
                <w:iCs/>
                <w:sz w:val="24"/>
                <w:szCs w:val="24"/>
              </w:rPr>
            </w:pPr>
            <w:r w:rsidRPr="007641F1">
              <w:rPr>
                <w:rFonts w:ascii="Arial" w:hAnsi="Arial" w:cs="Arial"/>
                <w:i/>
                <w:iCs/>
                <w:sz w:val="24"/>
                <w:szCs w:val="24"/>
              </w:rPr>
              <w:t xml:space="preserve">a)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тоосны</w:t>
            </w:r>
            <w:proofErr w:type="spellEnd"/>
            <w:r w:rsidRPr="007641F1">
              <w:rPr>
                <w:rFonts w:ascii="Arial" w:hAnsi="Arial" w:cs="Arial"/>
                <w:i/>
                <w:iCs/>
                <w:sz w:val="24"/>
                <w:szCs w:val="24"/>
              </w:rPr>
              <w:t xml:space="preserve"> </w:t>
            </w:r>
            <w:r w:rsidR="00DB4E4E" w:rsidRPr="007641F1">
              <w:rPr>
                <w:rFonts w:ascii="Arial" w:hAnsi="Arial" w:cs="Arial"/>
                <w:i/>
                <w:iCs/>
                <w:sz w:val="24"/>
                <w:szCs w:val="24"/>
                <w:lang w:val="mn-MN"/>
              </w:rPr>
              <w:t>тасалгааны</w:t>
            </w:r>
            <w:r w:rsidRPr="007641F1">
              <w:rPr>
                <w:rFonts w:ascii="Arial" w:hAnsi="Arial" w:cs="Arial"/>
                <w:i/>
                <w:iCs/>
                <w:sz w:val="24"/>
                <w:szCs w:val="24"/>
              </w:rPr>
              <w:t xml:space="preserve"> </w:t>
            </w:r>
            <w:proofErr w:type="spellStart"/>
            <w:r w:rsidRPr="007641F1">
              <w:rPr>
                <w:rFonts w:ascii="Arial" w:hAnsi="Arial" w:cs="Arial"/>
                <w:i/>
                <w:iCs/>
                <w:sz w:val="24"/>
                <w:szCs w:val="24"/>
              </w:rPr>
              <w:t>гадна</w:t>
            </w:r>
            <w:proofErr w:type="spellEnd"/>
            <w:r w:rsidRPr="007641F1">
              <w:rPr>
                <w:rFonts w:ascii="Arial" w:hAnsi="Arial" w:cs="Arial"/>
                <w:i/>
                <w:iCs/>
                <w:sz w:val="24"/>
                <w:szCs w:val="24"/>
              </w:rPr>
              <w:t xml:space="preserve"> </w:t>
            </w:r>
            <w:r w:rsidR="009A5236" w:rsidRPr="007641F1">
              <w:rPr>
                <w:rFonts w:ascii="Arial" w:hAnsi="Arial" w:cs="Arial"/>
                <w:i/>
                <w:iCs/>
                <w:sz w:val="24"/>
                <w:szCs w:val="24"/>
                <w:lang w:val="mn-MN"/>
              </w:rPr>
              <w:t>байлгаж</w:t>
            </w:r>
            <w:r w:rsidRPr="007641F1">
              <w:rPr>
                <w:rFonts w:ascii="Arial" w:hAnsi="Arial" w:cs="Arial"/>
                <w:i/>
                <w:iCs/>
                <w:sz w:val="24"/>
                <w:szCs w:val="24"/>
              </w:rPr>
              <w:t>,</w:t>
            </w:r>
            <w:r w:rsidR="00DB4E4E" w:rsidRPr="007641F1">
              <w:rPr>
                <w:rFonts w:ascii="Arial" w:hAnsi="Arial" w:cs="Arial"/>
                <w:i/>
                <w:iCs/>
                <w:sz w:val="24"/>
                <w:szCs w:val="24"/>
                <w:lang w:val="mn-MN"/>
              </w:rPr>
              <w:t xml:space="preserve"> хэвийн</w:t>
            </w:r>
            <w:r w:rsidR="00DB4E4E" w:rsidRPr="007641F1">
              <w:rPr>
                <w:rFonts w:ascii="Arial" w:hAnsi="Arial" w:cs="Arial"/>
                <w:i/>
                <w:iCs/>
                <w:sz w:val="24"/>
                <w:szCs w:val="24"/>
              </w:rPr>
              <w:t xml:space="preserve"> </w:t>
            </w:r>
            <w:proofErr w:type="spellStart"/>
            <w:r w:rsidR="00DB4E4E" w:rsidRPr="007641F1">
              <w:rPr>
                <w:rFonts w:ascii="Arial" w:hAnsi="Arial" w:cs="Arial"/>
                <w:i/>
                <w:iCs/>
                <w:sz w:val="24"/>
                <w:szCs w:val="24"/>
              </w:rPr>
              <w:t>хүчд</w:t>
            </w:r>
            <w:proofErr w:type="spellEnd"/>
            <w:r w:rsidR="00DB4E4E" w:rsidRPr="007641F1">
              <w:rPr>
                <w:rFonts w:ascii="Arial" w:hAnsi="Arial" w:cs="Arial"/>
                <w:i/>
                <w:iCs/>
                <w:sz w:val="24"/>
                <w:szCs w:val="24"/>
                <w:lang w:val="mn-MN"/>
              </w:rPr>
              <w:t>э</w:t>
            </w:r>
            <w:r w:rsidR="00DB4E4E" w:rsidRPr="007641F1">
              <w:rPr>
                <w:rFonts w:ascii="Arial" w:hAnsi="Arial" w:cs="Arial"/>
                <w:i/>
                <w:iCs/>
                <w:sz w:val="24"/>
                <w:szCs w:val="24"/>
              </w:rPr>
              <w:t>л</w:t>
            </w:r>
            <w:r w:rsidR="00DB4E4E" w:rsidRPr="007641F1">
              <w:rPr>
                <w:rFonts w:ascii="Arial" w:hAnsi="Arial" w:cs="Arial"/>
                <w:i/>
                <w:iCs/>
                <w:sz w:val="24"/>
                <w:szCs w:val="24"/>
                <w:lang w:val="mn-MN"/>
              </w:rPr>
              <w:t xml:space="preserve"> өгч</w:t>
            </w:r>
            <w:r w:rsidR="00DB4E4E" w:rsidRPr="007641F1">
              <w:rPr>
                <w:rFonts w:ascii="Arial" w:hAnsi="Arial" w:cs="Arial"/>
                <w:i/>
                <w:iCs/>
                <w:sz w:val="24"/>
                <w:szCs w:val="24"/>
              </w:rPr>
              <w:t xml:space="preserve"> </w:t>
            </w:r>
            <w:proofErr w:type="spellStart"/>
            <w:r w:rsidRPr="007641F1">
              <w:rPr>
                <w:rFonts w:ascii="Arial" w:hAnsi="Arial" w:cs="Arial"/>
                <w:i/>
                <w:iCs/>
                <w:sz w:val="24"/>
                <w:szCs w:val="24"/>
              </w:rPr>
              <w:t>аж</w:t>
            </w:r>
            <w:proofErr w:type="spellEnd"/>
            <w:r w:rsidR="00DB4E4E" w:rsidRPr="007641F1">
              <w:rPr>
                <w:rFonts w:ascii="Arial" w:hAnsi="Arial" w:cs="Arial"/>
                <w:i/>
                <w:iCs/>
                <w:sz w:val="24"/>
                <w:szCs w:val="24"/>
                <w:lang w:val="mn-MN"/>
              </w:rPr>
              <w:t>лын</w:t>
            </w:r>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ажиллуулна</w:t>
            </w:r>
            <w:proofErr w:type="spellEnd"/>
            <w:r w:rsidRPr="007641F1">
              <w:rPr>
                <w:rFonts w:ascii="Arial" w:hAnsi="Arial" w:cs="Arial"/>
                <w:i/>
                <w:iCs/>
                <w:sz w:val="24"/>
                <w:szCs w:val="24"/>
              </w:rPr>
              <w:t>.</w:t>
            </w:r>
          </w:p>
          <w:p w14:paraId="3198EEFF" w14:textId="77777777" w:rsidR="009A5236" w:rsidRPr="007641F1" w:rsidRDefault="009A5236" w:rsidP="005267A0">
            <w:pPr>
              <w:spacing w:after="60"/>
              <w:jc w:val="both"/>
              <w:rPr>
                <w:rFonts w:ascii="Arial" w:hAnsi="Arial" w:cs="Arial"/>
                <w:i/>
                <w:iCs/>
                <w:sz w:val="24"/>
                <w:szCs w:val="24"/>
              </w:rPr>
            </w:pPr>
          </w:p>
          <w:p w14:paraId="6817A3E1" w14:textId="0CED3B69"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 xml:space="preserve">b) </w:t>
            </w:r>
            <w:proofErr w:type="spellStart"/>
            <w:r w:rsidRPr="007641F1">
              <w:rPr>
                <w:rFonts w:ascii="Arial" w:hAnsi="Arial" w:cs="Arial"/>
                <w:i/>
                <w:iCs/>
                <w:sz w:val="24"/>
                <w:szCs w:val="24"/>
              </w:rPr>
              <w:t>Гэрэлтүүл</w:t>
            </w:r>
            <w:proofErr w:type="spellEnd"/>
            <w:r w:rsidR="00DB4E4E" w:rsidRPr="007641F1">
              <w:rPr>
                <w:rFonts w:ascii="Arial" w:hAnsi="Arial" w:cs="Arial"/>
                <w:i/>
                <w:iCs/>
                <w:sz w:val="24"/>
                <w:szCs w:val="24"/>
                <w:lang w:val="mn-MN"/>
              </w:rPr>
              <w:t xml:space="preserve">гийг </w:t>
            </w:r>
            <w:proofErr w:type="spellStart"/>
            <w:r w:rsidR="00DB4E4E" w:rsidRPr="007641F1">
              <w:rPr>
                <w:rFonts w:ascii="Arial" w:hAnsi="Arial" w:cs="Arial"/>
                <w:i/>
                <w:iCs/>
                <w:sz w:val="24"/>
                <w:szCs w:val="24"/>
              </w:rPr>
              <w:t>тоосны</w:t>
            </w:r>
            <w:proofErr w:type="spellEnd"/>
            <w:r w:rsidR="00DB4E4E" w:rsidRPr="007641F1">
              <w:rPr>
                <w:rFonts w:ascii="Arial" w:hAnsi="Arial" w:cs="Arial"/>
                <w:i/>
                <w:iCs/>
                <w:sz w:val="24"/>
                <w:szCs w:val="24"/>
              </w:rPr>
              <w:t xml:space="preserve"> </w:t>
            </w:r>
            <w:r w:rsidR="00DB4E4E" w:rsidRPr="007641F1">
              <w:rPr>
                <w:rFonts w:ascii="Arial" w:hAnsi="Arial" w:cs="Arial"/>
                <w:i/>
                <w:iCs/>
                <w:sz w:val="24"/>
                <w:szCs w:val="24"/>
                <w:lang w:val="mn-MN"/>
              </w:rPr>
              <w:t>тасалгаанд</w:t>
            </w:r>
            <w:r w:rsidR="00DB4E4E" w:rsidRPr="007641F1">
              <w:rPr>
                <w:rFonts w:ascii="Arial" w:hAnsi="Arial" w:cs="Arial"/>
                <w:i/>
                <w:iCs/>
                <w:sz w:val="24"/>
                <w:szCs w:val="24"/>
              </w:rPr>
              <w:t xml:space="preserve"> </w:t>
            </w:r>
            <w:proofErr w:type="spellStart"/>
            <w:r w:rsidR="00DB4E4E" w:rsidRPr="007641F1">
              <w:rPr>
                <w:rFonts w:ascii="Arial" w:hAnsi="Arial" w:cs="Arial"/>
                <w:i/>
                <w:iCs/>
                <w:sz w:val="24"/>
                <w:szCs w:val="24"/>
              </w:rPr>
              <w:t>ажиллаж</w:t>
            </w:r>
            <w:proofErr w:type="spellEnd"/>
            <w:r w:rsidR="00DB4E4E" w:rsidRPr="007641F1">
              <w:rPr>
                <w:rFonts w:ascii="Arial" w:hAnsi="Arial" w:cs="Arial"/>
                <w:i/>
                <w:iCs/>
                <w:sz w:val="24"/>
                <w:szCs w:val="24"/>
              </w:rPr>
              <w:t xml:space="preserve"> </w:t>
            </w:r>
            <w:proofErr w:type="spellStart"/>
            <w:r w:rsidR="00DB4E4E" w:rsidRPr="007641F1">
              <w:rPr>
                <w:rFonts w:ascii="Arial" w:hAnsi="Arial" w:cs="Arial"/>
                <w:i/>
                <w:iCs/>
                <w:sz w:val="24"/>
                <w:szCs w:val="24"/>
              </w:rPr>
              <w:t>байх</w:t>
            </w:r>
            <w:proofErr w:type="spellEnd"/>
            <w:r w:rsidR="00DB4E4E" w:rsidRPr="007641F1">
              <w:rPr>
                <w:rFonts w:ascii="Arial" w:hAnsi="Arial" w:cs="Arial"/>
                <w:i/>
                <w:iCs/>
                <w:sz w:val="24"/>
                <w:szCs w:val="24"/>
              </w:rPr>
              <w:t xml:space="preserve"> </w:t>
            </w:r>
            <w:proofErr w:type="spellStart"/>
            <w:r w:rsidR="00DB4E4E" w:rsidRPr="007641F1">
              <w:rPr>
                <w:rFonts w:ascii="Arial" w:hAnsi="Arial" w:cs="Arial"/>
                <w:i/>
                <w:iCs/>
                <w:sz w:val="24"/>
                <w:szCs w:val="24"/>
              </w:rPr>
              <w:t>үед</w:t>
            </w:r>
            <w:proofErr w:type="spellEnd"/>
            <w:r w:rsidR="00DB4E4E" w:rsidRPr="007641F1">
              <w:rPr>
                <w:rFonts w:ascii="Arial" w:hAnsi="Arial" w:cs="Arial"/>
                <w:i/>
                <w:iCs/>
                <w:sz w:val="24"/>
                <w:szCs w:val="24"/>
                <w:lang w:val="mn-MN"/>
              </w:rPr>
              <w:t>ээ</w:t>
            </w:r>
            <w:r w:rsidRPr="007641F1">
              <w:rPr>
                <w:rFonts w:ascii="Arial" w:hAnsi="Arial" w:cs="Arial"/>
                <w:i/>
                <w:iCs/>
                <w:sz w:val="24"/>
                <w:szCs w:val="24"/>
              </w:rPr>
              <w:t xml:space="preserve"> </w:t>
            </w:r>
            <w:r w:rsidRPr="007641F1">
              <w:rPr>
                <w:rFonts w:ascii="Arial" w:hAnsi="Arial" w:cs="Arial"/>
                <w:i/>
                <w:iCs/>
                <w:sz w:val="24"/>
                <w:szCs w:val="24"/>
                <w:lang w:val="mn-MN"/>
              </w:rPr>
              <w:t xml:space="preserve">аль болох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r w:rsidRPr="007641F1">
              <w:rPr>
                <w:rFonts w:ascii="Arial" w:hAnsi="Arial" w:cs="Arial"/>
                <w:i/>
                <w:iCs/>
                <w:sz w:val="24"/>
                <w:szCs w:val="24"/>
                <w:lang w:val="mn-MN"/>
              </w:rPr>
              <w:t>доргихоор</w:t>
            </w:r>
            <w:r w:rsidRPr="007641F1">
              <w:rPr>
                <w:rFonts w:ascii="Arial" w:hAnsi="Arial" w:cs="Arial"/>
                <w:i/>
                <w:iCs/>
                <w:sz w:val="24"/>
                <w:szCs w:val="24"/>
              </w:rPr>
              <w:t xml:space="preserve"> </w:t>
            </w:r>
            <w:proofErr w:type="spellStart"/>
            <w:r w:rsidRPr="007641F1">
              <w:rPr>
                <w:rFonts w:ascii="Arial" w:hAnsi="Arial" w:cs="Arial"/>
                <w:i/>
                <w:iCs/>
                <w:sz w:val="24"/>
                <w:szCs w:val="24"/>
              </w:rPr>
              <w:t>байрлуулна</w:t>
            </w:r>
            <w:proofErr w:type="spellEnd"/>
            <w:r w:rsidRPr="007641F1">
              <w:rPr>
                <w:rFonts w:ascii="Arial" w:hAnsi="Arial" w:cs="Arial"/>
                <w:i/>
                <w:iCs/>
                <w:sz w:val="24"/>
                <w:szCs w:val="24"/>
              </w:rPr>
              <w:t>.</w:t>
            </w:r>
          </w:p>
          <w:p w14:paraId="272E75A2" w14:textId="17DE6198"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 xml:space="preserve">c) </w:t>
            </w:r>
            <w:proofErr w:type="spellStart"/>
            <w:r w:rsidRPr="007641F1">
              <w:rPr>
                <w:rFonts w:ascii="Arial" w:hAnsi="Arial" w:cs="Arial"/>
                <w:i/>
                <w:iCs/>
                <w:sz w:val="24"/>
                <w:szCs w:val="24"/>
              </w:rPr>
              <w:t>Тоосны</w:t>
            </w:r>
            <w:proofErr w:type="spellEnd"/>
            <w:r w:rsidRPr="007641F1">
              <w:rPr>
                <w:rFonts w:ascii="Arial" w:hAnsi="Arial" w:cs="Arial"/>
                <w:i/>
                <w:iCs/>
                <w:sz w:val="24"/>
                <w:szCs w:val="24"/>
              </w:rPr>
              <w:t xml:space="preserve"> </w:t>
            </w:r>
            <w:r w:rsidR="00DB4E4E" w:rsidRPr="007641F1">
              <w:rPr>
                <w:rFonts w:ascii="Arial" w:hAnsi="Arial" w:cs="Arial"/>
                <w:i/>
                <w:iCs/>
                <w:sz w:val="24"/>
                <w:szCs w:val="24"/>
                <w:lang w:val="mn-MN"/>
              </w:rPr>
              <w:t>тасалгааны</w:t>
            </w:r>
            <w:r w:rsidRPr="007641F1">
              <w:rPr>
                <w:rFonts w:ascii="Arial" w:hAnsi="Arial" w:cs="Arial"/>
                <w:i/>
                <w:iCs/>
                <w:sz w:val="24"/>
                <w:szCs w:val="24"/>
              </w:rPr>
              <w:t xml:space="preserve"> </w:t>
            </w:r>
            <w:proofErr w:type="spellStart"/>
            <w:r w:rsidRPr="007641F1">
              <w:rPr>
                <w:rFonts w:ascii="Arial" w:hAnsi="Arial" w:cs="Arial"/>
                <w:i/>
                <w:iCs/>
                <w:sz w:val="24"/>
                <w:szCs w:val="24"/>
              </w:rPr>
              <w:t>хаалга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3C638691" w14:textId="6BD69418"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d) Т</w:t>
            </w:r>
            <w:r w:rsidR="0063193C" w:rsidRPr="007641F1">
              <w:rPr>
                <w:rFonts w:ascii="Arial" w:hAnsi="Arial" w:cs="Arial"/>
                <w:i/>
                <w:iCs/>
                <w:sz w:val="24"/>
                <w:szCs w:val="24"/>
                <w:lang w:val="mn-MN"/>
              </w:rPr>
              <w:t xml:space="preserve">оосыг </w:t>
            </w:r>
            <w:r w:rsidR="00DB4E4E" w:rsidRPr="007641F1">
              <w:rPr>
                <w:rFonts w:ascii="Arial" w:hAnsi="Arial" w:cs="Arial"/>
                <w:i/>
                <w:iCs/>
                <w:sz w:val="24"/>
                <w:szCs w:val="24"/>
                <w:lang w:val="mn-MN"/>
              </w:rPr>
              <w:t>дэгдэх</w:t>
            </w:r>
            <w:r w:rsidR="0063193C" w:rsidRPr="007641F1">
              <w:rPr>
                <w:rFonts w:ascii="Arial" w:hAnsi="Arial" w:cs="Arial"/>
                <w:i/>
                <w:iCs/>
                <w:sz w:val="24"/>
                <w:szCs w:val="24"/>
                <w:lang w:val="mn-MN"/>
              </w:rPr>
              <w:t xml:space="preserve"> байдалд</w:t>
            </w:r>
            <w:r w:rsidRPr="007641F1">
              <w:rPr>
                <w:rFonts w:ascii="Arial" w:hAnsi="Arial" w:cs="Arial"/>
                <w:i/>
                <w:iCs/>
                <w:sz w:val="24"/>
                <w:szCs w:val="24"/>
              </w:rPr>
              <w:t xml:space="preserve"> </w:t>
            </w:r>
            <w:proofErr w:type="spellStart"/>
            <w:r w:rsidRPr="007641F1">
              <w:rPr>
                <w:rFonts w:ascii="Arial" w:hAnsi="Arial" w:cs="Arial"/>
                <w:i/>
                <w:iCs/>
                <w:sz w:val="24"/>
                <w:szCs w:val="24"/>
              </w:rPr>
              <w:t>хүргэдэг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сэнс</w:t>
            </w:r>
            <w:proofErr w:type="spellEnd"/>
            <w:r w:rsidRPr="007641F1">
              <w:rPr>
                <w:rFonts w:ascii="Arial" w:hAnsi="Arial" w:cs="Arial"/>
                <w:i/>
                <w:iCs/>
                <w:sz w:val="24"/>
                <w:szCs w:val="24"/>
              </w:rPr>
              <w:t>/</w:t>
            </w:r>
            <w:proofErr w:type="spellStart"/>
            <w:r w:rsidRPr="007641F1">
              <w:rPr>
                <w:rFonts w:ascii="Arial" w:hAnsi="Arial" w:cs="Arial"/>
                <w:i/>
                <w:iCs/>
                <w:sz w:val="24"/>
                <w:szCs w:val="24"/>
              </w:rPr>
              <w:t>үлээгч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асаалттай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512E43CA" w14:textId="3227249A"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 xml:space="preserve">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унтрааж</w:t>
            </w:r>
            <w:proofErr w:type="spellEnd"/>
            <w:r w:rsidRPr="007641F1">
              <w:rPr>
                <w:rFonts w:ascii="Arial" w:hAnsi="Arial" w:cs="Arial"/>
                <w:i/>
                <w:iCs/>
                <w:sz w:val="24"/>
                <w:szCs w:val="24"/>
              </w:rPr>
              <w:t xml:space="preserve">, </w:t>
            </w:r>
            <w:r w:rsidR="0063193C" w:rsidRPr="007641F1">
              <w:rPr>
                <w:rFonts w:ascii="Arial" w:hAnsi="Arial" w:cs="Arial"/>
                <w:i/>
                <w:iCs/>
                <w:sz w:val="24"/>
                <w:szCs w:val="24"/>
                <w:lang w:val="mn-MN"/>
              </w:rPr>
              <w:t>тоосон</w:t>
            </w:r>
            <w:r w:rsidRPr="007641F1">
              <w:rPr>
                <w:rFonts w:ascii="Arial" w:hAnsi="Arial" w:cs="Arial"/>
                <w:i/>
                <w:iCs/>
                <w:sz w:val="24"/>
                <w:szCs w:val="24"/>
              </w:rPr>
              <w:t xml:space="preserve"> </w:t>
            </w:r>
            <w:proofErr w:type="spellStart"/>
            <w:r w:rsidRPr="007641F1">
              <w:rPr>
                <w:rFonts w:ascii="Arial" w:hAnsi="Arial" w:cs="Arial"/>
                <w:i/>
                <w:iCs/>
                <w:sz w:val="24"/>
                <w:szCs w:val="24"/>
              </w:rPr>
              <w:t>нунт</w:t>
            </w:r>
            <w:proofErr w:type="spellEnd"/>
            <w:r w:rsidR="0063193C" w:rsidRPr="007641F1">
              <w:rPr>
                <w:rFonts w:ascii="Arial" w:hAnsi="Arial" w:cs="Arial"/>
                <w:i/>
                <w:iCs/>
                <w:sz w:val="24"/>
                <w:szCs w:val="24"/>
                <w:lang w:val="mn-MN"/>
              </w:rPr>
              <w:t xml:space="preserve">гийг </w:t>
            </w:r>
            <w:r w:rsidR="001F16B3" w:rsidRPr="007641F1">
              <w:rPr>
                <w:rFonts w:ascii="Arial" w:hAnsi="Arial" w:cs="Arial"/>
                <w:i/>
                <w:iCs/>
                <w:sz w:val="24"/>
                <w:szCs w:val="24"/>
                <w:lang w:val="mn-MN"/>
              </w:rPr>
              <w:t>дэгдэмхий</w:t>
            </w:r>
            <w:r w:rsidRPr="007641F1">
              <w:rPr>
                <w:rFonts w:ascii="Arial" w:hAnsi="Arial" w:cs="Arial"/>
                <w:i/>
                <w:iCs/>
                <w:sz w:val="24"/>
                <w:szCs w:val="24"/>
              </w:rPr>
              <w:t xml:space="preserve"> </w:t>
            </w:r>
            <w:r w:rsidR="0063193C" w:rsidRPr="007641F1">
              <w:rPr>
                <w:rFonts w:ascii="Arial" w:hAnsi="Arial" w:cs="Arial"/>
                <w:i/>
                <w:iCs/>
                <w:sz w:val="24"/>
                <w:szCs w:val="24"/>
                <w:lang w:val="mn-MN"/>
              </w:rPr>
              <w:t>байдалд</w:t>
            </w:r>
            <w:r w:rsidRPr="007641F1">
              <w:rPr>
                <w:rFonts w:ascii="Arial" w:hAnsi="Arial" w:cs="Arial"/>
                <w:i/>
                <w:iCs/>
                <w:sz w:val="24"/>
                <w:szCs w:val="24"/>
              </w:rPr>
              <w:t xml:space="preserve"> 3 </w:t>
            </w:r>
            <w:proofErr w:type="spellStart"/>
            <w:r w:rsidRPr="007641F1">
              <w:rPr>
                <w:rFonts w:ascii="Arial" w:hAnsi="Arial" w:cs="Arial"/>
                <w:i/>
                <w:iCs/>
                <w:sz w:val="24"/>
                <w:szCs w:val="24"/>
              </w:rPr>
              <w:t>цагийн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хөргөнө</w:t>
            </w:r>
            <w:proofErr w:type="spellEnd"/>
            <w:r w:rsidRPr="007641F1">
              <w:rPr>
                <w:rFonts w:ascii="Arial" w:hAnsi="Arial" w:cs="Arial"/>
                <w:i/>
                <w:iCs/>
                <w:sz w:val="24"/>
                <w:szCs w:val="24"/>
              </w:rPr>
              <w:t>.</w:t>
            </w:r>
          </w:p>
          <w:p w14:paraId="1F45ED72" w14:textId="77777777" w:rsidR="007641F1" w:rsidRPr="007641F1" w:rsidRDefault="007641F1" w:rsidP="005267A0">
            <w:pPr>
              <w:spacing w:after="60"/>
              <w:rPr>
                <w:rFonts w:ascii="Arial" w:hAnsi="Arial" w:cs="Arial"/>
                <w:sz w:val="24"/>
                <w:szCs w:val="24"/>
                <w:lang w:val="mn-MN"/>
              </w:rPr>
            </w:pPr>
          </w:p>
          <w:p w14:paraId="58B2FF8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Сэнс/үлээгчийг асаах болон гэрэлтүүлгийг унтраах хоорондох 1 минутын хугацаа нь эхний хөргөлтийн үед тоосны нунтаг гэрэлтүүлгийн эргэн тойронд зохистой дэгдэх байдалд байхыг хангах ба энэ нь жижиг гэрэлтүүлгэд чухал юм. Гэрэлтүүлэг нь  эхлээд  а) зүйлд заасны дагуу туршилтын тасалгааг    хэт халаахгүйгээр ажиллана.</w:t>
            </w:r>
          </w:p>
          <w:p w14:paraId="6603064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w:t>
            </w:r>
          </w:p>
          <w:p w14:paraId="1D15099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9.2.2 Тоос үл нэвтрэх гэрэлтүүлгийг ( IP дугаар 6-ын нэгдүгээр шинж чанар) 9.2.1-д заасны дагуу туршина.</w:t>
            </w:r>
          </w:p>
          <w:p w14:paraId="4B1DD559" w14:textId="77777777" w:rsidR="007641F1" w:rsidRPr="007641F1" w:rsidRDefault="007641F1" w:rsidP="005267A0">
            <w:pPr>
              <w:spacing w:after="60"/>
              <w:rPr>
                <w:rFonts w:ascii="Arial" w:hAnsi="Arial" w:cs="Arial"/>
                <w:sz w:val="24"/>
                <w:szCs w:val="24"/>
                <w:lang w:val="mn-MN"/>
              </w:rPr>
            </w:pPr>
          </w:p>
          <w:p w14:paraId="528E9BF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9.2.3 Дуслын хамгаалалттай  гэрэлтүүлэг</w:t>
            </w:r>
          </w:p>
          <w:p w14:paraId="4402040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w:t>
            </w:r>
          </w:p>
          <w:p w14:paraId="1C6194A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9.2.3.1 Усны дуслын хамгаалалттай гэрэлтүүлгийг (IP дугаар 1-ийн хоёрдугаар  үзүүлэлт) дээрээс нь 200 мм-ийн өндрөөс босоо чиглэлээр 1х0,5 мм/мин хэмжээтэй зохиомол бороо 10 минутын турш оруулж туршина.</w:t>
            </w:r>
          </w:p>
          <w:p w14:paraId="66918EA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9.2.3.2 Усны дуслын хамгаалалттай гэрэлтүүлгийн ( IP дугаар 2-ын хоёрдугаар үзүүлэлт) дээрээс нь 200 мм-ийн өндрөөс босоо чиглэлээр 3х0,5 мм/мин хэмжээтэй зохиомол бороо 10 минутын турш оруулах ба  гэрэлтүүлгийг    босоо тэнхлэгтэй харьцуулхад 15° хүртлэх градусын хазайлттай хамгийн хэцүү байрлалд байлгана.  </w:t>
            </w:r>
          </w:p>
          <w:p w14:paraId="791AACC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9.2.4 Борооны хамгаалалттай гэрэлтүүлгийг ( IP дугаар 3-ын хоёрдугаар үзүүлэлт) 7-р зурагт үзүүлсэн шиг шүршигч аппаратын тусламжтайгаар 10 минутын турш усаар шүршинэ. Хагас дугуй хоолойн радиус нь аль </w:t>
            </w:r>
            <w:r w:rsidRPr="007641F1">
              <w:rPr>
                <w:rFonts w:ascii="Arial" w:hAnsi="Arial" w:cs="Arial"/>
                <w:sz w:val="24"/>
                <w:szCs w:val="24"/>
                <w:lang w:val="mn-MN"/>
              </w:rPr>
              <w:lastRenderedPageBreak/>
              <w:t>болох бага хэмжээтэй байх ба  гэрэлтүүлгийн хэмжээ  болон байрлалтай нийцэж байна.</w:t>
            </w:r>
          </w:p>
          <w:p w14:paraId="0F624D4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Хоолой нь усны урсгалыг тойргийн төв рүү чиглүүлж байхаар нүхлэгдсэн байх бөгөөд төхөөрөмжийн оролтын хэсэгт усны урсгалын хурд ойролцоогоор 0,07 л/мин байх ба нэг нүхэнд ±5%-ийн хүлцэлтэй үүнийг нүхний тоогоор үржүүлсэн байна. (ойролцоогоор 80 кН/м2).</w:t>
            </w:r>
          </w:p>
          <w:p w14:paraId="493B0BEF" w14:textId="385D38AD"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Хоолой босоо тэнхлэгийн хоёр талд 120°, 60° өнцгөөр хэлбэлзэж байх ба, нэг бүтэн хэлбэлзэл (2 × 120°) хийх хугацаа 4сек.</w:t>
            </w:r>
          </w:p>
          <w:p w14:paraId="7945AEAE" w14:textId="77777777" w:rsidR="007641F1" w:rsidRPr="007641F1" w:rsidRDefault="007641F1" w:rsidP="005267A0">
            <w:pPr>
              <w:spacing w:after="60"/>
              <w:rPr>
                <w:rFonts w:ascii="Arial" w:hAnsi="Arial" w:cs="Arial"/>
                <w:sz w:val="24"/>
                <w:szCs w:val="24"/>
                <w:lang w:val="mn-MN"/>
              </w:rPr>
            </w:pPr>
          </w:p>
          <w:p w14:paraId="014B47C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Гэрэлтүүлгийг хоолойн эргэлтийн шугамаас дээгүүр  гэрэлтүүлгийн төгсгөлүүд нь шүршилтээс хангалттай хамгаалагдахаар суурилуулна. Туршилтын явцад гэрэлтүүлгийг босоо тэнхлэгийнхээ дагуу 1 эргэлт/мин хурдтайгаар эргүүлнэ.</w:t>
            </w:r>
          </w:p>
          <w:p w14:paraId="4E160B9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Энэ 10 минутын дараа гэрэлтүүлгийг унтрааж, байгалийн нөхцөлд хөргөх ба энэ үед усны шүршилт  10 минутын турш үргэжилнэ.</w:t>
            </w:r>
          </w:p>
          <w:p w14:paraId="3EC67E8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Японд IEC 60529-д заасны дагуу хэлбэлздэг хоолойн туршилт ба шүршигч хошууны туршилтыг хүлээн зөвшөөрдөг.</w:t>
            </w:r>
          </w:p>
          <w:p w14:paraId="5FF124D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9.2.5 Усны шүршилтийн хамгаалалттай гэрэлтүүлгийг ( IP дугаар 4-ийн хоёрдугаар үзүүлэлт) 9.2.4-т заасан 7-р зурагт үзүүлсэн шүршигч аппаратын тусламжтайгаар 10 минутын турш бүх талаас нь усаар шүршинэ. Гэрэлтүүлгийг хоолойн эргэлтийн шугамын доор суурилуулсан байх ёстой бөгөөд ингэснээр гэрэлтүүлгийн төгсгөлүүд нь шүршилтээс хангалттай хамгаалагдана.</w:t>
            </w:r>
          </w:p>
          <w:p w14:paraId="411F0221" w14:textId="08F1B12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Хоолойг босоо чиглэлийн хоёр талд бараг 360°, 180° өнцгөөр хэлбэлзүүлэх ёстой бөгөөд нэг бүтэн хэлбэлзлийн хугацаа (2х  360°) ойролцоогоор 12 секунд байна. Туршилтын явцад гэрэлтүүлэг босоо тэнхлэгийнхээ дагуу 1 эргэлт/мин хурдтайгаар эргэнэ.</w:t>
            </w:r>
          </w:p>
          <w:p w14:paraId="5DA1846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Туршилтын тоног төхөөрөмжийн тулгуурыг хаалт болгохгүйн тулд торон бүтэцтэй хийнэ. Энэ 10 минутын дараа гэрэлтүүлгийг унтрааж, байгалийн нөхцөлд хөргөх ба дахин 10 минутын турш усаар шүршинэ.</w:t>
            </w:r>
          </w:p>
          <w:p w14:paraId="18614A26" w14:textId="77777777" w:rsidR="007641F1" w:rsidRPr="007641F1" w:rsidRDefault="007641F1" w:rsidP="005267A0">
            <w:pPr>
              <w:spacing w:after="60"/>
              <w:rPr>
                <w:rFonts w:ascii="Arial" w:hAnsi="Arial" w:cs="Arial"/>
                <w:sz w:val="24"/>
                <w:szCs w:val="24"/>
                <w:lang w:val="mn-MN"/>
              </w:rPr>
            </w:pPr>
          </w:p>
          <w:p w14:paraId="6766486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Японд IEC 60529-д заасны дагуу хэлбэлздэг хоолойн туршилт ба шүршигч хушууны туршилтыг хүлээн зөвшөөрдөг.</w:t>
            </w:r>
          </w:p>
          <w:p w14:paraId="59F484E3" w14:textId="77777777" w:rsidR="007641F1" w:rsidRPr="007641F1" w:rsidRDefault="007641F1" w:rsidP="005267A0">
            <w:pPr>
              <w:spacing w:after="60"/>
              <w:rPr>
                <w:rFonts w:ascii="Arial" w:hAnsi="Arial" w:cs="Arial"/>
                <w:sz w:val="24"/>
                <w:szCs w:val="24"/>
                <w:lang w:val="mn-MN"/>
              </w:rPr>
            </w:pPr>
          </w:p>
          <w:p w14:paraId="149AE0C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9.2.6 Усны шүршилтийн хамгаалалттай гэрэлтүүлгийг ( IP дугаар 5-ын хоёрдугаар үзүүлэлт) унтрааж, нэн даруй 15 минутын турш бүх талаас нь шүршилтийг 8-р зурагт үзүүлсэн хэлбэр, хэмжээ бүхий хошуутай хоолойгоор хийнэ. Хошуу дээжээс 3 м зайд байрлуулна.</w:t>
            </w:r>
          </w:p>
          <w:p w14:paraId="14AD930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Хошуун дээрх усны даралтыг  усны урсгалын хурд 12,5 л/мин,  хүлцэл нь ±5 % (ойролцоогоор 30 кН/м2) байхаар тохируулна.</w:t>
            </w:r>
          </w:p>
          <w:p w14:paraId="61EF1703" w14:textId="38842A23"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9.2.7 Усны </w:t>
            </w:r>
            <w:r w:rsidR="00FB5065">
              <w:rPr>
                <w:rFonts w:ascii="Arial" w:hAnsi="Arial" w:cs="Arial"/>
                <w:sz w:val="24"/>
                <w:szCs w:val="24"/>
              </w:rPr>
              <w:t xml:space="preserve"> </w:t>
            </w:r>
            <w:r w:rsidR="00FB5065">
              <w:rPr>
                <w:rFonts w:ascii="Arial" w:hAnsi="Arial" w:cs="Arial"/>
                <w:sz w:val="24"/>
                <w:szCs w:val="24"/>
                <w:lang w:val="mn-MN"/>
              </w:rPr>
              <w:t xml:space="preserve">хүчтэй </w:t>
            </w:r>
            <w:r w:rsidRPr="007641F1">
              <w:rPr>
                <w:rFonts w:ascii="Arial" w:hAnsi="Arial" w:cs="Arial"/>
                <w:sz w:val="24"/>
                <w:szCs w:val="24"/>
                <w:lang w:val="mn-MN"/>
              </w:rPr>
              <w:t>шүршилтийн   хамгаалалттай гэрэлтүүлгийг ( IP дугаар 6-ын хоёрдугаар үзүүлэлт) унтрааж, 8-р зурагт үзүүлсэн хэлбэр, хэмжээс бүхий хошуутай хоолойгоор бүх талаас 3 минутын турш усны шүршилтийг нэн даруй хийнэ. Хошуу нь дээжээс 3 м зайд байх ёстой.</w:t>
            </w:r>
          </w:p>
          <w:p w14:paraId="2C52BE42" w14:textId="77777777" w:rsidR="007641F1" w:rsidRPr="007641F1" w:rsidRDefault="007641F1" w:rsidP="005267A0">
            <w:pPr>
              <w:spacing w:after="60"/>
              <w:rPr>
                <w:rFonts w:ascii="Arial" w:hAnsi="Arial" w:cs="Arial"/>
                <w:sz w:val="24"/>
                <w:szCs w:val="24"/>
                <w:lang w:val="mn-MN"/>
              </w:rPr>
            </w:pPr>
          </w:p>
          <w:p w14:paraId="7D59C09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Хошуун дээрх усны даралтыг  усны урсгалын хурд  100 л/мин , хүлцэл нь   ±5 % (ойролцоогоор 100 кН/м2) байхаар тохируулна.</w:t>
            </w:r>
          </w:p>
          <w:p w14:paraId="773E602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9.2.8 Ус үл нэвтрэх гэрэлтүүлгийг ( IP дугаар 7-хоёрдугаар үзүүлэлт) унтрааж, нэн даруй 30 минутын турш усанд дүрж,  гэрэлтүүлгийн дээд тал нь  багадаа 150 мм-ээс багагүй гүн,  доод тал нь  багадаа 1м гүн усанд дүрэгдсэн байна. Гэрэлтүүлгийг ердийн бэхэлгээний хэрэгслээр тогтоож байрлуулна. Хоолой хэлбэртэй флюресцент чийдэнг  диффузорыг нь дээшээ харуулж хэвтээгээр нь  усны гадаргуугаас доош 1 м-ийн гүнд  байрлуулна.</w:t>
            </w:r>
          </w:p>
          <w:p w14:paraId="2EFBCFC0" w14:textId="77777777" w:rsidR="007641F1" w:rsidRPr="007641F1" w:rsidRDefault="007641F1" w:rsidP="005267A0">
            <w:pPr>
              <w:spacing w:after="60"/>
              <w:rPr>
                <w:rFonts w:ascii="Arial" w:hAnsi="Arial" w:cs="Arial"/>
                <w:sz w:val="24"/>
                <w:szCs w:val="24"/>
                <w:lang w:val="mn-MN"/>
              </w:rPr>
            </w:pPr>
          </w:p>
          <w:p w14:paraId="0D5DBDE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Энэ арга хэмжээ нь усан дор ажиллах зориулалттай гэрэлтүүлгийн хувьд тийм ч хангалттай баталгаатай биш юм.</w:t>
            </w:r>
          </w:p>
          <w:p w14:paraId="604B6038" w14:textId="58D0466F"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9.2.9 Даралттай уснаас </w:t>
            </w:r>
            <w:r w:rsidR="00FB5065">
              <w:rPr>
                <w:rFonts w:ascii="Arial" w:hAnsi="Arial" w:cs="Arial"/>
                <w:sz w:val="24"/>
                <w:szCs w:val="24"/>
                <w:lang w:val="mn-MN"/>
              </w:rPr>
              <w:t xml:space="preserve">нэвчихээс </w:t>
            </w:r>
            <w:r w:rsidRPr="007641F1">
              <w:rPr>
                <w:rFonts w:ascii="Arial" w:hAnsi="Arial" w:cs="Arial"/>
                <w:sz w:val="24"/>
                <w:szCs w:val="24"/>
                <w:lang w:val="mn-MN"/>
              </w:rPr>
              <w:t>хамгаал</w:t>
            </w:r>
            <w:r w:rsidR="00FB5065">
              <w:rPr>
                <w:rFonts w:ascii="Arial" w:hAnsi="Arial" w:cs="Arial"/>
                <w:sz w:val="24"/>
                <w:szCs w:val="24"/>
                <w:lang w:val="mn-MN"/>
              </w:rPr>
              <w:t>агдсан</w:t>
            </w:r>
            <w:r w:rsidRPr="007641F1">
              <w:rPr>
                <w:rFonts w:ascii="Arial" w:hAnsi="Arial" w:cs="Arial"/>
                <w:sz w:val="24"/>
                <w:szCs w:val="24"/>
                <w:lang w:val="mn-MN"/>
              </w:rPr>
              <w:t xml:space="preserve"> гэрэлтүүлгийг ( IP дугаар 8-ын хоёрдугаар  үзүүлэлт) чийдэнг асааж эсвэл бусад тохиромжтой хэрэгслээр гэрэлтүүлгийн гэрний температурыг туршилтын сав дахь усны температураас 5 ° С- 10</w:t>
            </w:r>
            <w:r w:rsidR="00C941E2">
              <w:rPr>
                <w:rFonts w:ascii="Arial" w:hAnsi="Arial" w:cs="Arial"/>
                <w:sz w:val="24"/>
                <w:szCs w:val="24"/>
                <w:lang w:val="mn-MN"/>
              </w:rPr>
              <w:t>°C</w:t>
            </w:r>
            <w:r w:rsidRPr="007641F1">
              <w:rPr>
                <w:rFonts w:ascii="Arial" w:hAnsi="Arial" w:cs="Arial"/>
                <w:sz w:val="24"/>
                <w:szCs w:val="24"/>
                <w:lang w:val="mn-MN"/>
              </w:rPr>
              <w:t xml:space="preserve"> градусаар их болтол халаана.</w:t>
            </w:r>
          </w:p>
          <w:p w14:paraId="46B7369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Дараа нь гэрэлтүүлгийг унтрааж, хэвийн нөхцөлд живүүлж болох хамгийн их гүнтэй нийцэж байгаа даралтаас 1.3 дахин их даралттай усанд 30 минутын турш байлгана. </w:t>
            </w:r>
          </w:p>
          <w:p w14:paraId="7DB6D895" w14:textId="7F4BB19B"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9.2.10 Өндөр даралт, температурт усны шүршилтээс хамгаалах хамгаалалттай гэрэлтүүл</w:t>
            </w:r>
            <w:r w:rsidR="00FB5065">
              <w:rPr>
                <w:rFonts w:ascii="Arial" w:hAnsi="Arial" w:cs="Arial"/>
                <w:sz w:val="24"/>
                <w:szCs w:val="24"/>
                <w:lang w:val="mn-MN"/>
              </w:rPr>
              <w:t>гийг</w:t>
            </w:r>
            <w:r w:rsidRPr="007641F1">
              <w:rPr>
                <w:rFonts w:ascii="Arial" w:hAnsi="Arial" w:cs="Arial"/>
                <w:sz w:val="24"/>
                <w:szCs w:val="24"/>
                <w:lang w:val="mn-MN"/>
              </w:rPr>
              <w:t>( IP дугаар 9-ийн хоёрдугаар үзүүлэлт (80°C)) унт</w:t>
            </w:r>
            <w:r w:rsidR="00FB5065">
              <w:rPr>
                <w:rFonts w:ascii="Arial" w:hAnsi="Arial" w:cs="Arial"/>
                <w:sz w:val="24"/>
                <w:szCs w:val="24"/>
                <w:lang w:val="mn-MN"/>
              </w:rPr>
              <w:t>рааж</w:t>
            </w:r>
            <w:r w:rsidRPr="007641F1">
              <w:rPr>
                <w:rFonts w:ascii="Arial" w:hAnsi="Arial" w:cs="Arial"/>
                <w:sz w:val="24"/>
                <w:szCs w:val="24"/>
                <w:lang w:val="mn-MN"/>
              </w:rPr>
              <w:t xml:space="preserve">, өндөр даралт, өндөр температур бүхий усны шүршилтэд шууд автуулна. Туршилтыг IEC 60529-д </w:t>
            </w:r>
            <w:r w:rsidRPr="007641F1">
              <w:rPr>
                <w:rFonts w:ascii="Arial" w:hAnsi="Arial" w:cs="Arial"/>
                <w:sz w:val="24"/>
                <w:szCs w:val="24"/>
                <w:lang w:val="mn-MN"/>
              </w:rPr>
              <w:lastRenderedPageBreak/>
              <w:t>заасны дагуу стандарт туршилтын хушуунаас халуун усны урсгалаар гэрэлтүүлгийг шүрших замаар хийнэ. Туршилтын ус нь (80 ± 5)°C температуртай байх ёстой. Жижиг х</w:t>
            </w:r>
            <w:r w:rsidR="005267A0">
              <w:rPr>
                <w:rFonts w:ascii="Arial" w:hAnsi="Arial" w:cs="Arial"/>
                <w:sz w:val="24"/>
                <w:szCs w:val="24"/>
                <w:lang w:val="mn-MN"/>
              </w:rPr>
              <w:t>оргоны</w:t>
            </w:r>
            <w:r w:rsidRPr="007641F1">
              <w:rPr>
                <w:rFonts w:ascii="Arial" w:hAnsi="Arial" w:cs="Arial"/>
                <w:sz w:val="24"/>
                <w:szCs w:val="24"/>
                <w:lang w:val="mn-MN"/>
              </w:rPr>
              <w:t xml:space="preserve"> хувьд (хамгийн том хэмжээ нь 250 мм-ээс бага) туршилтын үргэлжлэх хугацаа нь нийт 2 минут байна. Том х</w:t>
            </w:r>
            <w:r w:rsidR="005267A0">
              <w:rPr>
                <w:rFonts w:ascii="Arial" w:hAnsi="Arial" w:cs="Arial"/>
                <w:sz w:val="24"/>
                <w:szCs w:val="24"/>
                <w:lang w:val="mn-MN"/>
              </w:rPr>
              <w:t>орго</w:t>
            </w:r>
            <w:r w:rsidRPr="007641F1">
              <w:rPr>
                <w:rFonts w:ascii="Arial" w:hAnsi="Arial" w:cs="Arial"/>
                <w:sz w:val="24"/>
                <w:szCs w:val="24"/>
                <w:lang w:val="mn-MN"/>
              </w:rPr>
              <w:t>ны хувьд (хамгийн том хэмжээ нь 250 мм  их  буюу тэнцүү), туршилтын үргэлжлэх хугацаа нь х</w:t>
            </w:r>
            <w:r w:rsidR="005267A0">
              <w:rPr>
                <w:rFonts w:ascii="Arial" w:hAnsi="Arial" w:cs="Arial"/>
                <w:sz w:val="24"/>
                <w:szCs w:val="24"/>
                <w:lang w:val="mn-MN"/>
              </w:rPr>
              <w:t>орго</w:t>
            </w:r>
            <w:r w:rsidRPr="007641F1">
              <w:rPr>
                <w:rFonts w:ascii="Arial" w:hAnsi="Arial" w:cs="Arial"/>
                <w:sz w:val="24"/>
                <w:szCs w:val="24"/>
                <w:lang w:val="mn-MN"/>
              </w:rPr>
              <w:t>ны тооцоолсон гадаргуугийн талбайн 1 мин/м2 (суурилуулах гадаргуугаас бусад), хамгийн бага хугацаа нь 3 минут байна.</w:t>
            </w:r>
          </w:p>
          <w:p w14:paraId="6A9FCB21" w14:textId="34C43B8C"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9.2.11 Өндөр даралттай, хүйтэн усны шүршилтээс хамгаалах хамгаалалттай гэрэлтүүл</w:t>
            </w:r>
            <w:r w:rsidR="005267A0">
              <w:rPr>
                <w:rFonts w:ascii="Arial" w:hAnsi="Arial" w:cs="Arial"/>
                <w:sz w:val="24"/>
                <w:szCs w:val="24"/>
                <w:lang w:val="mn-MN"/>
              </w:rPr>
              <w:t>гийг</w:t>
            </w:r>
            <w:r w:rsidRPr="007641F1">
              <w:rPr>
                <w:rFonts w:ascii="Arial" w:hAnsi="Arial" w:cs="Arial"/>
                <w:sz w:val="24"/>
                <w:szCs w:val="24"/>
                <w:lang w:val="mn-MN"/>
              </w:rPr>
              <w:t xml:space="preserve"> ( IP дугаар 9-ийн (15°C) хоёрдугаар үзүүлэлт)  унт</w:t>
            </w:r>
            <w:r w:rsidR="005267A0">
              <w:rPr>
                <w:rFonts w:ascii="Arial" w:hAnsi="Arial" w:cs="Arial"/>
                <w:sz w:val="24"/>
                <w:szCs w:val="24"/>
                <w:lang w:val="mn-MN"/>
              </w:rPr>
              <w:t>рааж</w:t>
            </w:r>
            <w:r w:rsidRPr="007641F1">
              <w:rPr>
                <w:rFonts w:ascii="Arial" w:hAnsi="Arial" w:cs="Arial"/>
                <w:sz w:val="24"/>
                <w:szCs w:val="24"/>
                <w:lang w:val="mn-MN"/>
              </w:rPr>
              <w:t>, өндөр даралт, хүйтэн температурт усны шүршилтэд нэн даруй автуулна.  Туршилтыг IEC 60529-д заасны дагуу стандарт туршилтын хушуунаас усны урсгалаар гэрэлтүүлгийг шүрших замаар хийнэ. Туршилтын ус нь (15 ± 10)°C температурт байна. Жижиг х</w:t>
            </w:r>
            <w:r w:rsidR="005267A0">
              <w:rPr>
                <w:rFonts w:ascii="Arial" w:hAnsi="Arial" w:cs="Arial"/>
                <w:sz w:val="24"/>
                <w:szCs w:val="24"/>
                <w:lang w:val="mn-MN"/>
              </w:rPr>
              <w:t>орго</w:t>
            </w:r>
            <w:r w:rsidRPr="007641F1">
              <w:rPr>
                <w:rFonts w:ascii="Arial" w:hAnsi="Arial" w:cs="Arial"/>
                <w:sz w:val="24"/>
                <w:szCs w:val="24"/>
                <w:lang w:val="mn-MN"/>
              </w:rPr>
              <w:t>ны хувьд (хамгийн том хэмжээ нь 250 мм-ээс бага) туршилтын үргэлжлэх хугацаа нь нийт 2 мин байна. Том х</w:t>
            </w:r>
            <w:r w:rsidR="005267A0">
              <w:rPr>
                <w:rFonts w:ascii="Arial" w:hAnsi="Arial" w:cs="Arial"/>
                <w:sz w:val="24"/>
                <w:szCs w:val="24"/>
                <w:lang w:val="mn-MN"/>
              </w:rPr>
              <w:t>орго</w:t>
            </w:r>
            <w:r w:rsidRPr="007641F1">
              <w:rPr>
                <w:rFonts w:ascii="Arial" w:hAnsi="Arial" w:cs="Arial"/>
                <w:sz w:val="24"/>
                <w:szCs w:val="24"/>
                <w:lang w:val="mn-MN"/>
              </w:rPr>
              <w:t>ны хувьд (хамгийн том хэмжээс нь 250 мм-тэй  тэнцүү  буюу их)  туршилтын үргэлжлэх хугацаа нь х</w:t>
            </w:r>
            <w:r w:rsidR="005267A0">
              <w:rPr>
                <w:rFonts w:ascii="Arial" w:hAnsi="Arial" w:cs="Arial"/>
                <w:sz w:val="24"/>
                <w:szCs w:val="24"/>
                <w:lang w:val="mn-MN"/>
              </w:rPr>
              <w:t>орго</w:t>
            </w:r>
            <w:r w:rsidRPr="007641F1">
              <w:rPr>
                <w:rFonts w:ascii="Arial" w:hAnsi="Arial" w:cs="Arial"/>
                <w:sz w:val="24"/>
                <w:szCs w:val="24"/>
                <w:lang w:val="mn-MN"/>
              </w:rPr>
              <w:t>ны тооцоолсон гадаргуугийн талбайн 1 мин/м2  байх ба (суурилуулах гадаргууг оруулахгүй),  хамгийн бага хугацаа нь 3 минут байна.</w:t>
            </w:r>
          </w:p>
          <w:p w14:paraId="0F40ACB3" w14:textId="77777777" w:rsidR="007641F1" w:rsidRPr="007641F1" w:rsidRDefault="007641F1" w:rsidP="005267A0">
            <w:pPr>
              <w:spacing w:after="60"/>
              <w:rPr>
                <w:rFonts w:ascii="Arial" w:hAnsi="Arial" w:cs="Arial"/>
                <w:sz w:val="24"/>
                <w:szCs w:val="24"/>
                <w:lang w:val="mn-MN"/>
              </w:rPr>
            </w:pPr>
          </w:p>
          <w:p w14:paraId="3F2DFE3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9.3 Чийгнээс хамгаалах хамгаалалтын </w:t>
            </w:r>
          </w:p>
          <w:p w14:paraId="627F07E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туршилт</w:t>
            </w:r>
          </w:p>
          <w:p w14:paraId="3E5F2D64"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Ердийн ашиглалтын үед чийглэг нөхцөл үүсч болзошгүй тохиолдолд бүх гэрэлтүүлэг чийгний хамгаалалттай  байх ёстой.</w:t>
            </w:r>
          </w:p>
          <w:p w14:paraId="645D348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Тохирлыг 9.3.1-д заасан чийгнээс хамгаалах аргаар , дараа нь шууд Хэсэг 10 дахь туршилтаар шалгана</w:t>
            </w:r>
          </w:p>
          <w:p w14:paraId="66B64CFB" w14:textId="3979851B"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Кабелийн оролт, хэрэв байгаа бол нээлттэй байх ёстой; </w:t>
            </w:r>
            <w:r w:rsidR="005267A0">
              <w:rPr>
                <w:rFonts w:ascii="Arial" w:hAnsi="Arial" w:cs="Arial"/>
                <w:sz w:val="24"/>
                <w:szCs w:val="24"/>
                <w:lang w:val="mn-MN"/>
              </w:rPr>
              <w:t>эвдэж онгойлгодог оролтуудтай бол</w:t>
            </w:r>
            <w:r w:rsidRPr="007641F1">
              <w:rPr>
                <w:rFonts w:ascii="Arial" w:hAnsi="Arial" w:cs="Arial"/>
                <w:sz w:val="24"/>
                <w:szCs w:val="24"/>
                <w:lang w:val="mn-MN"/>
              </w:rPr>
              <w:t xml:space="preserve"> тэдгээрийн аль нэгийг нь нээнэ.</w:t>
            </w:r>
          </w:p>
          <w:p w14:paraId="7AB41CC3"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Гараар салгаж авах боломжтой хэсгүүдийг (жишээлбэл, цахилгаан эд ангиуд, бүрхүүлүүд, хамгаалалтын шил) салгаж, шаардлагатай бол үндсэн хэсэгтэй хамт чийгнээс хамгаалах хамгаалалтад шалгалт хийнэ.</w:t>
            </w:r>
          </w:p>
          <w:p w14:paraId="6AC04E09" w14:textId="12BE8CE2"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9.3.1 Хэвийн ашиглалтын үед  гэрэлтүүлгийг хамгийн тааламжгүй байрлалд байрлуулах ба харьцангуй чийгшил 91%-95%-ийн хооронд хадгалсан агаарыг агуулсан чийгшилтэй шүүгээнд байрлуулна. Дээж байрлуулах </w:t>
            </w:r>
            <w:r w:rsidRPr="007641F1">
              <w:rPr>
                <w:rFonts w:ascii="Arial" w:hAnsi="Arial" w:cs="Arial"/>
                <w:sz w:val="24"/>
                <w:szCs w:val="24"/>
                <w:lang w:val="mn-MN"/>
              </w:rPr>
              <w:lastRenderedPageBreak/>
              <w:t>боломжтой бүх газарт агаарын температурыг 20°C-аас 30°C-ийн хооронд "t"  тохиромжтой утгын 1</w:t>
            </w:r>
            <w:r w:rsidR="00C941E2">
              <w:rPr>
                <w:rFonts w:ascii="Arial" w:hAnsi="Arial" w:cs="Arial"/>
                <w:sz w:val="24"/>
                <w:szCs w:val="24"/>
                <w:lang w:val="mn-MN"/>
              </w:rPr>
              <w:t>°C</w:t>
            </w:r>
            <w:r w:rsidRPr="007641F1">
              <w:rPr>
                <w:rFonts w:ascii="Arial" w:hAnsi="Arial" w:cs="Arial"/>
                <w:sz w:val="24"/>
                <w:szCs w:val="24"/>
                <w:lang w:val="mn-MN"/>
              </w:rPr>
              <w:t>-ийн дотор байлгана.</w:t>
            </w:r>
          </w:p>
          <w:p w14:paraId="6E7EB05E" w14:textId="04EFC5B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Чийгийн шүүгээнд байрлуулахын өмнө дээжийг "t" ба (t + 4)°C температурт хүргэнэ. Дээжийг шүүгээнд 48 цагийн турш хадгална.</w:t>
            </w:r>
          </w:p>
          <w:p w14:paraId="0D410515" w14:textId="77777777" w:rsidR="007641F1" w:rsidRPr="007641F1" w:rsidRDefault="007641F1" w:rsidP="005267A0">
            <w:pPr>
              <w:spacing w:after="60"/>
              <w:rPr>
                <w:rFonts w:ascii="Arial" w:hAnsi="Arial" w:cs="Arial"/>
                <w:sz w:val="24"/>
                <w:szCs w:val="24"/>
                <w:lang w:val="mn-MN"/>
              </w:rPr>
            </w:pPr>
          </w:p>
          <w:p w14:paraId="126C9EB8" w14:textId="3FEFDCE4"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Ихэнх тохиолдолд дээжийг чийгшүүлэлтэд оруулахаас өмнө дор хаяж 4 цагийн турш ийм температуртэй өрөөнд байлгаснаар "t" ба (t + 4)</w:t>
            </w:r>
            <w:r w:rsidR="00C941E2">
              <w:rPr>
                <w:rFonts w:ascii="Arial" w:hAnsi="Arial" w:cs="Arial"/>
                <w:sz w:val="24"/>
                <w:szCs w:val="24"/>
                <w:lang w:val="mn-MN"/>
              </w:rPr>
              <w:t>°C</w:t>
            </w:r>
            <w:r w:rsidRPr="007641F1">
              <w:rPr>
                <w:rFonts w:ascii="Arial" w:hAnsi="Arial" w:cs="Arial"/>
                <w:sz w:val="24"/>
                <w:szCs w:val="24"/>
                <w:lang w:val="mn-MN"/>
              </w:rPr>
              <w:t>-ийн хооронд тогтоосон температурт хүргэж болно.</w:t>
            </w:r>
          </w:p>
          <w:p w14:paraId="6C11B323" w14:textId="77777777" w:rsidR="007641F1" w:rsidRPr="007641F1" w:rsidRDefault="007641F1" w:rsidP="005267A0">
            <w:pPr>
              <w:spacing w:after="60"/>
              <w:rPr>
                <w:rFonts w:ascii="Arial" w:hAnsi="Arial" w:cs="Arial"/>
                <w:sz w:val="24"/>
                <w:szCs w:val="24"/>
                <w:lang w:val="mn-MN"/>
              </w:rPr>
            </w:pPr>
          </w:p>
          <w:p w14:paraId="7E122BB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Шүүгээний доторх заасан нөхцөлийг хангахын тулд доторх агаарын тогтмол эргэлтийг хангах, ерөнхийдөө дулаан тусгаарлалттай шүүгээ ашиглах шаардлагатай.</w:t>
            </w:r>
          </w:p>
          <w:p w14:paraId="1A23076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Энэхүү боловсруулалтын дараа дээж нь энэ баримт бичгийн шаардлагыг дагаж мөрдөхөд нөлөөлхүйц гэмтэлгүй байх ёстой.</w:t>
            </w:r>
          </w:p>
          <w:p w14:paraId="4CDF0B99" w14:textId="77777777" w:rsidR="007641F1" w:rsidRPr="007641F1" w:rsidRDefault="007641F1" w:rsidP="005267A0">
            <w:pPr>
              <w:spacing w:after="60"/>
              <w:rPr>
                <w:rFonts w:ascii="Arial" w:hAnsi="Arial" w:cs="Arial"/>
                <w:sz w:val="24"/>
                <w:szCs w:val="24"/>
                <w:lang w:val="mn-MN"/>
              </w:rPr>
            </w:pPr>
          </w:p>
          <w:p w14:paraId="23CCD3FC" w14:textId="77777777" w:rsidR="007641F1" w:rsidRPr="00697832" w:rsidRDefault="007641F1" w:rsidP="005267A0">
            <w:pPr>
              <w:spacing w:after="60"/>
              <w:rPr>
                <w:rFonts w:ascii="Arial" w:hAnsi="Arial" w:cs="Arial"/>
                <w:b/>
                <w:bCs/>
                <w:sz w:val="24"/>
                <w:szCs w:val="24"/>
                <w:lang w:val="mn-MN"/>
              </w:rPr>
            </w:pPr>
            <w:r w:rsidRPr="00697832">
              <w:rPr>
                <w:rFonts w:ascii="Arial" w:hAnsi="Arial" w:cs="Arial"/>
                <w:b/>
                <w:bCs/>
                <w:sz w:val="24"/>
                <w:szCs w:val="24"/>
                <w:lang w:val="mn-MN"/>
              </w:rPr>
              <w:t>ХЭСЭГ 10: ТУСГААРЛАГЧИЙН ЭСЭРГҮҮЦЭЛ БА ЦАХИЛГААН ТЭСВЭРЛЭХ ЧАДВАР, ХҮРЭЛЦЭХ ГҮЙДЭЛ БА ХАМГААЛАЛТЫН ДАМЖУУЛАГЧИЙН ГҮЙДЭЛ</w:t>
            </w:r>
          </w:p>
          <w:p w14:paraId="03ED3781"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10.1 Ерөнхий зүйл</w:t>
            </w:r>
          </w:p>
          <w:p w14:paraId="3E76F1E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Энэ хэсэгт гэрэлтүүлгийн тусгаарлагчийн эсэргүүцэл, цахилгаан тэсвэрлэх чадвар, </w:t>
            </w:r>
            <w:r w:rsidRPr="00697832">
              <w:rPr>
                <w:rFonts w:ascii="Arial" w:hAnsi="Arial" w:cs="Arial"/>
                <w:color w:val="FF0000"/>
                <w:sz w:val="24"/>
                <w:szCs w:val="24"/>
                <w:lang w:val="mn-MN"/>
              </w:rPr>
              <w:t>хүрэлцэх</w:t>
            </w:r>
            <w:r w:rsidRPr="007641F1">
              <w:rPr>
                <w:rFonts w:ascii="Arial" w:hAnsi="Arial" w:cs="Arial"/>
                <w:sz w:val="24"/>
                <w:szCs w:val="24"/>
                <w:lang w:val="mn-MN"/>
              </w:rPr>
              <w:t xml:space="preserve"> гүйдэл, хамгаалалтын дамжуулагчийн гүйдлийн шаардлага, туршилтыг тодорхойлно.</w:t>
            </w:r>
          </w:p>
          <w:p w14:paraId="742A306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10.2 Тусгаарлагчийн эсэргүүцэл ба цахилгаан тэсвэрлэх чадвар</w:t>
            </w:r>
          </w:p>
          <w:p w14:paraId="119006A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Гэрэлтүүлгийн тусгаарлагчийн эсэргүүцэл ба цахилгаан тэсвэрлэх чадвар нь хангалттай сайн байх ёстой.</w:t>
            </w:r>
          </w:p>
          <w:p w14:paraId="5D5C450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Тохирлыг 10.2.1 ба 10.2.2-т заасан туршилтын дагуу чийгний туршилтын шүүгээнд  эсвэл   өмнө нь  салгасан байж болзошгүй хэсгүүдийг угсарсны дараа тогтоосон температурт хүрэгсэн  өрөөнд дээжийг авчирч шалгана.</w:t>
            </w:r>
          </w:p>
          <w:p w14:paraId="37D204C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Унтраалганы үйлчлэлээр тусгаарлагдсан хүчдэлтэй хэсгүүдийн хоорондох туршилтаас бусад тохиолдолд, унтраалга хэрэв байгаа бол бүх туршилтын хувьд  ON  байрлалд байлгана.</w:t>
            </w:r>
          </w:p>
          <w:p w14:paraId="0F0D0B5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Эдгээр туршилтын үед дараах эд ангиудыг салгах бөгөөд ингэсэнээр  туршилтын хүчдэлийг эд ангиудын тусгаарлагчид ашиглах боловч эдгээр эд ангиудын багтаамж эсвэл индуктив функциональ элементүүдэд тохирохгүй.</w:t>
            </w:r>
          </w:p>
          <w:p w14:paraId="027927C2" w14:textId="0161F8F9"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a) шунт</w:t>
            </w:r>
            <w:r w:rsidR="00193A15">
              <w:rPr>
                <w:rFonts w:ascii="Arial" w:hAnsi="Arial" w:cs="Arial"/>
                <w:sz w:val="24"/>
                <w:szCs w:val="24"/>
                <w:lang w:val="mn-MN"/>
              </w:rPr>
              <w:t xml:space="preserve">алдаг </w:t>
            </w:r>
            <w:r w:rsidRPr="007641F1">
              <w:rPr>
                <w:rFonts w:ascii="Arial" w:hAnsi="Arial" w:cs="Arial"/>
                <w:sz w:val="24"/>
                <w:szCs w:val="24"/>
                <w:lang w:val="mn-MN"/>
              </w:rPr>
              <w:t>конденсаторууд;</w:t>
            </w:r>
          </w:p>
          <w:p w14:paraId="7CF6E97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b) гүйдэл дамжуулах хэсгүүд ба их биеийн </w:t>
            </w:r>
          </w:p>
          <w:p w14:paraId="27671F4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хоорондох конденсатор;</w:t>
            </w:r>
          </w:p>
          <w:p w14:paraId="3A269A7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c) хамгаалалтын эсэргүүцлийн төхөөрөмж;</w:t>
            </w:r>
          </w:p>
          <w:p w14:paraId="76009441"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d) гүйдэл дамжуулах хэсгүүдийн хооронд </w:t>
            </w:r>
          </w:p>
          <w:p w14:paraId="0F447754"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холбогдсон хувиргагчууд.</w:t>
            </w:r>
          </w:p>
          <w:p w14:paraId="50A292C7" w14:textId="77777777" w:rsidR="007641F1" w:rsidRPr="007641F1" w:rsidRDefault="007641F1" w:rsidP="005267A0">
            <w:pPr>
              <w:spacing w:after="60"/>
              <w:rPr>
                <w:rFonts w:ascii="Arial" w:hAnsi="Arial" w:cs="Arial"/>
                <w:sz w:val="24"/>
                <w:szCs w:val="24"/>
                <w:lang w:val="mn-MN"/>
              </w:rPr>
            </w:pPr>
          </w:p>
          <w:p w14:paraId="07E5BE2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Металл тугалган  цаасыг доторлогоо болон хаалт дээр байрлуулах боломжгүй бол 20 мм-ийн диаметртэй хоёр металл бөмбөлөгний хооронд байрлуулсан доторлогоо, хаалтны гурван хэсэг дээр 2 N ± 0,5 N хүчээр дарж туршилтыг хийнэ. </w:t>
            </w:r>
          </w:p>
          <w:p w14:paraId="13BC9A30" w14:textId="77777777" w:rsidR="007641F1" w:rsidRPr="007641F1" w:rsidRDefault="007641F1" w:rsidP="005267A0">
            <w:pPr>
              <w:spacing w:after="60"/>
              <w:rPr>
                <w:rFonts w:ascii="Arial" w:hAnsi="Arial" w:cs="Arial"/>
                <w:sz w:val="24"/>
                <w:szCs w:val="24"/>
                <w:lang w:val="mn-MN"/>
              </w:rPr>
            </w:pPr>
          </w:p>
          <w:p w14:paraId="4573E9D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Транзистораас бүрдэх тогтворжуулагчийг турших нөхцөл нь IEC 61347 (бүх хэсгүүд)-д заасны дагуу байх ёстой.</w:t>
            </w:r>
          </w:p>
          <w:p w14:paraId="0ADFDFF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 ангиллын суурин гэрэлтүүлгийн хувьд IEC 61643-11 стандартад нийцсэн хэт хүчдэлээс хамгаалах төхөөрөмжийг хэлхээнээс салгах ёстой.</w:t>
            </w:r>
          </w:p>
          <w:p w14:paraId="499FB2F0" w14:textId="399AD693"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Хүчдэлтэй хэсгүүд болон  их биений хоорондох,  түүнчлэн хүрч болохуйц металл эд анги,  тусгаарлагч доторлогоо болон хаалтны дотор талын металл тугалган цаасны хооронд ямар тусгаарлагч нийцэхийг шалга</w:t>
            </w:r>
            <w:r w:rsidR="000B39FC">
              <w:rPr>
                <w:rFonts w:ascii="Arial" w:hAnsi="Arial" w:cs="Arial"/>
                <w:sz w:val="24"/>
                <w:szCs w:val="24"/>
                <w:lang w:val="mn-MN"/>
              </w:rPr>
              <w:t>на</w:t>
            </w:r>
            <w:r w:rsidRPr="007641F1">
              <w:rPr>
                <w:rFonts w:ascii="Arial" w:hAnsi="Arial" w:cs="Arial"/>
                <w:sz w:val="24"/>
                <w:szCs w:val="24"/>
                <w:lang w:val="mn-MN"/>
              </w:rPr>
              <w:t xml:space="preserve">. </w:t>
            </w:r>
          </w:p>
          <w:p w14:paraId="0EA08179" w14:textId="77777777" w:rsidR="007641F1" w:rsidRPr="007641F1" w:rsidRDefault="007641F1" w:rsidP="005267A0">
            <w:pPr>
              <w:spacing w:after="60"/>
              <w:rPr>
                <w:rFonts w:ascii="Arial" w:hAnsi="Arial" w:cs="Arial"/>
                <w:sz w:val="24"/>
                <w:szCs w:val="24"/>
                <w:lang w:val="mn-MN"/>
              </w:rPr>
            </w:pPr>
          </w:p>
          <w:p w14:paraId="3E93C218" w14:textId="0426A158"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ТАЙЛБАР: "Их бие" гэсэн нэр томъёонд хүрч болохуйц металл эд анги, хүрч болохуйц бэхэлгээний шураг, тусгаарлагч материалын хүрч болохуйц хэсгүүдтэй харьцах металл тугалган цаас орно.</w:t>
            </w:r>
          </w:p>
          <w:p w14:paraId="4589E2F8" w14:textId="77777777" w:rsidR="007641F1" w:rsidRPr="007641F1" w:rsidRDefault="007641F1" w:rsidP="005267A0">
            <w:pPr>
              <w:spacing w:after="60"/>
              <w:rPr>
                <w:rFonts w:ascii="Arial" w:hAnsi="Arial" w:cs="Arial"/>
                <w:sz w:val="24"/>
                <w:szCs w:val="24"/>
                <w:lang w:val="mn-MN"/>
              </w:rPr>
            </w:pPr>
          </w:p>
          <w:p w14:paraId="55D50C2C" w14:textId="1BC98D7E"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Электрон удирдлагатэй   гэрэлтүүлгэд цахилгаан тэсвэрлэ</w:t>
            </w:r>
            <w:r w:rsidR="000B39FC">
              <w:rPr>
                <w:rFonts w:ascii="Arial" w:hAnsi="Arial" w:cs="Arial"/>
                <w:sz w:val="24"/>
                <w:szCs w:val="24"/>
                <w:lang w:val="mn-MN"/>
              </w:rPr>
              <w:t>лт</w:t>
            </w:r>
            <w:r w:rsidRPr="007641F1">
              <w:rPr>
                <w:rFonts w:ascii="Arial" w:hAnsi="Arial" w:cs="Arial"/>
                <w:sz w:val="24"/>
                <w:szCs w:val="24"/>
                <w:lang w:val="mn-MN"/>
              </w:rPr>
              <w:t>ийн туршилт хийх үед чийдэнгийн  хэлхээний нэрлэсэн хүчдэл нь гэрэлтүүлгийн тэжээлийн хүчдэлээс их байж болно.</w:t>
            </w:r>
          </w:p>
          <w:p w14:paraId="6940EA2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Үүнийг чийдэнгийн  удирдлага дээр тэмдэглэсэн Uout үнэлгээгээр илэрхийлнэ. Эдгээр тохиолдолд чийдэнгийн  хэлхээний хэсгүүдэд хэрэглэсэн туршилтын хүчдэлийг U ажлын хүчдэлийн U биш харин чийдэнгийн  удирдлага дээр тэмдэглэсэн Uout үзүүлэлтээр тооцоолно.</w:t>
            </w:r>
          </w:p>
          <w:p w14:paraId="7A637870" w14:textId="77777777" w:rsidR="007641F1" w:rsidRPr="007641F1" w:rsidRDefault="007641F1" w:rsidP="005267A0">
            <w:pPr>
              <w:spacing w:after="60"/>
              <w:rPr>
                <w:rFonts w:ascii="Arial" w:hAnsi="Arial" w:cs="Arial"/>
                <w:sz w:val="24"/>
                <w:szCs w:val="24"/>
                <w:lang w:val="mn-MN"/>
              </w:rPr>
            </w:pPr>
          </w:p>
          <w:p w14:paraId="5510493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10.2.1 Туршилт – Тусгаарлагчийн </w:t>
            </w:r>
          </w:p>
          <w:p w14:paraId="6CD58571"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эсэргүүцэл</w:t>
            </w:r>
          </w:p>
          <w:p w14:paraId="566D1E4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Тусгаарлагчийн эсэргүүцлийг хүчдэл хэрэглэснээс хойш 1 минутын дараа </w:t>
            </w:r>
            <w:r w:rsidRPr="007641F1">
              <w:rPr>
                <w:rFonts w:ascii="Arial" w:hAnsi="Arial" w:cs="Arial"/>
                <w:sz w:val="24"/>
                <w:szCs w:val="24"/>
                <w:lang w:val="mn-MN"/>
              </w:rPr>
              <w:lastRenderedPageBreak/>
              <w:t>ойролцоогоор 500 В тогтмол хүчдэлээр хэмжинэ.</w:t>
            </w:r>
          </w:p>
          <w:p w14:paraId="3330AA0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Гэрэлтүүлгийн АХНХ эсвэл ХХНХ хэсгүүдийн тусгаарлагчийн хувьд хэмжилтэнд ашиглах тогтмол гүйдлийн хүчдэл нь 100 В байна.</w:t>
            </w:r>
          </w:p>
          <w:p w14:paraId="6CF75C2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Тусгаарлагчийн эсэргүүцэл нь 10.1-р хүснэгтэд заасан хэмжээнээс багагүй байна.</w:t>
            </w:r>
          </w:p>
          <w:p w14:paraId="30FB7117" w14:textId="1E45D0A6"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Үндсэн тусгаарлагч болон нэмэлт тусгаарлагчийг тусад нь турших боломжтой бол II ангиллын гэрэлтүүлгийн гүйдэл дамжуулах хэсгүүд ба их бие хоорондын тусгаарлалтыг туршихгүй</w:t>
            </w:r>
            <w:r w:rsidR="000B39FC">
              <w:rPr>
                <w:rFonts w:ascii="Arial" w:hAnsi="Arial" w:cs="Arial"/>
                <w:sz w:val="24"/>
                <w:szCs w:val="24"/>
                <w:lang w:val="mn-MN"/>
              </w:rPr>
              <w:t xml:space="preserve"> </w:t>
            </w:r>
          </w:p>
          <w:p w14:paraId="445BBCD2" w14:textId="77777777" w:rsidR="00EB7657" w:rsidRPr="007641F1" w:rsidRDefault="00EB7657" w:rsidP="005267A0">
            <w:pPr>
              <w:spacing w:after="60"/>
              <w:jc w:val="center"/>
              <w:rPr>
                <w:rFonts w:ascii="Arial" w:hAnsi="Arial" w:cs="Arial"/>
                <w:sz w:val="24"/>
                <w:szCs w:val="24"/>
              </w:rPr>
            </w:pPr>
          </w:p>
        </w:tc>
        <w:tc>
          <w:tcPr>
            <w:tcW w:w="5220" w:type="dxa"/>
          </w:tcPr>
          <w:p w14:paraId="22A5A7B2" w14:textId="77777777" w:rsidR="000D1E1A" w:rsidRPr="007641F1" w:rsidRDefault="000D1E1A" w:rsidP="005267A0">
            <w:pPr>
              <w:spacing w:after="60"/>
              <w:jc w:val="both"/>
              <w:rPr>
                <w:rFonts w:ascii="Arial" w:hAnsi="Arial" w:cs="Arial"/>
                <w:i/>
                <w:iCs/>
                <w:sz w:val="24"/>
                <w:szCs w:val="24"/>
              </w:rPr>
            </w:pPr>
            <w:r w:rsidRPr="007641F1">
              <w:rPr>
                <w:rFonts w:ascii="Arial" w:hAnsi="Arial" w:cs="Arial"/>
                <w:i/>
                <w:iCs/>
                <w:sz w:val="24"/>
                <w:szCs w:val="24"/>
              </w:rPr>
              <w:lastRenderedPageBreak/>
              <w:t>The end of the probe wire shall be cut at right angles to its length and be free from burrs.</w:t>
            </w:r>
          </w:p>
          <w:p w14:paraId="0DF3E890" w14:textId="77777777" w:rsidR="00A97896" w:rsidRPr="007641F1" w:rsidRDefault="00A97896" w:rsidP="005267A0">
            <w:pPr>
              <w:spacing w:after="60"/>
              <w:jc w:val="both"/>
              <w:rPr>
                <w:rFonts w:ascii="Arial" w:hAnsi="Arial" w:cs="Arial"/>
                <w:b/>
                <w:bCs/>
                <w:sz w:val="24"/>
                <w:szCs w:val="24"/>
              </w:rPr>
            </w:pPr>
          </w:p>
          <w:p w14:paraId="16E87278" w14:textId="3392487E" w:rsidR="000D1E1A" w:rsidRPr="007641F1" w:rsidRDefault="000D1E1A" w:rsidP="005267A0">
            <w:pPr>
              <w:spacing w:after="60"/>
              <w:jc w:val="both"/>
              <w:rPr>
                <w:rFonts w:ascii="Arial" w:hAnsi="Arial" w:cs="Arial"/>
                <w:i/>
                <w:iCs/>
                <w:sz w:val="24"/>
                <w:szCs w:val="24"/>
              </w:rPr>
            </w:pPr>
            <w:r w:rsidRPr="007641F1">
              <w:rPr>
                <w:rFonts w:ascii="Arial" w:hAnsi="Arial" w:cs="Arial"/>
                <w:b/>
                <w:bCs/>
                <w:sz w:val="24"/>
                <w:szCs w:val="24"/>
              </w:rPr>
              <w:t>9.2.1</w:t>
            </w:r>
            <w:r w:rsidRPr="007641F1">
              <w:rPr>
                <w:rFonts w:ascii="Arial" w:hAnsi="Arial" w:cs="Arial"/>
                <w:sz w:val="24"/>
                <w:szCs w:val="24"/>
              </w:rPr>
              <w:tab/>
            </w:r>
            <w:r w:rsidRPr="007641F1">
              <w:rPr>
                <w:rFonts w:ascii="Arial" w:hAnsi="Arial" w:cs="Arial"/>
                <w:i/>
                <w:iCs/>
                <w:sz w:val="24"/>
                <w:szCs w:val="24"/>
              </w:rPr>
              <w:t xml:space="preserve">Dust-proof luminaires (first characteristic IP numeral 5) shall be tested in a dust chamber similar to that shown in Figure 6, in which talcum powder is maintained in sus- pension by an air current. The chamber shall contain 2 kg of powder for every cubic </w:t>
            </w:r>
            <w:proofErr w:type="spellStart"/>
            <w:r w:rsidRPr="007641F1">
              <w:rPr>
                <w:rFonts w:ascii="Arial" w:hAnsi="Arial" w:cs="Arial"/>
                <w:i/>
                <w:iCs/>
                <w:sz w:val="24"/>
                <w:szCs w:val="24"/>
              </w:rPr>
              <w:t>metre</w:t>
            </w:r>
            <w:proofErr w:type="spellEnd"/>
            <w:r w:rsidRPr="007641F1">
              <w:rPr>
                <w:rFonts w:ascii="Arial" w:hAnsi="Arial" w:cs="Arial"/>
                <w:i/>
                <w:iCs/>
                <w:sz w:val="24"/>
                <w:szCs w:val="24"/>
              </w:rPr>
              <w:t xml:space="preserve"> of its volume. The talcum powder used shall be able to pass through a square-meshed sieve whose nominal wire   diameter is   50 </w:t>
            </w:r>
            <w:proofErr w:type="spellStart"/>
            <w:r w:rsidRPr="007641F1">
              <w:rPr>
                <w:rFonts w:ascii="Arial" w:hAnsi="Arial" w:cs="Arial"/>
                <w:i/>
                <w:iCs/>
                <w:sz w:val="24"/>
                <w:szCs w:val="24"/>
              </w:rPr>
              <w:t>μm</w:t>
            </w:r>
            <w:proofErr w:type="spellEnd"/>
            <w:r w:rsidRPr="007641F1">
              <w:rPr>
                <w:rFonts w:ascii="Arial" w:hAnsi="Arial" w:cs="Arial"/>
                <w:i/>
                <w:iCs/>
                <w:sz w:val="24"/>
                <w:szCs w:val="24"/>
              </w:rPr>
              <w:t xml:space="preserve"> and whose   nominal free distance between wires is 75 </w:t>
            </w:r>
            <w:proofErr w:type="spellStart"/>
            <w:r w:rsidRPr="007641F1">
              <w:rPr>
                <w:rFonts w:ascii="Arial" w:hAnsi="Arial" w:cs="Arial"/>
                <w:i/>
                <w:iCs/>
                <w:sz w:val="24"/>
                <w:szCs w:val="24"/>
              </w:rPr>
              <w:t>μm</w:t>
            </w:r>
            <w:proofErr w:type="spellEnd"/>
            <w:r w:rsidRPr="007641F1">
              <w:rPr>
                <w:rFonts w:ascii="Arial" w:hAnsi="Arial" w:cs="Arial"/>
                <w:i/>
                <w:iCs/>
                <w:sz w:val="24"/>
                <w:szCs w:val="24"/>
              </w:rPr>
              <w:t>. It shall not have been used for more than 20 tests.</w:t>
            </w:r>
          </w:p>
          <w:p w14:paraId="6FE192F3" w14:textId="77777777" w:rsidR="001D7977" w:rsidRPr="007641F1" w:rsidRDefault="001D7977" w:rsidP="005267A0">
            <w:pPr>
              <w:spacing w:after="60"/>
              <w:jc w:val="both"/>
              <w:rPr>
                <w:rFonts w:ascii="Arial" w:hAnsi="Arial" w:cs="Arial"/>
                <w:i/>
                <w:iCs/>
                <w:sz w:val="24"/>
                <w:szCs w:val="24"/>
              </w:rPr>
            </w:pPr>
          </w:p>
          <w:p w14:paraId="0102D9EA" w14:textId="5D85067D" w:rsidR="000D1E1A" w:rsidRPr="007641F1" w:rsidRDefault="000D1E1A" w:rsidP="005267A0">
            <w:pPr>
              <w:spacing w:after="60"/>
              <w:jc w:val="both"/>
              <w:rPr>
                <w:rFonts w:ascii="Arial" w:hAnsi="Arial" w:cs="Arial"/>
                <w:i/>
                <w:iCs/>
                <w:sz w:val="24"/>
                <w:szCs w:val="24"/>
              </w:rPr>
            </w:pPr>
            <w:r w:rsidRPr="007641F1">
              <w:rPr>
                <w:rFonts w:ascii="Arial" w:hAnsi="Arial" w:cs="Arial"/>
                <w:i/>
                <w:iCs/>
                <w:sz w:val="24"/>
                <w:szCs w:val="24"/>
              </w:rPr>
              <w:t>The test shall proceed as follows.</w:t>
            </w:r>
          </w:p>
          <w:p w14:paraId="495C8E71" w14:textId="77777777" w:rsidR="00AF6D05" w:rsidRPr="007641F1" w:rsidRDefault="00AF6D05" w:rsidP="005267A0">
            <w:pPr>
              <w:spacing w:after="60"/>
              <w:jc w:val="both"/>
              <w:rPr>
                <w:rFonts w:ascii="Arial" w:hAnsi="Arial" w:cs="Arial"/>
                <w:i/>
                <w:iCs/>
                <w:sz w:val="24"/>
                <w:szCs w:val="24"/>
              </w:rPr>
            </w:pPr>
          </w:p>
          <w:p w14:paraId="3D1DFB6B" w14:textId="4492A8A5" w:rsidR="000D1E1A" w:rsidRPr="007641F1" w:rsidRDefault="000D1E1A" w:rsidP="005267A0">
            <w:pPr>
              <w:spacing w:after="60"/>
              <w:jc w:val="both"/>
              <w:rPr>
                <w:rFonts w:ascii="Arial" w:hAnsi="Arial" w:cs="Arial"/>
                <w:i/>
                <w:iCs/>
                <w:sz w:val="24"/>
                <w:szCs w:val="24"/>
              </w:rPr>
            </w:pPr>
            <w:r w:rsidRPr="007641F1">
              <w:rPr>
                <w:rFonts w:ascii="Arial" w:hAnsi="Arial" w:cs="Arial"/>
                <w:i/>
                <w:iCs/>
                <w:sz w:val="24"/>
                <w:szCs w:val="24"/>
              </w:rPr>
              <w:t>a)</w:t>
            </w:r>
            <w:r w:rsidRPr="007641F1">
              <w:rPr>
                <w:rFonts w:ascii="Arial" w:hAnsi="Arial" w:cs="Arial"/>
                <w:i/>
                <w:iCs/>
                <w:sz w:val="24"/>
                <w:szCs w:val="24"/>
              </w:rPr>
              <w:tab/>
              <w:t>The luminaire is suspended outside the dust chamber and operated at rated   supply voltage until the operating temperature is achieved.</w:t>
            </w:r>
          </w:p>
          <w:p w14:paraId="1BB2F7F8" w14:textId="77777777" w:rsidR="009A5236" w:rsidRPr="007641F1" w:rsidRDefault="009A5236" w:rsidP="005267A0">
            <w:pPr>
              <w:spacing w:after="60"/>
              <w:jc w:val="both"/>
              <w:rPr>
                <w:rFonts w:ascii="Arial" w:hAnsi="Arial" w:cs="Arial"/>
                <w:sz w:val="24"/>
                <w:szCs w:val="24"/>
              </w:rPr>
            </w:pPr>
            <w:r w:rsidRPr="007641F1">
              <w:rPr>
                <w:rFonts w:ascii="Arial" w:hAnsi="Arial" w:cs="Arial"/>
                <w:i/>
                <w:iCs/>
                <w:sz w:val="24"/>
                <w:szCs w:val="24"/>
              </w:rPr>
              <w:t>b)</w:t>
            </w:r>
            <w:r w:rsidRPr="007641F1">
              <w:rPr>
                <w:rFonts w:ascii="Arial" w:hAnsi="Arial" w:cs="Arial"/>
                <w:i/>
                <w:iCs/>
                <w:sz w:val="24"/>
                <w:szCs w:val="24"/>
              </w:rPr>
              <w:tab/>
              <w:t>The luminaire, whilst still operating, is placed with the minimum disturbance in the dust chamber.</w:t>
            </w:r>
          </w:p>
          <w:p w14:paraId="7B2A10C8" w14:textId="77777777"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c)</w:t>
            </w:r>
            <w:r w:rsidRPr="007641F1">
              <w:rPr>
                <w:rFonts w:ascii="Arial" w:hAnsi="Arial" w:cs="Arial"/>
                <w:i/>
                <w:iCs/>
                <w:sz w:val="24"/>
                <w:szCs w:val="24"/>
              </w:rPr>
              <w:tab/>
              <w:t>The door of the dust chamber is closed.</w:t>
            </w:r>
          </w:p>
          <w:p w14:paraId="17D2B049" w14:textId="77777777" w:rsidR="009A5236" w:rsidRPr="007641F1" w:rsidRDefault="009A5236" w:rsidP="005267A0">
            <w:pPr>
              <w:spacing w:after="60"/>
              <w:jc w:val="both"/>
              <w:rPr>
                <w:rFonts w:ascii="Arial" w:hAnsi="Arial" w:cs="Arial"/>
                <w:i/>
                <w:iCs/>
                <w:sz w:val="24"/>
                <w:szCs w:val="24"/>
              </w:rPr>
            </w:pPr>
          </w:p>
          <w:p w14:paraId="08C19C17" w14:textId="77777777"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d)</w:t>
            </w:r>
            <w:r w:rsidRPr="007641F1">
              <w:rPr>
                <w:rFonts w:ascii="Arial" w:hAnsi="Arial" w:cs="Arial"/>
                <w:i/>
                <w:iCs/>
                <w:sz w:val="24"/>
                <w:szCs w:val="24"/>
              </w:rPr>
              <w:tab/>
              <w:t>The fan/blower causing the talcum powder to be in suspension is switched on.</w:t>
            </w:r>
          </w:p>
          <w:p w14:paraId="068DE158" w14:textId="77777777" w:rsidR="009A5236" w:rsidRPr="007641F1" w:rsidRDefault="009A5236" w:rsidP="005267A0">
            <w:pPr>
              <w:spacing w:after="60"/>
              <w:jc w:val="both"/>
              <w:rPr>
                <w:rFonts w:ascii="Arial" w:hAnsi="Arial" w:cs="Arial"/>
                <w:i/>
                <w:iCs/>
                <w:sz w:val="24"/>
                <w:szCs w:val="24"/>
              </w:rPr>
            </w:pPr>
            <w:r w:rsidRPr="007641F1">
              <w:rPr>
                <w:rFonts w:ascii="Arial" w:hAnsi="Arial" w:cs="Arial"/>
                <w:i/>
                <w:iCs/>
                <w:sz w:val="24"/>
                <w:szCs w:val="24"/>
              </w:rPr>
              <w:t>e)</w:t>
            </w:r>
            <w:r w:rsidRPr="007641F1">
              <w:rPr>
                <w:rFonts w:ascii="Arial" w:hAnsi="Arial" w:cs="Arial"/>
                <w:i/>
                <w:iCs/>
                <w:sz w:val="24"/>
                <w:szCs w:val="24"/>
              </w:rPr>
              <w:tab/>
              <w:t>After 1 min, the luminaire is switched off and allowed to cool for 3 h whilst the talcum powder remains in suspension.</w:t>
            </w:r>
          </w:p>
          <w:p w14:paraId="757611F8" w14:textId="77777777" w:rsidR="007641F1" w:rsidRPr="007641F1" w:rsidRDefault="007641F1" w:rsidP="005267A0">
            <w:pPr>
              <w:pStyle w:val="BodyText"/>
              <w:spacing w:before="1" w:after="60"/>
              <w:rPr>
                <w:rFonts w:ascii="Arial" w:hAnsi="Arial" w:cs="Arial"/>
                <w:b/>
                <w:sz w:val="24"/>
                <w:szCs w:val="24"/>
              </w:rPr>
            </w:pPr>
          </w:p>
          <w:p w14:paraId="4D9C3D1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ab/>
              <w:t>NOTE The 1 min interval between switching on the fan/blower and switching off the luminaire is to ensure that the talcum powder is properly in suspension around the luminaire during initial cooling, which is most important with smaller luminaires. The luminaire is operated initially as in item a) to ensure the test chamber is not overheated.</w:t>
            </w:r>
          </w:p>
          <w:p w14:paraId="7DDFBD9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w:t>
            </w:r>
          </w:p>
          <w:p w14:paraId="0B7A4DB0" w14:textId="77777777" w:rsidR="007641F1" w:rsidRPr="007641F1" w:rsidRDefault="007641F1" w:rsidP="005267A0">
            <w:pPr>
              <w:spacing w:after="60"/>
              <w:rPr>
                <w:rFonts w:ascii="Arial" w:hAnsi="Arial" w:cs="Arial"/>
                <w:sz w:val="24"/>
                <w:szCs w:val="24"/>
                <w:lang w:val="mn-MN"/>
              </w:rPr>
            </w:pPr>
          </w:p>
          <w:p w14:paraId="6E031301"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9.2.2</w:t>
            </w:r>
            <w:r w:rsidRPr="007641F1">
              <w:rPr>
                <w:rFonts w:ascii="Arial" w:hAnsi="Arial" w:cs="Arial"/>
                <w:sz w:val="24"/>
                <w:szCs w:val="24"/>
                <w:lang w:val="mn-MN"/>
              </w:rPr>
              <w:tab/>
              <w:t>Dust-tight luminaires (first characteristic IP numeral   6)   are   tested   in   accordance with 9.2.1.</w:t>
            </w:r>
          </w:p>
          <w:p w14:paraId="06FD04CE" w14:textId="77777777" w:rsidR="007641F1" w:rsidRPr="007641F1" w:rsidRDefault="007641F1" w:rsidP="005267A0">
            <w:pPr>
              <w:spacing w:after="60"/>
              <w:rPr>
                <w:rFonts w:ascii="Arial" w:hAnsi="Arial" w:cs="Arial"/>
                <w:sz w:val="24"/>
                <w:szCs w:val="24"/>
                <w:lang w:val="mn-MN"/>
              </w:rPr>
            </w:pPr>
          </w:p>
          <w:p w14:paraId="33ADF4A1"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9.2.3</w:t>
            </w:r>
            <w:r w:rsidRPr="007641F1">
              <w:rPr>
                <w:rFonts w:ascii="Arial" w:hAnsi="Arial" w:cs="Arial"/>
                <w:sz w:val="24"/>
                <w:szCs w:val="24"/>
                <w:lang w:val="mn-MN"/>
              </w:rPr>
              <w:tab/>
              <w:t>Drip-proof luminaires</w:t>
            </w:r>
          </w:p>
          <w:p w14:paraId="338E9B42" w14:textId="77777777" w:rsidR="007641F1" w:rsidRPr="007641F1" w:rsidRDefault="007641F1" w:rsidP="005267A0">
            <w:pPr>
              <w:spacing w:after="60"/>
              <w:rPr>
                <w:rFonts w:ascii="Arial" w:hAnsi="Arial" w:cs="Arial"/>
                <w:sz w:val="24"/>
                <w:szCs w:val="24"/>
                <w:lang w:val="mn-MN"/>
              </w:rPr>
            </w:pPr>
          </w:p>
          <w:p w14:paraId="00E6F37E" w14:textId="77EDB7FA"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9.2.3.1</w:t>
            </w:r>
            <w:r w:rsidR="00B23A1E">
              <w:rPr>
                <w:rFonts w:ascii="Arial" w:hAnsi="Arial" w:cs="Arial"/>
                <w:sz w:val="24"/>
                <w:szCs w:val="24"/>
                <w:lang w:val="mn-MN"/>
              </w:rPr>
              <w:t xml:space="preserve"> </w:t>
            </w:r>
            <w:r w:rsidRPr="007641F1">
              <w:rPr>
                <w:rFonts w:ascii="Arial" w:hAnsi="Arial" w:cs="Arial"/>
                <w:sz w:val="24"/>
                <w:szCs w:val="24"/>
                <w:lang w:val="mn-MN"/>
              </w:rPr>
              <w:t>Drip-proof luminaires (second characteristic IP numeral 1)   are subjected for   10   min to an artificial rainfall of 1</w:t>
            </w:r>
            <w:r w:rsidRPr="007641F1">
              <w:rPr>
                <w:rFonts w:ascii="Arial" w:hAnsi="Arial" w:cs="Arial"/>
                <w:sz w:val="24"/>
                <w:szCs w:val="24"/>
                <w:lang w:val="mn-MN"/>
              </w:rPr>
              <w:t>0,5 mm/min, falling vertically from a height of 200 mm above the top</w:t>
            </w:r>
          </w:p>
          <w:p w14:paraId="3717EB5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of the luminaire.</w:t>
            </w:r>
          </w:p>
          <w:p w14:paraId="2BAB1AEE" w14:textId="77777777" w:rsidR="007641F1" w:rsidRPr="007641F1" w:rsidRDefault="007641F1" w:rsidP="005267A0">
            <w:pPr>
              <w:spacing w:after="60"/>
              <w:rPr>
                <w:rFonts w:ascii="Arial" w:hAnsi="Arial" w:cs="Arial"/>
                <w:sz w:val="24"/>
                <w:szCs w:val="24"/>
                <w:lang w:val="mn-MN"/>
              </w:rPr>
            </w:pPr>
          </w:p>
          <w:p w14:paraId="5E34EA9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9.2.3.2</w:t>
            </w:r>
            <w:r w:rsidRPr="007641F1">
              <w:rPr>
                <w:rFonts w:ascii="Arial" w:hAnsi="Arial" w:cs="Arial"/>
                <w:sz w:val="24"/>
                <w:szCs w:val="24"/>
                <w:lang w:val="mn-MN"/>
              </w:rPr>
              <w:tab/>
              <w:t>Drip-proof luminaires (second characteristic IP numeral 2) are subjected for 10 min to an artificial rainfall of 3х0,5   mm/min, falling vertically from a height of 200 mm above the top</w:t>
            </w:r>
          </w:p>
          <w:p w14:paraId="2F194DD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of the luminaire, when the luminaire is in the most onerous position and tilted at any angle up to 15° on either side of the vertical.</w:t>
            </w:r>
          </w:p>
          <w:p w14:paraId="78CB4162" w14:textId="77777777" w:rsidR="007641F1" w:rsidRPr="007641F1" w:rsidRDefault="007641F1" w:rsidP="005267A0">
            <w:pPr>
              <w:spacing w:after="60"/>
              <w:rPr>
                <w:rFonts w:ascii="Arial" w:hAnsi="Arial" w:cs="Arial"/>
                <w:sz w:val="24"/>
                <w:szCs w:val="24"/>
                <w:lang w:val="mn-MN"/>
              </w:rPr>
            </w:pPr>
          </w:p>
          <w:p w14:paraId="2898537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9.2.4</w:t>
            </w:r>
            <w:r w:rsidRPr="007641F1">
              <w:rPr>
                <w:rFonts w:ascii="Arial" w:hAnsi="Arial" w:cs="Arial"/>
                <w:sz w:val="24"/>
                <w:szCs w:val="24"/>
                <w:lang w:val="mn-MN"/>
              </w:rPr>
              <w:tab/>
              <w:t xml:space="preserve">Rain-proof luminaires (second characteristic   IP   numeral   3)   are   sprayed   with   water for 10 min by means of a spray </w:t>
            </w:r>
            <w:r w:rsidRPr="007641F1">
              <w:rPr>
                <w:rFonts w:ascii="Arial" w:hAnsi="Arial" w:cs="Arial"/>
                <w:sz w:val="24"/>
                <w:szCs w:val="24"/>
                <w:lang w:val="mn-MN"/>
              </w:rPr>
              <w:lastRenderedPageBreak/>
              <w:t>apparatus as shown in Figure 7. The radius of the semicircular tube shall be as small as possible and compatible with the size and position of the luminaire.</w:t>
            </w:r>
          </w:p>
          <w:p w14:paraId="76C720FF" w14:textId="77777777" w:rsidR="007641F1" w:rsidRPr="007641F1" w:rsidRDefault="007641F1" w:rsidP="005267A0">
            <w:pPr>
              <w:spacing w:after="60"/>
              <w:rPr>
                <w:rFonts w:ascii="Arial" w:hAnsi="Arial" w:cs="Arial"/>
                <w:sz w:val="24"/>
                <w:szCs w:val="24"/>
                <w:lang w:val="mn-MN"/>
              </w:rPr>
            </w:pPr>
          </w:p>
          <w:p w14:paraId="5049C0E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tube shall be perforated so that jets of water are directed towards the centre of the circle and the water flow rate at the inlet of the apparatus shall be approximately 0,07 l/min with a tolerance of ±5 % per hole multiplied by the number of holes (approximately 80 kN/m2).</w:t>
            </w:r>
          </w:p>
          <w:p w14:paraId="38798DD2" w14:textId="77777777" w:rsidR="007641F1" w:rsidRPr="007641F1" w:rsidRDefault="007641F1" w:rsidP="005267A0">
            <w:pPr>
              <w:spacing w:after="60"/>
              <w:rPr>
                <w:rFonts w:ascii="Arial" w:hAnsi="Arial" w:cs="Arial"/>
                <w:sz w:val="24"/>
                <w:szCs w:val="24"/>
                <w:lang w:val="mn-MN"/>
              </w:rPr>
            </w:pPr>
          </w:p>
          <w:p w14:paraId="2A42847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tube shall be caused to oscillate through an angle of 120°, 60° on either side of the vertical, the time for one complete oscillation (2 × 120°) being about 4 s.</w:t>
            </w:r>
          </w:p>
          <w:p w14:paraId="54E06E2B"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luminaire shall be mounted above the pivot line of the tube so that the ends of the luminaire receive adequate coverage from the jets. The luminaire shall be turned about its vertical axis during the test at a rate of 1 r/min.</w:t>
            </w:r>
          </w:p>
          <w:p w14:paraId="25574BC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After this 10 min period, the luminaire shall be switched off and allowed to cool naturally whilst the water spray is continued for a further 10 min.</w:t>
            </w:r>
          </w:p>
          <w:p w14:paraId="2103BBE2" w14:textId="77777777" w:rsidR="007641F1" w:rsidRPr="007641F1" w:rsidRDefault="007641F1" w:rsidP="005267A0">
            <w:pPr>
              <w:spacing w:after="60"/>
              <w:rPr>
                <w:rFonts w:ascii="Arial" w:hAnsi="Arial" w:cs="Arial"/>
                <w:sz w:val="24"/>
                <w:szCs w:val="24"/>
                <w:lang w:val="mn-MN"/>
              </w:rPr>
            </w:pPr>
          </w:p>
          <w:p w14:paraId="274BA0B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NOTE     In Japan, the oscillating tube test and the spray nozzle test as specified in IEC 60529 are accepted.</w:t>
            </w:r>
          </w:p>
          <w:p w14:paraId="0C75382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9.2.5</w:t>
            </w:r>
            <w:r w:rsidRPr="007641F1">
              <w:rPr>
                <w:rFonts w:ascii="Arial" w:hAnsi="Arial" w:cs="Arial"/>
                <w:sz w:val="24"/>
                <w:szCs w:val="24"/>
                <w:lang w:val="mn-MN"/>
              </w:rPr>
              <w:tab/>
              <w:t>Splash-proof luminaires (second characteristic IP numeral 4) are sprayed from every direction with water for 10 min by means of the spray apparatus shown in Figure 7 and described in 9.2.4. The luminaire shall be mounted under the pivot line of the tube so that the ends of the luminaire receive adequate coverage from the jets.</w:t>
            </w:r>
          </w:p>
          <w:p w14:paraId="07F8C57B" w14:textId="77777777" w:rsidR="007641F1" w:rsidRPr="007641F1" w:rsidRDefault="007641F1" w:rsidP="005267A0">
            <w:pPr>
              <w:spacing w:after="60"/>
              <w:rPr>
                <w:rFonts w:ascii="Arial" w:hAnsi="Arial" w:cs="Arial"/>
                <w:sz w:val="24"/>
                <w:szCs w:val="24"/>
                <w:lang w:val="mn-MN"/>
              </w:rPr>
            </w:pPr>
          </w:p>
          <w:p w14:paraId="6DBCBCD3"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tube shall be caused to oscillate through an angle of almost 360°, 180° on either side of the vertical, the time for one complete oscillation (2 × 360°) being about 12 s. The luminaire shall be turned about its vertical axis during the test at a rate of 1 r/min.</w:t>
            </w:r>
          </w:p>
          <w:p w14:paraId="7CA4CCE1" w14:textId="77777777" w:rsidR="007641F1" w:rsidRPr="007641F1" w:rsidRDefault="007641F1" w:rsidP="005267A0">
            <w:pPr>
              <w:spacing w:after="60"/>
              <w:rPr>
                <w:rFonts w:ascii="Arial" w:hAnsi="Arial" w:cs="Arial"/>
                <w:sz w:val="24"/>
                <w:szCs w:val="24"/>
                <w:lang w:val="mn-MN"/>
              </w:rPr>
            </w:pPr>
          </w:p>
          <w:p w14:paraId="5954D90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support for the equipment under test shall be grid shaped in order to avoid acting as a baffle. After this 10 min period, the luminaire shall be switched off and allowed to cool naturally whilst the water spray is continued for a further 10 min.</w:t>
            </w:r>
          </w:p>
          <w:p w14:paraId="27170D81" w14:textId="77777777" w:rsidR="007641F1" w:rsidRPr="007641F1" w:rsidRDefault="007641F1" w:rsidP="005267A0">
            <w:pPr>
              <w:spacing w:after="60"/>
              <w:rPr>
                <w:rFonts w:ascii="Arial" w:hAnsi="Arial" w:cs="Arial"/>
                <w:sz w:val="24"/>
                <w:szCs w:val="24"/>
                <w:lang w:val="mn-MN"/>
              </w:rPr>
            </w:pPr>
          </w:p>
          <w:p w14:paraId="3A6DE28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NOTE     In Japan, the oscillating tube test and the spray nozzle test as specified in IEC 60529 are accepted.</w:t>
            </w:r>
          </w:p>
          <w:p w14:paraId="5D21C42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9.2.6</w:t>
            </w:r>
            <w:r w:rsidRPr="007641F1">
              <w:rPr>
                <w:rFonts w:ascii="Arial" w:hAnsi="Arial" w:cs="Arial"/>
                <w:sz w:val="24"/>
                <w:szCs w:val="24"/>
                <w:lang w:val="mn-MN"/>
              </w:rPr>
              <w:tab/>
              <w:t>Jet-proof luminaires (second characteristic IP numeral 5) are switched off and immediately subjected to a water jet for 15 min from all directions by means of a hose having a nozzle with the shape and dimensions shown in Figure 8. The nozzle shall be held 3 m away from the sample.</w:t>
            </w:r>
          </w:p>
          <w:p w14:paraId="736DD83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water pressure at the nozzle shall be adjusted to achieve a water flow rate of 12,5 l/min with a tolerance of ±5 % (approximately 30 kN/m2).</w:t>
            </w:r>
          </w:p>
          <w:p w14:paraId="580B9E1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 </w:t>
            </w:r>
          </w:p>
          <w:p w14:paraId="50BD1E3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9.2.7</w:t>
            </w:r>
            <w:r w:rsidRPr="007641F1">
              <w:rPr>
                <w:rFonts w:ascii="Arial" w:hAnsi="Arial" w:cs="Arial"/>
                <w:sz w:val="24"/>
                <w:szCs w:val="24"/>
                <w:lang w:val="mn-MN"/>
              </w:rPr>
              <w:tab/>
              <w:t>Powerful water   jet-proof   luminaires (second characteristic IP numeral 6) are switched off and immediately subjected to a water jet for 3 min from all directions by means of a hose having a nozzle with the shape and dimensions shown in Figure 8. The nozzle shall be held 3 m away from the sample.</w:t>
            </w:r>
          </w:p>
          <w:p w14:paraId="023DFF5A" w14:textId="77777777" w:rsidR="007641F1" w:rsidRPr="007641F1" w:rsidRDefault="007641F1" w:rsidP="005267A0">
            <w:pPr>
              <w:spacing w:after="60"/>
              <w:rPr>
                <w:rFonts w:ascii="Arial" w:hAnsi="Arial" w:cs="Arial"/>
                <w:sz w:val="24"/>
                <w:szCs w:val="24"/>
                <w:lang w:val="mn-MN"/>
              </w:rPr>
            </w:pPr>
          </w:p>
          <w:p w14:paraId="1F79D67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water pressure at the nozzle shall be adjusted to achieve a water flow rate of 100 l/min with a tolerance of ±5 % (approximately 100 kN/m2).</w:t>
            </w:r>
          </w:p>
          <w:p w14:paraId="20258AF8" w14:textId="77777777" w:rsidR="007641F1" w:rsidRPr="007641F1" w:rsidRDefault="007641F1" w:rsidP="005267A0">
            <w:pPr>
              <w:spacing w:after="60"/>
              <w:rPr>
                <w:rFonts w:ascii="Arial" w:hAnsi="Arial" w:cs="Arial"/>
                <w:sz w:val="24"/>
                <w:szCs w:val="24"/>
                <w:lang w:val="mn-MN"/>
              </w:rPr>
            </w:pPr>
          </w:p>
          <w:p w14:paraId="5B51209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9.2.8</w:t>
            </w:r>
            <w:r w:rsidRPr="007641F1">
              <w:rPr>
                <w:rFonts w:ascii="Arial" w:hAnsi="Arial" w:cs="Arial"/>
                <w:sz w:val="24"/>
                <w:szCs w:val="24"/>
                <w:lang w:val="mn-MN"/>
              </w:rPr>
              <w:tab/>
              <w:t>Watertight luminaires (second characteristic IP numeral 7) are switched off and immediately immersed for 30 min in water, so that there is at least 150 mm of water above the top of the luminaire and the lowest portion is subjected to at least 1 m head of water. Luminaires shall be held in position by their normal fixing means. Luminaires for tubular fluorescent lamps shall be positioned horizontally, with the diffuser upwards, 1 m below the water surface.</w:t>
            </w:r>
          </w:p>
          <w:p w14:paraId="525CFCAD" w14:textId="77777777" w:rsidR="007641F1" w:rsidRPr="007641F1" w:rsidRDefault="007641F1" w:rsidP="005267A0">
            <w:pPr>
              <w:spacing w:after="60"/>
              <w:rPr>
                <w:rFonts w:ascii="Arial" w:hAnsi="Arial" w:cs="Arial"/>
                <w:sz w:val="24"/>
                <w:szCs w:val="24"/>
                <w:lang w:val="mn-MN"/>
              </w:rPr>
            </w:pPr>
          </w:p>
          <w:p w14:paraId="54566A4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NOTE      This treatment is not sufficiently severe for luminaires intended for operation under water.</w:t>
            </w:r>
          </w:p>
          <w:p w14:paraId="123872E0" w14:textId="77777777" w:rsidR="007641F1" w:rsidRPr="007641F1" w:rsidRDefault="007641F1" w:rsidP="005267A0">
            <w:pPr>
              <w:spacing w:after="60"/>
              <w:rPr>
                <w:rFonts w:ascii="Arial" w:hAnsi="Arial" w:cs="Arial"/>
                <w:sz w:val="24"/>
                <w:szCs w:val="24"/>
                <w:lang w:val="mn-MN"/>
              </w:rPr>
            </w:pPr>
          </w:p>
          <w:p w14:paraId="1A9BB49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9.2.9</w:t>
            </w:r>
            <w:r w:rsidRPr="007641F1">
              <w:rPr>
                <w:rFonts w:ascii="Arial" w:hAnsi="Arial" w:cs="Arial"/>
                <w:sz w:val="24"/>
                <w:szCs w:val="24"/>
                <w:lang w:val="mn-MN"/>
              </w:rPr>
              <w:tab/>
              <w:t>Pressure watertight   luminaires (second characteristic IP numeral 8) are heated   either by switching on the lamp or by other suitable means, so that the temperature of the luminaire enclosure exceeds that of the water in the test tank by between 5 °C and 10 °C.</w:t>
            </w:r>
          </w:p>
          <w:p w14:paraId="626D08E8" w14:textId="77777777" w:rsidR="007641F1" w:rsidRPr="007641F1" w:rsidRDefault="007641F1" w:rsidP="005267A0">
            <w:pPr>
              <w:spacing w:after="60"/>
              <w:rPr>
                <w:rFonts w:ascii="Arial" w:hAnsi="Arial" w:cs="Arial"/>
                <w:sz w:val="24"/>
                <w:szCs w:val="24"/>
                <w:lang w:val="mn-MN"/>
              </w:rPr>
            </w:pPr>
          </w:p>
          <w:p w14:paraId="0BFBA19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The luminaire shall then be switched off and subjected to a water pressure of 1,3 times that pressure which corresponds to the rated maximum immersion depth for a period of 30 min.</w:t>
            </w:r>
          </w:p>
          <w:p w14:paraId="4F741578" w14:textId="77777777" w:rsidR="007641F1" w:rsidRPr="007641F1" w:rsidRDefault="007641F1" w:rsidP="005267A0">
            <w:pPr>
              <w:spacing w:after="60"/>
              <w:rPr>
                <w:rFonts w:ascii="Arial" w:hAnsi="Arial" w:cs="Arial"/>
                <w:sz w:val="24"/>
                <w:szCs w:val="24"/>
                <w:lang w:val="mn-MN"/>
              </w:rPr>
            </w:pPr>
          </w:p>
          <w:p w14:paraId="33688C1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9.2.10</w:t>
            </w:r>
            <w:r w:rsidRPr="007641F1">
              <w:rPr>
                <w:rFonts w:ascii="Arial" w:hAnsi="Arial" w:cs="Arial"/>
                <w:sz w:val="24"/>
                <w:szCs w:val="24"/>
                <w:lang w:val="mn-MN"/>
              </w:rPr>
              <w:tab/>
              <w:t>High pressure and temperature water jet-proof luminaires (second characteristic IP numeral 9 (80 °C)) are switched off and immediately subjected to the high pressure and high temperature water jet. The test is made by spraying the luminaire with a stream of hot water from a standard test nozzle as described in IEC 60529. The water for the tests shall be at a temperature of (80 ± 5) °C. For small enclosures (largest dimension less than 250 mm), the test duration is in total 2 min. For large enclosures (largest dimension greater than or equal to</w:t>
            </w:r>
          </w:p>
          <w:p w14:paraId="4CD30C9F"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250 mm), the test duration is 1 min/m2 of the calculated surface area of the enclosure (excluding any mounting surface), with a minimum duration of 3 min.</w:t>
            </w:r>
          </w:p>
          <w:p w14:paraId="15EEA5BB"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9.2.11</w:t>
            </w:r>
            <w:r w:rsidRPr="007641F1">
              <w:rPr>
                <w:rFonts w:ascii="Arial" w:hAnsi="Arial" w:cs="Arial"/>
                <w:sz w:val="24"/>
                <w:szCs w:val="24"/>
                <w:lang w:val="mn-MN"/>
              </w:rPr>
              <w:tab/>
              <w:t xml:space="preserve">High pressure and cold water jet-proof luminaires (second characteristic IP numeral 9 (15 °C) are switched off and immediately subjected to the high pressure and cold temperature water jet. </w:t>
            </w:r>
          </w:p>
          <w:p w14:paraId="09405C4B"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test is made by spraying the luminaire with a stream of water from a standard test nozzle as described in IEC 60529. The water for the tests shall be at a temperature of (15 ± 10) °C. For small enclosures (largest dimension less than 250 mm), the test duration is in total 2 min. For large enclosures (largest dimension greater than or equal to 250 mm), the test duration is 1 min/m2 of the calculated surface area of the enclosure (excluding any mounting surface), with a minimum duration of 3 min.</w:t>
            </w:r>
          </w:p>
          <w:p w14:paraId="750D2007" w14:textId="77777777" w:rsidR="007641F1" w:rsidRPr="007641F1" w:rsidRDefault="007641F1" w:rsidP="005267A0">
            <w:pPr>
              <w:spacing w:after="60"/>
              <w:rPr>
                <w:rFonts w:ascii="Arial" w:hAnsi="Arial" w:cs="Arial"/>
                <w:sz w:val="24"/>
                <w:szCs w:val="24"/>
                <w:lang w:val="mn-MN"/>
              </w:rPr>
            </w:pPr>
          </w:p>
          <w:p w14:paraId="13929B4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9.3</w:t>
            </w:r>
            <w:r w:rsidRPr="007641F1">
              <w:rPr>
                <w:rFonts w:ascii="Arial" w:hAnsi="Arial" w:cs="Arial"/>
                <w:sz w:val="24"/>
                <w:szCs w:val="24"/>
                <w:lang w:val="mn-MN"/>
              </w:rPr>
              <w:tab/>
              <w:t>Humidity test</w:t>
            </w:r>
          </w:p>
          <w:p w14:paraId="7A5C2B57" w14:textId="77777777" w:rsidR="007641F1" w:rsidRPr="007641F1" w:rsidRDefault="007641F1" w:rsidP="005267A0">
            <w:pPr>
              <w:spacing w:after="60"/>
              <w:rPr>
                <w:rFonts w:ascii="Arial" w:hAnsi="Arial" w:cs="Arial"/>
                <w:sz w:val="24"/>
                <w:szCs w:val="24"/>
                <w:lang w:val="mn-MN"/>
              </w:rPr>
            </w:pPr>
          </w:p>
          <w:p w14:paraId="3CF7910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All luminaires shall be humidity-proof where humid conditions may occur in normal use.</w:t>
            </w:r>
          </w:p>
          <w:p w14:paraId="7C2E8AC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Compliance is checked by the humidity treatment described in 9.3.1, followed immediately by the tests of Section 10.</w:t>
            </w:r>
          </w:p>
          <w:p w14:paraId="208FC32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Cable entries, if any, shall be left open; if knock-outs are provided, one of them shall be opened.</w:t>
            </w:r>
          </w:p>
          <w:p w14:paraId="62ABA1FE"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Parts which can be removed by hand (e.g. electrical  components, covers, protective glasses), shall be removed and subjected, if </w:t>
            </w:r>
            <w:r w:rsidRPr="007641F1">
              <w:rPr>
                <w:rFonts w:ascii="Arial" w:hAnsi="Arial" w:cs="Arial"/>
                <w:sz w:val="24"/>
                <w:szCs w:val="24"/>
                <w:lang w:val="mn-MN"/>
              </w:rPr>
              <w:lastRenderedPageBreak/>
              <w:t>necessary, to the humidity treatment with the main part.</w:t>
            </w:r>
          </w:p>
          <w:p w14:paraId="6D72665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9.3.1</w:t>
            </w:r>
            <w:r w:rsidRPr="007641F1">
              <w:rPr>
                <w:rFonts w:ascii="Arial" w:hAnsi="Arial" w:cs="Arial"/>
                <w:sz w:val="24"/>
                <w:szCs w:val="24"/>
                <w:lang w:val="mn-MN"/>
              </w:rPr>
              <w:tab/>
              <w:t xml:space="preserve">The luminaire is placed in the most unfavourable position of normal use, in a humidity cabinet containing air with a relative humidity maintained between 91 % and 95 %. </w:t>
            </w:r>
          </w:p>
          <w:p w14:paraId="6BAAC8B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temperature of the air at all places where samples can be located shall be maintained within 1 °C of any convenient value "t" between 20 °C and 30 °C.</w:t>
            </w:r>
          </w:p>
          <w:p w14:paraId="11E3C524"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Before being placed in the humidity cabinet, the sample shall be brought to a temperature between "t" and (t + 4) °C. The sample shall be kept in the cabinet for 48 h.</w:t>
            </w:r>
          </w:p>
          <w:p w14:paraId="52BBD98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NOTE    In most cases, the sample can be brought to the specified temperature between "t" and (t   + 4) °C by keeping it in a room at this temperature for at least 4 h before the humidity treatment.</w:t>
            </w:r>
          </w:p>
          <w:p w14:paraId="6DA074F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In order to achieve the specified conditions within the cabinet, it is necessary to ensure constant circulation of the air within, and in general to use a cabinet which is thermally insulated.</w:t>
            </w:r>
          </w:p>
          <w:p w14:paraId="3FB3CA6C" w14:textId="77777777" w:rsidR="007641F1" w:rsidRPr="007641F1" w:rsidRDefault="007641F1" w:rsidP="005267A0">
            <w:pPr>
              <w:spacing w:after="60"/>
              <w:rPr>
                <w:rFonts w:ascii="Arial" w:hAnsi="Arial" w:cs="Arial"/>
                <w:sz w:val="24"/>
                <w:szCs w:val="24"/>
                <w:lang w:val="mn-MN"/>
              </w:rPr>
            </w:pPr>
          </w:p>
          <w:p w14:paraId="6F696EF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 xml:space="preserve">After this treatment, the sample shall show no damage affecting compliance with the requirements of this document. </w:t>
            </w:r>
          </w:p>
          <w:p w14:paraId="3AD302DA" w14:textId="77777777" w:rsidR="007641F1" w:rsidRPr="007641F1" w:rsidRDefault="007641F1" w:rsidP="005267A0">
            <w:pPr>
              <w:spacing w:after="60"/>
              <w:rPr>
                <w:rFonts w:ascii="Arial" w:hAnsi="Arial" w:cs="Arial"/>
                <w:sz w:val="24"/>
                <w:szCs w:val="24"/>
                <w:lang w:val="mn-MN"/>
              </w:rPr>
            </w:pPr>
          </w:p>
          <w:p w14:paraId="4C212841" w14:textId="77777777" w:rsidR="007641F1" w:rsidRPr="00697832" w:rsidRDefault="007641F1" w:rsidP="005267A0">
            <w:pPr>
              <w:spacing w:after="60"/>
              <w:rPr>
                <w:rFonts w:ascii="Arial" w:hAnsi="Arial" w:cs="Arial"/>
                <w:b/>
                <w:bCs/>
                <w:sz w:val="24"/>
                <w:szCs w:val="24"/>
                <w:lang w:val="mn-MN"/>
              </w:rPr>
            </w:pPr>
            <w:r w:rsidRPr="00697832">
              <w:rPr>
                <w:rFonts w:ascii="Arial" w:hAnsi="Arial" w:cs="Arial"/>
                <w:b/>
                <w:bCs/>
                <w:sz w:val="24"/>
                <w:szCs w:val="24"/>
                <w:lang w:val="mn-MN"/>
              </w:rPr>
              <w:t>SECTION 10: INSULATION RESISTANCE AND ELECTRIC STRENGTH, TOUCH CURRENT AND PROTECTIVE CONDUCTOR CURRENT</w:t>
            </w:r>
          </w:p>
          <w:p w14:paraId="6891F12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10.1</w:t>
            </w:r>
            <w:r w:rsidRPr="007641F1">
              <w:rPr>
                <w:rFonts w:ascii="Arial" w:hAnsi="Arial" w:cs="Arial"/>
                <w:sz w:val="24"/>
                <w:szCs w:val="24"/>
                <w:lang w:val="mn-MN"/>
              </w:rPr>
              <w:tab/>
              <w:t>General</w:t>
            </w:r>
          </w:p>
          <w:p w14:paraId="41DE4123"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This section specifies requirements and tests for the insulation resistance, electric strength, touch current and protective conductor current of luminaires.</w:t>
            </w:r>
          </w:p>
          <w:p w14:paraId="6A1C78C7"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10.2</w:t>
            </w:r>
            <w:r w:rsidRPr="007641F1">
              <w:rPr>
                <w:rFonts w:ascii="Arial" w:hAnsi="Arial" w:cs="Arial"/>
                <w:sz w:val="24"/>
                <w:szCs w:val="24"/>
                <w:lang w:val="mn-MN"/>
              </w:rPr>
              <w:tab/>
              <w:t>Insulation resistance and electric strength</w:t>
            </w:r>
          </w:p>
          <w:p w14:paraId="2E00C78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insulation resistance and the electric strength of luminaires shall be adequate.</w:t>
            </w:r>
          </w:p>
          <w:p w14:paraId="7FE7A38B"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Compliance is checked by the tests of 10.2.1 and 10.2.2 in the humidity cabinet or the room in which the sample was brought to the specified temperature, after reassembly of those parts which may have been removed.</w:t>
            </w:r>
          </w:p>
          <w:p w14:paraId="07313A06"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switch, if any, shall be placed in the ON position for all tests, except for tests between live parts which are separated by the action of a switch.</w:t>
            </w:r>
          </w:p>
          <w:p w14:paraId="068B9E2C"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During these tests, the following components shall be disconnected, so that the test voltages are applied to the insulation of the components, but not to the capacitive or inductive functional elements of these components, as appropriate:</w:t>
            </w:r>
          </w:p>
          <w:p w14:paraId="680EE77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a)</w:t>
            </w:r>
            <w:r w:rsidRPr="007641F1">
              <w:rPr>
                <w:rFonts w:ascii="Arial" w:hAnsi="Arial" w:cs="Arial"/>
                <w:sz w:val="24"/>
                <w:szCs w:val="24"/>
                <w:lang w:val="mn-MN"/>
              </w:rPr>
              <w:tab/>
              <w:t>shunt-connected   capacitors;</w:t>
            </w:r>
          </w:p>
          <w:p w14:paraId="1ED27163"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b)</w:t>
            </w:r>
            <w:r w:rsidRPr="007641F1">
              <w:rPr>
                <w:rFonts w:ascii="Arial" w:hAnsi="Arial" w:cs="Arial"/>
                <w:sz w:val="24"/>
                <w:szCs w:val="24"/>
                <w:lang w:val="mn-MN"/>
              </w:rPr>
              <w:tab/>
              <w:t>capacitors between live parts and the body;</w:t>
            </w:r>
          </w:p>
          <w:p w14:paraId="6B023460"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c)</w:t>
            </w:r>
            <w:r w:rsidRPr="007641F1">
              <w:rPr>
                <w:rFonts w:ascii="Arial" w:hAnsi="Arial" w:cs="Arial"/>
                <w:sz w:val="24"/>
                <w:szCs w:val="24"/>
                <w:lang w:val="mn-MN"/>
              </w:rPr>
              <w:tab/>
              <w:t>protective impedance device;</w:t>
            </w:r>
          </w:p>
          <w:p w14:paraId="4EA02FD9"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d)</w:t>
            </w:r>
            <w:r w:rsidRPr="007641F1">
              <w:rPr>
                <w:rFonts w:ascii="Arial" w:hAnsi="Arial" w:cs="Arial"/>
                <w:sz w:val="24"/>
                <w:szCs w:val="24"/>
                <w:lang w:val="mn-MN"/>
              </w:rPr>
              <w:tab/>
              <w:t>chokes or transformers connected  between live parts.</w:t>
            </w:r>
          </w:p>
          <w:p w14:paraId="48D0C55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If it is impossible to place metal foil in position on linings or barriers, the tests shall be made on three pieces of the lining or barrier which have been taken out and placed between two metal balls having a diameter of 20 mm, which shall be pressed together with a force of 2 N ± 0,5 N.</w:t>
            </w:r>
          </w:p>
          <w:p w14:paraId="16CEE5D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conditions of test for transistorized ballasts shall be as specified in IEC 61347 (all parts).</w:t>
            </w:r>
          </w:p>
          <w:p w14:paraId="2DE3CC3A"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For fixed Class 1 luminaires, overvoltage protective devices which comply with IEC 61643-11 shall be disconnected from the circuit.</w:t>
            </w:r>
          </w:p>
          <w:p w14:paraId="39A433D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insulation between live parts and the body,   as well as between accessible metal parts and metal foil on the inside of insulating linings and barriers, are tested according to the required type of insulation.</w:t>
            </w:r>
          </w:p>
          <w:p w14:paraId="5447B5E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NOTE The term “body” includes accessible metal parts, accessible fixing screws and metal foil in contact with accessible parts of insulating material.</w:t>
            </w:r>
          </w:p>
          <w:p w14:paraId="1B81E31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When carrying out the electric strength test on luminaires containing electronic controlgear, rated lamp circuit voltages greater than the luminaire supply voltage rating may be present.</w:t>
            </w:r>
          </w:p>
          <w:p w14:paraId="37D6EFF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This is indicated by the rating Uout marked on the lamp controlgear. In these instances, the test voltage applied to parts of the lamp circuit shall be calculated from the Uout rating marked on the lamp controlgear instead of U, where U is the working voltage.</w:t>
            </w:r>
          </w:p>
          <w:p w14:paraId="1D5E8F78"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10.2.1</w:t>
            </w:r>
            <w:r w:rsidRPr="007641F1">
              <w:rPr>
                <w:rFonts w:ascii="Arial" w:hAnsi="Arial" w:cs="Arial"/>
                <w:sz w:val="24"/>
                <w:szCs w:val="24"/>
                <w:lang w:val="mn-MN"/>
              </w:rPr>
              <w:tab/>
              <w:t>Test – Insulation resistance</w:t>
            </w:r>
          </w:p>
          <w:p w14:paraId="1536A4BD"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insulation resistance shall be measured with a DC voltage of approximately 500 V, 1 min after the application of the voltage.</w:t>
            </w:r>
          </w:p>
          <w:p w14:paraId="69D82DE5"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For the insulation of SELV or PELV parts of luminaires, the DC voltage to be used for measurement is 100 V.</w:t>
            </w:r>
          </w:p>
          <w:p w14:paraId="2565992A" w14:textId="5C33019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lastRenderedPageBreak/>
              <w:t>The insulation resistance shall be not less than th</w:t>
            </w:r>
            <w:r w:rsidR="00193A15">
              <w:rPr>
                <w:rFonts w:ascii="Arial" w:hAnsi="Arial" w:cs="Arial"/>
                <w:sz w:val="24"/>
                <w:szCs w:val="24"/>
              </w:rPr>
              <w:t>e</w:t>
            </w:r>
            <w:r w:rsidRPr="007641F1">
              <w:rPr>
                <w:rFonts w:ascii="Arial" w:hAnsi="Arial" w:cs="Arial"/>
                <w:sz w:val="24"/>
                <w:szCs w:val="24"/>
                <w:lang w:val="mn-MN"/>
              </w:rPr>
              <w:t xml:space="preserve"> values specified in Table 10.1.</w:t>
            </w:r>
          </w:p>
          <w:p w14:paraId="488BC452" w14:textId="77777777" w:rsidR="007641F1" w:rsidRPr="007641F1" w:rsidRDefault="007641F1" w:rsidP="005267A0">
            <w:pPr>
              <w:spacing w:after="60"/>
              <w:rPr>
                <w:rFonts w:ascii="Arial" w:hAnsi="Arial" w:cs="Arial"/>
                <w:sz w:val="24"/>
                <w:szCs w:val="24"/>
                <w:lang w:val="mn-MN"/>
              </w:rPr>
            </w:pPr>
            <w:r w:rsidRPr="007641F1">
              <w:rPr>
                <w:rFonts w:ascii="Arial" w:hAnsi="Arial" w:cs="Arial"/>
                <w:sz w:val="24"/>
                <w:szCs w:val="24"/>
                <w:lang w:val="mn-MN"/>
              </w:rPr>
              <w:t>The insulation between live parts and the body of class II luminaires shall not be tested if the basic insulation and the supplementary insulation can be tested separately.</w:t>
            </w:r>
          </w:p>
          <w:p w14:paraId="34F768F0" w14:textId="77777777" w:rsidR="007641F1" w:rsidRPr="007641F1" w:rsidRDefault="007641F1" w:rsidP="005267A0">
            <w:pPr>
              <w:spacing w:after="60"/>
              <w:rPr>
                <w:rFonts w:ascii="Arial" w:hAnsi="Arial" w:cs="Arial"/>
                <w:sz w:val="24"/>
                <w:szCs w:val="24"/>
                <w:lang w:val="mn-MN"/>
              </w:rPr>
            </w:pPr>
          </w:p>
          <w:p w14:paraId="481F0B97" w14:textId="77777777" w:rsidR="000D1E1A" w:rsidRPr="007641F1" w:rsidRDefault="000D1E1A" w:rsidP="005267A0">
            <w:pPr>
              <w:spacing w:after="60"/>
              <w:jc w:val="both"/>
              <w:rPr>
                <w:rFonts w:ascii="Arial" w:hAnsi="Arial" w:cs="Arial"/>
                <w:sz w:val="24"/>
                <w:szCs w:val="24"/>
              </w:rPr>
            </w:pPr>
          </w:p>
          <w:p w14:paraId="0E679E95" w14:textId="77777777" w:rsidR="00EB7657" w:rsidRPr="007641F1" w:rsidRDefault="00EB7657" w:rsidP="005267A0">
            <w:pPr>
              <w:spacing w:after="60"/>
              <w:jc w:val="center"/>
              <w:rPr>
                <w:rFonts w:ascii="Arial" w:hAnsi="Arial" w:cs="Arial"/>
                <w:sz w:val="24"/>
                <w:szCs w:val="24"/>
              </w:rPr>
            </w:pPr>
          </w:p>
        </w:tc>
      </w:tr>
    </w:tbl>
    <w:p w14:paraId="4F05F1A4" w14:textId="1907B0C8" w:rsidR="003237B4" w:rsidRPr="007641F1" w:rsidRDefault="003237B4" w:rsidP="005267A0">
      <w:pPr>
        <w:spacing w:after="60" w:line="240" w:lineRule="auto"/>
        <w:jc w:val="center"/>
        <w:rPr>
          <w:rFonts w:ascii="Arial" w:hAnsi="Arial" w:cs="Arial"/>
          <w:sz w:val="24"/>
          <w:szCs w:val="24"/>
        </w:rPr>
      </w:pPr>
    </w:p>
    <w:p w14:paraId="540C968B" w14:textId="77777777" w:rsidR="003237B4" w:rsidRPr="007641F1" w:rsidRDefault="003237B4" w:rsidP="005267A0">
      <w:pPr>
        <w:widowControl w:val="0"/>
        <w:autoSpaceDE w:val="0"/>
        <w:autoSpaceDN w:val="0"/>
        <w:spacing w:before="1" w:after="60" w:line="240" w:lineRule="auto"/>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63"/>
          <w:kern w:val="0"/>
          <w:sz w:val="24"/>
          <w:szCs w:val="24"/>
          <w14:ligatures w14:val="none"/>
        </w:rPr>
        <w:t xml:space="preserve"> </w:t>
      </w:r>
      <w:r w:rsidRPr="007641F1">
        <w:rPr>
          <w:rFonts w:ascii="Arial" w:eastAsia="Arial" w:hAnsi="Arial" w:cs="Arial"/>
          <w:b/>
          <w:bCs/>
          <w:kern w:val="0"/>
          <w:sz w:val="24"/>
          <w:szCs w:val="24"/>
          <w14:ligatures w14:val="none"/>
        </w:rPr>
        <w:t>10.1</w:t>
      </w:r>
      <w:r w:rsidRPr="007641F1">
        <w:rPr>
          <w:rFonts w:ascii="Arial" w:eastAsia="Arial" w:hAnsi="Arial" w:cs="Arial"/>
          <w:b/>
          <w:bCs/>
          <w:spacing w:val="63"/>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Minimum</w:t>
      </w:r>
      <w:r w:rsidRPr="007641F1">
        <w:rPr>
          <w:rFonts w:ascii="Arial" w:eastAsia="Arial" w:hAnsi="Arial" w:cs="Arial"/>
          <w:b/>
          <w:bCs/>
          <w:spacing w:val="59"/>
          <w:kern w:val="0"/>
          <w:sz w:val="24"/>
          <w:szCs w:val="24"/>
          <w14:ligatures w14:val="none"/>
        </w:rPr>
        <w:t xml:space="preserve"> </w:t>
      </w:r>
      <w:r w:rsidRPr="007641F1">
        <w:rPr>
          <w:rFonts w:ascii="Arial" w:eastAsia="Arial" w:hAnsi="Arial" w:cs="Arial"/>
          <w:b/>
          <w:bCs/>
          <w:kern w:val="0"/>
          <w:sz w:val="24"/>
          <w:szCs w:val="24"/>
          <w14:ligatures w14:val="none"/>
        </w:rPr>
        <w:t>insulation</w:t>
      </w:r>
      <w:r w:rsidRPr="007641F1">
        <w:rPr>
          <w:rFonts w:ascii="Arial" w:eastAsia="Arial" w:hAnsi="Arial" w:cs="Arial"/>
          <w:b/>
          <w:bCs/>
          <w:spacing w:val="65"/>
          <w:kern w:val="0"/>
          <w:sz w:val="24"/>
          <w:szCs w:val="24"/>
          <w14:ligatures w14:val="none"/>
        </w:rPr>
        <w:t xml:space="preserve"> </w:t>
      </w:r>
      <w:r w:rsidRPr="007641F1">
        <w:rPr>
          <w:rFonts w:ascii="Arial" w:eastAsia="Arial" w:hAnsi="Arial" w:cs="Arial"/>
          <w:b/>
          <w:bCs/>
          <w:kern w:val="0"/>
          <w:sz w:val="24"/>
          <w:szCs w:val="24"/>
          <w14:ligatures w14:val="none"/>
        </w:rPr>
        <w:t>resistance</w:t>
      </w:r>
    </w:p>
    <w:p w14:paraId="01F83E19" w14:textId="77777777" w:rsidR="003237B4" w:rsidRPr="007641F1" w:rsidRDefault="003237B4"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
        <w:gridCol w:w="3260"/>
        <w:gridCol w:w="1773"/>
        <w:gridCol w:w="2027"/>
        <w:gridCol w:w="1931"/>
      </w:tblGrid>
      <w:tr w:rsidR="003237B4" w:rsidRPr="007641F1" w14:paraId="01E0F5A9" w14:textId="77777777" w:rsidTr="00747DE5">
        <w:trPr>
          <w:trHeight w:val="385"/>
          <w:jc w:val="center"/>
        </w:trPr>
        <w:tc>
          <w:tcPr>
            <w:tcW w:w="3554" w:type="dxa"/>
            <w:gridSpan w:val="2"/>
            <w:vMerge w:val="restart"/>
          </w:tcPr>
          <w:p w14:paraId="2B72F244" w14:textId="77777777" w:rsidR="003237B4" w:rsidRPr="007641F1" w:rsidRDefault="003237B4" w:rsidP="005267A0">
            <w:pPr>
              <w:widowControl w:val="0"/>
              <w:autoSpaceDE w:val="0"/>
              <w:autoSpaceDN w:val="0"/>
              <w:spacing w:after="60" w:line="240" w:lineRule="auto"/>
              <w:rPr>
                <w:rFonts w:ascii="Arial" w:eastAsia="Arial MT" w:hAnsi="Arial" w:cs="Arial"/>
                <w:b/>
                <w:kern w:val="0"/>
                <w:sz w:val="24"/>
                <w:szCs w:val="24"/>
                <w14:ligatures w14:val="none"/>
              </w:rPr>
            </w:pPr>
          </w:p>
          <w:p w14:paraId="73C4E27C" w14:textId="77777777" w:rsidR="003237B4" w:rsidRPr="007641F1" w:rsidRDefault="003237B4" w:rsidP="005267A0">
            <w:pPr>
              <w:widowControl w:val="0"/>
              <w:autoSpaceDE w:val="0"/>
              <w:autoSpaceDN w:val="0"/>
              <w:spacing w:before="144" w:after="60" w:line="240" w:lineRule="auto"/>
              <w:ind w:left="100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Insulation</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5731" w:type="dxa"/>
            <w:gridSpan w:val="3"/>
          </w:tcPr>
          <w:p w14:paraId="6331A056" w14:textId="77777777" w:rsidR="003237B4" w:rsidRPr="007641F1" w:rsidRDefault="003237B4" w:rsidP="005267A0">
            <w:pPr>
              <w:widowControl w:val="0"/>
              <w:autoSpaceDE w:val="0"/>
              <w:autoSpaceDN w:val="0"/>
              <w:spacing w:before="61" w:after="60" w:line="240" w:lineRule="auto"/>
              <w:ind w:left="1416"/>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Minimum</w:t>
            </w:r>
            <w:r w:rsidRPr="007641F1">
              <w:rPr>
                <w:rFonts w:ascii="Arial" w:eastAsia="Arial MT" w:hAnsi="Arial" w:cs="Arial"/>
                <w:b/>
                <w:spacing w:val="65"/>
                <w:kern w:val="0"/>
                <w:sz w:val="24"/>
                <w:szCs w:val="24"/>
                <w14:ligatures w14:val="none"/>
              </w:rPr>
              <w:t xml:space="preserve"> </w:t>
            </w:r>
            <w:r w:rsidRPr="007641F1">
              <w:rPr>
                <w:rFonts w:ascii="Arial" w:eastAsia="Arial MT" w:hAnsi="Arial" w:cs="Arial"/>
                <w:b/>
                <w:kern w:val="0"/>
                <w:sz w:val="24"/>
                <w:szCs w:val="24"/>
                <w14:ligatures w14:val="none"/>
              </w:rPr>
              <w:t>insulation</w:t>
            </w:r>
            <w:r w:rsidRPr="007641F1">
              <w:rPr>
                <w:rFonts w:ascii="Arial" w:eastAsia="Arial MT" w:hAnsi="Arial" w:cs="Arial"/>
                <w:b/>
                <w:spacing w:val="64"/>
                <w:kern w:val="0"/>
                <w:sz w:val="24"/>
                <w:szCs w:val="24"/>
                <w14:ligatures w14:val="none"/>
              </w:rPr>
              <w:t xml:space="preserve"> </w:t>
            </w:r>
            <w:r w:rsidRPr="007641F1">
              <w:rPr>
                <w:rFonts w:ascii="Arial" w:eastAsia="Arial MT" w:hAnsi="Arial" w:cs="Arial"/>
                <w:b/>
                <w:kern w:val="0"/>
                <w:sz w:val="24"/>
                <w:szCs w:val="24"/>
                <w14:ligatures w14:val="none"/>
              </w:rPr>
              <w:t>resistance</w:t>
            </w:r>
            <w:r w:rsidRPr="007641F1">
              <w:rPr>
                <w:rFonts w:ascii="Arial" w:eastAsia="Arial MT" w:hAnsi="Arial" w:cs="Arial"/>
                <w:b/>
                <w:spacing w:val="61"/>
                <w:kern w:val="0"/>
                <w:sz w:val="24"/>
                <w:szCs w:val="24"/>
                <w14:ligatures w14:val="none"/>
              </w:rPr>
              <w:t xml:space="preserve"> </w:t>
            </w:r>
            <w:r w:rsidRPr="007641F1">
              <w:rPr>
                <w:rFonts w:ascii="Arial" w:eastAsia="Arial MT" w:hAnsi="Arial" w:cs="Arial"/>
                <w:b/>
                <w:kern w:val="0"/>
                <w:sz w:val="24"/>
                <w:szCs w:val="24"/>
                <w14:ligatures w14:val="none"/>
              </w:rPr>
              <w:t>MΩ</w:t>
            </w:r>
          </w:p>
        </w:tc>
      </w:tr>
      <w:tr w:rsidR="003237B4" w:rsidRPr="007641F1" w14:paraId="57A3A323" w14:textId="77777777" w:rsidTr="00747DE5">
        <w:trPr>
          <w:trHeight w:val="489"/>
          <w:jc w:val="center"/>
        </w:trPr>
        <w:tc>
          <w:tcPr>
            <w:tcW w:w="3554" w:type="dxa"/>
            <w:gridSpan w:val="2"/>
            <w:vMerge/>
            <w:tcBorders>
              <w:top w:val="nil"/>
            </w:tcBorders>
          </w:tcPr>
          <w:p w14:paraId="2E3D15E2" w14:textId="77777777" w:rsidR="003237B4" w:rsidRPr="007641F1" w:rsidRDefault="003237B4" w:rsidP="005267A0">
            <w:pPr>
              <w:widowControl w:val="0"/>
              <w:autoSpaceDE w:val="0"/>
              <w:autoSpaceDN w:val="0"/>
              <w:spacing w:after="60" w:line="240" w:lineRule="auto"/>
              <w:rPr>
                <w:rFonts w:ascii="Arial" w:eastAsia="Arial MT" w:hAnsi="Arial" w:cs="Arial"/>
                <w:kern w:val="0"/>
                <w:sz w:val="24"/>
                <w:szCs w:val="24"/>
                <w14:ligatures w14:val="none"/>
              </w:rPr>
            </w:pPr>
          </w:p>
        </w:tc>
        <w:tc>
          <w:tcPr>
            <w:tcW w:w="1773" w:type="dxa"/>
          </w:tcPr>
          <w:p w14:paraId="787D4F80" w14:textId="77777777" w:rsidR="003237B4" w:rsidRPr="007641F1" w:rsidRDefault="003237B4" w:rsidP="005267A0">
            <w:pPr>
              <w:widowControl w:val="0"/>
              <w:autoSpaceDE w:val="0"/>
              <w:autoSpaceDN w:val="0"/>
              <w:spacing w:before="61" w:after="60" w:line="240" w:lineRule="auto"/>
              <w:ind w:left="446" w:firstLine="15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2027" w:type="dxa"/>
          </w:tcPr>
          <w:p w14:paraId="7A5FCE84" w14:textId="77777777" w:rsidR="003237B4" w:rsidRPr="007641F1" w:rsidRDefault="003237B4" w:rsidP="005267A0">
            <w:pPr>
              <w:widowControl w:val="0"/>
              <w:autoSpaceDE w:val="0"/>
              <w:autoSpaceDN w:val="0"/>
              <w:spacing w:before="61" w:after="60" w:line="240" w:lineRule="auto"/>
              <w:ind w:left="574" w:firstLine="12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1931" w:type="dxa"/>
          </w:tcPr>
          <w:p w14:paraId="4882A93F" w14:textId="77777777" w:rsidR="003237B4" w:rsidRPr="007641F1" w:rsidRDefault="003237B4" w:rsidP="005267A0">
            <w:pPr>
              <w:widowControl w:val="0"/>
              <w:autoSpaceDE w:val="0"/>
              <w:autoSpaceDN w:val="0"/>
              <w:spacing w:before="61" w:after="60" w:line="240" w:lineRule="auto"/>
              <w:ind w:left="527" w:firstLine="10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r>
      <w:tr w:rsidR="003237B4" w:rsidRPr="007641F1" w14:paraId="51E2582B" w14:textId="77777777" w:rsidTr="00747DE5">
        <w:trPr>
          <w:trHeight w:val="302"/>
          <w:jc w:val="center"/>
        </w:trPr>
        <w:tc>
          <w:tcPr>
            <w:tcW w:w="3554" w:type="dxa"/>
            <w:gridSpan w:val="2"/>
          </w:tcPr>
          <w:p w14:paraId="3BB659F8"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SELV/PELV:</w:t>
            </w:r>
          </w:p>
        </w:tc>
        <w:tc>
          <w:tcPr>
            <w:tcW w:w="5731" w:type="dxa"/>
            <w:gridSpan w:val="3"/>
          </w:tcPr>
          <w:p w14:paraId="5DA65A48" w14:textId="77777777" w:rsidR="003237B4" w:rsidRPr="007641F1" w:rsidRDefault="003237B4" w:rsidP="005267A0">
            <w:pPr>
              <w:widowControl w:val="0"/>
              <w:autoSpaceDE w:val="0"/>
              <w:autoSpaceDN w:val="0"/>
              <w:spacing w:after="60" w:line="240" w:lineRule="auto"/>
              <w:rPr>
                <w:rFonts w:ascii="Arial" w:eastAsia="Arial MT" w:hAnsi="Arial" w:cs="Arial"/>
                <w:kern w:val="0"/>
                <w:sz w:val="24"/>
                <w:szCs w:val="24"/>
                <w14:ligatures w14:val="none"/>
              </w:rPr>
            </w:pPr>
          </w:p>
        </w:tc>
      </w:tr>
      <w:tr w:rsidR="003237B4" w:rsidRPr="007641F1" w14:paraId="25813E4C" w14:textId="77777777" w:rsidTr="00747DE5">
        <w:trPr>
          <w:trHeight w:val="489"/>
          <w:jc w:val="center"/>
        </w:trPr>
        <w:tc>
          <w:tcPr>
            <w:tcW w:w="3554" w:type="dxa"/>
            <w:gridSpan w:val="2"/>
          </w:tcPr>
          <w:p w14:paraId="735D458E"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polarity</w:t>
            </w:r>
          </w:p>
        </w:tc>
        <w:tc>
          <w:tcPr>
            <w:tcW w:w="1773" w:type="dxa"/>
          </w:tcPr>
          <w:p w14:paraId="5C4253EB" w14:textId="77777777" w:rsidR="003237B4" w:rsidRPr="007641F1" w:rsidRDefault="003237B4" w:rsidP="005267A0">
            <w:pPr>
              <w:widowControl w:val="0"/>
              <w:autoSpaceDE w:val="0"/>
              <w:autoSpaceDN w:val="0"/>
              <w:spacing w:before="63"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779A379C" w14:textId="77777777" w:rsidR="003237B4" w:rsidRPr="007641F1" w:rsidRDefault="003237B4" w:rsidP="005267A0">
            <w:pPr>
              <w:widowControl w:val="0"/>
              <w:autoSpaceDE w:val="0"/>
              <w:autoSpaceDN w:val="0"/>
              <w:spacing w:before="63"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72544252" w14:textId="77777777" w:rsidR="003237B4" w:rsidRPr="007641F1" w:rsidRDefault="003237B4" w:rsidP="005267A0">
            <w:pPr>
              <w:widowControl w:val="0"/>
              <w:autoSpaceDE w:val="0"/>
              <w:autoSpaceDN w:val="0"/>
              <w:spacing w:before="63"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3237B4" w:rsidRPr="007641F1" w14:paraId="40DF69A2" w14:textId="77777777" w:rsidTr="00747DE5">
        <w:trPr>
          <w:trHeight w:val="486"/>
          <w:jc w:val="center"/>
        </w:trPr>
        <w:tc>
          <w:tcPr>
            <w:tcW w:w="3554" w:type="dxa"/>
            <w:gridSpan w:val="2"/>
          </w:tcPr>
          <w:p w14:paraId="6A3FC2D9"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w:t>
            </w:r>
          </w:p>
        </w:tc>
        <w:tc>
          <w:tcPr>
            <w:tcW w:w="1773" w:type="dxa"/>
          </w:tcPr>
          <w:p w14:paraId="2B22E57C"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74CA9A0A" w14:textId="77777777" w:rsidR="003237B4" w:rsidRPr="007641F1" w:rsidRDefault="003237B4"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1B84633A" w14:textId="77777777" w:rsidR="003237B4" w:rsidRPr="007641F1" w:rsidRDefault="003237B4"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3237B4" w:rsidRPr="007641F1" w14:paraId="639FA806" w14:textId="77777777" w:rsidTr="00747DE5">
        <w:trPr>
          <w:trHeight w:val="489"/>
          <w:jc w:val="center"/>
        </w:trPr>
        <w:tc>
          <w:tcPr>
            <w:tcW w:w="3554" w:type="dxa"/>
            <w:gridSpan w:val="2"/>
          </w:tcPr>
          <w:p w14:paraId="55E44338" w14:textId="77777777" w:rsidR="003237B4" w:rsidRPr="007641F1" w:rsidRDefault="003237B4" w:rsidP="005267A0">
            <w:pPr>
              <w:widowControl w:val="0"/>
              <w:autoSpaceDE w:val="0"/>
              <w:autoSpaceDN w:val="0"/>
              <w:spacing w:before="61" w:after="60" w:line="240" w:lineRule="auto"/>
              <w:ind w:left="107" w:right="32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luminaire***</w:t>
            </w:r>
          </w:p>
        </w:tc>
        <w:tc>
          <w:tcPr>
            <w:tcW w:w="1773" w:type="dxa"/>
          </w:tcPr>
          <w:p w14:paraId="30F38D3E"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0A7E4B75" w14:textId="77777777" w:rsidR="003237B4" w:rsidRPr="007641F1" w:rsidRDefault="003237B4"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2A21895E" w14:textId="77777777" w:rsidR="003237B4" w:rsidRPr="007641F1" w:rsidRDefault="003237B4"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3237B4" w:rsidRPr="007641F1" w14:paraId="34FDF849" w14:textId="77777777" w:rsidTr="00747DE5">
        <w:trPr>
          <w:trHeight w:val="856"/>
          <w:jc w:val="center"/>
        </w:trPr>
        <w:tc>
          <w:tcPr>
            <w:tcW w:w="3554" w:type="dxa"/>
            <w:gridSpan w:val="2"/>
          </w:tcPr>
          <w:p w14:paraId="7EFDD5F4" w14:textId="77777777" w:rsidR="003237B4" w:rsidRPr="007641F1" w:rsidRDefault="003237B4"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proofErr w:type="gramStart"/>
            <w:r w:rsidRPr="007641F1">
              <w:rPr>
                <w:rFonts w:ascii="Arial" w:eastAsia="Arial MT" w:hAnsi="Arial" w:cs="Arial"/>
                <w:kern w:val="0"/>
                <w:sz w:val="24"/>
                <w:szCs w:val="24"/>
                <w14:ligatures w14:val="none"/>
              </w:rPr>
              <w:t>outer  surface</w:t>
            </w:r>
            <w:proofErr w:type="gramEnd"/>
            <w:r w:rsidRPr="007641F1">
              <w:rPr>
                <w:rFonts w:ascii="Arial" w:eastAsia="Arial MT" w:hAnsi="Arial" w:cs="Arial"/>
                <w:kern w:val="0"/>
                <w:sz w:val="24"/>
                <w:szCs w:val="24"/>
                <w14:ligatures w14:val="none"/>
              </w:rPr>
              <w:t xml:space="preserve">  of</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clamped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anchorage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p>
        </w:tc>
        <w:tc>
          <w:tcPr>
            <w:tcW w:w="1773" w:type="dxa"/>
          </w:tcPr>
          <w:p w14:paraId="6B05E16E" w14:textId="77777777" w:rsidR="003237B4" w:rsidRPr="007641F1" w:rsidRDefault="003237B4" w:rsidP="005267A0">
            <w:pPr>
              <w:widowControl w:val="0"/>
              <w:autoSpaceDE w:val="0"/>
              <w:autoSpaceDN w:val="0"/>
              <w:spacing w:before="60"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5BA63976" w14:textId="77777777" w:rsidR="003237B4" w:rsidRPr="007641F1" w:rsidRDefault="003237B4" w:rsidP="005267A0">
            <w:pPr>
              <w:widowControl w:val="0"/>
              <w:autoSpaceDE w:val="0"/>
              <w:autoSpaceDN w:val="0"/>
              <w:spacing w:before="60"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12F7517E" w14:textId="77777777" w:rsidR="003237B4" w:rsidRPr="007641F1" w:rsidRDefault="003237B4" w:rsidP="005267A0">
            <w:pPr>
              <w:widowControl w:val="0"/>
              <w:autoSpaceDE w:val="0"/>
              <w:autoSpaceDN w:val="0"/>
              <w:spacing w:before="60"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3237B4" w:rsidRPr="007641F1" w14:paraId="208A47DA" w14:textId="77777777" w:rsidTr="00747DE5">
        <w:trPr>
          <w:trHeight w:val="486"/>
          <w:jc w:val="center"/>
        </w:trPr>
        <w:tc>
          <w:tcPr>
            <w:tcW w:w="3554" w:type="dxa"/>
            <w:gridSpan w:val="2"/>
          </w:tcPr>
          <w:p w14:paraId="0E2AD420" w14:textId="77777777" w:rsidR="003237B4" w:rsidRPr="007641F1" w:rsidRDefault="003237B4" w:rsidP="005267A0">
            <w:pPr>
              <w:widowControl w:val="0"/>
              <w:autoSpaceDE w:val="0"/>
              <w:autoSpaceDN w:val="0"/>
              <w:spacing w:before="58"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bushings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described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Section</w:t>
            </w:r>
            <w:r w:rsidRPr="007641F1">
              <w:rPr>
                <w:rFonts w:ascii="Arial" w:eastAsia="Arial MT" w:hAnsi="Arial" w:cs="Arial"/>
                <w:spacing w:val="15"/>
                <w:kern w:val="0"/>
                <w:sz w:val="24"/>
                <w:szCs w:val="24"/>
                <w14:ligatures w14:val="none"/>
              </w:rPr>
              <w:t xml:space="preserve"> </w:t>
            </w:r>
            <w:hyperlink w:anchor="_bookmark75" w:history="1">
              <w:r w:rsidRPr="007641F1">
                <w:rPr>
                  <w:rFonts w:ascii="Arial" w:eastAsia="Arial MT" w:hAnsi="Arial" w:cs="Arial"/>
                  <w:kern w:val="0"/>
                  <w:sz w:val="24"/>
                  <w:szCs w:val="24"/>
                  <w14:ligatures w14:val="none"/>
                </w:rPr>
                <w:t>5</w:t>
              </w:r>
            </w:hyperlink>
          </w:p>
        </w:tc>
        <w:tc>
          <w:tcPr>
            <w:tcW w:w="1773" w:type="dxa"/>
          </w:tcPr>
          <w:p w14:paraId="1C188DAB"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74FF9BE1" w14:textId="77777777" w:rsidR="003237B4" w:rsidRPr="007641F1" w:rsidRDefault="003237B4"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0D0C00E0" w14:textId="77777777" w:rsidR="003237B4" w:rsidRPr="007641F1" w:rsidRDefault="003237B4"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3237B4" w:rsidRPr="007641F1" w14:paraId="7A456C0A" w14:textId="77777777" w:rsidTr="00747DE5">
        <w:trPr>
          <w:trHeight w:val="304"/>
          <w:jc w:val="center"/>
        </w:trPr>
        <w:tc>
          <w:tcPr>
            <w:tcW w:w="3554" w:type="dxa"/>
            <w:gridSpan w:val="2"/>
          </w:tcPr>
          <w:p w14:paraId="73F32BB1"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52E019AA" w14:textId="77777777" w:rsidR="003237B4" w:rsidRPr="007641F1" w:rsidRDefault="003237B4" w:rsidP="005267A0">
            <w:pPr>
              <w:widowControl w:val="0"/>
              <w:autoSpaceDE w:val="0"/>
              <w:autoSpaceDN w:val="0"/>
              <w:spacing w:after="60" w:line="240" w:lineRule="auto"/>
              <w:rPr>
                <w:rFonts w:ascii="Arial" w:eastAsia="Arial MT" w:hAnsi="Arial" w:cs="Arial"/>
                <w:kern w:val="0"/>
                <w:sz w:val="24"/>
                <w:szCs w:val="24"/>
                <w14:ligatures w14:val="none"/>
              </w:rPr>
            </w:pPr>
          </w:p>
        </w:tc>
      </w:tr>
      <w:tr w:rsidR="003237B4" w:rsidRPr="007641F1" w14:paraId="7BD1EC29" w14:textId="77777777" w:rsidTr="00747DE5">
        <w:trPr>
          <w:trHeight w:val="304"/>
          <w:jc w:val="center"/>
        </w:trPr>
        <w:tc>
          <w:tcPr>
            <w:tcW w:w="3554" w:type="dxa"/>
            <w:gridSpan w:val="2"/>
          </w:tcPr>
          <w:p w14:paraId="544EC14E"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polarity</w:t>
            </w:r>
          </w:p>
        </w:tc>
        <w:tc>
          <w:tcPr>
            <w:tcW w:w="1773" w:type="dxa"/>
          </w:tcPr>
          <w:p w14:paraId="6C5AA8F9"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6D1137EA" w14:textId="77777777" w:rsidR="003237B4" w:rsidRPr="007641F1" w:rsidRDefault="003237B4"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1931" w:type="dxa"/>
          </w:tcPr>
          <w:p w14:paraId="489AF5BB" w14:textId="77777777" w:rsidR="003237B4" w:rsidRPr="007641F1" w:rsidRDefault="003237B4"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2F9ECE7F" w14:textId="77777777" w:rsidTr="00747DE5">
        <w:trPr>
          <w:trHeight w:val="486"/>
          <w:jc w:val="center"/>
        </w:trPr>
        <w:tc>
          <w:tcPr>
            <w:tcW w:w="3554" w:type="dxa"/>
            <w:gridSpan w:val="2"/>
          </w:tcPr>
          <w:p w14:paraId="3F5DC9F2" w14:textId="77777777" w:rsidR="003237B4" w:rsidRPr="007641F1" w:rsidRDefault="003237B4" w:rsidP="005267A0">
            <w:pPr>
              <w:widowControl w:val="0"/>
              <w:autoSpaceDE w:val="0"/>
              <w:autoSpaceDN w:val="0"/>
              <w:spacing w:before="61" w:after="60" w:line="240" w:lineRule="auto"/>
              <w:ind w:left="107" w:right="32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w:t>
            </w:r>
          </w:p>
        </w:tc>
        <w:tc>
          <w:tcPr>
            <w:tcW w:w="1773" w:type="dxa"/>
          </w:tcPr>
          <w:p w14:paraId="0C1915DE"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3968AE08" w14:textId="77777777" w:rsidR="003237B4" w:rsidRPr="007641F1" w:rsidRDefault="003237B4" w:rsidP="005267A0">
            <w:pPr>
              <w:widowControl w:val="0"/>
              <w:autoSpaceDE w:val="0"/>
              <w:autoSpaceDN w:val="0"/>
              <w:spacing w:before="61" w:after="60" w:line="240" w:lineRule="auto"/>
              <w:ind w:left="325" w:right="32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d</w:t>
            </w:r>
          </w:p>
        </w:tc>
        <w:tc>
          <w:tcPr>
            <w:tcW w:w="1931" w:type="dxa"/>
          </w:tcPr>
          <w:p w14:paraId="7FE92E36" w14:textId="77777777" w:rsidR="003237B4" w:rsidRPr="007641F1" w:rsidRDefault="003237B4"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3167F1E6" w14:textId="77777777" w:rsidTr="00747DE5">
        <w:trPr>
          <w:trHeight w:val="489"/>
          <w:jc w:val="center"/>
        </w:trPr>
        <w:tc>
          <w:tcPr>
            <w:tcW w:w="3554" w:type="dxa"/>
            <w:gridSpan w:val="2"/>
          </w:tcPr>
          <w:p w14:paraId="7A64A1CB"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luminaire</w:t>
            </w:r>
          </w:p>
        </w:tc>
        <w:tc>
          <w:tcPr>
            <w:tcW w:w="1773" w:type="dxa"/>
          </w:tcPr>
          <w:p w14:paraId="019FE9C7"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6ED822AD" w14:textId="77777777" w:rsidR="003237B4" w:rsidRPr="007641F1" w:rsidRDefault="003237B4" w:rsidP="005267A0">
            <w:pPr>
              <w:widowControl w:val="0"/>
              <w:autoSpaceDE w:val="0"/>
              <w:autoSpaceDN w:val="0"/>
              <w:spacing w:before="61" w:after="60" w:line="240" w:lineRule="auto"/>
              <w:ind w:left="325" w:right="32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d</w:t>
            </w:r>
          </w:p>
        </w:tc>
        <w:tc>
          <w:tcPr>
            <w:tcW w:w="1931" w:type="dxa"/>
          </w:tcPr>
          <w:p w14:paraId="74B72734" w14:textId="77777777" w:rsidR="003237B4" w:rsidRPr="007641F1" w:rsidRDefault="003237B4"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53DA6B40" w14:textId="77777777" w:rsidTr="00747DE5">
        <w:trPr>
          <w:trHeight w:val="671"/>
          <w:jc w:val="center"/>
        </w:trPr>
        <w:tc>
          <w:tcPr>
            <w:tcW w:w="3554" w:type="dxa"/>
            <w:gridSpan w:val="2"/>
          </w:tcPr>
          <w:p w14:paraId="7BB7CFB4" w14:textId="77777777" w:rsidR="003237B4" w:rsidRPr="007641F1" w:rsidRDefault="003237B4"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4"/>
                <w:kern w:val="0"/>
                <w:sz w:val="24"/>
                <w:szCs w:val="24"/>
                <w14:ligatures w14:val="none"/>
              </w:rPr>
              <w:t xml:space="preserve"> </w:t>
            </w:r>
            <w:proofErr w:type="gramStart"/>
            <w:r w:rsidRPr="007641F1">
              <w:rPr>
                <w:rFonts w:ascii="Arial" w:eastAsia="Arial MT" w:hAnsi="Arial" w:cs="Arial"/>
                <w:kern w:val="0"/>
                <w:sz w:val="24"/>
                <w:szCs w:val="24"/>
                <w14:ligatures w14:val="none"/>
              </w:rPr>
              <w:t>live  parts</w:t>
            </w:r>
            <w:proofErr w:type="gramEnd"/>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which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can  become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polarity</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through</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action</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w:t>
            </w:r>
          </w:p>
          <w:p w14:paraId="55A833B6" w14:textId="77777777" w:rsidR="003237B4" w:rsidRPr="007641F1" w:rsidRDefault="003237B4" w:rsidP="005267A0">
            <w:pPr>
              <w:widowControl w:val="0"/>
              <w:autoSpaceDE w:val="0"/>
              <w:autoSpaceDN w:val="0"/>
              <w:spacing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switch</w:t>
            </w:r>
          </w:p>
        </w:tc>
        <w:tc>
          <w:tcPr>
            <w:tcW w:w="1773" w:type="dxa"/>
          </w:tcPr>
          <w:p w14:paraId="30D4A8C1" w14:textId="77777777" w:rsidR="003237B4" w:rsidRPr="007641F1" w:rsidRDefault="003237B4" w:rsidP="005267A0">
            <w:pPr>
              <w:widowControl w:val="0"/>
              <w:autoSpaceDE w:val="0"/>
              <w:autoSpaceDN w:val="0"/>
              <w:spacing w:before="61" w:after="60" w:line="240" w:lineRule="auto"/>
              <w:ind w:left="691" w:right="68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u w:val="single"/>
                <w14:ligatures w14:val="none"/>
              </w:rPr>
              <w:t>**</w:t>
            </w:r>
          </w:p>
        </w:tc>
        <w:tc>
          <w:tcPr>
            <w:tcW w:w="2027" w:type="dxa"/>
          </w:tcPr>
          <w:p w14:paraId="695AD392" w14:textId="77777777" w:rsidR="003237B4" w:rsidRPr="007641F1" w:rsidRDefault="003237B4" w:rsidP="005267A0">
            <w:pPr>
              <w:widowControl w:val="0"/>
              <w:autoSpaceDE w:val="0"/>
              <w:autoSpaceDN w:val="0"/>
              <w:spacing w:before="61" w:after="60" w:line="240" w:lineRule="auto"/>
              <w:ind w:left="331" w:right="32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u w:val="single"/>
                <w14:ligatures w14:val="none"/>
              </w:rPr>
              <w:t>**</w:t>
            </w:r>
          </w:p>
        </w:tc>
        <w:tc>
          <w:tcPr>
            <w:tcW w:w="1931" w:type="dxa"/>
          </w:tcPr>
          <w:p w14:paraId="5C73719D" w14:textId="77777777" w:rsidR="003237B4" w:rsidRPr="007641F1" w:rsidRDefault="003237B4"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6C15DB6F" w14:textId="77777777" w:rsidTr="00747DE5">
        <w:trPr>
          <w:trHeight w:val="856"/>
          <w:jc w:val="center"/>
        </w:trPr>
        <w:tc>
          <w:tcPr>
            <w:tcW w:w="3554" w:type="dxa"/>
            <w:gridSpan w:val="2"/>
          </w:tcPr>
          <w:p w14:paraId="7D516092" w14:textId="77777777" w:rsidR="003237B4" w:rsidRPr="007641F1" w:rsidRDefault="003237B4"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Between</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proofErr w:type="gramStart"/>
            <w:r w:rsidRPr="007641F1">
              <w:rPr>
                <w:rFonts w:ascii="Arial" w:eastAsia="Arial MT" w:hAnsi="Arial" w:cs="Arial"/>
                <w:kern w:val="0"/>
                <w:sz w:val="24"/>
                <w:szCs w:val="24"/>
                <w14:ligatures w14:val="none"/>
              </w:rPr>
              <w:t>outer  surface</w:t>
            </w:r>
            <w:proofErr w:type="gramEnd"/>
            <w:r w:rsidRPr="007641F1">
              <w:rPr>
                <w:rFonts w:ascii="Arial" w:eastAsia="Arial MT" w:hAnsi="Arial" w:cs="Arial"/>
                <w:kern w:val="0"/>
                <w:sz w:val="24"/>
                <w:szCs w:val="24"/>
                <w14:ligatures w14:val="none"/>
              </w:rPr>
              <w:t xml:space="preserve">  of</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clamped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anchorage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p>
        </w:tc>
        <w:tc>
          <w:tcPr>
            <w:tcW w:w="1773" w:type="dxa"/>
          </w:tcPr>
          <w:p w14:paraId="35F2B794" w14:textId="77777777" w:rsidR="003237B4" w:rsidRPr="007641F1" w:rsidRDefault="003237B4" w:rsidP="005267A0">
            <w:pPr>
              <w:widowControl w:val="0"/>
              <w:autoSpaceDE w:val="0"/>
              <w:autoSpaceDN w:val="0"/>
              <w:spacing w:before="60"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3B796A07" w14:textId="77777777" w:rsidR="003237B4" w:rsidRPr="007641F1" w:rsidRDefault="003237B4" w:rsidP="005267A0">
            <w:pPr>
              <w:widowControl w:val="0"/>
              <w:autoSpaceDE w:val="0"/>
              <w:autoSpaceDN w:val="0"/>
              <w:spacing w:before="60"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1931" w:type="dxa"/>
          </w:tcPr>
          <w:p w14:paraId="3BE57066" w14:textId="77777777" w:rsidR="003237B4" w:rsidRPr="007641F1" w:rsidRDefault="003237B4" w:rsidP="005267A0">
            <w:pPr>
              <w:widowControl w:val="0"/>
              <w:autoSpaceDE w:val="0"/>
              <w:autoSpaceDN w:val="0"/>
              <w:spacing w:before="60"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2EA02A58" w14:textId="77777777" w:rsidTr="00747DE5">
        <w:trPr>
          <w:trHeight w:val="486"/>
          <w:jc w:val="center"/>
        </w:trPr>
        <w:tc>
          <w:tcPr>
            <w:tcW w:w="3554" w:type="dxa"/>
            <w:gridSpan w:val="2"/>
          </w:tcPr>
          <w:p w14:paraId="1D901E1F" w14:textId="77777777" w:rsidR="003237B4" w:rsidRPr="007641F1" w:rsidRDefault="003237B4"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bushings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described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Section</w:t>
            </w:r>
            <w:r w:rsidRPr="007641F1">
              <w:rPr>
                <w:rFonts w:ascii="Arial" w:eastAsia="Arial MT" w:hAnsi="Arial" w:cs="Arial"/>
                <w:spacing w:val="15"/>
                <w:kern w:val="0"/>
                <w:sz w:val="24"/>
                <w:szCs w:val="24"/>
                <w14:ligatures w14:val="none"/>
              </w:rPr>
              <w:t xml:space="preserve"> </w:t>
            </w:r>
            <w:hyperlink w:anchor="_bookmark75" w:history="1">
              <w:r w:rsidRPr="007641F1">
                <w:rPr>
                  <w:rFonts w:ascii="Arial" w:eastAsia="Arial MT" w:hAnsi="Arial" w:cs="Arial"/>
                  <w:kern w:val="0"/>
                  <w:sz w:val="24"/>
                  <w:szCs w:val="24"/>
                  <w14:ligatures w14:val="none"/>
                </w:rPr>
                <w:t>5</w:t>
              </w:r>
            </w:hyperlink>
          </w:p>
        </w:tc>
        <w:tc>
          <w:tcPr>
            <w:tcW w:w="1773" w:type="dxa"/>
          </w:tcPr>
          <w:p w14:paraId="3CE05B36" w14:textId="77777777" w:rsidR="003237B4" w:rsidRPr="007641F1" w:rsidRDefault="003237B4"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0617F931" w14:textId="77777777" w:rsidR="003237B4" w:rsidRPr="007641F1" w:rsidRDefault="003237B4" w:rsidP="005267A0">
            <w:pPr>
              <w:widowControl w:val="0"/>
              <w:autoSpaceDE w:val="0"/>
              <w:autoSpaceDN w:val="0"/>
              <w:spacing w:before="61"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1931" w:type="dxa"/>
          </w:tcPr>
          <w:p w14:paraId="60BF86B8" w14:textId="77777777" w:rsidR="003237B4" w:rsidRPr="007641F1" w:rsidRDefault="003237B4"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237B4" w:rsidRPr="007641F1" w14:paraId="1A7654B1" w14:textId="77777777" w:rsidTr="00747DE5">
        <w:trPr>
          <w:trHeight w:val="489"/>
          <w:jc w:val="center"/>
        </w:trPr>
        <w:tc>
          <w:tcPr>
            <w:tcW w:w="294" w:type="dxa"/>
            <w:tcBorders>
              <w:right w:val="nil"/>
            </w:tcBorders>
          </w:tcPr>
          <w:p w14:paraId="51854237" w14:textId="77777777" w:rsidR="003237B4" w:rsidRPr="007641F1" w:rsidRDefault="003237B4" w:rsidP="005267A0">
            <w:pPr>
              <w:widowControl w:val="0"/>
              <w:autoSpaceDE w:val="0"/>
              <w:autoSpaceDN w:val="0"/>
              <w:spacing w:before="61" w:after="60" w:line="240" w:lineRule="auto"/>
              <w:ind w:right="8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3260" w:type="dxa"/>
            <w:tcBorders>
              <w:left w:val="nil"/>
            </w:tcBorders>
          </w:tcPr>
          <w:p w14:paraId="004A266E" w14:textId="77777777" w:rsidR="003237B4" w:rsidRPr="007641F1" w:rsidRDefault="003237B4" w:rsidP="005267A0">
            <w:pPr>
              <w:widowControl w:val="0"/>
              <w:autoSpaceDE w:val="0"/>
              <w:autoSpaceDN w:val="0"/>
              <w:spacing w:before="61" w:after="60" w:line="240" w:lineRule="auto"/>
              <w:ind w:left="101" w:right="46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Basic</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voltages</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37B0F366" w14:textId="77777777" w:rsidR="003237B4" w:rsidRPr="007641F1" w:rsidRDefault="003237B4" w:rsidP="005267A0">
            <w:pPr>
              <w:widowControl w:val="0"/>
              <w:autoSpaceDE w:val="0"/>
              <w:autoSpaceDN w:val="0"/>
              <w:spacing w:before="154"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3237B4" w:rsidRPr="007641F1" w14:paraId="2C29F729" w14:textId="77777777" w:rsidTr="00747DE5">
        <w:trPr>
          <w:trHeight w:val="486"/>
          <w:jc w:val="center"/>
        </w:trPr>
        <w:tc>
          <w:tcPr>
            <w:tcW w:w="294" w:type="dxa"/>
            <w:tcBorders>
              <w:right w:val="nil"/>
            </w:tcBorders>
          </w:tcPr>
          <w:p w14:paraId="489BDAD9" w14:textId="77777777" w:rsidR="003237B4" w:rsidRPr="007641F1" w:rsidRDefault="003237B4" w:rsidP="005267A0">
            <w:pPr>
              <w:widowControl w:val="0"/>
              <w:autoSpaceDE w:val="0"/>
              <w:autoSpaceDN w:val="0"/>
              <w:spacing w:before="58" w:after="60" w:line="240" w:lineRule="auto"/>
              <w:ind w:right="8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3260" w:type="dxa"/>
            <w:tcBorders>
              <w:left w:val="nil"/>
            </w:tcBorders>
          </w:tcPr>
          <w:p w14:paraId="1E279ACA" w14:textId="77777777" w:rsidR="003237B4" w:rsidRPr="007641F1" w:rsidRDefault="003237B4" w:rsidP="005267A0">
            <w:pPr>
              <w:widowControl w:val="0"/>
              <w:autoSpaceDE w:val="0"/>
              <w:autoSpaceDN w:val="0"/>
              <w:spacing w:before="58" w:after="60" w:line="240" w:lineRule="auto"/>
              <w:ind w:left="101" w:right="46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Basic</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voltages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7069F6B2" w14:textId="77777777" w:rsidR="003237B4" w:rsidRPr="007641F1" w:rsidRDefault="003237B4" w:rsidP="005267A0">
            <w:pPr>
              <w:widowControl w:val="0"/>
              <w:autoSpaceDE w:val="0"/>
              <w:autoSpaceDN w:val="0"/>
              <w:spacing w:before="152"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3237B4" w:rsidRPr="007641F1" w14:paraId="05107C9D" w14:textId="77777777" w:rsidTr="00747DE5">
        <w:trPr>
          <w:trHeight w:val="304"/>
          <w:jc w:val="center"/>
        </w:trPr>
        <w:tc>
          <w:tcPr>
            <w:tcW w:w="3554" w:type="dxa"/>
            <w:gridSpan w:val="2"/>
          </w:tcPr>
          <w:p w14:paraId="60FBBA55" w14:textId="77777777" w:rsidR="003237B4" w:rsidRPr="007641F1" w:rsidRDefault="003237B4" w:rsidP="005267A0">
            <w:pPr>
              <w:widowControl w:val="0"/>
              <w:tabs>
                <w:tab w:val="left" w:pos="391"/>
              </w:tabs>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r w:rsidRPr="007641F1">
              <w:rPr>
                <w:rFonts w:ascii="Arial" w:eastAsia="Arial MT" w:hAnsi="Arial" w:cs="Arial"/>
                <w:kern w:val="0"/>
                <w:sz w:val="24"/>
                <w:szCs w:val="24"/>
                <w14:ligatures w14:val="none"/>
              </w:rPr>
              <w:tab/>
              <w:t xml:space="preserve">Supplementary  </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5731" w:type="dxa"/>
            <w:gridSpan w:val="3"/>
          </w:tcPr>
          <w:p w14:paraId="342831EF" w14:textId="77777777" w:rsidR="003237B4" w:rsidRPr="007641F1" w:rsidRDefault="003237B4" w:rsidP="005267A0">
            <w:pPr>
              <w:widowControl w:val="0"/>
              <w:autoSpaceDE w:val="0"/>
              <w:autoSpaceDN w:val="0"/>
              <w:spacing w:before="61"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3237B4" w:rsidRPr="007641F1" w14:paraId="52A2ECD7" w14:textId="77777777" w:rsidTr="00747DE5">
        <w:trPr>
          <w:trHeight w:val="304"/>
          <w:jc w:val="center"/>
        </w:trPr>
        <w:tc>
          <w:tcPr>
            <w:tcW w:w="294" w:type="dxa"/>
            <w:tcBorders>
              <w:right w:val="nil"/>
            </w:tcBorders>
          </w:tcPr>
          <w:p w14:paraId="64893DE4" w14:textId="77777777" w:rsidR="003237B4" w:rsidRPr="007641F1" w:rsidRDefault="003237B4" w:rsidP="005267A0">
            <w:pPr>
              <w:widowControl w:val="0"/>
              <w:autoSpaceDE w:val="0"/>
              <w:autoSpaceDN w:val="0"/>
              <w:spacing w:before="61" w:after="60" w:line="240" w:lineRule="auto"/>
              <w:ind w:right="8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w:t>
            </w:r>
          </w:p>
        </w:tc>
        <w:tc>
          <w:tcPr>
            <w:tcW w:w="3260" w:type="dxa"/>
            <w:tcBorders>
              <w:left w:val="nil"/>
            </w:tcBorders>
          </w:tcPr>
          <w:p w14:paraId="00185023" w14:textId="77777777" w:rsidR="003237B4" w:rsidRPr="007641F1" w:rsidRDefault="003237B4" w:rsidP="005267A0">
            <w:pPr>
              <w:widowControl w:val="0"/>
              <w:autoSpaceDE w:val="0"/>
              <w:autoSpaceDN w:val="0"/>
              <w:spacing w:before="61" w:after="60" w:line="240" w:lineRule="auto"/>
              <w:ind w:left="10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Double</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5731" w:type="dxa"/>
            <w:gridSpan w:val="3"/>
          </w:tcPr>
          <w:p w14:paraId="3FC70F4E" w14:textId="77777777" w:rsidR="003237B4" w:rsidRPr="007641F1" w:rsidRDefault="003237B4"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r>
      <w:tr w:rsidR="003237B4" w:rsidRPr="007641F1" w14:paraId="52ABB9E6" w14:textId="77777777" w:rsidTr="00747DE5">
        <w:trPr>
          <w:trHeight w:val="1278"/>
          <w:jc w:val="center"/>
        </w:trPr>
        <w:tc>
          <w:tcPr>
            <w:tcW w:w="9285" w:type="dxa"/>
            <w:gridSpan w:val="5"/>
          </w:tcPr>
          <w:p w14:paraId="4F64E2D9" w14:textId="77777777" w:rsidR="003237B4" w:rsidRPr="007641F1" w:rsidRDefault="003237B4" w:rsidP="005267A0">
            <w:pPr>
              <w:widowControl w:val="0"/>
              <w:tabs>
                <w:tab w:val="left" w:pos="390"/>
              </w:tabs>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The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41"/>
                <w:kern w:val="0"/>
                <w:sz w:val="24"/>
                <w:szCs w:val="24"/>
                <w14:ligatures w14:val="none"/>
              </w:rPr>
              <w:t xml:space="preserve"> </w:t>
            </w:r>
            <w:proofErr w:type="gramStart"/>
            <w:r w:rsidRPr="007641F1">
              <w:rPr>
                <w:rFonts w:ascii="Arial" w:eastAsia="Arial MT" w:hAnsi="Arial" w:cs="Arial"/>
                <w:kern w:val="0"/>
                <w:sz w:val="24"/>
                <w:szCs w:val="24"/>
                <w14:ligatures w14:val="none"/>
              </w:rPr>
              <w:t>is  covered</w:t>
            </w:r>
            <w:proofErr w:type="gramEnd"/>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foil</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purpose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of  this  test.</w:t>
            </w:r>
          </w:p>
          <w:p w14:paraId="6C5F8A80" w14:textId="77777777" w:rsidR="003237B4" w:rsidRPr="007641F1" w:rsidRDefault="003237B4" w:rsidP="005267A0">
            <w:pPr>
              <w:widowControl w:val="0"/>
              <w:autoSpaceDE w:val="0"/>
              <w:autoSpaceDN w:val="0"/>
              <w:spacing w:before="118" w:after="60" w:line="240" w:lineRule="auto"/>
              <w:ind w:left="390" w:right="102" w:hanging="284"/>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During</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switch</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influence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result.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   electronic   disconnection   or   micro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disconnection</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7.1.11</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61058-1:2000,</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74"/>
                <w:kern w:val="0"/>
                <w:sz w:val="24"/>
                <w:szCs w:val="24"/>
                <w14:ligatures w14:val="none"/>
              </w:rPr>
              <w:t xml:space="preserve"> </w:t>
            </w:r>
            <w:r w:rsidRPr="007641F1">
              <w:rPr>
                <w:rFonts w:ascii="Arial" w:eastAsia="Arial MT" w:hAnsi="Arial" w:cs="Arial"/>
                <w:kern w:val="0"/>
                <w:sz w:val="24"/>
                <w:szCs w:val="24"/>
                <w14:ligatures w14:val="none"/>
              </w:rPr>
              <w:t>necessary</w:t>
            </w:r>
            <w:r w:rsidRPr="007641F1">
              <w:rPr>
                <w:rFonts w:ascii="Arial" w:eastAsia="Arial MT" w:hAnsi="Arial" w:cs="Arial"/>
                <w:spacing w:val="76"/>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73"/>
                <w:kern w:val="0"/>
                <w:sz w:val="24"/>
                <w:szCs w:val="24"/>
                <w14:ligatures w14:val="none"/>
              </w:rPr>
              <w:t xml:space="preserve"> </w:t>
            </w:r>
            <w:r w:rsidRPr="007641F1">
              <w:rPr>
                <w:rFonts w:ascii="Arial" w:eastAsia="Arial MT" w:hAnsi="Arial" w:cs="Arial"/>
                <w:kern w:val="0"/>
                <w:sz w:val="24"/>
                <w:szCs w:val="24"/>
                <w14:ligatures w14:val="none"/>
              </w:rPr>
              <w:t>remove</w:t>
            </w:r>
            <w:r w:rsidRPr="007641F1">
              <w:rPr>
                <w:rFonts w:ascii="Arial" w:eastAsia="Arial MT" w:hAnsi="Arial" w:cs="Arial"/>
                <w:spacing w:val="7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74"/>
                <w:kern w:val="0"/>
                <w:sz w:val="24"/>
                <w:szCs w:val="24"/>
                <w14:ligatures w14:val="none"/>
              </w:rPr>
              <w:t xml:space="preserve"> </w:t>
            </w:r>
            <w:r w:rsidRPr="007641F1">
              <w:rPr>
                <w:rFonts w:ascii="Arial" w:eastAsia="Arial MT" w:hAnsi="Arial" w:cs="Arial"/>
                <w:kern w:val="0"/>
                <w:sz w:val="24"/>
                <w:szCs w:val="24"/>
                <w14:ligatures w14:val="none"/>
              </w:rPr>
              <w:t>switch</w:t>
            </w:r>
            <w:r w:rsidRPr="007641F1">
              <w:rPr>
                <w:rFonts w:ascii="Arial" w:eastAsia="Arial MT" w:hAnsi="Arial" w:cs="Arial"/>
                <w:spacing w:val="73"/>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7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circuit.</w:t>
            </w:r>
          </w:p>
          <w:p w14:paraId="28515161" w14:textId="77777777" w:rsidR="003237B4" w:rsidRPr="007641F1" w:rsidRDefault="003237B4" w:rsidP="005267A0">
            <w:pPr>
              <w:widowControl w:val="0"/>
              <w:autoSpaceDE w:val="0"/>
              <w:autoSpaceDN w:val="0"/>
              <w:spacing w:before="122"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83"/>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requirement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does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exclude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connection</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PELV-circuits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earth</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functional</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purposes.</w:t>
            </w:r>
          </w:p>
        </w:tc>
      </w:tr>
    </w:tbl>
    <w:p w14:paraId="5715AF3D" w14:textId="75F0950B" w:rsidR="003237B4" w:rsidRPr="007641F1" w:rsidRDefault="003237B4" w:rsidP="005267A0">
      <w:pPr>
        <w:spacing w:after="60" w:line="240" w:lineRule="auto"/>
        <w:jc w:val="center"/>
        <w:rPr>
          <w:rFonts w:ascii="Arial" w:hAnsi="Arial" w:cs="Arial"/>
          <w:sz w:val="24"/>
          <w:szCs w:val="24"/>
        </w:rPr>
      </w:pPr>
    </w:p>
    <w:tbl>
      <w:tblPr>
        <w:tblStyle w:val="TableGrid"/>
        <w:tblW w:w="10800" w:type="dxa"/>
        <w:tblInd w:w="-185" w:type="dxa"/>
        <w:tblLook w:val="04A0" w:firstRow="1" w:lastRow="0" w:firstColumn="1" w:lastColumn="0" w:noHBand="0" w:noVBand="1"/>
      </w:tblPr>
      <w:tblGrid>
        <w:gridCol w:w="5228"/>
        <w:gridCol w:w="5572"/>
      </w:tblGrid>
      <w:tr w:rsidR="002D4DEE" w:rsidRPr="007641F1" w14:paraId="3DC1BA37" w14:textId="77777777" w:rsidTr="00747DE5">
        <w:tc>
          <w:tcPr>
            <w:tcW w:w="5228" w:type="dxa"/>
          </w:tcPr>
          <w:p w14:paraId="762DECFB" w14:textId="707B4F2D" w:rsidR="00AA0BF9" w:rsidRPr="007641F1" w:rsidRDefault="00AA0BF9" w:rsidP="005267A0">
            <w:pPr>
              <w:spacing w:after="60"/>
              <w:jc w:val="both"/>
              <w:rPr>
                <w:rFonts w:ascii="Arial" w:hAnsi="Arial" w:cs="Arial"/>
                <w:sz w:val="24"/>
                <w:szCs w:val="24"/>
                <w:lang w:val="mn-MN"/>
              </w:rPr>
            </w:pPr>
            <w:r w:rsidRPr="007641F1">
              <w:rPr>
                <w:rFonts w:ascii="Arial" w:hAnsi="Arial" w:cs="Arial"/>
                <w:sz w:val="24"/>
                <w:szCs w:val="24"/>
                <w:lang w:val="mn-MN"/>
              </w:rPr>
              <w:t xml:space="preserve">Тусгаарлагч </w:t>
            </w:r>
            <w:r w:rsidR="000B39FC">
              <w:rPr>
                <w:rFonts w:ascii="Arial" w:hAnsi="Arial" w:cs="Arial"/>
                <w:sz w:val="24"/>
                <w:szCs w:val="24"/>
                <w:lang w:val="mn-MN"/>
              </w:rPr>
              <w:t>жийрэг</w:t>
            </w:r>
            <w:r w:rsidR="00587444" w:rsidRPr="007641F1">
              <w:rPr>
                <w:rFonts w:ascii="Arial" w:hAnsi="Arial" w:cs="Arial"/>
                <w:sz w:val="24"/>
                <w:szCs w:val="24"/>
                <w:lang w:val="mn-MN"/>
              </w:rPr>
              <w:t xml:space="preserve"> болон хаалтыг,</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w:t>
            </w:r>
            <w:proofErr w:type="spellEnd"/>
            <w:r w:rsidR="00587444" w:rsidRPr="007641F1">
              <w:rPr>
                <w:rFonts w:ascii="Arial" w:hAnsi="Arial" w:cs="Arial"/>
                <w:sz w:val="24"/>
                <w:szCs w:val="24"/>
                <w:lang w:val="mn-MN"/>
              </w:rPr>
              <w:t xml:space="preserve">ч болохуйц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0B39FC">
              <w:rPr>
                <w:rFonts w:ascii="Arial" w:hAnsi="Arial" w:cs="Arial"/>
                <w:sz w:val="24"/>
                <w:szCs w:val="24"/>
                <w:lang w:val="mn-MN"/>
              </w:rPr>
              <w:t>жийрэг</w:t>
            </w:r>
            <w:r w:rsidR="00587444" w:rsidRPr="007641F1">
              <w:rPr>
                <w:rFonts w:ascii="Arial" w:hAnsi="Arial" w:cs="Arial"/>
                <w:sz w:val="24"/>
                <w:szCs w:val="24"/>
                <w:lang w:val="mn-MN"/>
              </w:rPr>
              <w:t xml:space="preserve"> болон хаалтгүйгээр </w:t>
            </w:r>
            <w:r w:rsidRPr="007641F1">
              <w:rPr>
                <w:rFonts w:ascii="Arial" w:hAnsi="Arial" w:cs="Arial"/>
                <w:sz w:val="24"/>
                <w:szCs w:val="24"/>
              </w:rPr>
              <w:t xml:space="preserve">11-р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r w:rsidR="00587444" w:rsidRPr="007641F1">
              <w:rPr>
                <w:rFonts w:ascii="Arial" w:hAnsi="Arial" w:cs="Arial"/>
                <w:sz w:val="24"/>
                <w:szCs w:val="24"/>
                <w:lang w:val="mn-MN"/>
              </w:rPr>
              <w:t>туршина.</w:t>
            </w:r>
          </w:p>
          <w:p w14:paraId="7430EDE9" w14:textId="2D4EF278" w:rsidR="00AA0BF9" w:rsidRPr="007641F1" w:rsidRDefault="00E51EEA" w:rsidP="005267A0">
            <w:pPr>
              <w:spacing w:after="60"/>
              <w:jc w:val="both"/>
              <w:rPr>
                <w:rFonts w:ascii="Arial" w:hAnsi="Arial" w:cs="Arial"/>
                <w:sz w:val="24"/>
                <w:szCs w:val="24"/>
              </w:rPr>
            </w:pPr>
            <w:r w:rsidRPr="007641F1">
              <w:rPr>
                <w:rFonts w:ascii="Arial" w:hAnsi="Arial" w:cs="Arial"/>
                <w:sz w:val="24"/>
                <w:szCs w:val="24"/>
                <w:lang w:val="mn-MN"/>
              </w:rPr>
              <w:t>Жийргэвч болон</w:t>
            </w:r>
            <w:r w:rsidR="00AA0BF9" w:rsidRPr="007641F1">
              <w:rPr>
                <w:rFonts w:ascii="Arial" w:hAnsi="Arial" w:cs="Arial"/>
                <w:sz w:val="24"/>
                <w:szCs w:val="24"/>
              </w:rPr>
              <w:t xml:space="preserve"> </w:t>
            </w:r>
            <w:r w:rsidRPr="007641F1">
              <w:rPr>
                <w:rFonts w:ascii="Arial" w:hAnsi="Arial" w:cs="Arial"/>
                <w:sz w:val="24"/>
                <w:szCs w:val="24"/>
                <w:lang w:val="mn-MN"/>
              </w:rPr>
              <w:t xml:space="preserve">утасны оруулга, утсыг </w:t>
            </w:r>
            <w:r w:rsidR="000B39FC">
              <w:rPr>
                <w:rFonts w:ascii="Arial" w:hAnsi="Arial" w:cs="Arial"/>
                <w:sz w:val="24"/>
                <w:szCs w:val="24"/>
                <w:lang w:val="mn-MN"/>
              </w:rPr>
              <w:t>чиглүүлэгч</w:t>
            </w:r>
            <w:r w:rsidRPr="007641F1">
              <w:rPr>
                <w:rFonts w:ascii="Arial" w:hAnsi="Arial" w:cs="Arial"/>
                <w:sz w:val="24"/>
                <w:szCs w:val="24"/>
                <w:lang w:val="mn-MN"/>
              </w:rPr>
              <w:t xml:space="preserve"> эсвэл хавчаарны тусгаарлагчийг </w:t>
            </w:r>
            <w:r w:rsidR="00AA0BF9" w:rsidRPr="007641F1">
              <w:rPr>
                <w:rFonts w:ascii="Arial" w:hAnsi="Arial" w:cs="Arial"/>
                <w:sz w:val="24"/>
                <w:szCs w:val="24"/>
              </w:rPr>
              <w:t xml:space="preserve">10.1-р </w:t>
            </w:r>
            <w:proofErr w:type="spellStart"/>
            <w:r w:rsidR="00AA0BF9" w:rsidRPr="007641F1">
              <w:rPr>
                <w:rFonts w:ascii="Arial" w:hAnsi="Arial" w:cs="Arial"/>
                <w:sz w:val="24"/>
                <w:szCs w:val="24"/>
              </w:rPr>
              <w:t>хүснэгтэд</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заасны</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дагуу</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турших</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ба</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туршилтын</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явцад</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кабель</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утсыг</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металл</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тугалган</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цаасаар</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бүрхэж</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эсвэл</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ижил</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диаметртэй</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металл</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саваагаар</w:t>
            </w:r>
            <w:proofErr w:type="spellEnd"/>
            <w:r w:rsidR="00AA0BF9" w:rsidRPr="007641F1">
              <w:rPr>
                <w:rFonts w:ascii="Arial" w:hAnsi="Arial" w:cs="Arial"/>
                <w:sz w:val="24"/>
                <w:szCs w:val="24"/>
              </w:rPr>
              <w:t xml:space="preserve"> </w:t>
            </w:r>
            <w:proofErr w:type="spellStart"/>
            <w:r w:rsidR="00AA0BF9" w:rsidRPr="007641F1">
              <w:rPr>
                <w:rFonts w:ascii="Arial" w:hAnsi="Arial" w:cs="Arial"/>
                <w:sz w:val="24"/>
                <w:szCs w:val="24"/>
              </w:rPr>
              <w:t>солино</w:t>
            </w:r>
            <w:proofErr w:type="spellEnd"/>
            <w:r w:rsidR="00AA0BF9" w:rsidRPr="007641F1">
              <w:rPr>
                <w:rFonts w:ascii="Arial" w:hAnsi="Arial" w:cs="Arial"/>
                <w:sz w:val="24"/>
                <w:szCs w:val="24"/>
              </w:rPr>
              <w:t>.</w:t>
            </w:r>
          </w:p>
          <w:p w14:paraId="420B2C4E" w14:textId="7535B12A" w:rsidR="00AA0BF9" w:rsidRPr="007641F1" w:rsidRDefault="00AA0BF9" w:rsidP="005267A0">
            <w:pPr>
              <w:spacing w:after="60"/>
              <w:jc w:val="both"/>
              <w:rPr>
                <w:rFonts w:ascii="Arial" w:hAnsi="Arial" w:cs="Arial"/>
                <w:sz w:val="24"/>
                <w:szCs w:val="24"/>
              </w:rPr>
            </w:pP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00FE6341" w:rsidRPr="007641F1">
              <w:rPr>
                <w:rFonts w:ascii="Arial" w:hAnsi="Arial" w:cs="Arial"/>
                <w:sz w:val="24"/>
                <w:szCs w:val="24"/>
                <w:lang w:val="mn-MN"/>
              </w:rPr>
              <w:t>уд</w:t>
            </w:r>
            <w:r w:rsidRPr="007641F1">
              <w:rPr>
                <w:rFonts w:ascii="Arial" w:hAnsi="Arial" w:cs="Arial"/>
                <w:sz w:val="24"/>
                <w:szCs w:val="24"/>
              </w:rPr>
              <w:t xml:space="preserve"> </w:t>
            </w:r>
            <w:r w:rsidR="00FE6341" w:rsidRPr="007641F1">
              <w:rPr>
                <w:rFonts w:ascii="Arial" w:hAnsi="Arial" w:cs="Arial"/>
                <w:sz w:val="24"/>
                <w:szCs w:val="24"/>
                <w:lang w:val="mn-MN"/>
              </w:rPr>
              <w:t>байхгүй</w:t>
            </w:r>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зориудаар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53F382EF" w14:textId="77777777" w:rsidR="002D4DEE" w:rsidRPr="007641F1" w:rsidRDefault="00AA0BF9"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А-</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p>
          <w:p w14:paraId="674EBBFE" w14:textId="77777777" w:rsidR="00FE6341" w:rsidRPr="007641F1" w:rsidRDefault="00FE6341" w:rsidP="005267A0">
            <w:pPr>
              <w:spacing w:after="60"/>
              <w:jc w:val="both"/>
              <w:rPr>
                <w:rFonts w:ascii="Arial" w:hAnsi="Arial" w:cs="Arial"/>
                <w:sz w:val="24"/>
                <w:szCs w:val="24"/>
              </w:rPr>
            </w:pPr>
          </w:p>
          <w:p w14:paraId="7F4EDA1E" w14:textId="0A16AF10" w:rsidR="00FE6341" w:rsidRPr="007641F1" w:rsidRDefault="00FE6341" w:rsidP="005267A0">
            <w:pPr>
              <w:spacing w:after="60"/>
              <w:jc w:val="both"/>
              <w:rPr>
                <w:rFonts w:ascii="Arial" w:hAnsi="Arial" w:cs="Arial"/>
                <w:b/>
                <w:bCs/>
                <w:sz w:val="24"/>
                <w:szCs w:val="24"/>
              </w:rPr>
            </w:pPr>
            <w:r w:rsidRPr="007641F1">
              <w:rPr>
                <w:rFonts w:ascii="Arial" w:hAnsi="Arial" w:cs="Arial"/>
                <w:b/>
                <w:bCs/>
                <w:sz w:val="24"/>
                <w:szCs w:val="24"/>
              </w:rPr>
              <w:t xml:space="preserve">10.2.2 </w:t>
            </w:r>
            <w:proofErr w:type="spellStart"/>
            <w:r w:rsidRPr="007641F1">
              <w:rPr>
                <w:rFonts w:ascii="Arial" w:hAnsi="Arial" w:cs="Arial"/>
                <w:b/>
                <w:bCs/>
                <w:sz w:val="24"/>
                <w:szCs w:val="24"/>
              </w:rPr>
              <w:t>Туршилт</w:t>
            </w:r>
            <w:proofErr w:type="spellEnd"/>
            <w:r w:rsidRPr="007641F1">
              <w:rPr>
                <w:rFonts w:ascii="Arial" w:hAnsi="Arial" w:cs="Arial"/>
                <w:b/>
                <w:bCs/>
                <w:sz w:val="24"/>
                <w:szCs w:val="24"/>
              </w:rPr>
              <w:t xml:space="preserve"> – </w:t>
            </w:r>
            <w:proofErr w:type="spellStart"/>
            <w:r w:rsidRPr="007641F1">
              <w:rPr>
                <w:rFonts w:ascii="Arial" w:hAnsi="Arial" w:cs="Arial"/>
                <w:b/>
                <w:bCs/>
                <w:sz w:val="24"/>
                <w:szCs w:val="24"/>
              </w:rPr>
              <w:t>Цахилгаан</w:t>
            </w:r>
            <w:proofErr w:type="spellEnd"/>
            <w:r w:rsidRPr="007641F1">
              <w:rPr>
                <w:rFonts w:ascii="Arial" w:hAnsi="Arial" w:cs="Arial"/>
                <w:b/>
                <w:bCs/>
                <w:sz w:val="24"/>
                <w:szCs w:val="24"/>
              </w:rPr>
              <w:t xml:space="preserve"> </w:t>
            </w:r>
            <w:r w:rsidR="00B332DB" w:rsidRPr="007641F1">
              <w:rPr>
                <w:rFonts w:ascii="Arial" w:hAnsi="Arial" w:cs="Arial"/>
                <w:b/>
                <w:bCs/>
                <w:sz w:val="24"/>
                <w:szCs w:val="24"/>
                <w:lang w:val="mn-MN"/>
              </w:rPr>
              <w:t>тэсвэрлэ</w:t>
            </w:r>
            <w:r w:rsidR="000B39FC">
              <w:rPr>
                <w:rFonts w:ascii="Arial" w:hAnsi="Arial" w:cs="Arial"/>
                <w:b/>
                <w:bCs/>
                <w:sz w:val="24"/>
                <w:szCs w:val="24"/>
                <w:lang w:val="mn-MN"/>
              </w:rPr>
              <w:t>лт</w:t>
            </w:r>
          </w:p>
          <w:p w14:paraId="0F12A5DD" w14:textId="4DBBCDC8" w:rsidR="00FE6341" w:rsidRPr="007641F1" w:rsidRDefault="00FE6341" w:rsidP="005267A0">
            <w:pPr>
              <w:spacing w:after="60"/>
              <w:jc w:val="both"/>
              <w:rPr>
                <w:rFonts w:ascii="Arial" w:hAnsi="Arial" w:cs="Arial"/>
                <w:i/>
                <w:iCs/>
                <w:sz w:val="24"/>
                <w:szCs w:val="24"/>
              </w:rPr>
            </w:pPr>
            <w:r w:rsidRPr="007641F1">
              <w:rPr>
                <w:rFonts w:ascii="Arial" w:hAnsi="Arial" w:cs="Arial"/>
                <w:i/>
                <w:iCs/>
                <w:sz w:val="24"/>
                <w:szCs w:val="24"/>
              </w:rPr>
              <w:t xml:space="preserve">50 </w:t>
            </w:r>
            <w:proofErr w:type="spellStart"/>
            <w:r w:rsidRPr="007641F1">
              <w:rPr>
                <w:rFonts w:ascii="Arial" w:hAnsi="Arial" w:cs="Arial"/>
                <w:i/>
                <w:iCs/>
                <w:sz w:val="24"/>
                <w:szCs w:val="24"/>
              </w:rPr>
              <w:t>Гц</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60 </w:t>
            </w:r>
            <w:proofErr w:type="spellStart"/>
            <w:r w:rsidRPr="007641F1">
              <w:rPr>
                <w:rFonts w:ascii="Arial" w:hAnsi="Arial" w:cs="Arial"/>
                <w:i/>
                <w:iCs/>
                <w:sz w:val="24"/>
                <w:szCs w:val="24"/>
              </w:rPr>
              <w:t>Гц</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давтамжтай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10.2-т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r w:rsidR="0093466B" w:rsidRPr="007641F1">
              <w:rPr>
                <w:rFonts w:ascii="Arial" w:hAnsi="Arial" w:cs="Arial"/>
                <w:i/>
                <w:iCs/>
                <w:sz w:val="24"/>
                <w:szCs w:val="24"/>
                <w:lang w:val="mn-MN"/>
              </w:rPr>
              <w:t xml:space="preserve">цэвэр </w:t>
            </w:r>
            <w:proofErr w:type="spellStart"/>
            <w:r w:rsidRPr="007641F1">
              <w:rPr>
                <w:rFonts w:ascii="Arial" w:hAnsi="Arial" w:cs="Arial"/>
                <w:i/>
                <w:iCs/>
                <w:sz w:val="24"/>
                <w:szCs w:val="24"/>
              </w:rPr>
              <w:t>синус</w:t>
            </w:r>
            <w:proofErr w:type="spellEnd"/>
            <w:r w:rsidR="0093466B" w:rsidRPr="007641F1">
              <w:rPr>
                <w:rFonts w:ascii="Arial" w:hAnsi="Arial" w:cs="Arial"/>
                <w:i/>
                <w:iCs/>
                <w:sz w:val="24"/>
                <w:szCs w:val="24"/>
                <w:lang w:val="mn-MN"/>
              </w:rPr>
              <w:t>ойд</w:t>
            </w:r>
            <w:r w:rsidRPr="007641F1">
              <w:rPr>
                <w:rFonts w:ascii="Arial" w:hAnsi="Arial" w:cs="Arial"/>
                <w:i/>
                <w:iCs/>
                <w:sz w:val="24"/>
                <w:szCs w:val="24"/>
              </w:rPr>
              <w:t xml:space="preserve"> </w:t>
            </w:r>
            <w:proofErr w:type="spellStart"/>
            <w:r w:rsidRPr="007641F1">
              <w:rPr>
                <w:rFonts w:ascii="Arial" w:hAnsi="Arial" w:cs="Arial"/>
                <w:i/>
                <w:iCs/>
                <w:sz w:val="24"/>
                <w:szCs w:val="24"/>
              </w:rPr>
              <w:t>хэлбэрийн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тухайн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үзүүлсэн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r w:rsidR="0093466B" w:rsidRPr="007641F1">
              <w:rPr>
                <w:rFonts w:ascii="Arial" w:hAnsi="Arial" w:cs="Arial"/>
                <w:i/>
                <w:iCs/>
                <w:sz w:val="24"/>
                <w:szCs w:val="24"/>
                <w:lang w:val="mn-MN"/>
              </w:rPr>
              <w:t>залгана.</w:t>
            </w:r>
          </w:p>
          <w:p w14:paraId="7F68A08E" w14:textId="38B64E37"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Эхний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ээлжинд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илүүгүй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w:t>
            </w:r>
            <w:r w:rsidR="0093466B" w:rsidRPr="007641F1">
              <w:rPr>
                <w:rFonts w:ascii="Arial" w:hAnsi="Arial" w:cs="Arial"/>
                <w:i/>
                <w:iCs/>
                <w:sz w:val="24"/>
                <w:szCs w:val="24"/>
                <w:lang w:val="mn-MN"/>
              </w:rPr>
              <w:t>залгаж</w:t>
            </w:r>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w:t>
            </w:r>
            <w:proofErr w:type="spellEnd"/>
            <w:r w:rsidR="0093466B" w:rsidRPr="007641F1">
              <w:rPr>
                <w:rFonts w:ascii="Arial" w:hAnsi="Arial" w:cs="Arial"/>
                <w:i/>
                <w:iCs/>
                <w:sz w:val="24"/>
                <w:szCs w:val="24"/>
                <w:lang w:val="mn-MN"/>
              </w:rPr>
              <w:t xml:space="preserve">ад хүртэл </w:t>
            </w:r>
            <w:proofErr w:type="spellStart"/>
            <w:r w:rsidRPr="007641F1">
              <w:rPr>
                <w:rFonts w:ascii="Arial" w:hAnsi="Arial" w:cs="Arial"/>
                <w:i/>
                <w:iCs/>
                <w:sz w:val="24"/>
                <w:szCs w:val="24"/>
              </w:rPr>
              <w:t>аажмаар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нэмэгдүүлнэ</w:t>
            </w:r>
            <w:proofErr w:type="spellEnd"/>
            <w:r w:rsidRPr="007641F1">
              <w:rPr>
                <w:rFonts w:ascii="Arial" w:hAnsi="Arial" w:cs="Arial"/>
                <w:i/>
                <w:iCs/>
                <w:sz w:val="24"/>
                <w:szCs w:val="24"/>
              </w:rPr>
              <w:t>.</w:t>
            </w:r>
          </w:p>
          <w:p w14:paraId="6BE46C95" w14:textId="77777777" w:rsidR="00FE6341" w:rsidRPr="007641F1" w:rsidRDefault="00FE6341" w:rsidP="005267A0">
            <w:pPr>
              <w:spacing w:after="60"/>
              <w:jc w:val="both"/>
              <w:rPr>
                <w:rFonts w:ascii="Arial" w:hAnsi="Arial" w:cs="Arial"/>
                <w:i/>
                <w:iCs/>
                <w:sz w:val="24"/>
                <w:szCs w:val="24"/>
              </w:rPr>
            </w:pPr>
          </w:p>
          <w:p w14:paraId="352679DB" w14:textId="2A9DD949"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конденсаторыг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боломжгүй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хувьсах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дүн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буруу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параметрийн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тогтмол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диэлектрик</w:t>
            </w:r>
            <w:proofErr w:type="spellEnd"/>
            <w:r w:rsidRPr="007641F1">
              <w:rPr>
                <w:rFonts w:ascii="Arial" w:hAnsi="Arial" w:cs="Arial"/>
                <w:i/>
                <w:iCs/>
                <w:sz w:val="24"/>
                <w:szCs w:val="24"/>
              </w:rPr>
              <w:t xml:space="preserve"> </w:t>
            </w:r>
            <w:r w:rsidR="0093466B" w:rsidRPr="007641F1">
              <w:rPr>
                <w:rFonts w:ascii="Arial" w:hAnsi="Arial" w:cs="Arial"/>
                <w:i/>
                <w:iCs/>
                <w:sz w:val="24"/>
                <w:szCs w:val="24"/>
                <w:lang w:val="mn-MN"/>
              </w:rPr>
              <w:t>тэсвэрлэ</w:t>
            </w:r>
            <w:r w:rsidR="000B39FC">
              <w:rPr>
                <w:rFonts w:ascii="Arial" w:hAnsi="Arial" w:cs="Arial"/>
                <w:i/>
                <w:iCs/>
                <w:sz w:val="24"/>
                <w:szCs w:val="24"/>
                <w:lang w:val="mn-MN"/>
              </w:rPr>
              <w:t>лт</w:t>
            </w:r>
            <w:r w:rsidR="0093466B" w:rsidRPr="007641F1">
              <w:rPr>
                <w:rFonts w:ascii="Arial" w:hAnsi="Arial" w:cs="Arial"/>
                <w:i/>
                <w:iCs/>
                <w:sz w:val="24"/>
                <w:szCs w:val="24"/>
                <w:lang w:val="mn-MN"/>
              </w:rPr>
              <w:t xml:space="preserve">ийн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w:t>
            </w:r>
          </w:p>
          <w:p w14:paraId="201D856D" w14:textId="3B0EE631" w:rsidR="00FE6341" w:rsidRPr="007641F1" w:rsidRDefault="00FE6341" w:rsidP="005267A0">
            <w:pPr>
              <w:spacing w:after="60"/>
              <w:jc w:val="both"/>
              <w:rPr>
                <w:rFonts w:ascii="Arial" w:hAnsi="Arial" w:cs="Arial"/>
                <w:i/>
                <w:iCs/>
                <w:sz w:val="24"/>
                <w:szCs w:val="24"/>
              </w:rPr>
            </w:pPr>
            <w:r w:rsidRPr="007641F1">
              <w:rPr>
                <w:rFonts w:ascii="Arial" w:hAnsi="Arial" w:cs="Arial"/>
                <w:i/>
                <w:iCs/>
                <w:sz w:val="24"/>
                <w:szCs w:val="24"/>
              </w:rPr>
              <w:t xml:space="preserve">– </w:t>
            </w:r>
            <w:r w:rsidR="000B39FC">
              <w:rPr>
                <w:rFonts w:ascii="Arial" w:hAnsi="Arial" w:cs="Arial"/>
                <w:i/>
                <w:iCs/>
                <w:sz w:val="24"/>
                <w:szCs w:val="24"/>
                <w:lang w:val="mn-MN"/>
              </w:rPr>
              <w:t>Тогтмол гүйдлийн</w:t>
            </w:r>
            <w:r w:rsidR="00FC3A9F"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r w:rsidR="00EA1C0A" w:rsidRPr="007641F1">
              <w:rPr>
                <w:rFonts w:ascii="Arial" w:hAnsi="Arial" w:cs="Arial"/>
                <w:i/>
                <w:iCs/>
                <w:sz w:val="24"/>
                <w:szCs w:val="24"/>
                <w:lang w:val="mn-MN"/>
              </w:rPr>
              <w:t>хэлбэлзэлгүй</w:t>
            </w:r>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оргил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дундаж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харьцаа</w:t>
            </w:r>
            <w:proofErr w:type="spellEnd"/>
            <w:r w:rsidRPr="007641F1">
              <w:rPr>
                <w:rFonts w:ascii="Arial" w:hAnsi="Arial" w:cs="Arial"/>
                <w:i/>
                <w:iCs/>
                <w:sz w:val="24"/>
                <w:szCs w:val="24"/>
              </w:rPr>
              <w:t xml:space="preserve"> (1,0 ± 3) %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хангана</w:t>
            </w:r>
            <w:proofErr w:type="spellEnd"/>
            <w:r w:rsidRPr="007641F1">
              <w:rPr>
                <w:rFonts w:ascii="Arial" w:hAnsi="Arial" w:cs="Arial"/>
                <w:i/>
                <w:iCs/>
                <w:sz w:val="24"/>
                <w:szCs w:val="24"/>
              </w:rPr>
              <w:t xml:space="preserve">. </w:t>
            </w:r>
            <w:r w:rsidR="000B39FC">
              <w:rPr>
                <w:rFonts w:ascii="Arial" w:hAnsi="Arial" w:cs="Arial"/>
                <w:i/>
                <w:iCs/>
                <w:sz w:val="24"/>
                <w:szCs w:val="24"/>
                <w:lang w:val="mn-MN"/>
              </w:rPr>
              <w:t>Тогтмол гүйдлийн</w:t>
            </w:r>
            <w:r w:rsidR="00FC3A9F"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дундаж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10.2-р </w:t>
            </w:r>
            <w:proofErr w:type="spellStart"/>
            <w:r w:rsidRPr="007641F1">
              <w:rPr>
                <w:rFonts w:ascii="Arial" w:hAnsi="Arial" w:cs="Arial"/>
                <w:i/>
                <w:iCs/>
                <w:sz w:val="24"/>
                <w:szCs w:val="24"/>
              </w:rPr>
              <w:t>хүснэгтэд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r w:rsidR="000B39FC">
              <w:rPr>
                <w:rFonts w:ascii="Arial" w:hAnsi="Arial" w:cs="Arial"/>
                <w:i/>
                <w:iCs/>
                <w:sz w:val="24"/>
                <w:szCs w:val="24"/>
                <w:lang w:val="mn-MN"/>
              </w:rPr>
              <w:t>хувьсах гүйдлийн</w:t>
            </w:r>
            <w:r w:rsidR="005B7E90"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оргил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тэнцүү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27946949" w14:textId="6AA07878" w:rsidR="00FE6341" w:rsidRPr="007641F1" w:rsidRDefault="00FE6341" w:rsidP="005267A0">
            <w:pPr>
              <w:spacing w:after="60"/>
              <w:jc w:val="both"/>
              <w:rPr>
                <w:rFonts w:ascii="Arial" w:hAnsi="Arial" w:cs="Arial"/>
                <w:i/>
                <w:iCs/>
                <w:sz w:val="24"/>
                <w:szCs w:val="24"/>
              </w:rPr>
            </w:pPr>
            <w:r w:rsidRPr="007641F1">
              <w:rPr>
                <w:rFonts w:ascii="Arial" w:hAnsi="Arial" w:cs="Arial"/>
                <w:i/>
                <w:iCs/>
                <w:sz w:val="24"/>
                <w:szCs w:val="24"/>
              </w:rPr>
              <w:t xml:space="preserve">– </w:t>
            </w:r>
            <w:r w:rsidR="000B39FC">
              <w:rPr>
                <w:rFonts w:ascii="Arial" w:hAnsi="Arial" w:cs="Arial"/>
                <w:i/>
                <w:iCs/>
                <w:sz w:val="24"/>
                <w:szCs w:val="24"/>
                <w:lang w:val="mn-MN"/>
              </w:rPr>
              <w:t>Тогтмол гүйдлийн</w:t>
            </w:r>
            <w:r w:rsidR="005B7E90"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5 </w:t>
            </w:r>
            <w:proofErr w:type="spellStart"/>
            <w:r w:rsidRPr="007641F1">
              <w:rPr>
                <w:rFonts w:ascii="Arial" w:hAnsi="Arial" w:cs="Arial"/>
                <w:i/>
                <w:iCs/>
                <w:sz w:val="24"/>
                <w:szCs w:val="24"/>
              </w:rPr>
              <w:t>секундын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дотор</w:t>
            </w:r>
            <w:proofErr w:type="spellEnd"/>
            <w:r w:rsidRPr="007641F1">
              <w:rPr>
                <w:rFonts w:ascii="Arial" w:hAnsi="Arial" w:cs="Arial"/>
                <w:i/>
                <w:iCs/>
                <w:sz w:val="24"/>
                <w:szCs w:val="24"/>
              </w:rPr>
              <w:t xml:space="preserve"> 0 В-</w:t>
            </w:r>
            <w:proofErr w:type="spellStart"/>
            <w:r w:rsidRPr="007641F1">
              <w:rPr>
                <w:rFonts w:ascii="Arial" w:hAnsi="Arial" w:cs="Arial"/>
                <w:i/>
                <w:iCs/>
                <w:sz w:val="24"/>
                <w:szCs w:val="24"/>
              </w:rPr>
              <w:t>оос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дурдсан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жигд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өсгөж</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барих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0397E253" w14:textId="0C168C58"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үүсвэрийн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w:t>
            </w:r>
            <w:r w:rsidR="00F145AD" w:rsidRPr="007641F1">
              <w:rPr>
                <w:rFonts w:ascii="Arial" w:hAnsi="Arial" w:cs="Arial"/>
                <w:i/>
                <w:iCs/>
                <w:sz w:val="24"/>
                <w:szCs w:val="24"/>
                <w:lang w:val="mn-MN"/>
              </w:rPr>
              <w:t>тохирох</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тохируулс</w:t>
            </w:r>
            <w:proofErr w:type="spellEnd"/>
            <w:r w:rsidR="00EA1C0A" w:rsidRPr="007641F1">
              <w:rPr>
                <w:rFonts w:ascii="Arial" w:hAnsi="Arial" w:cs="Arial"/>
                <w:i/>
                <w:iCs/>
                <w:sz w:val="24"/>
                <w:szCs w:val="24"/>
                <w:lang w:val="mn-MN"/>
              </w:rPr>
              <w:t>а</w:t>
            </w:r>
            <w:proofErr w:type="spellStart"/>
            <w:r w:rsidRPr="007641F1">
              <w:rPr>
                <w:rFonts w:ascii="Arial" w:hAnsi="Arial" w:cs="Arial"/>
                <w:i/>
                <w:iCs/>
                <w:sz w:val="24"/>
                <w:szCs w:val="24"/>
              </w:rPr>
              <w:t>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200 </w:t>
            </w:r>
            <w:proofErr w:type="spellStart"/>
            <w:r w:rsidRPr="007641F1">
              <w:rPr>
                <w:rFonts w:ascii="Arial" w:hAnsi="Arial" w:cs="Arial"/>
                <w:i/>
                <w:iCs/>
                <w:sz w:val="24"/>
                <w:szCs w:val="24"/>
              </w:rPr>
              <w:t>мА-аас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419E6F22" w14:textId="77777777"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100 </w:t>
            </w:r>
            <w:proofErr w:type="spellStart"/>
            <w:r w:rsidRPr="007641F1">
              <w:rPr>
                <w:rFonts w:ascii="Arial" w:hAnsi="Arial" w:cs="Arial"/>
                <w:i/>
                <w:iCs/>
                <w:sz w:val="24"/>
                <w:szCs w:val="24"/>
              </w:rPr>
              <w:t>мА-аас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реле</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унтарч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утгыг</w:t>
            </w:r>
            <w:proofErr w:type="spellEnd"/>
            <w:r w:rsidRPr="007641F1">
              <w:rPr>
                <w:rFonts w:ascii="Arial" w:hAnsi="Arial" w:cs="Arial"/>
                <w:i/>
                <w:iCs/>
                <w:sz w:val="24"/>
                <w:szCs w:val="24"/>
              </w:rPr>
              <w:t xml:space="preserve"> ±3%-</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дотор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w:t>
            </w:r>
          </w:p>
          <w:p w14:paraId="761A4530" w14:textId="1B975A4A"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Металл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цаасыг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ирмэг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r w:rsidR="00F145AD" w:rsidRPr="007641F1">
              <w:rPr>
                <w:rFonts w:ascii="Arial" w:hAnsi="Arial" w:cs="Arial"/>
                <w:i/>
                <w:iCs/>
                <w:sz w:val="24"/>
                <w:szCs w:val="24"/>
                <w:lang w:val="mn-MN"/>
              </w:rPr>
              <w:t>оч хаяхгүй</w:t>
            </w:r>
            <w:r w:rsidRPr="007641F1">
              <w:rPr>
                <w:rFonts w:ascii="Arial" w:hAnsi="Arial" w:cs="Arial"/>
                <w:i/>
                <w:iCs/>
                <w:sz w:val="24"/>
                <w:szCs w:val="24"/>
              </w:rPr>
              <w:t xml:space="preserve"> </w:t>
            </w:r>
            <w:proofErr w:type="spellStart"/>
            <w:r w:rsidRPr="007641F1">
              <w:rPr>
                <w:rFonts w:ascii="Arial" w:hAnsi="Arial" w:cs="Arial"/>
                <w:i/>
                <w:iCs/>
                <w:sz w:val="24"/>
                <w:szCs w:val="24"/>
              </w:rPr>
              <w:t>байхаар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байрлуулна</w:t>
            </w:r>
            <w:proofErr w:type="spellEnd"/>
            <w:r w:rsidRPr="007641F1">
              <w:rPr>
                <w:rFonts w:ascii="Arial" w:hAnsi="Arial" w:cs="Arial"/>
                <w:i/>
                <w:iCs/>
                <w:sz w:val="24"/>
                <w:szCs w:val="24"/>
              </w:rPr>
              <w:t>.</w:t>
            </w:r>
          </w:p>
          <w:p w14:paraId="0B1083EC" w14:textId="77777777" w:rsidR="00F145AD" w:rsidRPr="007641F1" w:rsidRDefault="00F145AD" w:rsidP="005267A0">
            <w:pPr>
              <w:spacing w:after="60"/>
              <w:jc w:val="both"/>
              <w:rPr>
                <w:rFonts w:ascii="Arial" w:hAnsi="Arial" w:cs="Arial"/>
                <w:i/>
                <w:iCs/>
                <w:sz w:val="24"/>
                <w:szCs w:val="24"/>
              </w:rPr>
            </w:pPr>
          </w:p>
          <w:p w14:paraId="7E279D4C" w14:textId="50F0B9C0"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Хүчитгэсэн</w:t>
            </w:r>
            <w:proofErr w:type="spellEnd"/>
            <w:r w:rsidRPr="007641F1">
              <w:rPr>
                <w:rFonts w:ascii="Arial" w:hAnsi="Arial" w:cs="Arial"/>
                <w:i/>
                <w:iCs/>
                <w:sz w:val="24"/>
                <w:szCs w:val="24"/>
              </w:rPr>
              <w:t xml:space="preserve"> </w:t>
            </w:r>
            <w:r w:rsidR="00F145AD" w:rsidRPr="007641F1">
              <w:rPr>
                <w:rFonts w:ascii="Arial" w:hAnsi="Arial" w:cs="Arial"/>
                <w:i/>
                <w:iCs/>
                <w:sz w:val="24"/>
                <w:szCs w:val="24"/>
                <w:lang w:val="mn-MN"/>
              </w:rPr>
              <w:t>тусгаарлагч</w:t>
            </w:r>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давхар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агуулсан</w:t>
            </w:r>
            <w:proofErr w:type="spellEnd"/>
            <w:r w:rsidRPr="007641F1">
              <w:rPr>
                <w:rFonts w:ascii="Arial" w:hAnsi="Arial" w:cs="Arial"/>
                <w:i/>
                <w:iCs/>
                <w:sz w:val="24"/>
                <w:szCs w:val="24"/>
              </w:rPr>
              <w:t xml:space="preserve"> II </w:t>
            </w:r>
            <w:proofErr w:type="spellStart"/>
            <w:r w:rsidRPr="007641F1">
              <w:rPr>
                <w:rFonts w:ascii="Arial" w:hAnsi="Arial" w:cs="Arial"/>
                <w:i/>
                <w:iCs/>
                <w:sz w:val="24"/>
                <w:szCs w:val="24"/>
              </w:rPr>
              <w:t>ангиллын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хүчитгэсэн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тусгаарлагчид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тусгаарлагчид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ачаалал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50CA567B" w14:textId="6A59E2A6"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r w:rsidR="00F145AD" w:rsidRPr="007641F1">
              <w:rPr>
                <w:rFonts w:ascii="Arial" w:hAnsi="Arial" w:cs="Arial"/>
                <w:i/>
                <w:iCs/>
                <w:sz w:val="24"/>
                <w:szCs w:val="24"/>
                <w:lang w:val="mn-MN"/>
              </w:rPr>
              <w:t>унахгүйгээр</w:t>
            </w:r>
            <w:r w:rsidRPr="007641F1">
              <w:rPr>
                <w:rFonts w:ascii="Arial" w:hAnsi="Arial" w:cs="Arial"/>
                <w:i/>
                <w:iCs/>
                <w:sz w:val="24"/>
                <w:szCs w:val="24"/>
              </w:rPr>
              <w:t xml:space="preserve"> </w:t>
            </w:r>
            <w:r w:rsidR="000E38BD" w:rsidRPr="007641F1">
              <w:rPr>
                <w:rFonts w:ascii="Arial" w:hAnsi="Arial" w:cs="Arial"/>
                <w:i/>
                <w:iCs/>
                <w:sz w:val="24"/>
                <w:szCs w:val="24"/>
                <w:lang w:val="mn-MN"/>
              </w:rPr>
              <w:t>хийн цахилалт</w:t>
            </w:r>
            <w:r w:rsidRPr="007641F1">
              <w:rPr>
                <w:rFonts w:ascii="Arial" w:hAnsi="Arial" w:cs="Arial"/>
                <w:i/>
                <w:iCs/>
                <w:sz w:val="24"/>
                <w:szCs w:val="24"/>
              </w:rPr>
              <w:t xml:space="preserve"> </w:t>
            </w:r>
            <w:r w:rsidR="000E38BD" w:rsidRPr="007641F1">
              <w:rPr>
                <w:rFonts w:ascii="Arial" w:hAnsi="Arial" w:cs="Arial"/>
                <w:i/>
                <w:iCs/>
                <w:sz w:val="24"/>
                <w:szCs w:val="24"/>
                <w:lang w:val="mn-MN"/>
              </w:rPr>
              <w:t>явагдахгүй</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r w:rsidR="000E38BD" w:rsidRPr="007641F1">
              <w:rPr>
                <w:rFonts w:ascii="Arial" w:hAnsi="Arial" w:cs="Arial"/>
                <w:i/>
                <w:iCs/>
                <w:sz w:val="24"/>
                <w:szCs w:val="24"/>
                <w:lang w:val="mn-MN"/>
              </w:rPr>
              <w:t>оч хаялт эсвэл гэмтэл</w:t>
            </w:r>
            <w:r w:rsidRPr="007641F1">
              <w:rPr>
                <w:rFonts w:ascii="Arial" w:hAnsi="Arial" w:cs="Arial"/>
                <w:i/>
                <w:iCs/>
                <w:sz w:val="24"/>
                <w:szCs w:val="24"/>
              </w:rPr>
              <w:t xml:space="preserve"> </w:t>
            </w:r>
            <w:proofErr w:type="spellStart"/>
            <w:r w:rsidRPr="007641F1">
              <w:rPr>
                <w:rFonts w:ascii="Arial" w:hAnsi="Arial" w:cs="Arial"/>
                <w:i/>
                <w:iCs/>
                <w:sz w:val="24"/>
                <w:szCs w:val="24"/>
              </w:rPr>
              <w:t>үүсэх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185528A4" w14:textId="3AE4C645" w:rsidR="00FE6341" w:rsidRPr="007641F1" w:rsidRDefault="00FE6341" w:rsidP="005267A0">
            <w:pPr>
              <w:spacing w:after="60"/>
              <w:jc w:val="both"/>
              <w:rPr>
                <w:rFonts w:ascii="Arial" w:hAnsi="Arial" w:cs="Arial"/>
                <w:i/>
                <w:iCs/>
                <w:sz w:val="24"/>
                <w:szCs w:val="24"/>
              </w:rPr>
            </w:pP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анги</w:t>
            </w:r>
            <w:proofErr w:type="spellEnd"/>
            <w:r w:rsidRPr="007641F1">
              <w:rPr>
                <w:rFonts w:ascii="Arial" w:hAnsi="Arial" w:cs="Arial"/>
                <w:i/>
                <w:iCs/>
                <w:sz w:val="24"/>
                <w:szCs w:val="24"/>
              </w:rPr>
              <w:t xml:space="preserve"> </w:t>
            </w:r>
            <w:r w:rsidR="000E38BD" w:rsidRPr="007641F1">
              <w:rPr>
                <w:rFonts w:ascii="Arial" w:hAnsi="Arial" w:cs="Arial"/>
                <w:i/>
                <w:iCs/>
                <w:sz w:val="24"/>
                <w:szCs w:val="24"/>
                <w:lang w:val="mn-MN"/>
              </w:rPr>
              <w:t>байхгүй</w:t>
            </w:r>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цахилгаан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зориудаар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асаа</w:t>
            </w:r>
            <w:proofErr w:type="spellEnd"/>
            <w:r w:rsidR="000E38BD" w:rsidRPr="007641F1">
              <w:rPr>
                <w:rFonts w:ascii="Arial" w:hAnsi="Arial" w:cs="Arial"/>
                <w:i/>
                <w:iCs/>
                <w:sz w:val="24"/>
                <w:szCs w:val="24"/>
                <w:lang w:val="mn-MN"/>
              </w:rPr>
              <w:t>лтын</w:t>
            </w:r>
            <w:r w:rsidRPr="007641F1">
              <w:rPr>
                <w:rFonts w:ascii="Arial" w:hAnsi="Arial" w:cs="Arial"/>
                <w:i/>
                <w:iCs/>
                <w:sz w:val="24"/>
                <w:szCs w:val="24"/>
              </w:rPr>
              <w:t xml:space="preserve"> </w:t>
            </w:r>
            <w:proofErr w:type="spellStart"/>
            <w:r w:rsidRPr="007641F1">
              <w:rPr>
                <w:rFonts w:ascii="Arial" w:hAnsi="Arial" w:cs="Arial"/>
                <w:i/>
                <w:iCs/>
                <w:sz w:val="24"/>
                <w:szCs w:val="24"/>
              </w:rPr>
              <w:t>хэрэгсэлд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хамаарахгүй</w:t>
            </w:r>
            <w:proofErr w:type="spellEnd"/>
            <w:r w:rsidRPr="007641F1">
              <w:rPr>
                <w:rFonts w:ascii="Arial" w:hAnsi="Arial" w:cs="Arial"/>
                <w:i/>
                <w:iCs/>
                <w:sz w:val="24"/>
                <w:szCs w:val="24"/>
              </w:rPr>
              <w:t>.</w:t>
            </w:r>
          </w:p>
          <w:p w14:paraId="575081D7" w14:textId="672CF848" w:rsidR="00FE6341" w:rsidRPr="007641F1" w:rsidRDefault="00435F7D" w:rsidP="005267A0">
            <w:pPr>
              <w:spacing w:after="60"/>
              <w:jc w:val="both"/>
              <w:rPr>
                <w:rFonts w:ascii="Arial" w:hAnsi="Arial" w:cs="Arial"/>
                <w:i/>
                <w:iCs/>
                <w:sz w:val="24"/>
                <w:szCs w:val="24"/>
              </w:rPr>
            </w:pPr>
            <w:r w:rsidRPr="007641F1">
              <w:rPr>
                <w:rFonts w:ascii="Arial" w:hAnsi="Arial" w:cs="Arial"/>
                <w:i/>
                <w:iCs/>
                <w:sz w:val="24"/>
                <w:szCs w:val="24"/>
                <w:lang w:val="mn-MN"/>
              </w:rPr>
              <w:t>Өдөөгчтэй</w:t>
            </w:r>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гэрэлтүүлгийн</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хувьд</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импульсийн</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хүчдэлд</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өртөж</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буй</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гэрэлтүүлгийн</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хэсгүүдийн</w:t>
            </w:r>
            <w:proofErr w:type="spellEnd"/>
            <w:r w:rsidR="00FE6341" w:rsidRPr="007641F1">
              <w:rPr>
                <w:rFonts w:ascii="Arial" w:hAnsi="Arial" w:cs="Arial"/>
                <w:i/>
                <w:iCs/>
                <w:sz w:val="24"/>
                <w:szCs w:val="24"/>
              </w:rPr>
              <w:t xml:space="preserve"> </w:t>
            </w:r>
            <w:proofErr w:type="spellStart"/>
            <w:r w:rsidR="00FE6341" w:rsidRPr="007641F1">
              <w:rPr>
                <w:rFonts w:ascii="Arial" w:hAnsi="Arial" w:cs="Arial"/>
                <w:i/>
                <w:iCs/>
                <w:sz w:val="24"/>
                <w:szCs w:val="24"/>
              </w:rPr>
              <w:t>цахилгаан</w:t>
            </w:r>
            <w:proofErr w:type="spellEnd"/>
            <w:r w:rsidR="00FE6341" w:rsidRPr="007641F1">
              <w:rPr>
                <w:rFonts w:ascii="Arial" w:hAnsi="Arial" w:cs="Arial"/>
                <w:i/>
                <w:iCs/>
                <w:sz w:val="24"/>
                <w:szCs w:val="24"/>
              </w:rPr>
              <w:t xml:space="preserve"> </w:t>
            </w:r>
            <w:r w:rsidRPr="007641F1">
              <w:rPr>
                <w:rFonts w:ascii="Arial" w:hAnsi="Arial" w:cs="Arial"/>
                <w:i/>
                <w:iCs/>
                <w:sz w:val="24"/>
                <w:szCs w:val="24"/>
                <w:lang w:val="mn-MN"/>
              </w:rPr>
              <w:t>тэсвэрлэ</w:t>
            </w:r>
            <w:r w:rsidR="006A55D0">
              <w:rPr>
                <w:rFonts w:ascii="Arial" w:hAnsi="Arial" w:cs="Arial"/>
                <w:i/>
                <w:iCs/>
                <w:sz w:val="24"/>
                <w:szCs w:val="24"/>
                <w:lang w:val="mn-MN"/>
              </w:rPr>
              <w:t>лт</w:t>
            </w:r>
            <w:r w:rsidRPr="007641F1">
              <w:rPr>
                <w:rFonts w:ascii="Arial" w:hAnsi="Arial" w:cs="Arial"/>
                <w:i/>
                <w:iCs/>
                <w:sz w:val="24"/>
                <w:szCs w:val="24"/>
                <w:lang w:val="mn-MN"/>
              </w:rPr>
              <w:t xml:space="preserve">ийг </w:t>
            </w:r>
            <w:r w:rsidR="00FE6341" w:rsidRPr="007641F1">
              <w:rPr>
                <w:rFonts w:ascii="Arial" w:hAnsi="Arial" w:cs="Arial"/>
                <w:i/>
                <w:iCs/>
                <w:sz w:val="24"/>
                <w:szCs w:val="24"/>
              </w:rPr>
              <w:t xml:space="preserve"> </w:t>
            </w:r>
            <w:r w:rsidRPr="007641F1">
              <w:rPr>
                <w:rFonts w:ascii="Arial" w:hAnsi="Arial" w:cs="Arial"/>
                <w:i/>
                <w:iCs/>
                <w:sz w:val="24"/>
                <w:szCs w:val="24"/>
                <w:lang w:val="mn-MN"/>
              </w:rPr>
              <w:t xml:space="preserve">баталгаажуулахын тулд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w:t>
            </w:r>
            <w:proofErr w:type="spellEnd"/>
            <w:r w:rsidRPr="007641F1">
              <w:rPr>
                <w:rFonts w:ascii="Arial" w:hAnsi="Arial" w:cs="Arial"/>
                <w:i/>
                <w:iCs/>
                <w:sz w:val="24"/>
                <w:szCs w:val="24"/>
              </w:rPr>
              <w:t xml:space="preserve">, </w:t>
            </w:r>
            <w:r w:rsidRPr="007641F1">
              <w:rPr>
                <w:rFonts w:ascii="Arial" w:hAnsi="Arial" w:cs="Arial"/>
                <w:i/>
                <w:iCs/>
                <w:sz w:val="24"/>
                <w:szCs w:val="24"/>
                <w:lang w:val="mn-MN"/>
              </w:rPr>
              <w:t>холболтууд</w:t>
            </w:r>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түүнтэй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төстэй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ангиудыг</w:t>
            </w:r>
            <w:proofErr w:type="spellEnd"/>
            <w:r w:rsidRPr="007641F1">
              <w:rPr>
                <w:rFonts w:ascii="Arial" w:hAnsi="Arial" w:cs="Arial"/>
                <w:i/>
                <w:iCs/>
                <w:sz w:val="24"/>
                <w:szCs w:val="24"/>
              </w:rPr>
              <w:t xml:space="preserve"> </w:t>
            </w:r>
            <w:r w:rsidRPr="007641F1">
              <w:rPr>
                <w:rFonts w:ascii="Arial" w:hAnsi="Arial" w:cs="Arial"/>
                <w:i/>
                <w:iCs/>
                <w:sz w:val="24"/>
                <w:szCs w:val="24"/>
                <w:lang w:val="mn-MN"/>
              </w:rPr>
              <w:t>өдөөгч</w:t>
            </w:r>
            <w:r w:rsidRPr="007641F1">
              <w:rPr>
                <w:rFonts w:ascii="Arial" w:hAnsi="Arial" w:cs="Arial"/>
                <w:i/>
                <w:iCs/>
                <w:sz w:val="24"/>
                <w:szCs w:val="24"/>
              </w:rPr>
              <w:t xml:space="preserve"> </w:t>
            </w:r>
            <w:proofErr w:type="spellStart"/>
            <w:r w:rsidRPr="007641F1">
              <w:rPr>
                <w:rFonts w:ascii="Arial" w:hAnsi="Arial" w:cs="Arial"/>
                <w:i/>
                <w:iCs/>
                <w:sz w:val="24"/>
                <w:szCs w:val="24"/>
              </w:rPr>
              <w:t>ажиллаж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r w:rsidRPr="007641F1">
              <w:rPr>
                <w:rFonts w:ascii="Arial" w:hAnsi="Arial" w:cs="Arial"/>
                <w:i/>
                <w:iCs/>
                <w:sz w:val="24"/>
                <w:szCs w:val="24"/>
                <w:lang w:val="mn-MN"/>
              </w:rPr>
              <w:t>үед</w:t>
            </w:r>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lang w:val="mn-MN"/>
              </w:rPr>
              <w:t>.</w:t>
            </w:r>
            <w:r w:rsidR="00FE6341" w:rsidRPr="007641F1">
              <w:rPr>
                <w:rFonts w:ascii="Arial" w:hAnsi="Arial" w:cs="Arial"/>
                <w:i/>
                <w:iCs/>
                <w:sz w:val="24"/>
                <w:szCs w:val="24"/>
              </w:rPr>
              <w:t xml:space="preserve"> </w:t>
            </w:r>
          </w:p>
          <w:p w14:paraId="69B10E42" w14:textId="19C3FA57" w:rsidR="008255C1" w:rsidRPr="007641F1" w:rsidRDefault="00E22191" w:rsidP="005267A0">
            <w:pPr>
              <w:spacing w:after="60"/>
              <w:jc w:val="both"/>
              <w:rPr>
                <w:rFonts w:ascii="Arial" w:hAnsi="Arial" w:cs="Arial"/>
                <w:i/>
                <w:iCs/>
                <w:sz w:val="24"/>
                <w:szCs w:val="24"/>
              </w:rPr>
            </w:pPr>
            <w:r w:rsidRPr="007641F1">
              <w:rPr>
                <w:rFonts w:ascii="Arial" w:hAnsi="Arial" w:cs="Arial"/>
                <w:i/>
                <w:iCs/>
                <w:sz w:val="24"/>
                <w:szCs w:val="24"/>
                <w:lang w:val="mn-MN"/>
              </w:rPr>
              <w:lastRenderedPageBreak/>
              <w:t xml:space="preserve">Чийдэнгийн </w:t>
            </w:r>
            <w:r w:rsidR="008255C1" w:rsidRPr="007641F1">
              <w:rPr>
                <w:rFonts w:ascii="Arial" w:hAnsi="Arial" w:cs="Arial"/>
                <w:i/>
                <w:iCs/>
                <w:sz w:val="24"/>
                <w:szCs w:val="24"/>
              </w:rPr>
              <w:t xml:space="preserve"> </w:t>
            </w:r>
            <w:r w:rsidR="00DA1ADD" w:rsidRPr="007641F1">
              <w:rPr>
                <w:rFonts w:ascii="Arial" w:hAnsi="Arial" w:cs="Arial"/>
                <w:i/>
                <w:iCs/>
                <w:sz w:val="24"/>
                <w:szCs w:val="24"/>
                <w:lang w:val="mn-MN"/>
              </w:rPr>
              <w:t>патрон</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үйлдвэрлэгчийн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зааврын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дагуу</w:t>
            </w:r>
            <w:proofErr w:type="spellEnd"/>
            <w:r w:rsidR="00DA1ADD" w:rsidRPr="007641F1">
              <w:rPr>
                <w:rFonts w:ascii="Arial" w:hAnsi="Arial" w:cs="Arial"/>
                <w:i/>
                <w:iCs/>
                <w:sz w:val="24"/>
                <w:szCs w:val="24"/>
                <w:lang w:val="mn-MN"/>
              </w:rPr>
              <w:t xml:space="preserve"> өдөөгч болон патронтэй гэрэлтүүлгийн хувьд,</w:t>
            </w:r>
            <w:r w:rsidR="008255C1" w:rsidRPr="007641F1">
              <w:rPr>
                <w:rFonts w:ascii="Arial" w:hAnsi="Arial" w:cs="Arial"/>
                <w:i/>
                <w:iCs/>
                <w:sz w:val="24"/>
                <w:szCs w:val="24"/>
              </w:rPr>
              <w:t xml:space="preserve"> </w:t>
            </w:r>
            <w:proofErr w:type="spellStart"/>
            <w:r w:rsidR="00840C2C" w:rsidRPr="007641F1">
              <w:rPr>
                <w:rFonts w:ascii="Arial" w:hAnsi="Arial" w:cs="Arial"/>
                <w:i/>
                <w:iCs/>
                <w:sz w:val="24"/>
                <w:szCs w:val="24"/>
              </w:rPr>
              <w:t>хамгийн</w:t>
            </w:r>
            <w:proofErr w:type="spellEnd"/>
            <w:r w:rsidR="00840C2C" w:rsidRPr="007641F1">
              <w:rPr>
                <w:rFonts w:ascii="Arial" w:hAnsi="Arial" w:cs="Arial"/>
                <w:i/>
                <w:iCs/>
                <w:sz w:val="24"/>
                <w:szCs w:val="24"/>
              </w:rPr>
              <w:t xml:space="preserve"> </w:t>
            </w:r>
            <w:proofErr w:type="spellStart"/>
            <w:r w:rsidR="00840C2C" w:rsidRPr="007641F1">
              <w:rPr>
                <w:rFonts w:ascii="Arial" w:hAnsi="Arial" w:cs="Arial"/>
                <w:i/>
                <w:iCs/>
                <w:sz w:val="24"/>
                <w:szCs w:val="24"/>
              </w:rPr>
              <w:t>их</w:t>
            </w:r>
            <w:proofErr w:type="spellEnd"/>
            <w:r w:rsidR="00840C2C" w:rsidRPr="007641F1">
              <w:rPr>
                <w:rFonts w:ascii="Arial" w:hAnsi="Arial" w:cs="Arial"/>
                <w:i/>
                <w:iCs/>
                <w:sz w:val="24"/>
                <w:szCs w:val="24"/>
              </w:rPr>
              <w:t xml:space="preserve"> </w:t>
            </w:r>
            <w:proofErr w:type="spellStart"/>
            <w:r w:rsidR="00840C2C" w:rsidRPr="007641F1">
              <w:rPr>
                <w:rFonts w:ascii="Arial" w:hAnsi="Arial" w:cs="Arial"/>
                <w:i/>
                <w:iCs/>
                <w:sz w:val="24"/>
                <w:szCs w:val="24"/>
              </w:rPr>
              <w:t>импульсийн</w:t>
            </w:r>
            <w:proofErr w:type="spellEnd"/>
            <w:r w:rsidR="00840C2C" w:rsidRPr="007641F1">
              <w:rPr>
                <w:rFonts w:ascii="Arial" w:hAnsi="Arial" w:cs="Arial"/>
                <w:i/>
                <w:iCs/>
                <w:sz w:val="24"/>
                <w:szCs w:val="24"/>
              </w:rPr>
              <w:t xml:space="preserve"> </w:t>
            </w:r>
            <w:proofErr w:type="spellStart"/>
            <w:r w:rsidR="00840C2C" w:rsidRPr="007641F1">
              <w:rPr>
                <w:rFonts w:ascii="Arial" w:hAnsi="Arial" w:cs="Arial"/>
                <w:i/>
                <w:iCs/>
                <w:sz w:val="24"/>
                <w:szCs w:val="24"/>
              </w:rPr>
              <w:t>хүчдэлийн</w:t>
            </w:r>
            <w:proofErr w:type="spellEnd"/>
            <w:r w:rsidR="00840C2C" w:rsidRPr="007641F1">
              <w:rPr>
                <w:rFonts w:ascii="Arial" w:hAnsi="Arial" w:cs="Arial"/>
                <w:i/>
                <w:iCs/>
                <w:sz w:val="24"/>
                <w:szCs w:val="24"/>
              </w:rPr>
              <w:t xml:space="preserve"> </w:t>
            </w:r>
            <w:proofErr w:type="spellStart"/>
            <w:r w:rsidR="00840C2C" w:rsidRPr="007641F1">
              <w:rPr>
                <w:rFonts w:ascii="Arial" w:hAnsi="Arial" w:cs="Arial"/>
                <w:i/>
                <w:iCs/>
                <w:sz w:val="24"/>
                <w:szCs w:val="24"/>
              </w:rPr>
              <w:t>хамгаалалт</w:t>
            </w:r>
            <w:proofErr w:type="spellEnd"/>
            <w:r w:rsidR="00840C2C" w:rsidRPr="007641F1">
              <w:rPr>
                <w:rFonts w:ascii="Arial" w:hAnsi="Arial" w:cs="Arial"/>
                <w:i/>
                <w:iCs/>
                <w:sz w:val="24"/>
                <w:szCs w:val="24"/>
                <w:lang w:val="mn-MN"/>
              </w:rPr>
              <w:t xml:space="preserve">ыг </w:t>
            </w:r>
            <w:proofErr w:type="spellStart"/>
            <w:r w:rsidR="008255C1" w:rsidRPr="007641F1">
              <w:rPr>
                <w:rFonts w:ascii="Arial" w:hAnsi="Arial" w:cs="Arial"/>
                <w:i/>
                <w:iCs/>
                <w:sz w:val="24"/>
                <w:szCs w:val="24"/>
              </w:rPr>
              <w:t>зөвхөн</w:t>
            </w:r>
            <w:proofErr w:type="spellEnd"/>
            <w:r w:rsidR="008255C1" w:rsidRPr="007641F1">
              <w:rPr>
                <w:rFonts w:ascii="Arial" w:hAnsi="Arial" w:cs="Arial"/>
                <w:i/>
                <w:iCs/>
                <w:sz w:val="24"/>
                <w:szCs w:val="24"/>
              </w:rPr>
              <w:t xml:space="preserve"> </w:t>
            </w:r>
            <w:r w:rsidR="00ED69EF" w:rsidRPr="007641F1">
              <w:rPr>
                <w:rFonts w:ascii="Arial" w:hAnsi="Arial" w:cs="Arial"/>
                <w:i/>
                <w:iCs/>
                <w:sz w:val="24"/>
                <w:szCs w:val="24"/>
                <w:lang w:val="mn-MN"/>
              </w:rPr>
              <w:t>чийдэнг</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суу</w:t>
            </w:r>
            <w:proofErr w:type="spellEnd"/>
            <w:r w:rsidR="00840C2C" w:rsidRPr="007641F1">
              <w:rPr>
                <w:rFonts w:ascii="Arial" w:hAnsi="Arial" w:cs="Arial"/>
                <w:i/>
                <w:iCs/>
                <w:sz w:val="24"/>
                <w:szCs w:val="24"/>
                <w:lang w:val="mn-MN"/>
              </w:rPr>
              <w:t>лгасанаар бий болгох ба</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энэ</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туршилтанд</w:t>
            </w:r>
            <w:proofErr w:type="spellEnd"/>
            <w:r w:rsidR="008255C1" w:rsidRPr="007641F1">
              <w:rPr>
                <w:rFonts w:ascii="Arial" w:hAnsi="Arial" w:cs="Arial"/>
                <w:i/>
                <w:iCs/>
                <w:sz w:val="24"/>
                <w:szCs w:val="24"/>
              </w:rPr>
              <w:t xml:space="preserve"> </w:t>
            </w:r>
            <w:r w:rsidR="006A55D0">
              <w:rPr>
                <w:rFonts w:ascii="Arial" w:hAnsi="Arial" w:cs="Arial"/>
                <w:i/>
                <w:iCs/>
                <w:sz w:val="24"/>
                <w:szCs w:val="24"/>
                <w:lang w:val="mn-MN"/>
              </w:rPr>
              <w:t>хуурамч</w:t>
            </w:r>
            <w:r w:rsidR="008255C1" w:rsidRPr="007641F1">
              <w:rPr>
                <w:rFonts w:ascii="Arial" w:hAnsi="Arial" w:cs="Arial"/>
                <w:i/>
                <w:iCs/>
                <w:sz w:val="24"/>
                <w:szCs w:val="24"/>
              </w:rPr>
              <w:t xml:space="preserve"> </w:t>
            </w:r>
            <w:r w:rsidR="00ED69EF" w:rsidRPr="007641F1">
              <w:rPr>
                <w:rFonts w:ascii="Arial" w:hAnsi="Arial" w:cs="Arial"/>
                <w:i/>
                <w:iCs/>
                <w:sz w:val="24"/>
                <w:szCs w:val="24"/>
                <w:lang w:val="mn-MN"/>
              </w:rPr>
              <w:t>чийдэнг</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суулгана</w:t>
            </w:r>
            <w:proofErr w:type="spellEnd"/>
            <w:r w:rsidR="008255C1" w:rsidRPr="007641F1">
              <w:rPr>
                <w:rFonts w:ascii="Arial" w:hAnsi="Arial" w:cs="Arial"/>
                <w:i/>
                <w:iCs/>
                <w:sz w:val="24"/>
                <w:szCs w:val="24"/>
              </w:rPr>
              <w:t>.</w:t>
            </w:r>
          </w:p>
          <w:p w14:paraId="487CF90E" w14:textId="77777777" w:rsidR="008255C1" w:rsidRPr="007641F1" w:rsidRDefault="008255C1" w:rsidP="005267A0">
            <w:pPr>
              <w:spacing w:after="60"/>
              <w:jc w:val="both"/>
              <w:rPr>
                <w:rFonts w:ascii="Arial" w:hAnsi="Arial" w:cs="Arial"/>
                <w:i/>
                <w:iCs/>
                <w:sz w:val="24"/>
                <w:szCs w:val="24"/>
              </w:rPr>
            </w:pPr>
          </w:p>
          <w:p w14:paraId="7D6B6A52" w14:textId="6C968F72" w:rsidR="008255C1" w:rsidRPr="007641F1" w:rsidRDefault="008255C1" w:rsidP="005267A0">
            <w:pPr>
              <w:spacing w:after="60"/>
              <w:jc w:val="both"/>
              <w:rPr>
                <w:rFonts w:ascii="Arial" w:hAnsi="Arial" w:cs="Arial"/>
                <w:i/>
                <w:iCs/>
                <w:sz w:val="24"/>
                <w:szCs w:val="24"/>
              </w:rPr>
            </w:pPr>
            <w:r w:rsidRPr="007641F1">
              <w:rPr>
                <w:rFonts w:ascii="Arial" w:hAnsi="Arial" w:cs="Arial"/>
                <w:i/>
                <w:iCs/>
                <w:sz w:val="24"/>
                <w:szCs w:val="24"/>
              </w:rPr>
              <w:t xml:space="preserve">ТАЙЛБАР 1. </w:t>
            </w:r>
            <w:r w:rsidR="006A55D0">
              <w:rPr>
                <w:rFonts w:ascii="Arial" w:hAnsi="Arial" w:cs="Arial"/>
                <w:i/>
                <w:iCs/>
                <w:sz w:val="24"/>
                <w:szCs w:val="24"/>
                <w:lang w:val="mn-MN"/>
              </w:rPr>
              <w:t>Хуурамч</w:t>
            </w:r>
            <w:r w:rsidR="00840C2C" w:rsidRPr="007641F1">
              <w:rPr>
                <w:rFonts w:ascii="Arial" w:hAnsi="Arial" w:cs="Arial"/>
                <w:i/>
                <w:iCs/>
                <w:sz w:val="24"/>
                <w:szCs w:val="24"/>
                <w:lang w:val="mn-MN"/>
              </w:rPr>
              <w:t xml:space="preserve"> </w:t>
            </w:r>
            <w:r w:rsidR="00ED69EF" w:rsidRPr="007641F1">
              <w:rPr>
                <w:rFonts w:ascii="Arial" w:hAnsi="Arial" w:cs="Arial"/>
                <w:i/>
                <w:iCs/>
                <w:sz w:val="24"/>
                <w:szCs w:val="24"/>
                <w:lang w:val="mn-MN"/>
              </w:rPr>
              <w:t>чийдэнг</w:t>
            </w:r>
            <w:r w:rsidRPr="007641F1">
              <w:rPr>
                <w:rFonts w:ascii="Arial" w:hAnsi="Arial" w:cs="Arial"/>
                <w:i/>
                <w:iCs/>
                <w:sz w:val="24"/>
                <w:szCs w:val="24"/>
              </w:rPr>
              <w:t xml:space="preserve"> </w:t>
            </w:r>
            <w:r w:rsidR="00840C2C" w:rsidRPr="007641F1">
              <w:rPr>
                <w:rFonts w:ascii="Arial" w:hAnsi="Arial" w:cs="Arial"/>
                <w:i/>
                <w:iCs/>
                <w:sz w:val="24"/>
                <w:szCs w:val="24"/>
                <w:lang w:val="mn-MN"/>
              </w:rPr>
              <w:t>загвар</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дээжийн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нийлүүлж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w:t>
            </w:r>
          </w:p>
          <w:p w14:paraId="1CDABCA2" w14:textId="77777777" w:rsidR="008255C1" w:rsidRPr="007641F1" w:rsidRDefault="008255C1" w:rsidP="005267A0">
            <w:pPr>
              <w:spacing w:after="60"/>
              <w:jc w:val="both"/>
              <w:rPr>
                <w:rFonts w:ascii="Arial" w:hAnsi="Arial" w:cs="Arial"/>
                <w:i/>
                <w:iCs/>
                <w:color w:val="FF0000"/>
                <w:sz w:val="24"/>
                <w:szCs w:val="24"/>
              </w:rPr>
            </w:pPr>
          </w:p>
          <w:p w14:paraId="0E835B9C" w14:textId="6709F120" w:rsidR="008255C1" w:rsidRPr="007641F1" w:rsidRDefault="008255C1" w:rsidP="005267A0">
            <w:pPr>
              <w:spacing w:after="60"/>
              <w:jc w:val="both"/>
              <w:rPr>
                <w:rFonts w:ascii="Arial" w:hAnsi="Arial" w:cs="Arial"/>
                <w:i/>
                <w:iCs/>
                <w:sz w:val="24"/>
                <w:szCs w:val="24"/>
              </w:rPr>
            </w:pPr>
            <w:r w:rsidRPr="007641F1">
              <w:rPr>
                <w:rFonts w:ascii="Arial" w:hAnsi="Arial" w:cs="Arial"/>
                <w:i/>
                <w:iCs/>
                <w:sz w:val="24"/>
                <w:szCs w:val="24"/>
              </w:rPr>
              <w:t xml:space="preserve">ТАЙЛБАР 2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таг</w:t>
            </w:r>
            <w:proofErr w:type="spellEnd"/>
            <w:r w:rsidRPr="007641F1">
              <w:rPr>
                <w:rFonts w:ascii="Arial" w:hAnsi="Arial" w:cs="Arial"/>
                <w:i/>
                <w:iCs/>
                <w:sz w:val="24"/>
                <w:szCs w:val="24"/>
              </w:rPr>
              <w:t>/</w:t>
            </w:r>
            <w:r w:rsidR="00980B40" w:rsidRPr="007641F1">
              <w:rPr>
                <w:rFonts w:ascii="Arial" w:hAnsi="Arial" w:cs="Arial"/>
                <w:i/>
                <w:iCs/>
                <w:sz w:val="24"/>
                <w:szCs w:val="24"/>
                <w:lang w:val="mn-MN"/>
              </w:rPr>
              <w:t>тогтоогч</w:t>
            </w:r>
            <w:r w:rsidRPr="007641F1">
              <w:rPr>
                <w:rFonts w:ascii="Arial" w:hAnsi="Arial" w:cs="Arial"/>
                <w:i/>
                <w:iCs/>
                <w:sz w:val="24"/>
                <w:szCs w:val="24"/>
              </w:rPr>
              <w:t xml:space="preserve"> </w:t>
            </w:r>
            <w:proofErr w:type="spellStart"/>
            <w:r w:rsidRPr="007641F1">
              <w:rPr>
                <w:rFonts w:ascii="Arial" w:hAnsi="Arial" w:cs="Arial"/>
                <w:i/>
                <w:iCs/>
                <w:sz w:val="24"/>
                <w:szCs w:val="24"/>
              </w:rPr>
              <w:t>загварыг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боломжийн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w:t>
            </w:r>
            <w:r w:rsidR="008234FB" w:rsidRPr="007641F1">
              <w:rPr>
                <w:rFonts w:ascii="Arial" w:hAnsi="Arial" w:cs="Arial"/>
                <w:i/>
                <w:iCs/>
                <w:sz w:val="24"/>
                <w:szCs w:val="24"/>
              </w:rPr>
              <w:t>m</w:t>
            </w:r>
            <w:proofErr w:type="spellEnd"/>
            <w:r w:rsidR="008234FB" w:rsidRPr="007641F1">
              <w:rPr>
                <w:rFonts w:ascii="Arial" w:hAnsi="Arial" w:cs="Arial"/>
                <w:i/>
                <w:iCs/>
                <w:sz w:val="24"/>
                <w:szCs w:val="24"/>
                <w:lang w:val="mn-MN"/>
              </w:rPr>
              <w:t>эй</w:t>
            </w:r>
            <w:r w:rsidRPr="007641F1">
              <w:rPr>
                <w:rFonts w:ascii="Arial" w:hAnsi="Arial" w:cs="Arial"/>
                <w:i/>
                <w:iCs/>
                <w:sz w:val="24"/>
                <w:szCs w:val="24"/>
              </w:rPr>
              <w:t xml:space="preserve"> </w:t>
            </w:r>
            <w:proofErr w:type="spellStart"/>
            <w:r w:rsidRPr="007641F1">
              <w:rPr>
                <w:rFonts w:ascii="Arial" w:hAnsi="Arial" w:cs="Arial"/>
                <w:i/>
                <w:iCs/>
                <w:sz w:val="24"/>
                <w:szCs w:val="24"/>
              </w:rPr>
              <w:t>байлгахын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зэрэгцээ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импульсийн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w:t>
            </w:r>
            <w:r w:rsidR="00980B40" w:rsidRPr="007641F1">
              <w:rPr>
                <w:rFonts w:ascii="Arial" w:hAnsi="Arial" w:cs="Arial"/>
                <w:i/>
                <w:iCs/>
                <w:sz w:val="24"/>
                <w:szCs w:val="24"/>
                <w:lang w:val="mn-MN"/>
              </w:rPr>
              <w:t xml:space="preserve">цахилалтад </w:t>
            </w:r>
            <w:r w:rsidR="00ED69EF" w:rsidRPr="007641F1">
              <w:rPr>
                <w:rFonts w:ascii="Arial" w:hAnsi="Arial" w:cs="Arial"/>
                <w:i/>
                <w:iCs/>
                <w:sz w:val="24"/>
                <w:szCs w:val="24"/>
                <w:lang w:val="mn-MN"/>
              </w:rPr>
              <w:t>чийдэнг</w:t>
            </w:r>
            <w:r w:rsidRPr="007641F1">
              <w:rPr>
                <w:rFonts w:ascii="Arial" w:hAnsi="Arial" w:cs="Arial"/>
                <w:i/>
                <w:iCs/>
                <w:sz w:val="24"/>
                <w:szCs w:val="24"/>
              </w:rPr>
              <w:t xml:space="preserve"> </w:t>
            </w:r>
            <w:proofErr w:type="spellStart"/>
            <w:r w:rsidRPr="007641F1">
              <w:rPr>
                <w:rFonts w:ascii="Arial" w:hAnsi="Arial" w:cs="Arial"/>
                <w:i/>
                <w:iCs/>
                <w:sz w:val="24"/>
                <w:szCs w:val="24"/>
              </w:rPr>
              <w:t>ха</w:t>
            </w:r>
            <w:proofErr w:type="spellEnd"/>
            <w:r w:rsidR="008234FB" w:rsidRPr="007641F1">
              <w:rPr>
                <w:rFonts w:ascii="Arial" w:hAnsi="Arial" w:cs="Arial"/>
                <w:i/>
                <w:iCs/>
                <w:sz w:val="24"/>
                <w:szCs w:val="24"/>
                <w:lang w:val="mn-MN"/>
              </w:rPr>
              <w:t xml:space="preserve">нгалттай температурт хүртэл өсгөх </w:t>
            </w:r>
            <w:r w:rsidRPr="007641F1">
              <w:rPr>
                <w:rFonts w:ascii="Arial" w:hAnsi="Arial" w:cs="Arial"/>
                <w:i/>
                <w:iCs/>
                <w:sz w:val="24"/>
                <w:szCs w:val="24"/>
              </w:rPr>
              <w:t>(</w:t>
            </w:r>
            <w:proofErr w:type="spellStart"/>
            <w:r w:rsidRPr="007641F1">
              <w:rPr>
                <w:rFonts w:ascii="Arial" w:hAnsi="Arial" w:cs="Arial"/>
                <w:i/>
                <w:iCs/>
                <w:sz w:val="24"/>
                <w:szCs w:val="24"/>
              </w:rPr>
              <w:t>жишээ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студи</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программ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боломжийг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олгоно</w:t>
            </w:r>
            <w:proofErr w:type="spellEnd"/>
            <w:r w:rsidRPr="007641F1">
              <w:rPr>
                <w:rFonts w:ascii="Arial" w:hAnsi="Arial" w:cs="Arial"/>
                <w:i/>
                <w:iCs/>
                <w:sz w:val="24"/>
                <w:szCs w:val="24"/>
              </w:rPr>
              <w:t>.</w:t>
            </w:r>
          </w:p>
          <w:p w14:paraId="189C41C7" w14:textId="6063E57D" w:rsidR="008255C1" w:rsidRPr="007641F1" w:rsidRDefault="008234FB" w:rsidP="005267A0">
            <w:pPr>
              <w:spacing w:after="60"/>
              <w:jc w:val="both"/>
              <w:rPr>
                <w:rFonts w:ascii="Arial" w:hAnsi="Arial" w:cs="Arial"/>
                <w:i/>
                <w:iCs/>
                <w:sz w:val="24"/>
                <w:szCs w:val="24"/>
              </w:rPr>
            </w:pPr>
            <w:r w:rsidRPr="007641F1">
              <w:rPr>
                <w:rFonts w:ascii="Arial" w:hAnsi="Arial" w:cs="Arial"/>
                <w:i/>
                <w:iCs/>
                <w:sz w:val="24"/>
                <w:szCs w:val="24"/>
                <w:lang w:val="mn-MN"/>
              </w:rPr>
              <w:t>Өдөөгчтэй</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гэрэлтүүлэг</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нь</w:t>
            </w:r>
            <w:proofErr w:type="spellEnd"/>
            <w:r w:rsidR="008255C1" w:rsidRPr="007641F1">
              <w:rPr>
                <w:rFonts w:ascii="Arial" w:hAnsi="Arial" w:cs="Arial"/>
                <w:i/>
                <w:iCs/>
                <w:sz w:val="24"/>
                <w:szCs w:val="24"/>
              </w:rPr>
              <w:t xml:space="preserve"> 24 </w:t>
            </w:r>
            <w:proofErr w:type="spellStart"/>
            <w:r w:rsidR="008255C1" w:rsidRPr="007641F1">
              <w:rPr>
                <w:rFonts w:ascii="Arial" w:hAnsi="Arial" w:cs="Arial"/>
                <w:i/>
                <w:iCs/>
                <w:sz w:val="24"/>
                <w:szCs w:val="24"/>
              </w:rPr>
              <w:t>цагийн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турш</w:t>
            </w:r>
            <w:proofErr w:type="spellEnd"/>
            <w:r w:rsidR="008255C1" w:rsidRPr="007641F1">
              <w:rPr>
                <w:rFonts w:ascii="Arial" w:hAnsi="Arial" w:cs="Arial"/>
                <w:i/>
                <w:iCs/>
                <w:sz w:val="24"/>
                <w:szCs w:val="24"/>
              </w:rPr>
              <w:t xml:space="preserve"> 100% </w:t>
            </w:r>
            <w:proofErr w:type="spellStart"/>
            <w:r w:rsidR="008255C1" w:rsidRPr="007641F1">
              <w:rPr>
                <w:rFonts w:ascii="Arial" w:hAnsi="Arial" w:cs="Arial"/>
                <w:i/>
                <w:iCs/>
                <w:sz w:val="24"/>
                <w:szCs w:val="24"/>
              </w:rPr>
              <w:t>хэвийн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хүчдэлийн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тэжээлд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холбогдсон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байна</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Энэ</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хугацаанд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гэмтэл</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гарсан</w:t>
            </w:r>
            <w:proofErr w:type="spellEnd"/>
            <w:r w:rsidR="008255C1" w:rsidRPr="007641F1">
              <w:rPr>
                <w:rFonts w:ascii="Arial" w:hAnsi="Arial" w:cs="Arial"/>
                <w:i/>
                <w:iCs/>
                <w:sz w:val="24"/>
                <w:szCs w:val="24"/>
              </w:rPr>
              <w:t xml:space="preserve"> </w:t>
            </w:r>
            <w:r w:rsidR="0025639F" w:rsidRPr="007641F1">
              <w:rPr>
                <w:rFonts w:ascii="Arial" w:hAnsi="Arial" w:cs="Arial"/>
                <w:i/>
                <w:iCs/>
                <w:sz w:val="24"/>
                <w:szCs w:val="24"/>
                <w:lang w:val="mn-MN"/>
              </w:rPr>
              <w:t xml:space="preserve">өдөөгчийг </w:t>
            </w:r>
            <w:proofErr w:type="spellStart"/>
            <w:r w:rsidR="008255C1" w:rsidRPr="007641F1">
              <w:rPr>
                <w:rFonts w:ascii="Arial" w:hAnsi="Arial" w:cs="Arial"/>
                <w:i/>
                <w:iCs/>
                <w:sz w:val="24"/>
                <w:szCs w:val="24"/>
              </w:rPr>
              <w:t>нэн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даруй</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солино</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Дараа</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нь</w:t>
            </w:r>
            <w:proofErr w:type="spellEnd"/>
            <w:r w:rsidR="008255C1" w:rsidRPr="007641F1">
              <w:rPr>
                <w:rFonts w:ascii="Arial" w:hAnsi="Arial" w:cs="Arial"/>
                <w:i/>
                <w:iCs/>
                <w:sz w:val="24"/>
                <w:szCs w:val="24"/>
              </w:rPr>
              <w:t xml:space="preserve"> 10.2-р </w:t>
            </w:r>
            <w:proofErr w:type="spellStart"/>
            <w:r w:rsidR="008255C1" w:rsidRPr="007641F1">
              <w:rPr>
                <w:rFonts w:ascii="Arial" w:hAnsi="Arial" w:cs="Arial"/>
                <w:i/>
                <w:iCs/>
                <w:sz w:val="24"/>
                <w:szCs w:val="24"/>
              </w:rPr>
              <w:t>хүснэгтэд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заасан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утгууд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бүхий</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цахилгаан</w:t>
            </w:r>
            <w:proofErr w:type="spellEnd"/>
            <w:r w:rsidR="008255C1" w:rsidRPr="007641F1">
              <w:rPr>
                <w:rFonts w:ascii="Arial" w:hAnsi="Arial" w:cs="Arial"/>
                <w:i/>
                <w:iCs/>
                <w:sz w:val="24"/>
                <w:szCs w:val="24"/>
              </w:rPr>
              <w:t xml:space="preserve"> </w:t>
            </w:r>
            <w:r w:rsidR="0025639F" w:rsidRPr="007641F1">
              <w:rPr>
                <w:rFonts w:ascii="Arial" w:hAnsi="Arial" w:cs="Arial"/>
                <w:i/>
                <w:iCs/>
                <w:sz w:val="24"/>
                <w:szCs w:val="24"/>
                <w:lang w:val="mn-MN"/>
              </w:rPr>
              <w:t>тэсвэрлэ</w:t>
            </w:r>
            <w:r w:rsidR="006A55D0">
              <w:rPr>
                <w:rFonts w:ascii="Arial" w:hAnsi="Arial" w:cs="Arial"/>
                <w:i/>
                <w:iCs/>
                <w:sz w:val="24"/>
                <w:szCs w:val="24"/>
                <w:lang w:val="mn-MN"/>
              </w:rPr>
              <w:t>лт</w:t>
            </w:r>
            <w:r w:rsidR="0025639F" w:rsidRPr="007641F1">
              <w:rPr>
                <w:rFonts w:ascii="Arial" w:hAnsi="Arial" w:cs="Arial"/>
                <w:i/>
                <w:iCs/>
                <w:sz w:val="24"/>
                <w:szCs w:val="24"/>
                <w:lang w:val="mn-MN"/>
              </w:rPr>
              <w:t>ийн</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туршилтыг</w:t>
            </w:r>
            <w:proofErr w:type="spellEnd"/>
            <w:r w:rsidR="008255C1" w:rsidRPr="007641F1">
              <w:rPr>
                <w:rFonts w:ascii="Arial" w:hAnsi="Arial" w:cs="Arial"/>
                <w:i/>
                <w:iCs/>
                <w:sz w:val="24"/>
                <w:szCs w:val="24"/>
              </w:rPr>
              <w:t xml:space="preserve"> </w:t>
            </w:r>
            <w:r w:rsidR="0025639F" w:rsidRPr="007641F1">
              <w:rPr>
                <w:rFonts w:ascii="Arial" w:hAnsi="Arial" w:cs="Arial"/>
                <w:i/>
                <w:iCs/>
                <w:sz w:val="24"/>
                <w:szCs w:val="24"/>
                <w:lang w:val="mn-MN"/>
              </w:rPr>
              <w:t>өдөөгчийн</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бүх</w:t>
            </w:r>
            <w:proofErr w:type="spellEnd"/>
            <w:r w:rsidR="008255C1" w:rsidRPr="007641F1">
              <w:rPr>
                <w:rFonts w:ascii="Arial" w:hAnsi="Arial" w:cs="Arial"/>
                <w:i/>
                <w:iCs/>
                <w:sz w:val="24"/>
                <w:szCs w:val="24"/>
              </w:rPr>
              <w:t xml:space="preserve"> </w:t>
            </w:r>
            <w:r w:rsidR="00BE4BBF">
              <w:rPr>
                <w:rFonts w:ascii="Arial" w:hAnsi="Arial" w:cs="Arial"/>
                <w:i/>
                <w:iCs/>
                <w:sz w:val="24"/>
                <w:szCs w:val="24"/>
                <w:lang w:val="mn-MN"/>
              </w:rPr>
              <w:t>холбогч</w:t>
            </w:r>
            <w:r w:rsidR="0025639F" w:rsidRPr="007641F1">
              <w:rPr>
                <w:rFonts w:ascii="Arial" w:hAnsi="Arial" w:cs="Arial"/>
                <w:i/>
                <w:iCs/>
                <w:sz w:val="24"/>
                <w:szCs w:val="24"/>
                <w:lang w:val="mn-MN"/>
              </w:rPr>
              <w:t>уудыг</w:t>
            </w:r>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газардуулах</w:t>
            </w:r>
            <w:proofErr w:type="spellEnd"/>
            <w:r w:rsidR="008255C1"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A15FEA">
              <w:rPr>
                <w:rFonts w:ascii="Arial" w:hAnsi="Arial" w:cs="Arial"/>
                <w:i/>
                <w:iCs/>
                <w:sz w:val="24"/>
                <w:szCs w:val="24"/>
                <w:lang w:val="mn-MN"/>
              </w:rPr>
              <w:t>оо</w:t>
            </w:r>
            <w:r w:rsidR="008255C1" w:rsidRPr="007641F1">
              <w:rPr>
                <w:rFonts w:ascii="Arial" w:hAnsi="Arial" w:cs="Arial"/>
                <w:i/>
                <w:iCs/>
                <w:sz w:val="24"/>
                <w:szCs w:val="24"/>
              </w:rPr>
              <w:t xml:space="preserve">с </w:t>
            </w:r>
            <w:proofErr w:type="spellStart"/>
            <w:r w:rsidR="008255C1" w:rsidRPr="007641F1">
              <w:rPr>
                <w:rFonts w:ascii="Arial" w:hAnsi="Arial" w:cs="Arial"/>
                <w:i/>
                <w:iCs/>
                <w:sz w:val="24"/>
                <w:szCs w:val="24"/>
              </w:rPr>
              <w:t>бусад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хамтад</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нь</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холбосон</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гэрэлтүүлэгт</w:t>
            </w:r>
            <w:proofErr w:type="spellEnd"/>
            <w:r w:rsidR="008255C1" w:rsidRPr="007641F1">
              <w:rPr>
                <w:rFonts w:ascii="Arial" w:hAnsi="Arial" w:cs="Arial"/>
                <w:i/>
                <w:iCs/>
                <w:sz w:val="24"/>
                <w:szCs w:val="24"/>
              </w:rPr>
              <w:t xml:space="preserve"> </w:t>
            </w:r>
            <w:proofErr w:type="spellStart"/>
            <w:r w:rsidR="008255C1" w:rsidRPr="007641F1">
              <w:rPr>
                <w:rFonts w:ascii="Arial" w:hAnsi="Arial" w:cs="Arial"/>
                <w:i/>
                <w:iCs/>
                <w:sz w:val="24"/>
                <w:szCs w:val="24"/>
              </w:rPr>
              <w:t>хийнэ</w:t>
            </w:r>
            <w:proofErr w:type="spellEnd"/>
            <w:r w:rsidR="008255C1" w:rsidRPr="007641F1">
              <w:rPr>
                <w:rFonts w:ascii="Arial" w:hAnsi="Arial" w:cs="Arial"/>
                <w:i/>
                <w:iCs/>
                <w:sz w:val="24"/>
                <w:szCs w:val="24"/>
              </w:rPr>
              <w:t>.</w:t>
            </w:r>
          </w:p>
          <w:p w14:paraId="79BB7211" w14:textId="6003B86E" w:rsidR="008255C1" w:rsidRPr="007641F1" w:rsidRDefault="008255C1" w:rsidP="005267A0">
            <w:pPr>
              <w:spacing w:after="60"/>
              <w:jc w:val="both"/>
              <w:rPr>
                <w:rFonts w:ascii="Arial" w:hAnsi="Arial" w:cs="Arial"/>
                <w:i/>
                <w:iCs/>
                <w:sz w:val="24"/>
                <w:szCs w:val="24"/>
              </w:rPr>
            </w:pPr>
            <w:proofErr w:type="spellStart"/>
            <w:r w:rsidRPr="007641F1">
              <w:rPr>
                <w:rFonts w:ascii="Arial" w:hAnsi="Arial" w:cs="Arial"/>
                <w:i/>
                <w:iCs/>
                <w:sz w:val="24"/>
                <w:szCs w:val="24"/>
              </w:rPr>
              <w:t>Товчлуур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мэт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өдөөгчтэй</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100%-</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нийт</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цагийн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"3 </w:t>
            </w:r>
            <w:proofErr w:type="spellStart"/>
            <w:r w:rsidRPr="007641F1">
              <w:rPr>
                <w:rFonts w:ascii="Arial" w:hAnsi="Arial" w:cs="Arial"/>
                <w:i/>
                <w:iCs/>
                <w:sz w:val="24"/>
                <w:szCs w:val="24"/>
              </w:rPr>
              <w:t>сек</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асаалттай</w:t>
            </w:r>
            <w:proofErr w:type="spellEnd"/>
            <w:r w:rsidRPr="007641F1">
              <w:rPr>
                <w:rFonts w:ascii="Arial" w:hAnsi="Arial" w:cs="Arial"/>
                <w:i/>
                <w:iCs/>
                <w:sz w:val="24"/>
                <w:szCs w:val="24"/>
              </w:rPr>
              <w:t xml:space="preserve">/10 </w:t>
            </w:r>
            <w:proofErr w:type="spellStart"/>
            <w:r w:rsidRPr="007641F1">
              <w:rPr>
                <w:rFonts w:ascii="Arial" w:hAnsi="Arial" w:cs="Arial"/>
                <w:i/>
                <w:iCs/>
                <w:sz w:val="24"/>
                <w:szCs w:val="24"/>
              </w:rPr>
              <w:t>сек</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унтарсан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унтраалгатай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өдөөгчийг</w:t>
            </w:r>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w:t>
            </w:r>
          </w:p>
          <w:p w14:paraId="44725277" w14:textId="4DB81794" w:rsidR="008255C1" w:rsidRPr="007641F1" w:rsidRDefault="008255C1" w:rsidP="005267A0">
            <w:pPr>
              <w:spacing w:after="60"/>
              <w:jc w:val="both"/>
              <w:rPr>
                <w:rFonts w:ascii="Arial" w:hAnsi="Arial" w:cs="Arial"/>
                <w:i/>
                <w:iCs/>
                <w:sz w:val="24"/>
                <w:szCs w:val="24"/>
              </w:rPr>
            </w:pPr>
            <w:r w:rsidRPr="007641F1">
              <w:rPr>
                <w:rFonts w:ascii="Arial" w:hAnsi="Arial" w:cs="Arial"/>
                <w:i/>
                <w:iCs/>
                <w:sz w:val="24"/>
                <w:szCs w:val="24"/>
              </w:rPr>
              <w:t xml:space="preserve">IEC 61347-2-9 </w:t>
            </w:r>
            <w:proofErr w:type="spellStart"/>
            <w:r w:rsidRPr="007641F1">
              <w:rPr>
                <w:rFonts w:ascii="Arial" w:hAnsi="Arial" w:cs="Arial"/>
                <w:i/>
                <w:iCs/>
                <w:sz w:val="24"/>
                <w:szCs w:val="24"/>
              </w:rPr>
              <w:t>стандартад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нийцсэн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хязгаарлалттай</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өдөөгчтэй</w:t>
            </w:r>
            <w:r w:rsidRPr="007641F1">
              <w:rPr>
                <w:rFonts w:ascii="Arial" w:hAnsi="Arial" w:cs="Arial"/>
                <w:i/>
                <w:iCs/>
                <w:sz w:val="24"/>
                <w:szCs w:val="24"/>
              </w:rPr>
              <w:t xml:space="preserve"> </w:t>
            </w:r>
            <w:proofErr w:type="spellStart"/>
            <w:r w:rsidRPr="007641F1">
              <w:rPr>
                <w:rFonts w:ascii="Arial" w:hAnsi="Arial" w:cs="Arial"/>
                <w:i/>
                <w:iCs/>
                <w:sz w:val="24"/>
                <w:szCs w:val="24"/>
              </w:rPr>
              <w:t>онцгой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хэрэглээнд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зориулагдсан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тогтворжуулагчаар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хангагдсан</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өдөөгчтэй</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боловч</w:t>
            </w:r>
            <w:proofErr w:type="spellEnd"/>
            <w:r w:rsidRPr="007641F1">
              <w:rPr>
                <w:rFonts w:ascii="Arial" w:hAnsi="Arial" w:cs="Arial"/>
                <w:i/>
                <w:iCs/>
                <w:sz w:val="24"/>
                <w:szCs w:val="24"/>
              </w:rPr>
              <w:t xml:space="preserve"> </w:t>
            </w:r>
            <w:r w:rsidR="006A55D0" w:rsidRPr="007641F1">
              <w:rPr>
                <w:rFonts w:ascii="Arial" w:hAnsi="Arial" w:cs="Arial"/>
                <w:i/>
                <w:iCs/>
                <w:sz w:val="24"/>
                <w:szCs w:val="24"/>
              </w:rPr>
              <w:t xml:space="preserve">2 </w:t>
            </w:r>
            <w:proofErr w:type="spellStart"/>
            <w:r w:rsidR="006A55D0" w:rsidRPr="007641F1">
              <w:rPr>
                <w:rFonts w:ascii="Arial" w:hAnsi="Arial" w:cs="Arial"/>
                <w:i/>
                <w:iCs/>
                <w:sz w:val="24"/>
                <w:szCs w:val="24"/>
              </w:rPr>
              <w:t>минутын</w:t>
            </w:r>
            <w:proofErr w:type="spellEnd"/>
            <w:r w:rsidR="006A55D0" w:rsidRPr="007641F1">
              <w:rPr>
                <w:rFonts w:ascii="Arial" w:hAnsi="Arial" w:cs="Arial"/>
                <w:i/>
                <w:iCs/>
                <w:sz w:val="24"/>
                <w:szCs w:val="24"/>
              </w:rPr>
              <w:t xml:space="preserve"> </w:t>
            </w:r>
            <w:proofErr w:type="spellStart"/>
            <w:r w:rsidR="006A55D0" w:rsidRPr="007641F1">
              <w:rPr>
                <w:rFonts w:ascii="Arial" w:hAnsi="Arial" w:cs="Arial"/>
                <w:i/>
                <w:iCs/>
                <w:sz w:val="24"/>
                <w:szCs w:val="24"/>
              </w:rPr>
              <w:t>завсарлага</w:t>
            </w:r>
            <w:proofErr w:type="spellEnd"/>
            <w:r w:rsidR="006A55D0">
              <w:rPr>
                <w:rFonts w:ascii="Arial" w:hAnsi="Arial" w:cs="Arial"/>
                <w:i/>
                <w:iCs/>
                <w:sz w:val="24"/>
                <w:szCs w:val="24"/>
                <w:lang w:val="mn-MN"/>
              </w:rPr>
              <w:t xml:space="preserve">тай </w:t>
            </w:r>
            <w:r w:rsidRPr="007641F1">
              <w:rPr>
                <w:rFonts w:ascii="Arial" w:hAnsi="Arial" w:cs="Arial"/>
                <w:i/>
                <w:iCs/>
                <w:sz w:val="24"/>
                <w:szCs w:val="24"/>
              </w:rPr>
              <w:t xml:space="preserve">250 </w:t>
            </w:r>
            <w:proofErr w:type="spellStart"/>
            <w:r w:rsidRPr="007641F1">
              <w:rPr>
                <w:rFonts w:ascii="Arial" w:hAnsi="Arial" w:cs="Arial"/>
                <w:i/>
                <w:iCs/>
                <w:sz w:val="24"/>
                <w:szCs w:val="24"/>
              </w:rPr>
              <w:t>асаах</w:t>
            </w:r>
            <w:proofErr w:type="spellEnd"/>
            <w:r w:rsidRPr="007641F1">
              <w:rPr>
                <w:rFonts w:ascii="Arial" w:hAnsi="Arial" w:cs="Arial"/>
                <w:i/>
                <w:iCs/>
                <w:sz w:val="24"/>
                <w:szCs w:val="24"/>
              </w:rPr>
              <w:t>/</w:t>
            </w:r>
            <w:proofErr w:type="spellStart"/>
            <w:r w:rsidRPr="007641F1">
              <w:rPr>
                <w:rFonts w:ascii="Arial" w:hAnsi="Arial" w:cs="Arial"/>
                <w:i/>
                <w:iCs/>
                <w:sz w:val="24"/>
                <w:szCs w:val="24"/>
              </w:rPr>
              <w:t>унтраах</w:t>
            </w:r>
            <w:proofErr w:type="spellEnd"/>
            <w:r w:rsidRPr="007641F1">
              <w:rPr>
                <w:rFonts w:ascii="Arial" w:hAnsi="Arial" w:cs="Arial"/>
                <w:i/>
                <w:iCs/>
                <w:sz w:val="24"/>
                <w:szCs w:val="24"/>
              </w:rPr>
              <w:t xml:space="preserve"> </w:t>
            </w:r>
            <w:proofErr w:type="spellStart"/>
            <w:r w:rsidR="00790FDB">
              <w:rPr>
                <w:rFonts w:ascii="Arial" w:hAnsi="Arial" w:cs="Arial"/>
                <w:i/>
                <w:iCs/>
                <w:sz w:val="24"/>
                <w:szCs w:val="24"/>
              </w:rPr>
              <w:t>мөчлөг</w:t>
            </w:r>
            <w:r w:rsidRPr="007641F1">
              <w:rPr>
                <w:rFonts w:ascii="Arial" w:hAnsi="Arial" w:cs="Arial"/>
                <w:i/>
                <w:iCs/>
                <w:sz w:val="24"/>
                <w:szCs w:val="24"/>
              </w:rPr>
              <w:t>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бүрдэх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
          <w:p w14:paraId="54C0A19E" w14:textId="7B29D5C8" w:rsidR="008255C1" w:rsidRPr="007641F1" w:rsidRDefault="008255C1" w:rsidP="005267A0">
            <w:pPr>
              <w:spacing w:after="60"/>
              <w:jc w:val="both"/>
              <w:rPr>
                <w:rFonts w:ascii="Arial" w:hAnsi="Arial" w:cs="Arial"/>
                <w:i/>
                <w:iCs/>
                <w:sz w:val="24"/>
                <w:szCs w:val="24"/>
              </w:rPr>
            </w:pPr>
            <w:proofErr w:type="spellStart"/>
            <w:r w:rsidRPr="007641F1">
              <w:rPr>
                <w:rFonts w:ascii="Arial" w:hAnsi="Arial" w:cs="Arial"/>
                <w:i/>
                <w:iCs/>
                <w:sz w:val="24"/>
                <w:szCs w:val="24"/>
              </w:rPr>
              <w:t>Цахилгааны</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тэсвэрлэцийн</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r w:rsidR="0025639F" w:rsidRPr="007641F1">
              <w:rPr>
                <w:rFonts w:ascii="Arial" w:hAnsi="Arial" w:cs="Arial"/>
                <w:i/>
                <w:iCs/>
                <w:sz w:val="24"/>
                <w:szCs w:val="24"/>
                <w:lang w:val="mn-MN"/>
              </w:rPr>
              <w:t>оч хаях эсвэл</w:t>
            </w:r>
            <w:r w:rsidRPr="007641F1">
              <w:rPr>
                <w:rFonts w:ascii="Arial" w:hAnsi="Arial" w:cs="Arial"/>
                <w:i/>
                <w:iCs/>
                <w:sz w:val="24"/>
                <w:szCs w:val="24"/>
              </w:rPr>
              <w:t xml:space="preserve"> </w:t>
            </w:r>
            <w:proofErr w:type="spellStart"/>
            <w:r w:rsidRPr="007641F1">
              <w:rPr>
                <w:rFonts w:ascii="Arial" w:hAnsi="Arial" w:cs="Arial"/>
                <w:i/>
                <w:iCs/>
                <w:sz w:val="24"/>
                <w:szCs w:val="24"/>
              </w:rPr>
              <w:t>эвдрэл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7D05032F" w14:textId="77777777" w:rsidR="008255C1" w:rsidRPr="007641F1" w:rsidRDefault="008255C1" w:rsidP="005267A0">
            <w:pPr>
              <w:spacing w:after="60"/>
              <w:jc w:val="both"/>
              <w:rPr>
                <w:rFonts w:ascii="Arial" w:hAnsi="Arial" w:cs="Arial"/>
                <w:i/>
                <w:iCs/>
                <w:sz w:val="24"/>
                <w:szCs w:val="24"/>
              </w:rPr>
            </w:pPr>
          </w:p>
          <w:p w14:paraId="44582BA5" w14:textId="24EBA46B" w:rsidR="008255C1" w:rsidRPr="007641F1" w:rsidRDefault="008255C1" w:rsidP="005267A0">
            <w:pPr>
              <w:spacing w:after="60"/>
              <w:jc w:val="both"/>
              <w:rPr>
                <w:rFonts w:ascii="Arial" w:hAnsi="Arial" w:cs="Arial"/>
                <w:i/>
                <w:iCs/>
                <w:sz w:val="24"/>
                <w:szCs w:val="24"/>
              </w:rPr>
            </w:pPr>
            <w:proofErr w:type="spellStart"/>
            <w:r w:rsidRPr="007641F1">
              <w:rPr>
                <w:rFonts w:ascii="Arial" w:hAnsi="Arial" w:cs="Arial"/>
                <w:i/>
                <w:iCs/>
                <w:sz w:val="24"/>
                <w:szCs w:val="24"/>
              </w:rPr>
              <w:t>Цахим</w:t>
            </w:r>
            <w:proofErr w:type="spellEnd"/>
            <w:r w:rsidRPr="007641F1">
              <w:rPr>
                <w:rFonts w:ascii="Arial" w:hAnsi="Arial" w:cs="Arial"/>
                <w:i/>
                <w:iCs/>
                <w:sz w:val="24"/>
                <w:szCs w:val="24"/>
              </w:rPr>
              <w:t xml:space="preserve"> </w:t>
            </w:r>
            <w:r w:rsidR="007B36C7" w:rsidRPr="007641F1">
              <w:rPr>
                <w:rFonts w:ascii="Arial" w:hAnsi="Arial" w:cs="Arial"/>
                <w:i/>
                <w:iCs/>
                <w:sz w:val="24"/>
                <w:szCs w:val="24"/>
                <w:lang w:val="mn-MN"/>
              </w:rPr>
              <w:t>удирдлага</w:t>
            </w:r>
            <w:r w:rsidR="00C07750" w:rsidRPr="007641F1">
              <w:rPr>
                <w:rFonts w:ascii="Arial" w:hAnsi="Arial" w:cs="Arial"/>
                <w:i/>
                <w:iCs/>
                <w:sz w:val="24"/>
                <w:szCs w:val="24"/>
                <w:lang w:val="mn-MN"/>
              </w:rPr>
              <w:t>тэй</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цахилгаан</w:t>
            </w:r>
            <w:proofErr w:type="spellEnd"/>
            <w:r w:rsidRPr="007641F1">
              <w:rPr>
                <w:rFonts w:ascii="Arial" w:hAnsi="Arial" w:cs="Arial"/>
                <w:i/>
                <w:iCs/>
                <w:sz w:val="24"/>
                <w:szCs w:val="24"/>
              </w:rPr>
              <w:t xml:space="preserve"> </w:t>
            </w:r>
            <w:r w:rsidR="00C07750" w:rsidRPr="007641F1">
              <w:rPr>
                <w:rFonts w:ascii="Arial" w:hAnsi="Arial" w:cs="Arial"/>
                <w:i/>
                <w:iCs/>
                <w:sz w:val="24"/>
                <w:szCs w:val="24"/>
                <w:lang w:val="mn-MN"/>
              </w:rPr>
              <w:t>тэсвэрлэцийн</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 xml:space="preserve">чийдэнгийн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w:t>
            </w:r>
          </w:p>
          <w:p w14:paraId="058F1F4E" w14:textId="7C262B6C" w:rsidR="008255C1" w:rsidRPr="007641F1" w:rsidRDefault="008255C1" w:rsidP="005267A0">
            <w:pPr>
              <w:spacing w:after="60"/>
              <w:jc w:val="both"/>
              <w:rPr>
                <w:rFonts w:ascii="Arial" w:hAnsi="Arial" w:cs="Arial"/>
                <w:i/>
                <w:iCs/>
                <w:sz w:val="24"/>
                <w:szCs w:val="24"/>
              </w:rPr>
            </w:pPr>
            <w:proofErr w:type="spellStart"/>
            <w:r w:rsidRPr="007641F1">
              <w:rPr>
                <w:rFonts w:ascii="Arial" w:hAnsi="Arial" w:cs="Arial"/>
                <w:i/>
                <w:iCs/>
                <w:sz w:val="24"/>
                <w:szCs w:val="24"/>
              </w:rPr>
              <w:t>Үүнийг</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чийдэнгийн</w:t>
            </w:r>
            <w:r w:rsidRPr="007641F1">
              <w:rPr>
                <w:rFonts w:ascii="Arial" w:hAnsi="Arial" w:cs="Arial"/>
                <w:i/>
                <w:iCs/>
                <w:sz w:val="24"/>
                <w:szCs w:val="24"/>
              </w:rPr>
              <w:t xml:space="preserve"> </w:t>
            </w:r>
            <w:r w:rsidR="007B36C7" w:rsidRPr="007641F1">
              <w:rPr>
                <w:rFonts w:ascii="Arial" w:hAnsi="Arial" w:cs="Arial"/>
                <w:i/>
                <w:iCs/>
                <w:sz w:val="24"/>
                <w:szCs w:val="24"/>
                <w:lang w:val="mn-MN"/>
              </w:rPr>
              <w:t>удирдлага</w:t>
            </w:r>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тэмдэглэсэн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U</w:t>
            </w:r>
            <w:r w:rsidRPr="007641F1">
              <w:rPr>
                <w:rFonts w:ascii="Arial" w:hAnsi="Arial" w:cs="Arial"/>
                <w:i/>
                <w:iCs/>
                <w:sz w:val="24"/>
                <w:szCs w:val="24"/>
                <w:vertAlign w:val="subscript"/>
              </w:rPr>
              <w:t>out</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илэрхийлнэ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t>чийдэнгийн</w:t>
            </w:r>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хэсгүүдэд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хүчдэлийг</w:t>
            </w:r>
            <w:proofErr w:type="spellEnd"/>
            <w:r w:rsidRPr="007641F1">
              <w:rPr>
                <w:rFonts w:ascii="Arial" w:hAnsi="Arial" w:cs="Arial"/>
                <w:i/>
                <w:iCs/>
                <w:sz w:val="24"/>
                <w:szCs w:val="24"/>
              </w:rPr>
              <w:t xml:space="preserve"> U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U </w:t>
            </w:r>
            <w:proofErr w:type="spellStart"/>
            <w:r w:rsidRPr="007641F1">
              <w:rPr>
                <w:rFonts w:ascii="Arial" w:hAnsi="Arial" w:cs="Arial"/>
                <w:i/>
                <w:iCs/>
                <w:sz w:val="24"/>
                <w:szCs w:val="24"/>
              </w:rPr>
              <w:t>биш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харин</w:t>
            </w:r>
            <w:proofErr w:type="spellEnd"/>
            <w:r w:rsidRPr="007641F1">
              <w:rPr>
                <w:rFonts w:ascii="Arial" w:hAnsi="Arial" w:cs="Arial"/>
                <w:i/>
                <w:iCs/>
                <w:sz w:val="24"/>
                <w:szCs w:val="24"/>
              </w:rPr>
              <w:t xml:space="preserve"> </w:t>
            </w:r>
            <w:r w:rsidR="00E22191" w:rsidRPr="007641F1">
              <w:rPr>
                <w:rFonts w:ascii="Arial" w:hAnsi="Arial" w:cs="Arial"/>
                <w:i/>
                <w:iCs/>
                <w:sz w:val="24"/>
                <w:szCs w:val="24"/>
                <w:lang w:val="mn-MN"/>
              </w:rPr>
              <w:lastRenderedPageBreak/>
              <w:t xml:space="preserve">чийдэнгийн </w:t>
            </w:r>
            <w:r w:rsidR="007B36C7" w:rsidRPr="007641F1">
              <w:rPr>
                <w:rFonts w:ascii="Arial" w:hAnsi="Arial" w:cs="Arial"/>
                <w:i/>
                <w:iCs/>
                <w:sz w:val="24"/>
                <w:szCs w:val="24"/>
                <w:lang w:val="mn-MN"/>
              </w:rPr>
              <w:t>удирдлага</w:t>
            </w:r>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тэмдэглэсэн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U</w:t>
            </w:r>
            <w:r w:rsidRPr="007641F1">
              <w:rPr>
                <w:rFonts w:ascii="Arial" w:hAnsi="Arial" w:cs="Arial"/>
                <w:i/>
                <w:iCs/>
                <w:sz w:val="24"/>
                <w:szCs w:val="24"/>
                <w:vertAlign w:val="subscript"/>
              </w:rPr>
              <w:t>out</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үзүүлэлтээр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тооцоолно</w:t>
            </w:r>
            <w:proofErr w:type="spellEnd"/>
            <w:r w:rsidRPr="007641F1">
              <w:rPr>
                <w:rFonts w:ascii="Arial" w:hAnsi="Arial" w:cs="Arial"/>
                <w:i/>
                <w:iCs/>
                <w:sz w:val="24"/>
                <w:szCs w:val="24"/>
              </w:rPr>
              <w:t>.</w:t>
            </w:r>
          </w:p>
          <w:p w14:paraId="6A031FA6" w14:textId="414D580F" w:rsidR="008255C1" w:rsidRPr="007641F1" w:rsidRDefault="008255C1" w:rsidP="005267A0">
            <w:pPr>
              <w:spacing w:after="60"/>
              <w:jc w:val="both"/>
              <w:rPr>
                <w:rFonts w:ascii="Arial" w:hAnsi="Arial" w:cs="Arial"/>
                <w:sz w:val="24"/>
                <w:szCs w:val="24"/>
              </w:rPr>
            </w:pPr>
            <w:proofErr w:type="spellStart"/>
            <w:r w:rsidRPr="007641F1">
              <w:rPr>
                <w:rFonts w:ascii="Arial" w:hAnsi="Arial" w:cs="Arial"/>
                <w:i/>
                <w:iCs/>
                <w:sz w:val="24"/>
                <w:szCs w:val="24"/>
              </w:rPr>
              <w:t>Цаашилбал</w:t>
            </w:r>
            <w:proofErr w:type="spellEnd"/>
            <w:r w:rsidRPr="007641F1">
              <w:rPr>
                <w:rFonts w:ascii="Arial" w:hAnsi="Arial" w:cs="Arial"/>
                <w:i/>
                <w:iCs/>
                <w:sz w:val="24"/>
                <w:szCs w:val="24"/>
              </w:rPr>
              <w:t xml:space="preserve">, </w:t>
            </w:r>
            <w:r w:rsidR="003E6971" w:rsidRPr="007641F1">
              <w:rPr>
                <w:rFonts w:ascii="Arial" w:hAnsi="Arial" w:cs="Arial"/>
                <w:i/>
                <w:iCs/>
                <w:sz w:val="24"/>
                <w:szCs w:val="24"/>
                <w:lang w:val="mn-MN"/>
              </w:rPr>
              <w:t>удирдлагын</w:t>
            </w:r>
            <w:r w:rsidRPr="007641F1">
              <w:rPr>
                <w:rFonts w:ascii="Arial" w:hAnsi="Arial" w:cs="Arial"/>
                <w:i/>
                <w:iCs/>
                <w:sz w:val="24"/>
                <w:szCs w:val="24"/>
              </w:rPr>
              <w:t xml:space="preserve"> </w:t>
            </w:r>
            <w:r w:rsidR="00C07750" w:rsidRPr="007641F1">
              <w:rPr>
                <w:rFonts w:ascii="Arial" w:hAnsi="Arial" w:cs="Arial"/>
                <w:i/>
                <w:iCs/>
                <w:sz w:val="24"/>
                <w:szCs w:val="24"/>
                <w:lang w:val="mn-MN"/>
              </w:rPr>
              <w:t>НХ</w:t>
            </w:r>
            <w:r w:rsidRPr="007641F1">
              <w:rPr>
                <w:rFonts w:ascii="Arial" w:hAnsi="Arial" w:cs="Arial"/>
                <w:i/>
                <w:iCs/>
                <w:sz w:val="24"/>
                <w:szCs w:val="24"/>
              </w:rPr>
              <w:t xml:space="preserve"> </w:t>
            </w:r>
            <w:proofErr w:type="spellStart"/>
            <w:r w:rsidRPr="007641F1">
              <w:rPr>
                <w:rFonts w:ascii="Arial" w:hAnsi="Arial" w:cs="Arial"/>
                <w:i/>
                <w:iCs/>
                <w:sz w:val="24"/>
                <w:szCs w:val="24"/>
              </w:rPr>
              <w:t>нийлүүлэлт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хоорондох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төрлөөс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хамааран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цахилгаан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U </w:t>
            </w:r>
            <w:proofErr w:type="spellStart"/>
            <w:r w:rsidRPr="007641F1">
              <w:rPr>
                <w:rFonts w:ascii="Arial" w:hAnsi="Arial" w:cs="Arial"/>
                <w:i/>
                <w:iCs/>
                <w:sz w:val="24"/>
                <w:szCs w:val="24"/>
              </w:rPr>
              <w:t>утгыг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X-д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U</w:t>
            </w:r>
            <w:r w:rsidRPr="007641F1">
              <w:rPr>
                <w:rFonts w:ascii="Arial" w:hAnsi="Arial" w:cs="Arial"/>
                <w:i/>
                <w:iCs/>
                <w:sz w:val="24"/>
                <w:szCs w:val="24"/>
                <w:vertAlign w:val="subscript"/>
              </w:rPr>
              <w:t>out</w:t>
            </w:r>
            <w:proofErr w:type="spellEnd"/>
            <w:r w:rsidRPr="007641F1">
              <w:rPr>
                <w:rFonts w:ascii="Arial" w:hAnsi="Arial" w:cs="Arial"/>
                <w:i/>
                <w:iCs/>
                <w:sz w:val="24"/>
                <w:szCs w:val="24"/>
              </w:rPr>
              <w:t xml:space="preserve">, </w:t>
            </w:r>
            <w:r w:rsidR="00C07750" w:rsidRPr="007641F1">
              <w:rPr>
                <w:rFonts w:ascii="Arial" w:hAnsi="Arial" w:cs="Arial"/>
                <w:i/>
                <w:iCs/>
                <w:sz w:val="24"/>
                <w:szCs w:val="24"/>
                <w:lang w:val="mn-MN"/>
              </w:rPr>
              <w:t>НХ</w:t>
            </w:r>
            <w:r w:rsidRPr="007641F1">
              <w:rPr>
                <w:rFonts w:ascii="Arial" w:hAnsi="Arial" w:cs="Arial"/>
                <w:i/>
                <w:iCs/>
                <w:sz w:val="24"/>
                <w:szCs w:val="24"/>
              </w:rPr>
              <w:t xml:space="preserve"> </w:t>
            </w:r>
            <w:proofErr w:type="spellStart"/>
            <w:r w:rsidRPr="007641F1">
              <w:rPr>
                <w:rFonts w:ascii="Arial" w:hAnsi="Arial" w:cs="Arial"/>
                <w:i/>
                <w:iCs/>
                <w:sz w:val="24"/>
                <w:szCs w:val="24"/>
              </w:rPr>
              <w:t>нийлүүлэлт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U</w:t>
            </w:r>
            <w:r w:rsidRPr="007641F1">
              <w:rPr>
                <w:rFonts w:ascii="Arial" w:hAnsi="Arial" w:cs="Arial"/>
                <w:i/>
                <w:iCs/>
                <w:sz w:val="24"/>
                <w:szCs w:val="24"/>
                <w:vertAlign w:val="subscript"/>
              </w:rPr>
              <w:t>out</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нэмэх</w:t>
            </w:r>
            <w:proofErr w:type="spellEnd"/>
            <w:r w:rsidRPr="007641F1">
              <w:rPr>
                <w:rFonts w:ascii="Arial" w:hAnsi="Arial" w:cs="Arial"/>
                <w:i/>
                <w:iCs/>
                <w:sz w:val="24"/>
                <w:szCs w:val="24"/>
              </w:rPr>
              <w:t xml:space="preserve"> </w:t>
            </w:r>
            <w:r w:rsidR="00C07750" w:rsidRPr="007641F1">
              <w:rPr>
                <w:rFonts w:ascii="Arial" w:hAnsi="Arial" w:cs="Arial"/>
                <w:i/>
                <w:iCs/>
                <w:sz w:val="24"/>
                <w:szCs w:val="24"/>
                <w:lang w:val="mn-MN"/>
              </w:rPr>
              <w:t xml:space="preserve">НХ </w:t>
            </w:r>
            <w:proofErr w:type="spellStart"/>
            <w:r w:rsidRPr="007641F1">
              <w:rPr>
                <w:rFonts w:ascii="Arial" w:hAnsi="Arial" w:cs="Arial"/>
                <w:i/>
                <w:iCs/>
                <w:sz w:val="24"/>
                <w:szCs w:val="24"/>
              </w:rPr>
              <w:t>нийлүүлэлт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үндэслэнэ</w:t>
            </w:r>
            <w:proofErr w:type="spellEnd"/>
            <w:r w:rsidRPr="007641F1">
              <w:rPr>
                <w:rFonts w:ascii="Arial" w:hAnsi="Arial" w:cs="Arial"/>
                <w:i/>
                <w:iCs/>
                <w:sz w:val="24"/>
                <w:szCs w:val="24"/>
              </w:rPr>
              <w:t>. .1.</w:t>
            </w:r>
          </w:p>
        </w:tc>
        <w:tc>
          <w:tcPr>
            <w:tcW w:w="5572" w:type="dxa"/>
          </w:tcPr>
          <w:p w14:paraId="3DDADC1A"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lastRenderedPageBreak/>
              <w:t>Insulating linings and barriers shall be tested only if the distance between live parts and accessible metal parts, without the lining or barrier, would be less than that specified in Section 11.</w:t>
            </w:r>
          </w:p>
          <w:p w14:paraId="103A9BDA" w14:textId="77777777" w:rsidR="002D4DEE" w:rsidRPr="007641F1" w:rsidRDefault="002D4DEE" w:rsidP="005267A0">
            <w:pPr>
              <w:spacing w:after="60"/>
              <w:jc w:val="both"/>
              <w:rPr>
                <w:rFonts w:ascii="Arial" w:hAnsi="Arial" w:cs="Arial"/>
                <w:i/>
                <w:iCs/>
                <w:sz w:val="24"/>
                <w:szCs w:val="24"/>
              </w:rPr>
            </w:pPr>
          </w:p>
          <w:p w14:paraId="3379BBD5"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 insulation of bushings, cord anchorages, wire carriers or clips shall be tested in accordance with Table 10.1 and, during the test, the cable or cord shall be covered by metal foil or replaced by a metal rod of the same diameter.</w:t>
            </w:r>
          </w:p>
          <w:p w14:paraId="6027B8B6" w14:textId="77777777" w:rsidR="002D4DEE" w:rsidRPr="007641F1" w:rsidRDefault="002D4DEE" w:rsidP="005267A0">
            <w:pPr>
              <w:spacing w:after="60"/>
              <w:jc w:val="both"/>
              <w:rPr>
                <w:rFonts w:ascii="Arial" w:hAnsi="Arial" w:cs="Arial"/>
                <w:i/>
                <w:iCs/>
                <w:sz w:val="24"/>
                <w:szCs w:val="24"/>
              </w:rPr>
            </w:pPr>
          </w:p>
          <w:p w14:paraId="6EE61241"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These requirements do not apply to starting aids which are purposely connected to the mains if they are not live parts.</w:t>
            </w:r>
          </w:p>
          <w:p w14:paraId="0B573649" w14:textId="77777777" w:rsidR="002D4DEE" w:rsidRPr="007641F1" w:rsidRDefault="002D4DEE" w:rsidP="005267A0">
            <w:pPr>
              <w:spacing w:after="60"/>
              <w:jc w:val="both"/>
              <w:rPr>
                <w:rFonts w:ascii="Arial" w:hAnsi="Arial" w:cs="Arial"/>
                <w:sz w:val="24"/>
                <w:szCs w:val="24"/>
              </w:rPr>
            </w:pPr>
          </w:p>
          <w:p w14:paraId="2BCA4CF0" w14:textId="77777777"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NOTE    See Annex A for a test for live parts.</w:t>
            </w:r>
          </w:p>
          <w:p w14:paraId="04E19D9B" w14:textId="77777777" w:rsidR="00FE6341" w:rsidRPr="007641F1" w:rsidRDefault="00FE6341" w:rsidP="005267A0">
            <w:pPr>
              <w:spacing w:after="60"/>
              <w:jc w:val="both"/>
              <w:rPr>
                <w:rFonts w:ascii="Arial" w:hAnsi="Arial" w:cs="Arial"/>
                <w:b/>
                <w:bCs/>
                <w:sz w:val="24"/>
                <w:szCs w:val="24"/>
              </w:rPr>
            </w:pPr>
          </w:p>
          <w:p w14:paraId="26C50521" w14:textId="27DA8308" w:rsidR="002D4DEE" w:rsidRPr="007641F1" w:rsidRDefault="002D4DEE" w:rsidP="005267A0">
            <w:pPr>
              <w:spacing w:after="60"/>
              <w:jc w:val="both"/>
              <w:rPr>
                <w:rFonts w:ascii="Arial" w:hAnsi="Arial" w:cs="Arial"/>
                <w:sz w:val="24"/>
                <w:szCs w:val="24"/>
              </w:rPr>
            </w:pPr>
            <w:r w:rsidRPr="007641F1">
              <w:rPr>
                <w:rFonts w:ascii="Arial" w:hAnsi="Arial" w:cs="Arial"/>
                <w:b/>
                <w:bCs/>
                <w:sz w:val="24"/>
                <w:szCs w:val="24"/>
              </w:rPr>
              <w:t>10.2.2</w:t>
            </w:r>
            <w:r w:rsidRPr="007641F1">
              <w:rPr>
                <w:rFonts w:ascii="Arial" w:hAnsi="Arial" w:cs="Arial"/>
                <w:sz w:val="24"/>
                <w:szCs w:val="24"/>
              </w:rPr>
              <w:tab/>
            </w:r>
            <w:r w:rsidRPr="007641F1">
              <w:rPr>
                <w:rFonts w:ascii="Arial" w:hAnsi="Arial" w:cs="Arial"/>
                <w:b/>
                <w:bCs/>
                <w:sz w:val="24"/>
                <w:szCs w:val="24"/>
              </w:rPr>
              <w:t>Test – Electric strength</w:t>
            </w:r>
          </w:p>
          <w:p w14:paraId="6F627B2F"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A voltage of substantially sine-wave form, with a frequency of 50 Hz or 60 Hz and the value specified in Table 10.2, shall be applied for 1 min across the insulation shown in that table.</w:t>
            </w:r>
          </w:p>
          <w:p w14:paraId="301C9CC2" w14:textId="77777777" w:rsidR="002D4DEE" w:rsidRPr="007641F1" w:rsidRDefault="002D4DEE" w:rsidP="005267A0">
            <w:pPr>
              <w:spacing w:after="60"/>
              <w:jc w:val="both"/>
              <w:rPr>
                <w:rFonts w:ascii="Arial" w:hAnsi="Arial" w:cs="Arial"/>
                <w:i/>
                <w:iCs/>
                <w:sz w:val="24"/>
                <w:szCs w:val="24"/>
              </w:rPr>
            </w:pPr>
          </w:p>
          <w:p w14:paraId="54B67A7E"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Initially, no more than half the specified voltage shall be applied, it is then raised gradually to the full value.</w:t>
            </w:r>
          </w:p>
          <w:p w14:paraId="77862091" w14:textId="77777777" w:rsidR="002D4DEE" w:rsidRPr="007641F1" w:rsidRDefault="002D4DEE" w:rsidP="005267A0">
            <w:pPr>
              <w:spacing w:after="60"/>
              <w:jc w:val="both"/>
              <w:rPr>
                <w:rFonts w:ascii="Arial" w:hAnsi="Arial" w:cs="Arial"/>
                <w:i/>
                <w:iCs/>
                <w:sz w:val="24"/>
                <w:szCs w:val="24"/>
              </w:rPr>
            </w:pPr>
          </w:p>
          <w:p w14:paraId="6F9C50FC"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In the case of a luminaire where it is not possible to remove coupling capacitors, leading to an incorrect result in an AC test, an alternative dielectric strength test with a DC test voltage may be applied according to the following parameters/procedure:</w:t>
            </w:r>
          </w:p>
          <w:p w14:paraId="4B4FA50E" w14:textId="77777777" w:rsidR="0093466B" w:rsidRPr="007641F1" w:rsidRDefault="0093466B" w:rsidP="005267A0">
            <w:pPr>
              <w:spacing w:after="60"/>
              <w:jc w:val="both"/>
              <w:rPr>
                <w:rFonts w:ascii="Arial" w:hAnsi="Arial" w:cs="Arial"/>
                <w:i/>
                <w:iCs/>
                <w:sz w:val="24"/>
                <w:szCs w:val="24"/>
              </w:rPr>
            </w:pPr>
          </w:p>
          <w:p w14:paraId="38128843" w14:textId="77777777" w:rsidR="00EA1C0A" w:rsidRPr="007641F1" w:rsidRDefault="00EA1C0A" w:rsidP="005267A0">
            <w:pPr>
              <w:spacing w:after="60"/>
              <w:jc w:val="both"/>
              <w:rPr>
                <w:rFonts w:ascii="Arial" w:hAnsi="Arial" w:cs="Arial"/>
                <w:i/>
                <w:iCs/>
                <w:sz w:val="24"/>
                <w:szCs w:val="24"/>
              </w:rPr>
            </w:pPr>
          </w:p>
          <w:p w14:paraId="5ADBCC8E" w14:textId="6B51B17A"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The DC test voltage shall be substantially free of ripple. This requirement is fulfilled if the ratio between the peak value of the voltage and the average value is (1,0 ± 3) %. The average value of the DC test voltage shall be equal to the peak value of the AC test voltage as required in Table 10.2.</w:t>
            </w:r>
          </w:p>
          <w:p w14:paraId="548B83F0" w14:textId="77777777" w:rsidR="00EA1C0A" w:rsidRPr="007641F1" w:rsidRDefault="00EA1C0A" w:rsidP="005267A0">
            <w:pPr>
              <w:spacing w:after="60"/>
              <w:jc w:val="both"/>
              <w:rPr>
                <w:rFonts w:ascii="Arial" w:hAnsi="Arial" w:cs="Arial"/>
                <w:i/>
                <w:iCs/>
                <w:sz w:val="24"/>
                <w:szCs w:val="24"/>
              </w:rPr>
            </w:pPr>
          </w:p>
          <w:p w14:paraId="3D434AEA" w14:textId="5C127D1C"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 DC test voltage shall be raised uniformly from 0 V to the value specified above within 5 s and held at that value for 1 min.</w:t>
            </w:r>
          </w:p>
          <w:p w14:paraId="49E733ED" w14:textId="77777777" w:rsidR="00EA1C0A" w:rsidRPr="007641F1" w:rsidRDefault="00EA1C0A" w:rsidP="005267A0">
            <w:pPr>
              <w:spacing w:after="60"/>
              <w:jc w:val="both"/>
              <w:rPr>
                <w:rFonts w:ascii="Arial" w:hAnsi="Arial" w:cs="Arial"/>
                <w:i/>
                <w:iCs/>
                <w:sz w:val="24"/>
                <w:szCs w:val="24"/>
              </w:rPr>
            </w:pPr>
          </w:p>
          <w:p w14:paraId="599DB8FD" w14:textId="31028CFB"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For the high-voltage source used for the test, when the output terminals are short-circuited after the output voltage has been adjusted to the appropriate test voltage, the output current shall be at least 200 mA.</w:t>
            </w:r>
          </w:p>
          <w:p w14:paraId="12CEB4C7" w14:textId="77777777" w:rsidR="002D4DEE" w:rsidRPr="007641F1" w:rsidRDefault="002D4DEE" w:rsidP="005267A0">
            <w:pPr>
              <w:spacing w:after="60"/>
              <w:jc w:val="both"/>
              <w:rPr>
                <w:rFonts w:ascii="Arial" w:hAnsi="Arial" w:cs="Arial"/>
                <w:i/>
                <w:iCs/>
                <w:sz w:val="24"/>
                <w:szCs w:val="24"/>
              </w:rPr>
            </w:pPr>
          </w:p>
          <w:p w14:paraId="1EF9FB3B" w14:textId="3B7944AD"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 overcurrent relay shall not trip when the output current is less than 100 mA. The value of the test voltage applied shall be measured within ±3 %.</w:t>
            </w:r>
          </w:p>
          <w:p w14:paraId="701481F5" w14:textId="77777777" w:rsidR="00EA1C0A" w:rsidRPr="007641F1" w:rsidRDefault="00EA1C0A" w:rsidP="005267A0">
            <w:pPr>
              <w:spacing w:after="60"/>
              <w:jc w:val="both"/>
              <w:rPr>
                <w:rFonts w:ascii="Arial" w:hAnsi="Arial" w:cs="Arial"/>
                <w:i/>
                <w:iCs/>
                <w:sz w:val="24"/>
                <w:szCs w:val="24"/>
              </w:rPr>
            </w:pPr>
          </w:p>
          <w:p w14:paraId="7727BE1A" w14:textId="45BFF486"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 metal foil shall be so placed that no flashover occurs at the edges of the insulation.</w:t>
            </w:r>
          </w:p>
          <w:p w14:paraId="4AB4EA13" w14:textId="77777777" w:rsidR="002D4DEE" w:rsidRPr="007641F1" w:rsidRDefault="002D4DEE" w:rsidP="005267A0">
            <w:pPr>
              <w:spacing w:after="60"/>
              <w:jc w:val="both"/>
              <w:rPr>
                <w:rFonts w:ascii="Arial" w:hAnsi="Arial" w:cs="Arial"/>
                <w:i/>
                <w:iCs/>
                <w:sz w:val="24"/>
                <w:szCs w:val="24"/>
              </w:rPr>
            </w:pPr>
          </w:p>
          <w:p w14:paraId="1984B3D8"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For class II luminaires incorporating both reinforced insulation and double </w:t>
            </w:r>
            <w:proofErr w:type="gramStart"/>
            <w:r w:rsidRPr="007641F1">
              <w:rPr>
                <w:rFonts w:ascii="Arial" w:hAnsi="Arial" w:cs="Arial"/>
                <w:i/>
                <w:iCs/>
                <w:sz w:val="24"/>
                <w:szCs w:val="24"/>
              </w:rPr>
              <w:t xml:space="preserve">insulation,   </w:t>
            </w:r>
            <w:proofErr w:type="gramEnd"/>
            <w:r w:rsidRPr="007641F1">
              <w:rPr>
                <w:rFonts w:ascii="Arial" w:hAnsi="Arial" w:cs="Arial"/>
                <w:i/>
                <w:iCs/>
                <w:sz w:val="24"/>
                <w:szCs w:val="24"/>
              </w:rPr>
              <w:t>the voltage applied to the reinforced insulation shall not overstress the basic insulation or the supplementary insulation.</w:t>
            </w:r>
          </w:p>
          <w:p w14:paraId="12F43040" w14:textId="77777777" w:rsidR="002D4DEE" w:rsidRPr="007641F1" w:rsidRDefault="002D4DEE" w:rsidP="005267A0">
            <w:pPr>
              <w:spacing w:after="60"/>
              <w:jc w:val="both"/>
              <w:rPr>
                <w:rFonts w:ascii="Arial" w:hAnsi="Arial" w:cs="Arial"/>
                <w:i/>
                <w:iCs/>
                <w:sz w:val="24"/>
                <w:szCs w:val="24"/>
              </w:rPr>
            </w:pPr>
          </w:p>
          <w:p w14:paraId="3CEBC55E"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Glow discharges without a drop in voltage are ignored. No flashover or breakdown shall occur during the test.</w:t>
            </w:r>
          </w:p>
          <w:p w14:paraId="3BFF70E1"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These requirements do not apply to starting aids which are purposely connected to the mains if they are not live parts.</w:t>
            </w:r>
          </w:p>
          <w:p w14:paraId="519A3763" w14:textId="77777777" w:rsidR="002D4DEE" w:rsidRPr="007641F1" w:rsidRDefault="002D4DEE" w:rsidP="005267A0">
            <w:pPr>
              <w:spacing w:after="60"/>
              <w:jc w:val="both"/>
              <w:rPr>
                <w:rFonts w:ascii="Arial" w:hAnsi="Arial" w:cs="Arial"/>
                <w:i/>
                <w:iCs/>
                <w:sz w:val="24"/>
                <w:szCs w:val="24"/>
              </w:rPr>
            </w:pPr>
          </w:p>
          <w:p w14:paraId="244BAE07"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For luminaires with ignitors, the electric strength of parts of the luminaire that are stressed by the pulse voltage is tested with the ignitor operating, to ensure that the luminaire insulation, wiring and similar parts are adequate.</w:t>
            </w:r>
          </w:p>
          <w:p w14:paraId="289FEDA0" w14:textId="77777777" w:rsidR="00EA1C0A"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35B15C78" w14:textId="77777777" w:rsidR="00EA1C0A" w:rsidRPr="007641F1" w:rsidRDefault="00EA1C0A" w:rsidP="005267A0">
            <w:pPr>
              <w:spacing w:after="60"/>
              <w:jc w:val="both"/>
              <w:rPr>
                <w:rFonts w:ascii="Arial" w:hAnsi="Arial" w:cs="Arial"/>
                <w:i/>
                <w:iCs/>
                <w:sz w:val="24"/>
                <w:szCs w:val="24"/>
              </w:rPr>
            </w:pPr>
          </w:p>
          <w:p w14:paraId="2DDD87EA" w14:textId="1A6BD404"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For luminaires with ignitors and </w:t>
            </w:r>
            <w:proofErr w:type="spellStart"/>
            <w:r w:rsidRPr="007641F1">
              <w:rPr>
                <w:rFonts w:ascii="Arial" w:hAnsi="Arial" w:cs="Arial"/>
                <w:i/>
                <w:iCs/>
                <w:sz w:val="24"/>
                <w:szCs w:val="24"/>
              </w:rPr>
              <w:t>lampholders</w:t>
            </w:r>
            <w:proofErr w:type="spellEnd"/>
            <w:r w:rsidRPr="007641F1">
              <w:rPr>
                <w:rFonts w:ascii="Arial" w:hAnsi="Arial" w:cs="Arial"/>
                <w:i/>
                <w:iCs/>
                <w:sz w:val="24"/>
                <w:szCs w:val="24"/>
              </w:rPr>
              <w:t xml:space="preserve"> which, according   to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manufacturer’s instructions, achieve their maximum impulse voltage protection   only   with   a lamp inserted, a dummy lamp shall be inserted for this test.</w:t>
            </w:r>
          </w:p>
          <w:p w14:paraId="26B3FA58" w14:textId="77777777" w:rsidR="002D4DEE" w:rsidRPr="007641F1" w:rsidRDefault="002D4DEE" w:rsidP="005267A0">
            <w:pPr>
              <w:spacing w:after="60"/>
              <w:jc w:val="both"/>
              <w:rPr>
                <w:rFonts w:ascii="Arial" w:hAnsi="Arial" w:cs="Arial"/>
                <w:sz w:val="24"/>
                <w:szCs w:val="24"/>
              </w:rPr>
            </w:pPr>
          </w:p>
          <w:p w14:paraId="0950800B" w14:textId="77777777" w:rsidR="008255C1" w:rsidRPr="007641F1" w:rsidRDefault="008255C1" w:rsidP="005267A0">
            <w:pPr>
              <w:spacing w:after="60"/>
              <w:jc w:val="both"/>
              <w:rPr>
                <w:rFonts w:ascii="Arial" w:hAnsi="Arial" w:cs="Arial"/>
                <w:sz w:val="24"/>
                <w:szCs w:val="24"/>
              </w:rPr>
            </w:pPr>
          </w:p>
          <w:p w14:paraId="6197CFBE" w14:textId="32FC04CA"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NOTE 1     The dummy lamp can be supplied with the type test sample.</w:t>
            </w:r>
          </w:p>
          <w:p w14:paraId="18099AB2" w14:textId="77777777" w:rsidR="002D4DEE" w:rsidRPr="007641F1" w:rsidRDefault="002D4DEE" w:rsidP="005267A0">
            <w:pPr>
              <w:spacing w:after="60"/>
              <w:jc w:val="both"/>
              <w:rPr>
                <w:rFonts w:ascii="Arial" w:hAnsi="Arial" w:cs="Arial"/>
                <w:sz w:val="24"/>
                <w:szCs w:val="24"/>
              </w:rPr>
            </w:pPr>
          </w:p>
          <w:p w14:paraId="43805D01" w14:textId="77777777"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NOTE 2 This requirement enables the cap/holder design to be kept to a reasonable size while allowing the pulse voltage to rise to a level which will ensure hot restarting of a discharge lamp (for example in studio applications).</w:t>
            </w:r>
          </w:p>
          <w:p w14:paraId="2E7CCE00" w14:textId="77777777" w:rsidR="002D4DEE" w:rsidRPr="007641F1" w:rsidRDefault="002D4DEE" w:rsidP="005267A0">
            <w:pPr>
              <w:spacing w:after="60"/>
              <w:jc w:val="both"/>
              <w:rPr>
                <w:rFonts w:ascii="Arial" w:hAnsi="Arial" w:cs="Arial"/>
                <w:sz w:val="24"/>
                <w:szCs w:val="24"/>
              </w:rPr>
            </w:pPr>
          </w:p>
          <w:p w14:paraId="04F7994A"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The luminaire with ignitors is connected to a supply of 100 % rated voltage, for a period of 24 h. Ignitors that become defective during this period are replaced immediately. The electric strength test with the values specified in Table 10.2 is then applied to the luminaire with all the terminals (except any earthing terminal) of the ignitor connected together.</w:t>
            </w:r>
          </w:p>
          <w:p w14:paraId="29C063B5" w14:textId="77777777" w:rsidR="002D4DEE" w:rsidRPr="007641F1" w:rsidRDefault="002D4DEE" w:rsidP="005267A0">
            <w:pPr>
              <w:spacing w:after="60"/>
              <w:jc w:val="both"/>
              <w:rPr>
                <w:rFonts w:ascii="Arial" w:hAnsi="Arial" w:cs="Arial"/>
                <w:i/>
                <w:iCs/>
                <w:sz w:val="24"/>
                <w:szCs w:val="24"/>
              </w:rPr>
            </w:pPr>
          </w:p>
          <w:p w14:paraId="54BDD698"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For luminaires with manual ignitors such as push-buttons, the luminaire is connected to a supply of 100 % rated voltage and subjected to a "3 </w:t>
            </w:r>
            <w:proofErr w:type="spellStart"/>
            <w:r w:rsidRPr="007641F1">
              <w:rPr>
                <w:rFonts w:ascii="Arial" w:hAnsi="Arial" w:cs="Arial"/>
                <w:i/>
                <w:iCs/>
                <w:sz w:val="24"/>
                <w:szCs w:val="24"/>
              </w:rPr>
              <w:t>s on</w:t>
            </w:r>
            <w:proofErr w:type="spellEnd"/>
            <w:r w:rsidRPr="007641F1">
              <w:rPr>
                <w:rFonts w:ascii="Arial" w:hAnsi="Arial" w:cs="Arial"/>
                <w:i/>
                <w:iCs/>
                <w:sz w:val="24"/>
                <w:szCs w:val="24"/>
              </w:rPr>
              <w:t>/10 s off" switching cycle for a total period of 1 h. Only one ignitor is used for this test.</w:t>
            </w:r>
          </w:p>
          <w:p w14:paraId="11DE55C5" w14:textId="77777777" w:rsidR="002D4DEE" w:rsidRPr="007641F1" w:rsidRDefault="002D4DEE" w:rsidP="005267A0">
            <w:pPr>
              <w:spacing w:after="60"/>
              <w:jc w:val="both"/>
              <w:rPr>
                <w:rFonts w:ascii="Arial" w:hAnsi="Arial" w:cs="Arial"/>
                <w:i/>
                <w:iCs/>
                <w:sz w:val="24"/>
                <w:szCs w:val="24"/>
              </w:rPr>
            </w:pPr>
          </w:p>
          <w:p w14:paraId="7E310224" w14:textId="77777777" w:rsidR="008255C1" w:rsidRPr="007641F1" w:rsidRDefault="008255C1" w:rsidP="005267A0">
            <w:pPr>
              <w:spacing w:after="60"/>
              <w:jc w:val="both"/>
              <w:rPr>
                <w:rFonts w:ascii="Arial" w:hAnsi="Arial" w:cs="Arial"/>
                <w:i/>
                <w:iCs/>
                <w:sz w:val="24"/>
                <w:szCs w:val="24"/>
              </w:rPr>
            </w:pPr>
          </w:p>
          <w:p w14:paraId="198D2429" w14:textId="21EF8E40"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Luminaires with ignitors provided with ballasts which are marked for exclusive use with an ignitor having a time limitation device, conforming to IEC 61347-2-9, shall be subjected to the same test but for a period consisting of 250 on/off cycles, keeping an off-period of 2 min.</w:t>
            </w:r>
          </w:p>
          <w:p w14:paraId="56B0F835" w14:textId="77777777" w:rsidR="002D4DEE" w:rsidRPr="007641F1" w:rsidRDefault="002D4DEE" w:rsidP="005267A0">
            <w:pPr>
              <w:spacing w:after="60"/>
              <w:jc w:val="both"/>
              <w:rPr>
                <w:rFonts w:ascii="Arial" w:hAnsi="Arial" w:cs="Arial"/>
                <w:i/>
                <w:iCs/>
                <w:sz w:val="24"/>
                <w:szCs w:val="24"/>
              </w:rPr>
            </w:pPr>
          </w:p>
          <w:p w14:paraId="6B90CC25" w14:textId="77777777" w:rsidR="008255C1" w:rsidRPr="007641F1" w:rsidRDefault="008255C1" w:rsidP="005267A0">
            <w:pPr>
              <w:spacing w:after="60"/>
              <w:jc w:val="both"/>
              <w:rPr>
                <w:rFonts w:ascii="Arial" w:hAnsi="Arial" w:cs="Arial"/>
                <w:i/>
                <w:iCs/>
                <w:sz w:val="24"/>
                <w:szCs w:val="24"/>
              </w:rPr>
            </w:pPr>
          </w:p>
          <w:p w14:paraId="5E2EF5C0" w14:textId="392C1790"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No flashover or breakdown shall occur during the electric strength test.</w:t>
            </w:r>
          </w:p>
          <w:p w14:paraId="4A96A130" w14:textId="77777777" w:rsidR="002D4DEE" w:rsidRPr="007641F1" w:rsidRDefault="002D4DEE" w:rsidP="005267A0">
            <w:pPr>
              <w:spacing w:after="60"/>
              <w:jc w:val="both"/>
              <w:rPr>
                <w:rFonts w:ascii="Arial" w:hAnsi="Arial" w:cs="Arial"/>
                <w:i/>
                <w:iCs/>
                <w:sz w:val="24"/>
                <w:szCs w:val="24"/>
              </w:rPr>
            </w:pPr>
          </w:p>
          <w:p w14:paraId="0FB2917F"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When carrying out the electric strength test on luminaires containing electronic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rated lamp circuit voltages greater than the luminaire supply voltage rating may be present.</w:t>
            </w:r>
          </w:p>
          <w:p w14:paraId="414560A0" w14:textId="77777777" w:rsidR="00C07750" w:rsidRPr="007641F1" w:rsidRDefault="00C07750" w:rsidP="005267A0">
            <w:pPr>
              <w:spacing w:after="60"/>
              <w:jc w:val="both"/>
              <w:rPr>
                <w:rFonts w:ascii="Arial" w:hAnsi="Arial" w:cs="Arial"/>
                <w:i/>
                <w:iCs/>
                <w:sz w:val="24"/>
                <w:szCs w:val="24"/>
              </w:rPr>
            </w:pPr>
          </w:p>
          <w:p w14:paraId="50846D8F" w14:textId="411E44E2"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This is indicated by the rating </w:t>
            </w:r>
            <w:proofErr w:type="spellStart"/>
            <w:r w:rsidRPr="007641F1">
              <w:rPr>
                <w:rFonts w:ascii="Arial" w:hAnsi="Arial" w:cs="Arial"/>
                <w:i/>
                <w:iCs/>
                <w:sz w:val="24"/>
                <w:szCs w:val="24"/>
              </w:rPr>
              <w:t>Uout</w:t>
            </w:r>
            <w:proofErr w:type="spellEnd"/>
            <w:r w:rsidRPr="007641F1">
              <w:rPr>
                <w:rFonts w:ascii="Arial" w:hAnsi="Arial" w:cs="Arial"/>
                <w:i/>
                <w:iCs/>
                <w:sz w:val="24"/>
                <w:szCs w:val="24"/>
              </w:rPr>
              <w:t xml:space="preserve"> marked on the lamp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In these instances, the test </w:t>
            </w:r>
            <w:r w:rsidRPr="007641F1">
              <w:rPr>
                <w:rFonts w:ascii="Arial" w:hAnsi="Arial" w:cs="Arial"/>
                <w:i/>
                <w:iCs/>
                <w:sz w:val="24"/>
                <w:szCs w:val="24"/>
              </w:rPr>
              <w:lastRenderedPageBreak/>
              <w:t xml:space="preserve">voltage applied to parts of the lamp circuit shall be calculated from the </w:t>
            </w:r>
            <w:proofErr w:type="spellStart"/>
            <w:r w:rsidRPr="007641F1">
              <w:rPr>
                <w:rFonts w:ascii="Arial" w:hAnsi="Arial" w:cs="Arial"/>
                <w:i/>
                <w:iCs/>
                <w:sz w:val="24"/>
                <w:szCs w:val="24"/>
              </w:rPr>
              <w:t>Uout</w:t>
            </w:r>
            <w:proofErr w:type="spellEnd"/>
            <w:r w:rsidRPr="007641F1">
              <w:rPr>
                <w:rFonts w:ascii="Arial" w:hAnsi="Arial" w:cs="Arial"/>
                <w:i/>
                <w:iCs/>
                <w:sz w:val="24"/>
                <w:szCs w:val="24"/>
              </w:rPr>
              <w:t xml:space="preserve"> rating marked on the lamp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instead of U where U is the working voltage.</w:t>
            </w:r>
          </w:p>
          <w:p w14:paraId="5B50E5ED" w14:textId="2CF4A9AB"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t xml:space="preserve">Furthermore, dependent on the type of insulation between the LV supply and output circuits of the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the value of working voltage U used for the electric test shall be based on </w:t>
            </w:r>
            <w:proofErr w:type="spellStart"/>
            <w:r w:rsidRPr="007641F1">
              <w:rPr>
                <w:rFonts w:ascii="Arial" w:hAnsi="Arial" w:cs="Arial"/>
                <w:i/>
                <w:iCs/>
                <w:sz w:val="24"/>
                <w:szCs w:val="24"/>
              </w:rPr>
              <w:t>Uout</w:t>
            </w:r>
            <w:proofErr w:type="spellEnd"/>
            <w:r w:rsidRPr="007641F1">
              <w:rPr>
                <w:rFonts w:ascii="Arial" w:hAnsi="Arial" w:cs="Arial"/>
                <w:i/>
                <w:iCs/>
                <w:sz w:val="24"/>
                <w:szCs w:val="24"/>
              </w:rPr>
              <w:t xml:space="preserve">, LV supply, or </w:t>
            </w:r>
            <w:proofErr w:type="spellStart"/>
            <w:r w:rsidRPr="007641F1">
              <w:rPr>
                <w:rFonts w:ascii="Arial" w:hAnsi="Arial" w:cs="Arial"/>
                <w:i/>
                <w:iCs/>
                <w:sz w:val="24"/>
                <w:szCs w:val="24"/>
              </w:rPr>
              <w:t>Uout</w:t>
            </w:r>
            <w:proofErr w:type="spellEnd"/>
            <w:r w:rsidRPr="007641F1">
              <w:rPr>
                <w:rFonts w:ascii="Arial" w:hAnsi="Arial" w:cs="Arial"/>
                <w:i/>
                <w:iCs/>
                <w:sz w:val="24"/>
                <w:szCs w:val="24"/>
              </w:rPr>
              <w:t xml:space="preserve"> plus LV supply, as detailed by Table X.1.</w:t>
            </w:r>
          </w:p>
          <w:p w14:paraId="14E2040A" w14:textId="77777777" w:rsidR="002D4DEE" w:rsidRPr="007641F1" w:rsidRDefault="002D4DEE" w:rsidP="005267A0">
            <w:pPr>
              <w:spacing w:after="60"/>
              <w:jc w:val="center"/>
              <w:rPr>
                <w:rFonts w:ascii="Arial" w:hAnsi="Arial" w:cs="Arial"/>
                <w:sz w:val="24"/>
                <w:szCs w:val="24"/>
              </w:rPr>
            </w:pPr>
          </w:p>
        </w:tc>
      </w:tr>
    </w:tbl>
    <w:p w14:paraId="2992B7B1" w14:textId="49919C0D" w:rsidR="003237B4" w:rsidRPr="007641F1" w:rsidRDefault="003237B4" w:rsidP="005267A0">
      <w:pPr>
        <w:spacing w:after="60" w:line="240" w:lineRule="auto"/>
        <w:jc w:val="center"/>
        <w:rPr>
          <w:rFonts w:ascii="Arial" w:hAnsi="Arial" w:cs="Arial"/>
          <w:sz w:val="24"/>
          <w:szCs w:val="24"/>
        </w:rPr>
      </w:pPr>
    </w:p>
    <w:p w14:paraId="18F1251F" w14:textId="77777777" w:rsidR="002D4DEE" w:rsidRPr="007641F1" w:rsidRDefault="002D4DEE" w:rsidP="005267A0">
      <w:pPr>
        <w:widowControl w:val="0"/>
        <w:autoSpaceDE w:val="0"/>
        <w:autoSpaceDN w:val="0"/>
        <w:spacing w:after="60" w:line="240" w:lineRule="auto"/>
        <w:ind w:left="3367"/>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10.2</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Electric</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strength</w:t>
      </w:r>
    </w:p>
    <w:p w14:paraId="7629C8D6" w14:textId="77777777" w:rsidR="002D4DEE" w:rsidRPr="007641F1" w:rsidRDefault="002D4DEE" w:rsidP="005267A0">
      <w:pPr>
        <w:widowControl w:val="0"/>
        <w:autoSpaceDE w:val="0"/>
        <w:autoSpaceDN w:val="0"/>
        <w:spacing w:before="5" w:after="60" w:line="240" w:lineRule="auto"/>
        <w:rPr>
          <w:rFonts w:ascii="Arial" w:eastAsia="Arial MT" w:hAnsi="Arial" w:cs="Arial"/>
          <w:b/>
          <w:kern w:val="0"/>
          <w:sz w:val="24"/>
          <w:szCs w:val="24"/>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1773"/>
        <w:gridCol w:w="2027"/>
        <w:gridCol w:w="1931"/>
      </w:tblGrid>
      <w:tr w:rsidR="002D4DEE" w:rsidRPr="007641F1" w14:paraId="5F72DFC1" w14:textId="77777777" w:rsidTr="00AF01FB">
        <w:trPr>
          <w:trHeight w:val="486"/>
          <w:jc w:val="center"/>
        </w:trPr>
        <w:tc>
          <w:tcPr>
            <w:tcW w:w="3554" w:type="dxa"/>
            <w:vMerge w:val="restart"/>
          </w:tcPr>
          <w:p w14:paraId="3C0AAAE2" w14:textId="77777777" w:rsidR="002D4DEE" w:rsidRPr="007641F1" w:rsidRDefault="002D4DEE" w:rsidP="005267A0">
            <w:pPr>
              <w:widowControl w:val="0"/>
              <w:autoSpaceDE w:val="0"/>
              <w:autoSpaceDN w:val="0"/>
              <w:spacing w:after="60" w:line="240" w:lineRule="auto"/>
              <w:rPr>
                <w:rFonts w:ascii="Arial" w:eastAsia="Arial MT" w:hAnsi="Arial" w:cs="Arial"/>
                <w:b/>
                <w:kern w:val="0"/>
                <w:sz w:val="24"/>
                <w:szCs w:val="24"/>
                <w14:ligatures w14:val="none"/>
              </w:rPr>
            </w:pPr>
          </w:p>
          <w:p w14:paraId="004A84BC" w14:textId="77777777" w:rsidR="002D4DEE" w:rsidRPr="007641F1" w:rsidRDefault="002D4DEE" w:rsidP="005267A0">
            <w:pPr>
              <w:widowControl w:val="0"/>
              <w:autoSpaceDE w:val="0"/>
              <w:autoSpaceDN w:val="0"/>
              <w:spacing w:before="10" w:after="60" w:line="240" w:lineRule="auto"/>
              <w:rPr>
                <w:rFonts w:ascii="Arial" w:eastAsia="Arial MT" w:hAnsi="Arial" w:cs="Arial"/>
                <w:b/>
                <w:kern w:val="0"/>
                <w:sz w:val="24"/>
                <w:szCs w:val="24"/>
                <w14:ligatures w14:val="none"/>
              </w:rPr>
            </w:pPr>
          </w:p>
          <w:p w14:paraId="45D2D19A" w14:textId="77777777" w:rsidR="002D4DEE" w:rsidRPr="007641F1" w:rsidRDefault="002D4DEE" w:rsidP="005267A0">
            <w:pPr>
              <w:widowControl w:val="0"/>
              <w:autoSpaceDE w:val="0"/>
              <w:autoSpaceDN w:val="0"/>
              <w:spacing w:after="60" w:line="240" w:lineRule="auto"/>
              <w:ind w:left="100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Insulation</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5731" w:type="dxa"/>
            <w:gridSpan w:val="3"/>
          </w:tcPr>
          <w:p w14:paraId="43BFC85B" w14:textId="77777777" w:rsidR="002D4DEE" w:rsidRPr="007641F1" w:rsidRDefault="002D4DEE" w:rsidP="005267A0">
            <w:pPr>
              <w:widowControl w:val="0"/>
              <w:autoSpaceDE w:val="0"/>
              <w:autoSpaceDN w:val="0"/>
              <w:spacing w:before="61" w:after="60" w:line="240" w:lineRule="auto"/>
              <w:ind w:left="2320" w:right="231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Test</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voltage</w:t>
            </w:r>
          </w:p>
          <w:p w14:paraId="2F7610E5" w14:textId="77777777" w:rsidR="002D4DEE" w:rsidRPr="007641F1" w:rsidRDefault="002D4DEE" w:rsidP="005267A0">
            <w:pPr>
              <w:widowControl w:val="0"/>
              <w:autoSpaceDE w:val="0"/>
              <w:autoSpaceDN w:val="0"/>
              <w:spacing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V</w:t>
            </w:r>
          </w:p>
        </w:tc>
      </w:tr>
      <w:tr w:rsidR="002D4DEE" w:rsidRPr="007641F1" w14:paraId="61311977" w14:textId="77777777" w:rsidTr="00AF01FB">
        <w:trPr>
          <w:trHeight w:val="489"/>
          <w:jc w:val="center"/>
        </w:trPr>
        <w:tc>
          <w:tcPr>
            <w:tcW w:w="3554" w:type="dxa"/>
            <w:vMerge/>
            <w:tcBorders>
              <w:top w:val="nil"/>
            </w:tcBorders>
          </w:tcPr>
          <w:p w14:paraId="54FEE2A7"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c>
          <w:tcPr>
            <w:tcW w:w="1773" w:type="dxa"/>
          </w:tcPr>
          <w:p w14:paraId="5149FDF4" w14:textId="77777777" w:rsidR="002D4DEE" w:rsidRPr="007641F1" w:rsidRDefault="002D4DEE" w:rsidP="005267A0">
            <w:pPr>
              <w:widowControl w:val="0"/>
              <w:autoSpaceDE w:val="0"/>
              <w:autoSpaceDN w:val="0"/>
              <w:spacing w:before="61" w:after="60" w:line="240" w:lineRule="auto"/>
              <w:ind w:left="446" w:firstLine="15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2027" w:type="dxa"/>
          </w:tcPr>
          <w:p w14:paraId="1EA058F4" w14:textId="77777777" w:rsidR="002D4DEE" w:rsidRPr="007641F1" w:rsidRDefault="002D4DEE" w:rsidP="005267A0">
            <w:pPr>
              <w:widowControl w:val="0"/>
              <w:autoSpaceDE w:val="0"/>
              <w:autoSpaceDN w:val="0"/>
              <w:spacing w:before="61" w:after="60" w:line="240" w:lineRule="auto"/>
              <w:ind w:left="574" w:firstLine="12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1931" w:type="dxa"/>
          </w:tcPr>
          <w:p w14:paraId="08813DEB" w14:textId="77777777" w:rsidR="002D4DEE" w:rsidRPr="007641F1" w:rsidRDefault="002D4DEE" w:rsidP="005267A0">
            <w:pPr>
              <w:widowControl w:val="0"/>
              <w:autoSpaceDE w:val="0"/>
              <w:autoSpaceDN w:val="0"/>
              <w:spacing w:before="61" w:after="60" w:line="240" w:lineRule="auto"/>
              <w:ind w:left="527" w:firstLine="10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r>
      <w:tr w:rsidR="002D4DEE" w:rsidRPr="007641F1" w14:paraId="12DAA60D" w14:textId="77777777" w:rsidTr="00AF01FB">
        <w:trPr>
          <w:trHeight w:val="304"/>
          <w:jc w:val="center"/>
        </w:trPr>
        <w:tc>
          <w:tcPr>
            <w:tcW w:w="3554" w:type="dxa"/>
          </w:tcPr>
          <w:p w14:paraId="33AAD3CE"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SELV/PELV:</w:t>
            </w:r>
          </w:p>
        </w:tc>
        <w:tc>
          <w:tcPr>
            <w:tcW w:w="5731" w:type="dxa"/>
            <w:gridSpan w:val="3"/>
          </w:tcPr>
          <w:p w14:paraId="3B8C5D0E"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r>
      <w:tr w:rsidR="002D4DEE" w:rsidRPr="007641F1" w14:paraId="474FAABC" w14:textId="77777777" w:rsidTr="00AF01FB">
        <w:trPr>
          <w:trHeight w:val="486"/>
          <w:jc w:val="center"/>
        </w:trPr>
        <w:tc>
          <w:tcPr>
            <w:tcW w:w="3554" w:type="dxa"/>
          </w:tcPr>
          <w:p w14:paraId="6920EA88" w14:textId="77777777" w:rsidR="002D4DEE" w:rsidRPr="007641F1" w:rsidRDefault="002D4DEE" w:rsidP="005267A0">
            <w:pPr>
              <w:widowControl w:val="0"/>
              <w:autoSpaceDE w:val="0"/>
              <w:autoSpaceDN w:val="0"/>
              <w:spacing w:before="58"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polarity</w:t>
            </w:r>
          </w:p>
        </w:tc>
        <w:tc>
          <w:tcPr>
            <w:tcW w:w="1773" w:type="dxa"/>
          </w:tcPr>
          <w:p w14:paraId="2ED24AE2" w14:textId="77777777" w:rsidR="002D4DEE" w:rsidRPr="007641F1" w:rsidRDefault="002D4DEE" w:rsidP="005267A0">
            <w:pPr>
              <w:widowControl w:val="0"/>
              <w:autoSpaceDE w:val="0"/>
              <w:autoSpaceDN w:val="0"/>
              <w:spacing w:before="61"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548F9405" w14:textId="77777777" w:rsidR="002D4DEE" w:rsidRPr="007641F1" w:rsidRDefault="002D4DEE"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232E6E71" w14:textId="77777777" w:rsidR="002D4DEE" w:rsidRPr="007641F1" w:rsidRDefault="002D4DEE"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2D4DEE" w:rsidRPr="007641F1" w14:paraId="01E2D041" w14:textId="77777777" w:rsidTr="00AF01FB">
        <w:trPr>
          <w:trHeight w:val="486"/>
          <w:jc w:val="center"/>
        </w:trPr>
        <w:tc>
          <w:tcPr>
            <w:tcW w:w="3554" w:type="dxa"/>
          </w:tcPr>
          <w:p w14:paraId="5655C54A"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1773" w:type="dxa"/>
          </w:tcPr>
          <w:p w14:paraId="337E7D4D" w14:textId="77777777" w:rsidR="002D4DEE" w:rsidRPr="007641F1" w:rsidRDefault="002D4DEE" w:rsidP="005267A0">
            <w:pPr>
              <w:widowControl w:val="0"/>
              <w:autoSpaceDE w:val="0"/>
              <w:autoSpaceDN w:val="0"/>
              <w:spacing w:before="61"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1699CF83" w14:textId="77777777" w:rsidR="002D4DEE" w:rsidRPr="007641F1" w:rsidRDefault="002D4DEE"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25BA9495" w14:textId="77777777" w:rsidR="002D4DEE" w:rsidRPr="007641F1" w:rsidRDefault="002D4DEE"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2D4DEE" w:rsidRPr="007641F1" w14:paraId="2F677823" w14:textId="77777777" w:rsidTr="00AF01FB">
        <w:trPr>
          <w:trHeight w:val="489"/>
          <w:jc w:val="center"/>
        </w:trPr>
        <w:tc>
          <w:tcPr>
            <w:tcW w:w="3554" w:type="dxa"/>
          </w:tcPr>
          <w:p w14:paraId="755C02F6" w14:textId="77777777" w:rsidR="002D4DEE" w:rsidRPr="007641F1" w:rsidRDefault="002D4DEE" w:rsidP="005267A0">
            <w:pPr>
              <w:widowControl w:val="0"/>
              <w:autoSpaceDE w:val="0"/>
              <w:autoSpaceDN w:val="0"/>
              <w:spacing w:before="61" w:after="60" w:line="240" w:lineRule="auto"/>
              <w:ind w:left="107" w:right="32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current-carrying</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luminaire****</w:t>
            </w:r>
          </w:p>
        </w:tc>
        <w:tc>
          <w:tcPr>
            <w:tcW w:w="1773" w:type="dxa"/>
          </w:tcPr>
          <w:p w14:paraId="65EA7DCB" w14:textId="77777777" w:rsidR="002D4DEE" w:rsidRPr="007641F1" w:rsidRDefault="002D4DEE" w:rsidP="005267A0">
            <w:pPr>
              <w:widowControl w:val="0"/>
              <w:autoSpaceDE w:val="0"/>
              <w:autoSpaceDN w:val="0"/>
              <w:spacing w:before="63"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6FE8D133" w14:textId="77777777" w:rsidR="002D4DEE" w:rsidRPr="007641F1" w:rsidRDefault="002D4DEE" w:rsidP="005267A0">
            <w:pPr>
              <w:widowControl w:val="0"/>
              <w:autoSpaceDE w:val="0"/>
              <w:autoSpaceDN w:val="0"/>
              <w:spacing w:before="63"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51AE866A" w14:textId="77777777" w:rsidR="002D4DEE" w:rsidRPr="007641F1" w:rsidRDefault="002D4DEE" w:rsidP="005267A0">
            <w:pPr>
              <w:widowControl w:val="0"/>
              <w:autoSpaceDE w:val="0"/>
              <w:autoSpaceDN w:val="0"/>
              <w:spacing w:before="63"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2D4DEE" w:rsidRPr="007641F1" w14:paraId="1D30DC30" w14:textId="77777777" w:rsidTr="00AF01FB">
        <w:trPr>
          <w:trHeight w:val="856"/>
          <w:jc w:val="center"/>
        </w:trPr>
        <w:tc>
          <w:tcPr>
            <w:tcW w:w="3554" w:type="dxa"/>
          </w:tcPr>
          <w:p w14:paraId="2F789236" w14:textId="77777777" w:rsidR="002D4DEE" w:rsidRPr="007641F1" w:rsidRDefault="002D4DEE"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proofErr w:type="gramStart"/>
            <w:r w:rsidRPr="007641F1">
              <w:rPr>
                <w:rFonts w:ascii="Arial" w:eastAsia="Arial MT" w:hAnsi="Arial" w:cs="Arial"/>
                <w:kern w:val="0"/>
                <w:sz w:val="24"/>
                <w:szCs w:val="24"/>
                <w14:ligatures w14:val="none"/>
              </w:rPr>
              <w:t>outer  surface</w:t>
            </w:r>
            <w:proofErr w:type="gramEnd"/>
            <w:r w:rsidRPr="007641F1">
              <w:rPr>
                <w:rFonts w:ascii="Arial" w:eastAsia="Arial MT" w:hAnsi="Arial" w:cs="Arial"/>
                <w:kern w:val="0"/>
                <w:sz w:val="24"/>
                <w:szCs w:val="24"/>
                <w14:ligatures w14:val="none"/>
              </w:rPr>
              <w:t xml:space="preserve">  of</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clamped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anchorage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p>
        </w:tc>
        <w:tc>
          <w:tcPr>
            <w:tcW w:w="1773" w:type="dxa"/>
          </w:tcPr>
          <w:p w14:paraId="3F8DDDA3" w14:textId="77777777" w:rsidR="002D4DEE" w:rsidRPr="007641F1" w:rsidRDefault="002D4DEE" w:rsidP="005267A0">
            <w:pPr>
              <w:widowControl w:val="0"/>
              <w:autoSpaceDE w:val="0"/>
              <w:autoSpaceDN w:val="0"/>
              <w:spacing w:before="60"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407C7CA6" w14:textId="77777777" w:rsidR="002D4DEE" w:rsidRPr="007641F1" w:rsidRDefault="002D4DEE" w:rsidP="005267A0">
            <w:pPr>
              <w:widowControl w:val="0"/>
              <w:autoSpaceDE w:val="0"/>
              <w:autoSpaceDN w:val="0"/>
              <w:spacing w:before="60"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02C6BC42" w14:textId="77777777" w:rsidR="002D4DEE" w:rsidRPr="007641F1" w:rsidRDefault="002D4DEE" w:rsidP="005267A0">
            <w:pPr>
              <w:widowControl w:val="0"/>
              <w:autoSpaceDE w:val="0"/>
              <w:autoSpaceDN w:val="0"/>
              <w:spacing w:before="60"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2D4DEE" w:rsidRPr="007641F1" w14:paraId="4B8AF59C" w14:textId="77777777" w:rsidTr="00AF01FB">
        <w:trPr>
          <w:trHeight w:val="486"/>
          <w:jc w:val="center"/>
        </w:trPr>
        <w:tc>
          <w:tcPr>
            <w:tcW w:w="3554" w:type="dxa"/>
          </w:tcPr>
          <w:p w14:paraId="767BD75B" w14:textId="77777777" w:rsidR="002D4DEE" w:rsidRPr="007641F1" w:rsidRDefault="002D4DEE"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bushings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described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Section</w:t>
            </w:r>
            <w:r w:rsidRPr="007641F1">
              <w:rPr>
                <w:rFonts w:ascii="Arial" w:eastAsia="Arial MT" w:hAnsi="Arial" w:cs="Arial"/>
                <w:spacing w:val="15"/>
                <w:kern w:val="0"/>
                <w:sz w:val="24"/>
                <w:szCs w:val="24"/>
                <w14:ligatures w14:val="none"/>
              </w:rPr>
              <w:t xml:space="preserve"> </w:t>
            </w:r>
            <w:hyperlink w:anchor="_bookmark75" w:history="1">
              <w:r w:rsidRPr="007641F1">
                <w:rPr>
                  <w:rFonts w:ascii="Arial" w:eastAsia="Arial MT" w:hAnsi="Arial" w:cs="Arial"/>
                  <w:kern w:val="0"/>
                  <w:sz w:val="24"/>
                  <w:szCs w:val="24"/>
                  <w14:ligatures w14:val="none"/>
                </w:rPr>
                <w:t>5</w:t>
              </w:r>
            </w:hyperlink>
          </w:p>
        </w:tc>
        <w:tc>
          <w:tcPr>
            <w:tcW w:w="1773" w:type="dxa"/>
          </w:tcPr>
          <w:p w14:paraId="0801BE90" w14:textId="77777777" w:rsidR="002D4DEE" w:rsidRPr="007641F1" w:rsidRDefault="002D4DEE" w:rsidP="005267A0">
            <w:pPr>
              <w:widowControl w:val="0"/>
              <w:autoSpaceDE w:val="0"/>
              <w:autoSpaceDN w:val="0"/>
              <w:spacing w:before="61"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027" w:type="dxa"/>
          </w:tcPr>
          <w:p w14:paraId="45F86192" w14:textId="77777777" w:rsidR="002D4DEE" w:rsidRPr="007641F1" w:rsidRDefault="002D4DEE"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31" w:type="dxa"/>
          </w:tcPr>
          <w:p w14:paraId="64C3EDE9" w14:textId="77777777" w:rsidR="002D4DEE" w:rsidRPr="007641F1" w:rsidRDefault="002D4DEE" w:rsidP="005267A0">
            <w:pPr>
              <w:widowControl w:val="0"/>
              <w:autoSpaceDE w:val="0"/>
              <w:autoSpaceDN w:val="0"/>
              <w:spacing w:before="61" w:after="60" w:line="240" w:lineRule="auto"/>
              <w:ind w:right="90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r>
      <w:tr w:rsidR="002D4DEE" w:rsidRPr="007641F1" w14:paraId="501D5050" w14:textId="77777777" w:rsidTr="00AF01FB">
        <w:trPr>
          <w:trHeight w:val="304"/>
          <w:jc w:val="center"/>
        </w:trPr>
        <w:tc>
          <w:tcPr>
            <w:tcW w:w="3554" w:type="dxa"/>
          </w:tcPr>
          <w:p w14:paraId="2CFD4614"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0B763008"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r>
      <w:tr w:rsidR="002D4DEE" w:rsidRPr="007641F1" w14:paraId="4435BA4F" w14:textId="77777777" w:rsidTr="00AF01FB">
        <w:trPr>
          <w:trHeight w:val="304"/>
          <w:jc w:val="center"/>
        </w:trPr>
        <w:tc>
          <w:tcPr>
            <w:tcW w:w="3554" w:type="dxa"/>
          </w:tcPr>
          <w:p w14:paraId="0F9EE9C1"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polarity</w:t>
            </w:r>
          </w:p>
        </w:tc>
        <w:tc>
          <w:tcPr>
            <w:tcW w:w="1773" w:type="dxa"/>
          </w:tcPr>
          <w:p w14:paraId="5E7A38AD" w14:textId="77777777" w:rsidR="002D4DEE" w:rsidRPr="007641F1" w:rsidRDefault="002D4DEE" w:rsidP="005267A0">
            <w:pPr>
              <w:widowControl w:val="0"/>
              <w:autoSpaceDE w:val="0"/>
              <w:autoSpaceDN w:val="0"/>
              <w:spacing w:before="61"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11DD1B18" w14:textId="77777777" w:rsidR="002D4DEE" w:rsidRPr="007641F1" w:rsidRDefault="002D4DEE" w:rsidP="005267A0">
            <w:pPr>
              <w:widowControl w:val="0"/>
              <w:autoSpaceDE w:val="0"/>
              <w:autoSpaceDN w:val="0"/>
              <w:spacing w:before="61"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1931" w:type="dxa"/>
          </w:tcPr>
          <w:p w14:paraId="6A651DD1" w14:textId="77777777" w:rsidR="002D4DEE" w:rsidRPr="007641F1" w:rsidRDefault="002D4DEE"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2D4DEE" w:rsidRPr="007641F1" w14:paraId="029B958A" w14:textId="77777777" w:rsidTr="00AF01FB">
        <w:trPr>
          <w:trHeight w:val="489"/>
          <w:jc w:val="center"/>
        </w:trPr>
        <w:tc>
          <w:tcPr>
            <w:tcW w:w="3554" w:type="dxa"/>
          </w:tcPr>
          <w:p w14:paraId="5C394B4E" w14:textId="77777777" w:rsidR="002D4DEE" w:rsidRPr="007641F1" w:rsidRDefault="002D4DEE" w:rsidP="005267A0">
            <w:pPr>
              <w:widowControl w:val="0"/>
              <w:autoSpaceDE w:val="0"/>
              <w:autoSpaceDN w:val="0"/>
              <w:spacing w:before="61" w:after="60" w:line="240" w:lineRule="auto"/>
              <w:ind w:left="107" w:right="32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1773" w:type="dxa"/>
          </w:tcPr>
          <w:p w14:paraId="1D0ACAAD" w14:textId="77777777" w:rsidR="002D4DEE" w:rsidRPr="007641F1" w:rsidRDefault="002D4DEE" w:rsidP="005267A0">
            <w:pPr>
              <w:widowControl w:val="0"/>
              <w:autoSpaceDE w:val="0"/>
              <w:autoSpaceDN w:val="0"/>
              <w:spacing w:before="61" w:after="60" w:line="240" w:lineRule="auto"/>
              <w:ind w:left="8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420E126F" w14:textId="77777777" w:rsidR="002D4DEE" w:rsidRPr="007641F1" w:rsidRDefault="002D4DEE" w:rsidP="005267A0">
            <w:pPr>
              <w:widowControl w:val="0"/>
              <w:autoSpaceDE w:val="0"/>
              <w:autoSpaceDN w:val="0"/>
              <w:spacing w:before="61" w:after="60" w:line="240" w:lineRule="auto"/>
              <w:ind w:left="331" w:right="32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d*****</w:t>
            </w:r>
          </w:p>
        </w:tc>
        <w:tc>
          <w:tcPr>
            <w:tcW w:w="1931" w:type="dxa"/>
          </w:tcPr>
          <w:p w14:paraId="30E60005" w14:textId="77777777" w:rsidR="002D4DEE" w:rsidRPr="007641F1" w:rsidRDefault="002D4DEE"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bl>
    <w:p w14:paraId="721C6839" w14:textId="4FB8210C" w:rsidR="002D4DEE" w:rsidRPr="007641F1" w:rsidRDefault="002D4DEE" w:rsidP="005267A0">
      <w:pPr>
        <w:spacing w:after="60" w:line="240" w:lineRule="auto"/>
        <w:jc w:val="cente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1773"/>
        <w:gridCol w:w="2027"/>
        <w:gridCol w:w="1931"/>
      </w:tblGrid>
      <w:tr w:rsidR="002D4DEE" w:rsidRPr="007641F1" w14:paraId="2EE3F75D" w14:textId="77777777" w:rsidTr="00AF01FB">
        <w:trPr>
          <w:trHeight w:val="486"/>
          <w:jc w:val="center"/>
        </w:trPr>
        <w:tc>
          <w:tcPr>
            <w:tcW w:w="3554" w:type="dxa"/>
            <w:vMerge w:val="restart"/>
          </w:tcPr>
          <w:p w14:paraId="466945A0"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p w14:paraId="4FA0E976" w14:textId="77777777" w:rsidR="002D4DEE" w:rsidRPr="007641F1" w:rsidRDefault="002D4DEE" w:rsidP="005267A0">
            <w:pPr>
              <w:widowControl w:val="0"/>
              <w:autoSpaceDE w:val="0"/>
              <w:autoSpaceDN w:val="0"/>
              <w:spacing w:before="10" w:after="60" w:line="240" w:lineRule="auto"/>
              <w:rPr>
                <w:rFonts w:ascii="Arial" w:eastAsia="Arial MT" w:hAnsi="Arial" w:cs="Arial"/>
                <w:kern w:val="0"/>
                <w:sz w:val="24"/>
                <w:szCs w:val="24"/>
                <w14:ligatures w14:val="none"/>
              </w:rPr>
            </w:pPr>
          </w:p>
          <w:p w14:paraId="6B2921A4" w14:textId="77777777" w:rsidR="002D4DEE" w:rsidRPr="007641F1" w:rsidRDefault="002D4DEE" w:rsidP="005267A0">
            <w:pPr>
              <w:widowControl w:val="0"/>
              <w:autoSpaceDE w:val="0"/>
              <w:autoSpaceDN w:val="0"/>
              <w:spacing w:after="60" w:line="240" w:lineRule="auto"/>
              <w:ind w:left="100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Insulation</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parts</w:t>
            </w:r>
          </w:p>
        </w:tc>
        <w:tc>
          <w:tcPr>
            <w:tcW w:w="5731" w:type="dxa"/>
            <w:gridSpan w:val="3"/>
          </w:tcPr>
          <w:p w14:paraId="28AA78AB" w14:textId="29F50896" w:rsidR="002D4DEE" w:rsidRPr="007641F1" w:rsidRDefault="002D4DEE" w:rsidP="005267A0">
            <w:pPr>
              <w:widowControl w:val="0"/>
              <w:autoSpaceDE w:val="0"/>
              <w:autoSpaceDN w:val="0"/>
              <w:spacing w:before="61" w:after="60" w:line="240" w:lineRule="auto"/>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Test</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voltage</w:t>
            </w:r>
            <w:r w:rsidR="008255C1" w:rsidRPr="007641F1">
              <w:rPr>
                <w:rFonts w:ascii="Arial" w:eastAsia="Arial MT" w:hAnsi="Arial" w:cs="Arial"/>
                <w:b/>
                <w:kern w:val="0"/>
                <w:sz w:val="24"/>
                <w:szCs w:val="24"/>
                <w:lang w:val="mn-MN"/>
                <w14:ligatures w14:val="none"/>
              </w:rPr>
              <w:t xml:space="preserve"> </w:t>
            </w:r>
            <w:r w:rsidRPr="007641F1">
              <w:rPr>
                <w:rFonts w:ascii="Arial" w:eastAsia="Arial MT" w:hAnsi="Arial" w:cs="Arial"/>
                <w:kern w:val="0"/>
                <w:sz w:val="24"/>
                <w:szCs w:val="24"/>
                <w14:ligatures w14:val="none"/>
              </w:rPr>
              <w:t>V</w:t>
            </w:r>
          </w:p>
        </w:tc>
      </w:tr>
      <w:tr w:rsidR="002D4DEE" w:rsidRPr="007641F1" w14:paraId="65A349BD" w14:textId="77777777" w:rsidTr="00AF01FB">
        <w:trPr>
          <w:trHeight w:val="489"/>
          <w:jc w:val="center"/>
        </w:trPr>
        <w:tc>
          <w:tcPr>
            <w:tcW w:w="3554" w:type="dxa"/>
            <w:vMerge/>
            <w:tcBorders>
              <w:top w:val="nil"/>
            </w:tcBorders>
          </w:tcPr>
          <w:p w14:paraId="7A9569F2"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c>
          <w:tcPr>
            <w:tcW w:w="1773" w:type="dxa"/>
          </w:tcPr>
          <w:p w14:paraId="510E6DD6" w14:textId="77777777" w:rsidR="002D4DEE" w:rsidRPr="007641F1" w:rsidRDefault="002D4DEE" w:rsidP="005267A0">
            <w:pPr>
              <w:widowControl w:val="0"/>
              <w:autoSpaceDE w:val="0"/>
              <w:autoSpaceDN w:val="0"/>
              <w:spacing w:before="61" w:after="60" w:line="240" w:lineRule="auto"/>
              <w:ind w:left="446" w:firstLine="15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2027" w:type="dxa"/>
          </w:tcPr>
          <w:p w14:paraId="31988D93" w14:textId="77777777" w:rsidR="002D4DEE" w:rsidRPr="007641F1" w:rsidRDefault="002D4DEE" w:rsidP="005267A0">
            <w:pPr>
              <w:widowControl w:val="0"/>
              <w:autoSpaceDE w:val="0"/>
              <w:autoSpaceDN w:val="0"/>
              <w:spacing w:before="61" w:after="60" w:line="240" w:lineRule="auto"/>
              <w:ind w:left="574" w:firstLine="12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c>
          <w:tcPr>
            <w:tcW w:w="1931" w:type="dxa"/>
          </w:tcPr>
          <w:p w14:paraId="447C0A48" w14:textId="77777777" w:rsidR="002D4DEE" w:rsidRPr="007641F1" w:rsidRDefault="002D4DEE" w:rsidP="005267A0">
            <w:pPr>
              <w:widowControl w:val="0"/>
              <w:autoSpaceDE w:val="0"/>
              <w:autoSpaceDN w:val="0"/>
              <w:spacing w:before="61" w:after="60" w:line="240" w:lineRule="auto"/>
              <w:ind w:left="527" w:firstLine="103"/>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Class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III</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luminaires</w:t>
            </w:r>
          </w:p>
        </w:tc>
      </w:tr>
      <w:tr w:rsidR="002D4DEE" w:rsidRPr="007641F1" w14:paraId="533BD724" w14:textId="77777777" w:rsidTr="00AF01FB">
        <w:trPr>
          <w:trHeight w:val="486"/>
          <w:jc w:val="center"/>
        </w:trPr>
        <w:tc>
          <w:tcPr>
            <w:tcW w:w="3554" w:type="dxa"/>
          </w:tcPr>
          <w:p w14:paraId="4450D2D8"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luminaire</w:t>
            </w:r>
          </w:p>
        </w:tc>
        <w:tc>
          <w:tcPr>
            <w:tcW w:w="1773" w:type="dxa"/>
          </w:tcPr>
          <w:p w14:paraId="6BB5739F" w14:textId="77777777" w:rsidR="002D4DEE" w:rsidRPr="007641F1" w:rsidRDefault="002D4DEE"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2B217BB8" w14:textId="77777777" w:rsidR="002D4DEE" w:rsidRPr="007641F1" w:rsidRDefault="002D4DEE" w:rsidP="005267A0">
            <w:pPr>
              <w:widowControl w:val="0"/>
              <w:autoSpaceDE w:val="0"/>
              <w:autoSpaceDN w:val="0"/>
              <w:spacing w:before="61" w:after="60" w:line="240" w:lineRule="auto"/>
              <w:ind w:left="331" w:right="32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d*****</w:t>
            </w:r>
          </w:p>
        </w:tc>
        <w:tc>
          <w:tcPr>
            <w:tcW w:w="1931" w:type="dxa"/>
          </w:tcPr>
          <w:p w14:paraId="3E941D7B" w14:textId="77777777" w:rsidR="002D4DEE" w:rsidRPr="007641F1" w:rsidRDefault="002D4DEE"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2D4DEE" w:rsidRPr="007641F1" w14:paraId="1899A9EB" w14:textId="77777777" w:rsidTr="00AF01FB">
        <w:trPr>
          <w:trHeight w:val="671"/>
          <w:jc w:val="center"/>
        </w:trPr>
        <w:tc>
          <w:tcPr>
            <w:tcW w:w="3554" w:type="dxa"/>
          </w:tcPr>
          <w:p w14:paraId="39B969A7"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4"/>
                <w:kern w:val="0"/>
                <w:sz w:val="24"/>
                <w:szCs w:val="24"/>
                <w14:ligatures w14:val="none"/>
              </w:rPr>
              <w:t xml:space="preserve"> </w:t>
            </w:r>
            <w:proofErr w:type="gramStart"/>
            <w:r w:rsidRPr="007641F1">
              <w:rPr>
                <w:rFonts w:ascii="Arial" w:eastAsia="Arial MT" w:hAnsi="Arial" w:cs="Arial"/>
                <w:kern w:val="0"/>
                <w:sz w:val="24"/>
                <w:szCs w:val="24"/>
                <w14:ligatures w14:val="none"/>
              </w:rPr>
              <w:t>live  parts</w:t>
            </w:r>
            <w:proofErr w:type="gramEnd"/>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which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can  become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polarity</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lastRenderedPageBreak/>
              <w:t>through</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action</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w:t>
            </w:r>
          </w:p>
          <w:p w14:paraId="191702E3" w14:textId="77777777" w:rsidR="002D4DEE" w:rsidRPr="007641F1" w:rsidRDefault="002D4DEE" w:rsidP="005267A0">
            <w:pPr>
              <w:widowControl w:val="0"/>
              <w:autoSpaceDE w:val="0"/>
              <w:autoSpaceDN w:val="0"/>
              <w:spacing w:before="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switch</w:t>
            </w:r>
          </w:p>
        </w:tc>
        <w:tc>
          <w:tcPr>
            <w:tcW w:w="1773" w:type="dxa"/>
          </w:tcPr>
          <w:p w14:paraId="22D6826D" w14:textId="77777777" w:rsidR="002D4DEE" w:rsidRPr="007641F1" w:rsidRDefault="002D4DEE" w:rsidP="005267A0">
            <w:pPr>
              <w:widowControl w:val="0"/>
              <w:autoSpaceDE w:val="0"/>
              <w:autoSpaceDN w:val="0"/>
              <w:spacing w:before="61" w:after="60" w:line="240" w:lineRule="auto"/>
              <w:ind w:left="691" w:right="68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b</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u w:val="single"/>
                <w14:ligatures w14:val="none"/>
              </w:rPr>
              <w:t>***</w:t>
            </w:r>
          </w:p>
        </w:tc>
        <w:tc>
          <w:tcPr>
            <w:tcW w:w="2027" w:type="dxa"/>
          </w:tcPr>
          <w:p w14:paraId="1A565FC6" w14:textId="77777777" w:rsidR="002D4DEE" w:rsidRPr="007641F1" w:rsidRDefault="002D4DEE" w:rsidP="005267A0">
            <w:pPr>
              <w:widowControl w:val="0"/>
              <w:autoSpaceDE w:val="0"/>
              <w:autoSpaceDN w:val="0"/>
              <w:spacing w:before="61" w:after="60" w:line="240" w:lineRule="auto"/>
              <w:ind w:left="331" w:right="32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u w:val="single"/>
                <w14:ligatures w14:val="none"/>
              </w:rPr>
              <w:t>***</w:t>
            </w:r>
          </w:p>
        </w:tc>
        <w:tc>
          <w:tcPr>
            <w:tcW w:w="1931" w:type="dxa"/>
          </w:tcPr>
          <w:p w14:paraId="7EA4F00A" w14:textId="77777777" w:rsidR="002D4DEE" w:rsidRPr="007641F1" w:rsidRDefault="002D4DEE"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2D4DEE" w:rsidRPr="007641F1" w14:paraId="02AD2063" w14:textId="77777777" w:rsidTr="00AF01FB">
        <w:trPr>
          <w:trHeight w:val="856"/>
          <w:jc w:val="center"/>
        </w:trPr>
        <w:tc>
          <w:tcPr>
            <w:tcW w:w="3554" w:type="dxa"/>
          </w:tcPr>
          <w:p w14:paraId="5A1860A1" w14:textId="77777777" w:rsidR="002D4DEE" w:rsidRPr="007641F1" w:rsidRDefault="002D4DEE"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proofErr w:type="gramStart"/>
            <w:r w:rsidRPr="007641F1">
              <w:rPr>
                <w:rFonts w:ascii="Arial" w:eastAsia="Arial MT" w:hAnsi="Arial" w:cs="Arial"/>
                <w:kern w:val="0"/>
                <w:sz w:val="24"/>
                <w:szCs w:val="24"/>
                <w14:ligatures w14:val="none"/>
              </w:rPr>
              <w:t>outer  surface</w:t>
            </w:r>
            <w:proofErr w:type="gramEnd"/>
            <w:r w:rsidRPr="007641F1">
              <w:rPr>
                <w:rFonts w:ascii="Arial" w:eastAsia="Arial MT" w:hAnsi="Arial" w:cs="Arial"/>
                <w:kern w:val="0"/>
                <w:sz w:val="24"/>
                <w:szCs w:val="24"/>
                <w14:ligatures w14:val="none"/>
              </w:rPr>
              <w:t xml:space="preserve">  of</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clamped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cord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anchorage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p>
        </w:tc>
        <w:tc>
          <w:tcPr>
            <w:tcW w:w="1773" w:type="dxa"/>
          </w:tcPr>
          <w:p w14:paraId="743FEC88" w14:textId="77777777" w:rsidR="002D4DEE" w:rsidRPr="007641F1" w:rsidRDefault="002D4DEE" w:rsidP="005267A0">
            <w:pPr>
              <w:widowControl w:val="0"/>
              <w:autoSpaceDE w:val="0"/>
              <w:autoSpaceDN w:val="0"/>
              <w:spacing w:before="63"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53621AC3" w14:textId="77777777" w:rsidR="002D4DEE" w:rsidRPr="007641F1" w:rsidRDefault="002D4DEE" w:rsidP="005267A0">
            <w:pPr>
              <w:widowControl w:val="0"/>
              <w:autoSpaceDE w:val="0"/>
              <w:autoSpaceDN w:val="0"/>
              <w:spacing w:before="63"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1931" w:type="dxa"/>
          </w:tcPr>
          <w:p w14:paraId="75A98054" w14:textId="77777777" w:rsidR="002D4DEE" w:rsidRPr="007641F1" w:rsidRDefault="002D4DEE" w:rsidP="005267A0">
            <w:pPr>
              <w:widowControl w:val="0"/>
              <w:autoSpaceDE w:val="0"/>
              <w:autoSpaceDN w:val="0"/>
              <w:spacing w:before="63"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2D4DEE" w:rsidRPr="007641F1" w14:paraId="5751D0B6" w14:textId="77777777" w:rsidTr="00AF01FB">
        <w:trPr>
          <w:trHeight w:val="489"/>
          <w:jc w:val="center"/>
        </w:trPr>
        <w:tc>
          <w:tcPr>
            <w:tcW w:w="3554" w:type="dxa"/>
          </w:tcPr>
          <w:p w14:paraId="46C031D5" w14:textId="77777777" w:rsidR="002D4DEE" w:rsidRPr="007641F1" w:rsidRDefault="002D4DEE" w:rsidP="005267A0">
            <w:pPr>
              <w:widowControl w:val="0"/>
              <w:autoSpaceDE w:val="0"/>
              <w:autoSpaceDN w:val="0"/>
              <w:spacing w:before="61" w:after="60" w:line="240" w:lineRule="auto"/>
              <w:ind w:left="107" w:right="48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bushings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described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Section</w:t>
            </w:r>
            <w:r w:rsidRPr="007641F1">
              <w:rPr>
                <w:rFonts w:ascii="Arial" w:eastAsia="Arial MT" w:hAnsi="Arial" w:cs="Arial"/>
                <w:spacing w:val="15"/>
                <w:kern w:val="0"/>
                <w:sz w:val="24"/>
                <w:szCs w:val="24"/>
                <w14:ligatures w14:val="none"/>
              </w:rPr>
              <w:t xml:space="preserve"> </w:t>
            </w:r>
            <w:hyperlink w:anchor="_bookmark75" w:history="1">
              <w:r w:rsidRPr="007641F1">
                <w:rPr>
                  <w:rFonts w:ascii="Arial" w:eastAsia="Arial MT" w:hAnsi="Arial" w:cs="Arial"/>
                  <w:kern w:val="0"/>
                  <w:sz w:val="24"/>
                  <w:szCs w:val="24"/>
                  <w14:ligatures w14:val="none"/>
                </w:rPr>
                <w:t>5</w:t>
              </w:r>
            </w:hyperlink>
          </w:p>
        </w:tc>
        <w:tc>
          <w:tcPr>
            <w:tcW w:w="1773" w:type="dxa"/>
          </w:tcPr>
          <w:p w14:paraId="5644973D" w14:textId="77777777" w:rsidR="002D4DEE" w:rsidRPr="007641F1" w:rsidRDefault="002D4DEE" w:rsidP="005267A0">
            <w:pPr>
              <w:widowControl w:val="0"/>
              <w:autoSpaceDE w:val="0"/>
              <w:autoSpaceDN w:val="0"/>
              <w:spacing w:before="61" w:after="60" w:line="240" w:lineRule="auto"/>
              <w:ind w:left="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p>
        </w:tc>
        <w:tc>
          <w:tcPr>
            <w:tcW w:w="2027" w:type="dxa"/>
          </w:tcPr>
          <w:p w14:paraId="206AEE5B" w14:textId="77777777" w:rsidR="002D4DEE" w:rsidRPr="007641F1" w:rsidRDefault="002D4DEE" w:rsidP="005267A0">
            <w:pPr>
              <w:widowControl w:val="0"/>
              <w:autoSpaceDE w:val="0"/>
              <w:autoSpaceDN w:val="0"/>
              <w:spacing w:before="61"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1931" w:type="dxa"/>
          </w:tcPr>
          <w:p w14:paraId="4146E1D0" w14:textId="77777777" w:rsidR="002D4DEE" w:rsidRPr="007641F1" w:rsidRDefault="002D4DEE" w:rsidP="005267A0">
            <w:pPr>
              <w:widowControl w:val="0"/>
              <w:autoSpaceDE w:val="0"/>
              <w:autoSpaceDN w:val="0"/>
              <w:spacing w:before="61" w:after="60" w:line="240" w:lineRule="auto"/>
              <w:ind w:right="92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2D4DEE" w:rsidRPr="007641F1" w14:paraId="6F7B5656" w14:textId="77777777" w:rsidTr="00AF01FB">
        <w:trPr>
          <w:trHeight w:val="486"/>
          <w:jc w:val="center"/>
        </w:trPr>
        <w:tc>
          <w:tcPr>
            <w:tcW w:w="3554" w:type="dxa"/>
          </w:tcPr>
          <w:p w14:paraId="78C0C263" w14:textId="77777777" w:rsidR="002D4DEE" w:rsidRPr="007641F1" w:rsidRDefault="002D4DEE" w:rsidP="005267A0">
            <w:pPr>
              <w:widowControl w:val="0"/>
              <w:autoSpaceDE w:val="0"/>
              <w:autoSpaceDN w:val="0"/>
              <w:spacing w:before="58" w:after="60" w:line="240" w:lineRule="auto"/>
              <w:ind w:left="390" w:right="321" w:hanging="28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voltages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15EE3BDD" w14:textId="77777777" w:rsidR="002D4DEE" w:rsidRPr="007641F1" w:rsidRDefault="002D4DEE" w:rsidP="005267A0">
            <w:pPr>
              <w:widowControl w:val="0"/>
              <w:autoSpaceDE w:val="0"/>
              <w:autoSpaceDN w:val="0"/>
              <w:spacing w:before="61" w:after="60" w:line="240" w:lineRule="auto"/>
              <w:ind w:left="2320" w:right="2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500</w:t>
            </w:r>
          </w:p>
        </w:tc>
      </w:tr>
      <w:tr w:rsidR="002D4DEE" w:rsidRPr="007641F1" w14:paraId="08C6D18D" w14:textId="77777777" w:rsidTr="00AF01FB">
        <w:trPr>
          <w:trHeight w:val="489"/>
          <w:jc w:val="center"/>
        </w:trPr>
        <w:tc>
          <w:tcPr>
            <w:tcW w:w="3554" w:type="dxa"/>
          </w:tcPr>
          <w:p w14:paraId="69AC2543" w14:textId="77777777" w:rsidR="002D4DEE" w:rsidRPr="007641F1" w:rsidRDefault="002D4DEE" w:rsidP="005267A0">
            <w:pPr>
              <w:widowControl w:val="0"/>
              <w:autoSpaceDE w:val="0"/>
              <w:autoSpaceDN w:val="0"/>
              <w:spacing w:before="61" w:after="60" w:line="240" w:lineRule="auto"/>
              <w:ind w:left="390" w:right="482" w:hanging="28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voltages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SELV/PELV</w:t>
            </w:r>
          </w:p>
        </w:tc>
        <w:tc>
          <w:tcPr>
            <w:tcW w:w="5731" w:type="dxa"/>
            <w:gridSpan w:val="3"/>
          </w:tcPr>
          <w:p w14:paraId="0C1E7DA5" w14:textId="77777777" w:rsidR="002D4DEE" w:rsidRPr="007641F1" w:rsidRDefault="002D4DEE" w:rsidP="005267A0">
            <w:pPr>
              <w:widowControl w:val="0"/>
              <w:autoSpaceDE w:val="0"/>
              <w:autoSpaceDN w:val="0"/>
              <w:spacing w:before="61" w:after="60" w:line="240" w:lineRule="auto"/>
              <w:ind w:left="2320" w:right="2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r w:rsidRPr="007641F1">
              <w:rPr>
                <w:rFonts w:ascii="Arial" w:eastAsia="Arial MT" w:hAnsi="Arial" w:cs="Arial"/>
                <w:i/>
                <w:kern w:val="0"/>
                <w:sz w:val="24"/>
                <w:szCs w:val="24"/>
                <w14:ligatures w14:val="none"/>
              </w:rPr>
              <w:t>U</w:t>
            </w:r>
            <w:r w:rsidRPr="007641F1">
              <w:rPr>
                <w:rFonts w:ascii="Arial" w:eastAsia="Arial MT" w:hAnsi="Arial" w:cs="Arial"/>
                <w:i/>
                <w:spacing w:val="2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1</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000</w:t>
            </w:r>
          </w:p>
        </w:tc>
      </w:tr>
      <w:tr w:rsidR="002D4DEE" w:rsidRPr="007641F1" w14:paraId="4163A683" w14:textId="77777777" w:rsidTr="00AF01FB">
        <w:trPr>
          <w:trHeight w:val="301"/>
          <w:jc w:val="center"/>
        </w:trPr>
        <w:tc>
          <w:tcPr>
            <w:tcW w:w="3554" w:type="dxa"/>
          </w:tcPr>
          <w:p w14:paraId="4E61C0F3" w14:textId="77777777" w:rsidR="002D4DEE" w:rsidRPr="007641F1" w:rsidRDefault="002D4DEE" w:rsidP="005267A0">
            <w:pPr>
              <w:widowControl w:val="0"/>
              <w:tabs>
                <w:tab w:val="left" w:pos="391"/>
              </w:tabs>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r w:rsidRPr="007641F1">
              <w:rPr>
                <w:rFonts w:ascii="Arial" w:eastAsia="Arial MT" w:hAnsi="Arial" w:cs="Arial"/>
                <w:kern w:val="0"/>
                <w:sz w:val="24"/>
                <w:szCs w:val="24"/>
                <w14:ligatures w14:val="none"/>
              </w:rPr>
              <w:tab/>
              <w:t xml:space="preserve">Supplementary  </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5731" w:type="dxa"/>
            <w:gridSpan w:val="3"/>
          </w:tcPr>
          <w:p w14:paraId="173402FF" w14:textId="77777777" w:rsidR="002D4DEE" w:rsidRPr="007641F1" w:rsidRDefault="002D4DEE" w:rsidP="005267A0">
            <w:pPr>
              <w:widowControl w:val="0"/>
              <w:autoSpaceDE w:val="0"/>
              <w:autoSpaceDN w:val="0"/>
              <w:spacing w:before="61" w:after="60" w:line="240" w:lineRule="auto"/>
              <w:ind w:left="2320" w:right="2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r w:rsidRPr="007641F1">
              <w:rPr>
                <w:rFonts w:ascii="Arial" w:eastAsia="Arial MT" w:hAnsi="Arial" w:cs="Arial"/>
                <w:i/>
                <w:kern w:val="0"/>
                <w:sz w:val="24"/>
                <w:szCs w:val="24"/>
                <w14:ligatures w14:val="none"/>
              </w:rPr>
              <w:t>U</w:t>
            </w:r>
            <w:r w:rsidRPr="007641F1">
              <w:rPr>
                <w:rFonts w:ascii="Arial" w:eastAsia="Arial MT" w:hAnsi="Arial" w:cs="Arial"/>
                <w:i/>
                <w:spacing w:val="2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1</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000</w:t>
            </w:r>
          </w:p>
        </w:tc>
      </w:tr>
      <w:tr w:rsidR="002D4DEE" w:rsidRPr="007641F1" w14:paraId="7EC71EA7" w14:textId="77777777" w:rsidTr="00AF01FB">
        <w:trPr>
          <w:trHeight w:val="304"/>
          <w:jc w:val="center"/>
        </w:trPr>
        <w:tc>
          <w:tcPr>
            <w:tcW w:w="3554" w:type="dxa"/>
          </w:tcPr>
          <w:p w14:paraId="26F7BA12" w14:textId="77777777" w:rsidR="002D4DEE" w:rsidRPr="007641F1" w:rsidRDefault="002D4DEE" w:rsidP="005267A0">
            <w:pPr>
              <w:widowControl w:val="0"/>
              <w:autoSpaceDE w:val="0"/>
              <w:autoSpaceDN w:val="0"/>
              <w:spacing w:before="63"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d     </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Double</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5731" w:type="dxa"/>
            <w:gridSpan w:val="3"/>
          </w:tcPr>
          <w:p w14:paraId="08AA0D26" w14:textId="77777777" w:rsidR="002D4DEE" w:rsidRPr="007641F1" w:rsidRDefault="002D4DEE" w:rsidP="005267A0">
            <w:pPr>
              <w:widowControl w:val="0"/>
              <w:autoSpaceDE w:val="0"/>
              <w:autoSpaceDN w:val="0"/>
              <w:spacing w:before="63" w:after="60" w:line="240" w:lineRule="auto"/>
              <w:ind w:left="2320" w:right="2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r w:rsidRPr="007641F1">
              <w:rPr>
                <w:rFonts w:ascii="Arial" w:eastAsia="Arial MT" w:hAnsi="Arial" w:cs="Arial"/>
                <w:i/>
                <w:kern w:val="0"/>
                <w:sz w:val="24"/>
                <w:szCs w:val="24"/>
                <w14:ligatures w14:val="none"/>
              </w:rPr>
              <w:t>U</w:t>
            </w:r>
            <w:r w:rsidRPr="007641F1">
              <w:rPr>
                <w:rFonts w:ascii="Arial" w:eastAsia="Arial MT" w:hAnsi="Arial" w:cs="Arial"/>
                <w:i/>
                <w:spacing w:val="2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2</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000</w:t>
            </w:r>
          </w:p>
        </w:tc>
      </w:tr>
      <w:tr w:rsidR="002D4DEE" w:rsidRPr="007641F1" w14:paraId="5F50156B" w14:textId="77777777" w:rsidTr="00AF01FB">
        <w:trPr>
          <w:trHeight w:val="2809"/>
          <w:jc w:val="center"/>
        </w:trPr>
        <w:tc>
          <w:tcPr>
            <w:tcW w:w="9285" w:type="dxa"/>
            <w:gridSpan w:val="4"/>
          </w:tcPr>
          <w:p w14:paraId="37EFE12F" w14:textId="77777777" w:rsidR="002D4DEE" w:rsidRPr="007641F1" w:rsidRDefault="002D4DEE" w:rsidP="005267A0">
            <w:pPr>
              <w:widowControl w:val="0"/>
              <w:tabs>
                <w:tab w:val="left" w:pos="674"/>
              </w:tabs>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The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41"/>
                <w:kern w:val="0"/>
                <w:sz w:val="24"/>
                <w:szCs w:val="24"/>
                <w14:ligatures w14:val="none"/>
              </w:rPr>
              <w:t xml:space="preserve"> </w:t>
            </w:r>
            <w:proofErr w:type="gramStart"/>
            <w:r w:rsidRPr="007641F1">
              <w:rPr>
                <w:rFonts w:ascii="Arial" w:eastAsia="Arial MT" w:hAnsi="Arial" w:cs="Arial"/>
                <w:kern w:val="0"/>
                <w:sz w:val="24"/>
                <w:szCs w:val="24"/>
                <w14:ligatures w14:val="none"/>
              </w:rPr>
              <w:t>is  covered</w:t>
            </w:r>
            <w:proofErr w:type="gramEnd"/>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foil</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purpose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of  this  test.</w:t>
            </w:r>
          </w:p>
          <w:p w14:paraId="089E8CF0" w14:textId="77777777" w:rsidR="002D4DEE" w:rsidRPr="007641F1" w:rsidRDefault="002D4DEE" w:rsidP="005267A0">
            <w:pPr>
              <w:widowControl w:val="0"/>
              <w:autoSpaceDE w:val="0"/>
              <w:autoSpaceDN w:val="0"/>
              <w:spacing w:before="121" w:after="60" w:line="240" w:lineRule="auto"/>
              <w:ind w:left="674" w:right="95" w:hanging="567"/>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i/>
                <w:kern w:val="0"/>
                <w:sz w:val="24"/>
                <w:szCs w:val="24"/>
                <w14:ligatures w14:val="none"/>
              </w:rPr>
              <w:t>U</w:t>
            </w:r>
            <w:r w:rsidRPr="007641F1">
              <w:rPr>
                <w:rFonts w:ascii="Arial" w:eastAsia="Arial MT" w:hAnsi="Arial" w:cs="Arial"/>
                <w:i/>
                <w:spacing w:val="40"/>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nominal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line-to-neutral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neutral-earthed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supply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system.</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Advice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can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found</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60664-1.</w:t>
            </w:r>
          </w:p>
          <w:p w14:paraId="459183E4" w14:textId="77777777" w:rsidR="002D4DEE" w:rsidRPr="007641F1" w:rsidRDefault="002D4DEE" w:rsidP="005267A0">
            <w:pPr>
              <w:widowControl w:val="0"/>
              <w:autoSpaceDE w:val="0"/>
              <w:autoSpaceDN w:val="0"/>
              <w:spacing w:before="118" w:after="60" w:line="240" w:lineRule="auto"/>
              <w:ind w:left="674" w:right="100" w:hanging="567"/>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During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switch</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influence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result.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   electronic   disconnection   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micro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disconnection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7.1.11</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61058-1:2000,</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necessary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remove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switch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circuit.</w:t>
            </w:r>
          </w:p>
          <w:p w14:paraId="7A7D9E36" w14:textId="77777777" w:rsidR="002D4DEE" w:rsidRPr="007641F1" w:rsidRDefault="002D4DEE" w:rsidP="005267A0">
            <w:pPr>
              <w:widowControl w:val="0"/>
              <w:tabs>
                <w:tab w:val="left" w:pos="674"/>
              </w:tabs>
              <w:autoSpaceDE w:val="0"/>
              <w:autoSpaceDN w:val="0"/>
              <w:spacing w:before="122"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This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requirement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does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exclude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connection</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PELV-circuits</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earth</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functional</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purposes.</w:t>
            </w:r>
          </w:p>
          <w:p w14:paraId="402B7C65" w14:textId="77777777" w:rsidR="002D4DEE" w:rsidRPr="007641F1" w:rsidRDefault="002D4DEE" w:rsidP="005267A0">
            <w:pPr>
              <w:widowControl w:val="0"/>
              <w:autoSpaceDE w:val="0"/>
              <w:autoSpaceDN w:val="0"/>
              <w:spacing w:before="119" w:after="60" w:line="240" w:lineRule="auto"/>
              <w:ind w:left="674" w:right="93" w:hanging="567"/>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This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gives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details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   situations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no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electrical   insulation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provided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between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LV</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supply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output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circuits</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7"/>
                <w:kern w:val="0"/>
                <w:sz w:val="24"/>
                <w:szCs w:val="24"/>
                <w14:ligatures w14:val="none"/>
              </w:rPr>
              <w:t xml:space="preserve">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8"/>
                <w:kern w:val="0"/>
                <w:sz w:val="24"/>
                <w:szCs w:val="24"/>
                <w14:ligatures w14:val="none"/>
              </w:rPr>
              <w:t xml:space="preserve">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provides</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double/reinforced</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LV</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supply, 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live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part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accessible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part,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consequence</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requirements</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63"/>
                <w:kern w:val="0"/>
                <w:sz w:val="24"/>
                <w:szCs w:val="24"/>
                <w14:ligatures w14:val="none"/>
              </w:rPr>
              <w:t xml:space="preserve"> </w:t>
            </w:r>
            <w:hyperlink w:anchor="_bookmark272" w:history="1">
              <w:r w:rsidRPr="007641F1">
                <w:rPr>
                  <w:rFonts w:ascii="Arial" w:eastAsia="Arial MT" w:hAnsi="Arial" w:cs="Arial"/>
                  <w:kern w:val="0"/>
                  <w:sz w:val="24"/>
                  <w:szCs w:val="24"/>
                  <w14:ligatures w14:val="none"/>
                </w:rPr>
                <w:t>Table</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X.1,</w:t>
              </w:r>
            </w:hyperlink>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may</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modified.</w:t>
            </w:r>
          </w:p>
        </w:tc>
      </w:tr>
    </w:tbl>
    <w:p w14:paraId="65D8BA20" w14:textId="063A005E" w:rsidR="002D4DEE" w:rsidRPr="007641F1" w:rsidRDefault="002D4DEE"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2D4DEE" w:rsidRPr="007641F1" w14:paraId="3626933D" w14:textId="77777777" w:rsidTr="002D4DEE">
        <w:tc>
          <w:tcPr>
            <w:tcW w:w="5228" w:type="dxa"/>
          </w:tcPr>
          <w:p w14:paraId="750C9BA2" w14:textId="1611B5A6" w:rsidR="008255C1" w:rsidRPr="007641F1" w:rsidRDefault="008255C1" w:rsidP="005267A0">
            <w:pPr>
              <w:spacing w:after="60"/>
              <w:jc w:val="both"/>
              <w:rPr>
                <w:rFonts w:ascii="Arial" w:hAnsi="Arial" w:cs="Arial"/>
                <w:b/>
                <w:bCs/>
                <w:sz w:val="24"/>
                <w:szCs w:val="24"/>
              </w:rPr>
            </w:pPr>
            <w:r w:rsidRPr="007641F1">
              <w:rPr>
                <w:rFonts w:ascii="Arial" w:hAnsi="Arial" w:cs="Arial"/>
                <w:b/>
                <w:bCs/>
                <w:sz w:val="24"/>
                <w:szCs w:val="24"/>
              </w:rPr>
              <w:t xml:space="preserve">10.3 </w:t>
            </w:r>
            <w:r w:rsidR="006A55D0">
              <w:rPr>
                <w:rFonts w:ascii="Arial" w:hAnsi="Arial" w:cs="Arial"/>
                <w:b/>
                <w:bCs/>
                <w:sz w:val="24"/>
                <w:szCs w:val="24"/>
                <w:lang w:val="mn-MN"/>
              </w:rPr>
              <w:t>Цохих</w:t>
            </w:r>
            <w:r w:rsidRPr="007641F1">
              <w:rPr>
                <w:rFonts w:ascii="Arial" w:hAnsi="Arial" w:cs="Arial"/>
                <w:b/>
                <w:bCs/>
                <w:sz w:val="24"/>
                <w:szCs w:val="24"/>
              </w:rPr>
              <w:t xml:space="preserve"> </w:t>
            </w:r>
            <w:proofErr w:type="spellStart"/>
            <w:r w:rsidRPr="007641F1">
              <w:rPr>
                <w:rFonts w:ascii="Arial" w:hAnsi="Arial" w:cs="Arial"/>
                <w:b/>
                <w:bCs/>
                <w:sz w:val="24"/>
                <w:szCs w:val="24"/>
              </w:rPr>
              <w:t>гүйдэл</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хамгаалалтын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дамжуулагчийн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гүйдэл</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ба</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цахилгаан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шаталт</w:t>
            </w:r>
            <w:proofErr w:type="spellEnd"/>
          </w:p>
          <w:p w14:paraId="097814AD" w14:textId="19FBBB96" w:rsidR="002D4DEE" w:rsidRPr="007641F1" w:rsidRDefault="008255C1" w:rsidP="005267A0">
            <w:pPr>
              <w:spacing w:after="60"/>
              <w:jc w:val="both"/>
              <w:rPr>
                <w:rFonts w:ascii="Arial" w:hAnsi="Arial" w:cs="Arial"/>
                <w:sz w:val="24"/>
                <w:szCs w:val="24"/>
              </w:rPr>
            </w:pP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r w:rsidR="006A55D0">
              <w:rPr>
                <w:rFonts w:ascii="Arial" w:hAnsi="Arial" w:cs="Arial"/>
                <w:color w:val="FF0000"/>
                <w:sz w:val="24"/>
                <w:szCs w:val="24"/>
                <w:lang w:val="mn-MN"/>
              </w:rPr>
              <w:t>цохих</w:t>
            </w:r>
            <w:r w:rsidR="007943E9" w:rsidRPr="007641F1">
              <w:rPr>
                <w:rFonts w:ascii="Arial" w:hAnsi="Arial" w:cs="Arial"/>
                <w:sz w:val="24"/>
                <w:szCs w:val="24"/>
                <w:lang w:val="mn-MN"/>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G-</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хэмжихэд</w:t>
            </w:r>
            <w:proofErr w:type="spellEnd"/>
            <w:r w:rsidRPr="007641F1">
              <w:rPr>
                <w:rFonts w:ascii="Arial" w:hAnsi="Arial" w:cs="Arial"/>
                <w:sz w:val="24"/>
                <w:szCs w:val="24"/>
              </w:rPr>
              <w:t xml:space="preserve"> 10.3-р </w:t>
            </w:r>
            <w:proofErr w:type="spellStart"/>
            <w:r w:rsidRPr="007641F1">
              <w:rPr>
                <w:rFonts w:ascii="Arial" w:hAnsi="Arial" w:cs="Arial"/>
                <w:sz w:val="24"/>
                <w:szCs w:val="24"/>
              </w:rPr>
              <w:t>хүснэгтэд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p>
        </w:tc>
        <w:tc>
          <w:tcPr>
            <w:tcW w:w="5228" w:type="dxa"/>
          </w:tcPr>
          <w:p w14:paraId="70E0842E" w14:textId="77777777" w:rsidR="002D4DEE" w:rsidRPr="007641F1" w:rsidRDefault="002D4DEE" w:rsidP="005267A0">
            <w:pPr>
              <w:spacing w:after="60"/>
              <w:rPr>
                <w:rFonts w:ascii="Arial" w:hAnsi="Arial" w:cs="Arial"/>
                <w:b/>
                <w:bCs/>
                <w:sz w:val="24"/>
                <w:szCs w:val="24"/>
              </w:rPr>
            </w:pPr>
            <w:r w:rsidRPr="007641F1">
              <w:rPr>
                <w:rFonts w:ascii="Arial" w:hAnsi="Arial" w:cs="Arial"/>
                <w:b/>
                <w:bCs/>
                <w:sz w:val="24"/>
                <w:szCs w:val="24"/>
              </w:rPr>
              <w:t>10.3</w:t>
            </w:r>
            <w:r w:rsidRPr="007641F1">
              <w:rPr>
                <w:rFonts w:ascii="Arial" w:hAnsi="Arial" w:cs="Arial"/>
                <w:b/>
                <w:bCs/>
                <w:sz w:val="24"/>
                <w:szCs w:val="24"/>
              </w:rPr>
              <w:tab/>
              <w:t>Touch current, protective conductor current and electric burn</w:t>
            </w:r>
          </w:p>
          <w:p w14:paraId="29AE3360" w14:textId="77777777" w:rsidR="00AF01FB" w:rsidRPr="007641F1" w:rsidRDefault="00AF01FB" w:rsidP="005267A0">
            <w:pPr>
              <w:spacing w:after="60"/>
              <w:jc w:val="both"/>
              <w:rPr>
                <w:rFonts w:ascii="Arial" w:hAnsi="Arial" w:cs="Arial"/>
                <w:sz w:val="24"/>
                <w:szCs w:val="24"/>
              </w:rPr>
            </w:pPr>
          </w:p>
          <w:p w14:paraId="5EBDE5D2" w14:textId="29BF445B"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The touch current or protective conductor current that may occur during normal operation of the luminaire shall not exceed the values given in Table 10.3 when measured in accordance with Annex G:</w:t>
            </w:r>
          </w:p>
        </w:tc>
      </w:tr>
    </w:tbl>
    <w:p w14:paraId="7A2CC9D9" w14:textId="34113E00" w:rsidR="002D4DEE" w:rsidRPr="007641F1" w:rsidRDefault="002D4DEE" w:rsidP="005267A0">
      <w:pPr>
        <w:spacing w:after="60" w:line="240" w:lineRule="auto"/>
        <w:jc w:val="center"/>
        <w:rPr>
          <w:rFonts w:ascii="Arial" w:hAnsi="Arial" w:cs="Arial"/>
          <w:sz w:val="24"/>
          <w:szCs w:val="24"/>
        </w:rPr>
      </w:pPr>
    </w:p>
    <w:p w14:paraId="3C68E88A" w14:textId="1FADCAA7" w:rsidR="00C86D00" w:rsidRPr="007641F1" w:rsidRDefault="002D4DEE" w:rsidP="005267A0">
      <w:pPr>
        <w:widowControl w:val="0"/>
        <w:autoSpaceDE w:val="0"/>
        <w:autoSpaceDN w:val="0"/>
        <w:spacing w:after="60" w:line="240" w:lineRule="auto"/>
        <w:ind w:left="486"/>
        <w:jc w:val="center"/>
        <w:outlineLvl w:val="4"/>
        <w:rPr>
          <w:rFonts w:ascii="Arial" w:eastAsia="Arial" w:hAnsi="Arial" w:cs="Arial"/>
          <w:b/>
          <w:bCs/>
          <w:spacing w:val="48"/>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10.3</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Limits</w:t>
      </w:r>
      <w:r w:rsidRPr="007641F1">
        <w:rPr>
          <w:rFonts w:ascii="Arial" w:eastAsia="Arial" w:hAnsi="Arial" w:cs="Arial"/>
          <w:b/>
          <w:bCs/>
          <w:spacing w:val="49"/>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touch</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current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or</w:t>
      </w:r>
    </w:p>
    <w:p w14:paraId="041096D7" w14:textId="12575BC9" w:rsidR="002D4DEE" w:rsidRPr="007641F1" w:rsidRDefault="002D4DEE" w:rsidP="005267A0">
      <w:pPr>
        <w:widowControl w:val="0"/>
        <w:autoSpaceDE w:val="0"/>
        <w:autoSpaceDN w:val="0"/>
        <w:spacing w:after="60" w:line="240" w:lineRule="auto"/>
        <w:ind w:left="48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protective</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conductor</w:t>
      </w:r>
      <w:r w:rsidRPr="007641F1">
        <w:rPr>
          <w:rFonts w:ascii="Arial" w:eastAsia="Arial" w:hAnsi="Arial" w:cs="Arial"/>
          <w:b/>
          <w:bCs/>
          <w:spacing w:val="48"/>
          <w:kern w:val="0"/>
          <w:sz w:val="24"/>
          <w:szCs w:val="24"/>
          <w14:ligatures w14:val="none"/>
        </w:rPr>
        <w:t xml:space="preserve"> </w:t>
      </w:r>
      <w:r w:rsidRPr="007641F1">
        <w:rPr>
          <w:rFonts w:ascii="Arial" w:eastAsia="Arial" w:hAnsi="Arial" w:cs="Arial"/>
          <w:b/>
          <w:bCs/>
          <w:kern w:val="0"/>
          <w:sz w:val="24"/>
          <w:szCs w:val="24"/>
          <w14:ligatures w14:val="none"/>
        </w:rPr>
        <w:t>current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and</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electric</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burn</w:t>
      </w:r>
    </w:p>
    <w:p w14:paraId="0B776E4E" w14:textId="77777777" w:rsidR="002D4DEE" w:rsidRPr="007641F1" w:rsidRDefault="002D4DEE"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3096"/>
        <w:gridCol w:w="2849"/>
      </w:tblGrid>
      <w:tr w:rsidR="002D4DEE" w:rsidRPr="007641F1" w14:paraId="2B957049" w14:textId="77777777" w:rsidTr="00AF01FB">
        <w:trPr>
          <w:trHeight w:val="304"/>
          <w:jc w:val="center"/>
        </w:trPr>
        <w:tc>
          <w:tcPr>
            <w:tcW w:w="6190" w:type="dxa"/>
            <w:gridSpan w:val="2"/>
          </w:tcPr>
          <w:p w14:paraId="7FCF62A6" w14:textId="77777777" w:rsidR="002D4DEE" w:rsidRPr="007641F1" w:rsidRDefault="002D4DEE" w:rsidP="005267A0">
            <w:pPr>
              <w:widowControl w:val="0"/>
              <w:autoSpaceDE w:val="0"/>
              <w:autoSpaceDN w:val="0"/>
              <w:spacing w:before="61" w:after="60" w:line="240" w:lineRule="auto"/>
              <w:ind w:left="2506" w:right="250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Touch</w:t>
            </w:r>
            <w:r w:rsidRPr="007641F1">
              <w:rPr>
                <w:rFonts w:ascii="Arial" w:eastAsia="Arial MT" w:hAnsi="Arial" w:cs="Arial"/>
                <w:b/>
                <w:spacing w:val="55"/>
                <w:kern w:val="0"/>
                <w:sz w:val="24"/>
                <w:szCs w:val="24"/>
                <w14:ligatures w14:val="none"/>
              </w:rPr>
              <w:t xml:space="preserve"> </w:t>
            </w:r>
            <w:r w:rsidRPr="007641F1">
              <w:rPr>
                <w:rFonts w:ascii="Arial" w:eastAsia="Arial MT" w:hAnsi="Arial" w:cs="Arial"/>
                <w:b/>
                <w:kern w:val="0"/>
                <w:sz w:val="24"/>
                <w:szCs w:val="24"/>
                <w14:ligatures w14:val="none"/>
              </w:rPr>
              <w:t>current</w:t>
            </w:r>
          </w:p>
        </w:tc>
        <w:tc>
          <w:tcPr>
            <w:tcW w:w="2849" w:type="dxa"/>
          </w:tcPr>
          <w:p w14:paraId="520882F9" w14:textId="77777777" w:rsidR="002D4DEE" w:rsidRPr="007641F1" w:rsidRDefault="002D4DEE" w:rsidP="005267A0">
            <w:pPr>
              <w:widowControl w:val="0"/>
              <w:autoSpaceDE w:val="0"/>
              <w:autoSpaceDN w:val="0"/>
              <w:spacing w:before="61" w:after="60" w:line="240" w:lineRule="auto"/>
              <w:ind w:left="759" w:right="74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limit</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b/>
                <w:kern w:val="0"/>
                <w:sz w:val="24"/>
                <w:szCs w:val="24"/>
                <w14:ligatures w14:val="none"/>
              </w:rPr>
              <w:t>(peak)</w:t>
            </w:r>
          </w:p>
        </w:tc>
      </w:tr>
      <w:tr w:rsidR="002D4DEE" w:rsidRPr="007641F1" w14:paraId="30C9B187" w14:textId="77777777" w:rsidTr="00AF01FB">
        <w:trPr>
          <w:trHeight w:val="304"/>
          <w:jc w:val="center"/>
        </w:trPr>
        <w:tc>
          <w:tcPr>
            <w:tcW w:w="6190" w:type="dxa"/>
            <w:gridSpan w:val="2"/>
          </w:tcPr>
          <w:p w14:paraId="1F017497"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All</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II</w:t>
            </w:r>
          </w:p>
        </w:tc>
        <w:tc>
          <w:tcPr>
            <w:tcW w:w="2849" w:type="dxa"/>
          </w:tcPr>
          <w:p w14:paraId="15E2970E"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w:t>
            </w:r>
          </w:p>
        </w:tc>
      </w:tr>
      <w:tr w:rsidR="002D4DEE" w:rsidRPr="007641F1" w14:paraId="675BAC61" w14:textId="77777777" w:rsidTr="00AF01FB">
        <w:trPr>
          <w:trHeight w:val="486"/>
          <w:jc w:val="center"/>
        </w:trPr>
        <w:tc>
          <w:tcPr>
            <w:tcW w:w="6190" w:type="dxa"/>
            <w:gridSpan w:val="2"/>
          </w:tcPr>
          <w:p w14:paraId="44AC5FC9" w14:textId="77777777" w:rsidR="002D4DEE" w:rsidRPr="007641F1" w:rsidRDefault="002D4DEE" w:rsidP="005267A0">
            <w:pPr>
              <w:widowControl w:val="0"/>
              <w:autoSpaceDE w:val="0"/>
              <w:autoSpaceDN w:val="0"/>
              <w:spacing w:before="58" w:after="60" w:line="240" w:lineRule="auto"/>
              <w:ind w:left="107" w:right="99" w:hanging="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Class</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I</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rated</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16</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fitted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plug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connectable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an</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unearthed</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socket</w:t>
            </w:r>
            <w:r w:rsidRPr="007641F1">
              <w:rPr>
                <w:rFonts w:ascii="Arial" w:eastAsia="Arial MT" w:hAnsi="Arial" w:cs="Arial"/>
                <w:spacing w:val="22"/>
                <w:kern w:val="0"/>
                <w:sz w:val="24"/>
                <w:szCs w:val="24"/>
                <w14:ligatures w14:val="none"/>
              </w:rPr>
              <w:t xml:space="preserve"> </w:t>
            </w:r>
            <w:proofErr w:type="spellStart"/>
            <w:r w:rsidRPr="007641F1">
              <w:rPr>
                <w:rFonts w:ascii="Arial" w:eastAsia="Arial MT" w:hAnsi="Arial" w:cs="Arial"/>
                <w:kern w:val="0"/>
                <w:sz w:val="24"/>
                <w:szCs w:val="24"/>
                <w14:ligatures w14:val="none"/>
              </w:rPr>
              <w:t>outlet</w:t>
            </w:r>
            <w:r w:rsidRPr="007641F1">
              <w:rPr>
                <w:rFonts w:ascii="Arial" w:eastAsia="Arial MT" w:hAnsi="Arial" w:cs="Arial"/>
                <w:kern w:val="0"/>
                <w:sz w:val="24"/>
                <w:szCs w:val="24"/>
                <w:vertAlign w:val="superscript"/>
                <w14:ligatures w14:val="none"/>
              </w:rPr>
              <w:t>a</w:t>
            </w:r>
            <w:proofErr w:type="spellEnd"/>
          </w:p>
        </w:tc>
        <w:tc>
          <w:tcPr>
            <w:tcW w:w="2849" w:type="dxa"/>
          </w:tcPr>
          <w:p w14:paraId="23E37066"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w:t>
            </w:r>
          </w:p>
        </w:tc>
      </w:tr>
      <w:tr w:rsidR="002D4DEE" w:rsidRPr="007641F1" w14:paraId="074139DB" w14:textId="77777777" w:rsidTr="00AF01FB">
        <w:trPr>
          <w:trHeight w:val="304"/>
          <w:jc w:val="center"/>
        </w:trPr>
        <w:tc>
          <w:tcPr>
            <w:tcW w:w="6190" w:type="dxa"/>
            <w:gridSpan w:val="2"/>
          </w:tcPr>
          <w:p w14:paraId="42F0EF56"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Metal</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I</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isolated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double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2849" w:type="dxa"/>
          </w:tcPr>
          <w:p w14:paraId="301A97E0"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w:t>
            </w:r>
          </w:p>
        </w:tc>
      </w:tr>
      <w:tr w:rsidR="002D4DEE" w:rsidRPr="007641F1" w14:paraId="1B92091A" w14:textId="77777777" w:rsidTr="00AF01FB">
        <w:trPr>
          <w:trHeight w:val="304"/>
          <w:jc w:val="center"/>
        </w:trPr>
        <w:tc>
          <w:tcPr>
            <w:tcW w:w="9039" w:type="dxa"/>
            <w:gridSpan w:val="3"/>
          </w:tcPr>
          <w:p w14:paraId="6C5532FD"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r>
      <w:tr w:rsidR="002D4DEE" w:rsidRPr="007641F1" w14:paraId="6472BA21" w14:textId="77777777" w:rsidTr="00AF01FB">
        <w:trPr>
          <w:trHeight w:val="304"/>
          <w:jc w:val="center"/>
        </w:trPr>
        <w:tc>
          <w:tcPr>
            <w:tcW w:w="3094" w:type="dxa"/>
          </w:tcPr>
          <w:p w14:paraId="4C73E138" w14:textId="77777777" w:rsidR="002D4DEE" w:rsidRPr="007641F1" w:rsidRDefault="002D4DEE" w:rsidP="005267A0">
            <w:pPr>
              <w:widowControl w:val="0"/>
              <w:autoSpaceDE w:val="0"/>
              <w:autoSpaceDN w:val="0"/>
              <w:spacing w:before="61" w:after="60" w:line="240" w:lineRule="auto"/>
              <w:ind w:left="338"/>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Protective</w:t>
            </w:r>
            <w:r w:rsidRPr="007641F1">
              <w:rPr>
                <w:rFonts w:ascii="Arial" w:eastAsia="Arial MT" w:hAnsi="Arial" w:cs="Arial"/>
                <w:b/>
                <w:spacing w:val="73"/>
                <w:kern w:val="0"/>
                <w:sz w:val="24"/>
                <w:szCs w:val="24"/>
                <w14:ligatures w14:val="none"/>
              </w:rPr>
              <w:t xml:space="preserve"> </w:t>
            </w:r>
            <w:r w:rsidRPr="007641F1">
              <w:rPr>
                <w:rFonts w:ascii="Arial" w:eastAsia="Arial MT" w:hAnsi="Arial" w:cs="Arial"/>
                <w:b/>
                <w:kern w:val="0"/>
                <w:sz w:val="24"/>
                <w:szCs w:val="24"/>
                <w14:ligatures w14:val="none"/>
              </w:rPr>
              <w:t>conductor</w:t>
            </w:r>
            <w:r w:rsidRPr="007641F1">
              <w:rPr>
                <w:rFonts w:ascii="Arial" w:eastAsia="Arial MT" w:hAnsi="Arial" w:cs="Arial"/>
                <w:b/>
                <w:spacing w:val="75"/>
                <w:kern w:val="0"/>
                <w:sz w:val="24"/>
                <w:szCs w:val="24"/>
                <w14:ligatures w14:val="none"/>
              </w:rPr>
              <w:t xml:space="preserve"> </w:t>
            </w:r>
            <w:r w:rsidRPr="007641F1">
              <w:rPr>
                <w:rFonts w:ascii="Arial" w:eastAsia="Arial MT" w:hAnsi="Arial" w:cs="Arial"/>
                <w:b/>
                <w:kern w:val="0"/>
                <w:sz w:val="24"/>
                <w:szCs w:val="24"/>
                <w14:ligatures w14:val="none"/>
              </w:rPr>
              <w:t>current</w:t>
            </w:r>
          </w:p>
        </w:tc>
        <w:tc>
          <w:tcPr>
            <w:tcW w:w="3096" w:type="dxa"/>
          </w:tcPr>
          <w:p w14:paraId="1493F2B8" w14:textId="77777777" w:rsidR="002D4DEE" w:rsidRPr="007641F1" w:rsidRDefault="002D4DEE" w:rsidP="005267A0">
            <w:pPr>
              <w:widowControl w:val="0"/>
              <w:autoSpaceDE w:val="0"/>
              <w:autoSpaceDN w:val="0"/>
              <w:spacing w:before="61" w:after="60" w:line="240" w:lineRule="auto"/>
              <w:ind w:left="88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Supply</w:t>
            </w:r>
            <w:r w:rsidRPr="007641F1">
              <w:rPr>
                <w:rFonts w:ascii="Arial" w:eastAsia="Arial MT" w:hAnsi="Arial" w:cs="Arial"/>
                <w:b/>
                <w:spacing w:val="62"/>
                <w:kern w:val="0"/>
                <w:sz w:val="24"/>
                <w:szCs w:val="24"/>
                <w14:ligatures w14:val="none"/>
              </w:rPr>
              <w:t xml:space="preserve"> </w:t>
            </w:r>
            <w:r w:rsidRPr="007641F1">
              <w:rPr>
                <w:rFonts w:ascii="Arial" w:eastAsia="Arial MT" w:hAnsi="Arial" w:cs="Arial"/>
                <w:b/>
                <w:kern w:val="0"/>
                <w:sz w:val="24"/>
                <w:szCs w:val="24"/>
                <w14:ligatures w14:val="none"/>
              </w:rPr>
              <w:t>currents</w:t>
            </w:r>
          </w:p>
        </w:tc>
        <w:tc>
          <w:tcPr>
            <w:tcW w:w="2849" w:type="dxa"/>
          </w:tcPr>
          <w:p w14:paraId="0AD33A5D" w14:textId="77777777" w:rsidR="002D4DEE" w:rsidRPr="007641F1" w:rsidRDefault="002D4DEE" w:rsidP="005267A0">
            <w:pPr>
              <w:widowControl w:val="0"/>
              <w:autoSpaceDE w:val="0"/>
              <w:autoSpaceDN w:val="0"/>
              <w:spacing w:before="61" w:after="60" w:line="240" w:lineRule="auto"/>
              <w:ind w:left="751" w:right="74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w:t>
            </w:r>
            <w:r w:rsidRPr="007641F1">
              <w:rPr>
                <w:rFonts w:ascii="Arial" w:eastAsia="Arial MT" w:hAnsi="Arial" w:cs="Arial"/>
                <w:b/>
                <w:spacing w:val="40"/>
                <w:kern w:val="0"/>
                <w:sz w:val="24"/>
                <w:szCs w:val="24"/>
                <w14:ligatures w14:val="none"/>
              </w:rPr>
              <w:t xml:space="preserve"> </w:t>
            </w:r>
            <w:r w:rsidRPr="007641F1">
              <w:rPr>
                <w:rFonts w:ascii="Arial" w:eastAsia="Arial MT" w:hAnsi="Arial" w:cs="Arial"/>
                <w:b/>
                <w:kern w:val="0"/>
                <w:sz w:val="24"/>
                <w:szCs w:val="24"/>
                <w14:ligatures w14:val="none"/>
              </w:rPr>
              <w:t>limit</w:t>
            </w:r>
            <w:r w:rsidRPr="007641F1">
              <w:rPr>
                <w:rFonts w:ascii="Arial" w:eastAsia="Arial MT" w:hAnsi="Arial" w:cs="Arial"/>
                <w:b/>
                <w:spacing w:val="40"/>
                <w:kern w:val="0"/>
                <w:sz w:val="24"/>
                <w:szCs w:val="24"/>
                <w14:ligatures w14:val="none"/>
              </w:rPr>
              <w:t xml:space="preserve"> </w:t>
            </w:r>
            <w:r w:rsidRPr="007641F1">
              <w:rPr>
                <w:rFonts w:ascii="Arial" w:eastAsia="Arial MT" w:hAnsi="Arial" w:cs="Arial"/>
                <w:b/>
                <w:kern w:val="0"/>
                <w:sz w:val="24"/>
                <w:szCs w:val="24"/>
                <w14:ligatures w14:val="none"/>
              </w:rPr>
              <w:t>(RMS)</w:t>
            </w:r>
          </w:p>
        </w:tc>
      </w:tr>
      <w:tr w:rsidR="002D4DEE" w:rsidRPr="007641F1" w14:paraId="601C8C03" w14:textId="77777777" w:rsidTr="00AF01FB">
        <w:trPr>
          <w:trHeight w:val="911"/>
          <w:jc w:val="center"/>
        </w:trPr>
        <w:tc>
          <w:tcPr>
            <w:tcW w:w="3094" w:type="dxa"/>
          </w:tcPr>
          <w:p w14:paraId="205B749C" w14:textId="77777777" w:rsidR="002D4DEE" w:rsidRPr="007641F1" w:rsidRDefault="002D4DEE" w:rsidP="005267A0">
            <w:pPr>
              <w:widowControl w:val="0"/>
              <w:autoSpaceDE w:val="0"/>
              <w:autoSpaceDN w:val="0"/>
              <w:spacing w:before="58"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Class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I</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fitted</w:t>
            </w:r>
            <w:r w:rsidRPr="007641F1">
              <w:rPr>
                <w:rFonts w:ascii="Arial" w:eastAsia="Arial MT" w:hAnsi="Arial" w:cs="Arial"/>
                <w:spacing w:val="39"/>
                <w:kern w:val="0"/>
                <w:sz w:val="24"/>
                <w:szCs w:val="24"/>
                <w14:ligatures w14:val="none"/>
              </w:rPr>
              <w:t xml:space="preserve"> </w:t>
            </w:r>
            <w:proofErr w:type="gramStart"/>
            <w:r w:rsidRPr="007641F1">
              <w:rPr>
                <w:rFonts w:ascii="Arial" w:eastAsia="Arial MT" w:hAnsi="Arial" w:cs="Arial"/>
                <w:kern w:val="0"/>
                <w:sz w:val="24"/>
                <w:szCs w:val="24"/>
                <w14:ligatures w14:val="none"/>
              </w:rPr>
              <w:t>with  a</w:t>
            </w:r>
            <w:proofErr w:type="gramEnd"/>
          </w:p>
          <w:p w14:paraId="6F95385F" w14:textId="77777777" w:rsidR="002D4DEE" w:rsidRPr="007641F1" w:rsidRDefault="002D4DEE" w:rsidP="005267A0">
            <w:pPr>
              <w:widowControl w:val="0"/>
              <w:autoSpaceDE w:val="0"/>
              <w:autoSpaceDN w:val="0"/>
              <w:spacing w:before="1" w:after="60" w:line="240" w:lineRule="auto"/>
              <w:ind w:left="107" w:right="2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single</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multiphase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plug,</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rated</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32</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A</w:t>
            </w:r>
          </w:p>
        </w:tc>
        <w:tc>
          <w:tcPr>
            <w:tcW w:w="3096" w:type="dxa"/>
          </w:tcPr>
          <w:p w14:paraId="4AA07B17" w14:textId="77777777" w:rsidR="002D4DEE" w:rsidRPr="007641F1" w:rsidRDefault="002D4DEE" w:rsidP="005267A0">
            <w:pPr>
              <w:widowControl w:val="0"/>
              <w:autoSpaceDE w:val="0"/>
              <w:autoSpaceDN w:val="0"/>
              <w:spacing w:before="60" w:after="60" w:line="240" w:lineRule="auto"/>
              <w:ind w:left="859" w:right="85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4</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A</w:t>
            </w:r>
          </w:p>
          <w:p w14:paraId="099EEE76" w14:textId="77777777" w:rsidR="002D4DEE" w:rsidRPr="007641F1" w:rsidRDefault="002D4DEE" w:rsidP="005267A0">
            <w:pPr>
              <w:widowControl w:val="0"/>
              <w:autoSpaceDE w:val="0"/>
              <w:autoSpaceDN w:val="0"/>
              <w:spacing w:before="119" w:after="60" w:line="240" w:lineRule="auto"/>
              <w:ind w:left="858" w:right="85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4</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but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p>
          <w:p w14:paraId="312ED4D3" w14:textId="77777777" w:rsidR="002D4DEE" w:rsidRPr="007641F1" w:rsidRDefault="002D4DEE" w:rsidP="005267A0">
            <w:pPr>
              <w:widowControl w:val="0"/>
              <w:autoSpaceDE w:val="0"/>
              <w:autoSpaceDN w:val="0"/>
              <w:spacing w:before="121" w:after="60" w:line="240" w:lineRule="auto"/>
              <w:ind w:left="858" w:right="85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p>
        </w:tc>
        <w:tc>
          <w:tcPr>
            <w:tcW w:w="2849" w:type="dxa"/>
          </w:tcPr>
          <w:p w14:paraId="6CA75FB7"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mA</w:t>
            </w:r>
          </w:p>
          <w:p w14:paraId="6C0FF11B" w14:textId="77777777" w:rsidR="002D4DEE" w:rsidRPr="007641F1" w:rsidRDefault="002D4DEE" w:rsidP="005267A0">
            <w:pPr>
              <w:widowControl w:val="0"/>
              <w:autoSpaceDE w:val="0"/>
              <w:autoSpaceDN w:val="0"/>
              <w:spacing w:before="118"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mA/A</w:t>
            </w:r>
          </w:p>
          <w:p w14:paraId="3AA17BF0" w14:textId="77777777" w:rsidR="002D4DEE" w:rsidRPr="007641F1" w:rsidRDefault="002D4DEE" w:rsidP="005267A0">
            <w:pPr>
              <w:widowControl w:val="0"/>
              <w:autoSpaceDE w:val="0"/>
              <w:autoSpaceDN w:val="0"/>
              <w:spacing w:before="12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mA</w:t>
            </w:r>
          </w:p>
        </w:tc>
      </w:tr>
      <w:tr w:rsidR="002D4DEE" w:rsidRPr="007641F1" w14:paraId="017BD07C" w14:textId="77777777" w:rsidTr="00AF01FB">
        <w:trPr>
          <w:trHeight w:val="1094"/>
          <w:jc w:val="center"/>
        </w:trPr>
        <w:tc>
          <w:tcPr>
            <w:tcW w:w="3094" w:type="dxa"/>
          </w:tcPr>
          <w:p w14:paraId="42344986" w14:textId="77777777" w:rsidR="002D4DEE" w:rsidRPr="007641F1" w:rsidRDefault="002D4DEE" w:rsidP="005267A0">
            <w:pPr>
              <w:widowControl w:val="0"/>
              <w:autoSpaceDE w:val="0"/>
              <w:autoSpaceDN w:val="0"/>
              <w:spacing w:before="61" w:after="60" w:line="240" w:lineRule="auto"/>
              <w:ind w:left="107" w:right="835"/>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Class</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I</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intended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permanent</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connection</w:t>
            </w:r>
          </w:p>
        </w:tc>
        <w:tc>
          <w:tcPr>
            <w:tcW w:w="3096" w:type="dxa"/>
          </w:tcPr>
          <w:p w14:paraId="6AF56BE0" w14:textId="77777777" w:rsidR="002D4DEE" w:rsidRPr="007641F1" w:rsidRDefault="002D4DEE" w:rsidP="005267A0">
            <w:pPr>
              <w:widowControl w:val="0"/>
              <w:autoSpaceDE w:val="0"/>
              <w:autoSpaceDN w:val="0"/>
              <w:spacing w:before="61" w:after="60" w:line="240" w:lineRule="auto"/>
              <w:ind w:left="859" w:right="85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7</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A</w:t>
            </w:r>
          </w:p>
          <w:p w14:paraId="6438542D" w14:textId="77777777" w:rsidR="002D4DEE" w:rsidRPr="007641F1" w:rsidRDefault="002D4DEE" w:rsidP="005267A0">
            <w:pPr>
              <w:widowControl w:val="0"/>
              <w:autoSpaceDE w:val="0"/>
              <w:autoSpaceDN w:val="0"/>
              <w:spacing w:before="121" w:after="60" w:line="240" w:lineRule="auto"/>
              <w:ind w:left="858" w:right="85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7</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but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20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p>
          <w:p w14:paraId="60024073" w14:textId="77777777" w:rsidR="002D4DEE" w:rsidRPr="007641F1" w:rsidRDefault="002D4DEE" w:rsidP="005267A0">
            <w:pPr>
              <w:widowControl w:val="0"/>
              <w:autoSpaceDE w:val="0"/>
              <w:autoSpaceDN w:val="0"/>
              <w:spacing w:before="118" w:after="60" w:line="240" w:lineRule="auto"/>
              <w:ind w:left="858" w:right="85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20</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w:t>
            </w:r>
          </w:p>
        </w:tc>
        <w:tc>
          <w:tcPr>
            <w:tcW w:w="2849" w:type="dxa"/>
          </w:tcPr>
          <w:p w14:paraId="516F7084"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3,5</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w:t>
            </w:r>
          </w:p>
          <w:p w14:paraId="3B3C51A5" w14:textId="77777777" w:rsidR="002D4DEE" w:rsidRPr="007641F1" w:rsidRDefault="002D4DEE" w:rsidP="005267A0">
            <w:pPr>
              <w:widowControl w:val="0"/>
              <w:autoSpaceDE w:val="0"/>
              <w:autoSpaceDN w:val="0"/>
              <w:spacing w:before="121" w:after="60" w:line="240" w:lineRule="auto"/>
              <w:ind w:left="754" w:right="74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mA/A</w:t>
            </w:r>
          </w:p>
          <w:p w14:paraId="1414EAAE" w14:textId="77777777" w:rsidR="002D4DEE" w:rsidRPr="007641F1" w:rsidRDefault="002D4DEE" w:rsidP="005267A0">
            <w:pPr>
              <w:widowControl w:val="0"/>
              <w:autoSpaceDE w:val="0"/>
              <w:autoSpaceDN w:val="0"/>
              <w:spacing w:before="118" w:after="60" w:line="240" w:lineRule="auto"/>
              <w:ind w:left="361" w:firstLine="1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manufacturer’s</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instructions</w:t>
            </w:r>
          </w:p>
        </w:tc>
      </w:tr>
      <w:tr w:rsidR="002D4DEE" w:rsidRPr="007641F1" w14:paraId="5B1A13B1" w14:textId="77777777" w:rsidTr="00AF01FB">
        <w:trPr>
          <w:trHeight w:val="304"/>
          <w:jc w:val="center"/>
        </w:trPr>
        <w:tc>
          <w:tcPr>
            <w:tcW w:w="9039" w:type="dxa"/>
            <w:gridSpan w:val="3"/>
          </w:tcPr>
          <w:p w14:paraId="05F9CC2A"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r>
      <w:tr w:rsidR="002D4DEE" w:rsidRPr="007641F1" w14:paraId="5C5A04B3" w14:textId="77777777" w:rsidTr="00AF01FB">
        <w:trPr>
          <w:trHeight w:val="304"/>
          <w:jc w:val="center"/>
        </w:trPr>
        <w:tc>
          <w:tcPr>
            <w:tcW w:w="3094" w:type="dxa"/>
          </w:tcPr>
          <w:p w14:paraId="127247A0" w14:textId="77777777" w:rsidR="002D4DEE" w:rsidRPr="007641F1" w:rsidRDefault="002D4DEE" w:rsidP="005267A0">
            <w:pPr>
              <w:widowControl w:val="0"/>
              <w:autoSpaceDE w:val="0"/>
              <w:autoSpaceDN w:val="0"/>
              <w:spacing w:before="61" w:after="60" w:line="240" w:lineRule="auto"/>
              <w:ind w:left="1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Electric</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burn</w:t>
            </w:r>
          </w:p>
        </w:tc>
        <w:tc>
          <w:tcPr>
            <w:tcW w:w="3096" w:type="dxa"/>
          </w:tcPr>
          <w:p w14:paraId="453282F1" w14:textId="77777777" w:rsidR="002D4DEE" w:rsidRPr="007641F1" w:rsidRDefault="002D4DEE" w:rsidP="005267A0">
            <w:pPr>
              <w:widowControl w:val="0"/>
              <w:autoSpaceDE w:val="0"/>
              <w:autoSpaceDN w:val="0"/>
              <w:spacing w:after="60" w:line="240" w:lineRule="auto"/>
              <w:rPr>
                <w:rFonts w:ascii="Arial" w:eastAsia="Arial MT" w:hAnsi="Arial" w:cs="Arial"/>
                <w:kern w:val="0"/>
                <w:sz w:val="24"/>
                <w:szCs w:val="24"/>
                <w14:ligatures w14:val="none"/>
              </w:rPr>
            </w:pPr>
          </w:p>
        </w:tc>
        <w:tc>
          <w:tcPr>
            <w:tcW w:w="2849" w:type="dxa"/>
          </w:tcPr>
          <w:p w14:paraId="3DD62BC5" w14:textId="77777777" w:rsidR="002D4DEE" w:rsidRPr="007641F1" w:rsidRDefault="002D4DEE" w:rsidP="005267A0">
            <w:pPr>
              <w:widowControl w:val="0"/>
              <w:autoSpaceDE w:val="0"/>
              <w:autoSpaceDN w:val="0"/>
              <w:spacing w:before="61" w:after="60" w:line="240" w:lineRule="auto"/>
              <w:ind w:left="754" w:right="749"/>
              <w:jc w:val="center"/>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u.c.</w:t>
            </w:r>
            <w:proofErr w:type="spellEnd"/>
          </w:p>
        </w:tc>
      </w:tr>
      <w:tr w:rsidR="002D4DEE" w:rsidRPr="007641F1" w14:paraId="1772C4AB" w14:textId="77777777" w:rsidTr="00AF01FB">
        <w:trPr>
          <w:trHeight w:val="1055"/>
          <w:jc w:val="center"/>
        </w:trPr>
        <w:tc>
          <w:tcPr>
            <w:tcW w:w="9039" w:type="dxa"/>
            <w:gridSpan w:val="3"/>
          </w:tcPr>
          <w:p w14:paraId="04732298" w14:textId="77777777" w:rsidR="002D4DEE" w:rsidRPr="007641F1" w:rsidRDefault="002D4DEE" w:rsidP="005267A0">
            <w:pPr>
              <w:widowControl w:val="0"/>
              <w:autoSpaceDE w:val="0"/>
              <w:autoSpaceDN w:val="0"/>
              <w:spacing w:before="99" w:after="60" w:line="240" w:lineRule="auto"/>
              <w:ind w:left="107" w:right="10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NOTE</w:t>
            </w:r>
            <w:r w:rsidRPr="007641F1">
              <w:rPr>
                <w:rFonts w:ascii="Arial" w:eastAsia="Arial MT" w:hAnsi="Arial" w:cs="Arial"/>
                <w:spacing w:val="89"/>
                <w:kern w:val="0"/>
                <w:sz w:val="24"/>
                <w:szCs w:val="24"/>
                <w14:ligatures w14:val="none"/>
              </w:rPr>
              <w:t xml:space="preserve"> </w:t>
            </w:r>
            <w:r w:rsidRPr="007641F1">
              <w:rPr>
                <w:rFonts w:ascii="Arial" w:eastAsia="Arial MT" w:hAnsi="Arial" w:cs="Arial"/>
                <w:kern w:val="0"/>
                <w:sz w:val="24"/>
                <w:szCs w:val="24"/>
                <w14:ligatures w14:val="none"/>
              </w:rPr>
              <w:t xml:space="preserve">In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Australia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and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New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 xml:space="preserve">Zealand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there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is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 xml:space="preserve">no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allowance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for  </w:t>
            </w:r>
            <w:r w:rsidRPr="007641F1">
              <w:rPr>
                <w:rFonts w:ascii="Arial" w:eastAsia="Arial MT" w:hAnsi="Arial" w:cs="Arial"/>
                <w:spacing w:val="2"/>
                <w:kern w:val="0"/>
                <w:sz w:val="24"/>
                <w:szCs w:val="24"/>
                <w14:ligatures w14:val="none"/>
              </w:rPr>
              <w:t xml:space="preserve"> </w:t>
            </w:r>
            <w:r w:rsidRPr="007641F1">
              <w:rPr>
                <w:rFonts w:ascii="Arial" w:eastAsia="Arial MT" w:hAnsi="Arial" w:cs="Arial"/>
                <w:kern w:val="0"/>
                <w:sz w:val="24"/>
                <w:szCs w:val="24"/>
                <w14:ligatures w14:val="none"/>
              </w:rPr>
              <w:t xml:space="preserve">protective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conductor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 xml:space="preserve">current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 xml:space="preserve">greater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10</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mA.</w:t>
            </w:r>
          </w:p>
          <w:p w14:paraId="5002D358" w14:textId="77777777" w:rsidR="002D4DEE" w:rsidRPr="007641F1" w:rsidRDefault="002D4DEE" w:rsidP="005267A0">
            <w:pPr>
              <w:widowControl w:val="0"/>
              <w:tabs>
                <w:tab w:val="left" w:pos="390"/>
              </w:tabs>
              <w:autoSpaceDE w:val="0"/>
              <w:autoSpaceDN w:val="0"/>
              <w:spacing w:before="133" w:after="60" w:line="240" w:lineRule="auto"/>
              <w:ind w:left="391" w:right="104" w:hanging="284"/>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a</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Testing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manufacturer’s</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instructions</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supplied</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advise</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8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must</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earthed.</w:t>
            </w:r>
          </w:p>
        </w:tc>
      </w:tr>
    </w:tbl>
    <w:p w14:paraId="14845940" w14:textId="53F51C27" w:rsidR="002D4DEE" w:rsidRPr="007641F1" w:rsidRDefault="002D4DEE" w:rsidP="005267A0">
      <w:pPr>
        <w:spacing w:after="60" w:line="240" w:lineRule="auto"/>
        <w:jc w:val="center"/>
        <w:rPr>
          <w:rFonts w:ascii="Arial" w:hAnsi="Arial" w:cs="Arial"/>
          <w:sz w:val="24"/>
          <w:szCs w:val="24"/>
        </w:rPr>
      </w:pPr>
    </w:p>
    <w:tbl>
      <w:tblPr>
        <w:tblStyle w:val="TableGrid"/>
        <w:tblW w:w="10615" w:type="dxa"/>
        <w:tblInd w:w="-95" w:type="dxa"/>
        <w:tblLook w:val="04A0" w:firstRow="1" w:lastRow="0" w:firstColumn="1" w:lastColumn="0" w:noHBand="0" w:noVBand="1"/>
      </w:tblPr>
      <w:tblGrid>
        <w:gridCol w:w="5228"/>
        <w:gridCol w:w="5387"/>
      </w:tblGrid>
      <w:tr w:rsidR="002D4DEE" w:rsidRPr="007641F1" w14:paraId="2780C54F" w14:textId="77777777" w:rsidTr="00747DE5">
        <w:tc>
          <w:tcPr>
            <w:tcW w:w="5228" w:type="dxa"/>
          </w:tcPr>
          <w:p w14:paraId="32FD6C50" w14:textId="7FA6089B" w:rsidR="00131639" w:rsidRPr="007641F1" w:rsidRDefault="00D45222" w:rsidP="005267A0">
            <w:pPr>
              <w:spacing w:after="60"/>
              <w:jc w:val="both"/>
              <w:rPr>
                <w:rFonts w:ascii="Arial" w:hAnsi="Arial" w:cs="Arial"/>
                <w:sz w:val="24"/>
                <w:szCs w:val="24"/>
              </w:rPr>
            </w:pPr>
            <w:r w:rsidRPr="007641F1">
              <w:rPr>
                <w:rFonts w:ascii="Arial" w:hAnsi="Arial" w:cs="Arial"/>
                <w:sz w:val="24"/>
                <w:szCs w:val="24"/>
                <w:lang w:val="mn-MN"/>
              </w:rPr>
              <w:t>Тохирлыг</w:t>
            </w:r>
            <w:r w:rsidR="00E440AB" w:rsidRPr="007641F1">
              <w:rPr>
                <w:rFonts w:ascii="Arial" w:hAnsi="Arial" w:cs="Arial"/>
                <w:sz w:val="24"/>
                <w:szCs w:val="24"/>
                <w:lang w:val="mn-MN"/>
              </w:rPr>
              <w:t xml:space="preserve"> </w:t>
            </w:r>
            <w:proofErr w:type="spellStart"/>
            <w:r w:rsidR="00131639" w:rsidRPr="007641F1">
              <w:rPr>
                <w:rFonts w:ascii="Arial" w:hAnsi="Arial" w:cs="Arial"/>
                <w:sz w:val="24"/>
                <w:szCs w:val="24"/>
              </w:rPr>
              <w:t>Хавсралт</w:t>
            </w:r>
            <w:proofErr w:type="spellEnd"/>
            <w:r w:rsidR="00131639" w:rsidRPr="007641F1">
              <w:rPr>
                <w:rFonts w:ascii="Arial" w:hAnsi="Arial" w:cs="Arial"/>
                <w:sz w:val="24"/>
                <w:szCs w:val="24"/>
              </w:rPr>
              <w:t xml:space="preserve"> </w:t>
            </w:r>
            <w:r w:rsidR="00E440AB" w:rsidRPr="007641F1">
              <w:rPr>
                <w:rFonts w:ascii="Arial" w:hAnsi="Arial" w:cs="Arial"/>
                <w:i/>
                <w:iCs/>
                <w:sz w:val="24"/>
                <w:szCs w:val="24"/>
              </w:rPr>
              <w:t>G</w:t>
            </w:r>
            <w:r w:rsidR="00E440AB" w:rsidRPr="007641F1">
              <w:rPr>
                <w:rFonts w:ascii="Arial" w:hAnsi="Arial" w:cs="Arial"/>
                <w:sz w:val="24"/>
                <w:szCs w:val="24"/>
              </w:rPr>
              <w:t xml:space="preserve"> </w:t>
            </w:r>
            <w:r w:rsidR="00131639" w:rsidRPr="007641F1">
              <w:rPr>
                <w:rFonts w:ascii="Arial" w:hAnsi="Arial" w:cs="Arial"/>
                <w:sz w:val="24"/>
                <w:szCs w:val="24"/>
              </w:rPr>
              <w:t>-</w:t>
            </w:r>
            <w:proofErr w:type="spellStart"/>
            <w:r w:rsidR="00131639" w:rsidRPr="007641F1">
              <w:rPr>
                <w:rFonts w:ascii="Arial" w:hAnsi="Arial" w:cs="Arial"/>
                <w:sz w:val="24"/>
                <w:szCs w:val="24"/>
              </w:rPr>
              <w:t>ийн</w:t>
            </w:r>
            <w:proofErr w:type="spellEnd"/>
            <w:r w:rsidR="00131639" w:rsidRPr="007641F1">
              <w:rPr>
                <w:rFonts w:ascii="Arial" w:hAnsi="Arial" w:cs="Arial"/>
                <w:sz w:val="24"/>
                <w:szCs w:val="24"/>
              </w:rPr>
              <w:t xml:space="preserve"> </w:t>
            </w:r>
            <w:proofErr w:type="spellStart"/>
            <w:r w:rsidR="00131639" w:rsidRPr="007641F1">
              <w:rPr>
                <w:rFonts w:ascii="Arial" w:hAnsi="Arial" w:cs="Arial"/>
                <w:sz w:val="24"/>
                <w:szCs w:val="24"/>
              </w:rPr>
              <w:t>дагуу</w:t>
            </w:r>
            <w:proofErr w:type="spellEnd"/>
            <w:r w:rsidR="00131639" w:rsidRPr="007641F1">
              <w:rPr>
                <w:rFonts w:ascii="Arial" w:hAnsi="Arial" w:cs="Arial"/>
                <w:sz w:val="24"/>
                <w:szCs w:val="24"/>
              </w:rPr>
              <w:t xml:space="preserve"> </w:t>
            </w:r>
            <w:proofErr w:type="spellStart"/>
            <w:r w:rsidR="00131639" w:rsidRPr="007641F1">
              <w:rPr>
                <w:rFonts w:ascii="Arial" w:hAnsi="Arial" w:cs="Arial"/>
                <w:sz w:val="24"/>
                <w:szCs w:val="24"/>
              </w:rPr>
              <w:t>нийцэж</w:t>
            </w:r>
            <w:proofErr w:type="spellEnd"/>
            <w:r w:rsidR="00131639" w:rsidRPr="007641F1">
              <w:rPr>
                <w:rFonts w:ascii="Arial" w:hAnsi="Arial" w:cs="Arial"/>
                <w:sz w:val="24"/>
                <w:szCs w:val="24"/>
              </w:rPr>
              <w:t xml:space="preserve"> </w:t>
            </w:r>
            <w:proofErr w:type="spellStart"/>
            <w:r w:rsidR="00131639" w:rsidRPr="007641F1">
              <w:rPr>
                <w:rFonts w:ascii="Arial" w:hAnsi="Arial" w:cs="Arial"/>
                <w:sz w:val="24"/>
                <w:szCs w:val="24"/>
              </w:rPr>
              <w:t>байгаа</w:t>
            </w:r>
            <w:proofErr w:type="spellEnd"/>
            <w:r w:rsidR="00131639" w:rsidRPr="007641F1">
              <w:rPr>
                <w:rFonts w:ascii="Arial" w:hAnsi="Arial" w:cs="Arial"/>
                <w:sz w:val="24"/>
                <w:szCs w:val="24"/>
              </w:rPr>
              <w:t xml:space="preserve"> </w:t>
            </w:r>
            <w:proofErr w:type="spellStart"/>
            <w:r w:rsidR="00131639" w:rsidRPr="007641F1">
              <w:rPr>
                <w:rFonts w:ascii="Arial" w:hAnsi="Arial" w:cs="Arial"/>
                <w:sz w:val="24"/>
                <w:szCs w:val="24"/>
              </w:rPr>
              <w:t>эсэхийг</w:t>
            </w:r>
            <w:proofErr w:type="spellEnd"/>
            <w:r w:rsidR="00131639" w:rsidRPr="007641F1">
              <w:rPr>
                <w:rFonts w:ascii="Arial" w:hAnsi="Arial" w:cs="Arial"/>
                <w:sz w:val="24"/>
                <w:szCs w:val="24"/>
              </w:rPr>
              <w:t xml:space="preserve"> </w:t>
            </w:r>
            <w:proofErr w:type="spellStart"/>
            <w:r w:rsidR="00131639" w:rsidRPr="007641F1">
              <w:rPr>
                <w:rFonts w:ascii="Arial" w:hAnsi="Arial" w:cs="Arial"/>
                <w:sz w:val="24"/>
                <w:szCs w:val="24"/>
              </w:rPr>
              <w:t>шалгана</w:t>
            </w:r>
            <w:proofErr w:type="spellEnd"/>
            <w:r w:rsidR="00131639" w:rsidRPr="007641F1">
              <w:rPr>
                <w:rFonts w:ascii="Arial" w:hAnsi="Arial" w:cs="Arial"/>
                <w:sz w:val="24"/>
                <w:szCs w:val="24"/>
              </w:rPr>
              <w:t>.</w:t>
            </w:r>
          </w:p>
          <w:p w14:paraId="3F30FAED" w14:textId="77777777" w:rsidR="00131639" w:rsidRPr="007641F1" w:rsidRDefault="00131639" w:rsidP="005267A0">
            <w:pPr>
              <w:spacing w:after="60"/>
              <w:jc w:val="both"/>
              <w:rPr>
                <w:rFonts w:ascii="Arial" w:hAnsi="Arial" w:cs="Arial"/>
                <w:sz w:val="24"/>
                <w:szCs w:val="24"/>
              </w:rPr>
            </w:pPr>
          </w:p>
          <w:p w14:paraId="551722F9" w14:textId="3623E918"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ТАЙЛБАР 1 </w:t>
            </w:r>
            <w:r w:rsidR="006A55D0">
              <w:rPr>
                <w:rFonts w:ascii="Arial" w:hAnsi="Arial" w:cs="Arial"/>
                <w:sz w:val="24"/>
                <w:szCs w:val="24"/>
                <w:lang w:val="mn-MN"/>
              </w:rPr>
              <w:t>Хувьсах гүйдлээр</w:t>
            </w:r>
            <w:r w:rsidR="00E440AB" w:rsidRPr="007641F1">
              <w:rPr>
                <w:rFonts w:ascii="Arial" w:hAnsi="Arial" w:cs="Arial"/>
                <w:sz w:val="24"/>
                <w:szCs w:val="24"/>
              </w:rPr>
              <w:t xml:space="preserve"> </w:t>
            </w:r>
            <w:proofErr w:type="spellStart"/>
            <w:r w:rsidRPr="007641F1">
              <w:rPr>
                <w:rFonts w:ascii="Arial" w:hAnsi="Arial" w:cs="Arial"/>
                <w:sz w:val="24"/>
                <w:szCs w:val="24"/>
              </w:rPr>
              <w:t>хангагдсан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электрон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00E440AB" w:rsidRPr="007641F1">
              <w:rPr>
                <w:rFonts w:ascii="Arial" w:hAnsi="Arial" w:cs="Arial"/>
                <w:sz w:val="24"/>
                <w:szCs w:val="24"/>
                <w:lang w:val="mn-MN"/>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w:t>
            </w:r>
            <w:proofErr w:type="spellStart"/>
            <w:r w:rsidRPr="007641F1">
              <w:rPr>
                <w:rFonts w:ascii="Arial" w:hAnsi="Arial" w:cs="Arial"/>
                <w:sz w:val="24"/>
                <w:szCs w:val="24"/>
              </w:rPr>
              <w:t>алдагдал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газардуулсан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ихээхэн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3A5923B" w14:textId="77777777" w:rsidR="00131639" w:rsidRPr="007641F1" w:rsidRDefault="00131639" w:rsidP="005267A0">
            <w:pPr>
              <w:spacing w:after="60"/>
              <w:jc w:val="both"/>
              <w:rPr>
                <w:rFonts w:ascii="Arial" w:hAnsi="Arial" w:cs="Arial"/>
                <w:sz w:val="24"/>
                <w:szCs w:val="24"/>
              </w:rPr>
            </w:pPr>
          </w:p>
          <w:p w14:paraId="53DB6751" w14:textId="66EF7EF3" w:rsidR="002D4DEE"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ТАЙЛБАР 2 </w:t>
            </w:r>
            <w:r w:rsidR="0096472B">
              <w:rPr>
                <w:rFonts w:ascii="Arial" w:hAnsi="Arial" w:cs="Arial"/>
                <w:sz w:val="24"/>
                <w:szCs w:val="24"/>
                <w:lang w:val="mn-MN"/>
              </w:rPr>
              <w:t>Цохих</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талаарх</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тайлбарыг</w:t>
            </w:r>
            <w:proofErr w:type="spellEnd"/>
            <w:r w:rsidRPr="007641F1">
              <w:rPr>
                <w:rFonts w:ascii="Arial" w:hAnsi="Arial" w:cs="Arial"/>
                <w:sz w:val="24"/>
                <w:szCs w:val="24"/>
              </w:rPr>
              <w:t xml:space="preserve"> IEC 60990 </w:t>
            </w:r>
            <w:proofErr w:type="spellStart"/>
            <w:r w:rsidRPr="007641F1">
              <w:rPr>
                <w:rFonts w:ascii="Arial" w:hAnsi="Arial" w:cs="Arial"/>
                <w:sz w:val="24"/>
                <w:szCs w:val="24"/>
              </w:rPr>
              <w:t>ба</w:t>
            </w:r>
            <w:proofErr w:type="spellEnd"/>
            <w:r w:rsidRPr="007641F1">
              <w:rPr>
                <w:rFonts w:ascii="Arial" w:hAnsi="Arial" w:cs="Arial"/>
                <w:sz w:val="24"/>
                <w:szCs w:val="24"/>
              </w:rPr>
              <w:t xml:space="preserve"> IEC 61140:2001,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Б-</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олж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p>
          <w:p w14:paraId="7778E739" w14:textId="77777777" w:rsidR="00C100EC" w:rsidRPr="007641F1" w:rsidRDefault="00C100EC" w:rsidP="005267A0">
            <w:pPr>
              <w:spacing w:after="60"/>
              <w:jc w:val="both"/>
              <w:rPr>
                <w:rFonts w:ascii="Arial" w:hAnsi="Arial" w:cs="Arial"/>
                <w:b/>
                <w:bCs/>
                <w:sz w:val="24"/>
                <w:szCs w:val="24"/>
              </w:rPr>
            </w:pPr>
          </w:p>
          <w:p w14:paraId="2B9FF7FF" w14:textId="0ACEBFA3" w:rsidR="00C100EC" w:rsidRPr="007641F1" w:rsidRDefault="00E92AD6" w:rsidP="005267A0">
            <w:pPr>
              <w:spacing w:after="60"/>
              <w:rPr>
                <w:rFonts w:ascii="Arial" w:hAnsi="Arial" w:cs="Arial"/>
                <w:b/>
                <w:bCs/>
                <w:sz w:val="24"/>
                <w:szCs w:val="24"/>
              </w:rPr>
            </w:pPr>
            <w:r w:rsidRPr="007641F1">
              <w:rPr>
                <w:rFonts w:ascii="Arial" w:hAnsi="Arial" w:cs="Arial"/>
                <w:b/>
                <w:bCs/>
                <w:sz w:val="24"/>
                <w:szCs w:val="24"/>
                <w:lang w:val="mn-MN"/>
              </w:rPr>
              <w:t>ХЭСЭГ</w:t>
            </w:r>
            <w:r w:rsidR="00C100EC" w:rsidRPr="007641F1">
              <w:rPr>
                <w:rFonts w:ascii="Arial" w:hAnsi="Arial" w:cs="Arial"/>
                <w:b/>
                <w:bCs/>
                <w:sz w:val="24"/>
                <w:szCs w:val="24"/>
              </w:rPr>
              <w:t xml:space="preserve"> 11: </w:t>
            </w:r>
            <w:r w:rsidR="0096472B">
              <w:rPr>
                <w:rFonts w:ascii="Arial" w:hAnsi="Arial" w:cs="Arial"/>
                <w:b/>
                <w:bCs/>
                <w:sz w:val="24"/>
                <w:szCs w:val="24"/>
                <w:lang w:val="mn-MN"/>
              </w:rPr>
              <w:t xml:space="preserve">Нэвчилтийн зам ба </w:t>
            </w:r>
            <w:r w:rsidR="00FA5E3A">
              <w:rPr>
                <w:rFonts w:ascii="Arial" w:hAnsi="Arial" w:cs="Arial"/>
                <w:b/>
                <w:bCs/>
                <w:sz w:val="24"/>
                <w:szCs w:val="24"/>
                <w:lang w:val="mn-MN"/>
              </w:rPr>
              <w:t>Агаарын завсар</w:t>
            </w:r>
          </w:p>
          <w:p w14:paraId="32F9C243" w14:textId="77777777" w:rsidR="00C100EC" w:rsidRPr="007641F1" w:rsidRDefault="00C100EC" w:rsidP="005267A0">
            <w:pPr>
              <w:spacing w:after="60"/>
              <w:jc w:val="both"/>
              <w:rPr>
                <w:rFonts w:ascii="Arial" w:hAnsi="Arial" w:cs="Arial"/>
                <w:sz w:val="24"/>
                <w:szCs w:val="24"/>
              </w:rPr>
            </w:pPr>
          </w:p>
          <w:p w14:paraId="329E48E6" w14:textId="16DBC452" w:rsidR="00C100EC" w:rsidRPr="007641F1" w:rsidRDefault="00C100EC" w:rsidP="005267A0">
            <w:pPr>
              <w:spacing w:after="60"/>
              <w:contextualSpacing/>
              <w:jc w:val="both"/>
              <w:rPr>
                <w:rFonts w:ascii="Arial" w:hAnsi="Arial" w:cs="Arial"/>
                <w:b/>
                <w:bCs/>
                <w:sz w:val="24"/>
                <w:szCs w:val="24"/>
                <w:lang w:val="mn-MN"/>
              </w:rPr>
            </w:pPr>
            <w:r w:rsidRPr="007641F1">
              <w:rPr>
                <w:rFonts w:ascii="Arial" w:hAnsi="Arial" w:cs="Arial"/>
                <w:b/>
                <w:bCs/>
                <w:sz w:val="24"/>
                <w:szCs w:val="24"/>
              </w:rPr>
              <w:t xml:space="preserve">11.1 </w:t>
            </w:r>
            <w:proofErr w:type="spellStart"/>
            <w:r w:rsidRPr="007641F1">
              <w:rPr>
                <w:rFonts w:ascii="Arial" w:hAnsi="Arial" w:cs="Arial"/>
                <w:b/>
                <w:bCs/>
                <w:sz w:val="24"/>
                <w:szCs w:val="24"/>
              </w:rPr>
              <w:t>Ерөнхий</w:t>
            </w:r>
            <w:proofErr w:type="spellEnd"/>
            <w:r w:rsidR="00E92AD6" w:rsidRPr="007641F1">
              <w:rPr>
                <w:rFonts w:ascii="Arial" w:hAnsi="Arial" w:cs="Arial"/>
                <w:b/>
                <w:bCs/>
                <w:sz w:val="24"/>
                <w:szCs w:val="24"/>
                <w:lang w:val="mn-MN"/>
              </w:rPr>
              <w:t xml:space="preserve"> зүйл</w:t>
            </w:r>
          </w:p>
          <w:p w14:paraId="0E196DAA" w14:textId="1B47C8A3" w:rsidR="00CA36CA" w:rsidRPr="007641F1" w:rsidRDefault="00C100EC" w:rsidP="005267A0">
            <w:pPr>
              <w:spacing w:after="60"/>
              <w:contextualSpacing/>
              <w:jc w:val="both"/>
              <w:rPr>
                <w:rFonts w:ascii="Arial" w:hAnsi="Arial" w:cs="Arial"/>
                <w:sz w:val="24"/>
                <w:szCs w:val="24"/>
              </w:rPr>
            </w:pPr>
            <w:r w:rsidRPr="007641F1">
              <w:rPr>
                <w:rFonts w:ascii="Arial" w:hAnsi="Arial" w:cs="Arial"/>
                <w:sz w:val="24"/>
                <w:szCs w:val="24"/>
              </w:rPr>
              <w:lastRenderedPageBreak/>
              <w:t xml:space="preserve">11-р </w:t>
            </w:r>
            <w:r w:rsidR="00E92AD6" w:rsidRPr="007641F1">
              <w:rPr>
                <w:rFonts w:ascii="Arial" w:hAnsi="Arial" w:cs="Arial"/>
                <w:sz w:val="24"/>
                <w:szCs w:val="24"/>
                <w:lang w:val="mn-MN"/>
              </w:rPr>
              <w:t xml:space="preserve">хэсэгт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0096472B">
              <w:rPr>
                <w:rFonts w:ascii="Arial" w:hAnsi="Arial" w:cs="Arial"/>
                <w:sz w:val="24"/>
                <w:szCs w:val="24"/>
                <w:lang w:val="mn-MN"/>
              </w:rPr>
              <w:t>нэвчилтын зам</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00FA5E3A">
              <w:rPr>
                <w:rFonts w:ascii="Arial" w:hAnsi="Arial" w:cs="Arial"/>
                <w:sz w:val="24"/>
                <w:szCs w:val="24"/>
                <w:lang w:val="mn-MN"/>
              </w:rPr>
              <w:t>Агаарын завсар</w:t>
            </w:r>
            <w:proofErr w:type="spellStart"/>
            <w:r w:rsidRPr="007641F1">
              <w:rPr>
                <w:rFonts w:ascii="Arial" w:hAnsi="Arial" w:cs="Arial"/>
                <w:sz w:val="24"/>
                <w:szCs w:val="24"/>
              </w:rPr>
              <w:t>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тавигдах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w:t>
            </w:r>
          </w:p>
          <w:p w14:paraId="4D0BFDBA" w14:textId="77777777" w:rsidR="00CA36CA" w:rsidRPr="007641F1" w:rsidRDefault="00CA36CA" w:rsidP="005267A0">
            <w:pPr>
              <w:spacing w:after="60"/>
              <w:contextualSpacing/>
              <w:jc w:val="both"/>
              <w:rPr>
                <w:rFonts w:ascii="Arial" w:hAnsi="Arial" w:cs="Arial"/>
                <w:sz w:val="24"/>
                <w:szCs w:val="24"/>
              </w:rPr>
            </w:pPr>
          </w:p>
          <w:p w14:paraId="2C1A08FD" w14:textId="20926FFF" w:rsidR="00C100EC" w:rsidRPr="007641F1" w:rsidRDefault="00C100EC" w:rsidP="005267A0">
            <w:pPr>
              <w:spacing w:after="60"/>
              <w:contextualSpacing/>
              <w:jc w:val="both"/>
              <w:rPr>
                <w:rFonts w:ascii="Arial" w:hAnsi="Arial" w:cs="Arial"/>
                <w:sz w:val="24"/>
                <w:szCs w:val="24"/>
              </w:rPr>
            </w:pPr>
            <w:r w:rsidRPr="007641F1">
              <w:rPr>
                <w:rFonts w:ascii="Arial" w:hAnsi="Arial" w:cs="Arial"/>
                <w:sz w:val="24"/>
                <w:szCs w:val="24"/>
              </w:rPr>
              <w:t xml:space="preserve">ТАЙЛБАР 1. </w:t>
            </w:r>
            <w:r w:rsidR="0096472B">
              <w:rPr>
                <w:rFonts w:ascii="Arial" w:hAnsi="Arial" w:cs="Arial"/>
                <w:sz w:val="24"/>
                <w:szCs w:val="24"/>
                <w:lang w:val="mn-MN"/>
              </w:rPr>
              <w:t>Нэвчилтын зам</w:t>
            </w:r>
            <w:r w:rsidR="0096472B" w:rsidRPr="007641F1">
              <w:rPr>
                <w:rFonts w:ascii="Arial" w:hAnsi="Arial" w:cs="Arial"/>
                <w:sz w:val="24"/>
                <w:szCs w:val="24"/>
              </w:rPr>
              <w:t xml:space="preserve"> </w:t>
            </w:r>
            <w:proofErr w:type="spellStart"/>
            <w:r w:rsidR="0096472B" w:rsidRPr="007641F1">
              <w:rPr>
                <w:rFonts w:ascii="Arial" w:hAnsi="Arial" w:cs="Arial"/>
                <w:sz w:val="24"/>
                <w:szCs w:val="24"/>
              </w:rPr>
              <w:t>ба</w:t>
            </w:r>
            <w:proofErr w:type="spellEnd"/>
            <w:r w:rsidR="0096472B">
              <w:rPr>
                <w:rFonts w:ascii="Arial" w:hAnsi="Arial" w:cs="Arial"/>
                <w:sz w:val="24"/>
                <w:szCs w:val="24"/>
                <w:lang w:val="mn-MN"/>
              </w:rPr>
              <w:t xml:space="preserve"> </w:t>
            </w:r>
            <w:r w:rsidR="00FA5E3A">
              <w:rPr>
                <w:rFonts w:ascii="Arial" w:hAnsi="Arial" w:cs="Arial"/>
                <w:sz w:val="24"/>
                <w:szCs w:val="24"/>
                <w:lang w:val="mn-MN"/>
              </w:rPr>
              <w:t>Агаарын завсар</w:t>
            </w:r>
            <w:r w:rsidRPr="007641F1">
              <w:rPr>
                <w:rFonts w:ascii="Arial" w:hAnsi="Arial" w:cs="Arial"/>
                <w:sz w:val="24"/>
                <w:szCs w:val="24"/>
              </w:rPr>
              <w:t xml:space="preserve">г </w:t>
            </w:r>
            <w:proofErr w:type="spellStart"/>
            <w:r w:rsidRPr="007641F1">
              <w:rPr>
                <w:rFonts w:ascii="Arial" w:hAnsi="Arial" w:cs="Arial"/>
                <w:sz w:val="24"/>
                <w:szCs w:val="24"/>
              </w:rPr>
              <w:t>хэмжих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аргыг</w:t>
            </w:r>
            <w:proofErr w:type="spellEnd"/>
            <w:r w:rsidRPr="007641F1">
              <w:rPr>
                <w:rFonts w:ascii="Arial" w:hAnsi="Arial" w:cs="Arial"/>
                <w:sz w:val="24"/>
                <w:szCs w:val="24"/>
              </w:rPr>
              <w:t xml:space="preserve"> IEC 60664-1-д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DD7A753" w14:textId="77777777" w:rsidR="00C100EC" w:rsidRPr="007641F1" w:rsidRDefault="00C100EC" w:rsidP="005267A0">
            <w:pPr>
              <w:spacing w:after="60"/>
              <w:contextualSpacing/>
              <w:jc w:val="both"/>
              <w:rPr>
                <w:rFonts w:ascii="Arial" w:hAnsi="Arial" w:cs="Arial"/>
                <w:sz w:val="24"/>
                <w:szCs w:val="24"/>
              </w:rPr>
            </w:pPr>
          </w:p>
          <w:p w14:paraId="553B1E0D" w14:textId="0BFEAA49" w:rsidR="00C100EC" w:rsidRPr="007641F1" w:rsidRDefault="00C100EC" w:rsidP="005267A0">
            <w:pPr>
              <w:spacing w:after="60"/>
              <w:contextualSpacing/>
              <w:jc w:val="both"/>
              <w:rPr>
                <w:rFonts w:ascii="Arial" w:hAnsi="Arial" w:cs="Arial"/>
                <w:sz w:val="24"/>
                <w:szCs w:val="24"/>
              </w:rPr>
            </w:pPr>
            <w:r w:rsidRPr="007641F1">
              <w:rPr>
                <w:rFonts w:ascii="Arial" w:hAnsi="Arial" w:cs="Arial"/>
                <w:sz w:val="24"/>
                <w:szCs w:val="24"/>
              </w:rPr>
              <w:t xml:space="preserve">ТАЙЛБАР 2. </w:t>
            </w:r>
            <w:r w:rsidR="0096472B">
              <w:rPr>
                <w:rFonts w:ascii="Arial" w:hAnsi="Arial" w:cs="Arial"/>
                <w:sz w:val="24"/>
                <w:szCs w:val="24"/>
                <w:lang w:val="mn-MN"/>
              </w:rPr>
              <w:t>Нэвчилтын зам</w:t>
            </w:r>
            <w:r w:rsidR="0096472B" w:rsidRPr="007641F1">
              <w:rPr>
                <w:rFonts w:ascii="Arial" w:hAnsi="Arial" w:cs="Arial"/>
                <w:sz w:val="24"/>
                <w:szCs w:val="24"/>
              </w:rPr>
              <w:t xml:space="preserve"> </w:t>
            </w:r>
            <w:proofErr w:type="spellStart"/>
            <w:r w:rsidR="0096472B" w:rsidRPr="007641F1">
              <w:rPr>
                <w:rFonts w:ascii="Arial" w:hAnsi="Arial" w:cs="Arial"/>
                <w:sz w:val="24"/>
                <w:szCs w:val="24"/>
              </w:rPr>
              <w:t>ба</w:t>
            </w:r>
            <w:proofErr w:type="spellEnd"/>
            <w:r w:rsidR="0096472B">
              <w:rPr>
                <w:rFonts w:ascii="Arial" w:hAnsi="Arial" w:cs="Arial"/>
                <w:sz w:val="24"/>
                <w:szCs w:val="24"/>
                <w:lang w:val="mn-MN"/>
              </w:rPr>
              <w:t xml:space="preserve"> </w:t>
            </w:r>
            <w:r w:rsidR="00FA5E3A">
              <w:rPr>
                <w:rFonts w:ascii="Arial" w:hAnsi="Arial" w:cs="Arial"/>
                <w:sz w:val="24"/>
                <w:szCs w:val="24"/>
                <w:lang w:val="mn-MN"/>
              </w:rPr>
              <w:t>Агаарын завсар</w:t>
            </w:r>
            <w:r w:rsidR="0096472B" w:rsidRPr="007641F1">
              <w:rPr>
                <w:rFonts w:ascii="Arial" w:hAnsi="Arial" w:cs="Arial"/>
                <w:sz w:val="24"/>
                <w:szCs w:val="24"/>
              </w:rPr>
              <w:t xml:space="preserve">г </w:t>
            </w:r>
            <w:r w:rsidR="00CA36CA" w:rsidRPr="007641F1">
              <w:rPr>
                <w:rFonts w:ascii="Arial" w:hAnsi="Arial" w:cs="Arial"/>
                <w:sz w:val="24"/>
                <w:szCs w:val="24"/>
                <w:lang w:val="mn-MN"/>
              </w:rPr>
              <w:t xml:space="preserve">тооцоо болон </w:t>
            </w:r>
            <w:proofErr w:type="spellStart"/>
            <w:r w:rsidRPr="007641F1">
              <w:rPr>
                <w:rFonts w:ascii="Arial" w:hAnsi="Arial" w:cs="Arial"/>
                <w:sz w:val="24"/>
                <w:szCs w:val="24"/>
              </w:rPr>
              <w:t>бүтцийг</w:t>
            </w:r>
            <w:proofErr w:type="spellEnd"/>
            <w:r w:rsidRPr="007641F1">
              <w:rPr>
                <w:rFonts w:ascii="Arial" w:hAnsi="Arial" w:cs="Arial"/>
                <w:sz w:val="24"/>
                <w:szCs w:val="24"/>
              </w:rPr>
              <w:t xml:space="preserve"> IEC 60664-1:2007 </w:t>
            </w:r>
            <w:proofErr w:type="spellStart"/>
            <w:r w:rsidRPr="007641F1">
              <w:rPr>
                <w:rFonts w:ascii="Arial" w:hAnsi="Arial" w:cs="Arial"/>
                <w:sz w:val="24"/>
                <w:szCs w:val="24"/>
              </w:rPr>
              <w:t>ба</w:t>
            </w:r>
            <w:proofErr w:type="spellEnd"/>
            <w:r w:rsidRPr="007641F1">
              <w:rPr>
                <w:rFonts w:ascii="Arial" w:hAnsi="Arial" w:cs="Arial"/>
                <w:sz w:val="24"/>
                <w:szCs w:val="24"/>
              </w:rPr>
              <w:t xml:space="preserve"> IEC 60664-4 </w:t>
            </w:r>
            <w:proofErr w:type="spellStart"/>
            <w:r w:rsidRPr="007641F1">
              <w:rPr>
                <w:rFonts w:ascii="Arial" w:hAnsi="Arial" w:cs="Arial"/>
                <w:sz w:val="24"/>
                <w:szCs w:val="24"/>
              </w:rPr>
              <w:t>стандартаас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авсан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57FCBF26" w14:textId="77777777" w:rsidR="00C100EC" w:rsidRPr="007641F1" w:rsidRDefault="00C100EC" w:rsidP="005267A0">
            <w:pPr>
              <w:spacing w:after="60"/>
              <w:contextualSpacing/>
              <w:jc w:val="both"/>
              <w:rPr>
                <w:rFonts w:ascii="Arial" w:hAnsi="Arial" w:cs="Arial"/>
                <w:sz w:val="24"/>
                <w:szCs w:val="24"/>
              </w:rPr>
            </w:pPr>
          </w:p>
          <w:p w14:paraId="69D6A121" w14:textId="77777777" w:rsidR="00CA36CA" w:rsidRPr="007641F1" w:rsidRDefault="00C100EC" w:rsidP="005267A0">
            <w:pPr>
              <w:spacing w:after="60"/>
              <w:contextualSpacing/>
              <w:jc w:val="both"/>
              <w:rPr>
                <w:rFonts w:ascii="Arial" w:hAnsi="Arial" w:cs="Arial"/>
                <w:sz w:val="24"/>
                <w:szCs w:val="24"/>
              </w:rPr>
            </w:pPr>
            <w:r w:rsidRPr="007641F1">
              <w:rPr>
                <w:rFonts w:ascii="Arial" w:hAnsi="Arial" w:cs="Arial"/>
                <w:sz w:val="24"/>
                <w:szCs w:val="24"/>
              </w:rPr>
              <w:t xml:space="preserve">ТАЙЛБАР 3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U-д </w:t>
            </w:r>
            <w:proofErr w:type="spellStart"/>
            <w:r w:rsidRPr="007641F1">
              <w:rPr>
                <w:rFonts w:ascii="Arial" w:hAnsi="Arial" w:cs="Arial"/>
                <w:sz w:val="24"/>
                <w:szCs w:val="24"/>
              </w:rPr>
              <w:t>импульсийн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эсэргүүцлийн</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талаарх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мэдээллийг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42143C1" w14:textId="77777777" w:rsidR="00CA36CA" w:rsidRPr="007641F1" w:rsidRDefault="00CA36CA" w:rsidP="005267A0">
            <w:pPr>
              <w:spacing w:after="60"/>
              <w:contextualSpacing/>
              <w:jc w:val="both"/>
              <w:rPr>
                <w:rFonts w:ascii="Arial" w:hAnsi="Arial" w:cs="Arial"/>
                <w:b/>
                <w:bCs/>
                <w:sz w:val="24"/>
                <w:szCs w:val="24"/>
              </w:rPr>
            </w:pPr>
          </w:p>
          <w:p w14:paraId="41C91977" w14:textId="3CC0B328" w:rsidR="0096472B" w:rsidRPr="007641F1" w:rsidRDefault="00C100EC" w:rsidP="0096472B">
            <w:pPr>
              <w:spacing w:after="60"/>
              <w:rPr>
                <w:rFonts w:ascii="Arial" w:hAnsi="Arial" w:cs="Arial"/>
                <w:b/>
                <w:bCs/>
                <w:sz w:val="24"/>
                <w:szCs w:val="24"/>
              </w:rPr>
            </w:pPr>
            <w:r w:rsidRPr="007641F1">
              <w:rPr>
                <w:rFonts w:ascii="Arial" w:hAnsi="Arial" w:cs="Arial"/>
                <w:b/>
                <w:bCs/>
                <w:sz w:val="24"/>
                <w:szCs w:val="24"/>
              </w:rPr>
              <w:t xml:space="preserve">11.2 </w:t>
            </w:r>
            <w:r w:rsidR="0096472B">
              <w:rPr>
                <w:rFonts w:ascii="Arial" w:hAnsi="Arial" w:cs="Arial"/>
                <w:b/>
                <w:bCs/>
                <w:sz w:val="24"/>
                <w:szCs w:val="24"/>
                <w:lang w:val="mn-MN"/>
              </w:rPr>
              <w:t xml:space="preserve">Нэвчилтийн зам ба </w:t>
            </w:r>
            <w:r w:rsidR="00FA5E3A">
              <w:rPr>
                <w:rFonts w:ascii="Arial" w:hAnsi="Arial" w:cs="Arial"/>
                <w:b/>
                <w:bCs/>
                <w:sz w:val="24"/>
                <w:szCs w:val="24"/>
                <w:lang w:val="mn-MN"/>
              </w:rPr>
              <w:t>Агаарын завсар</w:t>
            </w:r>
          </w:p>
          <w:p w14:paraId="1061DA7B" w14:textId="5AE2B71B" w:rsidR="00C100EC" w:rsidRPr="007641F1" w:rsidRDefault="00C100EC" w:rsidP="005267A0">
            <w:pPr>
              <w:spacing w:after="60"/>
              <w:contextualSpacing/>
              <w:jc w:val="both"/>
              <w:rPr>
                <w:rFonts w:ascii="Arial" w:hAnsi="Arial" w:cs="Arial"/>
                <w:sz w:val="24"/>
                <w:szCs w:val="24"/>
              </w:rPr>
            </w:pPr>
          </w:p>
          <w:p w14:paraId="521DF20F" w14:textId="28ABDDCB" w:rsidR="00CA36CA" w:rsidRPr="007641F1" w:rsidRDefault="00C100EC" w:rsidP="005267A0">
            <w:pPr>
              <w:spacing w:after="60"/>
              <w:contextualSpacing/>
              <w:jc w:val="both"/>
              <w:rPr>
                <w:rFonts w:ascii="Arial" w:hAnsi="Arial" w:cs="Arial"/>
                <w:b/>
                <w:bCs/>
                <w:sz w:val="24"/>
                <w:szCs w:val="24"/>
                <w:lang w:val="mn-MN"/>
              </w:rPr>
            </w:pPr>
            <w:r w:rsidRPr="007641F1">
              <w:rPr>
                <w:rFonts w:ascii="Arial" w:hAnsi="Arial" w:cs="Arial"/>
                <w:b/>
                <w:bCs/>
                <w:sz w:val="24"/>
                <w:szCs w:val="24"/>
              </w:rPr>
              <w:t xml:space="preserve">11.2.1 </w:t>
            </w:r>
            <w:proofErr w:type="spellStart"/>
            <w:r w:rsidRPr="007641F1">
              <w:rPr>
                <w:rFonts w:ascii="Arial" w:hAnsi="Arial" w:cs="Arial"/>
                <w:b/>
                <w:bCs/>
                <w:sz w:val="24"/>
                <w:szCs w:val="24"/>
              </w:rPr>
              <w:t>Ерөнхий</w:t>
            </w:r>
            <w:proofErr w:type="spellEnd"/>
            <w:r w:rsidR="00CA36CA" w:rsidRPr="007641F1">
              <w:rPr>
                <w:rFonts w:ascii="Arial" w:hAnsi="Arial" w:cs="Arial"/>
                <w:b/>
                <w:bCs/>
                <w:sz w:val="24"/>
                <w:szCs w:val="24"/>
                <w:lang w:val="mn-MN"/>
              </w:rPr>
              <w:t xml:space="preserve"> зүйл</w:t>
            </w:r>
          </w:p>
          <w:p w14:paraId="270EBE4D" w14:textId="5AD5BF7A" w:rsidR="00C100EC" w:rsidRPr="007641F1" w:rsidRDefault="00C100EC" w:rsidP="005267A0">
            <w:pPr>
              <w:spacing w:after="60"/>
              <w:contextualSpacing/>
              <w:jc w:val="both"/>
              <w:rPr>
                <w:rFonts w:ascii="Arial" w:hAnsi="Arial" w:cs="Arial"/>
                <w:b/>
                <w:bCs/>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M.1-д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r w:rsidR="0096472B">
              <w:rPr>
                <w:rFonts w:ascii="Arial" w:hAnsi="Arial" w:cs="Arial"/>
                <w:sz w:val="24"/>
                <w:szCs w:val="24"/>
                <w:lang w:val="mn-MN"/>
              </w:rPr>
              <w:t xml:space="preserve">Нэвчилтын зам ба </w:t>
            </w:r>
            <w:r w:rsidR="00FA5E3A">
              <w:rPr>
                <w:rFonts w:ascii="Arial" w:hAnsi="Arial" w:cs="Arial"/>
                <w:sz w:val="24"/>
                <w:szCs w:val="24"/>
                <w:lang w:val="mn-MN"/>
              </w:rPr>
              <w:t>Агаарын завсар</w:t>
            </w:r>
            <w:r w:rsidR="0096472B">
              <w:rPr>
                <w:rFonts w:ascii="Arial" w:hAnsi="Arial" w:cs="Arial"/>
                <w:sz w:val="24"/>
                <w:szCs w:val="24"/>
                <w:lang w:val="mn-MN"/>
              </w:rPr>
              <w:t xml:space="preserve"> </w:t>
            </w:r>
            <w:r w:rsidRPr="007641F1">
              <w:rPr>
                <w:rFonts w:ascii="Arial" w:hAnsi="Arial" w:cs="Arial"/>
                <w:sz w:val="24"/>
                <w:szCs w:val="24"/>
              </w:rPr>
              <w:t xml:space="preserve">11.1.А, 11.1.В, 11.2-р </w:t>
            </w:r>
            <w:proofErr w:type="spellStart"/>
            <w:r w:rsidRPr="007641F1">
              <w:rPr>
                <w:rFonts w:ascii="Arial" w:hAnsi="Arial" w:cs="Arial"/>
                <w:sz w:val="24"/>
                <w:szCs w:val="24"/>
              </w:rPr>
              <w:t>хүснэгтэд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r w:rsidR="0096472B">
              <w:rPr>
                <w:rFonts w:ascii="Arial" w:hAnsi="Arial" w:cs="Arial"/>
                <w:sz w:val="24"/>
                <w:szCs w:val="24"/>
                <w:lang w:val="mn-MN"/>
              </w:rPr>
              <w:t xml:space="preserve">Нэвчилтын зам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r w:rsidR="00FA5E3A">
              <w:rPr>
                <w:rFonts w:ascii="Arial" w:hAnsi="Arial" w:cs="Arial"/>
                <w:sz w:val="24"/>
                <w:szCs w:val="24"/>
                <w:lang w:val="mn-MN"/>
              </w:rPr>
              <w:t>Агаарын завсар</w:t>
            </w:r>
            <w:r w:rsidR="00820E4C" w:rsidRPr="007641F1">
              <w:rPr>
                <w:rFonts w:ascii="Arial" w:hAnsi="Arial" w:cs="Arial"/>
                <w:sz w:val="24"/>
                <w:szCs w:val="24"/>
                <w:lang w:val="mn-MN"/>
              </w:rPr>
              <w:t>наас</w:t>
            </w:r>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5EF534DB" w14:textId="77777777" w:rsidR="00C100EC" w:rsidRPr="007641F1" w:rsidRDefault="00C100EC" w:rsidP="005267A0">
            <w:pPr>
              <w:spacing w:after="60"/>
              <w:contextualSpacing/>
              <w:jc w:val="both"/>
              <w:rPr>
                <w:rFonts w:ascii="Arial" w:hAnsi="Arial" w:cs="Arial"/>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10.2-ын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25 В RMS </w:t>
            </w:r>
            <w:proofErr w:type="spellStart"/>
            <w:r w:rsidRPr="007641F1">
              <w:rPr>
                <w:rFonts w:ascii="Arial" w:hAnsi="Arial" w:cs="Arial"/>
                <w:sz w:val="24"/>
                <w:szCs w:val="24"/>
              </w:rPr>
              <w:t>ба</w:t>
            </w:r>
            <w:proofErr w:type="spellEnd"/>
            <w:r w:rsidRPr="007641F1">
              <w:rPr>
                <w:rFonts w:ascii="Arial" w:hAnsi="Arial" w:cs="Arial"/>
                <w:sz w:val="24"/>
                <w:szCs w:val="24"/>
              </w:rPr>
              <w:t xml:space="preserve"> 60 В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ажлын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заагаагүй</w:t>
            </w:r>
            <w:proofErr w:type="spellEnd"/>
            <w:r w:rsidRPr="007641F1">
              <w:rPr>
                <w:rFonts w:ascii="Arial" w:hAnsi="Arial" w:cs="Arial"/>
                <w:sz w:val="24"/>
                <w:szCs w:val="24"/>
              </w:rPr>
              <w:t>.</w:t>
            </w:r>
          </w:p>
          <w:p w14:paraId="26A56F35" w14:textId="77777777" w:rsidR="00C100EC" w:rsidRPr="007641F1" w:rsidRDefault="00C100EC" w:rsidP="005267A0">
            <w:pPr>
              <w:spacing w:after="60"/>
              <w:contextualSpacing/>
              <w:jc w:val="both"/>
              <w:rPr>
                <w:rFonts w:ascii="Arial" w:hAnsi="Arial" w:cs="Arial"/>
                <w:sz w:val="24"/>
                <w:szCs w:val="24"/>
              </w:rPr>
            </w:pPr>
            <w:proofErr w:type="spellStart"/>
            <w:r w:rsidRPr="007641F1">
              <w:rPr>
                <w:rFonts w:ascii="Arial" w:hAnsi="Arial" w:cs="Arial"/>
                <w:sz w:val="24"/>
                <w:szCs w:val="24"/>
              </w:rPr>
              <w:t>Эсрэг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туйлтай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3A8104F" w14:textId="77777777" w:rsidR="00C100EC" w:rsidRPr="007641F1" w:rsidRDefault="00C100EC" w:rsidP="005267A0">
            <w:pPr>
              <w:spacing w:after="60"/>
              <w:contextualSpacing/>
              <w:jc w:val="both"/>
              <w:rPr>
                <w:rFonts w:ascii="Arial" w:hAnsi="Arial" w:cs="Arial"/>
                <w:sz w:val="24"/>
                <w:szCs w:val="24"/>
              </w:rPr>
            </w:pPr>
          </w:p>
          <w:p w14:paraId="51866830" w14:textId="77777777"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параметрүүд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үндэслэнэ</w:t>
            </w:r>
            <w:proofErr w:type="spellEnd"/>
            <w:r w:rsidRPr="007641F1">
              <w:rPr>
                <w:rFonts w:ascii="Arial" w:hAnsi="Arial" w:cs="Arial"/>
                <w:sz w:val="24"/>
                <w:szCs w:val="24"/>
              </w:rPr>
              <w:t>.</w:t>
            </w:r>
          </w:p>
          <w:p w14:paraId="2C57C9D6" w14:textId="77777777" w:rsidR="00C100EC" w:rsidRPr="007641F1" w:rsidRDefault="00C100EC" w:rsidP="005267A0">
            <w:pPr>
              <w:spacing w:after="60"/>
              <w:jc w:val="both"/>
              <w:rPr>
                <w:rFonts w:ascii="Arial" w:hAnsi="Arial" w:cs="Arial"/>
                <w:sz w:val="24"/>
                <w:szCs w:val="24"/>
              </w:rPr>
            </w:pPr>
          </w:p>
          <w:p w14:paraId="3EE6ECC3" w14:textId="77777777" w:rsidR="00C100EC" w:rsidRPr="007641F1" w:rsidRDefault="00C100EC"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далайн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түвшнээс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2000 м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өндөрт</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w:t>
            </w:r>
          </w:p>
          <w:p w14:paraId="3C15BC66" w14:textId="77777777" w:rsidR="00C100EC" w:rsidRPr="007641F1" w:rsidRDefault="00C100EC"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бохирдлын</w:t>
            </w:r>
            <w:proofErr w:type="spellEnd"/>
            <w:r w:rsidRPr="007641F1">
              <w:rPr>
                <w:rFonts w:ascii="Arial" w:hAnsi="Arial" w:cs="Arial"/>
                <w:sz w:val="24"/>
                <w:szCs w:val="24"/>
              </w:rPr>
              <w:t xml:space="preserve"> 2-р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ихэвчлэн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дамжуулдаггүй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бохирдол</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конденсацын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улмаас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түр</w:t>
            </w:r>
            <w:proofErr w:type="spellEnd"/>
            <w:r w:rsidRPr="007641F1">
              <w:rPr>
                <w:rFonts w:ascii="Arial" w:hAnsi="Arial" w:cs="Arial"/>
                <w:sz w:val="24"/>
                <w:szCs w:val="24"/>
              </w:rPr>
              <w:t xml:space="preserve"> </w:t>
            </w:r>
            <w:proofErr w:type="spellStart"/>
            <w:r w:rsidRPr="007641F1">
              <w:rPr>
                <w:rFonts w:ascii="Arial" w:hAnsi="Arial" w:cs="Arial"/>
                <w:sz w:val="24"/>
                <w:szCs w:val="24"/>
              </w:rPr>
              <w:t>зуурын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үүсдэг</w:t>
            </w:r>
            <w:proofErr w:type="spellEnd"/>
            <w:r w:rsidRPr="007641F1">
              <w:rPr>
                <w:rFonts w:ascii="Arial" w:hAnsi="Arial" w:cs="Arial"/>
                <w:sz w:val="24"/>
                <w:szCs w:val="24"/>
              </w:rPr>
              <w:t>;</w:t>
            </w:r>
          </w:p>
          <w:p w14:paraId="28E95A71" w14:textId="77777777" w:rsidR="00C100EC" w:rsidRPr="007641F1" w:rsidRDefault="00C100EC"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байгууламжаас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эрчим</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зарцуулдаг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импульс</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w:t>
            </w:r>
          </w:p>
          <w:p w14:paraId="1B3F5C2C" w14:textId="77777777"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Бохирдлын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импульс</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категорийн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дэлгэрэнгүй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мэдээллийг</w:t>
            </w:r>
            <w:proofErr w:type="spellEnd"/>
            <w:r w:rsidRPr="007641F1">
              <w:rPr>
                <w:rFonts w:ascii="Arial" w:hAnsi="Arial" w:cs="Arial"/>
                <w:sz w:val="24"/>
                <w:szCs w:val="24"/>
              </w:rPr>
              <w:t xml:space="preserve"> IEC 60664-1-ээс </w:t>
            </w:r>
            <w:proofErr w:type="spellStart"/>
            <w:r w:rsidRPr="007641F1">
              <w:rPr>
                <w:rFonts w:ascii="Arial" w:hAnsi="Arial" w:cs="Arial"/>
                <w:sz w:val="24"/>
                <w:szCs w:val="24"/>
              </w:rPr>
              <w:t>авна</w:t>
            </w:r>
            <w:proofErr w:type="spellEnd"/>
            <w:r w:rsidRPr="007641F1">
              <w:rPr>
                <w:rFonts w:ascii="Arial" w:hAnsi="Arial" w:cs="Arial"/>
                <w:sz w:val="24"/>
                <w:szCs w:val="24"/>
              </w:rPr>
              <w:t xml:space="preserve"> </w:t>
            </w:r>
            <w:proofErr w:type="spellStart"/>
            <w:r w:rsidRPr="007641F1">
              <w:rPr>
                <w:rFonts w:ascii="Arial" w:hAnsi="Arial" w:cs="Arial"/>
                <w:sz w:val="24"/>
                <w:szCs w:val="24"/>
              </w:rPr>
              <w:t>уу</w:t>
            </w:r>
            <w:proofErr w:type="spellEnd"/>
            <w:r w:rsidRPr="007641F1">
              <w:rPr>
                <w:rFonts w:ascii="Arial" w:hAnsi="Arial" w:cs="Arial"/>
                <w:sz w:val="24"/>
                <w:szCs w:val="24"/>
              </w:rPr>
              <w:t>.</w:t>
            </w:r>
          </w:p>
          <w:p w14:paraId="1FBCC6B8" w14:textId="71274028"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Тохир</w:t>
            </w:r>
            <w:proofErr w:type="spellEnd"/>
            <w:r w:rsidR="00A15FEA">
              <w:rPr>
                <w:rFonts w:ascii="Arial" w:hAnsi="Arial" w:cs="Arial"/>
                <w:sz w:val="24"/>
                <w:szCs w:val="24"/>
                <w:lang w:val="mn-MN"/>
              </w:rPr>
              <w:t xml:space="preserve">лыг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гэрэлтүүлэгчтэй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бодит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7A80718C" w14:textId="49D84D4A" w:rsidR="00C100EC" w:rsidRPr="00FA5E3A" w:rsidRDefault="00C100EC" w:rsidP="005267A0">
            <w:pPr>
              <w:spacing w:after="60"/>
              <w:jc w:val="both"/>
              <w:rPr>
                <w:rFonts w:ascii="Arial" w:hAnsi="Arial" w:cs="Arial"/>
                <w:sz w:val="24"/>
                <w:szCs w:val="24"/>
                <w:lang w:val="mn-MN"/>
              </w:rPr>
            </w:pPr>
            <w:r w:rsidRPr="007641F1">
              <w:rPr>
                <w:rFonts w:ascii="Arial" w:hAnsi="Arial" w:cs="Arial"/>
                <w:sz w:val="24"/>
                <w:szCs w:val="24"/>
              </w:rPr>
              <w:t xml:space="preserve">1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өргөнтэй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ч </w:t>
            </w:r>
            <w:proofErr w:type="spellStart"/>
            <w:r w:rsidRPr="007641F1">
              <w:rPr>
                <w:rFonts w:ascii="Arial" w:hAnsi="Arial" w:cs="Arial"/>
                <w:sz w:val="24"/>
                <w:szCs w:val="24"/>
              </w:rPr>
              <w:t>ховилын</w:t>
            </w:r>
            <w:proofErr w:type="spellEnd"/>
            <w:r w:rsidRPr="007641F1">
              <w:rPr>
                <w:rFonts w:ascii="Arial" w:hAnsi="Arial" w:cs="Arial"/>
                <w:sz w:val="24"/>
                <w:szCs w:val="24"/>
              </w:rPr>
              <w:t xml:space="preserve"> </w:t>
            </w:r>
            <w:proofErr w:type="spellStart"/>
            <w:r w:rsidR="00FA5E3A" w:rsidRPr="007641F1">
              <w:rPr>
                <w:rFonts w:ascii="Arial" w:hAnsi="Arial" w:cs="Arial"/>
                <w:sz w:val="24"/>
                <w:szCs w:val="24"/>
              </w:rPr>
              <w:t>өргөнөөр</w:t>
            </w:r>
            <w:proofErr w:type="spellEnd"/>
            <w:r w:rsidR="00FA5E3A">
              <w:rPr>
                <w:rFonts w:ascii="Arial" w:hAnsi="Arial" w:cs="Arial"/>
                <w:sz w:val="24"/>
                <w:szCs w:val="24"/>
                <w:lang w:val="mn-MN"/>
              </w:rPr>
              <w:t xml:space="preserve"> нэвчилтийн</w:t>
            </w:r>
            <w:r w:rsidRPr="007641F1">
              <w:rPr>
                <w:rFonts w:ascii="Arial" w:hAnsi="Arial" w:cs="Arial"/>
                <w:sz w:val="24"/>
                <w:szCs w:val="24"/>
              </w:rPr>
              <w:t xml:space="preserve"> </w:t>
            </w:r>
            <w:proofErr w:type="spellStart"/>
            <w:r w:rsidRPr="007641F1">
              <w:rPr>
                <w:rFonts w:ascii="Arial" w:hAnsi="Arial" w:cs="Arial"/>
                <w:sz w:val="24"/>
                <w:szCs w:val="24"/>
              </w:rPr>
              <w:t>зайд</w:t>
            </w:r>
            <w:proofErr w:type="spellEnd"/>
            <w:r w:rsidRPr="007641F1">
              <w:rPr>
                <w:rFonts w:ascii="Arial" w:hAnsi="Arial" w:cs="Arial"/>
                <w:sz w:val="24"/>
                <w:szCs w:val="24"/>
              </w:rPr>
              <w:t xml:space="preserve"> </w:t>
            </w:r>
            <w:r w:rsidR="00FA5E3A">
              <w:rPr>
                <w:rFonts w:ascii="Arial" w:hAnsi="Arial" w:cs="Arial"/>
                <w:sz w:val="24"/>
                <w:szCs w:val="24"/>
                <w:lang w:val="mn-MN"/>
              </w:rPr>
              <w:t>энэ хэмжээгээр нэмэгдүүлнэ.</w:t>
            </w:r>
          </w:p>
          <w:p w14:paraId="5217892F" w14:textId="74B63357" w:rsidR="00C100EC" w:rsidRPr="007641F1" w:rsidRDefault="00FA5E3A" w:rsidP="005267A0">
            <w:pPr>
              <w:spacing w:after="60"/>
              <w:jc w:val="both"/>
              <w:rPr>
                <w:rFonts w:ascii="Arial" w:hAnsi="Arial" w:cs="Arial"/>
                <w:sz w:val="24"/>
                <w:szCs w:val="24"/>
              </w:rPr>
            </w:pPr>
            <w:r>
              <w:rPr>
                <w:rFonts w:ascii="Arial" w:hAnsi="Arial" w:cs="Arial"/>
                <w:sz w:val="24"/>
                <w:szCs w:val="24"/>
                <w:lang w:val="mn-MN"/>
              </w:rPr>
              <w:t>Нэвчилтын зам</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Pr>
                <w:rFonts w:ascii="Arial" w:hAnsi="Arial" w:cs="Arial"/>
                <w:sz w:val="24"/>
                <w:szCs w:val="24"/>
                <w:lang w:val="mn-MN"/>
              </w:rPr>
              <w:t xml:space="preserve"> Агаарын завсары</w:t>
            </w:r>
            <w:r w:rsidRPr="007641F1">
              <w:rPr>
                <w:rFonts w:ascii="Arial" w:hAnsi="Arial" w:cs="Arial"/>
                <w:sz w:val="24"/>
                <w:szCs w:val="24"/>
              </w:rPr>
              <w:t xml:space="preserve">г </w:t>
            </w:r>
            <w:proofErr w:type="spellStart"/>
            <w:r w:rsidR="00C100EC" w:rsidRPr="007641F1">
              <w:rPr>
                <w:rFonts w:ascii="Arial" w:hAnsi="Arial" w:cs="Arial"/>
                <w:sz w:val="24"/>
                <w:szCs w:val="24"/>
              </w:rPr>
              <w:t>хэд</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хэдэн</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хэсэгт</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хувааж</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болно</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Нийт</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зайг</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тооцоолохдоо</w:t>
            </w:r>
            <w:proofErr w:type="spellEnd"/>
            <w:r w:rsidR="00C100EC" w:rsidRPr="007641F1">
              <w:rPr>
                <w:rFonts w:ascii="Arial" w:hAnsi="Arial" w:cs="Arial"/>
                <w:sz w:val="24"/>
                <w:szCs w:val="24"/>
              </w:rPr>
              <w:t xml:space="preserve"> 1 </w:t>
            </w:r>
            <w:proofErr w:type="spellStart"/>
            <w:r w:rsidR="00C100EC" w:rsidRPr="007641F1">
              <w:rPr>
                <w:rFonts w:ascii="Arial" w:hAnsi="Arial" w:cs="Arial"/>
                <w:sz w:val="24"/>
                <w:szCs w:val="24"/>
              </w:rPr>
              <w:t>мм-ээс</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бага</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өргөнтэй</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агаарын</w:t>
            </w:r>
            <w:proofErr w:type="spellEnd"/>
            <w:r w:rsidR="00C100EC" w:rsidRPr="007641F1">
              <w:rPr>
                <w:rFonts w:ascii="Arial" w:hAnsi="Arial" w:cs="Arial"/>
                <w:sz w:val="24"/>
                <w:szCs w:val="24"/>
              </w:rPr>
              <w:t xml:space="preserve"> </w:t>
            </w:r>
            <w:r w:rsidR="00107B5F">
              <w:rPr>
                <w:rFonts w:ascii="Arial" w:hAnsi="Arial" w:cs="Arial"/>
                <w:sz w:val="24"/>
                <w:szCs w:val="24"/>
                <w:lang w:val="mn-MN"/>
              </w:rPr>
              <w:t>завсры</w:t>
            </w:r>
            <w:r w:rsidR="00C100EC" w:rsidRPr="007641F1">
              <w:rPr>
                <w:rFonts w:ascii="Arial" w:hAnsi="Arial" w:cs="Arial"/>
                <w:sz w:val="24"/>
                <w:szCs w:val="24"/>
              </w:rPr>
              <w:t xml:space="preserve">г </w:t>
            </w:r>
            <w:proofErr w:type="spellStart"/>
            <w:r w:rsidR="00C100EC" w:rsidRPr="007641F1">
              <w:rPr>
                <w:rFonts w:ascii="Arial" w:hAnsi="Arial" w:cs="Arial"/>
                <w:sz w:val="24"/>
                <w:szCs w:val="24"/>
              </w:rPr>
              <w:t>үл</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тоо</w:t>
            </w:r>
            <w:proofErr w:type="spellEnd"/>
            <w:r w:rsidR="00107B5F">
              <w:rPr>
                <w:rFonts w:ascii="Arial" w:hAnsi="Arial" w:cs="Arial"/>
                <w:sz w:val="24"/>
                <w:szCs w:val="24"/>
                <w:lang w:val="mn-MN"/>
              </w:rPr>
              <w:t>цдог</w:t>
            </w:r>
            <w:r w:rsidR="00C100EC" w:rsidRPr="007641F1">
              <w:rPr>
                <w:rFonts w:ascii="Arial" w:hAnsi="Arial" w:cs="Arial"/>
                <w:sz w:val="24"/>
                <w:szCs w:val="24"/>
              </w:rPr>
              <w:t xml:space="preserve">, </w:t>
            </w:r>
            <w:proofErr w:type="spellStart"/>
            <w:r w:rsidR="00C100EC" w:rsidRPr="007641F1">
              <w:rPr>
                <w:rFonts w:ascii="Arial" w:hAnsi="Arial" w:cs="Arial"/>
                <w:sz w:val="24"/>
                <w:szCs w:val="24"/>
              </w:rPr>
              <w:t>хэрэв</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нийт</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зай</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нь</w:t>
            </w:r>
            <w:proofErr w:type="spellEnd"/>
            <w:r w:rsidR="00C100EC" w:rsidRPr="007641F1">
              <w:rPr>
                <w:rFonts w:ascii="Arial" w:hAnsi="Arial" w:cs="Arial"/>
                <w:sz w:val="24"/>
                <w:szCs w:val="24"/>
              </w:rPr>
              <w:t xml:space="preserve"> 3 </w:t>
            </w:r>
            <w:proofErr w:type="spellStart"/>
            <w:r w:rsidR="00C100EC" w:rsidRPr="007641F1">
              <w:rPr>
                <w:rFonts w:ascii="Arial" w:hAnsi="Arial" w:cs="Arial"/>
                <w:sz w:val="24"/>
                <w:szCs w:val="24"/>
              </w:rPr>
              <w:t>мм-ээс</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багагүй</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бол</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агаарын</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завсарын</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өргөний</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гуравны</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нэгийг</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тооцох</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ёстой</w:t>
            </w:r>
            <w:proofErr w:type="spellEnd"/>
            <w:r w:rsidR="00C100EC" w:rsidRPr="007641F1">
              <w:rPr>
                <w:rFonts w:ascii="Arial" w:hAnsi="Arial" w:cs="Arial"/>
                <w:sz w:val="24"/>
                <w:szCs w:val="24"/>
              </w:rPr>
              <w:t>.</w:t>
            </w:r>
          </w:p>
          <w:p w14:paraId="712364B4" w14:textId="77777777"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холбогчоор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w:t>
            </w:r>
          </w:p>
          <w:p w14:paraId="75DB3B28" w14:textId="77777777" w:rsidR="00C100EC" w:rsidRPr="007641F1" w:rsidRDefault="00C100EC" w:rsidP="005267A0">
            <w:pPr>
              <w:spacing w:after="60"/>
              <w:jc w:val="both"/>
              <w:rPr>
                <w:rFonts w:ascii="Arial" w:hAnsi="Arial" w:cs="Arial"/>
                <w:sz w:val="24"/>
                <w:szCs w:val="24"/>
              </w:rPr>
            </w:pPr>
          </w:p>
          <w:p w14:paraId="2C0ED010" w14:textId="208CA91E"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харьцах</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цаасаар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IEC 60529-д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r w:rsidR="008F2549" w:rsidRPr="007641F1">
              <w:rPr>
                <w:rFonts w:ascii="Arial" w:hAnsi="Arial" w:cs="Arial"/>
                <w:sz w:val="24"/>
                <w:szCs w:val="24"/>
                <w:lang w:val="mn-MN"/>
              </w:rPr>
              <w:t>хатгуурын</w:t>
            </w:r>
            <w:r w:rsidRPr="007641F1">
              <w:rPr>
                <w:rFonts w:ascii="Arial" w:hAnsi="Arial" w:cs="Arial"/>
                <w:sz w:val="24"/>
                <w:szCs w:val="24"/>
              </w:rPr>
              <w:t xml:space="preserve"> </w:t>
            </w:r>
            <w:proofErr w:type="spellStart"/>
            <w:r w:rsidRPr="007641F1">
              <w:rPr>
                <w:rFonts w:ascii="Arial" w:hAnsi="Arial" w:cs="Arial"/>
                <w:sz w:val="24"/>
                <w:szCs w:val="24"/>
              </w:rPr>
              <w:t>тусламжтайгаар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булан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төстэй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газруудад</w:t>
            </w:r>
            <w:proofErr w:type="spellEnd"/>
            <w:r w:rsidRPr="007641F1">
              <w:rPr>
                <w:rFonts w:ascii="Arial" w:hAnsi="Arial" w:cs="Arial"/>
                <w:sz w:val="24"/>
                <w:szCs w:val="24"/>
              </w:rPr>
              <w:t xml:space="preserve"> </w:t>
            </w:r>
            <w:r w:rsidR="00107B5F">
              <w:rPr>
                <w:rFonts w:ascii="Arial" w:hAnsi="Arial" w:cs="Arial"/>
                <w:sz w:val="24"/>
                <w:szCs w:val="24"/>
                <w:lang w:val="mn-MN"/>
              </w:rPr>
              <w:t>дардаг</w:t>
            </w:r>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нүхэнд</w:t>
            </w:r>
            <w:proofErr w:type="spellEnd"/>
            <w:r w:rsidRPr="007641F1">
              <w:rPr>
                <w:rFonts w:ascii="Arial" w:hAnsi="Arial" w:cs="Arial"/>
                <w:sz w:val="24"/>
                <w:szCs w:val="24"/>
              </w:rPr>
              <w:t xml:space="preserve"> </w:t>
            </w:r>
            <w:r w:rsidR="00107B5F">
              <w:rPr>
                <w:rFonts w:ascii="Arial" w:hAnsi="Arial" w:cs="Arial"/>
                <w:sz w:val="24"/>
                <w:szCs w:val="24"/>
                <w:lang w:val="mn-MN"/>
              </w:rPr>
              <w:t>дарж оруулахгүй</w:t>
            </w:r>
            <w:r w:rsidRPr="007641F1">
              <w:rPr>
                <w:rFonts w:ascii="Arial" w:hAnsi="Arial" w:cs="Arial"/>
                <w:sz w:val="24"/>
                <w:szCs w:val="24"/>
              </w:rPr>
              <w:t xml:space="preserve">. </w:t>
            </w:r>
          </w:p>
          <w:p w14:paraId="4F50B786" w14:textId="47F04B34" w:rsidR="00C100EC" w:rsidRPr="007641F1" w:rsidRDefault="00C100EC" w:rsidP="005267A0">
            <w:pPr>
              <w:spacing w:after="60"/>
              <w:jc w:val="both"/>
              <w:rPr>
                <w:rFonts w:ascii="Arial" w:hAnsi="Arial" w:cs="Arial"/>
                <w:sz w:val="24"/>
                <w:szCs w:val="24"/>
              </w:rPr>
            </w:pPr>
            <w:r w:rsidRPr="007641F1">
              <w:rPr>
                <w:rFonts w:ascii="Arial" w:hAnsi="Arial" w:cs="Arial"/>
                <w:sz w:val="24"/>
                <w:szCs w:val="24"/>
              </w:rPr>
              <w:t>IEC 61347-1:2015, IEC 61347-1:2015/-</w:t>
            </w:r>
            <w:proofErr w:type="spellStart"/>
            <w:r w:rsidRPr="007641F1">
              <w:rPr>
                <w:rFonts w:ascii="Arial" w:hAnsi="Arial" w:cs="Arial"/>
                <w:sz w:val="24"/>
                <w:szCs w:val="24"/>
              </w:rPr>
              <w:t>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P-д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w:t>
            </w:r>
            <w:proofErr w:type="spellEnd"/>
            <w:r w:rsidR="00107B5F">
              <w:rPr>
                <w:rFonts w:ascii="Arial" w:hAnsi="Arial" w:cs="Arial"/>
                <w:sz w:val="24"/>
                <w:szCs w:val="24"/>
                <w:lang w:val="mn-MN"/>
              </w:rPr>
              <w:t>хүүл</w:t>
            </w:r>
            <w:r w:rsidRPr="007641F1">
              <w:rPr>
                <w:rFonts w:ascii="Arial" w:hAnsi="Arial" w:cs="Arial"/>
                <w:sz w:val="24"/>
                <w:szCs w:val="24"/>
              </w:rPr>
              <w:t xml:space="preserve">, </w:t>
            </w:r>
            <w:r w:rsidR="00357C5A">
              <w:rPr>
                <w:rFonts w:ascii="Arial" w:hAnsi="Arial" w:cs="Arial"/>
                <w:sz w:val="24"/>
                <w:szCs w:val="24"/>
                <w:lang w:val="mn-MN"/>
              </w:rPr>
              <w:t>дүүргэлтээр</w:t>
            </w:r>
            <w:r w:rsidRPr="007641F1">
              <w:rPr>
                <w:rFonts w:ascii="Arial" w:hAnsi="Arial" w:cs="Arial"/>
                <w:sz w:val="24"/>
                <w:szCs w:val="24"/>
              </w:rPr>
              <w:t xml:space="preserve"> </w:t>
            </w:r>
            <w:proofErr w:type="spellStart"/>
            <w:r w:rsidRPr="007641F1">
              <w:rPr>
                <w:rFonts w:ascii="Arial" w:hAnsi="Arial" w:cs="Arial"/>
                <w:sz w:val="24"/>
                <w:szCs w:val="24"/>
              </w:rPr>
              <w:t>бохирдлоос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r w:rsidR="00107B5F">
              <w:rPr>
                <w:rFonts w:ascii="Arial" w:hAnsi="Arial" w:cs="Arial"/>
                <w:sz w:val="24"/>
                <w:szCs w:val="24"/>
                <w:lang w:val="mn-MN"/>
              </w:rPr>
              <w:t>нэвчилтын зам</w:t>
            </w:r>
            <w:r w:rsidR="00107B5F" w:rsidRPr="007641F1">
              <w:rPr>
                <w:rFonts w:ascii="Arial" w:hAnsi="Arial" w:cs="Arial"/>
                <w:sz w:val="24"/>
                <w:szCs w:val="24"/>
              </w:rPr>
              <w:t xml:space="preserve"> </w:t>
            </w:r>
            <w:proofErr w:type="spellStart"/>
            <w:r w:rsidR="00107B5F" w:rsidRPr="007641F1">
              <w:rPr>
                <w:rFonts w:ascii="Arial" w:hAnsi="Arial" w:cs="Arial"/>
                <w:sz w:val="24"/>
                <w:szCs w:val="24"/>
              </w:rPr>
              <w:t>ба</w:t>
            </w:r>
            <w:proofErr w:type="spellEnd"/>
            <w:r w:rsidR="00107B5F">
              <w:rPr>
                <w:rFonts w:ascii="Arial" w:hAnsi="Arial" w:cs="Arial"/>
                <w:sz w:val="24"/>
                <w:szCs w:val="24"/>
                <w:lang w:val="mn-MN"/>
              </w:rPr>
              <w:t xml:space="preserve"> агаарын завсары</w:t>
            </w:r>
            <w:r w:rsidR="00107B5F" w:rsidRPr="007641F1">
              <w:rPr>
                <w:rFonts w:ascii="Arial" w:hAnsi="Arial" w:cs="Arial"/>
                <w:sz w:val="24"/>
                <w:szCs w:val="24"/>
              </w:rPr>
              <w:t xml:space="preserve">г </w:t>
            </w:r>
            <w:proofErr w:type="spellStart"/>
            <w:r w:rsidRPr="007641F1">
              <w:rPr>
                <w:rFonts w:ascii="Arial" w:hAnsi="Arial" w:cs="Arial"/>
                <w:sz w:val="24"/>
                <w:szCs w:val="24"/>
              </w:rPr>
              <w:t>багасгахыг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зөвшөөрнө</w:t>
            </w:r>
            <w:proofErr w:type="spellEnd"/>
            <w:r w:rsidRPr="007641F1">
              <w:rPr>
                <w:rFonts w:ascii="Arial" w:hAnsi="Arial" w:cs="Arial"/>
                <w:sz w:val="24"/>
                <w:szCs w:val="24"/>
              </w:rPr>
              <w:t xml:space="preserve">. AMD1:2017 </w:t>
            </w:r>
            <w:proofErr w:type="spellStart"/>
            <w:r w:rsidRPr="007641F1">
              <w:rPr>
                <w:rFonts w:ascii="Arial" w:hAnsi="Arial" w:cs="Arial"/>
                <w:sz w:val="24"/>
                <w:szCs w:val="24"/>
              </w:rPr>
              <w:t>биеллээ</w:t>
            </w:r>
            <w:proofErr w:type="spellEnd"/>
            <w:r w:rsidRPr="007641F1">
              <w:rPr>
                <w:rFonts w:ascii="Arial" w:hAnsi="Arial" w:cs="Arial"/>
                <w:sz w:val="24"/>
                <w:szCs w:val="24"/>
              </w:rPr>
              <w:t>.</w:t>
            </w:r>
          </w:p>
          <w:p w14:paraId="669D74FB" w14:textId="77777777" w:rsidR="00C100EC" w:rsidRPr="007641F1" w:rsidRDefault="00C100EC" w:rsidP="005267A0">
            <w:pPr>
              <w:spacing w:after="60"/>
              <w:jc w:val="both"/>
              <w:rPr>
                <w:rFonts w:ascii="Arial" w:hAnsi="Arial" w:cs="Arial"/>
                <w:sz w:val="24"/>
                <w:szCs w:val="24"/>
              </w:rPr>
            </w:pPr>
          </w:p>
          <w:p w14:paraId="419DB134" w14:textId="6A71D8B5"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11.1.А </w:t>
            </w:r>
            <w:proofErr w:type="spellStart"/>
            <w:r w:rsidRPr="007641F1">
              <w:rPr>
                <w:rFonts w:ascii="Arial" w:hAnsi="Arial" w:cs="Arial"/>
                <w:sz w:val="24"/>
                <w:szCs w:val="24"/>
              </w:rPr>
              <w:t>ба</w:t>
            </w:r>
            <w:proofErr w:type="spellEnd"/>
            <w:r w:rsidRPr="007641F1">
              <w:rPr>
                <w:rFonts w:ascii="Arial" w:hAnsi="Arial" w:cs="Arial"/>
                <w:sz w:val="24"/>
                <w:szCs w:val="24"/>
              </w:rPr>
              <w:t xml:space="preserve"> 11.1.В-ийн </w:t>
            </w:r>
            <w:proofErr w:type="spellStart"/>
            <w:r w:rsidRPr="007641F1">
              <w:rPr>
                <w:rFonts w:ascii="Arial" w:hAnsi="Arial" w:cs="Arial"/>
                <w:sz w:val="24"/>
                <w:szCs w:val="24"/>
              </w:rPr>
              <w:t>утгууд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хэвлэлүүд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r w:rsidR="00357C5A">
              <w:rPr>
                <w:rFonts w:ascii="Arial" w:hAnsi="Arial" w:cs="Arial"/>
                <w:sz w:val="24"/>
                <w:szCs w:val="24"/>
                <w:lang w:val="mn-MN"/>
              </w:rPr>
              <w:t>суурилуулах</w:t>
            </w:r>
            <w:r w:rsidRPr="007641F1">
              <w:rPr>
                <w:rFonts w:ascii="Arial" w:hAnsi="Arial" w:cs="Arial"/>
                <w:sz w:val="24"/>
                <w:szCs w:val="24"/>
              </w:rPr>
              <w:t xml:space="preserve"> </w:t>
            </w:r>
            <w:proofErr w:type="spellStart"/>
            <w:r w:rsidRPr="007641F1">
              <w:rPr>
                <w:rFonts w:ascii="Arial" w:hAnsi="Arial" w:cs="Arial"/>
                <w:sz w:val="24"/>
                <w:szCs w:val="24"/>
              </w:rPr>
              <w:t>зайд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7EEB2238" w14:textId="7E7BF23F" w:rsidR="00C100EC" w:rsidRPr="007641F1" w:rsidRDefault="00C100EC" w:rsidP="005267A0">
            <w:pPr>
              <w:spacing w:after="60"/>
              <w:jc w:val="both"/>
              <w:rPr>
                <w:rFonts w:ascii="Arial" w:hAnsi="Arial" w:cs="Arial"/>
                <w:sz w:val="24"/>
                <w:szCs w:val="24"/>
              </w:rPr>
            </w:pPr>
            <w:proofErr w:type="spellStart"/>
            <w:r w:rsidRPr="007641F1">
              <w:rPr>
                <w:rFonts w:ascii="Arial" w:hAnsi="Arial" w:cs="Arial"/>
                <w:sz w:val="24"/>
                <w:szCs w:val="24"/>
              </w:rPr>
              <w:t>Нийлүүлэлтийн</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r w:rsidR="00357C5A">
              <w:rPr>
                <w:rFonts w:ascii="Arial" w:hAnsi="Arial" w:cs="Arial"/>
                <w:sz w:val="24"/>
                <w:szCs w:val="24"/>
                <w:lang w:val="mn-MN"/>
              </w:rPr>
              <w:t>нэвчилтийн</w:t>
            </w:r>
            <w:r w:rsidRPr="007641F1">
              <w:rPr>
                <w:rFonts w:ascii="Arial" w:hAnsi="Arial" w:cs="Arial"/>
                <w:sz w:val="24"/>
                <w:szCs w:val="24"/>
              </w:rPr>
              <w:t xml:space="preserve"> </w:t>
            </w:r>
            <w:proofErr w:type="spellStart"/>
            <w:r w:rsidRPr="007641F1">
              <w:rPr>
                <w:rFonts w:ascii="Arial" w:hAnsi="Arial" w:cs="Arial"/>
                <w:sz w:val="24"/>
                <w:szCs w:val="24"/>
              </w:rPr>
              <w:t>за</w:t>
            </w:r>
            <w:proofErr w:type="spellEnd"/>
            <w:r w:rsidR="009D6785">
              <w:rPr>
                <w:rFonts w:ascii="Arial" w:hAnsi="Arial" w:cs="Arial"/>
                <w:sz w:val="24"/>
                <w:szCs w:val="24"/>
                <w:lang w:val="mn-MN"/>
              </w:rPr>
              <w:t>мыг</w:t>
            </w:r>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хэмжиж</w:t>
            </w:r>
            <w:proofErr w:type="spellEnd"/>
            <w:r w:rsidRPr="007641F1">
              <w:rPr>
                <w:rFonts w:ascii="Arial" w:hAnsi="Arial" w:cs="Arial"/>
                <w:sz w:val="24"/>
                <w:szCs w:val="24"/>
              </w:rPr>
              <w:t xml:space="preserve">, </w:t>
            </w:r>
            <w:proofErr w:type="spellStart"/>
            <w:r w:rsidRPr="007641F1">
              <w:rPr>
                <w:rFonts w:ascii="Arial" w:hAnsi="Arial" w:cs="Arial"/>
                <w:sz w:val="24"/>
                <w:szCs w:val="24"/>
              </w:rPr>
              <w:t>орж</w:t>
            </w:r>
            <w:proofErr w:type="spellEnd"/>
            <w:r w:rsidRPr="007641F1">
              <w:rPr>
                <w:rFonts w:ascii="Arial" w:hAnsi="Arial" w:cs="Arial"/>
                <w:sz w:val="24"/>
                <w:szCs w:val="24"/>
              </w:rPr>
              <w:t xml:space="preserve"> </w:t>
            </w:r>
            <w:proofErr w:type="spellStart"/>
            <w:r w:rsidRPr="007641F1">
              <w:rPr>
                <w:rFonts w:ascii="Arial" w:hAnsi="Arial" w:cs="Arial"/>
                <w:sz w:val="24"/>
                <w:szCs w:val="24"/>
              </w:rPr>
              <w:t>ирж</w:t>
            </w:r>
            <w:proofErr w:type="spellEnd"/>
            <w:r w:rsidRPr="007641F1">
              <w:rPr>
                <w:rFonts w:ascii="Arial" w:hAnsi="Arial" w:cs="Arial"/>
                <w:sz w:val="24"/>
                <w:szCs w:val="24"/>
              </w:rPr>
              <w:t xml:space="preserve"> </w:t>
            </w:r>
            <w:proofErr w:type="spellStart"/>
            <w:r w:rsidRPr="007641F1">
              <w:rPr>
                <w:rFonts w:ascii="Arial" w:hAnsi="Arial" w:cs="Arial"/>
                <w:sz w:val="24"/>
                <w:szCs w:val="24"/>
              </w:rPr>
              <w:t>буй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r w:rsidR="00357C5A">
              <w:rPr>
                <w:rFonts w:ascii="Arial" w:hAnsi="Arial" w:cs="Arial"/>
                <w:sz w:val="24"/>
                <w:szCs w:val="24"/>
                <w:lang w:val="mn-MN"/>
              </w:rPr>
              <w:t xml:space="preserve">агаарын </w:t>
            </w:r>
            <w:proofErr w:type="spellStart"/>
            <w:r w:rsidRPr="007641F1">
              <w:rPr>
                <w:rFonts w:ascii="Arial" w:hAnsi="Arial" w:cs="Arial"/>
                <w:sz w:val="24"/>
                <w:szCs w:val="24"/>
              </w:rPr>
              <w:t>за</w:t>
            </w:r>
            <w:proofErr w:type="spellEnd"/>
            <w:r w:rsidR="009D6785">
              <w:rPr>
                <w:rFonts w:ascii="Arial" w:hAnsi="Arial" w:cs="Arial"/>
                <w:sz w:val="24"/>
                <w:szCs w:val="24"/>
                <w:lang w:val="mn-MN"/>
              </w:rPr>
              <w:t>всарыг</w:t>
            </w:r>
            <w:r w:rsidRPr="007641F1">
              <w:rPr>
                <w:rFonts w:ascii="Arial" w:hAnsi="Arial" w:cs="Arial"/>
                <w:sz w:val="24"/>
                <w:szCs w:val="24"/>
              </w:rPr>
              <w:t xml:space="preserve">, </w:t>
            </w:r>
            <w:proofErr w:type="spellStart"/>
            <w:r w:rsidRPr="007641F1">
              <w:rPr>
                <w:rFonts w:ascii="Arial" w:hAnsi="Arial" w:cs="Arial"/>
                <w:sz w:val="24"/>
                <w:szCs w:val="24"/>
              </w:rPr>
              <w:t>өөрөөр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нүцгэн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дамжуулагчаас</w:t>
            </w:r>
            <w:proofErr w:type="spellEnd"/>
            <w:r w:rsidRPr="007641F1">
              <w:rPr>
                <w:rFonts w:ascii="Arial" w:hAnsi="Arial" w:cs="Arial"/>
                <w:sz w:val="24"/>
                <w:szCs w:val="24"/>
              </w:rPr>
              <w:t xml:space="preserve"> </w:t>
            </w:r>
            <w:r w:rsidR="009D6785">
              <w:rPr>
                <w:rFonts w:ascii="Arial" w:hAnsi="Arial" w:cs="Arial"/>
                <w:sz w:val="24"/>
                <w:szCs w:val="24"/>
                <w:lang w:val="mn-MN"/>
              </w:rPr>
              <w:t xml:space="preserve">хүрэх </w:t>
            </w:r>
            <w:proofErr w:type="spellStart"/>
            <w:r w:rsidR="009D6785" w:rsidRPr="007641F1">
              <w:rPr>
                <w:rFonts w:ascii="Arial" w:hAnsi="Arial" w:cs="Arial"/>
                <w:sz w:val="24"/>
                <w:szCs w:val="24"/>
              </w:rPr>
              <w:t>боломжтой</w:t>
            </w:r>
            <w:proofErr w:type="spellEnd"/>
            <w:r w:rsidR="009D6785" w:rsidRPr="007641F1">
              <w:rPr>
                <w:rFonts w:ascii="Arial" w:hAnsi="Arial" w:cs="Arial"/>
                <w:sz w:val="24"/>
                <w:szCs w:val="24"/>
              </w:rPr>
              <w:t xml:space="preserve"> </w:t>
            </w:r>
            <w:proofErr w:type="spellStart"/>
            <w:r w:rsidR="009D6785" w:rsidRPr="007641F1">
              <w:rPr>
                <w:rFonts w:ascii="Arial" w:hAnsi="Arial" w:cs="Arial"/>
                <w:sz w:val="24"/>
                <w:szCs w:val="24"/>
              </w:rPr>
              <w:t>металл</w:t>
            </w:r>
            <w:proofErr w:type="spellEnd"/>
            <w:r w:rsidR="009D6785" w:rsidRPr="007641F1">
              <w:rPr>
                <w:rFonts w:ascii="Arial" w:hAnsi="Arial" w:cs="Arial"/>
                <w:sz w:val="24"/>
                <w:szCs w:val="24"/>
              </w:rPr>
              <w:t xml:space="preserve"> </w:t>
            </w:r>
            <w:proofErr w:type="spellStart"/>
            <w:r w:rsidR="009D6785" w:rsidRPr="007641F1">
              <w:rPr>
                <w:rFonts w:ascii="Arial" w:hAnsi="Arial" w:cs="Arial"/>
                <w:sz w:val="24"/>
                <w:szCs w:val="24"/>
              </w:rPr>
              <w:t>хэсгүүд</w:t>
            </w:r>
            <w:proofErr w:type="spellEnd"/>
            <w:r w:rsidR="009D6785"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талд</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24-ийг </w:t>
            </w:r>
            <w:proofErr w:type="spellStart"/>
            <w:r w:rsidRPr="007641F1">
              <w:rPr>
                <w:rFonts w:ascii="Arial" w:hAnsi="Arial" w:cs="Arial"/>
                <w:sz w:val="24"/>
                <w:szCs w:val="24"/>
              </w:rPr>
              <w:t>үз</w:t>
            </w:r>
            <w:proofErr w:type="spellEnd"/>
            <w:r w:rsidRPr="007641F1">
              <w:rPr>
                <w:rFonts w:ascii="Arial" w:hAnsi="Arial" w:cs="Arial"/>
                <w:sz w:val="24"/>
                <w:szCs w:val="24"/>
              </w:rPr>
              <w:t>).</w:t>
            </w:r>
          </w:p>
          <w:p w14:paraId="528ECAED" w14:textId="77777777" w:rsidR="008F2549" w:rsidRPr="007641F1" w:rsidRDefault="008F2549" w:rsidP="005267A0">
            <w:pPr>
              <w:spacing w:after="60"/>
              <w:jc w:val="both"/>
              <w:rPr>
                <w:rFonts w:ascii="Arial" w:hAnsi="Arial" w:cs="Arial"/>
                <w:sz w:val="24"/>
                <w:szCs w:val="24"/>
              </w:rPr>
            </w:pPr>
          </w:p>
          <w:p w14:paraId="39184DD2" w14:textId="7507652C" w:rsidR="00C100EC" w:rsidRPr="007641F1" w:rsidRDefault="00C100EC"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Нийлүүлэлт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w:t>
            </w:r>
            <w:proofErr w:type="spellEnd"/>
            <w:r w:rsidR="00B1558F" w:rsidRPr="007641F1">
              <w:rPr>
                <w:rFonts w:ascii="Arial" w:hAnsi="Arial" w:cs="Arial"/>
                <w:sz w:val="24"/>
                <w:szCs w:val="24"/>
                <w:lang w:val="mn-MN"/>
              </w:rPr>
              <w:t xml:space="preserve">рх </w:t>
            </w:r>
            <w:proofErr w:type="spellStart"/>
            <w:r w:rsidRPr="007641F1">
              <w:rPr>
                <w:rFonts w:ascii="Arial" w:hAnsi="Arial" w:cs="Arial"/>
                <w:sz w:val="24"/>
                <w:szCs w:val="24"/>
              </w:rPr>
              <w:t>утаснуудын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үйлдвэрлэгчээс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уртыг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байдаг</w:t>
            </w:r>
            <w:proofErr w:type="spellEnd"/>
            <w:r w:rsidRPr="007641F1">
              <w:rPr>
                <w:rFonts w:ascii="Arial" w:hAnsi="Arial" w:cs="Arial"/>
                <w:sz w:val="24"/>
                <w:szCs w:val="24"/>
              </w:rPr>
              <w:t>.</w:t>
            </w:r>
          </w:p>
          <w:p w14:paraId="746E3DDD" w14:textId="77777777" w:rsidR="00C100EC" w:rsidRPr="007641F1" w:rsidRDefault="00C100EC" w:rsidP="005267A0">
            <w:pPr>
              <w:spacing w:after="60"/>
              <w:jc w:val="both"/>
              <w:rPr>
                <w:rFonts w:ascii="Arial" w:hAnsi="Arial" w:cs="Arial"/>
                <w:sz w:val="24"/>
                <w:szCs w:val="24"/>
              </w:rPr>
            </w:pPr>
          </w:p>
          <w:p w14:paraId="53FF2AC3" w14:textId="44BE9890" w:rsidR="00C100EC" w:rsidRPr="007641F1" w:rsidRDefault="00B1558F" w:rsidP="005267A0">
            <w:pPr>
              <w:spacing w:after="60"/>
              <w:jc w:val="both"/>
              <w:rPr>
                <w:rFonts w:ascii="Arial" w:hAnsi="Arial" w:cs="Arial"/>
                <w:sz w:val="24"/>
                <w:szCs w:val="24"/>
              </w:rPr>
            </w:pPr>
            <w:r w:rsidRPr="007641F1">
              <w:rPr>
                <w:rFonts w:ascii="Arial" w:hAnsi="Arial" w:cs="Arial"/>
                <w:sz w:val="24"/>
                <w:szCs w:val="24"/>
                <w:lang w:val="mn-MN"/>
              </w:rPr>
              <w:t>Жийрэг</w:t>
            </w:r>
            <w:r w:rsidR="00C100EC" w:rsidRPr="007641F1">
              <w:rPr>
                <w:rFonts w:ascii="Arial" w:hAnsi="Arial" w:cs="Arial"/>
                <w:sz w:val="24"/>
                <w:szCs w:val="24"/>
              </w:rPr>
              <w:t xml:space="preserve">, </w:t>
            </w:r>
            <w:r w:rsidR="009D6785">
              <w:rPr>
                <w:rFonts w:ascii="Arial" w:hAnsi="Arial" w:cs="Arial"/>
                <w:sz w:val="24"/>
                <w:szCs w:val="24"/>
                <w:lang w:val="mn-MN"/>
              </w:rPr>
              <w:t>утасны</w:t>
            </w:r>
            <w:r w:rsidR="00C100EC" w:rsidRPr="007641F1">
              <w:rPr>
                <w:rFonts w:ascii="Arial" w:hAnsi="Arial" w:cs="Arial"/>
                <w:sz w:val="24"/>
                <w:szCs w:val="24"/>
              </w:rPr>
              <w:t xml:space="preserve"> </w:t>
            </w:r>
            <w:proofErr w:type="spellStart"/>
            <w:r w:rsidR="00C100EC" w:rsidRPr="007641F1">
              <w:rPr>
                <w:rFonts w:ascii="Arial" w:hAnsi="Arial" w:cs="Arial"/>
                <w:sz w:val="24"/>
                <w:szCs w:val="24"/>
              </w:rPr>
              <w:t>бэхэлгээ</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утас</w:t>
            </w:r>
            <w:proofErr w:type="spellEnd"/>
            <w:r w:rsidR="00C100EC" w:rsidRPr="007641F1">
              <w:rPr>
                <w:rFonts w:ascii="Arial" w:hAnsi="Arial" w:cs="Arial"/>
                <w:sz w:val="24"/>
                <w:szCs w:val="24"/>
              </w:rPr>
              <w:t xml:space="preserve"> </w:t>
            </w:r>
            <w:r w:rsidR="009D6785">
              <w:rPr>
                <w:rFonts w:ascii="Arial" w:hAnsi="Arial" w:cs="Arial"/>
                <w:sz w:val="24"/>
                <w:szCs w:val="24"/>
                <w:lang w:val="mn-MN"/>
              </w:rPr>
              <w:t>чиглүүлэгч</w:t>
            </w:r>
            <w:r w:rsidR="00C100EC" w:rsidRPr="007641F1">
              <w:rPr>
                <w:rFonts w:ascii="Arial" w:hAnsi="Arial" w:cs="Arial"/>
                <w:sz w:val="24"/>
                <w:szCs w:val="24"/>
              </w:rPr>
              <w:t xml:space="preserve">, </w:t>
            </w:r>
            <w:proofErr w:type="spellStart"/>
            <w:r w:rsidR="00C100EC" w:rsidRPr="007641F1">
              <w:rPr>
                <w:rFonts w:ascii="Arial" w:hAnsi="Arial" w:cs="Arial"/>
                <w:sz w:val="24"/>
                <w:szCs w:val="24"/>
              </w:rPr>
              <w:t>хавчаар</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дээр</w:t>
            </w:r>
            <w:proofErr w:type="spellEnd"/>
            <w:r w:rsidR="00C100EC" w:rsidRPr="007641F1">
              <w:rPr>
                <w:rFonts w:ascii="Arial" w:hAnsi="Arial" w:cs="Arial"/>
                <w:sz w:val="24"/>
                <w:szCs w:val="24"/>
              </w:rPr>
              <w:t xml:space="preserve"> </w:t>
            </w:r>
            <w:r w:rsidR="009D6785">
              <w:rPr>
                <w:rFonts w:ascii="Arial" w:hAnsi="Arial" w:cs="Arial"/>
                <w:sz w:val="24"/>
                <w:szCs w:val="24"/>
                <w:lang w:val="mn-MN"/>
              </w:rPr>
              <w:t>нэвчилтийн зам, агаарын завсарыг</w:t>
            </w:r>
            <w:r w:rsidR="00C100EC" w:rsidRPr="007641F1">
              <w:rPr>
                <w:rFonts w:ascii="Arial" w:hAnsi="Arial" w:cs="Arial"/>
                <w:sz w:val="24"/>
                <w:szCs w:val="24"/>
              </w:rPr>
              <w:t xml:space="preserve"> </w:t>
            </w:r>
            <w:proofErr w:type="spellStart"/>
            <w:r w:rsidR="00C100EC" w:rsidRPr="007641F1">
              <w:rPr>
                <w:rFonts w:ascii="Arial" w:hAnsi="Arial" w:cs="Arial"/>
                <w:sz w:val="24"/>
                <w:szCs w:val="24"/>
              </w:rPr>
              <w:t>тодорхойлохдоо</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угсарсан</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кабелийн</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тусламжтайгаар</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хэмжилт</w:t>
            </w:r>
            <w:proofErr w:type="spellEnd"/>
            <w:r w:rsidR="00C100EC" w:rsidRPr="007641F1">
              <w:rPr>
                <w:rFonts w:ascii="Arial" w:hAnsi="Arial" w:cs="Arial"/>
                <w:sz w:val="24"/>
                <w:szCs w:val="24"/>
              </w:rPr>
              <w:t xml:space="preserve"> </w:t>
            </w:r>
            <w:proofErr w:type="spellStart"/>
            <w:r w:rsidR="00C100EC" w:rsidRPr="007641F1">
              <w:rPr>
                <w:rFonts w:ascii="Arial" w:hAnsi="Arial" w:cs="Arial"/>
                <w:sz w:val="24"/>
                <w:szCs w:val="24"/>
              </w:rPr>
              <w:t>хийнэ</w:t>
            </w:r>
            <w:proofErr w:type="spellEnd"/>
            <w:r w:rsidR="00C100EC" w:rsidRPr="007641F1">
              <w:rPr>
                <w:rFonts w:ascii="Arial" w:hAnsi="Arial" w:cs="Arial"/>
                <w:sz w:val="24"/>
                <w:szCs w:val="24"/>
              </w:rPr>
              <w:t>.</w:t>
            </w:r>
          </w:p>
          <w:p w14:paraId="4DF4C840" w14:textId="77777777" w:rsidR="00C100EC" w:rsidRPr="007641F1" w:rsidRDefault="00C100EC" w:rsidP="005267A0">
            <w:pPr>
              <w:spacing w:after="60"/>
              <w:jc w:val="both"/>
              <w:rPr>
                <w:rFonts w:ascii="Arial" w:hAnsi="Arial" w:cs="Arial"/>
                <w:sz w:val="24"/>
                <w:szCs w:val="24"/>
              </w:rPr>
            </w:pPr>
          </w:p>
          <w:p w14:paraId="09944C54" w14:textId="2173CA84" w:rsidR="00B1558F" w:rsidRPr="007641F1" w:rsidRDefault="00B1558F" w:rsidP="005267A0">
            <w:pPr>
              <w:spacing w:after="60"/>
              <w:jc w:val="both"/>
              <w:rPr>
                <w:rFonts w:ascii="Arial" w:hAnsi="Arial" w:cs="Arial"/>
                <w:b/>
                <w:bCs/>
                <w:sz w:val="24"/>
                <w:szCs w:val="24"/>
                <w:lang w:val="mn-MN"/>
              </w:rPr>
            </w:pPr>
            <w:r w:rsidRPr="007641F1">
              <w:rPr>
                <w:rFonts w:ascii="Arial" w:hAnsi="Arial" w:cs="Arial"/>
                <w:b/>
                <w:bCs/>
                <w:sz w:val="24"/>
                <w:szCs w:val="24"/>
              </w:rPr>
              <w:t xml:space="preserve">11.2.2 </w:t>
            </w:r>
            <w:r w:rsidR="009D6785">
              <w:rPr>
                <w:rFonts w:ascii="Arial" w:hAnsi="Arial" w:cs="Arial"/>
                <w:b/>
                <w:bCs/>
                <w:sz w:val="24"/>
                <w:szCs w:val="24"/>
                <w:lang w:val="mn-MN"/>
              </w:rPr>
              <w:t>Нэвчилтийн зам</w:t>
            </w:r>
          </w:p>
          <w:p w14:paraId="1940E120" w14:textId="77777777" w:rsidR="00B1558F" w:rsidRPr="007641F1" w:rsidRDefault="00B1558F" w:rsidP="005267A0">
            <w:pPr>
              <w:spacing w:after="60"/>
              <w:jc w:val="both"/>
              <w:rPr>
                <w:rFonts w:ascii="Arial" w:hAnsi="Arial" w:cs="Arial"/>
                <w:sz w:val="24"/>
                <w:szCs w:val="24"/>
              </w:rPr>
            </w:pPr>
          </w:p>
          <w:p w14:paraId="69093B59" w14:textId="369E7BA5" w:rsidR="00B1558F" w:rsidRPr="007641F1" w:rsidRDefault="009D6785" w:rsidP="005267A0">
            <w:pPr>
              <w:spacing w:after="60"/>
              <w:jc w:val="both"/>
              <w:rPr>
                <w:rFonts w:ascii="Arial" w:hAnsi="Arial" w:cs="Arial"/>
                <w:sz w:val="24"/>
                <w:szCs w:val="24"/>
              </w:rPr>
            </w:pPr>
            <w:r>
              <w:rPr>
                <w:rFonts w:ascii="Arial" w:hAnsi="Arial" w:cs="Arial"/>
                <w:sz w:val="24"/>
                <w:szCs w:val="24"/>
                <w:lang w:val="mn-MN"/>
              </w:rPr>
              <w:t xml:space="preserve">Нэвчилтийн </w:t>
            </w:r>
            <w:r w:rsidR="00756486">
              <w:rPr>
                <w:rFonts w:ascii="Arial" w:hAnsi="Arial" w:cs="Arial"/>
                <w:sz w:val="24"/>
                <w:szCs w:val="24"/>
                <w:lang w:val="mn-MN"/>
              </w:rPr>
              <w:t>замын</w:t>
            </w:r>
            <w:r w:rsidR="00B1558F" w:rsidRPr="007641F1">
              <w:rPr>
                <w:rFonts w:ascii="Arial" w:hAnsi="Arial" w:cs="Arial"/>
                <w:sz w:val="24"/>
                <w:szCs w:val="24"/>
              </w:rPr>
              <w:t xml:space="preserve"> </w:t>
            </w:r>
            <w:proofErr w:type="spellStart"/>
            <w:r w:rsidR="00B1558F" w:rsidRPr="007641F1">
              <w:rPr>
                <w:rFonts w:ascii="Arial" w:hAnsi="Arial" w:cs="Arial"/>
                <w:sz w:val="24"/>
                <w:szCs w:val="24"/>
              </w:rPr>
              <w:t>хамгийн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бага</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утгыг</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Хүснэгт</w:t>
            </w:r>
            <w:proofErr w:type="spellEnd"/>
            <w:r w:rsidR="00B1558F" w:rsidRPr="007641F1">
              <w:rPr>
                <w:rFonts w:ascii="Arial" w:hAnsi="Arial" w:cs="Arial"/>
                <w:sz w:val="24"/>
                <w:szCs w:val="24"/>
              </w:rPr>
              <w:t xml:space="preserve"> 11.1.А-д </w:t>
            </w:r>
            <w:proofErr w:type="spellStart"/>
            <w:r w:rsidR="00B1558F" w:rsidRPr="007641F1">
              <w:rPr>
                <w:rFonts w:ascii="Arial" w:hAnsi="Arial" w:cs="Arial"/>
                <w:sz w:val="24"/>
                <w:szCs w:val="24"/>
              </w:rPr>
              <w:t>жагсаав</w:t>
            </w:r>
            <w:proofErr w:type="spellEnd"/>
            <w:r w:rsidR="00B1558F" w:rsidRPr="007641F1">
              <w:rPr>
                <w:rFonts w:ascii="Arial" w:hAnsi="Arial" w:cs="Arial"/>
                <w:sz w:val="24"/>
                <w:szCs w:val="24"/>
              </w:rPr>
              <w:t>.</w:t>
            </w:r>
          </w:p>
          <w:p w14:paraId="2236C46A" w14:textId="77777777" w:rsidR="00B1558F" w:rsidRPr="007641F1" w:rsidRDefault="00B1558F" w:rsidP="005267A0">
            <w:pPr>
              <w:spacing w:after="60"/>
              <w:jc w:val="both"/>
              <w:rPr>
                <w:rFonts w:ascii="Arial" w:hAnsi="Arial" w:cs="Arial"/>
                <w:sz w:val="24"/>
                <w:szCs w:val="24"/>
              </w:rPr>
            </w:pPr>
          </w:p>
          <w:p w14:paraId="2A19CC62" w14:textId="13E8DDE2" w:rsidR="00B1558F" w:rsidRPr="007641F1" w:rsidRDefault="00756486" w:rsidP="005267A0">
            <w:pPr>
              <w:spacing w:after="60"/>
              <w:jc w:val="both"/>
              <w:rPr>
                <w:rFonts w:ascii="Arial" w:hAnsi="Arial" w:cs="Arial"/>
                <w:sz w:val="24"/>
                <w:szCs w:val="24"/>
              </w:rPr>
            </w:pPr>
            <w:r>
              <w:rPr>
                <w:rFonts w:ascii="Arial" w:hAnsi="Arial" w:cs="Arial"/>
                <w:sz w:val="24"/>
                <w:szCs w:val="24"/>
                <w:lang w:val="mn-MN"/>
              </w:rPr>
              <w:t>Нэвчилтийн замыг</w:t>
            </w:r>
            <w:r w:rsidRPr="007641F1">
              <w:rPr>
                <w:rFonts w:ascii="Arial" w:hAnsi="Arial" w:cs="Arial"/>
                <w:sz w:val="24"/>
                <w:szCs w:val="24"/>
              </w:rPr>
              <w:t xml:space="preserve"> </w:t>
            </w:r>
            <w:proofErr w:type="spellStart"/>
            <w:r w:rsidR="00B1558F" w:rsidRPr="007641F1">
              <w:rPr>
                <w:rFonts w:ascii="Arial" w:hAnsi="Arial" w:cs="Arial"/>
                <w:sz w:val="24"/>
                <w:szCs w:val="24"/>
              </w:rPr>
              <w:t>хэмжихдээ</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ажлын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хүчдлийн</w:t>
            </w:r>
            <w:proofErr w:type="spellEnd"/>
            <w:r w:rsidR="00B1558F" w:rsidRPr="007641F1">
              <w:rPr>
                <w:rFonts w:ascii="Arial" w:hAnsi="Arial" w:cs="Arial"/>
                <w:sz w:val="24"/>
                <w:szCs w:val="24"/>
              </w:rPr>
              <w:t xml:space="preserve"> </w:t>
            </w:r>
            <w:r>
              <w:rPr>
                <w:rFonts w:ascii="Arial" w:hAnsi="Arial" w:cs="Arial"/>
                <w:sz w:val="24"/>
                <w:szCs w:val="24"/>
                <w:lang w:val="mn-MN"/>
              </w:rPr>
              <w:t>КЯД</w:t>
            </w:r>
            <w:r w:rsidR="00B1558F" w:rsidRPr="007641F1">
              <w:rPr>
                <w:rFonts w:ascii="Arial" w:hAnsi="Arial" w:cs="Arial"/>
                <w:sz w:val="24"/>
                <w:szCs w:val="24"/>
              </w:rPr>
              <w:t xml:space="preserve"> </w:t>
            </w:r>
            <w:proofErr w:type="spellStart"/>
            <w:r w:rsidR="00B1558F" w:rsidRPr="007641F1">
              <w:rPr>
                <w:rFonts w:ascii="Arial" w:hAnsi="Arial" w:cs="Arial"/>
                <w:sz w:val="24"/>
                <w:szCs w:val="24"/>
              </w:rPr>
              <w:t>утгыг</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харгалзан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үзнэ</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Тусгаарлагдсан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хэлхээний</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хувьд</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ажлын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хүчдэлийг</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олохын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тулд</w:t>
            </w:r>
            <w:proofErr w:type="spellEnd"/>
            <w:r w:rsidR="00B1558F" w:rsidRPr="007641F1">
              <w:rPr>
                <w:rFonts w:ascii="Arial" w:hAnsi="Arial" w:cs="Arial"/>
                <w:sz w:val="24"/>
                <w:szCs w:val="24"/>
              </w:rPr>
              <w:t xml:space="preserve"> 4.31-р </w:t>
            </w:r>
            <w:proofErr w:type="spellStart"/>
            <w:r w:rsidR="00B1558F" w:rsidRPr="007641F1">
              <w:rPr>
                <w:rFonts w:ascii="Arial" w:hAnsi="Arial" w:cs="Arial"/>
                <w:sz w:val="24"/>
                <w:szCs w:val="24"/>
              </w:rPr>
              <w:t>зүйл</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ба</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Хавсралт</w:t>
            </w:r>
            <w:proofErr w:type="spellEnd"/>
            <w:r w:rsidR="00B1558F" w:rsidRPr="007641F1">
              <w:rPr>
                <w:rFonts w:ascii="Arial" w:hAnsi="Arial" w:cs="Arial"/>
                <w:sz w:val="24"/>
                <w:szCs w:val="24"/>
              </w:rPr>
              <w:t xml:space="preserve"> X-</w:t>
            </w:r>
            <w:proofErr w:type="spellStart"/>
            <w:r w:rsidR="00B1558F" w:rsidRPr="007641F1">
              <w:rPr>
                <w:rFonts w:ascii="Arial" w:hAnsi="Arial" w:cs="Arial"/>
                <w:sz w:val="24"/>
                <w:szCs w:val="24"/>
              </w:rPr>
              <w:t>ийн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шаардлагыг</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харгалзан</w:t>
            </w:r>
            <w:proofErr w:type="spellEnd"/>
            <w:r w:rsidR="00B1558F" w:rsidRPr="007641F1">
              <w:rPr>
                <w:rFonts w:ascii="Arial" w:hAnsi="Arial" w:cs="Arial"/>
                <w:sz w:val="24"/>
                <w:szCs w:val="24"/>
              </w:rPr>
              <w:t xml:space="preserve"> </w:t>
            </w:r>
            <w:proofErr w:type="spellStart"/>
            <w:r w:rsidR="00B1558F" w:rsidRPr="007641F1">
              <w:rPr>
                <w:rFonts w:ascii="Arial" w:hAnsi="Arial" w:cs="Arial"/>
                <w:sz w:val="24"/>
                <w:szCs w:val="24"/>
              </w:rPr>
              <w:t>үзнэ</w:t>
            </w:r>
            <w:proofErr w:type="spellEnd"/>
            <w:r w:rsidR="00B1558F" w:rsidRPr="007641F1">
              <w:rPr>
                <w:rFonts w:ascii="Arial" w:hAnsi="Arial" w:cs="Arial"/>
                <w:sz w:val="24"/>
                <w:szCs w:val="24"/>
              </w:rPr>
              <w:t>.</w:t>
            </w:r>
          </w:p>
          <w:p w14:paraId="3AC29615" w14:textId="77777777" w:rsidR="00B1558F" w:rsidRPr="007641F1" w:rsidRDefault="00B1558F" w:rsidP="005267A0">
            <w:pPr>
              <w:spacing w:after="60"/>
              <w:jc w:val="both"/>
              <w:rPr>
                <w:rFonts w:ascii="Arial" w:hAnsi="Arial" w:cs="Arial"/>
                <w:sz w:val="24"/>
                <w:szCs w:val="24"/>
              </w:rPr>
            </w:pPr>
          </w:p>
          <w:p w14:paraId="56046C3C" w14:textId="77777777" w:rsidR="00B1558F" w:rsidRPr="007641F1" w:rsidRDefault="00B1558F" w:rsidP="005267A0">
            <w:pPr>
              <w:spacing w:after="60"/>
              <w:jc w:val="both"/>
              <w:rPr>
                <w:rFonts w:ascii="Arial" w:hAnsi="Arial" w:cs="Arial"/>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11.1.А-ийн </w:t>
            </w:r>
            <w:proofErr w:type="spellStart"/>
            <w:r w:rsidRPr="007641F1">
              <w:rPr>
                <w:rFonts w:ascii="Arial" w:hAnsi="Arial" w:cs="Arial"/>
                <w:sz w:val="24"/>
                <w:szCs w:val="24"/>
              </w:rPr>
              <w:t>утгууд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30 </w:t>
            </w:r>
            <w:proofErr w:type="spellStart"/>
            <w:r w:rsidRPr="007641F1">
              <w:rPr>
                <w:rFonts w:ascii="Arial" w:hAnsi="Arial" w:cs="Arial"/>
                <w:sz w:val="24"/>
                <w:szCs w:val="24"/>
              </w:rPr>
              <w:t>кГц-ээс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доош</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хүчинтэй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proofErr w:type="spellStart"/>
            <w:r w:rsidRPr="007641F1">
              <w:rPr>
                <w:rFonts w:ascii="Arial" w:hAnsi="Arial" w:cs="Arial"/>
                <w:sz w:val="24"/>
                <w:szCs w:val="24"/>
              </w:rPr>
              <w:t>Илүү</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мөрдөнө</w:t>
            </w:r>
            <w:proofErr w:type="spellEnd"/>
            <w:r w:rsidRPr="007641F1">
              <w:rPr>
                <w:rFonts w:ascii="Arial" w:hAnsi="Arial" w:cs="Arial"/>
                <w:sz w:val="24"/>
                <w:szCs w:val="24"/>
              </w:rPr>
              <w:t>.</w:t>
            </w:r>
          </w:p>
          <w:p w14:paraId="02B91404" w14:textId="77777777" w:rsidR="00B1558F" w:rsidRPr="007641F1" w:rsidRDefault="00B1558F" w:rsidP="005267A0">
            <w:pPr>
              <w:spacing w:after="60"/>
              <w:jc w:val="both"/>
              <w:rPr>
                <w:rFonts w:ascii="Arial" w:hAnsi="Arial" w:cs="Arial"/>
                <w:sz w:val="24"/>
                <w:szCs w:val="24"/>
              </w:rPr>
            </w:pPr>
          </w:p>
          <w:p w14:paraId="1141853E" w14:textId="08FBFBFF" w:rsidR="00B1558F" w:rsidRPr="007641F1" w:rsidRDefault="00B1558F" w:rsidP="005267A0">
            <w:pPr>
              <w:spacing w:after="60"/>
              <w:jc w:val="both"/>
              <w:rPr>
                <w:rFonts w:ascii="Arial" w:hAnsi="Arial" w:cs="Arial"/>
                <w:sz w:val="24"/>
                <w:szCs w:val="24"/>
              </w:rPr>
            </w:pPr>
            <w:r w:rsidRPr="007641F1">
              <w:rPr>
                <w:rFonts w:ascii="Arial" w:hAnsi="Arial" w:cs="Arial"/>
                <w:sz w:val="24"/>
                <w:szCs w:val="24"/>
              </w:rPr>
              <w:t>– Х</w:t>
            </w:r>
            <w:r w:rsidR="00756486">
              <w:rPr>
                <w:rFonts w:ascii="Arial" w:hAnsi="Arial" w:cs="Arial"/>
                <w:sz w:val="24"/>
                <w:szCs w:val="24"/>
                <w:lang w:val="mn-MN"/>
              </w:rPr>
              <w:t>эрэв х</w:t>
            </w:r>
            <w:proofErr w:type="spellStart"/>
            <w:r w:rsidRPr="007641F1">
              <w:rPr>
                <w:rFonts w:ascii="Arial" w:hAnsi="Arial" w:cs="Arial"/>
                <w:sz w:val="24"/>
                <w:szCs w:val="24"/>
              </w:rPr>
              <w:t>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илүү</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r w:rsidR="00756486">
              <w:rPr>
                <w:rFonts w:ascii="Arial" w:hAnsi="Arial" w:cs="Arial"/>
                <w:sz w:val="24"/>
                <w:szCs w:val="24"/>
                <w:lang w:val="mn-MN"/>
              </w:rPr>
              <w:t>нэвчилтийн замыг</w:t>
            </w:r>
            <w:r w:rsidR="00756486" w:rsidRPr="007641F1">
              <w:rPr>
                <w:rFonts w:ascii="Arial" w:hAnsi="Arial" w:cs="Arial"/>
                <w:sz w:val="24"/>
                <w:szCs w:val="24"/>
              </w:rPr>
              <w:t xml:space="preserve"> </w:t>
            </w:r>
            <w:proofErr w:type="spellStart"/>
            <w:r w:rsidRPr="007641F1">
              <w:rPr>
                <w:rFonts w:ascii="Arial" w:hAnsi="Arial" w:cs="Arial"/>
                <w:sz w:val="24"/>
                <w:szCs w:val="24"/>
              </w:rPr>
              <w:t>шаарддаг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мэдээллийг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11.1.А-ийн "в" </w:t>
            </w:r>
            <w:proofErr w:type="spellStart"/>
            <w:r w:rsidRPr="007641F1">
              <w:rPr>
                <w:rFonts w:ascii="Arial" w:hAnsi="Arial" w:cs="Arial"/>
                <w:sz w:val="24"/>
                <w:szCs w:val="24"/>
              </w:rPr>
              <w:t>зүүлт</w:t>
            </w:r>
            <w:proofErr w:type="spellEnd"/>
            <w:r w:rsidRPr="007641F1">
              <w:rPr>
                <w:rFonts w:ascii="Arial" w:hAnsi="Arial" w:cs="Arial"/>
                <w:sz w:val="24"/>
                <w:szCs w:val="24"/>
              </w:rPr>
              <w:t xml:space="preserve"> </w:t>
            </w:r>
            <w:proofErr w:type="spellStart"/>
            <w:r w:rsidRPr="007641F1">
              <w:rPr>
                <w:rFonts w:ascii="Arial" w:hAnsi="Arial" w:cs="Arial"/>
                <w:sz w:val="24"/>
                <w:szCs w:val="24"/>
              </w:rPr>
              <w:t>тайлбарыг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2933FDAB" w14:textId="3262FE2E" w:rsidR="00B1558F" w:rsidRPr="007641F1" w:rsidRDefault="00B1558F"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IEC 61347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хослуулан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30 </w:t>
            </w:r>
            <w:proofErr w:type="spellStart"/>
            <w:r w:rsidRPr="007641F1">
              <w:rPr>
                <w:rFonts w:ascii="Arial" w:hAnsi="Arial" w:cs="Arial"/>
                <w:sz w:val="24"/>
                <w:szCs w:val="24"/>
              </w:rPr>
              <w:t>кГц-ээс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давтамжтай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IEC 60664-4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мөрдөнө</w:t>
            </w:r>
            <w:proofErr w:type="spellEnd"/>
            <w:r w:rsidRPr="007641F1">
              <w:rPr>
                <w:rFonts w:ascii="Arial" w:hAnsi="Arial" w:cs="Arial"/>
                <w:sz w:val="24"/>
                <w:szCs w:val="24"/>
              </w:rPr>
              <w:t>.</w:t>
            </w:r>
          </w:p>
        </w:tc>
        <w:tc>
          <w:tcPr>
            <w:tcW w:w="5387" w:type="dxa"/>
          </w:tcPr>
          <w:p w14:paraId="6DD07BC5" w14:textId="77777777" w:rsidR="002D4DEE" w:rsidRPr="007641F1" w:rsidRDefault="002D4DEE" w:rsidP="005267A0">
            <w:pPr>
              <w:spacing w:after="60"/>
              <w:jc w:val="both"/>
              <w:rPr>
                <w:rFonts w:ascii="Arial" w:hAnsi="Arial" w:cs="Arial"/>
                <w:i/>
                <w:iCs/>
                <w:sz w:val="24"/>
                <w:szCs w:val="24"/>
              </w:rPr>
            </w:pPr>
            <w:r w:rsidRPr="007641F1">
              <w:rPr>
                <w:rFonts w:ascii="Arial" w:hAnsi="Arial" w:cs="Arial"/>
                <w:i/>
                <w:iCs/>
                <w:sz w:val="24"/>
                <w:szCs w:val="24"/>
              </w:rPr>
              <w:lastRenderedPageBreak/>
              <w:t>Compliance is checked in accordance with Annex G.</w:t>
            </w:r>
          </w:p>
          <w:p w14:paraId="722938F6" w14:textId="77777777" w:rsidR="002D4DEE" w:rsidRPr="007641F1" w:rsidRDefault="002D4DEE" w:rsidP="005267A0">
            <w:pPr>
              <w:spacing w:after="60"/>
              <w:jc w:val="both"/>
              <w:rPr>
                <w:rFonts w:ascii="Arial" w:hAnsi="Arial" w:cs="Arial"/>
                <w:sz w:val="24"/>
                <w:szCs w:val="24"/>
              </w:rPr>
            </w:pPr>
          </w:p>
          <w:p w14:paraId="327B3412" w14:textId="77777777"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 xml:space="preserve">NOTE 1 For luminaires incorporating AC   supplied   electronic   </w:t>
            </w:r>
            <w:proofErr w:type="gramStart"/>
            <w:r w:rsidRPr="007641F1">
              <w:rPr>
                <w:rFonts w:ascii="Arial" w:hAnsi="Arial" w:cs="Arial"/>
                <w:sz w:val="24"/>
                <w:szCs w:val="24"/>
              </w:rPr>
              <w:t xml:space="preserve">ballasts,   </w:t>
            </w:r>
            <w:proofErr w:type="gramEnd"/>
            <w:r w:rsidRPr="007641F1">
              <w:rPr>
                <w:rFonts w:ascii="Arial" w:hAnsi="Arial" w:cs="Arial"/>
                <w:sz w:val="24"/>
                <w:szCs w:val="24"/>
              </w:rPr>
              <w:t>the   leakage   current   can   be   greatly dependent upon the spacing between the lamp and the earthed starting aid, due to the high frequency operation of the lamp.</w:t>
            </w:r>
          </w:p>
          <w:p w14:paraId="3B89765F" w14:textId="77777777" w:rsidR="002D4DEE" w:rsidRPr="007641F1" w:rsidRDefault="002D4DEE" w:rsidP="005267A0">
            <w:pPr>
              <w:spacing w:after="60"/>
              <w:jc w:val="both"/>
              <w:rPr>
                <w:rFonts w:ascii="Arial" w:hAnsi="Arial" w:cs="Arial"/>
                <w:sz w:val="24"/>
                <w:szCs w:val="24"/>
              </w:rPr>
            </w:pPr>
          </w:p>
          <w:p w14:paraId="7AA0BD96" w14:textId="77777777" w:rsidR="002D4DEE" w:rsidRPr="007641F1" w:rsidRDefault="002D4DEE" w:rsidP="005267A0">
            <w:pPr>
              <w:spacing w:after="60"/>
              <w:jc w:val="both"/>
              <w:rPr>
                <w:rFonts w:ascii="Arial" w:hAnsi="Arial" w:cs="Arial"/>
                <w:sz w:val="24"/>
                <w:szCs w:val="24"/>
              </w:rPr>
            </w:pPr>
            <w:r w:rsidRPr="007641F1">
              <w:rPr>
                <w:rFonts w:ascii="Arial" w:hAnsi="Arial" w:cs="Arial"/>
                <w:sz w:val="24"/>
                <w:szCs w:val="24"/>
              </w:rPr>
              <w:t>NOTE 2   Further explanations regarding the measurement of touch current and protective conductor current can be found in IEC 60990 and IEC 61140:2001, Annex B.</w:t>
            </w:r>
          </w:p>
          <w:p w14:paraId="0CA9CC66" w14:textId="0CE627A4" w:rsidR="00C100EC" w:rsidRPr="007641F1" w:rsidRDefault="00C100EC" w:rsidP="005267A0">
            <w:pPr>
              <w:spacing w:after="60"/>
              <w:jc w:val="both"/>
              <w:rPr>
                <w:rFonts w:ascii="Arial" w:hAnsi="Arial" w:cs="Arial"/>
                <w:b/>
                <w:bCs/>
                <w:sz w:val="24"/>
                <w:szCs w:val="24"/>
              </w:rPr>
            </w:pPr>
          </w:p>
          <w:p w14:paraId="4D87C6E5" w14:textId="744B6D37" w:rsidR="00131639" w:rsidRPr="007641F1" w:rsidRDefault="00131639" w:rsidP="005267A0">
            <w:pPr>
              <w:spacing w:after="60"/>
              <w:jc w:val="both"/>
              <w:rPr>
                <w:rFonts w:ascii="Arial" w:hAnsi="Arial" w:cs="Arial"/>
                <w:b/>
                <w:bCs/>
                <w:sz w:val="24"/>
                <w:szCs w:val="24"/>
              </w:rPr>
            </w:pPr>
            <w:r w:rsidRPr="007641F1">
              <w:rPr>
                <w:rFonts w:ascii="Arial" w:hAnsi="Arial" w:cs="Arial"/>
                <w:b/>
                <w:bCs/>
                <w:sz w:val="24"/>
                <w:szCs w:val="24"/>
              </w:rPr>
              <w:t>SECTION 11: CREEPAGE DISTANCES AND CLEARANCES</w:t>
            </w:r>
          </w:p>
          <w:p w14:paraId="6CE61415" w14:textId="77777777" w:rsidR="00131639" w:rsidRPr="007641F1" w:rsidRDefault="00131639" w:rsidP="005267A0">
            <w:pPr>
              <w:spacing w:after="60"/>
              <w:jc w:val="both"/>
              <w:rPr>
                <w:rFonts w:ascii="Arial" w:hAnsi="Arial" w:cs="Arial"/>
                <w:sz w:val="24"/>
                <w:szCs w:val="24"/>
              </w:rPr>
            </w:pPr>
          </w:p>
          <w:p w14:paraId="519D621D" w14:textId="77777777" w:rsidR="00131639" w:rsidRPr="007641F1" w:rsidRDefault="00131639" w:rsidP="005267A0">
            <w:pPr>
              <w:spacing w:after="60"/>
              <w:jc w:val="both"/>
              <w:rPr>
                <w:rFonts w:ascii="Arial" w:hAnsi="Arial" w:cs="Arial"/>
                <w:b/>
                <w:bCs/>
                <w:sz w:val="24"/>
                <w:szCs w:val="24"/>
              </w:rPr>
            </w:pPr>
            <w:r w:rsidRPr="007641F1">
              <w:rPr>
                <w:rFonts w:ascii="Arial" w:hAnsi="Arial" w:cs="Arial"/>
                <w:b/>
                <w:bCs/>
                <w:sz w:val="24"/>
                <w:szCs w:val="24"/>
              </w:rPr>
              <w:t>11.1</w:t>
            </w:r>
            <w:r w:rsidRPr="007641F1">
              <w:rPr>
                <w:rFonts w:ascii="Arial" w:hAnsi="Arial" w:cs="Arial"/>
                <w:b/>
                <w:bCs/>
                <w:sz w:val="24"/>
                <w:szCs w:val="24"/>
              </w:rPr>
              <w:tab/>
              <w:t>General</w:t>
            </w:r>
          </w:p>
          <w:p w14:paraId="70F694A3" w14:textId="77777777" w:rsidR="00CA36CA" w:rsidRPr="007641F1" w:rsidRDefault="00131639" w:rsidP="005267A0">
            <w:pPr>
              <w:spacing w:after="60"/>
              <w:jc w:val="both"/>
              <w:rPr>
                <w:rFonts w:ascii="Arial" w:hAnsi="Arial" w:cs="Arial"/>
                <w:sz w:val="24"/>
                <w:szCs w:val="24"/>
              </w:rPr>
            </w:pPr>
            <w:r w:rsidRPr="007641F1">
              <w:rPr>
                <w:rFonts w:ascii="Arial" w:hAnsi="Arial" w:cs="Arial"/>
                <w:sz w:val="24"/>
                <w:szCs w:val="24"/>
              </w:rPr>
              <w:t>Section 11 specifies minimum requirements for creepage distances and clearances in luminaires.</w:t>
            </w:r>
          </w:p>
          <w:p w14:paraId="4BC96FE0" w14:textId="6011AA34"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NOTE 1     </w:t>
            </w:r>
            <w:proofErr w:type="gramStart"/>
            <w:r w:rsidRPr="007641F1">
              <w:rPr>
                <w:rFonts w:ascii="Arial" w:hAnsi="Arial" w:cs="Arial"/>
                <w:sz w:val="24"/>
                <w:szCs w:val="24"/>
              </w:rPr>
              <w:t>The  way</w:t>
            </w:r>
            <w:proofErr w:type="gramEnd"/>
            <w:r w:rsidRPr="007641F1">
              <w:rPr>
                <w:rFonts w:ascii="Arial" w:hAnsi="Arial" w:cs="Arial"/>
                <w:sz w:val="24"/>
                <w:szCs w:val="24"/>
              </w:rPr>
              <w:t xml:space="preserve"> in  which creepage distances and clearances are measured is specified in IEC 60664-1.</w:t>
            </w:r>
          </w:p>
          <w:p w14:paraId="09D5C197" w14:textId="77777777" w:rsidR="00131639" w:rsidRPr="007641F1" w:rsidRDefault="00131639" w:rsidP="005267A0">
            <w:pPr>
              <w:spacing w:after="60"/>
              <w:jc w:val="both"/>
              <w:rPr>
                <w:rFonts w:ascii="Arial" w:hAnsi="Arial" w:cs="Arial"/>
                <w:sz w:val="24"/>
                <w:szCs w:val="24"/>
              </w:rPr>
            </w:pPr>
          </w:p>
          <w:p w14:paraId="68706FD5"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NOTE 2 The calculation method and the structure of the creepage distances and clearances are taken from IEC 60664-1:2007 and IEC 60664-4.</w:t>
            </w:r>
          </w:p>
          <w:p w14:paraId="357B8B9C" w14:textId="77777777" w:rsidR="00B1558F" w:rsidRPr="007641F1" w:rsidRDefault="00B1558F" w:rsidP="005267A0">
            <w:pPr>
              <w:spacing w:after="60"/>
              <w:jc w:val="both"/>
              <w:rPr>
                <w:rFonts w:ascii="Arial" w:hAnsi="Arial" w:cs="Arial"/>
                <w:sz w:val="24"/>
                <w:szCs w:val="24"/>
              </w:rPr>
            </w:pPr>
          </w:p>
          <w:p w14:paraId="082CBE14" w14:textId="4B87D823" w:rsidR="00CA36CA" w:rsidRPr="007641F1" w:rsidRDefault="00131639" w:rsidP="005267A0">
            <w:pPr>
              <w:spacing w:after="60"/>
              <w:jc w:val="both"/>
              <w:rPr>
                <w:rFonts w:ascii="Arial" w:hAnsi="Arial" w:cs="Arial"/>
                <w:sz w:val="24"/>
                <w:szCs w:val="24"/>
              </w:rPr>
            </w:pPr>
            <w:r w:rsidRPr="007641F1">
              <w:rPr>
                <w:rFonts w:ascii="Arial" w:hAnsi="Arial" w:cs="Arial"/>
                <w:sz w:val="24"/>
                <w:szCs w:val="24"/>
              </w:rPr>
              <w:t>NOTE 3     Annex U provides information about values for impulse withstand category III.</w:t>
            </w:r>
          </w:p>
          <w:p w14:paraId="584CF600" w14:textId="77777777" w:rsidR="00CA36CA" w:rsidRPr="007641F1" w:rsidRDefault="00CA36CA" w:rsidP="005267A0">
            <w:pPr>
              <w:spacing w:after="60"/>
              <w:jc w:val="both"/>
              <w:rPr>
                <w:rFonts w:ascii="Arial" w:hAnsi="Arial" w:cs="Arial"/>
                <w:b/>
                <w:bCs/>
                <w:sz w:val="24"/>
                <w:szCs w:val="24"/>
              </w:rPr>
            </w:pPr>
          </w:p>
          <w:p w14:paraId="6A4934B6" w14:textId="6B312B09" w:rsidR="00131639" w:rsidRPr="007641F1" w:rsidRDefault="00131639" w:rsidP="005267A0">
            <w:pPr>
              <w:spacing w:after="60"/>
              <w:jc w:val="both"/>
              <w:rPr>
                <w:rFonts w:ascii="Arial" w:hAnsi="Arial" w:cs="Arial"/>
                <w:sz w:val="24"/>
                <w:szCs w:val="24"/>
              </w:rPr>
            </w:pPr>
            <w:r w:rsidRPr="007641F1">
              <w:rPr>
                <w:rFonts w:ascii="Arial" w:hAnsi="Arial" w:cs="Arial"/>
                <w:b/>
                <w:bCs/>
                <w:sz w:val="24"/>
                <w:szCs w:val="24"/>
              </w:rPr>
              <w:t>11.2</w:t>
            </w:r>
            <w:r w:rsidRPr="007641F1">
              <w:rPr>
                <w:rFonts w:ascii="Arial" w:hAnsi="Arial" w:cs="Arial"/>
                <w:b/>
                <w:bCs/>
                <w:sz w:val="24"/>
                <w:szCs w:val="24"/>
              </w:rPr>
              <w:tab/>
              <w:t>Creepage distances and clearances</w:t>
            </w:r>
          </w:p>
          <w:p w14:paraId="2ED50E5D" w14:textId="15113D45" w:rsidR="00CA36CA" w:rsidRPr="007641F1" w:rsidRDefault="00131639" w:rsidP="005267A0">
            <w:pPr>
              <w:spacing w:after="60"/>
              <w:jc w:val="both"/>
              <w:rPr>
                <w:rFonts w:ascii="Arial" w:hAnsi="Arial" w:cs="Arial"/>
                <w:b/>
                <w:bCs/>
                <w:sz w:val="24"/>
                <w:szCs w:val="24"/>
                <w:lang w:val="mn-MN"/>
              </w:rPr>
            </w:pPr>
            <w:r w:rsidRPr="007641F1">
              <w:rPr>
                <w:rFonts w:ascii="Arial" w:hAnsi="Arial" w:cs="Arial"/>
                <w:b/>
                <w:bCs/>
                <w:sz w:val="24"/>
                <w:szCs w:val="24"/>
              </w:rPr>
              <w:t>11.2.1</w:t>
            </w:r>
            <w:r w:rsidRPr="007641F1">
              <w:rPr>
                <w:rFonts w:ascii="Arial" w:hAnsi="Arial" w:cs="Arial"/>
                <w:b/>
                <w:bCs/>
                <w:sz w:val="24"/>
                <w:szCs w:val="24"/>
              </w:rPr>
              <w:tab/>
              <w:t>General</w:t>
            </w:r>
          </w:p>
          <w:p w14:paraId="46ACCEED" w14:textId="7F771FB9" w:rsidR="00131639" w:rsidRPr="007641F1" w:rsidRDefault="00131639" w:rsidP="005267A0">
            <w:pPr>
              <w:spacing w:after="60"/>
              <w:jc w:val="both"/>
              <w:rPr>
                <w:rFonts w:ascii="Arial" w:hAnsi="Arial" w:cs="Arial"/>
                <w:b/>
                <w:bCs/>
                <w:sz w:val="24"/>
                <w:szCs w:val="24"/>
              </w:rPr>
            </w:pPr>
            <w:r w:rsidRPr="007641F1">
              <w:rPr>
                <w:rFonts w:ascii="Arial" w:hAnsi="Arial" w:cs="Arial"/>
                <w:sz w:val="24"/>
                <w:szCs w:val="24"/>
              </w:rPr>
              <w:t>Parts detailed in Table M.1 shall be adequately spaced. Creepage distances and clearances shall be not less than the values given in Tables 11.1.A, 11.1.B and 11.2. Creepage distances shall not be less than the required minimum clearance.</w:t>
            </w:r>
          </w:p>
          <w:p w14:paraId="6BCA8193"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No values are specified for working voltages below 25 V RMS and 60 V DC as the test voltage of Table 10.2 is considered sufficient.</w:t>
            </w:r>
          </w:p>
          <w:p w14:paraId="3F5C9595" w14:textId="77777777" w:rsidR="00B1558F" w:rsidRPr="007641F1" w:rsidRDefault="00B1558F" w:rsidP="005267A0">
            <w:pPr>
              <w:spacing w:after="60"/>
              <w:jc w:val="both"/>
              <w:rPr>
                <w:rFonts w:ascii="Arial" w:hAnsi="Arial" w:cs="Arial"/>
                <w:sz w:val="24"/>
                <w:szCs w:val="24"/>
              </w:rPr>
            </w:pPr>
          </w:p>
          <w:p w14:paraId="74A6EE45" w14:textId="77777777" w:rsidR="00B1558F" w:rsidRPr="007641F1" w:rsidRDefault="00B1558F" w:rsidP="005267A0">
            <w:pPr>
              <w:spacing w:after="60"/>
              <w:jc w:val="both"/>
              <w:rPr>
                <w:rFonts w:ascii="Arial" w:hAnsi="Arial" w:cs="Arial"/>
                <w:sz w:val="24"/>
                <w:szCs w:val="24"/>
              </w:rPr>
            </w:pPr>
          </w:p>
          <w:p w14:paraId="0A74B375" w14:textId="5DE350FD"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Distances between current-carrying parts of opposite polarity shall comply   with   the requirements for basic insulation.</w:t>
            </w:r>
          </w:p>
          <w:p w14:paraId="3A154DD8" w14:textId="77777777" w:rsidR="00131639" w:rsidRPr="007641F1" w:rsidRDefault="00131639" w:rsidP="005267A0">
            <w:pPr>
              <w:spacing w:after="60"/>
              <w:jc w:val="both"/>
              <w:rPr>
                <w:rFonts w:ascii="Arial" w:hAnsi="Arial" w:cs="Arial"/>
                <w:sz w:val="24"/>
                <w:szCs w:val="24"/>
              </w:rPr>
            </w:pPr>
          </w:p>
          <w:p w14:paraId="5E58361A"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The minimum distances specified are based on the following parameters:</w:t>
            </w:r>
          </w:p>
          <w:p w14:paraId="79206D17" w14:textId="77777777" w:rsidR="00131639" w:rsidRPr="007641F1" w:rsidRDefault="00131639" w:rsidP="005267A0">
            <w:pPr>
              <w:spacing w:after="60"/>
              <w:jc w:val="both"/>
              <w:rPr>
                <w:rFonts w:ascii="Arial" w:hAnsi="Arial" w:cs="Arial"/>
                <w:sz w:val="24"/>
                <w:szCs w:val="24"/>
              </w:rPr>
            </w:pPr>
          </w:p>
          <w:p w14:paraId="6C060FE7"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use up to 2 000 m above sea level;</w:t>
            </w:r>
          </w:p>
          <w:p w14:paraId="3F9CF732"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pollution degree 2 where normally only non-conductive pollution occurs, but occasionally a temporary conductivity caused by condensation is to be expected;</w:t>
            </w:r>
          </w:p>
          <w:p w14:paraId="03C410C2"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equipment of impulse </w:t>
            </w:r>
            <w:proofErr w:type="gramStart"/>
            <w:r w:rsidRPr="007641F1">
              <w:rPr>
                <w:rFonts w:ascii="Arial" w:hAnsi="Arial" w:cs="Arial"/>
                <w:sz w:val="24"/>
                <w:szCs w:val="24"/>
              </w:rPr>
              <w:t>withstand</w:t>
            </w:r>
            <w:proofErr w:type="gramEnd"/>
            <w:r w:rsidRPr="007641F1">
              <w:rPr>
                <w:rFonts w:ascii="Arial" w:hAnsi="Arial" w:cs="Arial"/>
                <w:sz w:val="24"/>
                <w:szCs w:val="24"/>
              </w:rPr>
              <w:t xml:space="preserve"> category II which is energy-consuming equipment to be supplied from the fixed installation.</w:t>
            </w:r>
          </w:p>
          <w:p w14:paraId="13C3A2EB"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For details of pollution degrees or impulse withstand categories, IEC 60664-1 should be consulted.</w:t>
            </w:r>
          </w:p>
          <w:p w14:paraId="534DCCF0" w14:textId="77777777" w:rsidR="00131639" w:rsidRPr="007641F1" w:rsidRDefault="00131639" w:rsidP="005267A0">
            <w:pPr>
              <w:spacing w:after="60"/>
              <w:jc w:val="both"/>
              <w:rPr>
                <w:rFonts w:ascii="Arial" w:hAnsi="Arial" w:cs="Arial"/>
                <w:sz w:val="24"/>
                <w:szCs w:val="24"/>
              </w:rPr>
            </w:pPr>
          </w:p>
          <w:p w14:paraId="6ABBFC89"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Compliance is checked by measurements made with and without conductors of the largest section connected to the terminals of the luminaires. Internal wiring terminals   of luminaires shall be </w:t>
            </w:r>
            <w:r w:rsidRPr="007641F1">
              <w:rPr>
                <w:rFonts w:ascii="Arial" w:hAnsi="Arial" w:cs="Arial"/>
                <w:sz w:val="24"/>
                <w:szCs w:val="24"/>
              </w:rPr>
              <w:lastRenderedPageBreak/>
              <w:t>checked with actual conductors supplied with the luminaire fitted.</w:t>
            </w:r>
          </w:p>
          <w:p w14:paraId="48D3FC72" w14:textId="77777777" w:rsidR="00131639" w:rsidRPr="007641F1" w:rsidRDefault="00131639" w:rsidP="005267A0">
            <w:pPr>
              <w:spacing w:after="60"/>
              <w:jc w:val="both"/>
              <w:rPr>
                <w:rFonts w:ascii="Arial" w:hAnsi="Arial" w:cs="Arial"/>
                <w:sz w:val="24"/>
                <w:szCs w:val="24"/>
              </w:rPr>
            </w:pPr>
          </w:p>
          <w:p w14:paraId="078871BE"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The contribution to the creepage distance of any groove less than 1 mm wide is limited to its width.</w:t>
            </w:r>
          </w:p>
          <w:p w14:paraId="18802EB6" w14:textId="77777777" w:rsidR="00131639" w:rsidRPr="007641F1" w:rsidRDefault="00131639" w:rsidP="005267A0">
            <w:pPr>
              <w:spacing w:after="60"/>
              <w:jc w:val="both"/>
              <w:rPr>
                <w:rFonts w:ascii="Arial" w:hAnsi="Arial" w:cs="Arial"/>
                <w:sz w:val="24"/>
                <w:szCs w:val="24"/>
              </w:rPr>
            </w:pPr>
          </w:p>
          <w:p w14:paraId="088CC7CC"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A creepage or a clearance distance may be split into several parts. Any air gap less than 1 mm wide is ignored in calculating the total distances, unless the total clearance is less than 3 mm where one third of the air gap width shall be taken into account.</w:t>
            </w:r>
          </w:p>
          <w:p w14:paraId="072D3DE8"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For luminaires provided with an appliance inlet, the measurements are made with an appropriate connector inserted.</w:t>
            </w:r>
          </w:p>
          <w:p w14:paraId="11C58DFB"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Distances through slots or openings in external parts of insulating material are measured with metal foil in contact with the accessible surface. The foil is pushed into corners and similar places by means of the standard test finger specified in IEC 60529, but it is not pressed into openings.</w:t>
            </w:r>
          </w:p>
          <w:p w14:paraId="3A540433" w14:textId="7DED592C"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 Reductions for creepage distances and clearances are allowed for luminaires which are (or have parts) protected against pollution by the use of coating or potting, if the requirements given in Annex P of IEC 61347-1:2015 and IEC 61347-1:2015/AMD1:2017 are fulfilled.</w:t>
            </w:r>
          </w:p>
          <w:p w14:paraId="4820D4DE"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The values in Table 11.1.A and 11.1.B do not apply to components for which separate IEC publications </w:t>
            </w:r>
            <w:proofErr w:type="gramStart"/>
            <w:r w:rsidRPr="007641F1">
              <w:rPr>
                <w:rFonts w:ascii="Arial" w:hAnsi="Arial" w:cs="Arial"/>
                <w:sz w:val="24"/>
                <w:szCs w:val="24"/>
              </w:rPr>
              <w:t xml:space="preserve">exist,   </w:t>
            </w:r>
            <w:proofErr w:type="gramEnd"/>
            <w:r w:rsidRPr="007641F1">
              <w:rPr>
                <w:rFonts w:ascii="Arial" w:hAnsi="Arial" w:cs="Arial"/>
                <w:sz w:val="24"/>
                <w:szCs w:val="24"/>
              </w:rPr>
              <w:t>but do apply to mounting and accessibility   distances to the component when it is incorporated in the luminaire.</w:t>
            </w:r>
          </w:p>
          <w:p w14:paraId="5E31807C"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Creepage distances at a supply terminal shall be measured from the live part in the terminal to any accessible metal parts, and the clearance shall be measured between incoming supply wiring and accessible metal parts, </w:t>
            </w:r>
            <w:proofErr w:type="gramStart"/>
            <w:r w:rsidRPr="007641F1">
              <w:rPr>
                <w:rFonts w:ascii="Arial" w:hAnsi="Arial" w:cs="Arial"/>
                <w:sz w:val="24"/>
                <w:szCs w:val="24"/>
              </w:rPr>
              <w:t>i.e.</w:t>
            </w:r>
            <w:proofErr w:type="gramEnd"/>
            <w:r w:rsidRPr="007641F1">
              <w:rPr>
                <w:rFonts w:ascii="Arial" w:hAnsi="Arial" w:cs="Arial"/>
                <w:sz w:val="24"/>
                <w:szCs w:val="24"/>
              </w:rPr>
              <w:t xml:space="preserve"> from a bare conductor of the largest cross-section to the metal parts which can be accessible. At the internal wiring side of the terminal, the clearance shall be measured between live parts of the terminal and accessible metal parts (see Figure 24).</w:t>
            </w:r>
          </w:p>
          <w:p w14:paraId="2C1B0272" w14:textId="77777777" w:rsidR="00131639" w:rsidRPr="007641F1" w:rsidRDefault="00131639" w:rsidP="005267A0">
            <w:pPr>
              <w:spacing w:after="60"/>
              <w:jc w:val="both"/>
              <w:rPr>
                <w:rFonts w:ascii="Arial" w:hAnsi="Arial" w:cs="Arial"/>
                <w:sz w:val="24"/>
                <w:szCs w:val="24"/>
              </w:rPr>
            </w:pPr>
          </w:p>
          <w:p w14:paraId="3FF8D965" w14:textId="77777777" w:rsidR="008F2549" w:rsidRPr="007641F1" w:rsidRDefault="008F2549" w:rsidP="005267A0">
            <w:pPr>
              <w:spacing w:after="60"/>
              <w:jc w:val="both"/>
              <w:rPr>
                <w:rFonts w:ascii="Arial" w:hAnsi="Arial" w:cs="Arial"/>
                <w:sz w:val="24"/>
                <w:szCs w:val="24"/>
              </w:rPr>
            </w:pPr>
          </w:p>
          <w:p w14:paraId="7667B346" w14:textId="42A7D78F" w:rsidR="008F2549" w:rsidRPr="007641F1" w:rsidRDefault="008F2549" w:rsidP="005267A0">
            <w:pPr>
              <w:spacing w:after="60"/>
              <w:jc w:val="both"/>
              <w:rPr>
                <w:rFonts w:ascii="Arial" w:hAnsi="Arial" w:cs="Arial"/>
                <w:sz w:val="24"/>
                <w:szCs w:val="24"/>
              </w:rPr>
            </w:pPr>
          </w:p>
          <w:p w14:paraId="3C0559B9" w14:textId="77777777" w:rsidR="00B1558F" w:rsidRPr="007641F1" w:rsidRDefault="00B1558F" w:rsidP="005267A0">
            <w:pPr>
              <w:spacing w:after="60"/>
              <w:jc w:val="both"/>
              <w:rPr>
                <w:rFonts w:ascii="Arial" w:hAnsi="Arial" w:cs="Arial"/>
                <w:sz w:val="24"/>
                <w:szCs w:val="24"/>
              </w:rPr>
            </w:pPr>
          </w:p>
          <w:p w14:paraId="50C3FBEB" w14:textId="77777777" w:rsidR="00B1558F" w:rsidRPr="007641F1" w:rsidRDefault="00B1558F" w:rsidP="005267A0">
            <w:pPr>
              <w:spacing w:after="60"/>
              <w:jc w:val="both"/>
              <w:rPr>
                <w:rFonts w:ascii="Arial" w:hAnsi="Arial" w:cs="Arial"/>
                <w:sz w:val="24"/>
                <w:szCs w:val="24"/>
              </w:rPr>
            </w:pPr>
          </w:p>
          <w:p w14:paraId="23398A62" w14:textId="430FD0A4"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 xml:space="preserve">NOTE The measurements of the clearances from supply and from internal wiring differ because the luminaire manufacturer does not have control </w:t>
            </w:r>
            <w:r w:rsidRPr="007641F1">
              <w:rPr>
                <w:rFonts w:ascii="Arial" w:hAnsi="Arial" w:cs="Arial"/>
                <w:sz w:val="24"/>
                <w:szCs w:val="24"/>
              </w:rPr>
              <w:lastRenderedPageBreak/>
              <w:t xml:space="preserve">over the </w:t>
            </w:r>
            <w:proofErr w:type="gramStart"/>
            <w:r w:rsidRPr="007641F1">
              <w:rPr>
                <w:rFonts w:ascii="Arial" w:hAnsi="Arial" w:cs="Arial"/>
                <w:sz w:val="24"/>
                <w:szCs w:val="24"/>
              </w:rPr>
              <w:t>length  of</w:t>
            </w:r>
            <w:proofErr w:type="gramEnd"/>
            <w:r w:rsidRPr="007641F1">
              <w:rPr>
                <w:rFonts w:ascii="Arial" w:hAnsi="Arial" w:cs="Arial"/>
                <w:sz w:val="24"/>
                <w:szCs w:val="24"/>
              </w:rPr>
              <w:t xml:space="preserve"> insulation removed from the supply wiring by the installer.</w:t>
            </w:r>
          </w:p>
          <w:p w14:paraId="717EA991" w14:textId="77777777" w:rsidR="00131639" w:rsidRPr="007641F1" w:rsidRDefault="00131639" w:rsidP="005267A0">
            <w:pPr>
              <w:spacing w:after="60"/>
              <w:jc w:val="both"/>
              <w:rPr>
                <w:rFonts w:ascii="Arial" w:hAnsi="Arial" w:cs="Arial"/>
                <w:sz w:val="24"/>
                <w:szCs w:val="24"/>
              </w:rPr>
            </w:pPr>
          </w:p>
          <w:p w14:paraId="233C02F5"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When creepage distances and clearances are determined at bushings, cord anchorages, wire carriers or clips, the measurement shall be made with the cable fitted.</w:t>
            </w:r>
          </w:p>
          <w:p w14:paraId="504A3E67" w14:textId="77777777" w:rsidR="00131639" w:rsidRPr="007641F1" w:rsidRDefault="00131639" w:rsidP="005267A0">
            <w:pPr>
              <w:spacing w:after="60"/>
              <w:jc w:val="both"/>
              <w:rPr>
                <w:rFonts w:ascii="Arial" w:hAnsi="Arial" w:cs="Arial"/>
                <w:sz w:val="24"/>
                <w:szCs w:val="24"/>
              </w:rPr>
            </w:pPr>
          </w:p>
          <w:p w14:paraId="4B48E79C" w14:textId="77777777" w:rsidR="00131639" w:rsidRPr="007641F1" w:rsidRDefault="00131639" w:rsidP="005267A0">
            <w:pPr>
              <w:spacing w:after="60"/>
              <w:jc w:val="both"/>
              <w:rPr>
                <w:rFonts w:ascii="Arial" w:hAnsi="Arial" w:cs="Arial"/>
                <w:b/>
                <w:bCs/>
                <w:sz w:val="24"/>
                <w:szCs w:val="24"/>
              </w:rPr>
            </w:pPr>
            <w:r w:rsidRPr="007641F1">
              <w:rPr>
                <w:rFonts w:ascii="Arial" w:hAnsi="Arial" w:cs="Arial"/>
                <w:b/>
                <w:bCs/>
                <w:sz w:val="24"/>
                <w:szCs w:val="24"/>
              </w:rPr>
              <w:t>11.2.2</w:t>
            </w:r>
            <w:r w:rsidRPr="007641F1">
              <w:rPr>
                <w:rFonts w:ascii="Arial" w:hAnsi="Arial" w:cs="Arial"/>
                <w:b/>
                <w:bCs/>
                <w:sz w:val="24"/>
                <w:szCs w:val="24"/>
              </w:rPr>
              <w:tab/>
              <w:t>Creepage distances</w:t>
            </w:r>
          </w:p>
          <w:p w14:paraId="46EA1E9E" w14:textId="77777777" w:rsidR="00131639" w:rsidRPr="007641F1" w:rsidRDefault="00131639" w:rsidP="005267A0">
            <w:pPr>
              <w:spacing w:after="60"/>
              <w:jc w:val="both"/>
              <w:rPr>
                <w:rFonts w:ascii="Arial" w:hAnsi="Arial" w:cs="Arial"/>
                <w:sz w:val="24"/>
                <w:szCs w:val="24"/>
              </w:rPr>
            </w:pPr>
          </w:p>
          <w:p w14:paraId="1EA57029"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The minimum values for creepage distances are listed in Table 11.1.A.</w:t>
            </w:r>
          </w:p>
          <w:p w14:paraId="4BCCA9CA" w14:textId="77777777" w:rsidR="00131639" w:rsidRPr="007641F1" w:rsidRDefault="00131639" w:rsidP="005267A0">
            <w:pPr>
              <w:spacing w:after="60"/>
              <w:jc w:val="both"/>
              <w:rPr>
                <w:rFonts w:ascii="Arial" w:hAnsi="Arial" w:cs="Arial"/>
                <w:sz w:val="24"/>
                <w:szCs w:val="24"/>
              </w:rPr>
            </w:pPr>
          </w:p>
          <w:p w14:paraId="059A7C82"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For the dimensioning of the creepage distances the RMS values of the working voltage shall be taken into account. In the case of an insulated circuit the requirements of Clause 4.31 and Annex X shall be taken into consideration to find the working voltage.</w:t>
            </w:r>
          </w:p>
          <w:p w14:paraId="34F6D7E4" w14:textId="77777777"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The values of Table 11.1.A are valid for voltages with a frequency below 30 kHz. For higher frequencies the following requirements shall apply.</w:t>
            </w:r>
          </w:p>
          <w:p w14:paraId="2F96893A" w14:textId="5AED112C"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If the voltage and/or frequency requires higher creepage distances, the   information provided   by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manufacturer   shall   be   followed, see   footnote   "c"    of Table 11.1.A.</w:t>
            </w:r>
          </w:p>
          <w:p w14:paraId="2EC5195D" w14:textId="3D1B4E69" w:rsidR="00131639" w:rsidRPr="007641F1" w:rsidRDefault="00131639"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 xml:space="preserve">If the luminaire is used in combination with or together with components or devices other than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covered by IEC 61347 (all parts) and which   produces   frequency above 30 kHz, the requirements of IEC 60664-4 shall apply.</w:t>
            </w:r>
          </w:p>
          <w:p w14:paraId="4A97400B" w14:textId="03960EDE" w:rsidR="00131639" w:rsidRPr="007641F1" w:rsidRDefault="00131639" w:rsidP="005267A0">
            <w:pPr>
              <w:spacing w:after="60"/>
              <w:jc w:val="both"/>
              <w:rPr>
                <w:rFonts w:ascii="Arial" w:hAnsi="Arial" w:cs="Arial"/>
                <w:sz w:val="24"/>
                <w:szCs w:val="24"/>
              </w:rPr>
            </w:pPr>
          </w:p>
        </w:tc>
      </w:tr>
    </w:tbl>
    <w:p w14:paraId="7D45F17C" w14:textId="77777777" w:rsidR="002D4DEE" w:rsidRPr="007641F1" w:rsidRDefault="002D4DEE" w:rsidP="005267A0">
      <w:pPr>
        <w:spacing w:after="60" w:line="240" w:lineRule="auto"/>
        <w:jc w:val="center"/>
        <w:rPr>
          <w:rFonts w:ascii="Arial" w:hAnsi="Arial" w:cs="Arial"/>
          <w:sz w:val="24"/>
          <w:szCs w:val="24"/>
        </w:rPr>
      </w:pPr>
    </w:p>
    <w:p w14:paraId="645B9355" w14:textId="77777777" w:rsidR="00F43BB1" w:rsidRPr="007641F1" w:rsidRDefault="00F43BB1" w:rsidP="005267A0">
      <w:pPr>
        <w:widowControl w:val="0"/>
        <w:autoSpaceDE w:val="0"/>
        <w:autoSpaceDN w:val="0"/>
        <w:spacing w:before="1" w:after="60" w:line="240" w:lineRule="auto"/>
        <w:ind w:right="26"/>
        <w:jc w:val="center"/>
        <w:outlineLvl w:val="4"/>
        <w:rPr>
          <w:rFonts w:ascii="Arial" w:eastAsia="Arial" w:hAnsi="Arial" w:cs="Arial"/>
          <w:b/>
          <w:bCs/>
          <w:spacing w:val="-53"/>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11.1.B</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Minimum</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clearance</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for</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working</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voltages</w:t>
      </w:r>
      <w:r w:rsidRPr="007641F1">
        <w:rPr>
          <w:rFonts w:ascii="Arial" w:eastAsia="Arial" w:hAnsi="Arial" w:cs="Arial"/>
          <w:b/>
          <w:bCs/>
          <w:spacing w:val="-53"/>
          <w:kern w:val="0"/>
          <w:sz w:val="24"/>
          <w:szCs w:val="24"/>
          <w14:ligatures w14:val="none"/>
        </w:rPr>
        <w:t xml:space="preserve"> </w:t>
      </w:r>
    </w:p>
    <w:p w14:paraId="4CFE29CA" w14:textId="5191E06D" w:rsidR="00F43BB1" w:rsidRPr="007641F1" w:rsidRDefault="00F43BB1" w:rsidP="005267A0">
      <w:pPr>
        <w:widowControl w:val="0"/>
        <w:autoSpaceDE w:val="0"/>
        <w:autoSpaceDN w:val="0"/>
        <w:spacing w:before="1" w:after="60" w:line="240" w:lineRule="auto"/>
        <w:ind w:right="2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w:t>
      </w:r>
      <w:proofErr w:type="gramStart"/>
      <w:r w:rsidRPr="007641F1">
        <w:rPr>
          <w:rFonts w:ascii="Arial" w:eastAsia="Arial" w:hAnsi="Arial" w:cs="Arial"/>
          <w:b/>
          <w:bCs/>
          <w:kern w:val="0"/>
          <w:sz w:val="24"/>
          <w:szCs w:val="24"/>
          <w14:ligatures w14:val="none"/>
        </w:rPr>
        <w:t>to</w:t>
      </w:r>
      <w:proofErr w:type="gramEnd"/>
      <w:r w:rsidRPr="007641F1">
        <w:rPr>
          <w:rFonts w:ascii="Arial" w:eastAsia="Arial" w:hAnsi="Arial" w:cs="Arial"/>
          <w:b/>
          <w:bCs/>
          <w:spacing w:val="20"/>
          <w:kern w:val="0"/>
          <w:sz w:val="24"/>
          <w:szCs w:val="24"/>
          <w14:ligatures w14:val="none"/>
        </w:rPr>
        <w:t xml:space="preserve"> </w:t>
      </w:r>
      <w:r w:rsidRPr="007641F1">
        <w:rPr>
          <w:rFonts w:ascii="Arial" w:eastAsia="Arial" w:hAnsi="Arial" w:cs="Arial"/>
          <w:b/>
          <w:bCs/>
          <w:kern w:val="0"/>
          <w:sz w:val="24"/>
          <w:szCs w:val="24"/>
          <w14:ligatures w14:val="none"/>
        </w:rPr>
        <w:t>be</w:t>
      </w:r>
      <w:r w:rsidRPr="007641F1">
        <w:rPr>
          <w:rFonts w:ascii="Arial" w:eastAsia="Arial" w:hAnsi="Arial" w:cs="Arial"/>
          <w:b/>
          <w:bCs/>
          <w:spacing w:val="22"/>
          <w:kern w:val="0"/>
          <w:sz w:val="24"/>
          <w:szCs w:val="24"/>
          <w14:ligatures w14:val="none"/>
        </w:rPr>
        <w:t xml:space="preserve"> </w:t>
      </w:r>
      <w:r w:rsidRPr="007641F1">
        <w:rPr>
          <w:rFonts w:ascii="Arial" w:eastAsia="Arial" w:hAnsi="Arial" w:cs="Arial"/>
          <w:b/>
          <w:bCs/>
          <w:kern w:val="0"/>
          <w:sz w:val="24"/>
          <w:szCs w:val="24"/>
          <w14:ligatures w14:val="none"/>
        </w:rPr>
        <w:t>used</w:t>
      </w:r>
      <w:r w:rsidRPr="007641F1">
        <w:rPr>
          <w:rFonts w:ascii="Arial" w:eastAsia="Arial" w:hAnsi="Arial" w:cs="Arial"/>
          <w:b/>
          <w:bCs/>
          <w:spacing w:val="24"/>
          <w:kern w:val="0"/>
          <w:sz w:val="24"/>
          <w:szCs w:val="24"/>
          <w14:ligatures w14:val="none"/>
        </w:rPr>
        <w:t xml:space="preserve"> </w:t>
      </w:r>
      <w:r w:rsidRPr="007641F1">
        <w:rPr>
          <w:rFonts w:ascii="Arial" w:eastAsia="Arial" w:hAnsi="Arial" w:cs="Arial"/>
          <w:b/>
          <w:bCs/>
          <w:kern w:val="0"/>
          <w:sz w:val="24"/>
          <w:szCs w:val="24"/>
          <w14:ligatures w14:val="none"/>
        </w:rPr>
        <w:t>in</w:t>
      </w:r>
      <w:r w:rsidRPr="007641F1">
        <w:rPr>
          <w:rFonts w:ascii="Arial" w:eastAsia="Arial" w:hAnsi="Arial" w:cs="Arial"/>
          <w:b/>
          <w:bCs/>
          <w:spacing w:val="26"/>
          <w:kern w:val="0"/>
          <w:sz w:val="24"/>
          <w:szCs w:val="24"/>
          <w14:ligatures w14:val="none"/>
        </w:rPr>
        <w:t xml:space="preserve"> </w:t>
      </w:r>
      <w:r w:rsidRPr="007641F1">
        <w:rPr>
          <w:rFonts w:ascii="Arial" w:eastAsia="Arial" w:hAnsi="Arial" w:cs="Arial"/>
          <w:b/>
          <w:bCs/>
          <w:kern w:val="0"/>
          <w:sz w:val="24"/>
          <w:szCs w:val="24"/>
          <w14:ligatures w14:val="none"/>
        </w:rPr>
        <w:t>conjunction</w:t>
      </w:r>
      <w:r w:rsidRPr="007641F1">
        <w:rPr>
          <w:rFonts w:ascii="Arial" w:eastAsia="Arial" w:hAnsi="Arial" w:cs="Arial"/>
          <w:b/>
          <w:bCs/>
          <w:spacing w:val="20"/>
          <w:kern w:val="0"/>
          <w:sz w:val="24"/>
          <w:szCs w:val="24"/>
          <w14:ligatures w14:val="none"/>
        </w:rPr>
        <w:t xml:space="preserve"> </w:t>
      </w:r>
      <w:r w:rsidRPr="007641F1">
        <w:rPr>
          <w:rFonts w:ascii="Arial" w:eastAsia="Arial" w:hAnsi="Arial" w:cs="Arial"/>
          <w:b/>
          <w:bCs/>
          <w:kern w:val="0"/>
          <w:sz w:val="24"/>
          <w:szCs w:val="24"/>
          <w14:ligatures w14:val="none"/>
        </w:rPr>
        <w:t>with</w:t>
      </w:r>
      <w:r w:rsidRPr="007641F1">
        <w:rPr>
          <w:rFonts w:ascii="Arial" w:eastAsia="Arial" w:hAnsi="Arial" w:cs="Arial"/>
          <w:b/>
          <w:bCs/>
          <w:spacing w:val="24"/>
          <w:kern w:val="0"/>
          <w:sz w:val="24"/>
          <w:szCs w:val="24"/>
          <w14:ligatures w14:val="none"/>
        </w:rPr>
        <w:t xml:space="preserve"> </w:t>
      </w:r>
      <w:hyperlink w:anchor="_bookmark235" w:history="1">
        <w:r w:rsidRPr="007641F1">
          <w:rPr>
            <w:rFonts w:ascii="Arial" w:eastAsia="Arial" w:hAnsi="Arial" w:cs="Arial"/>
            <w:b/>
            <w:bCs/>
            <w:kern w:val="0"/>
            <w:sz w:val="24"/>
            <w:szCs w:val="24"/>
            <w14:ligatures w14:val="none"/>
          </w:rPr>
          <w:t>Annex</w:t>
        </w:r>
        <w:r w:rsidRPr="007641F1">
          <w:rPr>
            <w:rFonts w:ascii="Arial" w:eastAsia="Arial" w:hAnsi="Arial" w:cs="Arial"/>
            <w:b/>
            <w:bCs/>
            <w:spacing w:val="23"/>
            <w:kern w:val="0"/>
            <w:sz w:val="24"/>
            <w:szCs w:val="24"/>
            <w14:ligatures w14:val="none"/>
          </w:rPr>
          <w:t xml:space="preserve"> </w:t>
        </w:r>
        <w:r w:rsidRPr="007641F1">
          <w:rPr>
            <w:rFonts w:ascii="Arial" w:eastAsia="Arial" w:hAnsi="Arial" w:cs="Arial"/>
            <w:b/>
            <w:bCs/>
            <w:kern w:val="0"/>
            <w:sz w:val="24"/>
            <w:szCs w:val="24"/>
            <w14:ligatures w14:val="none"/>
          </w:rPr>
          <w:t>M</w:t>
        </w:r>
      </w:hyperlink>
      <w:r w:rsidRPr="007641F1">
        <w:rPr>
          <w:rFonts w:ascii="Arial" w:eastAsia="Arial" w:hAnsi="Arial" w:cs="Arial"/>
          <w:b/>
          <w:bCs/>
          <w:kern w:val="0"/>
          <w:sz w:val="24"/>
          <w:szCs w:val="24"/>
          <w14:ligatures w14:val="none"/>
        </w:rPr>
        <w:t>)</w:t>
      </w:r>
    </w:p>
    <w:p w14:paraId="4D95F802" w14:textId="77777777" w:rsidR="00F43BB1" w:rsidRPr="007641F1" w:rsidRDefault="00F43BB1" w:rsidP="005267A0">
      <w:pPr>
        <w:widowControl w:val="0"/>
        <w:autoSpaceDE w:val="0"/>
        <w:autoSpaceDN w:val="0"/>
        <w:spacing w:before="2" w:after="60" w:line="240" w:lineRule="auto"/>
        <w:rPr>
          <w:rFonts w:ascii="Arial" w:eastAsia="Arial MT" w:hAnsi="Arial" w:cs="Arial"/>
          <w:b/>
          <w:kern w:val="0"/>
          <w:sz w:val="24"/>
          <w:szCs w:val="24"/>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2"/>
        <w:gridCol w:w="848"/>
        <w:gridCol w:w="850"/>
        <w:gridCol w:w="852"/>
        <w:gridCol w:w="850"/>
        <w:gridCol w:w="852"/>
      </w:tblGrid>
      <w:tr w:rsidR="00F43BB1" w:rsidRPr="007641F1" w14:paraId="624E68A2" w14:textId="77777777" w:rsidTr="00F43BB1">
        <w:trPr>
          <w:trHeight w:val="606"/>
          <w:jc w:val="center"/>
        </w:trPr>
        <w:tc>
          <w:tcPr>
            <w:tcW w:w="4822" w:type="dxa"/>
            <w:vMerge w:val="restart"/>
          </w:tcPr>
          <w:p w14:paraId="0D584576" w14:textId="77777777" w:rsidR="00F43BB1" w:rsidRPr="007641F1" w:rsidRDefault="00F43BB1" w:rsidP="005267A0">
            <w:pPr>
              <w:widowControl w:val="0"/>
              <w:autoSpaceDE w:val="0"/>
              <w:autoSpaceDN w:val="0"/>
              <w:spacing w:before="9" w:after="60" w:line="240" w:lineRule="auto"/>
              <w:rPr>
                <w:rFonts w:ascii="Arial" w:eastAsia="Arial MT" w:hAnsi="Arial" w:cs="Arial"/>
                <w:b/>
                <w:kern w:val="0"/>
                <w:sz w:val="24"/>
                <w:szCs w:val="24"/>
                <w14:ligatures w14:val="none"/>
              </w:rPr>
            </w:pPr>
          </w:p>
          <w:p w14:paraId="0E6D8674" w14:textId="77777777" w:rsidR="00F43BB1" w:rsidRPr="007641F1" w:rsidRDefault="00F43BB1" w:rsidP="005267A0">
            <w:pPr>
              <w:widowControl w:val="0"/>
              <w:autoSpaceDE w:val="0"/>
              <w:autoSpaceDN w:val="0"/>
              <w:spacing w:before="1" w:after="60" w:line="240" w:lineRule="auto"/>
              <w:ind w:left="2008" w:right="200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Distances</w:t>
            </w:r>
          </w:p>
          <w:p w14:paraId="1ACBC7AA" w14:textId="77777777" w:rsidR="00F43BB1" w:rsidRPr="007641F1" w:rsidRDefault="00F43BB1" w:rsidP="005267A0">
            <w:pPr>
              <w:widowControl w:val="0"/>
              <w:autoSpaceDE w:val="0"/>
              <w:autoSpaceDN w:val="0"/>
              <w:spacing w:before="121" w:after="60" w:line="240" w:lineRule="auto"/>
              <w:ind w:left="2008" w:right="200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c>
          <w:tcPr>
            <w:tcW w:w="4252" w:type="dxa"/>
            <w:gridSpan w:val="5"/>
          </w:tcPr>
          <w:p w14:paraId="16B78F17" w14:textId="77777777" w:rsidR="00F43BB1" w:rsidRPr="007641F1" w:rsidRDefault="00F43BB1" w:rsidP="005267A0">
            <w:pPr>
              <w:widowControl w:val="0"/>
              <w:autoSpaceDE w:val="0"/>
              <w:autoSpaceDN w:val="0"/>
              <w:spacing w:before="61" w:after="60" w:line="240" w:lineRule="auto"/>
              <w:ind w:left="628" w:right="62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RMS</w:t>
            </w:r>
            <w:r w:rsidRPr="007641F1">
              <w:rPr>
                <w:rFonts w:ascii="Arial" w:eastAsia="Arial MT" w:hAnsi="Arial" w:cs="Arial"/>
                <w:b/>
                <w:spacing w:val="55"/>
                <w:kern w:val="0"/>
                <w:sz w:val="24"/>
                <w:szCs w:val="24"/>
                <w14:ligatures w14:val="none"/>
              </w:rPr>
              <w:t xml:space="preserve"> </w:t>
            </w:r>
            <w:r w:rsidRPr="007641F1">
              <w:rPr>
                <w:rFonts w:ascii="Arial" w:eastAsia="Arial MT" w:hAnsi="Arial" w:cs="Arial"/>
                <w:b/>
                <w:kern w:val="0"/>
                <w:sz w:val="24"/>
                <w:szCs w:val="24"/>
                <w14:ligatures w14:val="none"/>
              </w:rPr>
              <w:t>working</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52"/>
                <w:kern w:val="0"/>
                <w:sz w:val="24"/>
                <w:szCs w:val="24"/>
                <w14:ligatures w14:val="none"/>
              </w:rPr>
              <w:t xml:space="preserve"> </w:t>
            </w:r>
            <w:r w:rsidRPr="007641F1">
              <w:rPr>
                <w:rFonts w:ascii="Arial" w:eastAsia="Arial MT" w:hAnsi="Arial" w:cs="Arial"/>
                <w:b/>
                <w:kern w:val="0"/>
                <w:sz w:val="24"/>
                <w:szCs w:val="24"/>
                <w14:ligatures w14:val="none"/>
              </w:rPr>
              <w:t>not</w:t>
            </w:r>
            <w:r w:rsidRPr="007641F1">
              <w:rPr>
                <w:rFonts w:ascii="Arial" w:eastAsia="Arial MT" w:hAnsi="Arial" w:cs="Arial"/>
                <w:b/>
                <w:spacing w:val="52"/>
                <w:kern w:val="0"/>
                <w:sz w:val="24"/>
                <w:szCs w:val="24"/>
                <w14:ligatures w14:val="none"/>
              </w:rPr>
              <w:t xml:space="preserve"> </w:t>
            </w:r>
            <w:r w:rsidRPr="007641F1">
              <w:rPr>
                <w:rFonts w:ascii="Arial" w:eastAsia="Arial MT" w:hAnsi="Arial" w:cs="Arial"/>
                <w:b/>
                <w:kern w:val="0"/>
                <w:sz w:val="24"/>
                <w:szCs w:val="24"/>
                <w14:ligatures w14:val="none"/>
              </w:rPr>
              <w:t>exceeding</w:t>
            </w:r>
          </w:p>
          <w:p w14:paraId="1AF92007" w14:textId="77777777" w:rsidR="00F43BB1" w:rsidRPr="007641F1" w:rsidRDefault="00F43BB1" w:rsidP="005267A0">
            <w:pPr>
              <w:widowControl w:val="0"/>
              <w:autoSpaceDE w:val="0"/>
              <w:autoSpaceDN w:val="0"/>
              <w:spacing w:before="121" w:after="60" w:line="240" w:lineRule="auto"/>
              <w:ind w:righ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V</w:t>
            </w:r>
          </w:p>
        </w:tc>
      </w:tr>
      <w:tr w:rsidR="00F43BB1" w:rsidRPr="007641F1" w14:paraId="218A46FA" w14:textId="77777777" w:rsidTr="00F43BB1">
        <w:trPr>
          <w:trHeight w:val="304"/>
          <w:jc w:val="center"/>
        </w:trPr>
        <w:tc>
          <w:tcPr>
            <w:tcW w:w="4822" w:type="dxa"/>
            <w:vMerge/>
            <w:tcBorders>
              <w:top w:val="nil"/>
            </w:tcBorders>
          </w:tcPr>
          <w:p w14:paraId="7511029D"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48" w:type="dxa"/>
          </w:tcPr>
          <w:p w14:paraId="289E333A" w14:textId="77777777" w:rsidR="00F43BB1" w:rsidRPr="007641F1" w:rsidRDefault="00F43BB1" w:rsidP="005267A0">
            <w:pPr>
              <w:widowControl w:val="0"/>
              <w:autoSpaceDE w:val="0"/>
              <w:autoSpaceDN w:val="0"/>
              <w:spacing w:before="61" w:after="60" w:line="240" w:lineRule="auto"/>
              <w:ind w:left="325"/>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50</w:t>
            </w:r>
          </w:p>
        </w:tc>
        <w:tc>
          <w:tcPr>
            <w:tcW w:w="850" w:type="dxa"/>
          </w:tcPr>
          <w:p w14:paraId="58200B04" w14:textId="77777777" w:rsidR="00F43BB1" w:rsidRPr="007641F1" w:rsidRDefault="00F43BB1" w:rsidP="005267A0">
            <w:pPr>
              <w:widowControl w:val="0"/>
              <w:autoSpaceDE w:val="0"/>
              <w:autoSpaceDN w:val="0"/>
              <w:spacing w:before="61" w:after="60" w:line="240" w:lineRule="auto"/>
              <w:ind w:left="279"/>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150</w:t>
            </w:r>
          </w:p>
        </w:tc>
        <w:tc>
          <w:tcPr>
            <w:tcW w:w="852" w:type="dxa"/>
          </w:tcPr>
          <w:p w14:paraId="60537536" w14:textId="77777777" w:rsidR="00F43BB1" w:rsidRPr="007641F1" w:rsidRDefault="00F43BB1" w:rsidP="005267A0">
            <w:pPr>
              <w:widowControl w:val="0"/>
              <w:autoSpaceDE w:val="0"/>
              <w:autoSpaceDN w:val="0"/>
              <w:spacing w:before="61" w:after="60" w:line="240" w:lineRule="auto"/>
              <w:ind w:left="188" w:right="184"/>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300</w:t>
            </w:r>
          </w:p>
        </w:tc>
        <w:tc>
          <w:tcPr>
            <w:tcW w:w="850" w:type="dxa"/>
          </w:tcPr>
          <w:p w14:paraId="7CC493DF" w14:textId="77777777" w:rsidR="00F43BB1" w:rsidRPr="007641F1" w:rsidRDefault="00F43BB1" w:rsidP="005267A0">
            <w:pPr>
              <w:widowControl w:val="0"/>
              <w:autoSpaceDE w:val="0"/>
              <w:autoSpaceDN w:val="0"/>
              <w:spacing w:before="61" w:after="60" w:line="240" w:lineRule="auto"/>
              <w:ind w:left="185" w:right="17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600</w:t>
            </w:r>
          </w:p>
        </w:tc>
        <w:tc>
          <w:tcPr>
            <w:tcW w:w="852" w:type="dxa"/>
          </w:tcPr>
          <w:p w14:paraId="1C69CA80" w14:textId="77777777" w:rsidR="00F43BB1" w:rsidRPr="007641F1" w:rsidRDefault="00F43BB1" w:rsidP="005267A0">
            <w:pPr>
              <w:widowControl w:val="0"/>
              <w:autoSpaceDE w:val="0"/>
              <w:autoSpaceDN w:val="0"/>
              <w:spacing w:before="61" w:after="60" w:line="240" w:lineRule="auto"/>
              <w:ind w:left="188" w:right="19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w:t>
            </w:r>
            <w:r w:rsidRPr="007641F1">
              <w:rPr>
                <w:rFonts w:ascii="Arial" w:eastAsia="Arial MT" w:hAnsi="Arial" w:cs="Arial"/>
                <w:b/>
                <w:spacing w:val="22"/>
                <w:kern w:val="0"/>
                <w:sz w:val="24"/>
                <w:szCs w:val="24"/>
                <w14:ligatures w14:val="none"/>
              </w:rPr>
              <w:t xml:space="preserve"> </w:t>
            </w:r>
            <w:r w:rsidRPr="007641F1">
              <w:rPr>
                <w:rFonts w:ascii="Arial" w:eastAsia="Arial MT" w:hAnsi="Arial" w:cs="Arial"/>
                <w:b/>
                <w:kern w:val="0"/>
                <w:sz w:val="24"/>
                <w:szCs w:val="24"/>
                <w14:ligatures w14:val="none"/>
              </w:rPr>
              <w:t>000</w:t>
            </w:r>
          </w:p>
        </w:tc>
      </w:tr>
      <w:tr w:rsidR="00F43BB1" w:rsidRPr="007641F1" w14:paraId="06B4EBEB" w14:textId="77777777" w:rsidTr="00F43BB1">
        <w:trPr>
          <w:trHeight w:val="492"/>
          <w:jc w:val="center"/>
        </w:trPr>
        <w:tc>
          <w:tcPr>
            <w:tcW w:w="4822" w:type="dxa"/>
            <w:tcBorders>
              <w:bottom w:val="nil"/>
            </w:tcBorders>
          </w:tcPr>
          <w:p w14:paraId="50D19A52" w14:textId="77777777" w:rsidR="00F43BB1" w:rsidRPr="007641F1" w:rsidRDefault="00F43BB1" w:rsidP="005267A0">
            <w:pPr>
              <w:widowControl w:val="0"/>
              <w:autoSpaceDE w:val="0"/>
              <w:autoSpaceDN w:val="0"/>
              <w:spacing w:before="61" w:after="60" w:line="240" w:lineRule="auto"/>
              <w:ind w:left="71" w:right="35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Clearances</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mains</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supply</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transients</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impulse</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withstand</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category</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II</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848" w:type="dxa"/>
            <w:tcBorders>
              <w:bottom w:val="nil"/>
            </w:tcBorders>
          </w:tcPr>
          <w:p w14:paraId="141A09CB"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0" w:type="dxa"/>
            <w:tcBorders>
              <w:bottom w:val="nil"/>
            </w:tcBorders>
          </w:tcPr>
          <w:p w14:paraId="45F66798"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2" w:type="dxa"/>
            <w:tcBorders>
              <w:bottom w:val="nil"/>
            </w:tcBorders>
          </w:tcPr>
          <w:p w14:paraId="18F10A90"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0" w:type="dxa"/>
            <w:tcBorders>
              <w:bottom w:val="nil"/>
            </w:tcBorders>
          </w:tcPr>
          <w:p w14:paraId="722EEFB4"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2" w:type="dxa"/>
            <w:tcBorders>
              <w:bottom w:val="nil"/>
            </w:tcBorders>
          </w:tcPr>
          <w:p w14:paraId="0DAED1D7"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r>
      <w:tr w:rsidR="00F43BB1" w:rsidRPr="007641F1" w14:paraId="02E832CB" w14:textId="77777777" w:rsidTr="00F43BB1">
        <w:trPr>
          <w:trHeight w:val="303"/>
          <w:jc w:val="center"/>
        </w:trPr>
        <w:tc>
          <w:tcPr>
            <w:tcW w:w="4822" w:type="dxa"/>
            <w:tcBorders>
              <w:top w:val="nil"/>
              <w:bottom w:val="nil"/>
            </w:tcBorders>
          </w:tcPr>
          <w:p w14:paraId="65CB3C6F" w14:textId="77777777" w:rsidR="00F43BB1" w:rsidRPr="007641F1" w:rsidRDefault="00F43BB1" w:rsidP="005267A0">
            <w:pPr>
              <w:widowControl w:val="0"/>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supplementary</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848" w:type="dxa"/>
            <w:tcBorders>
              <w:top w:val="nil"/>
              <w:bottom w:val="nil"/>
            </w:tcBorders>
          </w:tcPr>
          <w:p w14:paraId="40DA52A7" w14:textId="77777777" w:rsidR="00F43BB1" w:rsidRPr="007641F1" w:rsidRDefault="00F43BB1" w:rsidP="005267A0">
            <w:pPr>
              <w:widowControl w:val="0"/>
              <w:autoSpaceDE w:val="0"/>
              <w:autoSpaceDN w:val="0"/>
              <w:spacing w:before="58" w:after="60" w:line="240" w:lineRule="auto"/>
              <w:ind w:left="2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bottom w:val="nil"/>
            </w:tcBorders>
          </w:tcPr>
          <w:p w14:paraId="12A1B2D4" w14:textId="77777777" w:rsidR="00F43BB1" w:rsidRPr="007641F1" w:rsidRDefault="00F43BB1" w:rsidP="005267A0">
            <w:pPr>
              <w:widowControl w:val="0"/>
              <w:autoSpaceDE w:val="0"/>
              <w:autoSpaceDN w:val="0"/>
              <w:spacing w:before="58" w:after="60" w:line="240" w:lineRule="auto"/>
              <w:ind w:left="30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852" w:type="dxa"/>
            <w:tcBorders>
              <w:top w:val="nil"/>
              <w:bottom w:val="nil"/>
            </w:tcBorders>
          </w:tcPr>
          <w:p w14:paraId="6056208B" w14:textId="77777777" w:rsidR="00F43BB1" w:rsidRPr="007641F1" w:rsidRDefault="00F43BB1" w:rsidP="005267A0">
            <w:pPr>
              <w:widowControl w:val="0"/>
              <w:autoSpaceDE w:val="0"/>
              <w:autoSpaceDN w:val="0"/>
              <w:spacing w:before="58" w:after="60" w:line="240" w:lineRule="auto"/>
              <w:ind w:left="188" w:right="18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850" w:type="dxa"/>
            <w:tcBorders>
              <w:top w:val="nil"/>
              <w:bottom w:val="nil"/>
            </w:tcBorders>
          </w:tcPr>
          <w:p w14:paraId="632B50CE" w14:textId="77777777" w:rsidR="00F43BB1" w:rsidRPr="007641F1" w:rsidRDefault="00F43BB1" w:rsidP="005267A0">
            <w:pPr>
              <w:widowControl w:val="0"/>
              <w:autoSpaceDE w:val="0"/>
              <w:autoSpaceDN w:val="0"/>
              <w:spacing w:before="58" w:after="60" w:line="240" w:lineRule="auto"/>
              <w:ind w:righ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852" w:type="dxa"/>
            <w:tcBorders>
              <w:top w:val="nil"/>
              <w:bottom w:val="nil"/>
            </w:tcBorders>
          </w:tcPr>
          <w:p w14:paraId="0FC7E6A6" w14:textId="77777777" w:rsidR="00F43BB1" w:rsidRPr="007641F1" w:rsidRDefault="00F43BB1" w:rsidP="005267A0">
            <w:pPr>
              <w:widowControl w:val="0"/>
              <w:autoSpaceDE w:val="0"/>
              <w:autoSpaceDN w:val="0"/>
              <w:spacing w:before="58" w:after="60" w:line="240" w:lineRule="auto"/>
              <w:ind w:left="188" w:right="19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5,5</w:t>
            </w:r>
          </w:p>
        </w:tc>
      </w:tr>
      <w:tr w:rsidR="00F43BB1" w:rsidRPr="007641F1" w14:paraId="273046A4" w14:textId="77777777" w:rsidTr="00F43BB1">
        <w:trPr>
          <w:trHeight w:val="300"/>
          <w:jc w:val="center"/>
        </w:trPr>
        <w:tc>
          <w:tcPr>
            <w:tcW w:w="4822" w:type="dxa"/>
            <w:tcBorders>
              <w:top w:val="nil"/>
            </w:tcBorders>
          </w:tcPr>
          <w:p w14:paraId="20F149F9" w14:textId="77777777" w:rsidR="00F43BB1" w:rsidRPr="007641F1" w:rsidRDefault="00F43BB1" w:rsidP="005267A0">
            <w:pPr>
              <w:widowControl w:val="0"/>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848" w:type="dxa"/>
            <w:tcBorders>
              <w:top w:val="nil"/>
            </w:tcBorders>
          </w:tcPr>
          <w:p w14:paraId="63AFA016" w14:textId="77777777" w:rsidR="00F43BB1" w:rsidRPr="007641F1" w:rsidRDefault="00F43BB1" w:rsidP="005267A0">
            <w:pPr>
              <w:widowControl w:val="0"/>
              <w:autoSpaceDE w:val="0"/>
              <w:autoSpaceDN w:val="0"/>
              <w:spacing w:before="57" w:after="60" w:line="240" w:lineRule="auto"/>
              <w:ind w:left="2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tcBorders>
          </w:tcPr>
          <w:p w14:paraId="639D5989" w14:textId="77777777" w:rsidR="00F43BB1" w:rsidRPr="007641F1" w:rsidRDefault="00F43BB1" w:rsidP="005267A0">
            <w:pPr>
              <w:widowControl w:val="0"/>
              <w:autoSpaceDE w:val="0"/>
              <w:autoSpaceDN w:val="0"/>
              <w:spacing w:before="57" w:after="60" w:line="240" w:lineRule="auto"/>
              <w:ind w:left="30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852" w:type="dxa"/>
            <w:tcBorders>
              <w:top w:val="nil"/>
            </w:tcBorders>
          </w:tcPr>
          <w:p w14:paraId="2680CC0A" w14:textId="77777777" w:rsidR="00F43BB1" w:rsidRPr="007641F1" w:rsidRDefault="00F43BB1" w:rsidP="005267A0">
            <w:pPr>
              <w:widowControl w:val="0"/>
              <w:autoSpaceDE w:val="0"/>
              <w:autoSpaceDN w:val="0"/>
              <w:spacing w:before="57" w:after="60" w:line="240" w:lineRule="auto"/>
              <w:ind w:righ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850" w:type="dxa"/>
            <w:tcBorders>
              <w:top w:val="nil"/>
            </w:tcBorders>
          </w:tcPr>
          <w:p w14:paraId="36206B5C" w14:textId="77777777" w:rsidR="00F43BB1" w:rsidRPr="007641F1" w:rsidRDefault="00F43BB1" w:rsidP="005267A0">
            <w:pPr>
              <w:widowControl w:val="0"/>
              <w:autoSpaceDE w:val="0"/>
              <w:autoSpaceDN w:val="0"/>
              <w:spacing w:before="57" w:after="60" w:line="240" w:lineRule="auto"/>
              <w:ind w:left="185" w:right="18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5,5</w:t>
            </w:r>
          </w:p>
        </w:tc>
        <w:tc>
          <w:tcPr>
            <w:tcW w:w="852" w:type="dxa"/>
            <w:tcBorders>
              <w:top w:val="nil"/>
            </w:tcBorders>
          </w:tcPr>
          <w:p w14:paraId="14C36617" w14:textId="77777777" w:rsidR="00F43BB1" w:rsidRPr="007641F1" w:rsidRDefault="00F43BB1" w:rsidP="005267A0">
            <w:pPr>
              <w:widowControl w:val="0"/>
              <w:autoSpaceDE w:val="0"/>
              <w:autoSpaceDN w:val="0"/>
              <w:spacing w:before="57" w:after="60" w:line="240" w:lineRule="auto"/>
              <w:ind w:right="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w:t>
            </w:r>
          </w:p>
        </w:tc>
      </w:tr>
      <w:tr w:rsidR="00F43BB1" w:rsidRPr="007641F1" w14:paraId="0545E2D5" w14:textId="77777777" w:rsidTr="00F43BB1">
        <w:trPr>
          <w:trHeight w:val="307"/>
          <w:jc w:val="center"/>
        </w:trPr>
        <w:tc>
          <w:tcPr>
            <w:tcW w:w="4822" w:type="dxa"/>
            <w:tcBorders>
              <w:bottom w:val="nil"/>
            </w:tcBorders>
          </w:tcPr>
          <w:p w14:paraId="0212C398" w14:textId="77777777" w:rsidR="00F43BB1" w:rsidRPr="007641F1" w:rsidRDefault="00F43BB1"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Clearances</w:t>
            </w:r>
            <w:r w:rsidRPr="007641F1">
              <w:rPr>
                <w:rFonts w:ascii="Arial" w:eastAsia="Arial MT" w:hAnsi="Arial" w:cs="Arial"/>
                <w:spacing w:val="31"/>
                <w:w w:val="105"/>
                <w:kern w:val="0"/>
                <w:sz w:val="24"/>
                <w:szCs w:val="24"/>
                <w14:ligatures w14:val="none"/>
              </w:rPr>
              <w:t xml:space="preserve"> </w:t>
            </w:r>
            <w:r w:rsidRPr="007641F1">
              <w:rPr>
                <w:rFonts w:ascii="Arial" w:eastAsia="Arial MT" w:hAnsi="Arial" w:cs="Arial"/>
                <w:w w:val="105"/>
                <w:kern w:val="0"/>
                <w:sz w:val="24"/>
                <w:szCs w:val="24"/>
                <w14:ligatures w14:val="none"/>
              </w:rPr>
              <w:t>without</w:t>
            </w:r>
            <w:r w:rsidRPr="007641F1">
              <w:rPr>
                <w:rFonts w:ascii="Arial" w:eastAsia="Arial MT" w:hAnsi="Arial" w:cs="Arial"/>
                <w:spacing w:val="31"/>
                <w:w w:val="105"/>
                <w:kern w:val="0"/>
                <w:sz w:val="24"/>
                <w:szCs w:val="24"/>
                <w14:ligatures w14:val="none"/>
              </w:rPr>
              <w:t xml:space="preserve"> </w:t>
            </w:r>
            <w:r w:rsidRPr="007641F1">
              <w:rPr>
                <w:rFonts w:ascii="Arial" w:eastAsia="Arial MT" w:hAnsi="Arial" w:cs="Arial"/>
                <w:w w:val="105"/>
                <w:kern w:val="0"/>
                <w:sz w:val="24"/>
                <w:szCs w:val="24"/>
                <w14:ligatures w14:val="none"/>
              </w:rPr>
              <w:t>mains</w:t>
            </w:r>
            <w:r w:rsidRPr="007641F1">
              <w:rPr>
                <w:rFonts w:ascii="Arial" w:eastAsia="Arial MT" w:hAnsi="Arial" w:cs="Arial"/>
                <w:spacing w:val="32"/>
                <w:w w:val="105"/>
                <w:kern w:val="0"/>
                <w:sz w:val="24"/>
                <w:szCs w:val="24"/>
                <w14:ligatures w14:val="none"/>
              </w:rPr>
              <w:t xml:space="preserve"> </w:t>
            </w:r>
            <w:r w:rsidRPr="007641F1">
              <w:rPr>
                <w:rFonts w:ascii="Arial" w:eastAsia="Arial MT" w:hAnsi="Arial" w:cs="Arial"/>
                <w:w w:val="105"/>
                <w:kern w:val="0"/>
                <w:sz w:val="24"/>
                <w:szCs w:val="24"/>
                <w14:ligatures w14:val="none"/>
              </w:rPr>
              <w:t>supply</w:t>
            </w:r>
            <w:r w:rsidRPr="007641F1">
              <w:rPr>
                <w:rFonts w:ascii="Arial" w:eastAsia="Arial MT" w:hAnsi="Arial" w:cs="Arial"/>
                <w:spacing w:val="31"/>
                <w:w w:val="105"/>
                <w:kern w:val="0"/>
                <w:sz w:val="24"/>
                <w:szCs w:val="24"/>
                <w14:ligatures w14:val="none"/>
              </w:rPr>
              <w:t xml:space="preserve"> </w:t>
            </w:r>
            <w:r w:rsidRPr="007641F1">
              <w:rPr>
                <w:rFonts w:ascii="Arial" w:eastAsia="Arial MT" w:hAnsi="Arial" w:cs="Arial"/>
                <w:w w:val="105"/>
                <w:kern w:val="0"/>
                <w:sz w:val="24"/>
                <w:szCs w:val="24"/>
                <w14:ligatures w14:val="none"/>
              </w:rPr>
              <w:t>transients</w:t>
            </w:r>
            <w:r w:rsidRPr="007641F1">
              <w:rPr>
                <w:rFonts w:ascii="Arial" w:eastAsia="Arial MT" w:hAnsi="Arial" w:cs="Arial"/>
                <w:spacing w:val="17"/>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a</w:t>
            </w:r>
            <w:r w:rsidRPr="007641F1">
              <w:rPr>
                <w:rFonts w:ascii="Arial" w:eastAsia="Arial MT" w:hAnsi="Arial" w:cs="Arial"/>
                <w:spacing w:val="16"/>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b</w:t>
            </w:r>
          </w:p>
        </w:tc>
        <w:tc>
          <w:tcPr>
            <w:tcW w:w="848" w:type="dxa"/>
            <w:tcBorders>
              <w:bottom w:val="nil"/>
            </w:tcBorders>
          </w:tcPr>
          <w:p w14:paraId="24E652AC"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0" w:type="dxa"/>
            <w:tcBorders>
              <w:bottom w:val="nil"/>
            </w:tcBorders>
          </w:tcPr>
          <w:p w14:paraId="32FE49A8"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2" w:type="dxa"/>
            <w:tcBorders>
              <w:bottom w:val="nil"/>
            </w:tcBorders>
          </w:tcPr>
          <w:p w14:paraId="605C9336"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0" w:type="dxa"/>
            <w:tcBorders>
              <w:bottom w:val="nil"/>
            </w:tcBorders>
          </w:tcPr>
          <w:p w14:paraId="5A886F02"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852" w:type="dxa"/>
            <w:tcBorders>
              <w:bottom w:val="nil"/>
            </w:tcBorders>
          </w:tcPr>
          <w:p w14:paraId="3F178B40"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r>
      <w:tr w:rsidR="00F43BB1" w:rsidRPr="007641F1" w14:paraId="35B9B91B" w14:textId="77777777" w:rsidTr="00F43BB1">
        <w:trPr>
          <w:trHeight w:val="303"/>
          <w:jc w:val="center"/>
        </w:trPr>
        <w:tc>
          <w:tcPr>
            <w:tcW w:w="4822" w:type="dxa"/>
            <w:tcBorders>
              <w:top w:val="nil"/>
              <w:bottom w:val="nil"/>
            </w:tcBorders>
          </w:tcPr>
          <w:p w14:paraId="651BAAEB" w14:textId="77777777" w:rsidR="00F43BB1" w:rsidRPr="007641F1" w:rsidRDefault="00F43BB1" w:rsidP="005267A0">
            <w:pPr>
              <w:widowControl w:val="0"/>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supplementary</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848" w:type="dxa"/>
            <w:tcBorders>
              <w:top w:val="nil"/>
              <w:bottom w:val="nil"/>
            </w:tcBorders>
          </w:tcPr>
          <w:p w14:paraId="7178D348" w14:textId="77777777" w:rsidR="00F43BB1" w:rsidRPr="007641F1" w:rsidRDefault="00F43BB1" w:rsidP="005267A0">
            <w:pPr>
              <w:widowControl w:val="0"/>
              <w:autoSpaceDE w:val="0"/>
              <w:autoSpaceDN w:val="0"/>
              <w:spacing w:before="58" w:after="60" w:line="240" w:lineRule="auto"/>
              <w:ind w:left="2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bottom w:val="nil"/>
            </w:tcBorders>
          </w:tcPr>
          <w:p w14:paraId="434E7029" w14:textId="77777777" w:rsidR="00F43BB1" w:rsidRPr="007641F1" w:rsidRDefault="00F43BB1" w:rsidP="005267A0">
            <w:pPr>
              <w:widowControl w:val="0"/>
              <w:autoSpaceDE w:val="0"/>
              <w:autoSpaceDN w:val="0"/>
              <w:spacing w:before="58" w:after="60" w:line="240" w:lineRule="auto"/>
              <w:ind w:left="30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2" w:type="dxa"/>
            <w:tcBorders>
              <w:top w:val="nil"/>
              <w:bottom w:val="nil"/>
            </w:tcBorders>
          </w:tcPr>
          <w:p w14:paraId="3331AA3D" w14:textId="77777777" w:rsidR="00F43BB1" w:rsidRPr="007641F1" w:rsidRDefault="00F43BB1" w:rsidP="005267A0">
            <w:pPr>
              <w:widowControl w:val="0"/>
              <w:autoSpaceDE w:val="0"/>
              <w:autoSpaceDN w:val="0"/>
              <w:spacing w:before="58" w:after="60" w:line="240" w:lineRule="auto"/>
              <w:ind w:left="188" w:right="18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bottom w:val="nil"/>
            </w:tcBorders>
          </w:tcPr>
          <w:p w14:paraId="135CBBBB" w14:textId="77777777" w:rsidR="00F43BB1" w:rsidRPr="007641F1" w:rsidRDefault="00F43BB1" w:rsidP="005267A0">
            <w:pPr>
              <w:widowControl w:val="0"/>
              <w:autoSpaceDE w:val="0"/>
              <w:autoSpaceDN w:val="0"/>
              <w:spacing w:before="58" w:after="60" w:line="240" w:lineRule="auto"/>
              <w:ind w:left="185" w:right="18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2" w:type="dxa"/>
            <w:tcBorders>
              <w:top w:val="nil"/>
              <w:bottom w:val="nil"/>
            </w:tcBorders>
          </w:tcPr>
          <w:p w14:paraId="679AB90B" w14:textId="77777777" w:rsidR="00F43BB1" w:rsidRPr="007641F1" w:rsidRDefault="00F43BB1" w:rsidP="005267A0">
            <w:pPr>
              <w:widowControl w:val="0"/>
              <w:autoSpaceDE w:val="0"/>
              <w:autoSpaceDN w:val="0"/>
              <w:spacing w:before="58" w:after="60" w:line="240" w:lineRule="auto"/>
              <w:ind w:left="188" w:right="19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w:t>
            </w:r>
          </w:p>
        </w:tc>
      </w:tr>
      <w:tr w:rsidR="00F43BB1" w:rsidRPr="007641F1" w14:paraId="78778D93" w14:textId="77777777" w:rsidTr="00F43BB1">
        <w:trPr>
          <w:trHeight w:val="300"/>
          <w:jc w:val="center"/>
        </w:trPr>
        <w:tc>
          <w:tcPr>
            <w:tcW w:w="4822" w:type="dxa"/>
            <w:tcBorders>
              <w:top w:val="nil"/>
            </w:tcBorders>
          </w:tcPr>
          <w:p w14:paraId="30FF200B" w14:textId="77777777" w:rsidR="00F43BB1" w:rsidRPr="007641F1" w:rsidRDefault="00F43BB1" w:rsidP="005267A0">
            <w:pPr>
              <w:widowControl w:val="0"/>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Reinforced</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848" w:type="dxa"/>
            <w:tcBorders>
              <w:top w:val="nil"/>
            </w:tcBorders>
          </w:tcPr>
          <w:p w14:paraId="467D1AAA" w14:textId="77777777" w:rsidR="00F43BB1" w:rsidRPr="007641F1" w:rsidRDefault="00F43BB1" w:rsidP="005267A0">
            <w:pPr>
              <w:widowControl w:val="0"/>
              <w:autoSpaceDE w:val="0"/>
              <w:autoSpaceDN w:val="0"/>
              <w:spacing w:before="57" w:after="60" w:line="240" w:lineRule="auto"/>
              <w:ind w:left="29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tcBorders>
          </w:tcPr>
          <w:p w14:paraId="4874CF56" w14:textId="77777777" w:rsidR="00F43BB1" w:rsidRPr="007641F1" w:rsidRDefault="00F43BB1" w:rsidP="005267A0">
            <w:pPr>
              <w:widowControl w:val="0"/>
              <w:autoSpaceDE w:val="0"/>
              <w:autoSpaceDN w:val="0"/>
              <w:spacing w:before="57" w:after="60" w:line="240" w:lineRule="auto"/>
              <w:ind w:left="30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2" w:type="dxa"/>
            <w:tcBorders>
              <w:top w:val="nil"/>
            </w:tcBorders>
          </w:tcPr>
          <w:p w14:paraId="4442FF71" w14:textId="77777777" w:rsidR="00F43BB1" w:rsidRPr="007641F1" w:rsidRDefault="00F43BB1" w:rsidP="005267A0">
            <w:pPr>
              <w:widowControl w:val="0"/>
              <w:autoSpaceDE w:val="0"/>
              <w:autoSpaceDN w:val="0"/>
              <w:spacing w:before="57" w:after="60" w:line="240" w:lineRule="auto"/>
              <w:ind w:left="188" w:right="18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850" w:type="dxa"/>
            <w:tcBorders>
              <w:top w:val="nil"/>
            </w:tcBorders>
          </w:tcPr>
          <w:p w14:paraId="594E6CCA" w14:textId="77777777" w:rsidR="00F43BB1" w:rsidRPr="007641F1" w:rsidRDefault="00F43BB1" w:rsidP="005267A0">
            <w:pPr>
              <w:widowControl w:val="0"/>
              <w:autoSpaceDE w:val="0"/>
              <w:autoSpaceDN w:val="0"/>
              <w:spacing w:before="57" w:after="60" w:line="240" w:lineRule="auto"/>
              <w:ind w:left="185" w:right="18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0,6</w:t>
            </w:r>
          </w:p>
        </w:tc>
        <w:tc>
          <w:tcPr>
            <w:tcW w:w="852" w:type="dxa"/>
            <w:tcBorders>
              <w:top w:val="nil"/>
            </w:tcBorders>
          </w:tcPr>
          <w:p w14:paraId="30B059F3" w14:textId="77777777" w:rsidR="00F43BB1" w:rsidRPr="007641F1" w:rsidRDefault="00F43BB1" w:rsidP="005267A0">
            <w:pPr>
              <w:widowControl w:val="0"/>
              <w:autoSpaceDE w:val="0"/>
              <w:autoSpaceDN w:val="0"/>
              <w:spacing w:before="57" w:after="60" w:line="240" w:lineRule="auto"/>
              <w:ind w:left="188" w:right="19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r>
      <w:tr w:rsidR="00F43BB1" w:rsidRPr="007641F1" w14:paraId="3FF469F6" w14:textId="77777777" w:rsidTr="00F43BB1">
        <w:trPr>
          <w:trHeight w:val="1161"/>
          <w:jc w:val="center"/>
        </w:trPr>
        <w:tc>
          <w:tcPr>
            <w:tcW w:w="9074" w:type="dxa"/>
            <w:gridSpan w:val="6"/>
          </w:tcPr>
          <w:p w14:paraId="1D7F397D" w14:textId="77777777" w:rsidR="00F43BB1" w:rsidRPr="007641F1" w:rsidRDefault="00F43BB1" w:rsidP="005267A0">
            <w:pPr>
              <w:widowControl w:val="0"/>
              <w:autoSpaceDE w:val="0"/>
              <w:autoSpaceDN w:val="0"/>
              <w:spacing w:before="38" w:after="60" w:line="240" w:lineRule="auto"/>
              <w:ind w:left="355" w:right="65" w:hanging="284"/>
              <w:jc w:val="both"/>
              <w:rPr>
                <w:rFonts w:ascii="Arial" w:eastAsia="Arial MT" w:hAnsi="Arial" w:cs="Arial"/>
                <w:kern w:val="0"/>
                <w:sz w:val="24"/>
                <w:szCs w:val="24"/>
                <w14:ligatures w14:val="none"/>
              </w:rPr>
            </w:pPr>
            <w:proofErr w:type="spellStart"/>
            <w:r w:rsidRPr="007641F1">
              <w:rPr>
                <w:rFonts w:ascii="Arial" w:eastAsia="Arial MT" w:hAnsi="Arial" w:cs="Arial"/>
                <w:kern w:val="0"/>
                <w:position w:val="6"/>
                <w:sz w:val="24"/>
                <w:szCs w:val="24"/>
                <w14:ligatures w14:val="none"/>
              </w:rPr>
              <w:t>a</w:t>
            </w:r>
            <w:proofErr w:type="spellEnd"/>
            <w:r w:rsidRPr="007641F1">
              <w:rPr>
                <w:rFonts w:ascii="Arial" w:eastAsia="Arial MT" w:hAnsi="Arial" w:cs="Arial"/>
                <w:kern w:val="0"/>
                <w:position w:val="6"/>
                <w:sz w:val="24"/>
                <w:szCs w:val="24"/>
                <w14:ligatures w14:val="none"/>
              </w:rPr>
              <w:t xml:space="preserve">     </w:t>
            </w:r>
            <w:r w:rsidRPr="007641F1">
              <w:rPr>
                <w:rFonts w:ascii="Arial" w:eastAsia="Arial MT" w:hAnsi="Arial" w:cs="Arial"/>
                <w:spacing w:val="1"/>
                <w:kern w:val="0"/>
                <w:position w:val="6"/>
                <w:sz w:val="24"/>
                <w:szCs w:val="24"/>
                <w14:ligatures w14:val="none"/>
              </w:rPr>
              <w:t xml:space="preserve"> </w:t>
            </w:r>
            <w:proofErr w:type="gramStart"/>
            <w:r w:rsidRPr="007641F1">
              <w:rPr>
                <w:rFonts w:ascii="Arial" w:eastAsia="Arial MT" w:hAnsi="Arial" w:cs="Arial"/>
                <w:kern w:val="0"/>
                <w:sz w:val="24"/>
                <w:szCs w:val="24"/>
                <w14:ligatures w14:val="none"/>
              </w:rPr>
              <w:t>The</w:t>
            </w:r>
            <w:proofErr w:type="gramEnd"/>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values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row</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applicable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circuits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ensured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free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transient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(e.g.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battery</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circuits).</w:t>
            </w:r>
          </w:p>
          <w:p w14:paraId="34CD3844" w14:textId="77777777" w:rsidR="00F43BB1" w:rsidRPr="007641F1" w:rsidRDefault="00F43BB1" w:rsidP="005267A0">
            <w:pPr>
              <w:widowControl w:val="0"/>
              <w:autoSpaceDE w:val="0"/>
              <w:autoSpaceDN w:val="0"/>
              <w:spacing w:before="97" w:after="60" w:line="240" w:lineRule="auto"/>
              <w:ind w:left="355" w:right="64" w:hanging="284"/>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 xml:space="preserve">b        </w:t>
            </w:r>
            <w:proofErr w:type="gramStart"/>
            <w:r w:rsidRPr="007641F1">
              <w:rPr>
                <w:rFonts w:ascii="Arial" w:eastAsia="Arial MT" w:hAnsi="Arial" w:cs="Arial"/>
                <w:kern w:val="0"/>
                <w:sz w:val="24"/>
                <w:szCs w:val="24"/>
                <w14:ligatures w14:val="none"/>
              </w:rPr>
              <w:t>For</w:t>
            </w:r>
            <w:proofErr w:type="gramEnd"/>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clearances,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equivalent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DC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equal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peak</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Interpolation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between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columns</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allowed,</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transient</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impulse</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withstand</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category</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II</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have</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considered</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main</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supply.</w:t>
            </w:r>
          </w:p>
        </w:tc>
      </w:tr>
    </w:tbl>
    <w:p w14:paraId="1E91D35E" w14:textId="77777777" w:rsidR="00F43BB1" w:rsidRPr="007641F1" w:rsidRDefault="00F43BB1" w:rsidP="005267A0">
      <w:pPr>
        <w:widowControl w:val="0"/>
        <w:autoSpaceDE w:val="0"/>
        <w:autoSpaceDN w:val="0"/>
        <w:spacing w:after="60" w:line="240" w:lineRule="auto"/>
        <w:rPr>
          <w:rFonts w:ascii="Arial" w:eastAsia="Arial MT" w:hAnsi="Arial" w:cs="Arial"/>
          <w:b/>
          <w:kern w:val="0"/>
          <w:sz w:val="24"/>
          <w:szCs w:val="24"/>
          <w14:ligatures w14:val="none"/>
        </w:rPr>
      </w:pPr>
    </w:p>
    <w:p w14:paraId="5B667E2F" w14:textId="77777777" w:rsidR="00F43BB1" w:rsidRPr="007641F1" w:rsidRDefault="00F43BB1" w:rsidP="005267A0">
      <w:pPr>
        <w:widowControl w:val="0"/>
        <w:autoSpaceDE w:val="0"/>
        <w:autoSpaceDN w:val="0"/>
        <w:spacing w:after="60" w:line="240" w:lineRule="auto"/>
        <w:rPr>
          <w:rFonts w:ascii="Arial" w:eastAsia="Arial MT" w:hAnsi="Arial" w:cs="Arial"/>
          <w:b/>
          <w:kern w:val="0"/>
          <w:sz w:val="24"/>
          <w:szCs w:val="24"/>
          <w14:ligatures w14:val="none"/>
        </w:rPr>
      </w:pPr>
    </w:p>
    <w:p w14:paraId="0603C465" w14:textId="77777777" w:rsidR="00F43BB1" w:rsidRPr="007641F1" w:rsidRDefault="00F43BB1" w:rsidP="005267A0">
      <w:pPr>
        <w:widowControl w:val="0"/>
        <w:autoSpaceDE w:val="0"/>
        <w:autoSpaceDN w:val="0"/>
        <w:spacing w:after="60" w:line="240" w:lineRule="auto"/>
        <w:ind w:left="335" w:right="80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Minimum</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clearance</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distances</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ignition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pulse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voltages</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equivalent</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peak</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w:t>
      </w:r>
      <w:proofErr w:type="spellStart"/>
      <w:r w:rsidRPr="007641F1">
        <w:rPr>
          <w:rFonts w:ascii="Arial" w:eastAsia="Arial MT" w:hAnsi="Arial" w:cs="Arial"/>
          <w:i/>
          <w:kern w:val="0"/>
          <w:sz w:val="24"/>
          <w:szCs w:val="24"/>
          <w14:ligatures w14:val="none"/>
        </w:rPr>
        <w:t>U</w:t>
      </w:r>
      <w:r w:rsidRPr="007641F1">
        <w:rPr>
          <w:rFonts w:ascii="Arial" w:eastAsia="Arial MT" w:hAnsi="Arial" w:cs="Arial"/>
          <w:kern w:val="0"/>
          <w:position w:val="-5"/>
          <w:sz w:val="24"/>
          <w:szCs w:val="24"/>
          <w14:ligatures w14:val="none"/>
        </w:rPr>
        <w:t>p</w:t>
      </w:r>
      <w:proofErr w:type="spellEnd"/>
      <w:r w:rsidRPr="007641F1">
        <w:rPr>
          <w:rFonts w:ascii="Arial" w:eastAsia="Arial MT" w:hAnsi="Arial" w:cs="Arial"/>
          <w:kern w:val="0"/>
          <w:sz w:val="24"/>
          <w:szCs w:val="24"/>
          <w14:ligatures w14:val="none"/>
        </w:rPr>
        <w:t>)</w:t>
      </w:r>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given</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11.2.</w:t>
      </w:r>
    </w:p>
    <w:p w14:paraId="5991F8B5" w14:textId="77777777" w:rsidR="00F43BB1" w:rsidRPr="007641F1" w:rsidRDefault="00F43BB1" w:rsidP="005267A0">
      <w:pPr>
        <w:widowControl w:val="0"/>
        <w:autoSpaceDE w:val="0"/>
        <w:autoSpaceDN w:val="0"/>
        <w:spacing w:before="9" w:after="60" w:line="240" w:lineRule="auto"/>
        <w:rPr>
          <w:rFonts w:ascii="Arial" w:eastAsia="Arial MT" w:hAnsi="Arial" w:cs="Arial"/>
          <w:kern w:val="0"/>
          <w:sz w:val="24"/>
          <w:szCs w:val="24"/>
          <w14:ligatures w14:val="none"/>
        </w:rPr>
      </w:pPr>
    </w:p>
    <w:p w14:paraId="4FFF236D" w14:textId="77777777" w:rsidR="00F43BB1" w:rsidRPr="007641F1" w:rsidRDefault="00F43BB1" w:rsidP="005267A0">
      <w:pPr>
        <w:widowControl w:val="0"/>
        <w:autoSpaceDE w:val="0"/>
        <w:autoSpaceDN w:val="0"/>
        <w:spacing w:after="60" w:line="240" w:lineRule="auto"/>
        <w:ind w:left="1847" w:right="2315"/>
        <w:jc w:val="center"/>
        <w:outlineLvl w:val="4"/>
        <w:rPr>
          <w:rFonts w:ascii="Arial" w:eastAsia="Arial" w:hAnsi="Arial" w:cs="Arial"/>
          <w:b/>
          <w:bCs/>
          <w:kern w:val="0"/>
          <w:sz w:val="24"/>
          <w:szCs w:val="24"/>
          <w14:ligatures w14:val="none"/>
        </w:rPr>
      </w:pPr>
      <w:bookmarkStart w:id="6" w:name="Table_11.2_–_Minimum_distances_for_ignit"/>
      <w:bookmarkStart w:id="7" w:name="_bookmark109"/>
      <w:bookmarkEnd w:id="6"/>
      <w:bookmarkEnd w:id="7"/>
      <w:r w:rsidRPr="007641F1">
        <w:rPr>
          <w:rFonts w:ascii="Arial" w:eastAsia="Arial" w:hAnsi="Arial" w:cs="Arial"/>
          <w:b/>
          <w:bCs/>
          <w:kern w:val="0"/>
          <w:sz w:val="24"/>
          <w:szCs w:val="24"/>
          <w14:ligatures w14:val="none"/>
        </w:rPr>
        <w:t>Table</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11.2</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Minimum</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distances</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for</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ignition</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pulse</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voltages</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or</w:t>
      </w:r>
      <w:r w:rsidRPr="007641F1">
        <w:rPr>
          <w:rFonts w:ascii="Arial" w:eastAsia="Arial" w:hAnsi="Arial" w:cs="Arial"/>
          <w:b/>
          <w:bCs/>
          <w:spacing w:val="18"/>
          <w:kern w:val="0"/>
          <w:sz w:val="24"/>
          <w:szCs w:val="24"/>
          <w14:ligatures w14:val="none"/>
        </w:rPr>
        <w:t xml:space="preserve"> </w:t>
      </w:r>
      <w:r w:rsidRPr="007641F1">
        <w:rPr>
          <w:rFonts w:ascii="Arial" w:eastAsia="Arial" w:hAnsi="Arial" w:cs="Arial"/>
          <w:b/>
          <w:bCs/>
          <w:kern w:val="0"/>
          <w:sz w:val="24"/>
          <w:szCs w:val="24"/>
          <w14:ligatures w14:val="none"/>
        </w:rPr>
        <w:t>equivalent</w:t>
      </w:r>
      <w:r w:rsidRPr="007641F1">
        <w:rPr>
          <w:rFonts w:ascii="Arial" w:eastAsia="Arial" w:hAnsi="Arial" w:cs="Arial"/>
          <w:b/>
          <w:bCs/>
          <w:spacing w:val="20"/>
          <w:kern w:val="0"/>
          <w:sz w:val="24"/>
          <w:szCs w:val="24"/>
          <w14:ligatures w14:val="none"/>
        </w:rPr>
        <w:t xml:space="preserve"> </w:t>
      </w:r>
      <w:r w:rsidRPr="007641F1">
        <w:rPr>
          <w:rFonts w:ascii="Arial" w:eastAsia="Arial" w:hAnsi="Arial" w:cs="Arial"/>
          <w:b/>
          <w:bCs/>
          <w:kern w:val="0"/>
          <w:sz w:val="24"/>
          <w:szCs w:val="24"/>
          <w14:ligatures w14:val="none"/>
        </w:rPr>
        <w:t>peak</w:t>
      </w:r>
      <w:r w:rsidRPr="007641F1">
        <w:rPr>
          <w:rFonts w:ascii="Arial" w:eastAsia="Arial" w:hAnsi="Arial" w:cs="Arial"/>
          <w:b/>
          <w:bCs/>
          <w:spacing w:val="18"/>
          <w:kern w:val="0"/>
          <w:sz w:val="24"/>
          <w:szCs w:val="24"/>
          <w14:ligatures w14:val="none"/>
        </w:rPr>
        <w:t xml:space="preserve"> </w:t>
      </w:r>
      <w:r w:rsidRPr="007641F1">
        <w:rPr>
          <w:rFonts w:ascii="Arial" w:eastAsia="Arial" w:hAnsi="Arial" w:cs="Arial"/>
          <w:b/>
          <w:bCs/>
          <w:kern w:val="0"/>
          <w:sz w:val="24"/>
          <w:szCs w:val="24"/>
          <w14:ligatures w14:val="none"/>
        </w:rPr>
        <w:t>voltage</w:t>
      </w:r>
      <w:r w:rsidRPr="007641F1">
        <w:rPr>
          <w:rFonts w:ascii="Arial" w:eastAsia="Arial" w:hAnsi="Arial" w:cs="Arial"/>
          <w:b/>
          <w:bCs/>
          <w:spacing w:val="19"/>
          <w:kern w:val="0"/>
          <w:sz w:val="24"/>
          <w:szCs w:val="24"/>
          <w14:ligatures w14:val="none"/>
        </w:rPr>
        <w:t xml:space="preserve"> </w:t>
      </w:r>
      <w:r w:rsidRPr="007641F1">
        <w:rPr>
          <w:rFonts w:ascii="Arial" w:eastAsia="Arial" w:hAnsi="Arial" w:cs="Arial"/>
          <w:b/>
          <w:bCs/>
          <w:i/>
          <w:kern w:val="0"/>
          <w:sz w:val="24"/>
          <w:szCs w:val="24"/>
          <w14:ligatures w14:val="none"/>
        </w:rPr>
        <w:t>U</w:t>
      </w:r>
      <w:r w:rsidRPr="007641F1">
        <w:rPr>
          <w:rFonts w:ascii="Arial" w:eastAsia="Arial" w:hAnsi="Arial" w:cs="Arial"/>
          <w:b/>
          <w:bCs/>
          <w:kern w:val="0"/>
          <w:position w:val="-5"/>
          <w:sz w:val="24"/>
          <w:szCs w:val="24"/>
          <w14:ligatures w14:val="none"/>
        </w:rPr>
        <w:t>p</w:t>
      </w:r>
    </w:p>
    <w:p w14:paraId="09FEE71D" w14:textId="77777777" w:rsidR="00F43BB1" w:rsidRPr="007641F1" w:rsidRDefault="00F43BB1" w:rsidP="005267A0">
      <w:pPr>
        <w:widowControl w:val="0"/>
        <w:autoSpaceDE w:val="0"/>
        <w:autoSpaceDN w:val="0"/>
        <w:spacing w:before="8"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4"/>
        <w:gridCol w:w="760"/>
        <w:gridCol w:w="760"/>
        <w:gridCol w:w="758"/>
        <w:gridCol w:w="760"/>
        <w:gridCol w:w="760"/>
        <w:gridCol w:w="758"/>
        <w:gridCol w:w="760"/>
        <w:gridCol w:w="760"/>
        <w:gridCol w:w="758"/>
      </w:tblGrid>
      <w:tr w:rsidR="00F43BB1" w:rsidRPr="007641F1" w14:paraId="0CDD4A94" w14:textId="77777777" w:rsidTr="00F43BB1">
        <w:trPr>
          <w:trHeight w:val="604"/>
          <w:jc w:val="center"/>
        </w:trPr>
        <w:tc>
          <w:tcPr>
            <w:tcW w:w="2234" w:type="dxa"/>
            <w:vMerge w:val="restart"/>
          </w:tcPr>
          <w:p w14:paraId="12F50733"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760" w:type="dxa"/>
            <w:tcBorders>
              <w:bottom w:val="nil"/>
              <w:right w:val="nil"/>
            </w:tcBorders>
          </w:tcPr>
          <w:p w14:paraId="5D21E3D3"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5316" w:type="dxa"/>
            <w:gridSpan w:val="7"/>
            <w:tcBorders>
              <w:left w:val="nil"/>
              <w:bottom w:val="nil"/>
              <w:right w:val="nil"/>
            </w:tcBorders>
          </w:tcPr>
          <w:p w14:paraId="782E0D9C" w14:textId="77777777" w:rsidR="00F43BB1" w:rsidRPr="007641F1" w:rsidRDefault="00F43BB1" w:rsidP="005267A0">
            <w:pPr>
              <w:widowControl w:val="0"/>
              <w:autoSpaceDE w:val="0"/>
              <w:autoSpaceDN w:val="0"/>
              <w:spacing w:before="61" w:after="60" w:line="240" w:lineRule="auto"/>
              <w:ind w:left="233" w:right="22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Rated</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ignition</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pulse</w:t>
            </w:r>
            <w:r w:rsidRPr="007641F1">
              <w:rPr>
                <w:rFonts w:ascii="Arial" w:eastAsia="Arial MT" w:hAnsi="Arial" w:cs="Arial"/>
                <w:b/>
                <w:spacing w:val="48"/>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or</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equivalent</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peak</w:t>
            </w:r>
            <w:r w:rsidRPr="007641F1">
              <w:rPr>
                <w:rFonts w:ascii="Arial" w:eastAsia="Arial MT" w:hAnsi="Arial" w:cs="Arial"/>
                <w:b/>
                <w:spacing w:val="51"/>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48"/>
                <w:kern w:val="0"/>
                <w:sz w:val="24"/>
                <w:szCs w:val="24"/>
                <w14:ligatures w14:val="none"/>
              </w:rPr>
              <w:t xml:space="preserve"> </w:t>
            </w:r>
            <w:r w:rsidRPr="007641F1">
              <w:rPr>
                <w:rFonts w:ascii="Arial" w:eastAsia="Arial MT" w:hAnsi="Arial" w:cs="Arial"/>
                <w:b/>
                <w:i/>
                <w:kern w:val="0"/>
                <w:sz w:val="24"/>
                <w:szCs w:val="24"/>
                <w14:ligatures w14:val="none"/>
              </w:rPr>
              <w:t>U</w:t>
            </w:r>
            <w:r w:rsidRPr="007641F1">
              <w:rPr>
                <w:rFonts w:ascii="Arial" w:eastAsia="Arial MT" w:hAnsi="Arial" w:cs="Arial"/>
                <w:b/>
                <w:kern w:val="0"/>
                <w:position w:val="-5"/>
                <w:sz w:val="24"/>
                <w:szCs w:val="24"/>
                <w14:ligatures w14:val="none"/>
              </w:rPr>
              <w:t>p</w:t>
            </w:r>
          </w:p>
          <w:p w14:paraId="19CD1275" w14:textId="77777777" w:rsidR="00F43BB1" w:rsidRPr="007641F1" w:rsidRDefault="00F43BB1" w:rsidP="005267A0">
            <w:pPr>
              <w:widowControl w:val="0"/>
              <w:autoSpaceDE w:val="0"/>
              <w:autoSpaceDN w:val="0"/>
              <w:spacing w:before="69" w:after="60" w:line="240" w:lineRule="auto"/>
              <w:ind w:left="233" w:right="2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kV</w:t>
            </w:r>
          </w:p>
        </w:tc>
        <w:tc>
          <w:tcPr>
            <w:tcW w:w="758" w:type="dxa"/>
            <w:tcBorders>
              <w:left w:val="nil"/>
              <w:bottom w:val="nil"/>
            </w:tcBorders>
          </w:tcPr>
          <w:p w14:paraId="6B49E4D9"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r>
      <w:tr w:rsidR="00F43BB1" w:rsidRPr="007641F1" w14:paraId="406E40A2" w14:textId="77777777" w:rsidTr="00F43BB1">
        <w:trPr>
          <w:trHeight w:val="291"/>
          <w:jc w:val="center"/>
        </w:trPr>
        <w:tc>
          <w:tcPr>
            <w:tcW w:w="2234" w:type="dxa"/>
            <w:vMerge/>
            <w:tcBorders>
              <w:top w:val="nil"/>
            </w:tcBorders>
          </w:tcPr>
          <w:p w14:paraId="2082B90E"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760" w:type="dxa"/>
            <w:tcBorders>
              <w:top w:val="nil"/>
              <w:right w:val="nil"/>
            </w:tcBorders>
          </w:tcPr>
          <w:p w14:paraId="520204C8" w14:textId="77777777" w:rsidR="00F43BB1" w:rsidRPr="007641F1" w:rsidRDefault="00F43BB1" w:rsidP="005267A0">
            <w:pPr>
              <w:widowControl w:val="0"/>
              <w:autoSpaceDE w:val="0"/>
              <w:autoSpaceDN w:val="0"/>
              <w:spacing w:before="50" w:after="60" w:line="240" w:lineRule="auto"/>
              <w:ind w:right="255"/>
              <w:jc w:val="right"/>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2,0</w:t>
            </w:r>
          </w:p>
        </w:tc>
        <w:tc>
          <w:tcPr>
            <w:tcW w:w="760" w:type="dxa"/>
            <w:tcBorders>
              <w:top w:val="nil"/>
              <w:left w:val="nil"/>
              <w:right w:val="nil"/>
            </w:tcBorders>
          </w:tcPr>
          <w:p w14:paraId="327E5D6D" w14:textId="77777777" w:rsidR="00F43BB1" w:rsidRPr="007641F1" w:rsidRDefault="00F43BB1" w:rsidP="005267A0">
            <w:pPr>
              <w:widowControl w:val="0"/>
              <w:autoSpaceDE w:val="0"/>
              <w:autoSpaceDN w:val="0"/>
              <w:spacing w:before="50" w:after="60" w:line="240" w:lineRule="auto"/>
              <w:ind w:left="265"/>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2,5</w:t>
            </w:r>
          </w:p>
        </w:tc>
        <w:tc>
          <w:tcPr>
            <w:tcW w:w="758" w:type="dxa"/>
            <w:tcBorders>
              <w:top w:val="nil"/>
              <w:left w:val="nil"/>
              <w:right w:val="nil"/>
            </w:tcBorders>
          </w:tcPr>
          <w:p w14:paraId="34D2E03C" w14:textId="77777777" w:rsidR="00F43BB1" w:rsidRPr="007641F1" w:rsidRDefault="00F43BB1" w:rsidP="005267A0">
            <w:pPr>
              <w:widowControl w:val="0"/>
              <w:autoSpaceDE w:val="0"/>
              <w:autoSpaceDN w:val="0"/>
              <w:spacing w:before="50" w:after="60" w:line="240" w:lineRule="auto"/>
              <w:ind w:left="253" w:right="24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3,0</w:t>
            </w:r>
          </w:p>
        </w:tc>
        <w:tc>
          <w:tcPr>
            <w:tcW w:w="760" w:type="dxa"/>
            <w:tcBorders>
              <w:top w:val="nil"/>
              <w:left w:val="nil"/>
              <w:right w:val="nil"/>
            </w:tcBorders>
          </w:tcPr>
          <w:p w14:paraId="18F13C22" w14:textId="77777777" w:rsidR="00F43BB1" w:rsidRPr="007641F1" w:rsidRDefault="00F43BB1" w:rsidP="005267A0">
            <w:pPr>
              <w:widowControl w:val="0"/>
              <w:autoSpaceDE w:val="0"/>
              <w:autoSpaceDN w:val="0"/>
              <w:spacing w:before="50" w:after="60" w:line="240" w:lineRule="auto"/>
              <w:ind w:left="251" w:right="24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4,0</w:t>
            </w:r>
          </w:p>
        </w:tc>
        <w:tc>
          <w:tcPr>
            <w:tcW w:w="760" w:type="dxa"/>
            <w:tcBorders>
              <w:top w:val="nil"/>
              <w:left w:val="nil"/>
              <w:right w:val="nil"/>
            </w:tcBorders>
          </w:tcPr>
          <w:p w14:paraId="799CB220" w14:textId="77777777" w:rsidR="00F43BB1" w:rsidRPr="007641F1" w:rsidRDefault="00F43BB1" w:rsidP="005267A0">
            <w:pPr>
              <w:widowControl w:val="0"/>
              <w:autoSpaceDE w:val="0"/>
              <w:autoSpaceDN w:val="0"/>
              <w:spacing w:before="50" w:after="60" w:line="240" w:lineRule="auto"/>
              <w:ind w:left="253" w:right="24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5,0</w:t>
            </w:r>
          </w:p>
        </w:tc>
        <w:tc>
          <w:tcPr>
            <w:tcW w:w="758" w:type="dxa"/>
            <w:tcBorders>
              <w:top w:val="nil"/>
              <w:left w:val="nil"/>
              <w:right w:val="nil"/>
            </w:tcBorders>
          </w:tcPr>
          <w:p w14:paraId="0B6A644C" w14:textId="77777777" w:rsidR="00F43BB1" w:rsidRPr="007641F1" w:rsidRDefault="00F43BB1" w:rsidP="005267A0">
            <w:pPr>
              <w:widowControl w:val="0"/>
              <w:autoSpaceDE w:val="0"/>
              <w:autoSpaceDN w:val="0"/>
              <w:spacing w:before="50" w:after="60" w:line="240" w:lineRule="auto"/>
              <w:ind w:left="26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6,0</w:t>
            </w:r>
          </w:p>
        </w:tc>
        <w:tc>
          <w:tcPr>
            <w:tcW w:w="760" w:type="dxa"/>
            <w:tcBorders>
              <w:top w:val="nil"/>
              <w:left w:val="nil"/>
              <w:right w:val="nil"/>
            </w:tcBorders>
          </w:tcPr>
          <w:p w14:paraId="0B967607" w14:textId="77777777" w:rsidR="00F43BB1" w:rsidRPr="007641F1" w:rsidRDefault="00F43BB1" w:rsidP="005267A0">
            <w:pPr>
              <w:widowControl w:val="0"/>
              <w:autoSpaceDE w:val="0"/>
              <w:autoSpaceDN w:val="0"/>
              <w:spacing w:before="50" w:after="60" w:line="240" w:lineRule="auto"/>
              <w:ind w:left="253" w:right="23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8,0</w:t>
            </w:r>
          </w:p>
        </w:tc>
        <w:tc>
          <w:tcPr>
            <w:tcW w:w="760" w:type="dxa"/>
            <w:tcBorders>
              <w:top w:val="nil"/>
              <w:left w:val="nil"/>
              <w:right w:val="nil"/>
            </w:tcBorders>
          </w:tcPr>
          <w:p w14:paraId="263AA9C9" w14:textId="77777777" w:rsidR="00F43BB1" w:rsidRPr="007641F1" w:rsidRDefault="00F43BB1" w:rsidP="005267A0">
            <w:pPr>
              <w:widowControl w:val="0"/>
              <w:autoSpaceDE w:val="0"/>
              <w:autoSpaceDN w:val="0"/>
              <w:spacing w:before="50" w:after="60" w:line="240" w:lineRule="auto"/>
              <w:ind w:left="295"/>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10</w:t>
            </w:r>
          </w:p>
        </w:tc>
        <w:tc>
          <w:tcPr>
            <w:tcW w:w="758" w:type="dxa"/>
            <w:tcBorders>
              <w:top w:val="nil"/>
              <w:left w:val="nil"/>
            </w:tcBorders>
          </w:tcPr>
          <w:p w14:paraId="3390432F" w14:textId="77777777" w:rsidR="00F43BB1" w:rsidRPr="007641F1" w:rsidRDefault="00F43BB1" w:rsidP="005267A0">
            <w:pPr>
              <w:widowControl w:val="0"/>
              <w:autoSpaceDE w:val="0"/>
              <w:autoSpaceDN w:val="0"/>
              <w:spacing w:before="50" w:after="60" w:line="240" w:lineRule="auto"/>
              <w:ind w:left="238" w:right="205"/>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12</w:t>
            </w:r>
          </w:p>
        </w:tc>
      </w:tr>
      <w:tr w:rsidR="00F43BB1" w:rsidRPr="007641F1" w14:paraId="1FCA7E2E" w14:textId="77777777" w:rsidTr="00F43BB1">
        <w:trPr>
          <w:trHeight w:val="856"/>
          <w:jc w:val="center"/>
        </w:trPr>
        <w:tc>
          <w:tcPr>
            <w:tcW w:w="2234" w:type="dxa"/>
          </w:tcPr>
          <w:p w14:paraId="60B26988" w14:textId="77777777" w:rsidR="00F43BB1" w:rsidRPr="007641F1" w:rsidRDefault="00F43BB1"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Minimum</w:t>
            </w:r>
          </w:p>
          <w:p w14:paraId="378768B7" w14:textId="77777777" w:rsidR="00F43BB1" w:rsidRPr="007641F1" w:rsidRDefault="00F43BB1" w:rsidP="005267A0">
            <w:pPr>
              <w:widowControl w:val="0"/>
              <w:autoSpaceDE w:val="0"/>
              <w:autoSpaceDN w:val="0"/>
              <w:spacing w:after="60" w:line="240" w:lineRule="auto"/>
              <w:ind w:left="71" w:right="15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clearance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vertAlign w:val="superscript"/>
                <w14:ligatures w14:val="none"/>
              </w:rPr>
              <w:t>a</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(basic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supplementary</w:t>
            </w:r>
          </w:p>
          <w:p w14:paraId="60C8F3F1" w14:textId="77777777" w:rsidR="00F43BB1" w:rsidRPr="007641F1" w:rsidRDefault="00F43BB1"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p>
        </w:tc>
        <w:tc>
          <w:tcPr>
            <w:tcW w:w="760" w:type="dxa"/>
          </w:tcPr>
          <w:p w14:paraId="18435EFD" w14:textId="77777777" w:rsidR="00F43BB1" w:rsidRPr="007641F1" w:rsidRDefault="00F43BB1" w:rsidP="005267A0">
            <w:pPr>
              <w:widowControl w:val="0"/>
              <w:autoSpaceDE w:val="0"/>
              <w:autoSpaceDN w:val="0"/>
              <w:spacing w:before="60" w:after="60" w:line="240" w:lineRule="auto"/>
              <w:ind w:left="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760" w:type="dxa"/>
          </w:tcPr>
          <w:p w14:paraId="6B9FBBBE" w14:textId="77777777" w:rsidR="00F43BB1" w:rsidRPr="007641F1" w:rsidRDefault="00F43BB1" w:rsidP="005267A0">
            <w:pPr>
              <w:widowControl w:val="0"/>
              <w:autoSpaceDE w:val="0"/>
              <w:autoSpaceDN w:val="0"/>
              <w:spacing w:before="60" w:after="60" w:line="240" w:lineRule="auto"/>
              <w:ind w:left="25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758" w:type="dxa"/>
          </w:tcPr>
          <w:p w14:paraId="69F24BD3" w14:textId="77777777" w:rsidR="00F43BB1" w:rsidRPr="007641F1" w:rsidRDefault="00F43BB1" w:rsidP="005267A0">
            <w:pPr>
              <w:widowControl w:val="0"/>
              <w:autoSpaceDE w:val="0"/>
              <w:autoSpaceDN w:val="0"/>
              <w:spacing w:before="60"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760" w:type="dxa"/>
          </w:tcPr>
          <w:p w14:paraId="0F53DBC3" w14:textId="77777777" w:rsidR="00F43BB1" w:rsidRPr="007641F1" w:rsidRDefault="00F43BB1" w:rsidP="005267A0">
            <w:pPr>
              <w:widowControl w:val="0"/>
              <w:autoSpaceDE w:val="0"/>
              <w:autoSpaceDN w:val="0"/>
              <w:spacing w:before="60" w:after="60" w:line="240" w:lineRule="auto"/>
              <w:ind w:left="1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760" w:type="dxa"/>
          </w:tcPr>
          <w:p w14:paraId="1F226FDB" w14:textId="77777777" w:rsidR="00F43BB1" w:rsidRPr="007641F1" w:rsidRDefault="00F43BB1" w:rsidP="005267A0">
            <w:pPr>
              <w:widowControl w:val="0"/>
              <w:autoSpaceDE w:val="0"/>
              <w:autoSpaceDN w:val="0"/>
              <w:spacing w:before="60"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758" w:type="dxa"/>
          </w:tcPr>
          <w:p w14:paraId="0729D7E3" w14:textId="77777777" w:rsidR="00F43BB1" w:rsidRPr="007641F1" w:rsidRDefault="00F43BB1" w:rsidP="005267A0">
            <w:pPr>
              <w:widowControl w:val="0"/>
              <w:autoSpaceDE w:val="0"/>
              <w:autoSpaceDN w:val="0"/>
              <w:spacing w:before="60" w:after="60" w:line="240" w:lineRule="auto"/>
              <w:ind w:left="26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5,5</w:t>
            </w:r>
          </w:p>
        </w:tc>
        <w:tc>
          <w:tcPr>
            <w:tcW w:w="760" w:type="dxa"/>
          </w:tcPr>
          <w:p w14:paraId="6B4BE333" w14:textId="77777777" w:rsidR="00F43BB1" w:rsidRPr="007641F1" w:rsidRDefault="00F43BB1" w:rsidP="005267A0">
            <w:pPr>
              <w:widowControl w:val="0"/>
              <w:autoSpaceDE w:val="0"/>
              <w:autoSpaceDN w:val="0"/>
              <w:spacing w:before="60" w:after="60" w:line="240" w:lineRule="auto"/>
              <w:ind w:left="1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w:t>
            </w:r>
          </w:p>
        </w:tc>
        <w:tc>
          <w:tcPr>
            <w:tcW w:w="760" w:type="dxa"/>
          </w:tcPr>
          <w:p w14:paraId="5957FD28" w14:textId="77777777" w:rsidR="00F43BB1" w:rsidRPr="007641F1" w:rsidRDefault="00F43BB1" w:rsidP="005267A0">
            <w:pPr>
              <w:widowControl w:val="0"/>
              <w:autoSpaceDE w:val="0"/>
              <w:autoSpaceDN w:val="0"/>
              <w:spacing w:before="60" w:after="60" w:line="240" w:lineRule="auto"/>
              <w:ind w:left="28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w:t>
            </w:r>
          </w:p>
        </w:tc>
        <w:tc>
          <w:tcPr>
            <w:tcW w:w="758" w:type="dxa"/>
          </w:tcPr>
          <w:p w14:paraId="1F97DB73" w14:textId="77777777" w:rsidR="00F43BB1" w:rsidRPr="007641F1" w:rsidRDefault="00F43BB1" w:rsidP="005267A0">
            <w:pPr>
              <w:widowControl w:val="0"/>
              <w:autoSpaceDE w:val="0"/>
              <w:autoSpaceDN w:val="0"/>
              <w:spacing w:before="60" w:after="60" w:line="240" w:lineRule="auto"/>
              <w:ind w:left="230" w:right="20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w:t>
            </w:r>
          </w:p>
        </w:tc>
      </w:tr>
      <w:tr w:rsidR="00F43BB1" w:rsidRPr="007641F1" w14:paraId="5512DCF6" w14:textId="77777777" w:rsidTr="00F43BB1">
        <w:trPr>
          <w:trHeight w:val="671"/>
          <w:jc w:val="center"/>
        </w:trPr>
        <w:tc>
          <w:tcPr>
            <w:tcW w:w="2234" w:type="dxa"/>
          </w:tcPr>
          <w:p w14:paraId="3657756A" w14:textId="77777777" w:rsidR="00F43BB1" w:rsidRPr="007641F1" w:rsidRDefault="00F43BB1"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Minimum</w:t>
            </w:r>
          </w:p>
          <w:p w14:paraId="54404104" w14:textId="77777777" w:rsidR="00F43BB1" w:rsidRPr="007641F1" w:rsidRDefault="00F43BB1"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clearance</w:t>
            </w:r>
            <w:r w:rsidRPr="007641F1">
              <w:rPr>
                <w:rFonts w:ascii="Arial" w:eastAsia="Arial MT" w:hAnsi="Arial" w:cs="Arial"/>
                <w:spacing w:val="19"/>
                <w:w w:val="105"/>
                <w:kern w:val="0"/>
                <w:sz w:val="24"/>
                <w:szCs w:val="24"/>
                <w14:ligatures w14:val="none"/>
              </w:rPr>
              <w:t xml:space="preserve"> </w:t>
            </w:r>
            <w:r w:rsidRPr="007641F1">
              <w:rPr>
                <w:rFonts w:ascii="Arial" w:eastAsia="Arial MT" w:hAnsi="Arial" w:cs="Arial"/>
                <w:w w:val="105"/>
                <w:kern w:val="0"/>
                <w:sz w:val="24"/>
                <w:szCs w:val="24"/>
                <w14:ligatures w14:val="none"/>
              </w:rPr>
              <w:t>in</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14:ligatures w14:val="none"/>
              </w:rPr>
              <w:t>mm</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a</w:t>
            </w:r>
          </w:p>
          <w:p w14:paraId="400B2AAB" w14:textId="77777777" w:rsidR="00F43BB1" w:rsidRPr="007641F1" w:rsidRDefault="00F43BB1" w:rsidP="005267A0">
            <w:pPr>
              <w:widowControl w:val="0"/>
              <w:autoSpaceDE w:val="0"/>
              <w:autoSpaceDN w:val="0"/>
              <w:spacing w:before="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(reinforced  </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760" w:type="dxa"/>
          </w:tcPr>
          <w:p w14:paraId="0770B166" w14:textId="77777777" w:rsidR="00F43BB1" w:rsidRPr="007641F1" w:rsidRDefault="00F43BB1" w:rsidP="005267A0">
            <w:pPr>
              <w:widowControl w:val="0"/>
              <w:autoSpaceDE w:val="0"/>
              <w:autoSpaceDN w:val="0"/>
              <w:spacing w:before="60" w:after="60" w:line="240" w:lineRule="auto"/>
              <w:ind w:right="24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w:t>
            </w:r>
          </w:p>
        </w:tc>
        <w:tc>
          <w:tcPr>
            <w:tcW w:w="760" w:type="dxa"/>
          </w:tcPr>
          <w:p w14:paraId="09525047" w14:textId="77777777" w:rsidR="00F43BB1" w:rsidRPr="007641F1" w:rsidRDefault="00F43BB1" w:rsidP="005267A0">
            <w:pPr>
              <w:widowControl w:val="0"/>
              <w:autoSpaceDE w:val="0"/>
              <w:autoSpaceDN w:val="0"/>
              <w:spacing w:before="60" w:after="60" w:line="240" w:lineRule="auto"/>
              <w:ind w:left="25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tc>
        <w:tc>
          <w:tcPr>
            <w:tcW w:w="758" w:type="dxa"/>
          </w:tcPr>
          <w:p w14:paraId="35DE6C71" w14:textId="77777777" w:rsidR="00F43BB1" w:rsidRPr="007641F1" w:rsidRDefault="00F43BB1" w:rsidP="005267A0">
            <w:pPr>
              <w:widowControl w:val="0"/>
              <w:autoSpaceDE w:val="0"/>
              <w:autoSpaceDN w:val="0"/>
              <w:spacing w:before="60" w:after="60" w:line="240" w:lineRule="auto"/>
              <w:ind w:left="216" w:right="20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3,8</w:t>
            </w:r>
          </w:p>
        </w:tc>
        <w:tc>
          <w:tcPr>
            <w:tcW w:w="760" w:type="dxa"/>
          </w:tcPr>
          <w:p w14:paraId="30F2EAD1" w14:textId="77777777" w:rsidR="00F43BB1" w:rsidRPr="007641F1" w:rsidRDefault="00F43BB1" w:rsidP="005267A0">
            <w:pPr>
              <w:widowControl w:val="0"/>
              <w:autoSpaceDE w:val="0"/>
              <w:autoSpaceDN w:val="0"/>
              <w:spacing w:before="60" w:after="60" w:line="240" w:lineRule="auto"/>
              <w:ind w:left="218" w:right="20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c>
          <w:tcPr>
            <w:tcW w:w="760" w:type="dxa"/>
          </w:tcPr>
          <w:p w14:paraId="72271D81" w14:textId="77777777" w:rsidR="00F43BB1" w:rsidRPr="007641F1" w:rsidRDefault="00F43BB1" w:rsidP="005267A0">
            <w:pPr>
              <w:widowControl w:val="0"/>
              <w:autoSpaceDE w:val="0"/>
              <w:autoSpaceDN w:val="0"/>
              <w:spacing w:before="60" w:after="60" w:line="240" w:lineRule="auto"/>
              <w:ind w:left="218" w:right="20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8,0</w:t>
            </w:r>
          </w:p>
        </w:tc>
        <w:tc>
          <w:tcPr>
            <w:tcW w:w="758" w:type="dxa"/>
          </w:tcPr>
          <w:p w14:paraId="61A3C5F0" w14:textId="77777777" w:rsidR="00F43BB1" w:rsidRPr="007641F1" w:rsidRDefault="00F43BB1" w:rsidP="005267A0">
            <w:pPr>
              <w:widowControl w:val="0"/>
              <w:autoSpaceDE w:val="0"/>
              <w:autoSpaceDN w:val="0"/>
              <w:spacing w:before="60" w:after="60" w:line="240" w:lineRule="auto"/>
              <w:ind w:left="21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10,4</w:t>
            </w:r>
          </w:p>
        </w:tc>
        <w:tc>
          <w:tcPr>
            <w:tcW w:w="760" w:type="dxa"/>
          </w:tcPr>
          <w:p w14:paraId="62ED6D90" w14:textId="77777777" w:rsidR="00F43BB1" w:rsidRPr="007641F1" w:rsidRDefault="00F43BB1" w:rsidP="005267A0">
            <w:pPr>
              <w:widowControl w:val="0"/>
              <w:autoSpaceDE w:val="0"/>
              <w:autoSpaceDN w:val="0"/>
              <w:spacing w:before="60" w:after="60" w:line="240" w:lineRule="auto"/>
              <w:ind w:left="218" w:right="19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760" w:type="dxa"/>
          </w:tcPr>
          <w:p w14:paraId="4991244C" w14:textId="77777777" w:rsidR="00F43BB1" w:rsidRPr="007641F1" w:rsidRDefault="00F43BB1" w:rsidP="005267A0">
            <w:pPr>
              <w:widowControl w:val="0"/>
              <w:autoSpaceDE w:val="0"/>
              <w:autoSpaceDN w:val="0"/>
              <w:spacing w:before="60" w:after="60" w:line="240" w:lineRule="auto"/>
              <w:ind w:left="21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19,4</w:t>
            </w:r>
          </w:p>
        </w:tc>
        <w:tc>
          <w:tcPr>
            <w:tcW w:w="758" w:type="dxa"/>
          </w:tcPr>
          <w:p w14:paraId="602A6288" w14:textId="77777777" w:rsidR="00F43BB1" w:rsidRPr="007641F1" w:rsidRDefault="00F43BB1" w:rsidP="005267A0">
            <w:pPr>
              <w:widowControl w:val="0"/>
              <w:autoSpaceDE w:val="0"/>
              <w:autoSpaceDN w:val="0"/>
              <w:spacing w:before="60" w:after="60" w:line="240" w:lineRule="auto"/>
              <w:ind w:left="230" w:right="20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w:t>
            </w:r>
          </w:p>
        </w:tc>
      </w:tr>
      <w:tr w:rsidR="00F43BB1" w:rsidRPr="007641F1" w14:paraId="4B015B4F" w14:textId="77777777" w:rsidTr="00F43BB1">
        <w:trPr>
          <w:trHeight w:val="606"/>
          <w:jc w:val="center"/>
        </w:trPr>
        <w:tc>
          <w:tcPr>
            <w:tcW w:w="2234" w:type="dxa"/>
            <w:vMerge w:val="restart"/>
          </w:tcPr>
          <w:p w14:paraId="4FB3B63D"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760" w:type="dxa"/>
            <w:tcBorders>
              <w:bottom w:val="nil"/>
              <w:right w:val="nil"/>
            </w:tcBorders>
          </w:tcPr>
          <w:p w14:paraId="3C631914"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5316" w:type="dxa"/>
            <w:gridSpan w:val="7"/>
            <w:tcBorders>
              <w:left w:val="nil"/>
              <w:bottom w:val="nil"/>
              <w:right w:val="nil"/>
            </w:tcBorders>
          </w:tcPr>
          <w:p w14:paraId="40C5E2B7" w14:textId="77777777" w:rsidR="00F43BB1" w:rsidRPr="007641F1" w:rsidRDefault="00F43BB1" w:rsidP="005267A0">
            <w:pPr>
              <w:widowControl w:val="0"/>
              <w:autoSpaceDE w:val="0"/>
              <w:autoSpaceDN w:val="0"/>
              <w:spacing w:before="63" w:after="60" w:line="240" w:lineRule="auto"/>
              <w:ind w:left="233" w:right="22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Rated</w:t>
            </w:r>
            <w:r w:rsidRPr="007641F1">
              <w:rPr>
                <w:rFonts w:ascii="Arial" w:eastAsia="Arial MT" w:hAnsi="Arial" w:cs="Arial"/>
                <w:b/>
                <w:spacing w:val="49"/>
                <w:kern w:val="0"/>
                <w:sz w:val="24"/>
                <w:szCs w:val="24"/>
                <w14:ligatures w14:val="none"/>
              </w:rPr>
              <w:t xml:space="preserve"> </w:t>
            </w:r>
            <w:r w:rsidRPr="007641F1">
              <w:rPr>
                <w:rFonts w:ascii="Arial" w:eastAsia="Arial MT" w:hAnsi="Arial" w:cs="Arial"/>
                <w:b/>
                <w:kern w:val="0"/>
                <w:sz w:val="24"/>
                <w:szCs w:val="24"/>
                <w14:ligatures w14:val="none"/>
              </w:rPr>
              <w:t>ignition</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pulse</w:t>
            </w:r>
            <w:r w:rsidRPr="007641F1">
              <w:rPr>
                <w:rFonts w:ascii="Arial" w:eastAsia="Arial MT" w:hAnsi="Arial" w:cs="Arial"/>
                <w:b/>
                <w:spacing w:val="48"/>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or</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equivalent</w:t>
            </w:r>
            <w:r w:rsidRPr="007641F1">
              <w:rPr>
                <w:rFonts w:ascii="Arial" w:eastAsia="Arial MT" w:hAnsi="Arial" w:cs="Arial"/>
                <w:b/>
                <w:spacing w:val="48"/>
                <w:kern w:val="0"/>
                <w:sz w:val="24"/>
                <w:szCs w:val="24"/>
                <w14:ligatures w14:val="none"/>
              </w:rPr>
              <w:t xml:space="preserve"> </w:t>
            </w:r>
            <w:r w:rsidRPr="007641F1">
              <w:rPr>
                <w:rFonts w:ascii="Arial" w:eastAsia="Arial MT" w:hAnsi="Arial" w:cs="Arial"/>
                <w:b/>
                <w:kern w:val="0"/>
                <w:sz w:val="24"/>
                <w:szCs w:val="24"/>
                <w14:ligatures w14:val="none"/>
              </w:rPr>
              <w:t>peak</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i/>
                <w:kern w:val="0"/>
                <w:sz w:val="24"/>
                <w:szCs w:val="24"/>
                <w14:ligatures w14:val="none"/>
              </w:rPr>
              <w:t>U</w:t>
            </w:r>
            <w:r w:rsidRPr="007641F1">
              <w:rPr>
                <w:rFonts w:ascii="Arial" w:eastAsia="Arial MT" w:hAnsi="Arial" w:cs="Arial"/>
                <w:b/>
                <w:kern w:val="0"/>
                <w:position w:val="-5"/>
                <w:sz w:val="24"/>
                <w:szCs w:val="24"/>
                <w14:ligatures w14:val="none"/>
              </w:rPr>
              <w:t>p</w:t>
            </w:r>
          </w:p>
          <w:p w14:paraId="02976724" w14:textId="77777777" w:rsidR="00F43BB1" w:rsidRPr="007641F1" w:rsidRDefault="00F43BB1" w:rsidP="005267A0">
            <w:pPr>
              <w:widowControl w:val="0"/>
              <w:autoSpaceDE w:val="0"/>
              <w:autoSpaceDN w:val="0"/>
              <w:spacing w:before="69" w:after="60" w:line="240" w:lineRule="auto"/>
              <w:ind w:left="233" w:right="2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kV</w:t>
            </w:r>
          </w:p>
        </w:tc>
        <w:tc>
          <w:tcPr>
            <w:tcW w:w="758" w:type="dxa"/>
            <w:tcBorders>
              <w:left w:val="nil"/>
              <w:bottom w:val="nil"/>
            </w:tcBorders>
          </w:tcPr>
          <w:p w14:paraId="055C8FB2"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r>
      <w:tr w:rsidR="00F43BB1" w:rsidRPr="007641F1" w14:paraId="0C44C80A" w14:textId="77777777" w:rsidTr="00F43BB1">
        <w:trPr>
          <w:trHeight w:val="292"/>
          <w:jc w:val="center"/>
        </w:trPr>
        <w:tc>
          <w:tcPr>
            <w:tcW w:w="2234" w:type="dxa"/>
            <w:vMerge/>
            <w:tcBorders>
              <w:top w:val="nil"/>
            </w:tcBorders>
          </w:tcPr>
          <w:p w14:paraId="0E18C6A7" w14:textId="77777777" w:rsidR="00F43BB1" w:rsidRPr="007641F1" w:rsidRDefault="00F43BB1" w:rsidP="005267A0">
            <w:pPr>
              <w:widowControl w:val="0"/>
              <w:autoSpaceDE w:val="0"/>
              <w:autoSpaceDN w:val="0"/>
              <w:spacing w:after="60" w:line="240" w:lineRule="auto"/>
              <w:rPr>
                <w:rFonts w:ascii="Arial" w:eastAsia="Arial MT" w:hAnsi="Arial" w:cs="Arial"/>
                <w:kern w:val="0"/>
                <w:sz w:val="24"/>
                <w:szCs w:val="24"/>
                <w14:ligatures w14:val="none"/>
              </w:rPr>
            </w:pPr>
          </w:p>
        </w:tc>
        <w:tc>
          <w:tcPr>
            <w:tcW w:w="760" w:type="dxa"/>
            <w:tcBorders>
              <w:top w:val="nil"/>
              <w:right w:val="nil"/>
            </w:tcBorders>
          </w:tcPr>
          <w:p w14:paraId="67899A81" w14:textId="77777777" w:rsidR="00F43BB1" w:rsidRPr="007641F1" w:rsidRDefault="00F43BB1" w:rsidP="005267A0">
            <w:pPr>
              <w:widowControl w:val="0"/>
              <w:autoSpaceDE w:val="0"/>
              <w:autoSpaceDN w:val="0"/>
              <w:spacing w:before="49" w:after="60" w:line="240" w:lineRule="auto"/>
              <w:ind w:right="275"/>
              <w:jc w:val="right"/>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15</w:t>
            </w:r>
          </w:p>
        </w:tc>
        <w:tc>
          <w:tcPr>
            <w:tcW w:w="760" w:type="dxa"/>
            <w:tcBorders>
              <w:top w:val="nil"/>
              <w:left w:val="nil"/>
              <w:right w:val="nil"/>
            </w:tcBorders>
          </w:tcPr>
          <w:p w14:paraId="24F93CA7" w14:textId="77777777" w:rsidR="00F43BB1" w:rsidRPr="007641F1" w:rsidRDefault="00F43BB1" w:rsidP="005267A0">
            <w:pPr>
              <w:widowControl w:val="0"/>
              <w:autoSpaceDE w:val="0"/>
              <w:autoSpaceDN w:val="0"/>
              <w:spacing w:before="49" w:after="60" w:line="240" w:lineRule="auto"/>
              <w:ind w:left="291"/>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20</w:t>
            </w:r>
          </w:p>
        </w:tc>
        <w:tc>
          <w:tcPr>
            <w:tcW w:w="758" w:type="dxa"/>
            <w:tcBorders>
              <w:top w:val="nil"/>
              <w:left w:val="nil"/>
              <w:right w:val="nil"/>
            </w:tcBorders>
          </w:tcPr>
          <w:p w14:paraId="08989AD4" w14:textId="77777777" w:rsidR="00F43BB1" w:rsidRPr="007641F1" w:rsidRDefault="00F43BB1" w:rsidP="005267A0">
            <w:pPr>
              <w:widowControl w:val="0"/>
              <w:autoSpaceDE w:val="0"/>
              <w:autoSpaceDN w:val="0"/>
              <w:spacing w:before="49" w:after="60" w:line="240" w:lineRule="auto"/>
              <w:ind w:left="253" w:right="235"/>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25</w:t>
            </w:r>
          </w:p>
        </w:tc>
        <w:tc>
          <w:tcPr>
            <w:tcW w:w="760" w:type="dxa"/>
            <w:tcBorders>
              <w:top w:val="nil"/>
              <w:left w:val="nil"/>
              <w:right w:val="nil"/>
            </w:tcBorders>
          </w:tcPr>
          <w:p w14:paraId="6178676B" w14:textId="77777777" w:rsidR="00F43BB1" w:rsidRPr="007641F1" w:rsidRDefault="00F43BB1" w:rsidP="005267A0">
            <w:pPr>
              <w:widowControl w:val="0"/>
              <w:autoSpaceDE w:val="0"/>
              <w:autoSpaceDN w:val="0"/>
              <w:spacing w:before="49" w:after="60" w:line="240" w:lineRule="auto"/>
              <w:ind w:left="253" w:right="236"/>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30</w:t>
            </w:r>
          </w:p>
        </w:tc>
        <w:tc>
          <w:tcPr>
            <w:tcW w:w="760" w:type="dxa"/>
            <w:tcBorders>
              <w:top w:val="nil"/>
              <w:left w:val="nil"/>
              <w:right w:val="nil"/>
            </w:tcBorders>
          </w:tcPr>
          <w:p w14:paraId="63245ABF" w14:textId="77777777" w:rsidR="00F43BB1" w:rsidRPr="007641F1" w:rsidRDefault="00F43BB1" w:rsidP="005267A0">
            <w:pPr>
              <w:widowControl w:val="0"/>
              <w:autoSpaceDE w:val="0"/>
              <w:autoSpaceDN w:val="0"/>
              <w:spacing w:before="49" w:after="60" w:line="240" w:lineRule="auto"/>
              <w:ind w:left="253" w:right="235"/>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40</w:t>
            </w:r>
          </w:p>
        </w:tc>
        <w:tc>
          <w:tcPr>
            <w:tcW w:w="758" w:type="dxa"/>
            <w:tcBorders>
              <w:top w:val="nil"/>
              <w:left w:val="nil"/>
              <w:right w:val="nil"/>
            </w:tcBorders>
          </w:tcPr>
          <w:p w14:paraId="04BA3A4A" w14:textId="77777777" w:rsidR="00F43BB1" w:rsidRPr="007641F1" w:rsidRDefault="00F43BB1" w:rsidP="005267A0">
            <w:pPr>
              <w:widowControl w:val="0"/>
              <w:autoSpaceDE w:val="0"/>
              <w:autoSpaceDN w:val="0"/>
              <w:spacing w:before="49" w:after="60" w:line="240" w:lineRule="auto"/>
              <w:ind w:left="294"/>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50</w:t>
            </w:r>
          </w:p>
        </w:tc>
        <w:tc>
          <w:tcPr>
            <w:tcW w:w="760" w:type="dxa"/>
            <w:tcBorders>
              <w:top w:val="nil"/>
              <w:left w:val="nil"/>
              <w:right w:val="nil"/>
            </w:tcBorders>
          </w:tcPr>
          <w:p w14:paraId="775AE7BF" w14:textId="77777777" w:rsidR="00F43BB1" w:rsidRPr="007641F1" w:rsidRDefault="00F43BB1" w:rsidP="005267A0">
            <w:pPr>
              <w:widowControl w:val="0"/>
              <w:autoSpaceDE w:val="0"/>
              <w:autoSpaceDN w:val="0"/>
              <w:spacing w:before="49" w:after="60" w:line="240" w:lineRule="auto"/>
              <w:ind w:left="253" w:right="23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60</w:t>
            </w:r>
          </w:p>
        </w:tc>
        <w:tc>
          <w:tcPr>
            <w:tcW w:w="760" w:type="dxa"/>
            <w:tcBorders>
              <w:top w:val="nil"/>
              <w:left w:val="nil"/>
              <w:right w:val="nil"/>
            </w:tcBorders>
          </w:tcPr>
          <w:p w14:paraId="7579736F" w14:textId="77777777" w:rsidR="00F43BB1" w:rsidRPr="007641F1" w:rsidRDefault="00F43BB1" w:rsidP="005267A0">
            <w:pPr>
              <w:widowControl w:val="0"/>
              <w:autoSpaceDE w:val="0"/>
              <w:autoSpaceDN w:val="0"/>
              <w:spacing w:before="49" w:after="60" w:line="240" w:lineRule="auto"/>
              <w:ind w:left="295"/>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80</w:t>
            </w:r>
          </w:p>
        </w:tc>
        <w:tc>
          <w:tcPr>
            <w:tcW w:w="758" w:type="dxa"/>
            <w:tcBorders>
              <w:top w:val="nil"/>
              <w:left w:val="nil"/>
            </w:tcBorders>
          </w:tcPr>
          <w:p w14:paraId="4F4E5CA3" w14:textId="77777777" w:rsidR="00F43BB1" w:rsidRPr="007641F1" w:rsidRDefault="00F43BB1" w:rsidP="005267A0">
            <w:pPr>
              <w:widowControl w:val="0"/>
              <w:autoSpaceDE w:val="0"/>
              <w:autoSpaceDN w:val="0"/>
              <w:spacing w:before="49" w:after="60" w:line="240" w:lineRule="auto"/>
              <w:ind w:left="238" w:right="205"/>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100</w:t>
            </w:r>
          </w:p>
        </w:tc>
      </w:tr>
      <w:tr w:rsidR="00F43BB1" w:rsidRPr="007641F1" w14:paraId="202A642D" w14:textId="77777777" w:rsidTr="00F43BB1">
        <w:trPr>
          <w:trHeight w:val="486"/>
          <w:jc w:val="center"/>
        </w:trPr>
        <w:tc>
          <w:tcPr>
            <w:tcW w:w="2234" w:type="dxa"/>
          </w:tcPr>
          <w:p w14:paraId="45BACD8C" w14:textId="77777777" w:rsidR="00F43BB1" w:rsidRPr="007641F1" w:rsidRDefault="00F43BB1"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Minimum</w:t>
            </w:r>
          </w:p>
          <w:p w14:paraId="2A6C4A41" w14:textId="77777777" w:rsidR="00F43BB1" w:rsidRPr="007641F1" w:rsidRDefault="00F43BB1"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clearance</w:t>
            </w:r>
            <w:r w:rsidRPr="007641F1">
              <w:rPr>
                <w:rFonts w:ascii="Arial" w:eastAsia="Arial MT" w:hAnsi="Arial" w:cs="Arial"/>
                <w:spacing w:val="19"/>
                <w:w w:val="105"/>
                <w:kern w:val="0"/>
                <w:sz w:val="24"/>
                <w:szCs w:val="24"/>
                <w14:ligatures w14:val="none"/>
              </w:rPr>
              <w:t xml:space="preserve"> </w:t>
            </w:r>
            <w:r w:rsidRPr="007641F1">
              <w:rPr>
                <w:rFonts w:ascii="Arial" w:eastAsia="Arial MT" w:hAnsi="Arial" w:cs="Arial"/>
                <w:w w:val="105"/>
                <w:kern w:val="0"/>
                <w:sz w:val="24"/>
                <w:szCs w:val="24"/>
                <w14:ligatures w14:val="none"/>
              </w:rPr>
              <w:t>in</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14:ligatures w14:val="none"/>
              </w:rPr>
              <w:t>mm</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a</w:t>
            </w:r>
          </w:p>
        </w:tc>
        <w:tc>
          <w:tcPr>
            <w:tcW w:w="760" w:type="dxa"/>
          </w:tcPr>
          <w:p w14:paraId="176963A7" w14:textId="77777777" w:rsidR="00F43BB1" w:rsidRPr="007641F1" w:rsidRDefault="00F43BB1" w:rsidP="005267A0">
            <w:pPr>
              <w:widowControl w:val="0"/>
              <w:autoSpaceDE w:val="0"/>
              <w:autoSpaceDN w:val="0"/>
              <w:spacing w:before="61" w:after="60" w:line="240" w:lineRule="auto"/>
              <w:ind w:right="26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p>
        </w:tc>
        <w:tc>
          <w:tcPr>
            <w:tcW w:w="760" w:type="dxa"/>
          </w:tcPr>
          <w:p w14:paraId="4120AE72" w14:textId="77777777" w:rsidR="00F43BB1" w:rsidRPr="007641F1" w:rsidRDefault="00F43BB1" w:rsidP="005267A0">
            <w:pPr>
              <w:widowControl w:val="0"/>
              <w:autoSpaceDE w:val="0"/>
              <w:autoSpaceDN w:val="0"/>
              <w:spacing w:before="61" w:after="60" w:line="240" w:lineRule="auto"/>
              <w:ind w:left="28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758" w:type="dxa"/>
          </w:tcPr>
          <w:p w14:paraId="1DD12EC5" w14:textId="77777777" w:rsidR="00F43BB1" w:rsidRPr="007641F1" w:rsidRDefault="00F43BB1" w:rsidP="005267A0">
            <w:pPr>
              <w:widowControl w:val="0"/>
              <w:autoSpaceDE w:val="0"/>
              <w:autoSpaceDN w:val="0"/>
              <w:spacing w:before="61" w:after="60" w:line="240" w:lineRule="auto"/>
              <w:ind w:left="223" w:right="20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33</w:t>
            </w:r>
          </w:p>
        </w:tc>
        <w:tc>
          <w:tcPr>
            <w:tcW w:w="760" w:type="dxa"/>
          </w:tcPr>
          <w:p w14:paraId="7CFC0FDB" w14:textId="77777777" w:rsidR="00F43BB1" w:rsidRPr="007641F1" w:rsidRDefault="00F43BB1" w:rsidP="005267A0">
            <w:pPr>
              <w:widowControl w:val="0"/>
              <w:autoSpaceDE w:val="0"/>
              <w:autoSpaceDN w:val="0"/>
              <w:spacing w:before="61" w:after="60" w:line="240" w:lineRule="auto"/>
              <w:ind w:left="218" w:right="20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c>
          <w:tcPr>
            <w:tcW w:w="760" w:type="dxa"/>
          </w:tcPr>
          <w:p w14:paraId="6CF95205" w14:textId="77777777" w:rsidR="00F43BB1" w:rsidRPr="007641F1" w:rsidRDefault="00F43BB1" w:rsidP="005267A0">
            <w:pPr>
              <w:widowControl w:val="0"/>
              <w:autoSpaceDE w:val="0"/>
              <w:autoSpaceDN w:val="0"/>
              <w:spacing w:before="61" w:after="60" w:line="240" w:lineRule="auto"/>
              <w:ind w:left="218" w:right="20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c>
          <w:tcPr>
            <w:tcW w:w="758" w:type="dxa"/>
          </w:tcPr>
          <w:p w14:paraId="33CC879F" w14:textId="77777777" w:rsidR="00F43BB1" w:rsidRPr="007641F1" w:rsidRDefault="00F43BB1" w:rsidP="005267A0">
            <w:pPr>
              <w:widowControl w:val="0"/>
              <w:autoSpaceDE w:val="0"/>
              <w:autoSpaceDN w:val="0"/>
              <w:spacing w:before="61" w:after="60" w:line="240" w:lineRule="auto"/>
              <w:ind w:left="2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w:t>
            </w:r>
          </w:p>
        </w:tc>
        <w:tc>
          <w:tcPr>
            <w:tcW w:w="760" w:type="dxa"/>
          </w:tcPr>
          <w:p w14:paraId="487BB7B4" w14:textId="77777777" w:rsidR="00F43BB1" w:rsidRPr="007641F1" w:rsidRDefault="00F43BB1" w:rsidP="005267A0">
            <w:pPr>
              <w:widowControl w:val="0"/>
              <w:autoSpaceDE w:val="0"/>
              <w:autoSpaceDN w:val="0"/>
              <w:spacing w:before="61" w:after="60" w:line="240" w:lineRule="auto"/>
              <w:ind w:left="218" w:right="19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c>
          <w:tcPr>
            <w:tcW w:w="760" w:type="dxa"/>
          </w:tcPr>
          <w:p w14:paraId="4D433F2B" w14:textId="77777777" w:rsidR="00F43BB1" w:rsidRPr="007641F1" w:rsidRDefault="00F43BB1" w:rsidP="005267A0">
            <w:pPr>
              <w:widowControl w:val="0"/>
              <w:autoSpaceDE w:val="0"/>
              <w:autoSpaceDN w:val="0"/>
              <w:spacing w:before="61" w:after="60" w:line="240" w:lineRule="auto"/>
              <w:ind w:left="23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c>
          <w:tcPr>
            <w:tcW w:w="758" w:type="dxa"/>
          </w:tcPr>
          <w:p w14:paraId="27DB391A" w14:textId="77777777" w:rsidR="00F43BB1" w:rsidRPr="007641F1" w:rsidRDefault="00F43BB1" w:rsidP="005267A0">
            <w:pPr>
              <w:widowControl w:val="0"/>
              <w:autoSpaceDE w:val="0"/>
              <w:autoSpaceDN w:val="0"/>
              <w:spacing w:before="61" w:after="60" w:line="240" w:lineRule="auto"/>
              <w:ind w:left="230" w:right="20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170</w:t>
            </w:r>
          </w:p>
        </w:tc>
      </w:tr>
      <w:tr w:rsidR="00F43BB1" w:rsidRPr="007641F1" w14:paraId="46B79F80" w14:textId="77777777" w:rsidTr="00F43BB1">
        <w:trPr>
          <w:trHeight w:val="673"/>
          <w:jc w:val="center"/>
        </w:trPr>
        <w:tc>
          <w:tcPr>
            <w:tcW w:w="2234" w:type="dxa"/>
          </w:tcPr>
          <w:p w14:paraId="1551E200" w14:textId="77777777" w:rsidR="00F43BB1" w:rsidRPr="007641F1" w:rsidRDefault="00F43BB1"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Minimum</w:t>
            </w:r>
          </w:p>
          <w:p w14:paraId="0157D0B4" w14:textId="77777777" w:rsidR="00F43BB1" w:rsidRPr="007641F1" w:rsidRDefault="00F43BB1"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clearance</w:t>
            </w:r>
            <w:r w:rsidRPr="007641F1">
              <w:rPr>
                <w:rFonts w:ascii="Arial" w:eastAsia="Arial MT" w:hAnsi="Arial" w:cs="Arial"/>
                <w:spacing w:val="19"/>
                <w:w w:val="105"/>
                <w:kern w:val="0"/>
                <w:sz w:val="24"/>
                <w:szCs w:val="24"/>
                <w14:ligatures w14:val="none"/>
              </w:rPr>
              <w:t xml:space="preserve"> </w:t>
            </w:r>
            <w:r w:rsidRPr="007641F1">
              <w:rPr>
                <w:rFonts w:ascii="Arial" w:eastAsia="Arial MT" w:hAnsi="Arial" w:cs="Arial"/>
                <w:w w:val="105"/>
                <w:kern w:val="0"/>
                <w:sz w:val="24"/>
                <w:szCs w:val="24"/>
                <w14:ligatures w14:val="none"/>
              </w:rPr>
              <w:t>in</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14:ligatures w14:val="none"/>
              </w:rPr>
              <w:t>mm</w:t>
            </w:r>
            <w:r w:rsidRPr="007641F1">
              <w:rPr>
                <w:rFonts w:ascii="Arial" w:eastAsia="Arial MT" w:hAnsi="Arial" w:cs="Arial"/>
                <w:spacing w:val="20"/>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a</w:t>
            </w:r>
          </w:p>
          <w:p w14:paraId="20EE2D6F" w14:textId="77777777" w:rsidR="00F43BB1" w:rsidRPr="007641F1" w:rsidRDefault="00F43BB1" w:rsidP="005267A0">
            <w:pPr>
              <w:widowControl w:val="0"/>
              <w:autoSpaceDE w:val="0"/>
              <w:autoSpaceDN w:val="0"/>
              <w:spacing w:before="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(reinforced  </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760" w:type="dxa"/>
          </w:tcPr>
          <w:p w14:paraId="6C51BCF6" w14:textId="77777777" w:rsidR="00F43BB1" w:rsidRPr="007641F1" w:rsidRDefault="00F43BB1" w:rsidP="005267A0">
            <w:pPr>
              <w:widowControl w:val="0"/>
              <w:autoSpaceDE w:val="0"/>
              <w:autoSpaceDN w:val="0"/>
              <w:spacing w:before="63" w:after="60" w:line="240" w:lineRule="auto"/>
              <w:ind w:right="19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31,4</w:t>
            </w:r>
          </w:p>
        </w:tc>
        <w:tc>
          <w:tcPr>
            <w:tcW w:w="760" w:type="dxa"/>
          </w:tcPr>
          <w:p w14:paraId="16CB1335" w14:textId="77777777" w:rsidR="00F43BB1" w:rsidRPr="007641F1" w:rsidRDefault="00F43BB1" w:rsidP="005267A0">
            <w:pPr>
              <w:widowControl w:val="0"/>
              <w:autoSpaceDE w:val="0"/>
              <w:autoSpaceDN w:val="0"/>
              <w:spacing w:before="63" w:after="60" w:line="240" w:lineRule="auto"/>
              <w:ind w:left="28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44</w:t>
            </w:r>
          </w:p>
        </w:tc>
        <w:tc>
          <w:tcPr>
            <w:tcW w:w="758" w:type="dxa"/>
          </w:tcPr>
          <w:p w14:paraId="07AC8E6E" w14:textId="77777777" w:rsidR="00F43BB1" w:rsidRPr="007641F1" w:rsidRDefault="00F43BB1" w:rsidP="005267A0">
            <w:pPr>
              <w:widowControl w:val="0"/>
              <w:autoSpaceDE w:val="0"/>
              <w:autoSpaceDN w:val="0"/>
              <w:spacing w:before="63" w:after="60" w:line="240" w:lineRule="auto"/>
              <w:ind w:left="223" w:right="20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c>
          <w:tcPr>
            <w:tcW w:w="760" w:type="dxa"/>
          </w:tcPr>
          <w:p w14:paraId="01E0D1F4" w14:textId="77777777" w:rsidR="00F43BB1" w:rsidRPr="007641F1" w:rsidRDefault="00F43BB1" w:rsidP="005267A0">
            <w:pPr>
              <w:widowControl w:val="0"/>
              <w:autoSpaceDE w:val="0"/>
              <w:autoSpaceDN w:val="0"/>
              <w:spacing w:before="63" w:after="60" w:line="240" w:lineRule="auto"/>
              <w:ind w:left="218" w:right="20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72</w:t>
            </w:r>
          </w:p>
        </w:tc>
        <w:tc>
          <w:tcPr>
            <w:tcW w:w="760" w:type="dxa"/>
          </w:tcPr>
          <w:p w14:paraId="28E335C3" w14:textId="77777777" w:rsidR="00F43BB1" w:rsidRPr="007641F1" w:rsidRDefault="00F43BB1" w:rsidP="005267A0">
            <w:pPr>
              <w:widowControl w:val="0"/>
              <w:autoSpaceDE w:val="0"/>
              <w:autoSpaceDN w:val="0"/>
              <w:spacing w:before="63" w:after="60" w:line="240" w:lineRule="auto"/>
              <w:ind w:left="218" w:right="20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98</w:t>
            </w:r>
          </w:p>
        </w:tc>
        <w:tc>
          <w:tcPr>
            <w:tcW w:w="758" w:type="dxa"/>
          </w:tcPr>
          <w:p w14:paraId="2F92558E" w14:textId="77777777" w:rsidR="00F43BB1" w:rsidRPr="007641F1" w:rsidRDefault="00F43BB1" w:rsidP="005267A0">
            <w:pPr>
              <w:widowControl w:val="0"/>
              <w:autoSpaceDE w:val="0"/>
              <w:autoSpaceDN w:val="0"/>
              <w:spacing w:before="63" w:after="60" w:line="240" w:lineRule="auto"/>
              <w:ind w:left="23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c>
          <w:tcPr>
            <w:tcW w:w="760" w:type="dxa"/>
          </w:tcPr>
          <w:p w14:paraId="1BE8FFA8" w14:textId="77777777" w:rsidR="00F43BB1" w:rsidRPr="007641F1" w:rsidRDefault="00F43BB1" w:rsidP="005267A0">
            <w:pPr>
              <w:widowControl w:val="0"/>
              <w:autoSpaceDE w:val="0"/>
              <w:autoSpaceDN w:val="0"/>
              <w:spacing w:before="63" w:after="60" w:line="240" w:lineRule="auto"/>
              <w:ind w:left="218" w:right="19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162</w:t>
            </w:r>
          </w:p>
        </w:tc>
        <w:tc>
          <w:tcPr>
            <w:tcW w:w="1518" w:type="dxa"/>
            <w:gridSpan w:val="2"/>
          </w:tcPr>
          <w:p w14:paraId="54A4860E" w14:textId="77777777" w:rsidR="00F43BB1" w:rsidRPr="007641F1" w:rsidRDefault="00F43BB1" w:rsidP="005267A0">
            <w:pPr>
              <w:widowControl w:val="0"/>
              <w:autoSpaceDE w:val="0"/>
              <w:autoSpaceDN w:val="0"/>
              <w:spacing w:before="60" w:after="60" w:line="240" w:lineRule="auto"/>
              <w:ind w:left="412" w:hanging="3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values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available</w:t>
            </w:r>
          </w:p>
        </w:tc>
      </w:tr>
      <w:tr w:rsidR="00F43BB1" w:rsidRPr="007641F1" w14:paraId="2E299461" w14:textId="77777777" w:rsidTr="00F43BB1">
        <w:trPr>
          <w:trHeight w:val="870"/>
          <w:jc w:val="center"/>
        </w:trPr>
        <w:tc>
          <w:tcPr>
            <w:tcW w:w="9068" w:type="dxa"/>
            <w:gridSpan w:val="10"/>
          </w:tcPr>
          <w:p w14:paraId="0D6ED83B" w14:textId="77777777" w:rsidR="00F43BB1" w:rsidRPr="007641F1" w:rsidRDefault="00F43BB1" w:rsidP="005267A0">
            <w:pPr>
              <w:widowControl w:val="0"/>
              <w:autoSpaceDE w:val="0"/>
              <w:autoSpaceDN w:val="0"/>
              <w:spacing w:before="99" w:after="60" w:line="240" w:lineRule="auto"/>
              <w:ind w:left="71" w:right="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NOTE</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distances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11.2</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derived</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60664-1:2007,</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F.2,</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inhomogeneous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field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conditions.</w:t>
            </w:r>
          </w:p>
          <w:p w14:paraId="706A0408" w14:textId="77777777" w:rsidR="00F43BB1" w:rsidRPr="007641F1" w:rsidRDefault="00F43BB1" w:rsidP="005267A0">
            <w:pPr>
              <w:widowControl w:val="0"/>
              <w:tabs>
                <w:tab w:val="left" w:pos="354"/>
              </w:tabs>
              <w:autoSpaceDE w:val="0"/>
              <w:autoSpaceDN w:val="0"/>
              <w:spacing w:before="140" w:after="60" w:line="240" w:lineRule="auto"/>
              <w:ind w:left="71"/>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a</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Linear</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interpolation</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between</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columns</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allowed.</w:t>
            </w:r>
          </w:p>
        </w:tc>
      </w:tr>
    </w:tbl>
    <w:p w14:paraId="0C2E0F41" w14:textId="77777777" w:rsidR="00F43BB1" w:rsidRPr="007641F1" w:rsidRDefault="00F43BB1" w:rsidP="005267A0">
      <w:pPr>
        <w:widowControl w:val="0"/>
        <w:autoSpaceDE w:val="0"/>
        <w:autoSpaceDN w:val="0"/>
        <w:spacing w:after="60" w:line="240" w:lineRule="auto"/>
        <w:rPr>
          <w:rFonts w:ascii="Arial" w:eastAsia="Arial MT" w:hAnsi="Arial" w:cs="Arial"/>
          <w:b/>
          <w:kern w:val="0"/>
          <w:sz w:val="24"/>
          <w:szCs w:val="24"/>
          <w14:ligatures w14:val="none"/>
        </w:rPr>
      </w:pPr>
    </w:p>
    <w:p w14:paraId="5E0BE510" w14:textId="77777777" w:rsidR="00F43BB1" w:rsidRPr="007641F1" w:rsidRDefault="00F43BB1" w:rsidP="005267A0">
      <w:pPr>
        <w:widowControl w:val="0"/>
        <w:autoSpaceDE w:val="0"/>
        <w:autoSpaceDN w:val="0"/>
        <w:spacing w:before="183" w:after="60" w:line="240" w:lineRule="auto"/>
        <w:ind w:left="335" w:right="804"/>
        <w:rPr>
          <w:rFonts w:ascii="Arial" w:eastAsia="Arial MT" w:hAnsi="Arial" w:cs="Arial"/>
          <w:i/>
          <w:kern w:val="0"/>
          <w:sz w:val="24"/>
          <w:szCs w:val="24"/>
          <w14:ligatures w14:val="none"/>
        </w:rPr>
      </w:pPr>
      <w:r w:rsidRPr="007641F1">
        <w:rPr>
          <w:rFonts w:ascii="Arial" w:eastAsia="Arial MT" w:hAnsi="Arial" w:cs="Arial"/>
          <w:i/>
          <w:kern w:val="0"/>
          <w:sz w:val="24"/>
          <w:szCs w:val="24"/>
          <w14:ligatures w14:val="none"/>
        </w:rPr>
        <w:t>For</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distances</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subjected</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to</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both</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sinusoidal</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voltage</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as</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well</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as</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non-sinusoidal</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pulses,</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53"/>
          <w:kern w:val="0"/>
          <w:sz w:val="24"/>
          <w:szCs w:val="24"/>
          <w14:ligatures w14:val="none"/>
        </w:rPr>
        <w:t xml:space="preserve"> </w:t>
      </w:r>
      <w:r w:rsidRPr="007641F1">
        <w:rPr>
          <w:rFonts w:ascii="Arial" w:eastAsia="Arial MT" w:hAnsi="Arial" w:cs="Arial"/>
          <w:i/>
          <w:kern w:val="0"/>
          <w:sz w:val="24"/>
          <w:szCs w:val="24"/>
          <w14:ligatures w14:val="none"/>
        </w:rPr>
        <w:t>minimum</w:t>
      </w:r>
      <w:r w:rsidRPr="007641F1">
        <w:rPr>
          <w:rFonts w:ascii="Arial" w:eastAsia="Arial MT" w:hAnsi="Arial" w:cs="Arial"/>
          <w:i/>
          <w:spacing w:val="47"/>
          <w:kern w:val="0"/>
          <w:sz w:val="24"/>
          <w:szCs w:val="24"/>
          <w14:ligatures w14:val="none"/>
        </w:rPr>
        <w:t xml:space="preserve"> </w:t>
      </w:r>
      <w:r w:rsidRPr="007641F1">
        <w:rPr>
          <w:rFonts w:ascii="Arial" w:eastAsia="Arial MT" w:hAnsi="Arial" w:cs="Arial"/>
          <w:i/>
          <w:kern w:val="0"/>
          <w:sz w:val="24"/>
          <w:szCs w:val="24"/>
          <w14:ligatures w14:val="none"/>
        </w:rPr>
        <w:t>required</w:t>
      </w:r>
      <w:r w:rsidRPr="007641F1">
        <w:rPr>
          <w:rFonts w:ascii="Arial" w:eastAsia="Arial MT" w:hAnsi="Arial" w:cs="Arial"/>
          <w:i/>
          <w:spacing w:val="51"/>
          <w:kern w:val="0"/>
          <w:sz w:val="24"/>
          <w:szCs w:val="24"/>
          <w14:ligatures w14:val="none"/>
        </w:rPr>
        <w:t xml:space="preserve"> </w:t>
      </w:r>
      <w:r w:rsidRPr="007641F1">
        <w:rPr>
          <w:rFonts w:ascii="Arial" w:eastAsia="Arial MT" w:hAnsi="Arial" w:cs="Arial"/>
          <w:i/>
          <w:kern w:val="0"/>
          <w:sz w:val="24"/>
          <w:szCs w:val="24"/>
          <w14:ligatures w14:val="none"/>
        </w:rPr>
        <w:t>distance</w:t>
      </w:r>
      <w:r w:rsidRPr="007641F1">
        <w:rPr>
          <w:rFonts w:ascii="Arial" w:eastAsia="Arial MT" w:hAnsi="Arial" w:cs="Arial"/>
          <w:i/>
          <w:spacing w:val="45"/>
          <w:kern w:val="0"/>
          <w:sz w:val="24"/>
          <w:szCs w:val="24"/>
          <w14:ligatures w14:val="none"/>
        </w:rPr>
        <w:t xml:space="preserve"> </w:t>
      </w:r>
      <w:r w:rsidRPr="007641F1">
        <w:rPr>
          <w:rFonts w:ascii="Arial" w:eastAsia="Arial MT" w:hAnsi="Arial" w:cs="Arial"/>
          <w:i/>
          <w:kern w:val="0"/>
          <w:sz w:val="24"/>
          <w:szCs w:val="24"/>
          <w14:ligatures w14:val="none"/>
        </w:rPr>
        <w:t>shall</w:t>
      </w:r>
      <w:r w:rsidRPr="007641F1">
        <w:rPr>
          <w:rFonts w:ascii="Arial" w:eastAsia="Arial MT" w:hAnsi="Arial" w:cs="Arial"/>
          <w:i/>
          <w:spacing w:val="50"/>
          <w:kern w:val="0"/>
          <w:sz w:val="24"/>
          <w:szCs w:val="24"/>
          <w14:ligatures w14:val="none"/>
        </w:rPr>
        <w:t xml:space="preserve"> </w:t>
      </w:r>
      <w:r w:rsidRPr="007641F1">
        <w:rPr>
          <w:rFonts w:ascii="Arial" w:eastAsia="Arial MT" w:hAnsi="Arial" w:cs="Arial"/>
          <w:i/>
          <w:kern w:val="0"/>
          <w:sz w:val="24"/>
          <w:szCs w:val="24"/>
          <w14:ligatures w14:val="none"/>
        </w:rPr>
        <w:t>be</w:t>
      </w:r>
      <w:r w:rsidRPr="007641F1">
        <w:rPr>
          <w:rFonts w:ascii="Arial" w:eastAsia="Arial MT" w:hAnsi="Arial" w:cs="Arial"/>
          <w:i/>
          <w:spacing w:val="51"/>
          <w:kern w:val="0"/>
          <w:sz w:val="24"/>
          <w:szCs w:val="24"/>
          <w14:ligatures w14:val="none"/>
        </w:rPr>
        <w:t xml:space="preserve"> </w:t>
      </w:r>
      <w:r w:rsidRPr="007641F1">
        <w:rPr>
          <w:rFonts w:ascii="Arial" w:eastAsia="Arial MT" w:hAnsi="Arial" w:cs="Arial"/>
          <w:i/>
          <w:kern w:val="0"/>
          <w:sz w:val="24"/>
          <w:szCs w:val="24"/>
          <w14:ligatures w14:val="none"/>
        </w:rPr>
        <w:t>not</w:t>
      </w:r>
      <w:r w:rsidRPr="007641F1">
        <w:rPr>
          <w:rFonts w:ascii="Arial" w:eastAsia="Arial MT" w:hAnsi="Arial" w:cs="Arial"/>
          <w:i/>
          <w:spacing w:val="49"/>
          <w:kern w:val="0"/>
          <w:sz w:val="24"/>
          <w:szCs w:val="24"/>
          <w14:ligatures w14:val="none"/>
        </w:rPr>
        <w:t xml:space="preserve"> </w:t>
      </w:r>
      <w:r w:rsidRPr="007641F1">
        <w:rPr>
          <w:rFonts w:ascii="Arial" w:eastAsia="Arial MT" w:hAnsi="Arial" w:cs="Arial"/>
          <w:i/>
          <w:kern w:val="0"/>
          <w:sz w:val="24"/>
          <w:szCs w:val="24"/>
          <w14:ligatures w14:val="none"/>
        </w:rPr>
        <w:t>less</w:t>
      </w:r>
      <w:r w:rsidRPr="007641F1">
        <w:rPr>
          <w:rFonts w:ascii="Arial" w:eastAsia="Arial MT" w:hAnsi="Arial" w:cs="Arial"/>
          <w:i/>
          <w:spacing w:val="50"/>
          <w:kern w:val="0"/>
          <w:sz w:val="24"/>
          <w:szCs w:val="24"/>
          <w14:ligatures w14:val="none"/>
        </w:rPr>
        <w:t xml:space="preserve"> </w:t>
      </w:r>
      <w:r w:rsidRPr="007641F1">
        <w:rPr>
          <w:rFonts w:ascii="Arial" w:eastAsia="Arial MT" w:hAnsi="Arial" w:cs="Arial"/>
          <w:i/>
          <w:kern w:val="0"/>
          <w:sz w:val="24"/>
          <w:szCs w:val="24"/>
          <w14:ligatures w14:val="none"/>
        </w:rPr>
        <w:t>than</w:t>
      </w:r>
      <w:r w:rsidRPr="007641F1">
        <w:rPr>
          <w:rFonts w:ascii="Arial" w:eastAsia="Arial MT" w:hAnsi="Arial" w:cs="Arial"/>
          <w:i/>
          <w:spacing w:val="52"/>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48"/>
          <w:kern w:val="0"/>
          <w:sz w:val="24"/>
          <w:szCs w:val="24"/>
          <w14:ligatures w14:val="none"/>
        </w:rPr>
        <w:t xml:space="preserve"> </w:t>
      </w:r>
      <w:r w:rsidRPr="007641F1">
        <w:rPr>
          <w:rFonts w:ascii="Arial" w:eastAsia="Arial MT" w:hAnsi="Arial" w:cs="Arial"/>
          <w:i/>
          <w:kern w:val="0"/>
          <w:sz w:val="24"/>
          <w:szCs w:val="24"/>
          <w14:ligatures w14:val="none"/>
        </w:rPr>
        <w:t>highest</w:t>
      </w:r>
      <w:r w:rsidRPr="007641F1">
        <w:rPr>
          <w:rFonts w:ascii="Arial" w:eastAsia="Arial MT" w:hAnsi="Arial" w:cs="Arial"/>
          <w:i/>
          <w:spacing w:val="44"/>
          <w:kern w:val="0"/>
          <w:sz w:val="24"/>
          <w:szCs w:val="24"/>
          <w14:ligatures w14:val="none"/>
        </w:rPr>
        <w:t xml:space="preserve"> </w:t>
      </w:r>
      <w:r w:rsidRPr="007641F1">
        <w:rPr>
          <w:rFonts w:ascii="Arial" w:eastAsia="Arial MT" w:hAnsi="Arial" w:cs="Arial"/>
          <w:i/>
          <w:kern w:val="0"/>
          <w:sz w:val="24"/>
          <w:szCs w:val="24"/>
          <w14:ligatures w14:val="none"/>
        </w:rPr>
        <w:t>value</w:t>
      </w:r>
      <w:r w:rsidRPr="007641F1">
        <w:rPr>
          <w:rFonts w:ascii="Arial" w:eastAsia="Arial MT" w:hAnsi="Arial" w:cs="Arial"/>
          <w:i/>
          <w:spacing w:val="52"/>
          <w:kern w:val="0"/>
          <w:sz w:val="24"/>
          <w:szCs w:val="24"/>
          <w14:ligatures w14:val="none"/>
        </w:rPr>
        <w:t xml:space="preserve"> </w:t>
      </w:r>
      <w:r w:rsidRPr="007641F1">
        <w:rPr>
          <w:rFonts w:ascii="Arial" w:eastAsia="Arial MT" w:hAnsi="Arial" w:cs="Arial"/>
          <w:i/>
          <w:kern w:val="0"/>
          <w:sz w:val="24"/>
          <w:szCs w:val="24"/>
          <w14:ligatures w14:val="none"/>
        </w:rPr>
        <w:t>indicated</w:t>
      </w:r>
      <w:r w:rsidRPr="007641F1">
        <w:rPr>
          <w:rFonts w:ascii="Arial" w:eastAsia="Arial MT" w:hAnsi="Arial" w:cs="Arial"/>
          <w:i/>
          <w:spacing w:val="52"/>
          <w:kern w:val="0"/>
          <w:sz w:val="24"/>
          <w:szCs w:val="24"/>
          <w14:ligatures w14:val="none"/>
        </w:rPr>
        <w:t xml:space="preserve"> </w:t>
      </w:r>
      <w:r w:rsidRPr="007641F1">
        <w:rPr>
          <w:rFonts w:ascii="Arial" w:eastAsia="Arial MT" w:hAnsi="Arial" w:cs="Arial"/>
          <w:i/>
          <w:kern w:val="0"/>
          <w:sz w:val="24"/>
          <w:szCs w:val="24"/>
          <w14:ligatures w14:val="none"/>
        </w:rPr>
        <w:t>in</w:t>
      </w:r>
      <w:r w:rsidRPr="007641F1">
        <w:rPr>
          <w:rFonts w:ascii="Arial" w:eastAsia="Arial MT" w:hAnsi="Arial" w:cs="Arial"/>
          <w:i/>
          <w:spacing w:val="44"/>
          <w:kern w:val="0"/>
          <w:sz w:val="24"/>
          <w:szCs w:val="24"/>
          <w14:ligatures w14:val="none"/>
        </w:rPr>
        <w:t xml:space="preserve"> </w:t>
      </w:r>
      <w:r w:rsidRPr="007641F1">
        <w:rPr>
          <w:rFonts w:ascii="Arial" w:eastAsia="Arial MT" w:hAnsi="Arial" w:cs="Arial"/>
          <w:i/>
          <w:kern w:val="0"/>
          <w:sz w:val="24"/>
          <w:szCs w:val="24"/>
          <w14:ligatures w14:val="none"/>
        </w:rPr>
        <w:t>Tables</w:t>
      </w:r>
      <w:r w:rsidRPr="007641F1">
        <w:rPr>
          <w:rFonts w:ascii="Arial" w:eastAsia="Arial MT" w:hAnsi="Arial" w:cs="Arial"/>
          <w:i/>
          <w:spacing w:val="54"/>
          <w:kern w:val="0"/>
          <w:sz w:val="24"/>
          <w:szCs w:val="24"/>
          <w14:ligatures w14:val="none"/>
        </w:rPr>
        <w:t xml:space="preserve"> </w:t>
      </w:r>
      <w:r w:rsidRPr="007641F1">
        <w:rPr>
          <w:rFonts w:ascii="Arial" w:eastAsia="Arial MT" w:hAnsi="Arial" w:cs="Arial"/>
          <w:i/>
          <w:kern w:val="0"/>
          <w:sz w:val="24"/>
          <w:szCs w:val="24"/>
          <w14:ligatures w14:val="none"/>
        </w:rPr>
        <w:t>11.1.A,</w:t>
      </w:r>
    </w:p>
    <w:p w14:paraId="095F765A" w14:textId="07934EE1" w:rsidR="00F43BB1" w:rsidRPr="007641F1" w:rsidRDefault="00F43BB1" w:rsidP="005267A0">
      <w:pPr>
        <w:widowControl w:val="0"/>
        <w:autoSpaceDE w:val="0"/>
        <w:autoSpaceDN w:val="0"/>
        <w:spacing w:after="60" w:line="240" w:lineRule="auto"/>
        <w:ind w:left="335"/>
        <w:rPr>
          <w:rFonts w:ascii="Arial" w:eastAsia="Arial MT" w:hAnsi="Arial" w:cs="Arial"/>
          <w:i/>
          <w:kern w:val="0"/>
          <w:sz w:val="24"/>
          <w:szCs w:val="24"/>
          <w14:ligatures w14:val="none"/>
        </w:rPr>
      </w:pPr>
      <w:r w:rsidRPr="007641F1">
        <w:rPr>
          <w:rFonts w:ascii="Arial" w:eastAsia="Arial MT" w:hAnsi="Arial" w:cs="Arial"/>
          <w:i/>
          <w:kern w:val="0"/>
          <w:sz w:val="24"/>
          <w:szCs w:val="24"/>
          <w14:ligatures w14:val="none"/>
        </w:rPr>
        <w:t>11.1.B</w:t>
      </w:r>
      <w:r w:rsidRPr="007641F1">
        <w:rPr>
          <w:rFonts w:ascii="Arial" w:eastAsia="Arial MT" w:hAnsi="Arial" w:cs="Arial"/>
          <w:i/>
          <w:spacing w:val="44"/>
          <w:kern w:val="0"/>
          <w:sz w:val="24"/>
          <w:szCs w:val="24"/>
          <w14:ligatures w14:val="none"/>
        </w:rPr>
        <w:t xml:space="preserve"> </w:t>
      </w:r>
      <w:r w:rsidRPr="007641F1">
        <w:rPr>
          <w:rFonts w:ascii="Arial" w:eastAsia="Arial MT" w:hAnsi="Arial" w:cs="Arial"/>
          <w:i/>
          <w:kern w:val="0"/>
          <w:sz w:val="24"/>
          <w:szCs w:val="24"/>
          <w14:ligatures w14:val="none"/>
        </w:rPr>
        <w:t>and</w:t>
      </w:r>
      <w:r w:rsidRPr="007641F1">
        <w:rPr>
          <w:rFonts w:ascii="Arial" w:eastAsia="Arial MT" w:hAnsi="Arial" w:cs="Arial"/>
          <w:i/>
          <w:spacing w:val="49"/>
          <w:kern w:val="0"/>
          <w:sz w:val="24"/>
          <w:szCs w:val="24"/>
          <w14:ligatures w14:val="none"/>
        </w:rPr>
        <w:t xml:space="preserve"> </w:t>
      </w:r>
      <w:r w:rsidRPr="007641F1">
        <w:rPr>
          <w:rFonts w:ascii="Arial" w:eastAsia="Arial MT" w:hAnsi="Arial" w:cs="Arial"/>
          <w:i/>
          <w:kern w:val="0"/>
          <w:sz w:val="24"/>
          <w:szCs w:val="24"/>
          <w14:ligatures w14:val="none"/>
        </w:rPr>
        <w:t>11.2.</w:t>
      </w:r>
    </w:p>
    <w:p w14:paraId="3945C483" w14:textId="4490A6F6" w:rsidR="00F43BB1" w:rsidRPr="007641F1" w:rsidRDefault="00F43BB1" w:rsidP="005267A0">
      <w:pPr>
        <w:widowControl w:val="0"/>
        <w:autoSpaceDE w:val="0"/>
        <w:autoSpaceDN w:val="0"/>
        <w:spacing w:after="60" w:line="240" w:lineRule="auto"/>
        <w:ind w:left="335"/>
        <w:rPr>
          <w:rFonts w:ascii="Arial" w:eastAsia="Arial MT" w:hAnsi="Arial" w:cs="Arial"/>
          <w:i/>
          <w:kern w:val="0"/>
          <w:sz w:val="24"/>
          <w:szCs w:val="24"/>
          <w14:ligatures w14:val="none"/>
        </w:rPr>
      </w:pPr>
    </w:p>
    <w:p w14:paraId="7C620F3E" w14:textId="77777777" w:rsidR="00F43BB1" w:rsidRPr="007641F1" w:rsidRDefault="00F43BB1" w:rsidP="005267A0">
      <w:pPr>
        <w:widowControl w:val="0"/>
        <w:autoSpaceDE w:val="0"/>
        <w:autoSpaceDN w:val="0"/>
        <w:spacing w:after="60" w:line="240" w:lineRule="auto"/>
        <w:ind w:left="335"/>
        <w:rPr>
          <w:rFonts w:ascii="Arial" w:eastAsia="Arial MT" w:hAnsi="Arial" w:cs="Arial"/>
          <w:i/>
          <w:kern w:val="0"/>
          <w:sz w:val="24"/>
          <w:szCs w:val="24"/>
          <w14:ligatures w14:val="none"/>
        </w:rPr>
      </w:pPr>
    </w:p>
    <w:tbl>
      <w:tblPr>
        <w:tblStyle w:val="TableGrid"/>
        <w:tblW w:w="10715" w:type="dxa"/>
        <w:jc w:val="center"/>
        <w:tblLook w:val="04A0" w:firstRow="1" w:lastRow="0" w:firstColumn="1" w:lastColumn="0" w:noHBand="0" w:noVBand="1"/>
      </w:tblPr>
      <w:tblGrid>
        <w:gridCol w:w="5310"/>
        <w:gridCol w:w="5405"/>
      </w:tblGrid>
      <w:tr w:rsidR="00F43BB1" w:rsidRPr="007641F1" w14:paraId="2B474A2A" w14:textId="77777777" w:rsidTr="007B1D1B">
        <w:trPr>
          <w:jc w:val="center"/>
        </w:trPr>
        <w:tc>
          <w:tcPr>
            <w:tcW w:w="5310" w:type="dxa"/>
          </w:tcPr>
          <w:p w14:paraId="4439F0CA" w14:textId="152473CD" w:rsidR="007954BD" w:rsidRPr="007641F1" w:rsidRDefault="007954BD" w:rsidP="005267A0">
            <w:pPr>
              <w:spacing w:after="60"/>
              <w:rPr>
                <w:rFonts w:ascii="Arial" w:hAnsi="Arial" w:cs="Arial"/>
                <w:b/>
                <w:bCs/>
                <w:sz w:val="24"/>
                <w:szCs w:val="24"/>
                <w:lang w:val="mn-MN"/>
              </w:rPr>
            </w:pPr>
            <w:r w:rsidRPr="007641F1">
              <w:rPr>
                <w:rFonts w:ascii="Arial" w:hAnsi="Arial" w:cs="Arial"/>
                <w:b/>
                <w:bCs/>
                <w:sz w:val="24"/>
                <w:szCs w:val="24"/>
                <w:lang w:val="mn-MN"/>
              </w:rPr>
              <w:t>ХЭСЭГ</w:t>
            </w:r>
            <w:r w:rsidRPr="007641F1">
              <w:rPr>
                <w:rFonts w:ascii="Arial" w:hAnsi="Arial" w:cs="Arial"/>
                <w:b/>
                <w:bCs/>
                <w:sz w:val="24"/>
                <w:szCs w:val="24"/>
              </w:rPr>
              <w:t xml:space="preserve"> 12: ТЭСВЭРЛЭ</w:t>
            </w:r>
            <w:r w:rsidR="006E4FD8">
              <w:rPr>
                <w:rFonts w:ascii="Arial" w:hAnsi="Arial" w:cs="Arial"/>
                <w:b/>
                <w:bCs/>
                <w:sz w:val="24"/>
                <w:szCs w:val="24"/>
                <w:lang w:val="mn-MN"/>
              </w:rPr>
              <w:t>ЛТ</w:t>
            </w:r>
            <w:r w:rsidRPr="007641F1">
              <w:rPr>
                <w:rFonts w:ascii="Arial" w:hAnsi="Arial" w:cs="Arial"/>
                <w:b/>
                <w:bCs/>
                <w:sz w:val="24"/>
                <w:szCs w:val="24"/>
              </w:rPr>
              <w:t xml:space="preserve">ИЙН </w:t>
            </w:r>
            <w:r w:rsidR="00A41D87" w:rsidRPr="007641F1">
              <w:rPr>
                <w:rFonts w:ascii="Arial" w:hAnsi="Arial" w:cs="Arial"/>
                <w:b/>
                <w:bCs/>
                <w:sz w:val="24"/>
                <w:szCs w:val="24"/>
                <w:lang w:val="mn-MN"/>
              </w:rPr>
              <w:t>БА</w:t>
            </w:r>
            <w:r w:rsidRPr="007641F1">
              <w:rPr>
                <w:rFonts w:ascii="Arial" w:hAnsi="Arial" w:cs="Arial"/>
                <w:b/>
                <w:bCs/>
                <w:sz w:val="24"/>
                <w:szCs w:val="24"/>
              </w:rPr>
              <w:t xml:space="preserve"> </w:t>
            </w:r>
            <w:r w:rsidRPr="007641F1">
              <w:rPr>
                <w:rFonts w:ascii="Arial" w:hAnsi="Arial" w:cs="Arial"/>
                <w:b/>
                <w:bCs/>
                <w:sz w:val="24"/>
                <w:szCs w:val="24"/>
                <w:lang w:val="mn-MN"/>
              </w:rPr>
              <w:t xml:space="preserve"> </w:t>
            </w:r>
          </w:p>
          <w:p w14:paraId="6C1D3A8C" w14:textId="3DC7680E" w:rsidR="007954BD" w:rsidRPr="007641F1" w:rsidRDefault="007954BD" w:rsidP="005267A0">
            <w:pPr>
              <w:spacing w:after="60"/>
              <w:rPr>
                <w:rFonts w:ascii="Arial" w:hAnsi="Arial" w:cs="Arial"/>
                <w:b/>
                <w:bCs/>
                <w:sz w:val="24"/>
                <w:szCs w:val="24"/>
                <w:lang w:val="mn-MN"/>
              </w:rPr>
            </w:pPr>
            <w:r w:rsidRPr="007641F1">
              <w:rPr>
                <w:rFonts w:ascii="Arial" w:hAnsi="Arial" w:cs="Arial"/>
                <w:b/>
                <w:bCs/>
                <w:sz w:val="24"/>
                <w:szCs w:val="24"/>
                <w:lang w:val="mn-MN"/>
              </w:rPr>
              <w:t xml:space="preserve">                   ДУЛААНЫ ТУРШИЛТ</w:t>
            </w:r>
          </w:p>
          <w:p w14:paraId="385C0DE3" w14:textId="77777777" w:rsidR="007954BD" w:rsidRPr="007641F1" w:rsidRDefault="007954BD" w:rsidP="005267A0">
            <w:pPr>
              <w:spacing w:after="60"/>
              <w:jc w:val="both"/>
              <w:rPr>
                <w:rFonts w:ascii="Arial" w:hAnsi="Arial" w:cs="Arial"/>
                <w:sz w:val="24"/>
                <w:szCs w:val="24"/>
              </w:rPr>
            </w:pPr>
          </w:p>
          <w:p w14:paraId="3E8D8F36" w14:textId="4912758B" w:rsidR="007954BD" w:rsidRPr="007641F1" w:rsidRDefault="007954BD" w:rsidP="005267A0">
            <w:pPr>
              <w:spacing w:after="60"/>
              <w:jc w:val="both"/>
              <w:rPr>
                <w:rFonts w:ascii="Arial" w:hAnsi="Arial" w:cs="Arial"/>
                <w:b/>
                <w:bCs/>
                <w:sz w:val="24"/>
                <w:szCs w:val="24"/>
                <w:lang w:val="mn-MN"/>
              </w:rPr>
            </w:pPr>
            <w:r w:rsidRPr="007641F1">
              <w:rPr>
                <w:rFonts w:ascii="Arial" w:hAnsi="Arial" w:cs="Arial"/>
                <w:b/>
                <w:bCs/>
                <w:sz w:val="24"/>
                <w:szCs w:val="24"/>
              </w:rPr>
              <w:t xml:space="preserve">12.1 </w:t>
            </w:r>
            <w:proofErr w:type="spellStart"/>
            <w:r w:rsidRPr="007641F1">
              <w:rPr>
                <w:rFonts w:ascii="Arial" w:hAnsi="Arial" w:cs="Arial"/>
                <w:b/>
                <w:bCs/>
                <w:sz w:val="24"/>
                <w:szCs w:val="24"/>
              </w:rPr>
              <w:t>Ерөнхий</w:t>
            </w:r>
            <w:proofErr w:type="spellEnd"/>
            <w:r w:rsidR="00560742" w:rsidRPr="007641F1">
              <w:rPr>
                <w:rFonts w:ascii="Arial" w:hAnsi="Arial" w:cs="Arial"/>
                <w:b/>
                <w:bCs/>
                <w:sz w:val="24"/>
                <w:szCs w:val="24"/>
                <w:lang w:val="mn-MN"/>
              </w:rPr>
              <w:t xml:space="preserve"> зүйл</w:t>
            </w:r>
          </w:p>
          <w:p w14:paraId="57BBEAF9" w14:textId="139F5275"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чадвар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263E4A3A" w14:textId="077AFEAC" w:rsidR="007954BD" w:rsidRPr="007641F1" w:rsidRDefault="007954BD" w:rsidP="005267A0">
            <w:pPr>
              <w:spacing w:after="60"/>
              <w:rPr>
                <w:rFonts w:ascii="Arial" w:hAnsi="Arial" w:cs="Arial"/>
                <w:b/>
                <w:bCs/>
                <w:sz w:val="24"/>
                <w:szCs w:val="24"/>
              </w:rPr>
            </w:pPr>
            <w:r w:rsidRPr="007641F1">
              <w:rPr>
                <w:rFonts w:ascii="Arial" w:hAnsi="Arial" w:cs="Arial"/>
                <w:b/>
                <w:bCs/>
                <w:sz w:val="24"/>
                <w:szCs w:val="24"/>
              </w:rPr>
              <w:t xml:space="preserve">12.2 </w:t>
            </w:r>
            <w:r w:rsidR="00E22191" w:rsidRPr="007641F1">
              <w:rPr>
                <w:rFonts w:ascii="Arial" w:hAnsi="Arial" w:cs="Arial"/>
                <w:b/>
                <w:bCs/>
                <w:sz w:val="24"/>
                <w:szCs w:val="24"/>
                <w:lang w:val="mn-MN"/>
              </w:rPr>
              <w:t>Чийдэн</w:t>
            </w:r>
            <w:r w:rsidRPr="007641F1">
              <w:rPr>
                <w:rFonts w:ascii="Arial" w:hAnsi="Arial" w:cs="Arial"/>
                <w:b/>
                <w:bCs/>
                <w:sz w:val="24"/>
                <w:szCs w:val="24"/>
              </w:rPr>
              <w:t xml:space="preserve"> </w:t>
            </w:r>
            <w:proofErr w:type="spellStart"/>
            <w:r w:rsidRPr="007641F1">
              <w:rPr>
                <w:rFonts w:ascii="Arial" w:hAnsi="Arial" w:cs="Arial"/>
                <w:b/>
                <w:bCs/>
                <w:sz w:val="24"/>
                <w:szCs w:val="24"/>
              </w:rPr>
              <w:t>ба</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тогтворжуулагчийг</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сонгох</w:t>
            </w:r>
            <w:proofErr w:type="spellEnd"/>
          </w:p>
          <w:p w14:paraId="3EB25B87" w14:textId="77777777" w:rsidR="007954BD" w:rsidRPr="007641F1" w:rsidRDefault="007954BD" w:rsidP="005267A0">
            <w:pPr>
              <w:spacing w:after="60"/>
              <w:jc w:val="both"/>
              <w:rPr>
                <w:rFonts w:ascii="Arial" w:hAnsi="Arial" w:cs="Arial"/>
                <w:sz w:val="24"/>
                <w:szCs w:val="24"/>
              </w:rPr>
            </w:pPr>
          </w:p>
          <w:p w14:paraId="5B6E1652" w14:textId="5A763B6C"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ашигласан</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В-</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сонгоно</w:t>
            </w:r>
            <w:proofErr w:type="spellEnd"/>
            <w:r w:rsidRPr="007641F1">
              <w:rPr>
                <w:rFonts w:ascii="Arial" w:hAnsi="Arial" w:cs="Arial"/>
                <w:sz w:val="24"/>
                <w:szCs w:val="24"/>
              </w:rPr>
              <w:t>.</w:t>
            </w:r>
          </w:p>
          <w:p w14:paraId="0337426C" w14:textId="48F5E698" w:rsidR="007954BD" w:rsidRPr="007641F1" w:rsidRDefault="007954BD" w:rsidP="005267A0">
            <w:pPr>
              <w:spacing w:after="60"/>
              <w:contextualSpacing/>
              <w:jc w:val="both"/>
              <w:rPr>
                <w:rFonts w:ascii="Arial" w:hAnsi="Arial" w:cs="Arial"/>
                <w:sz w:val="24"/>
                <w:szCs w:val="24"/>
              </w:rPr>
            </w:pPr>
            <w:proofErr w:type="spellStart"/>
            <w:r w:rsidRPr="007641F1">
              <w:rPr>
                <w:rFonts w:ascii="Arial" w:hAnsi="Arial" w:cs="Arial"/>
                <w:sz w:val="24"/>
                <w:szCs w:val="24"/>
              </w:rPr>
              <w:t>Тэ</w:t>
            </w:r>
            <w:proofErr w:type="spellEnd"/>
            <w:r w:rsidR="006E4FD8">
              <w:rPr>
                <w:rFonts w:ascii="Arial" w:hAnsi="Arial" w:cs="Arial"/>
                <w:sz w:val="24"/>
                <w:szCs w:val="24"/>
                <w:lang w:val="mn-MN"/>
              </w:rPr>
              <w:t xml:space="preserve">свэрлэлтийн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хүчин</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чадлаасаа</w:t>
            </w:r>
            <w:proofErr w:type="spellEnd"/>
            <w:r w:rsidRPr="007641F1">
              <w:rPr>
                <w:rFonts w:ascii="Arial" w:hAnsi="Arial" w:cs="Arial"/>
                <w:sz w:val="24"/>
                <w:szCs w:val="24"/>
              </w:rPr>
              <w:t xml:space="preserve"> </w:t>
            </w:r>
            <w:proofErr w:type="spellStart"/>
            <w:r w:rsidRPr="007641F1">
              <w:rPr>
                <w:rFonts w:ascii="Arial" w:hAnsi="Arial" w:cs="Arial"/>
                <w:sz w:val="24"/>
                <w:szCs w:val="24"/>
              </w:rPr>
              <w:t>илүү</w:t>
            </w:r>
            <w:proofErr w:type="spellEnd"/>
            <w:r w:rsidRPr="007641F1">
              <w:rPr>
                <w:rFonts w:ascii="Arial" w:hAnsi="Arial" w:cs="Arial"/>
                <w:sz w:val="24"/>
                <w:szCs w:val="24"/>
              </w:rPr>
              <w:t xml:space="preserve"> </w:t>
            </w:r>
            <w:proofErr w:type="spellStart"/>
            <w:r w:rsidRPr="007641F1">
              <w:rPr>
                <w:rFonts w:ascii="Arial" w:hAnsi="Arial" w:cs="Arial"/>
                <w:sz w:val="24"/>
                <w:szCs w:val="24"/>
              </w:rPr>
              <w:t>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хориглоно</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хэдий</w:t>
            </w:r>
            <w:proofErr w:type="spellEnd"/>
            <w:r w:rsidRPr="007641F1">
              <w:rPr>
                <w:rFonts w:ascii="Arial" w:hAnsi="Arial" w:cs="Arial"/>
                <w:sz w:val="24"/>
                <w:szCs w:val="24"/>
              </w:rPr>
              <w:t xml:space="preserve"> ч </w:t>
            </w:r>
            <w:proofErr w:type="spellStart"/>
            <w:r w:rsidR="006E4FD8" w:rsidRPr="007641F1">
              <w:rPr>
                <w:rFonts w:ascii="Arial" w:hAnsi="Arial" w:cs="Arial"/>
                <w:sz w:val="24"/>
                <w:szCs w:val="24"/>
              </w:rPr>
              <w:t>хэвийн</w:t>
            </w:r>
            <w:proofErr w:type="spellEnd"/>
            <w:r w:rsidR="006E4FD8" w:rsidRPr="007641F1">
              <w:rPr>
                <w:rFonts w:ascii="Arial" w:hAnsi="Arial" w:cs="Arial"/>
                <w:sz w:val="24"/>
                <w:szCs w:val="24"/>
              </w:rPr>
              <w:t xml:space="preserve"> </w:t>
            </w:r>
            <w:proofErr w:type="spellStart"/>
            <w:r w:rsidR="006E4FD8" w:rsidRPr="007641F1">
              <w:rPr>
                <w:rFonts w:ascii="Arial" w:hAnsi="Arial" w:cs="Arial"/>
                <w:sz w:val="24"/>
                <w:szCs w:val="24"/>
              </w:rPr>
              <w:t>бус</w:t>
            </w:r>
            <w:proofErr w:type="spellEnd"/>
            <w:r w:rsidR="006E4FD8"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w:t>
            </w:r>
            <w:proofErr w:type="spellEnd"/>
            <w:r w:rsidR="006E4FD8">
              <w:rPr>
                <w:rFonts w:ascii="Arial" w:hAnsi="Arial" w:cs="Arial"/>
                <w:sz w:val="24"/>
                <w:szCs w:val="24"/>
                <w:lang w:val="mn-MN"/>
              </w:rPr>
              <w:t>ны горимын</w:t>
            </w:r>
            <w:r w:rsidRPr="007641F1">
              <w:rPr>
                <w:rFonts w:ascii="Arial" w:hAnsi="Arial" w:cs="Arial"/>
                <w:sz w:val="24"/>
                <w:szCs w:val="24"/>
              </w:rPr>
              <w:t xml:space="preserve"> </w:t>
            </w:r>
            <w:proofErr w:type="spellStart"/>
            <w:r w:rsidR="006E4FD8" w:rsidRPr="007641F1">
              <w:rPr>
                <w:rFonts w:ascii="Arial" w:hAnsi="Arial" w:cs="Arial"/>
                <w:sz w:val="24"/>
                <w:szCs w:val="24"/>
              </w:rPr>
              <w:t>туршилтанд</w:t>
            </w:r>
            <w:proofErr w:type="spellEnd"/>
            <w:r w:rsidR="006E4FD8" w:rsidRPr="007641F1">
              <w:rPr>
                <w:rFonts w:ascii="Arial" w:hAnsi="Arial" w:cs="Arial"/>
                <w:sz w:val="24"/>
                <w:szCs w:val="24"/>
              </w:rPr>
              <w:t xml:space="preserve"> </w:t>
            </w:r>
            <w:proofErr w:type="spellStart"/>
            <w:r w:rsidR="006E4FD8" w:rsidRPr="007641F1">
              <w:rPr>
                <w:rFonts w:ascii="Arial" w:hAnsi="Arial" w:cs="Arial"/>
                <w:sz w:val="24"/>
                <w:szCs w:val="24"/>
              </w:rPr>
              <w:t>ашигласан</w:t>
            </w:r>
            <w:proofErr w:type="spellEnd"/>
            <w:r w:rsidR="006E4FD8" w:rsidRPr="007641F1">
              <w:rPr>
                <w:rFonts w:ascii="Arial" w:hAnsi="Arial" w:cs="Arial"/>
                <w:sz w:val="24"/>
                <w:szCs w:val="24"/>
              </w:rPr>
              <w:t xml:space="preserve"> </w:t>
            </w:r>
            <w:r w:rsidR="006E4FD8">
              <w:rPr>
                <w:rFonts w:ascii="Arial" w:hAnsi="Arial" w:cs="Arial"/>
                <w:sz w:val="24"/>
                <w:szCs w:val="24"/>
                <w:lang w:val="mn-MN"/>
              </w:rPr>
              <w:t xml:space="preserve"> </w:t>
            </w:r>
            <w:r w:rsidRPr="007641F1">
              <w:rPr>
                <w:rFonts w:ascii="Arial" w:hAnsi="Arial" w:cs="Arial"/>
                <w:sz w:val="24"/>
                <w:szCs w:val="24"/>
              </w:rPr>
              <w:t xml:space="preserve"> </w:t>
            </w:r>
            <w:proofErr w:type="spellStart"/>
            <w:r w:rsidRPr="007641F1">
              <w:rPr>
                <w:rFonts w:ascii="Arial" w:hAnsi="Arial" w:cs="Arial"/>
                <w:sz w:val="24"/>
                <w:szCs w:val="24"/>
              </w:rPr>
              <w:t>чийдэнг</w:t>
            </w:r>
            <w:proofErr w:type="spellEnd"/>
            <w:r w:rsidRPr="007641F1">
              <w:rPr>
                <w:rFonts w:ascii="Arial" w:hAnsi="Arial" w:cs="Arial"/>
                <w:sz w:val="24"/>
                <w:szCs w:val="24"/>
              </w:rPr>
              <w:t xml:space="preserve"> </w:t>
            </w:r>
            <w:r w:rsidR="006E4FD8">
              <w:rPr>
                <w:rFonts w:ascii="Arial" w:hAnsi="Arial" w:cs="Arial"/>
                <w:sz w:val="24"/>
                <w:szCs w:val="24"/>
                <w:lang w:val="mn-MN"/>
              </w:rPr>
              <w:t>ашиглах</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ихэвчлэн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байдаг</w:t>
            </w:r>
            <w:proofErr w:type="spellEnd"/>
            <w:r w:rsidRPr="007641F1">
              <w:rPr>
                <w:rFonts w:ascii="Arial" w:hAnsi="Arial" w:cs="Arial"/>
                <w:sz w:val="24"/>
                <w:szCs w:val="24"/>
              </w:rPr>
              <w:t>.</w:t>
            </w:r>
            <w:r w:rsidR="00EF407F" w:rsidRPr="007641F1">
              <w:rPr>
                <w:rFonts w:ascii="Arial" w:hAnsi="Arial" w:cs="Arial"/>
                <w:sz w:val="24"/>
                <w:szCs w:val="24"/>
                <w:lang w:val="mn-MN"/>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00314018" w:rsidRPr="007641F1">
              <w:rPr>
                <w:rFonts w:ascii="Arial" w:hAnsi="Arial" w:cs="Arial"/>
                <w:sz w:val="24"/>
                <w:szCs w:val="24"/>
                <w:lang w:val="mn-MN"/>
              </w:rPr>
              <w:t>тай байхыг</w:t>
            </w:r>
            <w:r w:rsidRPr="007641F1">
              <w:rPr>
                <w:rFonts w:ascii="Arial" w:hAnsi="Arial" w:cs="Arial"/>
                <w:sz w:val="24"/>
                <w:szCs w:val="24"/>
              </w:rPr>
              <w:t xml:space="preserve"> </w:t>
            </w:r>
            <w:proofErr w:type="spellStart"/>
            <w:r w:rsidRPr="007641F1">
              <w:rPr>
                <w:rFonts w:ascii="Arial" w:hAnsi="Arial" w:cs="Arial"/>
                <w:sz w:val="24"/>
                <w:szCs w:val="24"/>
              </w:rPr>
              <w:t>шаарддаг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w:t>
            </w:r>
            <w:proofErr w:type="spellEnd"/>
            <w:r w:rsidR="00314018" w:rsidRPr="007641F1">
              <w:rPr>
                <w:rFonts w:ascii="Arial" w:hAnsi="Arial" w:cs="Arial"/>
                <w:sz w:val="24"/>
                <w:szCs w:val="24"/>
                <w:lang w:val="mn-MN"/>
              </w:rPr>
              <w:t>эгтэй хамт нийлүүлээгүй бол</w:t>
            </w:r>
            <w:r w:rsidRPr="007641F1">
              <w:rPr>
                <w:rFonts w:ascii="Arial" w:hAnsi="Arial" w:cs="Arial"/>
                <w:sz w:val="24"/>
                <w:szCs w:val="24"/>
              </w:rPr>
              <w:t xml:space="preserve"> </w:t>
            </w:r>
            <w:r w:rsidR="00314018" w:rsidRPr="007641F1">
              <w:rPr>
                <w:rFonts w:ascii="Arial" w:hAnsi="Arial" w:cs="Arial"/>
                <w:sz w:val="24"/>
                <w:szCs w:val="24"/>
                <w:lang w:val="mn-MN"/>
              </w:rPr>
              <w:t>түгээмэл</w:t>
            </w:r>
            <w:r w:rsidRPr="007641F1">
              <w:rPr>
                <w:rFonts w:ascii="Arial" w:hAnsi="Arial" w:cs="Arial"/>
                <w:sz w:val="24"/>
                <w:szCs w:val="24"/>
              </w:rPr>
              <w:t xml:space="preserve"> </w:t>
            </w:r>
            <w:proofErr w:type="spellStart"/>
            <w:r w:rsidRPr="007641F1">
              <w:rPr>
                <w:rFonts w:ascii="Arial" w:hAnsi="Arial" w:cs="Arial"/>
                <w:sz w:val="24"/>
                <w:szCs w:val="24"/>
              </w:rPr>
              <w:t>үйлдвэрлэ</w:t>
            </w:r>
            <w:proofErr w:type="spellEnd"/>
            <w:r w:rsidR="00314018" w:rsidRPr="007641F1">
              <w:rPr>
                <w:rFonts w:ascii="Arial" w:hAnsi="Arial" w:cs="Arial"/>
                <w:sz w:val="24"/>
                <w:szCs w:val="24"/>
                <w:lang w:val="mn-MN"/>
              </w:rPr>
              <w:t>дэг</w:t>
            </w:r>
            <w:r w:rsidRPr="007641F1">
              <w:rPr>
                <w:rFonts w:ascii="Arial" w:hAnsi="Arial" w:cs="Arial"/>
                <w:sz w:val="24"/>
                <w:szCs w:val="24"/>
              </w:rPr>
              <w:t xml:space="preserve"> </w:t>
            </w:r>
            <w:proofErr w:type="spellStart"/>
            <w:r w:rsidRPr="007641F1">
              <w:rPr>
                <w:rFonts w:ascii="Arial" w:hAnsi="Arial" w:cs="Arial"/>
                <w:sz w:val="24"/>
                <w:szCs w:val="24"/>
              </w:rPr>
              <w:t>ердийн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Лавлах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жишиг</w:t>
            </w:r>
            <w:proofErr w:type="spellEnd"/>
            <w:r w:rsidRPr="007641F1">
              <w:rPr>
                <w:rFonts w:ascii="Arial" w:hAnsi="Arial" w:cs="Arial"/>
                <w:sz w:val="24"/>
                <w:szCs w:val="24"/>
              </w:rPr>
              <w:t xml:space="preserve"> </w:t>
            </w:r>
            <w:r w:rsidR="00ED69EF" w:rsidRPr="007641F1">
              <w:rPr>
                <w:rFonts w:ascii="Arial" w:hAnsi="Arial" w:cs="Arial"/>
                <w:sz w:val="24"/>
                <w:szCs w:val="24"/>
                <w:lang w:val="mn-MN"/>
              </w:rPr>
              <w:t>чийдэн</w:t>
            </w:r>
            <w:r w:rsidR="003E21B2">
              <w:rPr>
                <w:rFonts w:ascii="Arial" w:hAnsi="Arial" w:cs="Arial"/>
                <w:sz w:val="24"/>
                <w:szCs w:val="24"/>
                <w:lang w:val="mn-MN"/>
              </w:rPr>
              <w:t>г хангах чадал</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чадлын</w:t>
            </w:r>
            <w:proofErr w:type="spellEnd"/>
            <w:r w:rsidRPr="007641F1">
              <w:rPr>
                <w:rFonts w:ascii="Arial" w:hAnsi="Arial" w:cs="Arial"/>
                <w:sz w:val="24"/>
                <w:szCs w:val="24"/>
              </w:rPr>
              <w:t xml:space="preserve"> ±3%-</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79FBD72A" w14:textId="77777777" w:rsidR="007954BD" w:rsidRPr="007641F1" w:rsidRDefault="007954BD" w:rsidP="005267A0">
            <w:pPr>
              <w:spacing w:after="60"/>
              <w:jc w:val="both"/>
              <w:rPr>
                <w:rFonts w:ascii="Arial" w:hAnsi="Arial" w:cs="Arial"/>
                <w:sz w:val="24"/>
                <w:szCs w:val="24"/>
              </w:rPr>
            </w:pPr>
          </w:p>
          <w:p w14:paraId="4D7A645B" w14:textId="32C2EF2A"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Лавлах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IEC </w:t>
            </w:r>
            <w:r w:rsidR="003E6971" w:rsidRPr="007641F1">
              <w:rPr>
                <w:rFonts w:ascii="Arial" w:hAnsi="Arial" w:cs="Arial"/>
                <w:sz w:val="24"/>
                <w:szCs w:val="24"/>
                <w:lang w:val="mn-MN"/>
              </w:rPr>
              <w:t>удирдлагын</w:t>
            </w:r>
            <w:r w:rsidRPr="007641F1">
              <w:rPr>
                <w:rFonts w:ascii="Arial" w:hAnsi="Arial" w:cs="Arial"/>
                <w:sz w:val="24"/>
                <w:szCs w:val="24"/>
              </w:rPr>
              <w:t xml:space="preserve"> </w:t>
            </w:r>
            <w:proofErr w:type="spellStart"/>
            <w:r w:rsidRPr="007641F1">
              <w:rPr>
                <w:rFonts w:ascii="Arial" w:hAnsi="Arial" w:cs="Arial"/>
                <w:sz w:val="24"/>
                <w:szCs w:val="24"/>
              </w:rPr>
              <w:t>стандартыг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6B68E43A" w14:textId="77777777" w:rsidR="007954BD" w:rsidRPr="007641F1" w:rsidRDefault="007954BD" w:rsidP="005267A0">
            <w:pPr>
              <w:spacing w:after="60"/>
              <w:jc w:val="both"/>
              <w:rPr>
                <w:rFonts w:ascii="Arial" w:hAnsi="Arial" w:cs="Arial"/>
                <w:sz w:val="24"/>
                <w:szCs w:val="24"/>
              </w:rPr>
            </w:pPr>
          </w:p>
          <w:p w14:paraId="320877DD" w14:textId="1C9C3E32"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ТАЙЛБАР 2.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r w:rsidR="00E22191" w:rsidRPr="007641F1">
              <w:rPr>
                <w:rFonts w:ascii="Arial" w:hAnsi="Arial" w:cs="Arial"/>
                <w:sz w:val="24"/>
                <w:szCs w:val="24"/>
                <w:lang w:val="mn-MN"/>
              </w:rPr>
              <w:t>чийдэнгийн</w:t>
            </w:r>
            <w:r w:rsidRPr="007641F1">
              <w:rPr>
                <w:rFonts w:ascii="Arial" w:hAnsi="Arial" w:cs="Arial"/>
                <w:sz w:val="24"/>
                <w:szCs w:val="24"/>
              </w:rPr>
              <w:t xml:space="preserve"> </w:t>
            </w:r>
            <w:r w:rsidR="00314018" w:rsidRPr="007641F1">
              <w:rPr>
                <w:rFonts w:ascii="Arial" w:hAnsi="Arial" w:cs="Arial"/>
                <w:sz w:val="24"/>
                <w:szCs w:val="24"/>
                <w:lang w:val="mn-MN"/>
              </w:rPr>
              <w:t>үзүүлэлтийн</w:t>
            </w:r>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r w:rsidR="00314018" w:rsidRPr="007641F1">
              <w:rPr>
                <w:rFonts w:ascii="Arial" w:hAnsi="Arial" w:cs="Arial"/>
                <w:sz w:val="24"/>
                <w:szCs w:val="24"/>
                <w:lang w:val="mn-MN"/>
              </w:rPr>
              <w:t>чадлыг</w:t>
            </w:r>
            <w:r w:rsidRPr="007641F1">
              <w:rPr>
                <w:rFonts w:ascii="Arial" w:hAnsi="Arial" w:cs="Arial"/>
                <w:sz w:val="24"/>
                <w:szCs w:val="24"/>
              </w:rPr>
              <w:t xml:space="preserve"> "</w:t>
            </w:r>
            <w:proofErr w:type="spellStart"/>
            <w:r w:rsidRPr="007641F1">
              <w:rPr>
                <w:rFonts w:ascii="Arial" w:hAnsi="Arial" w:cs="Arial"/>
                <w:sz w:val="24"/>
                <w:szCs w:val="24"/>
              </w:rPr>
              <w:t>объектив</w:t>
            </w:r>
            <w:proofErr w:type="spellEnd"/>
            <w:r w:rsidRPr="007641F1">
              <w:rPr>
                <w:rFonts w:ascii="Arial" w:hAnsi="Arial" w:cs="Arial"/>
                <w:sz w:val="24"/>
                <w:szCs w:val="24"/>
              </w:rPr>
              <w:t xml:space="preserve">" </w:t>
            </w:r>
            <w:proofErr w:type="spellStart"/>
            <w:r w:rsidRPr="007641F1">
              <w:rPr>
                <w:rFonts w:ascii="Arial" w:hAnsi="Arial" w:cs="Arial"/>
                <w:sz w:val="24"/>
                <w:szCs w:val="24"/>
              </w:rPr>
              <w:t>ватт</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хэвлэлд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хэллэгийг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засах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9EB1741" w14:textId="77777777" w:rsidR="007954BD" w:rsidRPr="007641F1" w:rsidRDefault="007954BD" w:rsidP="005267A0">
            <w:pPr>
              <w:spacing w:after="60"/>
              <w:jc w:val="both"/>
              <w:rPr>
                <w:rFonts w:ascii="Arial" w:hAnsi="Arial" w:cs="Arial"/>
                <w:sz w:val="24"/>
                <w:szCs w:val="24"/>
              </w:rPr>
            </w:pPr>
          </w:p>
          <w:p w14:paraId="1AE7D469" w14:textId="019227DB" w:rsidR="007954BD" w:rsidRPr="007641F1" w:rsidRDefault="007954BD" w:rsidP="005267A0">
            <w:pPr>
              <w:spacing w:after="60"/>
              <w:jc w:val="both"/>
              <w:rPr>
                <w:rFonts w:ascii="Arial" w:hAnsi="Arial" w:cs="Arial"/>
                <w:b/>
                <w:bCs/>
                <w:sz w:val="24"/>
                <w:szCs w:val="24"/>
                <w:lang w:val="mn-MN"/>
              </w:rPr>
            </w:pPr>
            <w:r w:rsidRPr="007641F1">
              <w:rPr>
                <w:rFonts w:ascii="Arial" w:hAnsi="Arial" w:cs="Arial"/>
                <w:b/>
                <w:bCs/>
                <w:sz w:val="24"/>
                <w:szCs w:val="24"/>
              </w:rPr>
              <w:t xml:space="preserve">12.3 </w:t>
            </w:r>
            <w:proofErr w:type="spellStart"/>
            <w:r w:rsidRPr="007641F1">
              <w:rPr>
                <w:rFonts w:ascii="Arial" w:hAnsi="Arial" w:cs="Arial"/>
                <w:b/>
                <w:bCs/>
                <w:sz w:val="24"/>
                <w:szCs w:val="24"/>
              </w:rPr>
              <w:t>Тэсвэр</w:t>
            </w:r>
            <w:proofErr w:type="spellEnd"/>
            <w:r w:rsidR="007943E9" w:rsidRPr="007641F1">
              <w:rPr>
                <w:rFonts w:ascii="Arial" w:hAnsi="Arial" w:cs="Arial"/>
                <w:b/>
                <w:bCs/>
                <w:sz w:val="24"/>
                <w:szCs w:val="24"/>
                <w:lang w:val="mn-MN"/>
              </w:rPr>
              <w:t>лэ</w:t>
            </w:r>
            <w:r w:rsidR="003E21B2">
              <w:rPr>
                <w:rFonts w:ascii="Arial" w:hAnsi="Arial" w:cs="Arial"/>
                <w:b/>
                <w:bCs/>
                <w:sz w:val="24"/>
                <w:szCs w:val="24"/>
                <w:lang w:val="mn-MN"/>
              </w:rPr>
              <w:t>лт</w:t>
            </w:r>
            <w:r w:rsidR="007943E9" w:rsidRPr="007641F1">
              <w:rPr>
                <w:rFonts w:ascii="Arial" w:hAnsi="Arial" w:cs="Arial"/>
                <w:b/>
                <w:bCs/>
                <w:sz w:val="24"/>
                <w:szCs w:val="24"/>
                <w:lang w:val="mn-MN"/>
              </w:rPr>
              <w:t>ийн</w:t>
            </w:r>
            <w:r w:rsidRPr="007641F1">
              <w:rPr>
                <w:rFonts w:ascii="Arial" w:hAnsi="Arial" w:cs="Arial"/>
                <w:b/>
                <w:bCs/>
                <w:sz w:val="24"/>
                <w:szCs w:val="24"/>
              </w:rPr>
              <w:t xml:space="preserve"> </w:t>
            </w:r>
            <w:r w:rsidR="007943E9" w:rsidRPr="007641F1">
              <w:rPr>
                <w:rFonts w:ascii="Arial" w:hAnsi="Arial" w:cs="Arial"/>
                <w:b/>
                <w:bCs/>
                <w:sz w:val="24"/>
                <w:szCs w:val="24"/>
                <w:lang w:val="mn-MN"/>
              </w:rPr>
              <w:t>туршилт</w:t>
            </w:r>
          </w:p>
          <w:p w14:paraId="4ACC71AC" w14:textId="7ED18A7A"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lastRenderedPageBreak/>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r w:rsidR="00F21F9F" w:rsidRPr="007641F1">
              <w:rPr>
                <w:rFonts w:ascii="Arial" w:hAnsi="Arial" w:cs="Arial"/>
                <w:sz w:val="24"/>
                <w:szCs w:val="24"/>
                <w:lang w:val="mn-MN"/>
              </w:rPr>
              <w:t>давтамжтайгаар</w:t>
            </w:r>
            <w:r w:rsidRPr="007641F1">
              <w:rPr>
                <w:rFonts w:ascii="Arial" w:hAnsi="Arial" w:cs="Arial"/>
                <w:sz w:val="24"/>
                <w:szCs w:val="24"/>
              </w:rPr>
              <w:t xml:space="preserve"> </w:t>
            </w:r>
            <w:proofErr w:type="spellStart"/>
            <w:r w:rsidRPr="007641F1">
              <w:rPr>
                <w:rFonts w:ascii="Arial" w:hAnsi="Arial" w:cs="Arial"/>
                <w:sz w:val="24"/>
                <w:szCs w:val="24"/>
              </w:rPr>
              <w:t>халаа</w:t>
            </w:r>
            <w:proofErr w:type="spellEnd"/>
            <w:r w:rsidR="00F21F9F" w:rsidRPr="007641F1">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хөргө</w:t>
            </w:r>
            <w:proofErr w:type="spellEnd"/>
            <w:r w:rsidR="00F21F9F" w:rsidRPr="007641F1">
              <w:rPr>
                <w:rFonts w:ascii="Arial" w:hAnsi="Arial" w:cs="Arial"/>
                <w:sz w:val="24"/>
                <w:szCs w:val="24"/>
                <w:lang w:val="mn-MN"/>
              </w:rPr>
              <w:t>х</w:t>
            </w:r>
            <w:r w:rsidRPr="007641F1">
              <w:rPr>
                <w:rFonts w:ascii="Arial" w:hAnsi="Arial" w:cs="Arial"/>
                <w:sz w:val="24"/>
                <w:szCs w:val="24"/>
              </w:rPr>
              <w:t xml:space="preserve"> </w:t>
            </w:r>
            <w:r w:rsidR="00F21F9F" w:rsidRPr="007641F1">
              <w:rPr>
                <w:rFonts w:ascii="Arial" w:hAnsi="Arial" w:cs="Arial"/>
                <w:sz w:val="24"/>
                <w:szCs w:val="24"/>
                <w:lang w:val="mn-MN"/>
              </w:rPr>
              <w:t xml:space="preserve">нөхцөлд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r w:rsidR="007943E9" w:rsidRPr="007641F1">
              <w:rPr>
                <w:rFonts w:ascii="Arial" w:hAnsi="Arial" w:cs="Arial"/>
                <w:sz w:val="24"/>
                <w:szCs w:val="24"/>
                <w:lang w:val="mn-MN"/>
              </w:rPr>
              <w:t>найдваргүй</w:t>
            </w:r>
            <w:r w:rsidRPr="007641F1">
              <w:rPr>
                <w:rFonts w:ascii="Arial" w:hAnsi="Arial" w:cs="Arial"/>
                <w:sz w:val="24"/>
                <w:szCs w:val="24"/>
              </w:rPr>
              <w:t xml:space="preserve"> </w:t>
            </w:r>
            <w:proofErr w:type="spellStart"/>
            <w:r w:rsidRPr="007641F1">
              <w:rPr>
                <w:rFonts w:ascii="Arial" w:hAnsi="Arial" w:cs="Arial"/>
                <w:sz w:val="24"/>
                <w:szCs w:val="24"/>
              </w:rPr>
              <w:t>байдалд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2D31F68F" w14:textId="582C4D71" w:rsidR="007954BD" w:rsidRPr="007641F1" w:rsidRDefault="00C941E2" w:rsidP="005267A0">
            <w:pPr>
              <w:spacing w:after="60"/>
              <w:jc w:val="both"/>
              <w:rPr>
                <w:rFonts w:ascii="Arial" w:hAnsi="Arial" w:cs="Arial"/>
                <w:sz w:val="24"/>
                <w:szCs w:val="24"/>
              </w:rPr>
            </w:pPr>
            <w:r>
              <w:rPr>
                <w:rFonts w:ascii="Arial" w:hAnsi="Arial" w:cs="Arial"/>
                <w:sz w:val="24"/>
                <w:szCs w:val="24"/>
                <w:lang w:val="mn-MN"/>
              </w:rPr>
              <w:t>Тохирлыг</w:t>
            </w:r>
            <w:r w:rsidR="00F21F9F" w:rsidRPr="007641F1">
              <w:rPr>
                <w:rFonts w:ascii="Arial" w:hAnsi="Arial" w:cs="Arial"/>
                <w:sz w:val="24"/>
                <w:szCs w:val="24"/>
              </w:rPr>
              <w:t xml:space="preserve"> </w:t>
            </w:r>
            <w:r w:rsidR="007954BD" w:rsidRPr="007641F1">
              <w:rPr>
                <w:rFonts w:ascii="Arial" w:hAnsi="Arial" w:cs="Arial"/>
                <w:sz w:val="24"/>
                <w:szCs w:val="24"/>
              </w:rPr>
              <w:t xml:space="preserve">12.3.1-д </w:t>
            </w:r>
            <w:proofErr w:type="spellStart"/>
            <w:r w:rsidR="007954BD" w:rsidRPr="007641F1">
              <w:rPr>
                <w:rFonts w:ascii="Arial" w:hAnsi="Arial" w:cs="Arial"/>
                <w:sz w:val="24"/>
                <w:szCs w:val="24"/>
              </w:rPr>
              <w:t>заасан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туршилт</w:t>
            </w:r>
            <w:proofErr w:type="spellEnd"/>
            <w:r w:rsidR="00F21F9F" w:rsidRPr="007641F1">
              <w:rPr>
                <w:rFonts w:ascii="Arial" w:hAnsi="Arial" w:cs="Arial"/>
                <w:sz w:val="24"/>
                <w:szCs w:val="24"/>
                <w:lang w:val="mn-MN"/>
              </w:rPr>
              <w:t>ыг явуулж</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шалгана</w:t>
            </w:r>
            <w:proofErr w:type="spellEnd"/>
            <w:r w:rsidR="007954BD" w:rsidRPr="007641F1">
              <w:rPr>
                <w:rFonts w:ascii="Arial" w:hAnsi="Arial" w:cs="Arial"/>
                <w:sz w:val="24"/>
                <w:szCs w:val="24"/>
              </w:rPr>
              <w:t>.</w:t>
            </w:r>
          </w:p>
          <w:p w14:paraId="70CC906E" w14:textId="77777777" w:rsidR="007954BD" w:rsidRPr="007641F1" w:rsidRDefault="007954BD" w:rsidP="005267A0">
            <w:pPr>
              <w:spacing w:after="60"/>
              <w:jc w:val="both"/>
              <w:rPr>
                <w:rFonts w:ascii="Arial" w:hAnsi="Arial" w:cs="Arial"/>
                <w:sz w:val="24"/>
                <w:szCs w:val="24"/>
              </w:rPr>
            </w:pPr>
          </w:p>
          <w:p w14:paraId="72CDCCE9" w14:textId="77777777"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 xml:space="preserve">12.3.1 </w:t>
            </w:r>
            <w:proofErr w:type="spellStart"/>
            <w:r w:rsidRPr="007641F1">
              <w:rPr>
                <w:rFonts w:ascii="Arial" w:hAnsi="Arial" w:cs="Arial"/>
                <w:b/>
                <w:bCs/>
                <w:sz w:val="24"/>
                <w:szCs w:val="24"/>
              </w:rPr>
              <w:t>Туршилт</w:t>
            </w:r>
            <w:proofErr w:type="spellEnd"/>
          </w:p>
          <w:p w14:paraId="5C3AF7B6" w14:textId="6387F23A"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a)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w:t>
            </w:r>
            <w:proofErr w:type="spellEnd"/>
            <w:r w:rsidR="00F21F9F" w:rsidRPr="007641F1">
              <w:rPr>
                <w:rFonts w:ascii="Arial" w:hAnsi="Arial" w:cs="Arial"/>
                <w:sz w:val="24"/>
                <w:szCs w:val="24"/>
                <w:lang w:val="mn-MN"/>
              </w:rPr>
              <w:t xml:space="preserve"> тусгаарлалтай битүүмжилсэн</w:t>
            </w:r>
            <w:r w:rsidRPr="007641F1">
              <w:rPr>
                <w:rFonts w:ascii="Arial" w:hAnsi="Arial" w:cs="Arial"/>
                <w:sz w:val="24"/>
                <w:szCs w:val="24"/>
              </w:rPr>
              <w:t xml:space="preserve"> </w:t>
            </w:r>
            <w:r w:rsidR="00F21F9F" w:rsidRPr="007641F1">
              <w:rPr>
                <w:rFonts w:ascii="Arial" w:hAnsi="Arial" w:cs="Arial"/>
                <w:sz w:val="24"/>
                <w:szCs w:val="24"/>
                <w:lang w:val="mn-MN"/>
              </w:rPr>
              <w:t>орчинд</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5D3DDEB3" w14:textId="756E1404" w:rsidR="007954BD" w:rsidRPr="007641F1" w:rsidRDefault="00790FDB" w:rsidP="005267A0">
            <w:pPr>
              <w:spacing w:after="60"/>
              <w:jc w:val="both"/>
              <w:rPr>
                <w:rFonts w:ascii="Arial" w:hAnsi="Arial" w:cs="Arial"/>
                <w:sz w:val="24"/>
                <w:szCs w:val="24"/>
              </w:rPr>
            </w:pPr>
            <w:r>
              <w:rPr>
                <w:rFonts w:ascii="Arial" w:hAnsi="Arial" w:cs="Arial"/>
                <w:sz w:val="24"/>
                <w:szCs w:val="24"/>
                <w:lang w:val="mn-MN"/>
              </w:rPr>
              <w:t>Х</w:t>
            </w:r>
            <w:r w:rsidR="00F21F9F" w:rsidRPr="007641F1">
              <w:rPr>
                <w:rFonts w:ascii="Arial" w:hAnsi="Arial" w:cs="Arial"/>
                <w:sz w:val="24"/>
                <w:szCs w:val="24"/>
                <w:lang w:val="mn-MN"/>
              </w:rPr>
              <w:t>эвийн</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ажиллагааны</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дулааны</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туршилттай</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ижил</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төстэй</w:t>
            </w:r>
            <w:proofErr w:type="spellEnd"/>
            <w:r w:rsidR="007954BD" w:rsidRPr="007641F1">
              <w:rPr>
                <w:rFonts w:ascii="Arial" w:hAnsi="Arial" w:cs="Arial"/>
                <w:sz w:val="24"/>
                <w:szCs w:val="24"/>
              </w:rPr>
              <w:t xml:space="preserve"> </w:t>
            </w:r>
            <w:proofErr w:type="spellStart"/>
            <w:r w:rsidR="007954BD" w:rsidRPr="00790FDB">
              <w:rPr>
                <w:rFonts w:ascii="Arial" w:hAnsi="Arial" w:cs="Arial"/>
                <w:sz w:val="24"/>
                <w:szCs w:val="24"/>
              </w:rPr>
              <w:t>тулгуур</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гадаргуу</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дээр</w:t>
            </w:r>
            <w:proofErr w:type="spellEnd"/>
            <w:r w:rsidR="007954BD" w:rsidRPr="007641F1">
              <w:rPr>
                <w:rFonts w:ascii="Arial" w:hAnsi="Arial" w:cs="Arial"/>
                <w:sz w:val="24"/>
                <w:szCs w:val="24"/>
              </w:rPr>
              <w:t xml:space="preserve"> </w:t>
            </w:r>
            <w:r>
              <w:rPr>
                <w:rFonts w:ascii="Arial" w:hAnsi="Arial" w:cs="Arial"/>
                <w:sz w:val="24"/>
                <w:szCs w:val="24"/>
                <w:lang w:val="mn-MN"/>
              </w:rPr>
              <w:t>г</w:t>
            </w:r>
            <w:proofErr w:type="spellStart"/>
            <w:r w:rsidRPr="007641F1">
              <w:rPr>
                <w:rFonts w:ascii="Arial" w:hAnsi="Arial" w:cs="Arial"/>
                <w:sz w:val="24"/>
                <w:szCs w:val="24"/>
              </w:rPr>
              <w:t>эрэлтүүлгийг</w:t>
            </w:r>
            <w:proofErr w:type="spellEnd"/>
            <w:r w:rsidRPr="007641F1">
              <w:rPr>
                <w:rFonts w:ascii="Arial" w:hAnsi="Arial" w:cs="Arial"/>
                <w:sz w:val="24"/>
                <w:szCs w:val="24"/>
              </w:rPr>
              <w:t xml:space="preserve"> </w:t>
            </w:r>
            <w:r w:rsidR="007954BD" w:rsidRPr="007641F1">
              <w:rPr>
                <w:rFonts w:ascii="Arial" w:hAnsi="Arial" w:cs="Arial"/>
                <w:sz w:val="24"/>
                <w:szCs w:val="24"/>
              </w:rPr>
              <w:t>(</w:t>
            </w:r>
            <w:r>
              <w:rPr>
                <w:rFonts w:ascii="Arial" w:hAnsi="Arial" w:cs="Arial"/>
                <w:sz w:val="24"/>
                <w:szCs w:val="24"/>
                <w:lang w:val="mn-MN"/>
              </w:rPr>
              <w:t>а</w:t>
            </w:r>
            <w:proofErr w:type="spellStart"/>
            <w:r w:rsidR="007954BD" w:rsidRPr="007641F1">
              <w:rPr>
                <w:rFonts w:ascii="Arial" w:hAnsi="Arial" w:cs="Arial"/>
                <w:sz w:val="24"/>
                <w:szCs w:val="24"/>
              </w:rPr>
              <w:t>жиллагааны</w:t>
            </w:r>
            <w:proofErr w:type="spellEnd"/>
            <w:r>
              <w:rPr>
                <w:rFonts w:ascii="Arial" w:hAnsi="Arial" w:cs="Arial"/>
                <w:sz w:val="24"/>
                <w:szCs w:val="24"/>
                <w:lang w:val="mn-MN"/>
              </w:rPr>
              <w:t xml:space="preserve"> үеийн</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байрлал</w:t>
            </w:r>
            <w:proofErr w:type="spellEnd"/>
            <w:r>
              <w:rPr>
                <w:rFonts w:ascii="Arial" w:hAnsi="Arial" w:cs="Arial"/>
                <w:sz w:val="24"/>
                <w:szCs w:val="24"/>
                <w:lang w:val="mn-MN"/>
              </w:rPr>
              <w:t>тай адил</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байрлуулна</w:t>
            </w:r>
            <w:proofErr w:type="spellEnd"/>
            <w:r w:rsidR="007954BD" w:rsidRPr="007641F1">
              <w:rPr>
                <w:rFonts w:ascii="Arial" w:hAnsi="Arial" w:cs="Arial"/>
                <w:sz w:val="24"/>
                <w:szCs w:val="24"/>
              </w:rPr>
              <w:t xml:space="preserve"> (12.4.1-ийг </w:t>
            </w:r>
            <w:proofErr w:type="spellStart"/>
            <w:r w:rsidR="007954BD" w:rsidRPr="007641F1">
              <w:rPr>
                <w:rFonts w:ascii="Arial" w:hAnsi="Arial" w:cs="Arial"/>
                <w:sz w:val="24"/>
                <w:szCs w:val="24"/>
              </w:rPr>
              <w:t>үзнэ</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үү</w:t>
            </w:r>
            <w:proofErr w:type="spellEnd"/>
            <w:r w:rsidR="007954BD" w:rsidRPr="007641F1">
              <w:rPr>
                <w:rFonts w:ascii="Arial" w:hAnsi="Arial" w:cs="Arial"/>
                <w:sz w:val="24"/>
                <w:szCs w:val="24"/>
              </w:rPr>
              <w:t>).</w:t>
            </w:r>
          </w:p>
          <w:p w14:paraId="29957436" w14:textId="456440B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b)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х</w:t>
            </w:r>
            <w:r w:rsidR="00790FDB">
              <w:rPr>
                <w:rFonts w:ascii="Arial" w:hAnsi="Arial" w:cs="Arial"/>
                <w:sz w:val="24"/>
                <w:szCs w:val="24"/>
                <w:lang w:val="mn-MN"/>
              </w:rPr>
              <w:t>оргон</w:t>
            </w:r>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(ta + </w:t>
            </w:r>
            <w:proofErr w:type="gramStart"/>
            <w:r w:rsidRPr="007641F1">
              <w:rPr>
                <w:rFonts w:ascii="Arial" w:hAnsi="Arial" w:cs="Arial"/>
                <w:sz w:val="24"/>
                <w:szCs w:val="24"/>
              </w:rPr>
              <w:t>10)°</w:t>
            </w:r>
            <w:proofErr w:type="gramEnd"/>
            <w:r w:rsidRPr="007641F1">
              <w:rPr>
                <w:rFonts w:ascii="Arial" w:hAnsi="Arial" w:cs="Arial"/>
                <w:sz w:val="24"/>
                <w:szCs w:val="24"/>
              </w:rPr>
              <w:t>C-</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±2°C-ийн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заагаагүй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ta </w:t>
            </w:r>
            <w:proofErr w:type="spellStart"/>
            <w:r w:rsidRPr="007641F1">
              <w:rPr>
                <w:rFonts w:ascii="Arial" w:hAnsi="Arial" w:cs="Arial"/>
                <w:sz w:val="24"/>
                <w:szCs w:val="24"/>
              </w:rPr>
              <w:t>нь</w:t>
            </w:r>
            <w:proofErr w:type="spellEnd"/>
            <w:r w:rsidRPr="007641F1">
              <w:rPr>
                <w:rFonts w:ascii="Arial" w:hAnsi="Arial" w:cs="Arial"/>
                <w:sz w:val="24"/>
                <w:szCs w:val="24"/>
              </w:rPr>
              <w:t xml:space="preserve"> 25°C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659806C5" w14:textId="7983152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Х</w:t>
            </w:r>
            <w:r w:rsidR="00790FDB">
              <w:rPr>
                <w:rFonts w:ascii="Arial" w:hAnsi="Arial" w:cs="Arial"/>
                <w:sz w:val="24"/>
                <w:szCs w:val="24"/>
                <w:lang w:val="mn-MN"/>
              </w:rPr>
              <w:t>оргон</w:t>
            </w:r>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К-</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w:t>
            </w:r>
            <w:proofErr w:type="spellEnd"/>
            <w:r w:rsidRPr="007641F1">
              <w:rPr>
                <w:rFonts w:ascii="Arial" w:hAnsi="Arial" w:cs="Arial"/>
                <w:sz w:val="24"/>
                <w:szCs w:val="24"/>
              </w:rPr>
              <w:t xml:space="preserve"> </w:t>
            </w:r>
            <w:r w:rsidR="00505E0D" w:rsidRPr="007641F1">
              <w:rPr>
                <w:rFonts w:ascii="Arial" w:hAnsi="Arial" w:cs="Arial"/>
                <w:sz w:val="24"/>
                <w:szCs w:val="24"/>
                <w:lang w:val="mn-MN"/>
              </w:rPr>
              <w:t>тусгаарлалттай</w:t>
            </w:r>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r w:rsidR="00505E0D" w:rsidRPr="007641F1">
              <w:rPr>
                <w:rFonts w:ascii="Arial" w:hAnsi="Arial" w:cs="Arial"/>
                <w:sz w:val="24"/>
                <w:szCs w:val="24"/>
                <w:lang w:val="mn-MN"/>
              </w:rPr>
              <w:t>задгай</w:t>
            </w:r>
            <w:r w:rsidRPr="007641F1">
              <w:rPr>
                <w:rFonts w:ascii="Arial" w:hAnsi="Arial" w:cs="Arial"/>
                <w:sz w:val="24"/>
                <w:szCs w:val="24"/>
              </w:rPr>
              <w:t xml:space="preserve"> </w:t>
            </w:r>
            <w:proofErr w:type="spellStart"/>
            <w:r w:rsidRPr="007641F1">
              <w:rPr>
                <w:rFonts w:ascii="Arial" w:hAnsi="Arial" w:cs="Arial"/>
                <w:sz w:val="24"/>
                <w:szCs w:val="24"/>
              </w:rPr>
              <w:t>агаарт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суурилуулж</w:t>
            </w:r>
            <w:proofErr w:type="spellEnd"/>
            <w:r w:rsidRPr="007641F1">
              <w:rPr>
                <w:rFonts w:ascii="Arial" w:hAnsi="Arial" w:cs="Arial"/>
                <w:sz w:val="24"/>
                <w:szCs w:val="24"/>
              </w:rPr>
              <w:t>, 25°C ± 5</w:t>
            </w:r>
            <w:r w:rsidR="00790FDB" w:rsidRPr="007641F1">
              <w:rPr>
                <w:rFonts w:ascii="Arial" w:hAnsi="Arial" w:cs="Arial"/>
                <w:sz w:val="24"/>
                <w:szCs w:val="24"/>
              </w:rPr>
              <w:t>°C</w:t>
            </w:r>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w:t>
            </w:r>
          </w:p>
          <w:p w14:paraId="257630A3" w14:textId="77777777" w:rsidR="00505E0D" w:rsidRPr="007641F1" w:rsidRDefault="00505E0D" w:rsidP="005267A0">
            <w:pPr>
              <w:spacing w:after="60"/>
              <w:jc w:val="both"/>
              <w:rPr>
                <w:rFonts w:ascii="Arial" w:hAnsi="Arial" w:cs="Arial"/>
                <w:sz w:val="24"/>
                <w:szCs w:val="24"/>
              </w:rPr>
            </w:pPr>
          </w:p>
          <w:p w14:paraId="14489487" w14:textId="43806E0E" w:rsidR="007954BD" w:rsidRPr="007641F1" w:rsidRDefault="00505E0D" w:rsidP="005267A0">
            <w:pPr>
              <w:spacing w:after="60"/>
              <w:jc w:val="both"/>
              <w:rPr>
                <w:rFonts w:ascii="Arial" w:hAnsi="Arial" w:cs="Arial"/>
                <w:sz w:val="24"/>
                <w:szCs w:val="24"/>
              </w:rPr>
            </w:pPr>
            <w:r w:rsidRPr="007641F1">
              <w:rPr>
                <w:rFonts w:ascii="Arial" w:hAnsi="Arial" w:cs="Arial"/>
                <w:sz w:val="24"/>
                <w:szCs w:val="24"/>
              </w:rPr>
              <w:t>c</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Гэрэлтүүлгийг</w:t>
            </w:r>
            <w:proofErr w:type="spellEnd"/>
            <w:r w:rsidR="007954BD" w:rsidRPr="007641F1">
              <w:rPr>
                <w:rFonts w:ascii="Arial" w:hAnsi="Arial" w:cs="Arial"/>
                <w:sz w:val="24"/>
                <w:szCs w:val="24"/>
              </w:rPr>
              <w:t xml:space="preserve"> </w:t>
            </w:r>
            <w:r w:rsidRPr="007641F1">
              <w:rPr>
                <w:rFonts w:ascii="Arial" w:hAnsi="Arial" w:cs="Arial"/>
                <w:sz w:val="24"/>
                <w:szCs w:val="24"/>
                <w:lang w:val="mn-MN"/>
              </w:rPr>
              <w:t>битүүмжилсэн орчинд</w:t>
            </w:r>
            <w:r w:rsidR="007954BD" w:rsidRPr="007641F1">
              <w:rPr>
                <w:rFonts w:ascii="Arial" w:hAnsi="Arial" w:cs="Arial"/>
                <w:sz w:val="24"/>
                <w:szCs w:val="24"/>
              </w:rPr>
              <w:t xml:space="preserve"> 24 </w:t>
            </w:r>
            <w:proofErr w:type="spellStart"/>
            <w:r w:rsidR="007954BD" w:rsidRPr="007641F1">
              <w:rPr>
                <w:rFonts w:ascii="Arial" w:hAnsi="Arial" w:cs="Arial"/>
                <w:sz w:val="24"/>
                <w:szCs w:val="24"/>
              </w:rPr>
              <w:t>цагийн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дараалсан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долоон</w:t>
            </w:r>
            <w:proofErr w:type="spellEnd"/>
            <w:r w:rsidR="007954BD" w:rsidRPr="007641F1">
              <w:rPr>
                <w:rFonts w:ascii="Arial" w:hAnsi="Arial" w:cs="Arial"/>
                <w:sz w:val="24"/>
                <w:szCs w:val="24"/>
              </w:rPr>
              <w:t xml:space="preserve"> </w:t>
            </w:r>
            <w:r w:rsidR="00790FDB">
              <w:rPr>
                <w:rFonts w:ascii="Arial" w:hAnsi="Arial" w:cs="Arial"/>
                <w:sz w:val="24"/>
                <w:szCs w:val="24"/>
                <w:lang w:val="mn-MN"/>
              </w:rPr>
              <w:t>мөчлөгөөс</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бүрдэх</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нийт</w:t>
            </w:r>
            <w:proofErr w:type="spellEnd"/>
            <w:r w:rsidR="007954BD" w:rsidRPr="007641F1">
              <w:rPr>
                <w:rFonts w:ascii="Arial" w:hAnsi="Arial" w:cs="Arial"/>
                <w:sz w:val="24"/>
                <w:szCs w:val="24"/>
              </w:rPr>
              <w:t xml:space="preserve"> 168 </w:t>
            </w:r>
            <w:proofErr w:type="spellStart"/>
            <w:r w:rsidR="007954BD" w:rsidRPr="007641F1">
              <w:rPr>
                <w:rFonts w:ascii="Arial" w:hAnsi="Arial" w:cs="Arial"/>
                <w:sz w:val="24"/>
                <w:szCs w:val="24"/>
              </w:rPr>
              <w:t>цагийн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туршина</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Доорх</w:t>
            </w:r>
            <w:proofErr w:type="spellEnd"/>
            <w:r w:rsidR="007954BD" w:rsidRPr="007641F1">
              <w:rPr>
                <w:rFonts w:ascii="Arial" w:hAnsi="Arial" w:cs="Arial"/>
                <w:sz w:val="24"/>
                <w:szCs w:val="24"/>
              </w:rPr>
              <w:t xml:space="preserve"> d)-д </w:t>
            </w:r>
            <w:proofErr w:type="spellStart"/>
            <w:r w:rsidR="007954BD" w:rsidRPr="007641F1">
              <w:rPr>
                <w:rFonts w:ascii="Arial" w:hAnsi="Arial" w:cs="Arial"/>
                <w:sz w:val="24"/>
                <w:szCs w:val="24"/>
              </w:rPr>
              <w:t>заасны</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дагуу</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тэжээлийн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хүчдэлийг</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гэрэлтүүлэгт</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эхний</w:t>
            </w:r>
            <w:proofErr w:type="spellEnd"/>
            <w:r w:rsidR="007954BD" w:rsidRPr="007641F1">
              <w:rPr>
                <w:rFonts w:ascii="Arial" w:hAnsi="Arial" w:cs="Arial"/>
                <w:sz w:val="24"/>
                <w:szCs w:val="24"/>
              </w:rPr>
              <w:t xml:space="preserve"> 21 </w:t>
            </w:r>
            <w:proofErr w:type="spellStart"/>
            <w:r w:rsidR="007954BD" w:rsidRPr="007641F1">
              <w:rPr>
                <w:rFonts w:ascii="Arial" w:hAnsi="Arial" w:cs="Arial"/>
                <w:sz w:val="24"/>
                <w:szCs w:val="24"/>
              </w:rPr>
              <w:t>цагийн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хэрэглэж</w:t>
            </w:r>
            <w:proofErr w:type="spellEnd"/>
            <w:r w:rsidR="007954BD" w:rsidRPr="007641F1">
              <w:rPr>
                <w:rFonts w:ascii="Arial" w:hAnsi="Arial" w:cs="Arial"/>
                <w:sz w:val="24"/>
                <w:szCs w:val="24"/>
              </w:rPr>
              <w:t xml:space="preserve">, </w:t>
            </w:r>
            <w:r w:rsidR="00790FDB">
              <w:rPr>
                <w:rFonts w:ascii="Arial" w:hAnsi="Arial" w:cs="Arial"/>
                <w:sz w:val="24"/>
                <w:szCs w:val="24"/>
                <w:lang w:val="mn-MN"/>
              </w:rPr>
              <w:t>мөчлөг</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бүрийн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үлдсэн</w:t>
            </w:r>
            <w:proofErr w:type="spellEnd"/>
            <w:r w:rsidR="007954BD" w:rsidRPr="007641F1">
              <w:rPr>
                <w:rFonts w:ascii="Arial" w:hAnsi="Arial" w:cs="Arial"/>
                <w:sz w:val="24"/>
                <w:szCs w:val="24"/>
              </w:rPr>
              <w:t xml:space="preserve"> 3 </w:t>
            </w:r>
            <w:proofErr w:type="spellStart"/>
            <w:r w:rsidR="007954BD" w:rsidRPr="007641F1">
              <w:rPr>
                <w:rFonts w:ascii="Arial" w:hAnsi="Arial" w:cs="Arial"/>
                <w:sz w:val="24"/>
                <w:szCs w:val="24"/>
              </w:rPr>
              <w:t>цагийн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салгах</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ёстой</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Гэрэлтүүлгийн</w:t>
            </w:r>
            <w:proofErr w:type="spellEnd"/>
            <w:r w:rsidR="007954BD" w:rsidRPr="007641F1">
              <w:rPr>
                <w:rFonts w:ascii="Arial" w:hAnsi="Arial" w:cs="Arial"/>
                <w:sz w:val="24"/>
                <w:szCs w:val="24"/>
              </w:rPr>
              <w:t xml:space="preserve"> </w:t>
            </w:r>
            <w:r w:rsidRPr="007641F1">
              <w:rPr>
                <w:rFonts w:ascii="Arial" w:hAnsi="Arial" w:cs="Arial"/>
                <w:sz w:val="24"/>
                <w:szCs w:val="24"/>
                <w:lang w:val="mn-MN"/>
              </w:rPr>
              <w:t>эхний</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халаа</w:t>
            </w:r>
            <w:proofErr w:type="spellEnd"/>
            <w:r w:rsidRPr="007641F1">
              <w:rPr>
                <w:rFonts w:ascii="Arial" w:hAnsi="Arial" w:cs="Arial"/>
                <w:sz w:val="24"/>
                <w:szCs w:val="24"/>
                <w:lang w:val="mn-MN"/>
              </w:rPr>
              <w:t>х</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хугацаа</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нь</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туршилтын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эхний</w:t>
            </w:r>
            <w:proofErr w:type="spellEnd"/>
            <w:r w:rsidR="007954BD" w:rsidRPr="007641F1">
              <w:rPr>
                <w:rFonts w:ascii="Arial" w:hAnsi="Arial" w:cs="Arial"/>
                <w:sz w:val="24"/>
                <w:szCs w:val="24"/>
              </w:rPr>
              <w:t xml:space="preserve"> </w:t>
            </w:r>
            <w:r w:rsidR="00790FDB">
              <w:rPr>
                <w:rFonts w:ascii="Arial" w:hAnsi="Arial" w:cs="Arial"/>
                <w:sz w:val="24"/>
                <w:szCs w:val="24"/>
                <w:lang w:val="mn-MN"/>
              </w:rPr>
              <w:t>мөчлөг</w:t>
            </w:r>
            <w:r w:rsidRPr="007641F1">
              <w:rPr>
                <w:rFonts w:ascii="Arial" w:hAnsi="Arial" w:cs="Arial"/>
                <w:sz w:val="24"/>
                <w:szCs w:val="24"/>
                <w:lang w:val="mn-MN"/>
              </w:rPr>
              <w:t>ийн</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нэг</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хэсэг</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юм</w:t>
            </w:r>
            <w:proofErr w:type="spellEnd"/>
            <w:r w:rsidR="007954BD" w:rsidRPr="007641F1">
              <w:rPr>
                <w:rFonts w:ascii="Arial" w:hAnsi="Arial" w:cs="Arial"/>
                <w:sz w:val="24"/>
                <w:szCs w:val="24"/>
              </w:rPr>
              <w:t>.</w:t>
            </w:r>
          </w:p>
          <w:p w14:paraId="3F76B42B" w14:textId="37AC8537"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зургаан</w:t>
            </w:r>
            <w:proofErr w:type="spellEnd"/>
            <w:r w:rsidRPr="007641F1">
              <w:rPr>
                <w:rFonts w:ascii="Arial" w:hAnsi="Arial" w:cs="Arial"/>
                <w:sz w:val="24"/>
                <w:szCs w:val="24"/>
              </w:rPr>
              <w:t xml:space="preserve"> </w:t>
            </w:r>
            <w:r w:rsidR="00D422D1">
              <w:rPr>
                <w:rFonts w:ascii="Arial" w:hAnsi="Arial" w:cs="Arial"/>
                <w:sz w:val="24"/>
                <w:szCs w:val="24"/>
                <w:lang w:val="mn-MN"/>
              </w:rPr>
              <w:t>Мөчлөгийн</w:t>
            </w:r>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долоо</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r w:rsidR="00D422D1">
              <w:rPr>
                <w:rFonts w:ascii="Arial" w:hAnsi="Arial" w:cs="Arial"/>
                <w:sz w:val="24"/>
                <w:szCs w:val="24"/>
                <w:lang w:val="mn-MN"/>
              </w:rPr>
              <w:t>Мөчлөгийн</w:t>
            </w:r>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адил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С-</w:t>
            </w:r>
            <w:proofErr w:type="spellStart"/>
            <w:r w:rsidRPr="007641F1">
              <w:rPr>
                <w:rFonts w:ascii="Arial" w:hAnsi="Arial" w:cs="Arial"/>
                <w:sz w:val="24"/>
                <w:szCs w:val="24"/>
              </w:rPr>
              <w:t>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мотор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сэнс</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сөргөөр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сонгоно</w:t>
            </w:r>
            <w:proofErr w:type="spellEnd"/>
            <w:r w:rsidRPr="007641F1">
              <w:rPr>
                <w:rFonts w:ascii="Arial" w:hAnsi="Arial" w:cs="Arial"/>
                <w:sz w:val="24"/>
                <w:szCs w:val="24"/>
              </w:rPr>
              <w:t>.</w:t>
            </w:r>
          </w:p>
          <w:p w14:paraId="47EAA725" w14:textId="100DA082"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Мэдээллийн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технологийн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холбооны</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тэжээгддэг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үзэн</w:t>
            </w:r>
            <w:proofErr w:type="spellEnd"/>
            <w:r w:rsidRPr="007641F1">
              <w:rPr>
                <w:rFonts w:ascii="Arial" w:hAnsi="Arial" w:cs="Arial"/>
                <w:sz w:val="24"/>
                <w:szCs w:val="24"/>
              </w:rPr>
              <w:t xml:space="preserve"> d)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долоо</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00790FDB">
              <w:rPr>
                <w:rFonts w:ascii="Arial" w:hAnsi="Arial" w:cs="Arial"/>
                <w:sz w:val="24"/>
                <w:szCs w:val="24"/>
              </w:rPr>
              <w:t>мөчлг</w:t>
            </w:r>
            <w:r w:rsidRPr="007641F1">
              <w:rPr>
                <w:rFonts w:ascii="Arial" w:hAnsi="Arial" w:cs="Arial"/>
                <w:sz w:val="24"/>
                <w:szCs w:val="24"/>
              </w:rPr>
              <w:t>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гүйцэтгэдэг</w:t>
            </w:r>
            <w:proofErr w:type="spellEnd"/>
            <w:r w:rsidRPr="007641F1">
              <w:rPr>
                <w:rFonts w:ascii="Arial" w:hAnsi="Arial" w:cs="Arial"/>
                <w:sz w:val="24"/>
                <w:szCs w:val="24"/>
              </w:rPr>
              <w:t>.</w:t>
            </w:r>
          </w:p>
          <w:p w14:paraId="1D88A627" w14:textId="3F4BA0DF"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12.5.1-д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нийт</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240 </w:t>
            </w:r>
            <w:proofErr w:type="spellStart"/>
            <w:r w:rsidRPr="007641F1">
              <w:rPr>
                <w:rFonts w:ascii="Arial" w:hAnsi="Arial" w:cs="Arial"/>
                <w:sz w:val="24"/>
                <w:szCs w:val="24"/>
              </w:rPr>
              <w:t>цаг</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10 × 24 </w:t>
            </w:r>
            <w:proofErr w:type="spellStart"/>
            <w:r w:rsidR="00790FDB">
              <w:rPr>
                <w:rFonts w:ascii="Arial" w:hAnsi="Arial" w:cs="Arial"/>
                <w:sz w:val="24"/>
                <w:szCs w:val="24"/>
              </w:rPr>
              <w:t>мөчлөг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нийт</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w:t>
            </w:r>
            <w:proofErr w:type="spellEnd"/>
            <w:r w:rsidRPr="007641F1">
              <w:rPr>
                <w:rFonts w:ascii="Arial" w:hAnsi="Arial" w:cs="Arial"/>
                <w:sz w:val="24"/>
                <w:szCs w:val="24"/>
              </w:rPr>
              <w:t xml:space="preserve"> 240 </w:t>
            </w:r>
            <w:proofErr w:type="spellStart"/>
            <w:r w:rsidRPr="007641F1">
              <w:rPr>
                <w:rFonts w:ascii="Arial" w:hAnsi="Arial" w:cs="Arial"/>
                <w:sz w:val="24"/>
                <w:szCs w:val="24"/>
              </w:rPr>
              <w:t>цаг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1E5AEA81" w14:textId="453D2F8C"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d)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r w:rsidR="00505E0D" w:rsidRPr="007641F1">
              <w:rPr>
                <w:rFonts w:ascii="Arial" w:hAnsi="Arial" w:cs="Arial"/>
                <w:sz w:val="24"/>
                <w:szCs w:val="24"/>
                <w:lang w:val="mn-MN"/>
              </w:rPr>
              <w:t>ХНХ</w:t>
            </w:r>
            <w:r w:rsidRPr="007641F1">
              <w:rPr>
                <w:rFonts w:ascii="Arial" w:hAnsi="Arial" w:cs="Arial"/>
                <w:sz w:val="24"/>
                <w:szCs w:val="24"/>
              </w:rPr>
              <w:t>-</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r w:rsidR="00E22191" w:rsidRPr="007641F1">
              <w:rPr>
                <w:rFonts w:ascii="Arial" w:hAnsi="Arial" w:cs="Arial"/>
                <w:sz w:val="24"/>
                <w:szCs w:val="24"/>
                <w:lang w:val="mn-MN"/>
              </w:rPr>
              <w:t xml:space="preserve">чийдэнгийн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E22191" w:rsidRPr="007641F1">
              <w:rPr>
                <w:rFonts w:ascii="Arial" w:hAnsi="Arial" w:cs="Arial"/>
                <w:sz w:val="24"/>
                <w:szCs w:val="24"/>
                <w:lang w:val="mn-MN"/>
              </w:rPr>
              <w:t xml:space="preserve">чийдэнгийн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r w:rsidR="007F4303" w:rsidRPr="007641F1">
              <w:rPr>
                <w:rFonts w:ascii="Arial" w:hAnsi="Arial" w:cs="Arial"/>
                <w:sz w:val="24"/>
                <w:szCs w:val="24"/>
                <w:lang w:val="mn-MN"/>
              </w:rPr>
              <w:t>чадлыг</w:t>
            </w:r>
            <w:r w:rsidRPr="007641F1">
              <w:rPr>
                <w:rFonts w:ascii="Arial" w:hAnsi="Arial" w:cs="Arial"/>
                <w:sz w:val="24"/>
                <w:szCs w:val="24"/>
              </w:rPr>
              <w:t xml:space="preserve"> </w:t>
            </w:r>
            <w:proofErr w:type="spellStart"/>
            <w:r w:rsidRPr="007641F1">
              <w:rPr>
                <w:rFonts w:ascii="Arial" w:hAnsi="Arial" w:cs="Arial"/>
                <w:sz w:val="24"/>
                <w:szCs w:val="24"/>
              </w:rPr>
              <w:t>олж</w:t>
            </w:r>
            <w:proofErr w:type="spellEnd"/>
            <w:r w:rsidRPr="007641F1">
              <w:rPr>
                <w:rFonts w:ascii="Arial" w:hAnsi="Arial" w:cs="Arial"/>
                <w:sz w:val="24"/>
                <w:szCs w:val="24"/>
              </w:rPr>
              <w:t xml:space="preserve"> </w:t>
            </w:r>
            <w:proofErr w:type="spellStart"/>
            <w:r w:rsidRPr="007641F1">
              <w:rPr>
                <w:rFonts w:ascii="Arial" w:hAnsi="Arial" w:cs="Arial"/>
                <w:sz w:val="24"/>
                <w:szCs w:val="24"/>
              </w:rPr>
              <w:t>авсан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1,05 ± 0,015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20E32384" w14:textId="0870A1C9"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1,10 ± 0,015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4D651D3" w14:textId="29E692DA"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Хяналтын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тоноглогдоогүй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1,1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гүйцэтгэнэ</w:t>
            </w:r>
            <w:proofErr w:type="spellEnd"/>
            <w:r w:rsidRPr="007641F1">
              <w:rPr>
                <w:rFonts w:ascii="Arial" w:hAnsi="Arial" w:cs="Arial"/>
                <w:sz w:val="24"/>
                <w:szCs w:val="24"/>
              </w:rPr>
              <w:t>.</w:t>
            </w:r>
          </w:p>
          <w:p w14:paraId="6D0DE171" w14:textId="77777777" w:rsidR="007954BD" w:rsidRPr="007641F1" w:rsidRDefault="007954BD" w:rsidP="005267A0">
            <w:pPr>
              <w:spacing w:after="60"/>
              <w:jc w:val="both"/>
              <w:rPr>
                <w:rFonts w:ascii="Arial" w:hAnsi="Arial" w:cs="Arial"/>
                <w:sz w:val="24"/>
                <w:szCs w:val="24"/>
              </w:rPr>
            </w:pPr>
            <w:proofErr w:type="spellStart"/>
            <w:r w:rsidRPr="007641F1">
              <w:rPr>
                <w:rFonts w:ascii="Arial" w:hAnsi="Arial" w:cs="Arial"/>
                <w:sz w:val="24"/>
                <w:szCs w:val="24"/>
              </w:rPr>
              <w:t>Мэдээллийн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технологийн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холбооны</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тэжээгддэг</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488EAB6E" w14:textId="5EF6FF39"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1-ээс 6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00D422D1">
              <w:rPr>
                <w:rFonts w:ascii="Arial" w:hAnsi="Arial" w:cs="Arial"/>
                <w:sz w:val="24"/>
                <w:szCs w:val="24"/>
              </w:rPr>
              <w:t>Мөчлөгийн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ажиллагааг</w:t>
            </w:r>
            <w:proofErr w:type="spellEnd"/>
            <w:r w:rsidRPr="007641F1">
              <w:rPr>
                <w:rFonts w:ascii="Arial" w:hAnsi="Arial" w:cs="Arial"/>
                <w:sz w:val="24"/>
                <w:szCs w:val="24"/>
              </w:rPr>
              <w:t xml:space="preserve"> </w:t>
            </w:r>
            <w:proofErr w:type="spellStart"/>
            <w:r w:rsidRPr="007641F1">
              <w:rPr>
                <w:rFonts w:ascii="Arial" w:hAnsi="Arial" w:cs="Arial"/>
                <w:sz w:val="24"/>
                <w:szCs w:val="24"/>
              </w:rPr>
              <w:t>илэрхийлнэ</w:t>
            </w:r>
            <w:proofErr w:type="spellEnd"/>
            <w:r w:rsidRPr="007641F1">
              <w:rPr>
                <w:rFonts w:ascii="Arial" w:hAnsi="Arial" w:cs="Arial"/>
                <w:sz w:val="24"/>
                <w:szCs w:val="24"/>
              </w:rPr>
              <w:t>)</w:t>
            </w:r>
          </w:p>
          <w:p w14:paraId="24536CB6" w14:textId="4D4EB0BC"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порт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110%; 7-р </w:t>
            </w:r>
            <w:proofErr w:type="spellStart"/>
            <w:r w:rsidR="00D422D1">
              <w:rPr>
                <w:rFonts w:ascii="Arial" w:hAnsi="Arial" w:cs="Arial"/>
                <w:sz w:val="24"/>
                <w:szCs w:val="24"/>
              </w:rPr>
              <w:t>Мөчлөгийн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ажиллагааг</w:t>
            </w:r>
            <w:proofErr w:type="spellEnd"/>
            <w:r w:rsidRPr="007641F1">
              <w:rPr>
                <w:rFonts w:ascii="Arial" w:hAnsi="Arial" w:cs="Arial"/>
                <w:sz w:val="24"/>
                <w:szCs w:val="24"/>
              </w:rPr>
              <w:t xml:space="preserve"> </w:t>
            </w:r>
            <w:proofErr w:type="spellStart"/>
            <w:r w:rsidRPr="007641F1">
              <w:rPr>
                <w:rFonts w:ascii="Arial" w:hAnsi="Arial" w:cs="Arial"/>
                <w:sz w:val="24"/>
                <w:szCs w:val="24"/>
              </w:rPr>
              <w:t>илэрхийлдэг</w:t>
            </w:r>
            <w:proofErr w:type="spellEnd"/>
            <w:r w:rsidRPr="007641F1">
              <w:rPr>
                <w:rFonts w:ascii="Arial" w:hAnsi="Arial" w:cs="Arial"/>
                <w:sz w:val="24"/>
                <w:szCs w:val="24"/>
              </w:rPr>
              <w:t>)</w:t>
            </w:r>
          </w:p>
          <w:p w14:paraId="2F7E3C1D" w14:textId="44532BFE"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r w:rsidR="004A6124">
              <w:rPr>
                <w:rFonts w:ascii="Arial" w:hAnsi="Arial" w:cs="Arial"/>
                <w:sz w:val="24"/>
                <w:szCs w:val="24"/>
                <w:lang w:val="mn-MN"/>
              </w:rPr>
              <w:t xml:space="preserve">Тогтмол гүйдлийн </w:t>
            </w:r>
            <w:r w:rsidRPr="007641F1">
              <w:rPr>
                <w:rFonts w:ascii="Arial" w:hAnsi="Arial" w:cs="Arial"/>
                <w:sz w:val="24"/>
                <w:szCs w:val="24"/>
              </w:rPr>
              <w:t>5</w:t>
            </w:r>
            <w:r w:rsidR="004A6124">
              <w:rPr>
                <w:rFonts w:ascii="Arial" w:hAnsi="Arial" w:cs="Arial"/>
                <w:sz w:val="24"/>
                <w:szCs w:val="24"/>
                <w:lang w:val="mn-MN"/>
              </w:rPr>
              <w:t>В</w:t>
            </w:r>
            <w:r w:rsidRPr="007641F1">
              <w:rPr>
                <w:rFonts w:ascii="Arial" w:hAnsi="Arial" w:cs="Arial"/>
                <w:sz w:val="24"/>
                <w:szCs w:val="24"/>
              </w:rPr>
              <w:t>-</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proofErr w:type="gramStart"/>
            <w:r w:rsidRPr="007641F1">
              <w:rPr>
                <w:rFonts w:ascii="Arial" w:hAnsi="Arial" w:cs="Arial"/>
                <w:sz w:val="24"/>
                <w:szCs w:val="24"/>
              </w:rPr>
              <w:t>дээш</w:t>
            </w:r>
            <w:proofErr w:type="spellEnd"/>
            <w:r w:rsidR="004A6124">
              <w:rPr>
                <w:rFonts w:ascii="Arial" w:hAnsi="Arial" w:cs="Arial"/>
                <w:sz w:val="24"/>
                <w:szCs w:val="24"/>
                <w:lang w:val="mn-MN"/>
              </w:rPr>
              <w:t xml:space="preserve">, </w:t>
            </w:r>
            <w:r w:rsidRPr="007641F1">
              <w:rPr>
                <w:rFonts w:ascii="Arial" w:hAnsi="Arial" w:cs="Arial"/>
                <w:sz w:val="24"/>
                <w:szCs w:val="24"/>
              </w:rPr>
              <w:t xml:space="preserve"> </w:t>
            </w:r>
            <w:proofErr w:type="spellStart"/>
            <w:r w:rsidR="004A6124" w:rsidRPr="007641F1">
              <w:rPr>
                <w:rFonts w:ascii="Arial" w:hAnsi="Arial" w:cs="Arial"/>
                <w:sz w:val="24"/>
                <w:szCs w:val="24"/>
              </w:rPr>
              <w:t>хамгийн</w:t>
            </w:r>
            <w:proofErr w:type="spellEnd"/>
            <w:proofErr w:type="gramEnd"/>
            <w:r w:rsidR="004A6124" w:rsidRPr="007641F1">
              <w:rPr>
                <w:rFonts w:ascii="Arial" w:hAnsi="Arial" w:cs="Arial"/>
                <w:sz w:val="24"/>
                <w:szCs w:val="24"/>
              </w:rPr>
              <w:t xml:space="preserve"> </w:t>
            </w:r>
            <w:proofErr w:type="spellStart"/>
            <w:r w:rsidR="004A6124" w:rsidRPr="007641F1">
              <w:rPr>
                <w:rFonts w:ascii="Arial" w:hAnsi="Arial" w:cs="Arial"/>
                <w:sz w:val="24"/>
                <w:szCs w:val="24"/>
              </w:rPr>
              <w:t>багадаа</w:t>
            </w:r>
            <w:proofErr w:type="spellEnd"/>
            <w:r w:rsidR="004A6124" w:rsidRPr="007641F1">
              <w:rPr>
                <w:rFonts w:ascii="Arial" w:hAnsi="Arial" w:cs="Arial"/>
                <w:sz w:val="24"/>
                <w:szCs w:val="24"/>
              </w:rPr>
              <w:t xml:space="preserve"> 7,5</w:t>
            </w:r>
            <w:r w:rsidR="004A6124">
              <w:rPr>
                <w:rFonts w:ascii="Arial" w:hAnsi="Arial" w:cs="Arial"/>
                <w:sz w:val="24"/>
                <w:szCs w:val="24"/>
                <w:lang w:val="mn-MN"/>
              </w:rPr>
              <w:t xml:space="preserve">В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r w:rsidR="004A6124">
              <w:rPr>
                <w:rFonts w:ascii="Arial" w:hAnsi="Arial" w:cs="Arial"/>
                <w:sz w:val="24"/>
                <w:szCs w:val="24"/>
                <w:lang w:val="mn-MN"/>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130%, </w:t>
            </w:r>
          </w:p>
          <w:p w14:paraId="18D4EEA4" w14:textId="1F1D7BB6"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r w:rsidR="004A6124">
              <w:rPr>
                <w:rFonts w:ascii="Arial" w:hAnsi="Arial" w:cs="Arial"/>
                <w:sz w:val="24"/>
                <w:szCs w:val="24"/>
                <w:lang w:val="mn-MN"/>
              </w:rPr>
              <w:t xml:space="preserve">Тогтмол гүйдлийн </w:t>
            </w:r>
            <w:r w:rsidR="004A6124" w:rsidRPr="007641F1">
              <w:rPr>
                <w:rFonts w:ascii="Arial" w:hAnsi="Arial" w:cs="Arial"/>
                <w:sz w:val="24"/>
                <w:szCs w:val="24"/>
              </w:rPr>
              <w:t>5</w:t>
            </w:r>
            <w:r w:rsidR="004A6124">
              <w:rPr>
                <w:rFonts w:ascii="Arial" w:hAnsi="Arial" w:cs="Arial"/>
                <w:sz w:val="24"/>
                <w:szCs w:val="24"/>
                <w:lang w:val="mn-MN"/>
              </w:rPr>
              <w:t>В</w:t>
            </w:r>
            <w:r w:rsidR="004A6124" w:rsidRPr="007641F1">
              <w:rPr>
                <w:rFonts w:ascii="Arial" w:hAnsi="Arial" w:cs="Arial"/>
                <w:sz w:val="24"/>
                <w:szCs w:val="24"/>
              </w:rPr>
              <w:t xml:space="preserve"> </w:t>
            </w:r>
            <w:proofErr w:type="spellStart"/>
            <w:r w:rsidRPr="007641F1">
              <w:rPr>
                <w:rFonts w:ascii="Arial" w:hAnsi="Arial" w:cs="Arial"/>
                <w:sz w:val="24"/>
                <w:szCs w:val="24"/>
              </w:rPr>
              <w:t>тэнцүү</w:t>
            </w:r>
            <w:proofErr w:type="spellEnd"/>
            <w:r w:rsidRPr="007641F1">
              <w:rPr>
                <w:rFonts w:ascii="Arial" w:hAnsi="Arial" w:cs="Arial"/>
                <w:sz w:val="24"/>
                <w:szCs w:val="24"/>
              </w:rPr>
              <w:t>/</w:t>
            </w:r>
            <w:proofErr w:type="spellStart"/>
            <w:r w:rsidRPr="007641F1">
              <w:rPr>
                <w:rFonts w:ascii="Arial" w:hAnsi="Arial" w:cs="Arial"/>
                <w:sz w:val="24"/>
                <w:szCs w:val="24"/>
              </w:rPr>
              <w:t>багатай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порт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150%.</w:t>
            </w:r>
          </w:p>
          <w:p w14:paraId="3BD3D5B5" w14:textId="17232C47" w:rsidR="007954BD" w:rsidRPr="007641F1" w:rsidRDefault="007F4303" w:rsidP="005267A0">
            <w:pPr>
              <w:spacing w:after="60"/>
              <w:jc w:val="both"/>
              <w:rPr>
                <w:rFonts w:ascii="Arial" w:hAnsi="Arial" w:cs="Arial"/>
                <w:sz w:val="24"/>
                <w:szCs w:val="24"/>
              </w:rPr>
            </w:pPr>
            <w:r w:rsidRPr="007641F1">
              <w:rPr>
                <w:rFonts w:ascii="Arial" w:hAnsi="Arial" w:cs="Arial"/>
                <w:sz w:val="24"/>
                <w:szCs w:val="24"/>
              </w:rPr>
              <w:t>e</w:t>
            </w:r>
            <w:r w:rsidR="007954BD" w:rsidRPr="007641F1">
              <w:rPr>
                <w:rFonts w:ascii="Arial" w:hAnsi="Arial" w:cs="Arial"/>
                <w:sz w:val="24"/>
                <w:szCs w:val="24"/>
              </w:rPr>
              <w:t xml:space="preserve">) </w:t>
            </w:r>
            <w:proofErr w:type="spellStart"/>
            <w:r w:rsidR="007954BD" w:rsidRPr="007641F1">
              <w:rPr>
                <w:rFonts w:ascii="Arial" w:hAnsi="Arial" w:cs="Arial"/>
                <w:sz w:val="24"/>
                <w:szCs w:val="24"/>
              </w:rPr>
              <w:t>Хэрэв</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гэрэлтүүлэгч</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эвдэрсэний</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улмаас</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ажиллахаа</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больсон</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бол</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дараахь</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зүйлийг</w:t>
            </w:r>
            <w:proofErr w:type="spellEnd"/>
            <w:r w:rsidR="007954BD" w:rsidRPr="007641F1">
              <w:rPr>
                <w:rFonts w:ascii="Arial" w:hAnsi="Arial" w:cs="Arial"/>
                <w:sz w:val="24"/>
                <w:szCs w:val="24"/>
              </w:rPr>
              <w:t xml:space="preserve"> </w:t>
            </w:r>
            <w:proofErr w:type="spellStart"/>
            <w:r w:rsidR="007954BD" w:rsidRPr="007641F1">
              <w:rPr>
                <w:rFonts w:ascii="Arial" w:hAnsi="Arial" w:cs="Arial"/>
                <w:sz w:val="24"/>
                <w:szCs w:val="24"/>
              </w:rPr>
              <w:t>хэрэглэнэ</w:t>
            </w:r>
            <w:proofErr w:type="spellEnd"/>
            <w:r w:rsidR="007954BD" w:rsidRPr="007641F1">
              <w:rPr>
                <w:rFonts w:ascii="Arial" w:hAnsi="Arial" w:cs="Arial"/>
                <w:sz w:val="24"/>
                <w:szCs w:val="24"/>
              </w:rPr>
              <w:t>.</w:t>
            </w:r>
          </w:p>
          <w:p w14:paraId="48BA4936" w14:textId="6BE5CCED"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r w:rsidR="004A6124">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оруулаад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санамсаргүй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эвдэрсэн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12.4.1-ийн g) </w:t>
            </w:r>
            <w:proofErr w:type="spellStart"/>
            <w:r w:rsidRPr="007641F1">
              <w:rPr>
                <w:rFonts w:ascii="Arial" w:hAnsi="Arial" w:cs="Arial"/>
                <w:sz w:val="24"/>
                <w:szCs w:val="24"/>
              </w:rPr>
              <w:t>заалтын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мөрдөнө</w:t>
            </w:r>
            <w:proofErr w:type="spellEnd"/>
            <w:r w:rsidRPr="007641F1">
              <w:rPr>
                <w:rFonts w:ascii="Arial" w:hAnsi="Arial" w:cs="Arial"/>
                <w:sz w:val="24"/>
                <w:szCs w:val="24"/>
              </w:rPr>
              <w:t>.</w:t>
            </w:r>
          </w:p>
          <w:p w14:paraId="2D9768E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эхний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мөчлөгт</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өөрчилнө</w:t>
            </w:r>
            <w:proofErr w:type="spellEnd"/>
            <w:r w:rsidRPr="007641F1">
              <w:rPr>
                <w:rFonts w:ascii="Arial" w:hAnsi="Arial" w:cs="Arial"/>
                <w:sz w:val="24"/>
                <w:szCs w:val="24"/>
              </w:rPr>
              <w:t>.</w:t>
            </w:r>
          </w:p>
          <w:p w14:paraId="26458D19" w14:textId="504A6C76" w:rsidR="00F43BB1"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1) </w:t>
            </w:r>
            <w:proofErr w:type="spellStart"/>
            <w:r w:rsidR="00790FDB">
              <w:rPr>
                <w:rFonts w:ascii="Arial" w:hAnsi="Arial" w:cs="Arial"/>
                <w:sz w:val="24"/>
                <w:szCs w:val="24"/>
              </w:rPr>
              <w:t>Мөчлөг</w:t>
            </w:r>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хөргөнө</w:t>
            </w:r>
            <w:proofErr w:type="spellEnd"/>
            <w:r w:rsidRPr="007641F1">
              <w:rPr>
                <w:rFonts w:ascii="Arial" w:hAnsi="Arial" w:cs="Arial"/>
                <w:sz w:val="24"/>
                <w:szCs w:val="24"/>
              </w:rPr>
              <w:t xml:space="preserve">. </w:t>
            </w:r>
            <w:proofErr w:type="spellStart"/>
            <w:r w:rsidR="007F4303" w:rsidRPr="007641F1">
              <w:rPr>
                <w:rFonts w:ascii="Arial" w:hAnsi="Arial" w:cs="Arial"/>
                <w:sz w:val="24"/>
                <w:szCs w:val="24"/>
              </w:rPr>
              <w:t>Нэг</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удаагийн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дулааны</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хамгаалалтын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төхөөрөмж</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дулааны</w:t>
            </w:r>
            <w:proofErr w:type="spellEnd"/>
            <w:r w:rsidR="007F4303" w:rsidRPr="007641F1">
              <w:rPr>
                <w:rFonts w:ascii="Arial" w:hAnsi="Arial" w:cs="Arial"/>
                <w:sz w:val="24"/>
                <w:szCs w:val="24"/>
              </w:rPr>
              <w:t xml:space="preserve"> </w:t>
            </w:r>
            <w:proofErr w:type="spellStart"/>
            <w:r w:rsidR="00BE4BBF">
              <w:rPr>
                <w:rFonts w:ascii="Arial" w:hAnsi="Arial" w:cs="Arial"/>
                <w:sz w:val="24"/>
                <w:szCs w:val="24"/>
              </w:rPr>
              <w:t>холбо</w:t>
            </w:r>
            <w:proofErr w:type="spellEnd"/>
            <w:r w:rsidR="002125E1">
              <w:rPr>
                <w:rFonts w:ascii="Arial" w:hAnsi="Arial" w:cs="Arial"/>
                <w:sz w:val="24"/>
                <w:szCs w:val="24"/>
                <w:lang w:val="mn-MN"/>
              </w:rPr>
              <w:t>ос</w:t>
            </w:r>
            <w:r w:rsidR="007F4303" w:rsidRPr="007641F1">
              <w:rPr>
                <w:rFonts w:ascii="Arial" w:hAnsi="Arial" w:cs="Arial"/>
                <w:sz w:val="24"/>
                <w:szCs w:val="24"/>
              </w:rPr>
              <w:t xml:space="preserve">) </w:t>
            </w:r>
            <w:proofErr w:type="spellStart"/>
            <w:r w:rsidR="007F4303" w:rsidRPr="007641F1">
              <w:rPr>
                <w:rFonts w:ascii="Arial" w:hAnsi="Arial" w:cs="Arial"/>
                <w:sz w:val="24"/>
                <w:szCs w:val="24"/>
              </w:rPr>
              <w:t>бүхий</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гэрэлтүүлгийн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хувьд</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төхөөрөмжийг</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солино</w:t>
            </w:r>
            <w:proofErr w:type="spellEnd"/>
            <w:r w:rsidR="007F4303" w:rsidRPr="007641F1">
              <w:rPr>
                <w:rFonts w:ascii="Arial" w:hAnsi="Arial" w:cs="Arial"/>
                <w:sz w:val="24"/>
                <w:szCs w:val="24"/>
              </w:rPr>
              <w:t>.</w:t>
            </w:r>
          </w:p>
          <w:p w14:paraId="28F5C0F7" w14:textId="5EDEECFE"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2)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нийт</w:t>
            </w:r>
            <w:proofErr w:type="spellEnd"/>
            <w:r w:rsidRPr="007641F1">
              <w:rPr>
                <w:rFonts w:ascii="Arial" w:hAnsi="Arial" w:cs="Arial"/>
                <w:sz w:val="24"/>
                <w:szCs w:val="24"/>
              </w:rPr>
              <w:t xml:space="preserve"> 240 </w:t>
            </w:r>
            <w:proofErr w:type="spellStart"/>
            <w:r w:rsidRPr="007641F1">
              <w:rPr>
                <w:rFonts w:ascii="Arial" w:hAnsi="Arial" w:cs="Arial"/>
                <w:sz w:val="24"/>
                <w:szCs w:val="24"/>
              </w:rPr>
              <w:t>цаг</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үргэлжлүүлж</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тохируулна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ажиллуулахгүйн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доогуур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тохируулга</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тэнцээгүй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w:t>
            </w:r>
          </w:p>
          <w:p w14:paraId="76F89EC4" w14:textId="7F82F641" w:rsidR="007F4303" w:rsidRPr="00D422D1" w:rsidRDefault="007F4303" w:rsidP="005267A0">
            <w:pPr>
              <w:spacing w:after="60"/>
              <w:jc w:val="both"/>
              <w:rPr>
                <w:rFonts w:ascii="Arial" w:hAnsi="Arial" w:cs="Arial"/>
                <w:sz w:val="24"/>
                <w:szCs w:val="24"/>
                <w:lang w:val="mn-MN"/>
              </w:rPr>
            </w:pPr>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долоо</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мөчлөгийн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хөргөнө</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удаагийн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сольж</w:t>
            </w:r>
            <w:proofErr w:type="spellEnd"/>
            <w:r w:rsidRPr="007641F1">
              <w:rPr>
                <w:rFonts w:ascii="Arial" w:hAnsi="Arial" w:cs="Arial"/>
                <w:sz w:val="24"/>
                <w:szCs w:val="24"/>
              </w:rPr>
              <w:t xml:space="preserve">, </w:t>
            </w:r>
            <w:proofErr w:type="spellStart"/>
            <w:r w:rsidR="00D422D1" w:rsidRPr="007641F1">
              <w:rPr>
                <w:rFonts w:ascii="Arial" w:hAnsi="Arial" w:cs="Arial"/>
                <w:sz w:val="24"/>
                <w:szCs w:val="24"/>
              </w:rPr>
              <w:t>хамгаалалтын</w:t>
            </w:r>
            <w:proofErr w:type="spellEnd"/>
            <w:r w:rsidR="00D422D1" w:rsidRPr="007641F1">
              <w:rPr>
                <w:rFonts w:ascii="Arial" w:hAnsi="Arial" w:cs="Arial"/>
                <w:sz w:val="24"/>
                <w:szCs w:val="24"/>
              </w:rPr>
              <w:t xml:space="preserve"> </w:t>
            </w:r>
            <w:proofErr w:type="spellStart"/>
            <w:r w:rsidR="00D422D1" w:rsidRPr="007641F1">
              <w:rPr>
                <w:rFonts w:ascii="Arial" w:hAnsi="Arial" w:cs="Arial"/>
                <w:sz w:val="24"/>
                <w:szCs w:val="24"/>
              </w:rPr>
              <w:t>хэрэгс</w:t>
            </w:r>
            <w:proofErr w:type="spellEnd"/>
            <w:r w:rsidR="00D422D1">
              <w:rPr>
                <w:rFonts w:ascii="Arial" w:hAnsi="Arial" w:cs="Arial"/>
                <w:sz w:val="24"/>
                <w:szCs w:val="24"/>
                <w:lang w:val="mn-MN"/>
              </w:rPr>
              <w:t xml:space="preserve">лийг </w:t>
            </w:r>
            <w:proofErr w:type="spellStart"/>
            <w:r w:rsidR="00D422D1" w:rsidRPr="007641F1">
              <w:rPr>
                <w:rFonts w:ascii="Arial" w:hAnsi="Arial" w:cs="Arial"/>
                <w:sz w:val="24"/>
                <w:szCs w:val="24"/>
              </w:rPr>
              <w:t>ажиллахгүй</w:t>
            </w:r>
            <w:proofErr w:type="spellEnd"/>
            <w:r w:rsidR="00D422D1" w:rsidRPr="007641F1">
              <w:rPr>
                <w:rFonts w:ascii="Arial" w:hAnsi="Arial" w:cs="Arial"/>
                <w:sz w:val="24"/>
                <w:szCs w:val="24"/>
              </w:rPr>
              <w:t xml:space="preserve"> </w:t>
            </w:r>
            <w:proofErr w:type="spellStart"/>
            <w:r w:rsidR="00D422D1" w:rsidRPr="007641F1">
              <w:rPr>
                <w:rFonts w:ascii="Arial" w:hAnsi="Arial" w:cs="Arial"/>
                <w:sz w:val="24"/>
                <w:szCs w:val="24"/>
              </w:rPr>
              <w:t>байхаар</w:t>
            </w:r>
            <w:proofErr w:type="spellEnd"/>
            <w:r w:rsidR="00D422D1" w:rsidRPr="007641F1">
              <w:rPr>
                <w:rFonts w:ascii="Arial" w:hAnsi="Arial" w:cs="Arial"/>
                <w:sz w:val="24"/>
                <w:szCs w:val="24"/>
              </w:rPr>
              <w:t xml:space="preserve"> </w:t>
            </w:r>
            <w:proofErr w:type="spellStart"/>
            <w:r w:rsidR="00D422D1" w:rsidRPr="007641F1">
              <w:rPr>
                <w:rFonts w:ascii="Arial" w:hAnsi="Arial" w:cs="Arial"/>
                <w:sz w:val="24"/>
                <w:szCs w:val="24"/>
              </w:rPr>
              <w:t>тохируул</w:t>
            </w:r>
            <w:proofErr w:type="spellEnd"/>
            <w:r w:rsidR="00D422D1">
              <w:rPr>
                <w:rFonts w:ascii="Arial" w:hAnsi="Arial" w:cs="Arial"/>
                <w:sz w:val="24"/>
                <w:szCs w:val="24"/>
                <w:lang w:val="mn-MN"/>
              </w:rPr>
              <w:t>ж</w:t>
            </w:r>
            <w:r w:rsidR="00D422D1"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үргэлжлүүлнэ</w:t>
            </w:r>
            <w:proofErr w:type="spellEnd"/>
            <w:r w:rsidRPr="007641F1">
              <w:rPr>
                <w:rFonts w:ascii="Arial" w:hAnsi="Arial" w:cs="Arial"/>
                <w:sz w:val="24"/>
                <w:szCs w:val="24"/>
              </w:rPr>
              <w:t>.</w:t>
            </w:r>
            <w:r w:rsidR="00D422D1">
              <w:rPr>
                <w:rFonts w:ascii="Arial" w:hAnsi="Arial" w:cs="Arial"/>
                <w:sz w:val="24"/>
                <w:szCs w:val="24"/>
                <w:lang w:val="mn-MN"/>
              </w:rPr>
              <w:t xml:space="preserve"> </w:t>
            </w:r>
          </w:p>
          <w:p w14:paraId="3AEFB9A4" w14:textId="77777777"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f)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функцийг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эх</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үүсвэрт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хүргэхийн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w:t>
            </w:r>
          </w:p>
          <w:p w14:paraId="50432270" w14:textId="77777777"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Үйлдвэрлэгч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магадгүй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4D75DC14"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долоо</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мөчлөгийн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төлөвлөсөн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нотлогдсон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үздэг</w:t>
            </w:r>
            <w:proofErr w:type="spellEnd"/>
            <w:r w:rsidRPr="007641F1">
              <w:rPr>
                <w:rFonts w:ascii="Arial" w:hAnsi="Arial" w:cs="Arial"/>
                <w:sz w:val="24"/>
                <w:szCs w:val="24"/>
              </w:rPr>
              <w:t>.</w:t>
            </w:r>
          </w:p>
          <w:p w14:paraId="41BC7CF7"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Ажиллагаа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дохио</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зохицуулалт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Ийм</w:t>
            </w:r>
            <w:proofErr w:type="spellEnd"/>
            <w:r w:rsidRPr="007641F1">
              <w:rPr>
                <w:rFonts w:ascii="Arial" w:hAnsi="Arial" w:cs="Arial"/>
                <w:sz w:val="24"/>
                <w:szCs w:val="24"/>
              </w:rPr>
              <w:t xml:space="preserve"> </w:t>
            </w:r>
            <w:proofErr w:type="spellStart"/>
            <w:r w:rsidRPr="007641F1">
              <w:rPr>
                <w:rFonts w:ascii="Arial" w:hAnsi="Arial" w:cs="Arial"/>
                <w:sz w:val="24"/>
                <w:szCs w:val="24"/>
              </w:rPr>
              <w:t>завсарлагааны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буурах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6C56FD7A" w14:textId="4E64D882" w:rsidR="007F4303" w:rsidRPr="007641F1" w:rsidRDefault="007F4303" w:rsidP="005267A0">
            <w:pPr>
              <w:spacing w:after="60"/>
              <w:jc w:val="both"/>
              <w:rPr>
                <w:rFonts w:ascii="Arial" w:hAnsi="Arial" w:cs="Arial"/>
                <w:b/>
                <w:bCs/>
                <w:sz w:val="24"/>
                <w:szCs w:val="24"/>
                <w:lang w:val="mn-MN"/>
              </w:rPr>
            </w:pPr>
            <w:r w:rsidRPr="007641F1">
              <w:rPr>
                <w:rFonts w:ascii="Arial" w:hAnsi="Arial" w:cs="Arial"/>
                <w:sz w:val="24"/>
                <w:szCs w:val="24"/>
              </w:rPr>
              <w:t xml:space="preserve"> </w:t>
            </w:r>
            <w:r w:rsidRPr="007641F1">
              <w:rPr>
                <w:rFonts w:ascii="Arial" w:hAnsi="Arial" w:cs="Arial"/>
                <w:b/>
                <w:bCs/>
                <w:sz w:val="24"/>
                <w:szCs w:val="24"/>
              </w:rPr>
              <w:t xml:space="preserve">12.3.2 </w:t>
            </w:r>
            <w:r w:rsidR="00D422D1">
              <w:rPr>
                <w:rFonts w:ascii="Arial" w:hAnsi="Arial" w:cs="Arial"/>
                <w:b/>
                <w:bCs/>
                <w:sz w:val="24"/>
                <w:szCs w:val="24"/>
                <w:lang w:val="mn-MN"/>
              </w:rPr>
              <w:t>Тохирол</w:t>
            </w:r>
          </w:p>
          <w:p w14:paraId="60472695" w14:textId="77777777"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12.3.1-д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мөн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замын</w:t>
            </w:r>
            <w:proofErr w:type="spellEnd"/>
            <w:r w:rsidRPr="007641F1">
              <w:rPr>
                <w:rFonts w:ascii="Arial" w:hAnsi="Arial" w:cs="Arial"/>
                <w:sz w:val="24"/>
                <w:szCs w:val="24"/>
              </w:rPr>
              <w:t xml:space="preserve"> </w:t>
            </w:r>
            <w:proofErr w:type="spellStart"/>
            <w:r w:rsidRPr="007641F1">
              <w:rPr>
                <w:rFonts w:ascii="Arial" w:hAnsi="Arial" w:cs="Arial"/>
                <w:sz w:val="24"/>
                <w:szCs w:val="24"/>
              </w:rPr>
              <w:t>системийн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нүдээр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ч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(12.3.1-д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e)-д </w:t>
            </w:r>
            <w:proofErr w:type="spellStart"/>
            <w:r w:rsidRPr="007641F1">
              <w:rPr>
                <w:rFonts w:ascii="Arial" w:hAnsi="Arial" w:cs="Arial"/>
                <w:sz w:val="24"/>
                <w:szCs w:val="24"/>
              </w:rPr>
              <w:t>зааснаас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хуванцар</w:t>
            </w:r>
            <w:proofErr w:type="spellEnd"/>
            <w:r w:rsidRPr="007641F1">
              <w:rPr>
                <w:rFonts w:ascii="Arial" w:hAnsi="Arial" w:cs="Arial"/>
                <w:sz w:val="24"/>
                <w:szCs w:val="24"/>
              </w:rPr>
              <w:t xml:space="preserve"> ES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суурь</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гажилтгүй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w:t>
            </w:r>
            <w:proofErr w:type="spellEnd"/>
            <w:r w:rsidRPr="007641F1">
              <w:rPr>
                <w:rFonts w:ascii="Arial" w:hAnsi="Arial" w:cs="Arial"/>
                <w:sz w:val="24"/>
                <w:szCs w:val="24"/>
              </w:rPr>
              <w:t xml:space="preserve"> </w:t>
            </w:r>
            <w:proofErr w:type="spellStart"/>
            <w:r w:rsidRPr="007641F1">
              <w:rPr>
                <w:rFonts w:ascii="Arial" w:hAnsi="Arial" w:cs="Arial"/>
                <w:sz w:val="24"/>
                <w:szCs w:val="24"/>
              </w:rPr>
              <w:t>алдагдах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замын</w:t>
            </w:r>
            <w:proofErr w:type="spellEnd"/>
            <w:r w:rsidRPr="007641F1">
              <w:rPr>
                <w:rFonts w:ascii="Arial" w:hAnsi="Arial" w:cs="Arial"/>
                <w:sz w:val="24"/>
                <w:szCs w:val="24"/>
              </w:rPr>
              <w:t xml:space="preserve"> </w:t>
            </w:r>
            <w:proofErr w:type="spellStart"/>
            <w:r w:rsidRPr="007641F1">
              <w:rPr>
                <w:rFonts w:ascii="Arial" w:hAnsi="Arial" w:cs="Arial"/>
                <w:sz w:val="24"/>
                <w:szCs w:val="24"/>
              </w:rPr>
              <w:t>системд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учруулахгүй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ойлгомжтой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2A1ED8EC" w14:textId="77777777"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хагарал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түлэгдэлт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гажилт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C748F80" w14:textId="77777777" w:rsidR="007F4303" w:rsidRPr="007641F1" w:rsidRDefault="007F4303" w:rsidP="005267A0">
            <w:pPr>
              <w:spacing w:after="60"/>
              <w:jc w:val="both"/>
              <w:rPr>
                <w:rFonts w:ascii="Arial" w:hAnsi="Arial" w:cs="Arial"/>
                <w:sz w:val="24"/>
                <w:szCs w:val="24"/>
              </w:rPr>
            </w:pPr>
          </w:p>
          <w:p w14:paraId="50FB9A7C" w14:textId="77777777" w:rsidR="007943E9" w:rsidRPr="007641F1" w:rsidRDefault="007F4303" w:rsidP="005267A0">
            <w:pPr>
              <w:spacing w:after="60"/>
              <w:jc w:val="both"/>
              <w:rPr>
                <w:rFonts w:ascii="Arial" w:hAnsi="Arial" w:cs="Arial"/>
                <w:b/>
                <w:bCs/>
                <w:sz w:val="24"/>
                <w:szCs w:val="24"/>
              </w:rPr>
            </w:pPr>
            <w:r w:rsidRPr="007641F1">
              <w:rPr>
                <w:rFonts w:ascii="Arial" w:hAnsi="Arial" w:cs="Arial"/>
                <w:b/>
                <w:bCs/>
                <w:sz w:val="24"/>
                <w:szCs w:val="24"/>
              </w:rPr>
              <w:t>12.4</w:t>
            </w:r>
            <w:r w:rsidR="007943E9" w:rsidRPr="007641F1">
              <w:rPr>
                <w:rFonts w:ascii="Arial" w:hAnsi="Arial" w:cs="Arial"/>
                <w:b/>
                <w:bCs/>
                <w:sz w:val="24"/>
                <w:szCs w:val="24"/>
                <w:lang w:val="mn-MN"/>
              </w:rPr>
              <w:t xml:space="preserve"> </w:t>
            </w:r>
            <w:proofErr w:type="spellStart"/>
            <w:r w:rsidRPr="007641F1">
              <w:rPr>
                <w:rFonts w:ascii="Arial" w:hAnsi="Arial" w:cs="Arial"/>
                <w:b/>
                <w:bCs/>
                <w:sz w:val="24"/>
                <w:szCs w:val="24"/>
              </w:rPr>
              <w:t>Дулааны</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хэвийн</w:t>
            </w:r>
            <w:proofErr w:type="spellEnd"/>
            <w:r w:rsidRPr="007641F1">
              <w:rPr>
                <w:rFonts w:ascii="Arial" w:hAnsi="Arial" w:cs="Arial"/>
                <w:b/>
                <w:bCs/>
                <w:sz w:val="24"/>
                <w:szCs w:val="24"/>
              </w:rPr>
              <w:t xml:space="preserve"> </w:t>
            </w:r>
          </w:p>
          <w:p w14:paraId="1EB2236E" w14:textId="5BA2A2ED" w:rsidR="007F4303" w:rsidRPr="007641F1" w:rsidRDefault="007943E9" w:rsidP="005267A0">
            <w:pPr>
              <w:spacing w:after="60"/>
              <w:jc w:val="both"/>
              <w:rPr>
                <w:rFonts w:ascii="Arial" w:hAnsi="Arial" w:cs="Arial"/>
                <w:b/>
                <w:bCs/>
                <w:sz w:val="24"/>
                <w:szCs w:val="24"/>
              </w:rPr>
            </w:pPr>
            <w:r w:rsidRPr="007641F1">
              <w:rPr>
                <w:rFonts w:ascii="Arial" w:hAnsi="Arial" w:cs="Arial"/>
                <w:b/>
                <w:bCs/>
                <w:sz w:val="24"/>
                <w:szCs w:val="24"/>
                <w:lang w:val="mn-MN"/>
              </w:rPr>
              <w:t xml:space="preserve">        </w:t>
            </w:r>
            <w:proofErr w:type="spellStart"/>
            <w:r w:rsidR="007F4303" w:rsidRPr="007641F1">
              <w:rPr>
                <w:rFonts w:ascii="Arial" w:hAnsi="Arial" w:cs="Arial"/>
                <w:b/>
                <w:bCs/>
                <w:sz w:val="24"/>
                <w:szCs w:val="24"/>
              </w:rPr>
              <w:t>ажиллагаа</w:t>
            </w:r>
            <w:proofErr w:type="spellEnd"/>
            <w:r w:rsidRPr="007641F1">
              <w:rPr>
                <w:rFonts w:ascii="Arial" w:hAnsi="Arial" w:cs="Arial"/>
                <w:b/>
                <w:bCs/>
                <w:sz w:val="24"/>
                <w:szCs w:val="24"/>
                <w:lang w:val="mn-MN"/>
              </w:rPr>
              <w:t>ны үед</w:t>
            </w:r>
            <w:r w:rsidR="007F4303" w:rsidRPr="007641F1">
              <w:rPr>
                <w:rFonts w:ascii="Arial" w:hAnsi="Arial" w:cs="Arial"/>
                <w:b/>
                <w:bCs/>
                <w:sz w:val="24"/>
                <w:szCs w:val="24"/>
              </w:rPr>
              <w:t>)</w:t>
            </w:r>
          </w:p>
          <w:p w14:paraId="3305E53D" w14:textId="66A54A7E"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үйлчилгээний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ч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r w:rsidR="00D422D1">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оруулаад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алдагдуулах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79C08C8F" w14:textId="77777777" w:rsidR="007F4303" w:rsidRPr="007641F1" w:rsidRDefault="007F4303" w:rsidP="005267A0">
            <w:pPr>
              <w:spacing w:after="60"/>
              <w:contextualSpacing/>
              <w:jc w:val="both"/>
              <w:rPr>
                <w:rFonts w:ascii="Arial" w:hAnsi="Arial" w:cs="Arial"/>
                <w:sz w:val="24"/>
                <w:szCs w:val="24"/>
              </w:rPr>
            </w:pPr>
            <w:proofErr w:type="spellStart"/>
            <w:r w:rsidRPr="007641F1">
              <w:rPr>
                <w:rFonts w:ascii="Arial" w:hAnsi="Arial" w:cs="Arial"/>
                <w:sz w:val="24"/>
                <w:szCs w:val="24"/>
              </w:rPr>
              <w:t>Түүнчлэн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ажлын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барьж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зохицуулах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атгах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халуун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43CF0A3B" w14:textId="77777777" w:rsidR="007F4303" w:rsidRPr="007641F1" w:rsidRDefault="007F4303" w:rsidP="005267A0">
            <w:pPr>
              <w:spacing w:after="60"/>
              <w:contextualSpacing/>
              <w:jc w:val="both"/>
              <w:rPr>
                <w:rFonts w:ascii="Arial" w:hAnsi="Arial" w:cs="Arial"/>
                <w:sz w:val="24"/>
                <w:szCs w:val="24"/>
              </w:rPr>
            </w:pP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объектыг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шалтгаан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39886695" w14:textId="46E6B291" w:rsidR="007F4303" w:rsidRPr="007641F1" w:rsidRDefault="00D422D1" w:rsidP="005267A0">
            <w:pPr>
              <w:spacing w:after="60"/>
              <w:contextualSpacing/>
              <w:jc w:val="both"/>
              <w:rPr>
                <w:rFonts w:ascii="Arial" w:hAnsi="Arial" w:cs="Arial"/>
                <w:sz w:val="24"/>
                <w:szCs w:val="24"/>
              </w:rPr>
            </w:pPr>
            <w:r>
              <w:rPr>
                <w:rFonts w:ascii="Arial" w:hAnsi="Arial" w:cs="Arial"/>
                <w:sz w:val="24"/>
                <w:szCs w:val="24"/>
                <w:lang w:val="mn-MN"/>
              </w:rPr>
              <w:t xml:space="preserve">Чиглүүлэгч </w:t>
            </w:r>
            <w:proofErr w:type="spellStart"/>
            <w:r w:rsidR="007F4303" w:rsidRPr="007641F1">
              <w:rPr>
                <w:rFonts w:ascii="Arial" w:hAnsi="Arial" w:cs="Arial"/>
                <w:sz w:val="24"/>
                <w:szCs w:val="24"/>
              </w:rPr>
              <w:t>суур</w:t>
            </w:r>
            <w:proofErr w:type="spellEnd"/>
            <w:r w:rsidR="007943E9" w:rsidRPr="007641F1">
              <w:rPr>
                <w:rFonts w:ascii="Arial" w:hAnsi="Arial" w:cs="Arial"/>
                <w:sz w:val="24"/>
                <w:szCs w:val="24"/>
                <w:lang w:val="mn-MN"/>
              </w:rPr>
              <w:t>ьтай</w:t>
            </w:r>
            <w:r w:rsidR="007F4303" w:rsidRPr="007641F1">
              <w:rPr>
                <w:rFonts w:ascii="Arial" w:hAnsi="Arial" w:cs="Arial"/>
                <w:sz w:val="24"/>
                <w:szCs w:val="24"/>
              </w:rPr>
              <w:t xml:space="preserve"> </w:t>
            </w:r>
            <w:proofErr w:type="spellStart"/>
            <w:r w:rsidR="007F4303" w:rsidRPr="007641F1">
              <w:rPr>
                <w:rFonts w:ascii="Arial" w:hAnsi="Arial" w:cs="Arial"/>
                <w:sz w:val="24"/>
                <w:szCs w:val="24"/>
              </w:rPr>
              <w:t>гэрэлтүүлэг</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нь</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тэдгээрийн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суур</w:t>
            </w:r>
            <w:proofErr w:type="spellEnd"/>
            <w:r w:rsidR="007943E9" w:rsidRPr="007641F1">
              <w:rPr>
                <w:rFonts w:ascii="Arial" w:hAnsi="Arial" w:cs="Arial"/>
                <w:sz w:val="24"/>
                <w:szCs w:val="24"/>
                <w:lang w:val="mn-MN"/>
              </w:rPr>
              <w:t xml:space="preserve">ийг </w:t>
            </w:r>
            <w:proofErr w:type="spellStart"/>
            <w:r w:rsidR="007F4303" w:rsidRPr="007641F1">
              <w:rPr>
                <w:rFonts w:ascii="Arial" w:hAnsi="Arial" w:cs="Arial"/>
                <w:sz w:val="24"/>
                <w:szCs w:val="24"/>
              </w:rPr>
              <w:t>хэт</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хал</w:t>
            </w:r>
            <w:proofErr w:type="spellEnd"/>
            <w:r w:rsidR="007943E9" w:rsidRPr="007641F1">
              <w:rPr>
                <w:rFonts w:ascii="Arial" w:hAnsi="Arial" w:cs="Arial"/>
                <w:sz w:val="24"/>
                <w:szCs w:val="24"/>
                <w:lang w:val="mn-MN"/>
              </w:rPr>
              <w:t>а</w:t>
            </w:r>
            <w:proofErr w:type="spellStart"/>
            <w:r w:rsidR="007F4303" w:rsidRPr="007641F1">
              <w:rPr>
                <w:rFonts w:ascii="Arial" w:hAnsi="Arial" w:cs="Arial"/>
                <w:sz w:val="24"/>
                <w:szCs w:val="24"/>
              </w:rPr>
              <w:t>ах</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ёсгүй</w:t>
            </w:r>
            <w:proofErr w:type="spellEnd"/>
            <w:r w:rsidR="007F4303" w:rsidRPr="007641F1">
              <w:rPr>
                <w:rFonts w:ascii="Arial" w:hAnsi="Arial" w:cs="Arial"/>
                <w:sz w:val="24"/>
                <w:szCs w:val="24"/>
              </w:rPr>
              <w:t>.</w:t>
            </w:r>
          </w:p>
          <w:p w14:paraId="0D20ADA2" w14:textId="77777777" w:rsidR="007943E9" w:rsidRPr="007641F1" w:rsidRDefault="007943E9" w:rsidP="005267A0">
            <w:pPr>
              <w:spacing w:after="60"/>
              <w:contextualSpacing/>
              <w:jc w:val="both"/>
              <w:rPr>
                <w:rFonts w:ascii="Arial" w:hAnsi="Arial" w:cs="Arial"/>
                <w:sz w:val="24"/>
                <w:szCs w:val="24"/>
              </w:rPr>
            </w:pPr>
          </w:p>
          <w:p w14:paraId="40D43FDD" w14:textId="1B7FAEB4" w:rsidR="007F4303" w:rsidRPr="007641F1" w:rsidRDefault="00D422D1" w:rsidP="005267A0">
            <w:pPr>
              <w:spacing w:after="60"/>
              <w:contextualSpacing/>
              <w:jc w:val="both"/>
              <w:rPr>
                <w:rFonts w:ascii="Arial" w:hAnsi="Arial" w:cs="Arial"/>
                <w:sz w:val="24"/>
                <w:szCs w:val="24"/>
              </w:rPr>
            </w:pPr>
            <w:r>
              <w:rPr>
                <w:rFonts w:ascii="Arial" w:hAnsi="Arial" w:cs="Arial"/>
                <w:sz w:val="24"/>
                <w:szCs w:val="24"/>
                <w:lang w:val="mn-MN"/>
              </w:rPr>
              <w:t xml:space="preserve">Торилыг </w:t>
            </w:r>
            <w:r w:rsidR="007F4303" w:rsidRPr="007641F1">
              <w:rPr>
                <w:rFonts w:ascii="Arial" w:hAnsi="Arial" w:cs="Arial"/>
                <w:sz w:val="24"/>
                <w:szCs w:val="24"/>
              </w:rPr>
              <w:t xml:space="preserve">12.4.1-д </w:t>
            </w:r>
            <w:proofErr w:type="spellStart"/>
            <w:r w:rsidR="007F4303" w:rsidRPr="007641F1">
              <w:rPr>
                <w:rFonts w:ascii="Arial" w:hAnsi="Arial" w:cs="Arial"/>
                <w:sz w:val="24"/>
                <w:szCs w:val="24"/>
              </w:rPr>
              <w:t>заасан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туршилт</w:t>
            </w:r>
            <w:proofErr w:type="spellEnd"/>
            <w:r>
              <w:rPr>
                <w:rFonts w:ascii="Arial" w:hAnsi="Arial" w:cs="Arial"/>
                <w:sz w:val="24"/>
                <w:szCs w:val="24"/>
                <w:lang w:val="mn-MN"/>
              </w:rPr>
              <w:t xml:space="preserve">аар </w:t>
            </w:r>
            <w:proofErr w:type="spellStart"/>
            <w:r w:rsidR="007F4303" w:rsidRPr="007641F1">
              <w:rPr>
                <w:rFonts w:ascii="Arial" w:hAnsi="Arial" w:cs="Arial"/>
                <w:sz w:val="24"/>
                <w:szCs w:val="24"/>
              </w:rPr>
              <w:t>шалгана</w:t>
            </w:r>
            <w:proofErr w:type="spellEnd"/>
            <w:r w:rsidR="007F4303" w:rsidRPr="007641F1">
              <w:rPr>
                <w:rFonts w:ascii="Arial" w:hAnsi="Arial" w:cs="Arial"/>
                <w:sz w:val="24"/>
                <w:szCs w:val="24"/>
              </w:rPr>
              <w:t xml:space="preserve">. </w:t>
            </w:r>
            <w:r>
              <w:rPr>
                <w:rFonts w:ascii="Arial" w:hAnsi="Arial" w:cs="Arial"/>
                <w:sz w:val="24"/>
                <w:szCs w:val="24"/>
                <w:lang w:val="mn-MN"/>
              </w:rPr>
              <w:t>Чиглүүлэгч замын</w:t>
            </w:r>
            <w:r w:rsidR="007F4303" w:rsidRPr="007641F1">
              <w:rPr>
                <w:rFonts w:ascii="Arial" w:hAnsi="Arial" w:cs="Arial"/>
                <w:sz w:val="24"/>
                <w:szCs w:val="24"/>
              </w:rPr>
              <w:t xml:space="preserve"> </w:t>
            </w:r>
            <w:proofErr w:type="spellStart"/>
            <w:r w:rsidR="007F4303" w:rsidRPr="007641F1">
              <w:rPr>
                <w:rFonts w:ascii="Arial" w:hAnsi="Arial" w:cs="Arial"/>
                <w:sz w:val="24"/>
                <w:szCs w:val="24"/>
              </w:rPr>
              <w:t>температурыг</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хэмжих</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туршилтын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нөхцөл</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нь</w:t>
            </w:r>
            <w:proofErr w:type="spellEnd"/>
            <w:r w:rsidR="007F4303" w:rsidRPr="007641F1">
              <w:rPr>
                <w:rFonts w:ascii="Arial" w:hAnsi="Arial" w:cs="Arial"/>
                <w:sz w:val="24"/>
                <w:szCs w:val="24"/>
              </w:rPr>
              <w:t xml:space="preserve"> IEC 60570:2003 </w:t>
            </w:r>
            <w:proofErr w:type="spellStart"/>
            <w:r w:rsidR="007F4303" w:rsidRPr="007641F1">
              <w:rPr>
                <w:rFonts w:ascii="Arial" w:hAnsi="Arial" w:cs="Arial"/>
                <w:sz w:val="24"/>
                <w:szCs w:val="24"/>
              </w:rPr>
              <w:t>стандартын</w:t>
            </w:r>
            <w:proofErr w:type="spellEnd"/>
            <w:r w:rsidR="007F4303" w:rsidRPr="007641F1">
              <w:rPr>
                <w:rFonts w:ascii="Arial" w:hAnsi="Arial" w:cs="Arial"/>
                <w:sz w:val="24"/>
                <w:szCs w:val="24"/>
              </w:rPr>
              <w:t xml:space="preserve"> 12.1-д </w:t>
            </w:r>
            <w:proofErr w:type="spellStart"/>
            <w:r w:rsidR="007F4303" w:rsidRPr="007641F1">
              <w:rPr>
                <w:rFonts w:ascii="Arial" w:hAnsi="Arial" w:cs="Arial"/>
                <w:sz w:val="24"/>
                <w:szCs w:val="24"/>
              </w:rPr>
              <w:t>өгөгдсөн</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байх</w:t>
            </w:r>
            <w:proofErr w:type="spellEnd"/>
            <w:r w:rsidR="007F4303" w:rsidRPr="007641F1">
              <w:rPr>
                <w:rFonts w:ascii="Arial" w:hAnsi="Arial" w:cs="Arial"/>
                <w:sz w:val="24"/>
                <w:szCs w:val="24"/>
              </w:rPr>
              <w:t xml:space="preserve"> </w:t>
            </w:r>
            <w:proofErr w:type="spellStart"/>
            <w:r w:rsidR="007F4303" w:rsidRPr="007641F1">
              <w:rPr>
                <w:rFonts w:ascii="Arial" w:hAnsi="Arial" w:cs="Arial"/>
                <w:sz w:val="24"/>
                <w:szCs w:val="24"/>
              </w:rPr>
              <w:t>ёстой</w:t>
            </w:r>
            <w:proofErr w:type="spellEnd"/>
            <w:r w:rsidR="007F4303" w:rsidRPr="007641F1">
              <w:rPr>
                <w:rFonts w:ascii="Arial" w:hAnsi="Arial" w:cs="Arial"/>
                <w:sz w:val="24"/>
                <w:szCs w:val="24"/>
              </w:rPr>
              <w:t>.</w:t>
            </w:r>
          </w:p>
          <w:p w14:paraId="69133CE8" w14:textId="5249DF32" w:rsidR="007F4303" w:rsidRPr="007641F1" w:rsidRDefault="007F4303" w:rsidP="005267A0">
            <w:pPr>
              <w:spacing w:after="60"/>
              <w:contextualSpacing/>
              <w:jc w:val="both"/>
              <w:rPr>
                <w:rFonts w:ascii="Arial" w:hAnsi="Arial" w:cs="Arial"/>
                <w:sz w:val="24"/>
                <w:szCs w:val="24"/>
              </w:rPr>
            </w:pP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мотор</w:t>
            </w:r>
            <w:proofErr w:type="spellEnd"/>
            <w:r w:rsidR="007943E9" w:rsidRPr="007641F1">
              <w:rPr>
                <w:rFonts w:ascii="Arial" w:hAnsi="Arial" w:cs="Arial"/>
                <w:sz w:val="24"/>
                <w:szCs w:val="24"/>
                <w:lang w:val="mn-MN"/>
              </w:rPr>
              <w:t>той</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мотор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221471FD" w14:textId="77777777" w:rsidR="007F4303" w:rsidRPr="007641F1" w:rsidRDefault="007F4303" w:rsidP="005267A0">
            <w:pPr>
              <w:spacing w:after="60"/>
              <w:jc w:val="both"/>
              <w:rPr>
                <w:rFonts w:ascii="Arial" w:hAnsi="Arial" w:cs="Arial"/>
                <w:sz w:val="24"/>
                <w:szCs w:val="24"/>
              </w:rPr>
            </w:pPr>
          </w:p>
          <w:p w14:paraId="0565CB5C" w14:textId="468C3F14" w:rsidR="007F4303" w:rsidRPr="007641F1" w:rsidRDefault="007F4303" w:rsidP="005267A0">
            <w:pPr>
              <w:spacing w:after="60"/>
              <w:jc w:val="both"/>
              <w:rPr>
                <w:rFonts w:ascii="Arial" w:hAnsi="Arial" w:cs="Arial"/>
                <w:b/>
                <w:bCs/>
                <w:sz w:val="24"/>
                <w:szCs w:val="24"/>
                <w:lang w:val="mn-MN"/>
              </w:rPr>
            </w:pPr>
            <w:r w:rsidRPr="007641F1">
              <w:rPr>
                <w:rFonts w:ascii="Arial" w:hAnsi="Arial" w:cs="Arial"/>
                <w:b/>
                <w:bCs/>
                <w:sz w:val="24"/>
                <w:szCs w:val="24"/>
              </w:rPr>
              <w:t xml:space="preserve">12.4.1 </w:t>
            </w:r>
            <w:r w:rsidR="009C6588" w:rsidRPr="007641F1">
              <w:rPr>
                <w:rFonts w:ascii="Arial" w:hAnsi="Arial" w:cs="Arial"/>
                <w:b/>
                <w:bCs/>
                <w:sz w:val="24"/>
                <w:szCs w:val="24"/>
                <w:lang w:val="mn-MN"/>
              </w:rPr>
              <w:t>Туршилт</w:t>
            </w:r>
          </w:p>
          <w:p w14:paraId="2D3730BC"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12.4.2-т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w:t>
            </w:r>
          </w:p>
          <w:p w14:paraId="0596B6BA" w14:textId="77777777" w:rsidR="008229D8" w:rsidRPr="007641F1" w:rsidRDefault="008229D8" w:rsidP="005267A0">
            <w:pPr>
              <w:spacing w:after="60"/>
              <w:jc w:val="both"/>
              <w:rPr>
                <w:rFonts w:ascii="Arial" w:hAnsi="Arial" w:cs="Arial"/>
                <w:sz w:val="24"/>
                <w:szCs w:val="24"/>
              </w:rPr>
            </w:pPr>
          </w:p>
          <w:p w14:paraId="39556B7F" w14:textId="3D986EF9"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a)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өөрчлөлтөөс</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зайлсхийх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нэвтрүүлдэггүй</w:t>
            </w:r>
            <w:proofErr w:type="spellEnd"/>
            <w:r w:rsidRPr="007641F1">
              <w:rPr>
                <w:rFonts w:ascii="Arial" w:hAnsi="Arial" w:cs="Arial"/>
                <w:sz w:val="24"/>
                <w:szCs w:val="24"/>
              </w:rPr>
              <w:t xml:space="preserve"> х</w:t>
            </w:r>
            <w:r w:rsidR="00483CD8">
              <w:rPr>
                <w:rFonts w:ascii="Arial" w:hAnsi="Arial" w:cs="Arial"/>
                <w:sz w:val="24"/>
                <w:szCs w:val="24"/>
                <w:lang w:val="mn-MN"/>
              </w:rPr>
              <w:t>оргон</w:t>
            </w:r>
            <w:r w:rsidRPr="007641F1">
              <w:rPr>
                <w:rFonts w:ascii="Arial" w:hAnsi="Arial" w:cs="Arial"/>
                <w:sz w:val="24"/>
                <w:szCs w:val="24"/>
              </w:rPr>
              <w:t xml:space="preserve">д </w:t>
            </w:r>
            <w:proofErr w:type="spellStart"/>
            <w:r w:rsidRPr="007641F1">
              <w:rPr>
                <w:rFonts w:ascii="Arial" w:hAnsi="Arial" w:cs="Arial"/>
                <w:sz w:val="24"/>
                <w:szCs w:val="24"/>
              </w:rPr>
              <w:t>туршина</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Г-д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нэвтрүүлдэггүй</w:t>
            </w:r>
            <w:proofErr w:type="spellEnd"/>
            <w:r w:rsidRPr="007641F1">
              <w:rPr>
                <w:rFonts w:ascii="Arial" w:hAnsi="Arial" w:cs="Arial"/>
                <w:sz w:val="24"/>
                <w:szCs w:val="24"/>
              </w:rPr>
              <w:t xml:space="preserve"> х</w:t>
            </w:r>
            <w:r w:rsidR="00483CD8">
              <w:rPr>
                <w:rFonts w:ascii="Arial" w:hAnsi="Arial" w:cs="Arial"/>
                <w:sz w:val="24"/>
                <w:szCs w:val="24"/>
                <w:lang w:val="mn-MN"/>
              </w:rPr>
              <w:t>оргон</w:t>
            </w:r>
            <w:r w:rsidRPr="007641F1">
              <w:rPr>
                <w:rFonts w:ascii="Arial" w:hAnsi="Arial" w:cs="Arial"/>
                <w:sz w:val="24"/>
                <w:szCs w:val="24"/>
              </w:rPr>
              <w:t xml:space="preserve">ы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D-д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олж</w:t>
            </w:r>
            <w:proofErr w:type="spellEnd"/>
            <w:r w:rsidRPr="007641F1">
              <w:rPr>
                <w:rFonts w:ascii="Arial" w:hAnsi="Arial" w:cs="Arial"/>
                <w:sz w:val="24"/>
                <w:szCs w:val="24"/>
              </w:rPr>
              <w:t xml:space="preserve"> </w:t>
            </w:r>
            <w:proofErr w:type="spellStart"/>
            <w:r w:rsidRPr="007641F1">
              <w:rPr>
                <w:rFonts w:ascii="Arial" w:hAnsi="Arial" w:cs="Arial"/>
                <w:sz w:val="24"/>
                <w:szCs w:val="24"/>
              </w:rPr>
              <w:t>авсан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483CD8" w:rsidRPr="007641F1">
              <w:rPr>
                <w:rFonts w:ascii="Arial" w:hAnsi="Arial" w:cs="Arial"/>
                <w:sz w:val="24"/>
                <w:szCs w:val="24"/>
              </w:rPr>
              <w:t>Хавсралт</w:t>
            </w:r>
            <w:proofErr w:type="spellEnd"/>
            <w:r w:rsidR="00483CD8" w:rsidRPr="007641F1">
              <w:rPr>
                <w:rFonts w:ascii="Arial" w:hAnsi="Arial" w:cs="Arial"/>
                <w:sz w:val="24"/>
                <w:szCs w:val="24"/>
              </w:rPr>
              <w:t xml:space="preserve"> D-д </w:t>
            </w:r>
            <w:proofErr w:type="spellStart"/>
            <w:r w:rsidR="00483CD8" w:rsidRPr="007641F1">
              <w:rPr>
                <w:rFonts w:ascii="Arial" w:hAnsi="Arial" w:cs="Arial"/>
                <w:sz w:val="24"/>
                <w:szCs w:val="24"/>
              </w:rPr>
              <w:t>заасан</w:t>
            </w:r>
            <w:proofErr w:type="spellEnd"/>
            <w:r w:rsidR="00483CD8" w:rsidRPr="007641F1">
              <w:rPr>
                <w:rFonts w:ascii="Arial" w:hAnsi="Arial" w:cs="Arial"/>
                <w:sz w:val="24"/>
                <w:szCs w:val="24"/>
              </w:rPr>
              <w:t xml:space="preserve"> х</w:t>
            </w:r>
            <w:r w:rsidR="00483CD8">
              <w:rPr>
                <w:rFonts w:ascii="Arial" w:hAnsi="Arial" w:cs="Arial"/>
                <w:sz w:val="24"/>
                <w:szCs w:val="24"/>
                <w:lang w:val="mn-MN"/>
              </w:rPr>
              <w:t>орг</w:t>
            </w:r>
            <w:proofErr w:type="spellStart"/>
            <w:r w:rsidR="00483CD8" w:rsidRPr="007641F1">
              <w:rPr>
                <w:rFonts w:ascii="Arial" w:hAnsi="Arial" w:cs="Arial"/>
                <w:sz w:val="24"/>
                <w:szCs w:val="24"/>
              </w:rPr>
              <w:t>ыг</w:t>
            </w:r>
            <w:proofErr w:type="spellEnd"/>
            <w:r w:rsidR="00483CD8" w:rsidRPr="007641F1">
              <w:rPr>
                <w:rFonts w:ascii="Arial" w:hAnsi="Arial" w:cs="Arial"/>
                <w:sz w:val="24"/>
                <w:szCs w:val="24"/>
              </w:rPr>
              <w:t xml:space="preserve"> </w:t>
            </w:r>
            <w:proofErr w:type="spellStart"/>
            <w:r w:rsidR="00483CD8" w:rsidRPr="007641F1">
              <w:rPr>
                <w:rFonts w:ascii="Arial" w:hAnsi="Arial" w:cs="Arial"/>
                <w:sz w:val="24"/>
                <w:szCs w:val="24"/>
              </w:rPr>
              <w:t>ашиглах</w:t>
            </w:r>
            <w:proofErr w:type="spellEnd"/>
            <w:r w:rsidR="00483CD8" w:rsidRPr="007641F1">
              <w:rPr>
                <w:rFonts w:ascii="Arial" w:hAnsi="Arial" w:cs="Arial"/>
                <w:sz w:val="24"/>
                <w:szCs w:val="24"/>
              </w:rPr>
              <w:t xml:space="preserve"> </w:t>
            </w:r>
            <w:r w:rsidR="00483CD8">
              <w:rPr>
                <w:rFonts w:ascii="Arial" w:hAnsi="Arial" w:cs="Arial"/>
                <w:sz w:val="24"/>
                <w:szCs w:val="24"/>
                <w:lang w:val="mn-MN"/>
              </w:rPr>
              <w:t>ашигласантай</w:t>
            </w:r>
            <w:r w:rsidR="00483CD8" w:rsidRPr="007641F1">
              <w:rPr>
                <w:rFonts w:ascii="Arial" w:hAnsi="Arial" w:cs="Arial"/>
                <w:sz w:val="24"/>
                <w:szCs w:val="24"/>
              </w:rPr>
              <w:t xml:space="preserve"> </w:t>
            </w:r>
            <w:proofErr w:type="spellStart"/>
            <w:r w:rsidRPr="007641F1">
              <w:rPr>
                <w:rFonts w:ascii="Arial" w:hAnsi="Arial" w:cs="Arial"/>
                <w:sz w:val="24"/>
                <w:szCs w:val="24"/>
              </w:rPr>
              <w:t>нийцэж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х</w:t>
            </w:r>
            <w:r w:rsidR="00483CD8">
              <w:rPr>
                <w:rFonts w:ascii="Arial" w:hAnsi="Arial" w:cs="Arial"/>
                <w:sz w:val="24"/>
                <w:szCs w:val="24"/>
                <w:lang w:val="mn-MN"/>
              </w:rPr>
              <w:t>орг</w:t>
            </w:r>
            <w:proofErr w:type="spellStart"/>
            <w:r w:rsidRPr="007641F1">
              <w:rPr>
                <w:rFonts w:ascii="Arial" w:hAnsi="Arial" w:cs="Arial"/>
                <w:sz w:val="24"/>
                <w:szCs w:val="24"/>
              </w:rPr>
              <w:t>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r w:rsidR="00483CD8">
              <w:rPr>
                <w:rFonts w:ascii="Arial" w:hAnsi="Arial" w:cs="Arial"/>
                <w:sz w:val="24"/>
                <w:szCs w:val="24"/>
                <w:lang w:val="mn-MN"/>
              </w:rPr>
              <w:t xml:space="preserve"> </w:t>
            </w:r>
            <w:r w:rsidRPr="007641F1">
              <w:rPr>
                <w:rFonts w:ascii="Arial" w:hAnsi="Arial" w:cs="Arial"/>
                <w:sz w:val="24"/>
                <w:szCs w:val="24"/>
              </w:rPr>
              <w:t xml:space="preserve"> (</w:t>
            </w:r>
            <w:proofErr w:type="spellStart"/>
            <w:r w:rsidRPr="007641F1">
              <w:rPr>
                <w:rFonts w:ascii="Arial" w:hAnsi="Arial" w:cs="Arial"/>
                <w:sz w:val="24"/>
                <w:szCs w:val="24"/>
              </w:rPr>
              <w:t>Гэрэлтүүлэгчээс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зүйлийн</w:t>
            </w:r>
            <w:proofErr w:type="spellEnd"/>
            <w:r w:rsidRPr="007641F1">
              <w:rPr>
                <w:rFonts w:ascii="Arial" w:hAnsi="Arial" w:cs="Arial"/>
                <w:sz w:val="24"/>
                <w:szCs w:val="24"/>
              </w:rPr>
              <w:t xml:space="preserve"> h)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1D09C0C1"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ханцуй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1A3468E2"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Ерөнхийдөө</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Үгүй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хамрагдаж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буй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ердийн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практикт</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хангагдаагүй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ийм</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цаашид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нэрлэнэ</w:t>
            </w:r>
            <w:proofErr w:type="spellEnd"/>
            <w:r w:rsidRPr="007641F1">
              <w:rPr>
                <w:rFonts w:ascii="Arial" w:hAnsi="Arial" w:cs="Arial"/>
                <w:sz w:val="24"/>
                <w:szCs w:val="24"/>
              </w:rPr>
              <w:t>.</w:t>
            </w:r>
          </w:p>
          <w:p w14:paraId="67A8657D" w14:textId="77777777" w:rsidR="007F4303" w:rsidRPr="007641F1" w:rsidRDefault="007F4303" w:rsidP="005267A0">
            <w:pPr>
              <w:spacing w:after="60"/>
              <w:jc w:val="both"/>
              <w:rPr>
                <w:rFonts w:ascii="Arial" w:hAnsi="Arial" w:cs="Arial"/>
                <w:sz w:val="24"/>
                <w:szCs w:val="24"/>
              </w:rPr>
            </w:pP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Е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К-</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w:t>
            </w:r>
          </w:p>
          <w:p w14:paraId="424A5FE0" w14:textId="43EBE636"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lastRenderedPageBreak/>
              <w:t xml:space="preserve">b) </w:t>
            </w:r>
            <w:r w:rsidR="00483CD8">
              <w:rPr>
                <w:rFonts w:ascii="Arial" w:hAnsi="Arial" w:cs="Arial"/>
                <w:sz w:val="24"/>
                <w:szCs w:val="24"/>
                <w:lang w:val="mn-MN"/>
              </w:rPr>
              <w:t>Гэрэлтүүлгийн туршилтын</w:t>
            </w:r>
            <w:r w:rsidRPr="007641F1">
              <w:rPr>
                <w:rFonts w:ascii="Arial" w:hAnsi="Arial" w:cs="Arial"/>
                <w:sz w:val="24"/>
                <w:szCs w:val="24"/>
              </w:rPr>
              <w:t xml:space="preserve"> </w:t>
            </w:r>
            <w:proofErr w:type="spellStart"/>
            <w:r w:rsidRPr="007641F1">
              <w:rPr>
                <w:rFonts w:ascii="Arial" w:hAnsi="Arial" w:cs="Arial"/>
                <w:sz w:val="24"/>
                <w:szCs w:val="24"/>
              </w:rPr>
              <w:t>байрлал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483CD8" w:rsidRPr="007641F1">
              <w:rPr>
                <w:rFonts w:ascii="Arial" w:hAnsi="Arial" w:cs="Arial"/>
                <w:sz w:val="24"/>
                <w:szCs w:val="24"/>
              </w:rPr>
              <w:t>ашигла</w:t>
            </w:r>
            <w:proofErr w:type="spellEnd"/>
            <w:r w:rsidR="00483CD8">
              <w:rPr>
                <w:rFonts w:ascii="Arial" w:hAnsi="Arial" w:cs="Arial"/>
                <w:sz w:val="24"/>
                <w:szCs w:val="24"/>
                <w:lang w:val="mn-MN"/>
              </w:rPr>
              <w:t>лтын үед</w:t>
            </w:r>
            <w:r w:rsidR="00483CD8"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r w:rsidR="00483CD8">
              <w:rPr>
                <w:rFonts w:ascii="Arial" w:hAnsi="Arial" w:cs="Arial"/>
                <w:sz w:val="24"/>
                <w:szCs w:val="24"/>
                <w:lang w:val="mn-MN"/>
              </w:rPr>
              <w:t xml:space="preserve">байж болох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w:t>
            </w:r>
            <w:proofErr w:type="spellEnd"/>
            <w:r w:rsidR="00483CD8">
              <w:rPr>
                <w:rFonts w:ascii="Arial" w:hAnsi="Arial" w:cs="Arial"/>
                <w:sz w:val="24"/>
                <w:szCs w:val="24"/>
                <w:lang w:val="mn-MN"/>
              </w:rPr>
              <w:t xml:space="preserve">на.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хавсаргасан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зөвшөөрөгдөхгүй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урд</w:t>
            </w:r>
            <w:proofErr w:type="spellEnd"/>
            <w:r w:rsidRPr="007641F1">
              <w:rPr>
                <w:rFonts w:ascii="Arial" w:hAnsi="Arial" w:cs="Arial"/>
                <w:sz w:val="24"/>
                <w:szCs w:val="24"/>
              </w:rPr>
              <w:t xml:space="preserve"> </w:t>
            </w:r>
            <w:proofErr w:type="spellStart"/>
            <w:r w:rsidRPr="007641F1">
              <w:rPr>
                <w:rFonts w:ascii="Arial" w:hAnsi="Arial" w:cs="Arial"/>
                <w:sz w:val="24"/>
                <w:szCs w:val="24"/>
              </w:rPr>
              <w:t>ирмэгийг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байрлуулахдаа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ч </w:t>
            </w:r>
            <w:proofErr w:type="spellStart"/>
            <w:r w:rsidRPr="007641F1">
              <w:rPr>
                <w:rFonts w:ascii="Arial" w:hAnsi="Arial" w:cs="Arial"/>
                <w:sz w:val="24"/>
                <w:szCs w:val="24"/>
              </w:rPr>
              <w:t>байрлалд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түгжээгүй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объектоос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гадаргуугаас</w:t>
            </w:r>
            <w:proofErr w:type="spellEnd"/>
            <w:r w:rsidRPr="007641F1">
              <w:rPr>
                <w:rFonts w:ascii="Arial" w:hAnsi="Arial" w:cs="Arial"/>
                <w:sz w:val="24"/>
                <w:szCs w:val="24"/>
              </w:rPr>
              <w:t xml:space="preserve"> 100 </w:t>
            </w:r>
            <w:proofErr w:type="spellStart"/>
            <w:r w:rsidRPr="007641F1">
              <w:rPr>
                <w:rFonts w:ascii="Arial" w:hAnsi="Arial" w:cs="Arial"/>
                <w:sz w:val="24"/>
                <w:szCs w:val="24"/>
              </w:rPr>
              <w:t>мм</w:t>
            </w:r>
            <w:proofErr w:type="spellEnd"/>
            <w:r w:rsidRPr="007641F1">
              <w:rPr>
                <w:rFonts w:ascii="Arial" w:hAnsi="Arial" w:cs="Arial"/>
                <w:sz w:val="24"/>
                <w:szCs w:val="24"/>
              </w:rPr>
              <w:t>.</w:t>
            </w:r>
          </w:p>
          <w:p w14:paraId="641B2124" w14:textId="76E7837E" w:rsidR="007F4303" w:rsidRPr="007641F1" w:rsidRDefault="007F4303" w:rsidP="005267A0">
            <w:pPr>
              <w:spacing w:after="60"/>
              <w:jc w:val="both"/>
              <w:rPr>
                <w:rFonts w:ascii="Arial" w:hAnsi="Arial" w:cs="Arial"/>
                <w:sz w:val="24"/>
                <w:szCs w:val="24"/>
              </w:rPr>
            </w:pPr>
            <w:r w:rsidRPr="007641F1">
              <w:rPr>
                <w:rFonts w:ascii="Arial" w:hAnsi="Arial" w:cs="Arial"/>
                <w:sz w:val="24"/>
                <w:szCs w:val="24"/>
              </w:rPr>
              <w:t xml:space="preserve"> </w:t>
            </w:r>
            <w:r w:rsidR="008229D8" w:rsidRPr="007641F1">
              <w:rPr>
                <w:rFonts w:ascii="Arial" w:hAnsi="Arial" w:cs="Arial"/>
                <w:sz w:val="24"/>
                <w:szCs w:val="24"/>
              </w:rPr>
              <w:t>c)</w:t>
            </w:r>
            <w:r w:rsidRPr="007641F1">
              <w:rPr>
                <w:rFonts w:ascii="Arial" w:hAnsi="Arial" w:cs="Arial"/>
                <w:sz w:val="24"/>
                <w:szCs w:val="24"/>
              </w:rPr>
              <w:t xml:space="preserve"> </w:t>
            </w:r>
            <w:proofErr w:type="spellStart"/>
            <w:r w:rsidRPr="007641F1">
              <w:rPr>
                <w:rFonts w:ascii="Arial" w:hAnsi="Arial" w:cs="Arial"/>
                <w:sz w:val="24"/>
                <w:szCs w:val="24"/>
              </w:rPr>
              <w:t>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нэвтрүүлдэггүй</w:t>
            </w:r>
            <w:proofErr w:type="spellEnd"/>
            <w:r w:rsidRPr="007641F1">
              <w:rPr>
                <w:rFonts w:ascii="Arial" w:hAnsi="Arial" w:cs="Arial"/>
                <w:sz w:val="24"/>
                <w:szCs w:val="24"/>
              </w:rPr>
              <w:t xml:space="preserve"> х</w:t>
            </w:r>
            <w:r w:rsidR="00483CD8">
              <w:rPr>
                <w:rFonts w:ascii="Arial" w:hAnsi="Arial" w:cs="Arial"/>
                <w:sz w:val="24"/>
                <w:szCs w:val="24"/>
                <w:lang w:val="mn-MN"/>
              </w:rPr>
              <w:t>орго</w:t>
            </w:r>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10°C-аас 30°C-ийн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25°C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өмнөх</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нөлөөлөхүйц</w:t>
            </w:r>
            <w:proofErr w:type="spellEnd"/>
            <w:r w:rsidRPr="007641F1">
              <w:rPr>
                <w:rFonts w:ascii="Arial" w:hAnsi="Arial" w:cs="Arial"/>
                <w:sz w:val="24"/>
                <w:szCs w:val="24"/>
              </w:rPr>
              <w:t xml:space="preserve"> </w:t>
            </w:r>
            <w:proofErr w:type="spellStart"/>
            <w:r w:rsidRPr="007641F1">
              <w:rPr>
                <w:rFonts w:ascii="Arial" w:hAnsi="Arial" w:cs="Arial"/>
                <w:sz w:val="24"/>
                <w:szCs w:val="24"/>
              </w:rPr>
              <w:t>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туршид</w:t>
            </w:r>
            <w:proofErr w:type="spellEnd"/>
            <w:r w:rsidRPr="007641F1">
              <w:rPr>
                <w:rFonts w:ascii="Arial" w:hAnsi="Arial" w:cs="Arial"/>
                <w:sz w:val="24"/>
                <w:szCs w:val="24"/>
              </w:rPr>
              <w:t xml:space="preserve"> ±1°C-аас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хэлбэлзэж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42D80D88" w14:textId="39123D9D" w:rsidR="00616DF8" w:rsidRPr="002202B9" w:rsidRDefault="00616DF8" w:rsidP="005267A0">
            <w:pPr>
              <w:spacing w:after="60"/>
              <w:jc w:val="both"/>
              <w:rPr>
                <w:rFonts w:ascii="Arial" w:hAnsi="Arial" w:cs="Arial"/>
                <w:sz w:val="24"/>
                <w:szCs w:val="24"/>
                <w:lang w:val="mn-MN"/>
              </w:rPr>
            </w:pP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мэдрэмтгий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gramStart"/>
            <w:r w:rsidR="002202B9" w:rsidRPr="007641F1">
              <w:rPr>
                <w:rFonts w:ascii="Arial" w:hAnsi="Arial" w:cs="Arial"/>
                <w:sz w:val="24"/>
                <w:szCs w:val="24"/>
              </w:rPr>
              <w:t>t</w:t>
            </w:r>
            <w:r w:rsidR="002202B9" w:rsidRPr="002202B9">
              <w:rPr>
                <w:rFonts w:ascii="Arial" w:hAnsi="Arial" w:cs="Arial"/>
                <w:sz w:val="24"/>
                <w:szCs w:val="24"/>
                <w:vertAlign w:val="subscript"/>
              </w:rPr>
              <w:t>a</w:t>
            </w:r>
            <w:r w:rsidR="002202B9" w:rsidRPr="007641F1">
              <w:rPr>
                <w:rFonts w:ascii="Arial" w:hAnsi="Arial" w:cs="Arial"/>
                <w:sz w:val="24"/>
                <w:szCs w:val="24"/>
              </w:rPr>
              <w:t xml:space="preserve"> </w:t>
            </w:r>
            <w:r w:rsidR="002202B9">
              <w:rPr>
                <w:rFonts w:ascii="Arial" w:hAnsi="Arial" w:cs="Arial"/>
                <w:sz w:val="24"/>
                <w:szCs w:val="24"/>
                <w:lang w:val="mn-MN"/>
              </w:rPr>
              <w:t xml:space="preserve"> нь</w:t>
            </w:r>
            <w:proofErr w:type="gramEnd"/>
            <w:r w:rsidR="002202B9">
              <w:rPr>
                <w:rFonts w:ascii="Arial" w:hAnsi="Arial" w:cs="Arial"/>
                <w:sz w:val="24"/>
                <w:szCs w:val="24"/>
                <w:lang w:val="mn-MN"/>
              </w:rPr>
              <w:t xml:space="preserve"> </w:t>
            </w:r>
            <w:r w:rsidRPr="007641F1">
              <w:rPr>
                <w:rFonts w:ascii="Arial" w:hAnsi="Arial" w:cs="Arial"/>
                <w:sz w:val="24"/>
                <w:szCs w:val="24"/>
              </w:rPr>
              <w:t xml:space="preserve">30°C-аас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нэвтрэх</w:t>
            </w:r>
            <w:proofErr w:type="spellEnd"/>
            <w:r w:rsidRPr="007641F1">
              <w:rPr>
                <w:rFonts w:ascii="Arial" w:hAnsi="Arial" w:cs="Arial"/>
                <w:sz w:val="24"/>
                <w:szCs w:val="24"/>
              </w:rPr>
              <w:t xml:space="preserve"> х</w:t>
            </w:r>
            <w:r w:rsidR="00151A50">
              <w:rPr>
                <w:rFonts w:ascii="Arial" w:hAnsi="Arial" w:cs="Arial"/>
                <w:sz w:val="24"/>
                <w:szCs w:val="24"/>
                <w:lang w:val="mn-MN"/>
              </w:rPr>
              <w:t>оргон</w:t>
            </w:r>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002202B9">
              <w:rPr>
                <w:rFonts w:ascii="Arial" w:hAnsi="Arial" w:cs="Arial"/>
                <w:sz w:val="24"/>
                <w:szCs w:val="24"/>
                <w:lang w:val="mn-MN"/>
              </w:rPr>
              <w:t>ыг</w:t>
            </w:r>
            <w:r w:rsidRPr="007641F1">
              <w:rPr>
                <w:rFonts w:ascii="Arial" w:hAnsi="Arial" w:cs="Arial"/>
                <w:sz w:val="24"/>
                <w:szCs w:val="24"/>
              </w:rPr>
              <w:t xml:space="preserve"> </w:t>
            </w:r>
            <w:r w:rsidR="00151A50" w:rsidRPr="007641F1">
              <w:rPr>
                <w:rFonts w:ascii="Arial" w:hAnsi="Arial" w:cs="Arial"/>
                <w:sz w:val="24"/>
                <w:szCs w:val="24"/>
              </w:rPr>
              <w:t>t</w:t>
            </w:r>
            <w:r w:rsidR="00151A50" w:rsidRPr="002202B9">
              <w:rPr>
                <w:rFonts w:ascii="Arial" w:hAnsi="Arial" w:cs="Arial"/>
                <w:sz w:val="24"/>
                <w:szCs w:val="24"/>
                <w:vertAlign w:val="subscript"/>
              </w:rPr>
              <w:t>a</w:t>
            </w:r>
            <w:r w:rsidR="00151A50" w:rsidRPr="007641F1">
              <w:rPr>
                <w:rFonts w:ascii="Arial" w:hAnsi="Arial" w:cs="Arial"/>
                <w:sz w:val="24"/>
                <w:szCs w:val="24"/>
              </w:rPr>
              <w:t xml:space="preserve"> </w:t>
            </w:r>
            <w:r w:rsidR="002202B9">
              <w:rPr>
                <w:rFonts w:ascii="Arial" w:hAnsi="Arial" w:cs="Arial"/>
                <w:sz w:val="24"/>
                <w:szCs w:val="24"/>
                <w:lang w:val="mn-MN"/>
              </w:rPr>
              <w:t xml:space="preserve">-аас </w:t>
            </w:r>
            <w:r w:rsidRPr="007641F1">
              <w:rPr>
                <w:rFonts w:ascii="Arial" w:hAnsi="Arial" w:cs="Arial"/>
                <w:sz w:val="24"/>
                <w:szCs w:val="24"/>
              </w:rPr>
              <w:t xml:space="preserve">5°C </w:t>
            </w:r>
            <w:r w:rsidR="002202B9">
              <w:rPr>
                <w:rFonts w:ascii="Arial" w:hAnsi="Arial" w:cs="Arial"/>
                <w:sz w:val="24"/>
                <w:szCs w:val="24"/>
                <w:lang w:val="mn-MN"/>
              </w:rPr>
              <w:t xml:space="preserve">ихгүй зөрүүтэй байлгах ба аль болох </w:t>
            </w:r>
            <w:r w:rsidR="002202B9" w:rsidRPr="007641F1">
              <w:rPr>
                <w:rFonts w:ascii="Arial" w:hAnsi="Arial" w:cs="Arial"/>
                <w:sz w:val="24"/>
                <w:szCs w:val="24"/>
              </w:rPr>
              <w:t>t</w:t>
            </w:r>
            <w:r w:rsidR="002202B9" w:rsidRPr="002202B9">
              <w:rPr>
                <w:rFonts w:ascii="Arial" w:hAnsi="Arial" w:cs="Arial"/>
                <w:sz w:val="24"/>
                <w:szCs w:val="24"/>
                <w:vertAlign w:val="subscript"/>
              </w:rPr>
              <w:t>a</w:t>
            </w:r>
            <w:r w:rsidR="002202B9" w:rsidRPr="002202B9">
              <w:rPr>
                <w:rFonts w:ascii="Arial" w:hAnsi="Arial" w:cs="Arial"/>
                <w:sz w:val="24"/>
                <w:szCs w:val="24"/>
                <w:lang w:val="mn-MN"/>
              </w:rPr>
              <w:t xml:space="preserve">-тай </w:t>
            </w:r>
            <w:r w:rsidR="002202B9">
              <w:rPr>
                <w:rFonts w:ascii="Arial" w:hAnsi="Arial" w:cs="Arial"/>
                <w:sz w:val="24"/>
                <w:szCs w:val="24"/>
                <w:lang w:val="mn-MN"/>
              </w:rPr>
              <w:t>ойролцоо байлгана.</w:t>
            </w:r>
          </w:p>
          <w:p w14:paraId="758BE110" w14:textId="77777777" w:rsidR="00616DF8" w:rsidRPr="007641F1" w:rsidRDefault="00616DF8" w:rsidP="005267A0">
            <w:pPr>
              <w:spacing w:after="60"/>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аргыг</w:t>
            </w:r>
            <w:proofErr w:type="spellEnd"/>
            <w:r w:rsidRPr="007641F1">
              <w:rPr>
                <w:rFonts w:ascii="Arial" w:hAnsi="Arial" w:cs="Arial"/>
                <w:sz w:val="24"/>
                <w:szCs w:val="24"/>
              </w:rPr>
              <w:t xml:space="preserve"> D.3-т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Эргэлзээтэй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p>
          <w:p w14:paraId="124607AB" w14:textId="51174620"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12.4.1 c) </w:t>
            </w:r>
            <w:proofErr w:type="spellStart"/>
            <w:r w:rsidRPr="007641F1">
              <w:rPr>
                <w:rFonts w:ascii="Arial" w:hAnsi="Arial" w:cs="Arial"/>
                <w:sz w:val="24"/>
                <w:szCs w:val="24"/>
              </w:rPr>
              <w:t>жишиг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болгон</w:t>
            </w:r>
            <w:proofErr w:type="spellEnd"/>
            <w:r w:rsidRPr="007641F1">
              <w:rPr>
                <w:rFonts w:ascii="Arial" w:hAnsi="Arial" w:cs="Arial"/>
                <w:sz w:val="24"/>
                <w:szCs w:val="24"/>
              </w:rPr>
              <w:t xml:space="preserve"> </w:t>
            </w:r>
            <w:proofErr w:type="spellStart"/>
            <w:r w:rsidRPr="007641F1">
              <w:rPr>
                <w:rFonts w:ascii="Arial" w:hAnsi="Arial" w:cs="Arial"/>
                <w:sz w:val="24"/>
                <w:szCs w:val="24"/>
              </w:rPr>
              <w:t>авна</w:t>
            </w:r>
            <w:proofErr w:type="spellEnd"/>
            <w:r w:rsidRPr="007641F1">
              <w:rPr>
                <w:rFonts w:ascii="Arial" w:hAnsi="Arial" w:cs="Arial"/>
                <w:sz w:val="24"/>
                <w:szCs w:val="24"/>
              </w:rPr>
              <w:t>.</w:t>
            </w:r>
          </w:p>
          <w:p w14:paraId="23A0F17B" w14:textId="0271F29C"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lang w:val="mn-MN"/>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705CC4A9" w14:textId="235D373A"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 </w:t>
            </w:r>
            <w:r w:rsidRPr="007641F1">
              <w:rPr>
                <w:rFonts w:ascii="Arial" w:hAnsi="Arial" w:cs="Arial"/>
                <w:sz w:val="24"/>
                <w:szCs w:val="24"/>
                <w:lang w:val="mn-MN"/>
              </w:rPr>
              <w:t>ХНХ</w:t>
            </w:r>
            <w:r w:rsidRPr="007641F1">
              <w:rPr>
                <w:rFonts w:ascii="Arial" w:hAnsi="Arial" w:cs="Arial"/>
                <w:sz w:val="24"/>
                <w:szCs w:val="24"/>
              </w:rPr>
              <w:t>-</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r w:rsidR="002202B9">
              <w:rPr>
                <w:rFonts w:ascii="Arial" w:hAnsi="Arial" w:cs="Arial"/>
                <w:sz w:val="24"/>
                <w:szCs w:val="24"/>
                <w:lang w:val="mn-MN"/>
              </w:rPr>
              <w:t>улайсах</w:t>
            </w:r>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эх</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үүсвэрийн</w:t>
            </w:r>
            <w:proofErr w:type="spellEnd"/>
            <w:r w:rsidRPr="007641F1">
              <w:rPr>
                <w:rFonts w:ascii="Arial" w:hAnsi="Arial" w:cs="Arial"/>
                <w:sz w:val="24"/>
                <w:szCs w:val="24"/>
              </w:rPr>
              <w:t xml:space="preserve"> (HTS) </w:t>
            </w:r>
            <w:proofErr w:type="spellStart"/>
            <w:r w:rsidRPr="007641F1">
              <w:rPr>
                <w:rFonts w:ascii="Arial" w:hAnsi="Arial" w:cs="Arial"/>
                <w:sz w:val="24"/>
                <w:szCs w:val="24"/>
              </w:rPr>
              <w:t>чийдэнг</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w:t>
            </w:r>
            <w:proofErr w:type="spellEnd"/>
            <w:r w:rsidRPr="007641F1">
              <w:rPr>
                <w:rFonts w:ascii="Arial" w:hAnsi="Arial" w:cs="Arial"/>
                <w:sz w:val="24"/>
                <w:szCs w:val="24"/>
              </w:rPr>
              <w:t xml:space="preserve"> </w:t>
            </w:r>
            <w:r w:rsidR="002202B9">
              <w:rPr>
                <w:rFonts w:ascii="Arial" w:hAnsi="Arial" w:cs="Arial"/>
                <w:sz w:val="24"/>
                <w:szCs w:val="24"/>
                <w:lang w:val="mn-MN"/>
              </w:rPr>
              <w:t>түүн</w:t>
            </w:r>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байгаагаас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хүчнээс</w:t>
            </w:r>
            <w:proofErr w:type="spellEnd"/>
            <w:r w:rsidRPr="007641F1">
              <w:rPr>
                <w:rFonts w:ascii="Arial" w:hAnsi="Arial" w:cs="Arial"/>
                <w:sz w:val="24"/>
                <w:szCs w:val="24"/>
              </w:rPr>
              <w:t xml:space="preserve"> 1,05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үүсгэдэг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В-</w:t>
            </w:r>
            <w:proofErr w:type="spellStart"/>
            <w:r w:rsidRPr="007641F1">
              <w:rPr>
                <w:rFonts w:ascii="Arial" w:hAnsi="Arial" w:cs="Arial"/>
                <w:sz w:val="24"/>
                <w:szCs w:val="24"/>
              </w:rPr>
              <w:t>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45D2C994" w14:textId="77777777"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 </w:t>
            </w:r>
            <w:proofErr w:type="gramStart"/>
            <w:r w:rsidRPr="007641F1">
              <w:rPr>
                <w:rFonts w:ascii="Arial" w:hAnsi="Arial" w:cs="Arial"/>
                <w:sz w:val="24"/>
                <w:szCs w:val="24"/>
                <w:lang w:val="mn-MN"/>
              </w:rPr>
              <w:t xml:space="preserve">Мотортой </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1,06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w:t>
            </w:r>
          </w:p>
          <w:p w14:paraId="45DA5AEB" w14:textId="46E3C85F"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Ү</w:t>
            </w:r>
            <w:r w:rsidRPr="007641F1">
              <w:rPr>
                <w:rFonts w:ascii="Arial" w:hAnsi="Arial" w:cs="Arial"/>
                <w:sz w:val="24"/>
                <w:szCs w:val="24"/>
                <w:lang w:val="mn-MN"/>
              </w:rPr>
              <w:t>үнээс бусад</w:t>
            </w:r>
          </w:p>
          <w:p w14:paraId="435A1C89" w14:textId="7B785B16" w:rsidR="00616DF8" w:rsidRPr="007641F1" w:rsidRDefault="00616DF8" w:rsidP="005267A0">
            <w:pPr>
              <w:pStyle w:val="ListParagraph"/>
              <w:numPr>
                <w:ilvl w:val="0"/>
                <w:numId w:val="15"/>
              </w:numPr>
              <w:spacing w:after="60"/>
              <w:ind w:left="0" w:firstLine="0"/>
              <w:jc w:val="both"/>
              <w:rPr>
                <w:rFonts w:ascii="Arial" w:hAnsi="Arial" w:cs="Arial"/>
                <w:sz w:val="24"/>
                <w:szCs w:val="24"/>
              </w:rPr>
            </w:pPr>
            <w:proofErr w:type="spellStart"/>
            <w:r w:rsidRPr="007641F1">
              <w:rPr>
                <w:rFonts w:ascii="Arial" w:hAnsi="Arial" w:cs="Arial"/>
                <w:sz w:val="24"/>
                <w:szCs w:val="24"/>
              </w:rPr>
              <w:t>t</w:t>
            </w:r>
            <w:r w:rsidRPr="002202B9">
              <w:rPr>
                <w:rFonts w:ascii="Arial" w:hAnsi="Arial" w:cs="Arial"/>
                <w:sz w:val="24"/>
                <w:szCs w:val="24"/>
                <w:vertAlign w:val="subscript"/>
              </w:rPr>
              <w:t>w</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дундаж</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t</w:t>
            </w:r>
            <w:r w:rsidRPr="002202B9">
              <w:rPr>
                <w:rFonts w:ascii="Arial" w:hAnsi="Arial" w:cs="Arial"/>
                <w:sz w:val="24"/>
                <w:szCs w:val="24"/>
                <w:vertAlign w:val="subscript"/>
              </w:rPr>
              <w:t>c</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тэмдэглэгээтэй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корпусын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w:t>
            </w:r>
            <w:r w:rsidR="002202B9">
              <w:rPr>
                <w:rFonts w:ascii="Arial" w:hAnsi="Arial" w:cs="Arial"/>
                <w:sz w:val="24"/>
                <w:szCs w:val="24"/>
                <w:lang w:val="mn-MN"/>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
          <w:p w14:paraId="189B8C64" w14:textId="0E3941C4" w:rsidR="00616DF8" w:rsidRPr="007641F1" w:rsidRDefault="00616DF8" w:rsidP="005267A0">
            <w:pPr>
              <w:spacing w:after="60"/>
              <w:jc w:val="both"/>
              <w:rPr>
                <w:rFonts w:ascii="Arial" w:hAnsi="Arial" w:cs="Arial"/>
                <w:sz w:val="24"/>
                <w:szCs w:val="24"/>
              </w:rPr>
            </w:pPr>
            <w:proofErr w:type="spellStart"/>
            <w:r w:rsidRPr="007641F1">
              <w:rPr>
                <w:rFonts w:ascii="Arial" w:hAnsi="Arial" w:cs="Arial"/>
                <w:sz w:val="24"/>
                <w:szCs w:val="24"/>
              </w:rPr>
              <w:lastRenderedPageBreak/>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ороомог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х</w:t>
            </w:r>
            <w:r w:rsidR="002202B9">
              <w:rPr>
                <w:rFonts w:ascii="Arial" w:hAnsi="Arial" w:cs="Arial"/>
                <w:sz w:val="24"/>
                <w:szCs w:val="24"/>
                <w:lang w:val="mn-MN"/>
              </w:rPr>
              <w:t>орго</w:t>
            </w:r>
            <w:proofErr w:type="spellStart"/>
            <w:r w:rsidRPr="007641F1">
              <w:rPr>
                <w:rFonts w:ascii="Arial" w:hAnsi="Arial" w:cs="Arial"/>
                <w:sz w:val="24"/>
                <w:szCs w:val="24"/>
              </w:rPr>
              <w:t>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дээрх</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блокыг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226596D2" w14:textId="77777777"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TC-</w:t>
            </w:r>
            <w:proofErr w:type="spellStart"/>
            <w:r w:rsidRPr="007641F1">
              <w:rPr>
                <w:rFonts w:ascii="Arial" w:hAnsi="Arial" w:cs="Arial"/>
                <w:sz w:val="24"/>
                <w:szCs w:val="24"/>
              </w:rPr>
              <w:t>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үл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хамааран</w:t>
            </w:r>
            <w:proofErr w:type="spellEnd"/>
            <w:r w:rsidRPr="007641F1">
              <w:rPr>
                <w:rFonts w:ascii="Arial" w:hAnsi="Arial" w:cs="Arial"/>
                <w:sz w:val="24"/>
                <w:szCs w:val="24"/>
              </w:rPr>
              <w:t xml:space="preserve"> </w:t>
            </w:r>
            <w:proofErr w:type="spellStart"/>
            <w:r w:rsidRPr="007641F1">
              <w:rPr>
                <w:rFonts w:ascii="Arial" w:hAnsi="Arial" w:cs="Arial"/>
                <w:sz w:val="24"/>
                <w:szCs w:val="24"/>
              </w:rPr>
              <w:t>конденсаторыг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цэнэгийн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ажиллуулахдаа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1,06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туршина</w:t>
            </w:r>
            <w:proofErr w:type="spellEnd"/>
            <w:r w:rsidRPr="007641F1">
              <w:rPr>
                <w:rFonts w:ascii="Arial" w:hAnsi="Arial" w:cs="Arial"/>
                <w:sz w:val="24"/>
                <w:szCs w:val="24"/>
              </w:rPr>
              <w:t>.</w:t>
            </w:r>
          </w:p>
          <w:p w14:paraId="76E7358A" w14:textId="0AA8ABAC"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гуурсан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унтрах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мотор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хоёуланг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хангамжаар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түр</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w:t>
            </w:r>
          </w:p>
          <w:p w14:paraId="513E580D" w14:textId="77777777" w:rsidR="007943E9" w:rsidRPr="007641F1" w:rsidRDefault="007943E9" w:rsidP="005267A0">
            <w:pPr>
              <w:spacing w:after="60"/>
              <w:jc w:val="both"/>
              <w:rPr>
                <w:rFonts w:ascii="Arial" w:hAnsi="Arial" w:cs="Arial"/>
                <w:sz w:val="24"/>
                <w:szCs w:val="24"/>
              </w:rPr>
            </w:pPr>
          </w:p>
          <w:p w14:paraId="1EFDF46F" w14:textId="5A339A05" w:rsidR="00616DF8" w:rsidRPr="007641F1" w:rsidRDefault="002202B9" w:rsidP="005267A0">
            <w:pPr>
              <w:spacing w:after="60"/>
              <w:jc w:val="both"/>
              <w:rPr>
                <w:rFonts w:ascii="Arial" w:hAnsi="Arial" w:cs="Arial"/>
                <w:sz w:val="24"/>
                <w:szCs w:val="24"/>
              </w:rPr>
            </w:pPr>
            <w:r>
              <w:rPr>
                <w:rFonts w:ascii="Arial" w:hAnsi="Arial" w:cs="Arial"/>
                <w:sz w:val="24"/>
                <w:szCs w:val="24"/>
                <w:lang w:val="mn-MN"/>
              </w:rPr>
              <w:t>Удирдлагын</w:t>
            </w:r>
            <w:r w:rsidR="00616DF8" w:rsidRPr="007641F1">
              <w:rPr>
                <w:rFonts w:ascii="Arial" w:hAnsi="Arial" w:cs="Arial"/>
                <w:sz w:val="24"/>
                <w:szCs w:val="24"/>
              </w:rPr>
              <w:t xml:space="preserve"> </w:t>
            </w:r>
            <w:proofErr w:type="spellStart"/>
            <w:r w:rsidR="00616DF8" w:rsidRPr="007641F1">
              <w:rPr>
                <w:rFonts w:ascii="Arial" w:hAnsi="Arial" w:cs="Arial"/>
                <w:sz w:val="24"/>
                <w:szCs w:val="24"/>
              </w:rPr>
              <w:t>төхөөрөмжөөр</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тоноглогдоогүй</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тогтмол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хүчдэл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эсвэл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тогтмол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гүйдэл</w:t>
            </w:r>
            <w:proofErr w:type="spellEnd"/>
            <w:r>
              <w:rPr>
                <w:rFonts w:ascii="Arial" w:hAnsi="Arial" w:cs="Arial"/>
                <w:sz w:val="24"/>
                <w:szCs w:val="24"/>
                <w:lang w:val="mn-MN"/>
              </w:rPr>
              <w:t>д</w:t>
            </w:r>
            <w:r w:rsidR="00616DF8" w:rsidRPr="007641F1">
              <w:rPr>
                <w:rFonts w:ascii="Arial" w:hAnsi="Arial" w:cs="Arial"/>
                <w:sz w:val="24"/>
                <w:szCs w:val="24"/>
              </w:rPr>
              <w:t xml:space="preserve"> </w:t>
            </w:r>
            <w:proofErr w:type="spellStart"/>
            <w:r w:rsidR="00616DF8" w:rsidRPr="007641F1">
              <w:rPr>
                <w:rFonts w:ascii="Arial" w:hAnsi="Arial" w:cs="Arial"/>
                <w:sz w:val="24"/>
                <w:szCs w:val="24"/>
              </w:rPr>
              <w:t>ажиллах</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гэрэлтүүлэгчийн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хувьд</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туршилтыг</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оролтын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нэрлэсэн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тогтмол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хүчдэлээс</w:t>
            </w:r>
            <w:proofErr w:type="spellEnd"/>
            <w:r w:rsidR="00616DF8" w:rsidRPr="007641F1">
              <w:rPr>
                <w:rFonts w:ascii="Arial" w:hAnsi="Arial" w:cs="Arial"/>
                <w:sz w:val="24"/>
                <w:szCs w:val="24"/>
              </w:rPr>
              <w:t xml:space="preserve"> 1,1 </w:t>
            </w:r>
            <w:proofErr w:type="spellStart"/>
            <w:r w:rsidR="00616DF8" w:rsidRPr="007641F1">
              <w:rPr>
                <w:rFonts w:ascii="Arial" w:hAnsi="Arial" w:cs="Arial"/>
                <w:sz w:val="24"/>
                <w:szCs w:val="24"/>
              </w:rPr>
              <w:t>дахин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их</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хэмжээгээр</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эсвэл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оролтын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нэрлэсэн</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тогтмол</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гүйдлээр</w:t>
            </w:r>
            <w:proofErr w:type="spellEnd"/>
            <w:r w:rsidR="00616DF8" w:rsidRPr="007641F1">
              <w:rPr>
                <w:rFonts w:ascii="Arial" w:hAnsi="Arial" w:cs="Arial"/>
                <w:sz w:val="24"/>
                <w:szCs w:val="24"/>
              </w:rPr>
              <w:t xml:space="preserve"> </w:t>
            </w:r>
            <w:proofErr w:type="spellStart"/>
            <w:r w:rsidR="00616DF8" w:rsidRPr="007641F1">
              <w:rPr>
                <w:rFonts w:ascii="Arial" w:hAnsi="Arial" w:cs="Arial"/>
                <w:sz w:val="24"/>
                <w:szCs w:val="24"/>
              </w:rPr>
              <w:t>гүйцэтгэнэ</w:t>
            </w:r>
            <w:proofErr w:type="spellEnd"/>
            <w:r w:rsidR="00616DF8" w:rsidRPr="007641F1">
              <w:rPr>
                <w:rFonts w:ascii="Arial" w:hAnsi="Arial" w:cs="Arial"/>
                <w:sz w:val="24"/>
                <w:szCs w:val="24"/>
              </w:rPr>
              <w:t>.</w:t>
            </w:r>
          </w:p>
          <w:p w14:paraId="0F96FF33" w14:textId="77777777" w:rsidR="00616DF8" w:rsidRPr="007641F1" w:rsidRDefault="00616DF8" w:rsidP="005267A0">
            <w:pPr>
              <w:spacing w:after="60"/>
              <w:jc w:val="both"/>
              <w:rPr>
                <w:rFonts w:ascii="Arial" w:hAnsi="Arial" w:cs="Arial"/>
                <w:sz w:val="24"/>
                <w:szCs w:val="24"/>
              </w:rPr>
            </w:pPr>
            <w:proofErr w:type="spellStart"/>
            <w:r w:rsidRPr="007641F1">
              <w:rPr>
                <w:rFonts w:ascii="Arial" w:hAnsi="Arial" w:cs="Arial"/>
                <w:sz w:val="24"/>
                <w:szCs w:val="24"/>
              </w:rPr>
              <w:t>Мэдээллийн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технологийн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холбооны</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тэжээгддэг</w:t>
            </w:r>
            <w:proofErr w:type="spellEnd"/>
            <w:r w:rsidRPr="007641F1">
              <w:rPr>
                <w:rFonts w:ascii="Arial" w:hAnsi="Arial" w:cs="Arial"/>
                <w:sz w:val="24"/>
                <w:szCs w:val="24"/>
              </w:rPr>
              <w:t xml:space="preserve"> III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2EC8F5D6" w14:textId="77777777"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порт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106%.</w:t>
            </w:r>
          </w:p>
          <w:p w14:paraId="6E8BCFF5" w14:textId="77777777"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барьж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p>
          <w:p w14:paraId="04B5D335" w14:textId="77777777" w:rsidR="00616DF8" w:rsidRPr="007641F1" w:rsidRDefault="00616DF8" w:rsidP="005267A0">
            <w:pPr>
              <w:spacing w:after="60"/>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 </w:t>
            </w:r>
            <w:proofErr w:type="spellStart"/>
            <w:r w:rsidRPr="007641F1">
              <w:rPr>
                <w:rFonts w:ascii="Arial" w:hAnsi="Arial" w:cs="Arial"/>
                <w:sz w:val="24"/>
                <w:szCs w:val="24"/>
              </w:rPr>
              <w:t>ба</w:t>
            </w:r>
            <w:proofErr w:type="spellEnd"/>
            <w:r w:rsidRPr="007641F1">
              <w:rPr>
                <w:rFonts w:ascii="Arial" w:hAnsi="Arial" w:cs="Arial"/>
                <w:sz w:val="24"/>
                <w:szCs w:val="24"/>
              </w:rPr>
              <w:t xml:space="preserve"> ±0,5%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Нийлүүлэлтийн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өмнөх</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w:t>
            </w:r>
            <w:proofErr w:type="spellEnd"/>
            <w:r w:rsidRPr="007641F1">
              <w:rPr>
                <w:rFonts w:ascii="Arial" w:hAnsi="Arial" w:cs="Arial"/>
                <w:sz w:val="24"/>
                <w:szCs w:val="24"/>
              </w:rPr>
              <w:t xml:space="preserve"> 10 </w:t>
            </w:r>
            <w:proofErr w:type="spellStart"/>
            <w:r w:rsidRPr="007641F1">
              <w:rPr>
                <w:rFonts w:ascii="Arial" w:hAnsi="Arial" w:cs="Arial"/>
                <w:sz w:val="24"/>
                <w:szCs w:val="24"/>
              </w:rPr>
              <w:t>минутаас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4E744CA1" w14:textId="49078F67"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f)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цагт</w:t>
            </w:r>
            <w:proofErr w:type="spellEnd"/>
            <w:r w:rsidRPr="007641F1">
              <w:rPr>
                <w:rFonts w:ascii="Arial" w:hAnsi="Arial" w:cs="Arial"/>
                <w:sz w:val="24"/>
                <w:szCs w:val="24"/>
              </w:rPr>
              <w:t xml:space="preserve"> 1°C-аас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хурдтай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өөрчлөгдөж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5EAC950D" w14:textId="1DB65024" w:rsidR="00616DF8" w:rsidRPr="007641F1" w:rsidRDefault="00616DF8" w:rsidP="005267A0">
            <w:pPr>
              <w:spacing w:after="60"/>
              <w:jc w:val="both"/>
              <w:rPr>
                <w:rFonts w:ascii="Arial" w:hAnsi="Arial" w:cs="Arial"/>
                <w:sz w:val="24"/>
                <w:szCs w:val="24"/>
              </w:rPr>
            </w:pPr>
            <w:r w:rsidRPr="007641F1">
              <w:rPr>
                <w:rFonts w:ascii="Arial" w:hAnsi="Arial" w:cs="Arial"/>
                <w:sz w:val="24"/>
                <w:szCs w:val="24"/>
              </w:rPr>
              <w:t xml:space="preserve">g)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w:t>
            </w:r>
            <w:proofErr w:type="spellEnd"/>
            <w:r w:rsidR="00631351" w:rsidRPr="007641F1">
              <w:rPr>
                <w:rFonts w:ascii="Arial" w:hAnsi="Arial" w:cs="Arial"/>
                <w:sz w:val="24"/>
                <w:szCs w:val="24"/>
                <w:lang w:val="mn-MN"/>
              </w:rPr>
              <w:t>гийн</w:t>
            </w:r>
            <w:r w:rsidRPr="007641F1">
              <w:rPr>
                <w:rFonts w:ascii="Arial" w:hAnsi="Arial" w:cs="Arial"/>
                <w:sz w:val="24"/>
                <w:szCs w:val="24"/>
              </w:rPr>
              <w:t xml:space="preserve"> (</w:t>
            </w:r>
            <w:r w:rsidR="00ED69EF" w:rsidRPr="007641F1">
              <w:rPr>
                <w:rFonts w:ascii="Arial" w:hAnsi="Arial" w:cs="Arial"/>
                <w:sz w:val="24"/>
                <w:szCs w:val="24"/>
                <w:lang w:val="mn-MN"/>
              </w:rPr>
              <w:t>чийдэнг</w:t>
            </w:r>
            <w:r w:rsidRPr="007641F1">
              <w:rPr>
                <w:rFonts w:ascii="Arial" w:hAnsi="Arial" w:cs="Arial"/>
                <w:sz w:val="24"/>
                <w:szCs w:val="24"/>
              </w:rPr>
              <w:t xml:space="preserve"> </w:t>
            </w:r>
            <w:proofErr w:type="spellStart"/>
            <w:r w:rsidRPr="007641F1">
              <w:rPr>
                <w:rFonts w:ascii="Arial" w:hAnsi="Arial" w:cs="Arial"/>
                <w:sz w:val="24"/>
                <w:szCs w:val="24"/>
              </w:rPr>
              <w:t>оруулаад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w:t>
            </w:r>
            <w:proofErr w:type="spellEnd"/>
            <w:r w:rsidR="00631351" w:rsidRPr="007641F1">
              <w:rPr>
                <w:rFonts w:ascii="Arial" w:hAnsi="Arial" w:cs="Arial"/>
                <w:sz w:val="24"/>
                <w:szCs w:val="24"/>
                <w:lang w:val="mn-MN"/>
              </w:rPr>
              <w:t>лээс</w:t>
            </w:r>
            <w:r w:rsidRPr="007641F1">
              <w:rPr>
                <w:rFonts w:ascii="Arial" w:hAnsi="Arial" w:cs="Arial"/>
                <w:sz w:val="24"/>
                <w:szCs w:val="24"/>
              </w:rPr>
              <w:t xml:space="preserve"> </w:t>
            </w:r>
            <w:r w:rsidR="00631351" w:rsidRPr="007641F1">
              <w:rPr>
                <w:rFonts w:ascii="Arial" w:hAnsi="Arial" w:cs="Arial"/>
                <w:sz w:val="24"/>
                <w:szCs w:val="24"/>
                <w:lang w:val="mn-MN"/>
              </w:rPr>
              <w:t>болоод</w:t>
            </w:r>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больсон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сольж</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үргэлжлүүлнэ</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тогтворжуулна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хэдий</w:t>
            </w:r>
            <w:proofErr w:type="spellEnd"/>
            <w:r w:rsidRPr="007641F1">
              <w:rPr>
                <w:rFonts w:ascii="Arial" w:hAnsi="Arial" w:cs="Arial"/>
                <w:sz w:val="24"/>
                <w:szCs w:val="24"/>
              </w:rPr>
              <w:t xml:space="preserve"> ч </w:t>
            </w:r>
            <w:proofErr w:type="spellStart"/>
            <w:r w:rsidRPr="007641F1">
              <w:rPr>
                <w:rFonts w:ascii="Arial" w:hAnsi="Arial" w:cs="Arial"/>
                <w:sz w:val="24"/>
                <w:szCs w:val="24"/>
              </w:rPr>
              <w:t>аюултай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631351" w:rsidRPr="007641F1">
              <w:rPr>
                <w:rFonts w:ascii="Arial" w:hAnsi="Arial" w:cs="Arial"/>
                <w:sz w:val="24"/>
                <w:szCs w:val="24"/>
                <w:lang w:val="mn-MN"/>
              </w:rPr>
              <w:t>загварын</w:t>
            </w:r>
            <w:r w:rsidRPr="007641F1">
              <w:rPr>
                <w:rFonts w:ascii="Arial" w:hAnsi="Arial" w:cs="Arial"/>
                <w:sz w:val="24"/>
                <w:szCs w:val="24"/>
              </w:rPr>
              <w:t xml:space="preserve"> </w:t>
            </w:r>
            <w:r w:rsidR="00631351" w:rsidRPr="007641F1">
              <w:rPr>
                <w:rFonts w:ascii="Arial" w:hAnsi="Arial" w:cs="Arial"/>
                <w:sz w:val="24"/>
                <w:szCs w:val="24"/>
                <w:lang w:val="mn-MN"/>
              </w:rPr>
              <w:t>алдааны</w:t>
            </w:r>
            <w:r w:rsidRPr="007641F1">
              <w:rPr>
                <w:rFonts w:ascii="Arial" w:hAnsi="Arial" w:cs="Arial"/>
                <w:sz w:val="24"/>
                <w:szCs w:val="24"/>
              </w:rPr>
              <w:t xml:space="preserve"> </w:t>
            </w:r>
            <w:proofErr w:type="spellStart"/>
            <w:r w:rsidRPr="007641F1">
              <w:rPr>
                <w:rFonts w:ascii="Arial" w:hAnsi="Arial" w:cs="Arial"/>
                <w:sz w:val="24"/>
                <w:szCs w:val="24"/>
              </w:rPr>
              <w:t>улмаас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w:t>
            </w:r>
            <w:proofErr w:type="spellEnd"/>
            <w:r w:rsidR="00631351" w:rsidRPr="007641F1">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тэнцээгүй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эвдэрсэн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w:t>
            </w:r>
          </w:p>
          <w:p w14:paraId="4742E1A7" w14:textId="379217EC" w:rsidR="007B1D1B" w:rsidRPr="007641F1" w:rsidRDefault="00616DF8" w:rsidP="005267A0">
            <w:pPr>
              <w:spacing w:after="60"/>
              <w:jc w:val="both"/>
              <w:rPr>
                <w:rFonts w:ascii="Arial" w:hAnsi="Arial" w:cs="Arial"/>
                <w:sz w:val="24"/>
                <w:szCs w:val="24"/>
              </w:rPr>
            </w:pPr>
            <w:r w:rsidRPr="007641F1">
              <w:rPr>
                <w:rFonts w:ascii="Arial" w:hAnsi="Arial" w:cs="Arial"/>
                <w:sz w:val="24"/>
                <w:szCs w:val="24"/>
              </w:rPr>
              <w:t>h)</w:t>
            </w:r>
            <w:r w:rsidR="002202B9">
              <w:rPr>
                <w:rFonts w:ascii="Arial" w:hAnsi="Arial" w:cs="Arial"/>
                <w:sz w:val="24"/>
                <w:szCs w:val="24"/>
                <w:lang w:val="mn-MN"/>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алсын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удирдлагатай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007B1D1B" w:rsidRPr="007641F1">
              <w:rPr>
                <w:rFonts w:ascii="Arial" w:hAnsi="Arial" w:cs="Arial"/>
                <w:sz w:val="24"/>
                <w:szCs w:val="24"/>
                <w:lang w:val="mn-MN"/>
              </w:rPr>
              <w:t xml:space="preserve"> </w:t>
            </w:r>
            <w:r w:rsidRPr="007641F1">
              <w:rPr>
                <w:rFonts w:ascii="Arial" w:hAnsi="Arial" w:cs="Arial"/>
                <w:sz w:val="24"/>
                <w:szCs w:val="24"/>
              </w:rPr>
              <w:t>/</w:t>
            </w:r>
            <w:proofErr w:type="spellStart"/>
            <w:r w:rsidRPr="007641F1">
              <w:rPr>
                <w:rFonts w:ascii="Arial" w:hAnsi="Arial" w:cs="Arial"/>
                <w:sz w:val="24"/>
                <w:szCs w:val="24"/>
              </w:rPr>
              <w:t>бүрэлдэхүүнүүдийг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болгон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зааврын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r w:rsidR="002202B9">
              <w:rPr>
                <w:rFonts w:ascii="Arial" w:hAnsi="Arial" w:cs="Arial"/>
                <w:sz w:val="24"/>
                <w:szCs w:val="24"/>
                <w:lang w:val="mn-MN"/>
              </w:rPr>
              <w:t xml:space="preserve"> </w:t>
            </w:r>
            <w:proofErr w:type="spellStart"/>
            <w:r w:rsidRPr="007641F1">
              <w:rPr>
                <w:rFonts w:ascii="Arial" w:hAnsi="Arial" w:cs="Arial"/>
                <w:sz w:val="24"/>
                <w:szCs w:val="24"/>
              </w:rPr>
              <w:t>Хэрэв</w:t>
            </w:r>
            <w:proofErr w:type="spellEnd"/>
            <w:r w:rsidR="002202B9">
              <w:rPr>
                <w:rFonts w:ascii="Arial" w:hAnsi="Arial" w:cs="Arial"/>
                <w:sz w:val="24"/>
                <w:szCs w:val="24"/>
                <w:lang w:val="mn-MN"/>
              </w:rPr>
              <w:t xml:space="preserve"> </w:t>
            </w:r>
            <w:proofErr w:type="spellStart"/>
            <w:r w:rsidRPr="007641F1">
              <w:rPr>
                <w:rFonts w:ascii="Arial" w:hAnsi="Arial" w:cs="Arial"/>
                <w:sz w:val="24"/>
                <w:szCs w:val="24"/>
              </w:rPr>
              <w:t>алсын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удирдлагатай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болгон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нийлүүлээгүй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ердийн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 xml:space="preserve">. </w:t>
            </w:r>
            <w:r w:rsidR="002202B9">
              <w:rPr>
                <w:rFonts w:ascii="Arial" w:hAnsi="Arial" w:cs="Arial"/>
                <w:sz w:val="24"/>
                <w:szCs w:val="24"/>
                <w:lang w:val="mn-MN"/>
              </w:rPr>
              <w:t>Удирдлагын</w:t>
            </w:r>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чөлөөт</w:t>
            </w:r>
            <w:proofErr w:type="spellEnd"/>
            <w:r w:rsidRPr="007641F1">
              <w:rPr>
                <w:rFonts w:ascii="Arial" w:hAnsi="Arial" w:cs="Arial"/>
                <w:sz w:val="24"/>
                <w:szCs w:val="24"/>
              </w:rPr>
              <w:t xml:space="preserve"> </w:t>
            </w:r>
            <w:proofErr w:type="spellStart"/>
            <w:r w:rsidRPr="007641F1">
              <w:rPr>
                <w:rFonts w:ascii="Arial" w:hAnsi="Arial" w:cs="Arial"/>
                <w:sz w:val="24"/>
                <w:szCs w:val="24"/>
              </w:rPr>
              <w:t>агаарт</w:t>
            </w:r>
            <w:proofErr w:type="spellEnd"/>
            <w:r w:rsidRPr="007641F1">
              <w:rPr>
                <w:rFonts w:ascii="Arial" w:hAnsi="Arial" w:cs="Arial"/>
                <w:sz w:val="24"/>
                <w:szCs w:val="24"/>
              </w:rPr>
              <w:t xml:space="preserve">, 25°C ± 5°C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 xml:space="preserve">. </w:t>
            </w:r>
            <w:r w:rsidR="002202B9">
              <w:rPr>
                <w:rFonts w:ascii="Arial" w:hAnsi="Arial" w:cs="Arial"/>
                <w:sz w:val="24"/>
                <w:szCs w:val="24"/>
                <w:lang w:val="mn-MN"/>
              </w:rPr>
              <w:t>Удирдлагын</w:t>
            </w:r>
            <w:r w:rsidRPr="007641F1">
              <w:rPr>
                <w:rFonts w:ascii="Arial" w:hAnsi="Arial" w:cs="Arial"/>
                <w:sz w:val="24"/>
                <w:szCs w:val="24"/>
              </w:rPr>
              <w:t xml:space="preserve"> </w:t>
            </w: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p>
          <w:p w14:paraId="623AF23C" w14:textId="2E0C6A2B" w:rsidR="00631351" w:rsidRPr="007641F1" w:rsidRDefault="00631351" w:rsidP="005267A0">
            <w:pPr>
              <w:spacing w:after="60"/>
              <w:jc w:val="both"/>
              <w:rPr>
                <w:rFonts w:ascii="Arial" w:hAnsi="Arial" w:cs="Arial"/>
                <w:sz w:val="24"/>
                <w:szCs w:val="24"/>
              </w:rPr>
            </w:pPr>
            <w:r w:rsidRPr="007641F1">
              <w:rPr>
                <w:rFonts w:ascii="Arial" w:hAnsi="Arial" w:cs="Arial"/>
                <w:sz w:val="24"/>
                <w:szCs w:val="24"/>
                <w:lang w:val="mn-MN"/>
              </w:rPr>
              <w:t xml:space="preserve">i) Улайсах </w:t>
            </w:r>
            <w:r w:rsidR="00ED69EF" w:rsidRPr="007641F1">
              <w:rPr>
                <w:rFonts w:ascii="Arial" w:hAnsi="Arial" w:cs="Arial"/>
                <w:sz w:val="24"/>
                <w:szCs w:val="24"/>
                <w:lang w:val="mn-MN"/>
              </w:rPr>
              <w:t>чийдэнтэй</w:t>
            </w:r>
            <w:r w:rsidRPr="007641F1">
              <w:rPr>
                <w:rFonts w:ascii="Arial" w:hAnsi="Arial" w:cs="Arial"/>
                <w:sz w:val="24"/>
                <w:szCs w:val="24"/>
                <w:lang w:val="mn-MN"/>
              </w:rPr>
              <w:t xml:space="preserve"> гэрэлтүүлгийн туршилтад эргэлзээтэй тохиолдолд</w:t>
            </w:r>
            <w:r w:rsidR="004718F6" w:rsidRPr="007641F1">
              <w:rPr>
                <w:rFonts w:ascii="Arial" w:hAnsi="Arial" w:cs="Arial"/>
                <w:sz w:val="24"/>
                <w:szCs w:val="24"/>
                <w:lang w:val="mn-MN"/>
              </w:rPr>
              <w:t>,</w:t>
            </w:r>
            <w:r w:rsidRPr="007641F1">
              <w:rPr>
                <w:rFonts w:ascii="Arial" w:hAnsi="Arial" w:cs="Arial"/>
                <w:sz w:val="24"/>
                <w:szCs w:val="24"/>
                <w:lang w:val="mn-MN"/>
              </w:rPr>
              <w:t xml:space="preserve"> дулааны туршилтын </w:t>
            </w:r>
            <w:r w:rsidR="004718F6" w:rsidRPr="007641F1">
              <w:rPr>
                <w:rFonts w:ascii="Arial" w:hAnsi="Arial" w:cs="Arial"/>
                <w:sz w:val="24"/>
                <w:szCs w:val="24"/>
                <w:lang w:val="mn-MN"/>
              </w:rPr>
              <w:t>үүсгүүр</w:t>
            </w:r>
            <w:r w:rsidRPr="007641F1">
              <w:rPr>
                <w:rFonts w:ascii="Arial" w:hAnsi="Arial" w:cs="Arial"/>
                <w:sz w:val="24"/>
                <w:szCs w:val="24"/>
                <w:lang w:val="mn-MN"/>
              </w:rPr>
              <w:t xml:space="preserve"> (</w:t>
            </w:r>
            <w:r w:rsidR="004718F6" w:rsidRPr="007641F1">
              <w:rPr>
                <w:rFonts w:ascii="Arial" w:hAnsi="Arial" w:cs="Arial"/>
                <w:sz w:val="24"/>
                <w:szCs w:val="24"/>
                <w:lang w:val="mn-MN"/>
              </w:rPr>
              <w:t>ДТҮ</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тусламжтайгаар туршилтыг давтан хийнэ. </w:t>
            </w:r>
            <w:r w:rsidR="00E22191" w:rsidRPr="007641F1">
              <w:rPr>
                <w:rFonts w:ascii="Arial" w:hAnsi="Arial" w:cs="Arial"/>
                <w:sz w:val="24"/>
                <w:szCs w:val="24"/>
                <w:lang w:val="mn-MN"/>
              </w:rPr>
              <w:t xml:space="preserve">Чийдэнгийн </w:t>
            </w:r>
            <w:r w:rsidR="004718F6" w:rsidRPr="007641F1">
              <w:rPr>
                <w:rFonts w:ascii="Arial" w:hAnsi="Arial" w:cs="Arial"/>
                <w:sz w:val="24"/>
                <w:szCs w:val="24"/>
                <w:lang w:val="mn-MN"/>
              </w:rPr>
              <w:t xml:space="preserve"> </w:t>
            </w:r>
            <w:r w:rsidRPr="007641F1">
              <w:rPr>
                <w:rFonts w:ascii="Arial" w:hAnsi="Arial" w:cs="Arial"/>
                <w:sz w:val="24"/>
                <w:szCs w:val="24"/>
                <w:lang w:val="mn-MN"/>
              </w:rPr>
              <w:t xml:space="preserve">тагны температурт голчлон захирагддаг температурын хувьд </w:t>
            </w:r>
            <w:r w:rsidR="004718F6" w:rsidRPr="007641F1">
              <w:rPr>
                <w:rFonts w:ascii="Arial" w:hAnsi="Arial" w:cs="Arial"/>
                <w:sz w:val="24"/>
                <w:szCs w:val="24"/>
                <w:lang w:val="mn-MN"/>
              </w:rPr>
              <w:t>ДТҮ</w:t>
            </w:r>
            <w:r w:rsidRPr="007641F1">
              <w:rPr>
                <w:rFonts w:ascii="Arial" w:hAnsi="Arial" w:cs="Arial"/>
                <w:sz w:val="24"/>
                <w:szCs w:val="24"/>
                <w:lang w:val="mn-MN"/>
              </w:rPr>
              <w:t xml:space="preserve"> </w:t>
            </w:r>
            <w:r w:rsidR="00E22191" w:rsidRPr="007641F1">
              <w:rPr>
                <w:rFonts w:ascii="Arial" w:hAnsi="Arial" w:cs="Arial"/>
                <w:sz w:val="24"/>
                <w:szCs w:val="24"/>
                <w:lang w:val="mn-MN"/>
              </w:rPr>
              <w:t xml:space="preserve">чийдэнгийн </w:t>
            </w:r>
            <w:r w:rsidRPr="007641F1">
              <w:rPr>
                <w:rFonts w:ascii="Arial" w:hAnsi="Arial" w:cs="Arial"/>
                <w:sz w:val="24"/>
                <w:szCs w:val="24"/>
                <w:lang w:val="mn-MN"/>
              </w:rPr>
              <w:t xml:space="preserve"> олж авсан утгууд нь шийдвэрлэх үүрэг гүйцэтгэдэг. Цацра</w:t>
            </w:r>
            <w:r w:rsidR="0021083C">
              <w:rPr>
                <w:rFonts w:ascii="Arial" w:hAnsi="Arial" w:cs="Arial"/>
                <w:sz w:val="24"/>
                <w:szCs w:val="24"/>
                <w:lang w:val="mn-MN"/>
              </w:rPr>
              <w:t>г</w:t>
            </w:r>
            <w:r w:rsidRPr="007641F1">
              <w:rPr>
                <w:rFonts w:ascii="Arial" w:hAnsi="Arial" w:cs="Arial"/>
                <w:sz w:val="24"/>
                <w:szCs w:val="24"/>
                <w:lang w:val="mn-MN"/>
              </w:rPr>
              <w:t xml:space="preserve">аар голчлон зохицуулагддаг температурын хувьд тунгалаг </w:t>
            </w:r>
            <w:r w:rsidR="00E22191" w:rsidRPr="007641F1">
              <w:rPr>
                <w:rFonts w:ascii="Arial" w:hAnsi="Arial" w:cs="Arial"/>
                <w:sz w:val="24"/>
                <w:szCs w:val="24"/>
                <w:lang w:val="mn-MN"/>
              </w:rPr>
              <w:t>чийдэн</w:t>
            </w:r>
            <w:r w:rsidR="004718F6" w:rsidRPr="007641F1">
              <w:rPr>
                <w:rFonts w:ascii="Arial" w:hAnsi="Arial" w:cs="Arial"/>
                <w:sz w:val="24"/>
                <w:szCs w:val="24"/>
                <w:lang w:val="mn-MN"/>
              </w:rPr>
              <w:t xml:space="preserve"> </w:t>
            </w:r>
            <w:r w:rsidRPr="007641F1">
              <w:rPr>
                <w:rFonts w:ascii="Arial" w:hAnsi="Arial" w:cs="Arial"/>
                <w:sz w:val="24"/>
                <w:szCs w:val="24"/>
                <w:lang w:val="mn-MN"/>
              </w:rPr>
              <w:t xml:space="preserve">бүхий </w:t>
            </w:r>
            <w:r w:rsidR="004718F6" w:rsidRPr="007641F1">
              <w:rPr>
                <w:rFonts w:ascii="Arial" w:hAnsi="Arial" w:cs="Arial"/>
                <w:sz w:val="24"/>
                <w:szCs w:val="24"/>
                <w:lang w:val="mn-MN"/>
              </w:rPr>
              <w:t>түгээмэл</w:t>
            </w:r>
            <w:r w:rsidRPr="007641F1">
              <w:rPr>
                <w:rFonts w:ascii="Arial" w:hAnsi="Arial" w:cs="Arial"/>
                <w:sz w:val="24"/>
                <w:szCs w:val="24"/>
                <w:lang w:val="mn-MN"/>
              </w:rPr>
              <w:t xml:space="preserve"> үйлдвэрлэ</w:t>
            </w:r>
            <w:r w:rsidR="004718F6" w:rsidRPr="007641F1">
              <w:rPr>
                <w:rFonts w:ascii="Arial" w:hAnsi="Arial" w:cs="Arial"/>
                <w:sz w:val="24"/>
                <w:szCs w:val="24"/>
                <w:lang w:val="mn-MN"/>
              </w:rPr>
              <w:t>дэг</w:t>
            </w:r>
            <w:r w:rsidRPr="007641F1">
              <w:rPr>
                <w:rFonts w:ascii="Arial" w:hAnsi="Arial" w:cs="Arial"/>
                <w:sz w:val="24"/>
                <w:szCs w:val="24"/>
                <w:lang w:val="mn-MN"/>
              </w:rPr>
              <w:t xml:space="preserve"> </w:t>
            </w:r>
            <w:r w:rsidR="00E22191" w:rsidRPr="007641F1">
              <w:rPr>
                <w:rFonts w:ascii="Arial" w:hAnsi="Arial" w:cs="Arial"/>
                <w:sz w:val="24"/>
                <w:szCs w:val="24"/>
                <w:lang w:val="mn-MN"/>
              </w:rPr>
              <w:t>чийдэн</w:t>
            </w:r>
            <w:r w:rsidR="0021083C">
              <w:rPr>
                <w:rFonts w:ascii="Arial" w:hAnsi="Arial" w:cs="Arial"/>
                <w:sz w:val="24"/>
                <w:szCs w:val="24"/>
                <w:lang w:val="mn-MN"/>
              </w:rPr>
              <w:t>гээс</w:t>
            </w:r>
            <w:r w:rsidRPr="007641F1">
              <w:rPr>
                <w:rFonts w:ascii="Arial" w:hAnsi="Arial" w:cs="Arial"/>
                <w:sz w:val="24"/>
                <w:szCs w:val="24"/>
                <w:lang w:val="mn-MN"/>
              </w:rPr>
              <w:t xml:space="preserve"> олж авсан утгууд нь шийдвэрлэх үүрэг гүйцэтгэдэг.</w:t>
            </w:r>
          </w:p>
          <w:p w14:paraId="0A6BC7EF" w14:textId="33A1ED9F"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 xml:space="preserve">j) 3.2.13-т заасан гэрэлтүүлгийн гэрэлтүүлгийн туяа нь гэрлийн үндсэн чиглэлд перпендикуляр суурилуулсан, хавсралт D-д заасантай төстэй </w:t>
            </w:r>
            <w:r w:rsidR="0021083C">
              <w:rPr>
                <w:rFonts w:ascii="Arial" w:hAnsi="Arial" w:cs="Arial"/>
                <w:sz w:val="24"/>
                <w:szCs w:val="24"/>
                <w:lang w:val="mn-MN"/>
              </w:rPr>
              <w:t>бүрсгэр хар өнгөөр будсан</w:t>
            </w:r>
            <w:r w:rsidRPr="007641F1">
              <w:rPr>
                <w:rFonts w:ascii="Arial" w:hAnsi="Arial" w:cs="Arial"/>
                <w:sz w:val="24"/>
                <w:szCs w:val="24"/>
                <w:lang w:val="mn-MN"/>
              </w:rPr>
              <w:t xml:space="preserve"> модон гадаргуу руу чиглэнэ. Нэгээс олон чийдэнг ашиглаж байгаа бол төвий</w:t>
            </w:r>
            <w:r w:rsidR="00A74075">
              <w:rPr>
                <w:rFonts w:ascii="Arial" w:hAnsi="Arial" w:cs="Arial"/>
                <w:sz w:val="24"/>
                <w:szCs w:val="24"/>
                <w:lang w:val="mn-MN"/>
              </w:rPr>
              <w:t xml:space="preserve">н </w:t>
            </w:r>
            <w:r w:rsidRPr="007641F1">
              <w:rPr>
                <w:rFonts w:ascii="Arial" w:hAnsi="Arial" w:cs="Arial"/>
                <w:sz w:val="24"/>
                <w:szCs w:val="24"/>
                <w:lang w:val="mn-MN"/>
              </w:rPr>
              <w:t>чийдэнг дээр дурдсанчлан чиглүүлнэ. Бусад бүх чийдэнг нэгдмэл төвлөрөлд хүрэхийн тулд чиглүүлнэ. Гэрэлтүүлгийг гэрэлтүүлэгч дээр тэмдэглэсэн гадаргуугаас хол зайд суурилуулсан.</w:t>
            </w:r>
          </w:p>
          <w:p w14:paraId="63E1D105" w14:textId="77777777"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Туршилтын явцад 13-р хэсгийн туршилтын шаардлагын дагуу тодорхой тусгаарлах хэсгүүдийн температурын хэмжилтийг хийнэ.</w:t>
            </w:r>
          </w:p>
          <w:p w14:paraId="691CABAB" w14:textId="77777777"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k) Давхар таглаатай флюресцент чийдэнгийн гэрлийн тавиурын температурыг хэмжихэд термопарын халуун уулзвар нь чийдэнгийн тагны хажууд байрлах тавиурын гадаргуутай ижил түвшинд байрлана. Хэрэв энэ боломжгүй бол энэ цэгт аль болох ойртуулах боловч чийдэнгийн таглааг хөндөхгүйгээр байрлуулна.</w:t>
            </w:r>
          </w:p>
          <w:p w14:paraId="77DCA4C4" w14:textId="6F75B903"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 xml:space="preserve">ТАЙЛБАР 2. Гэрэлтүүлгийн хэрэгсэл үйлдвэрлэгч нь төрлийн туршилтын дээжийг чийдэнгийн </w:t>
            </w:r>
            <w:r w:rsidR="00A74075">
              <w:rPr>
                <w:rFonts w:ascii="Arial" w:hAnsi="Arial" w:cs="Arial"/>
                <w:sz w:val="24"/>
                <w:szCs w:val="24"/>
                <w:lang w:val="mn-MN"/>
              </w:rPr>
              <w:t>патрон</w:t>
            </w:r>
            <w:r w:rsidRPr="007641F1">
              <w:rPr>
                <w:rFonts w:ascii="Arial" w:hAnsi="Arial" w:cs="Arial"/>
                <w:sz w:val="24"/>
                <w:szCs w:val="24"/>
                <w:lang w:val="mn-MN"/>
              </w:rPr>
              <w:t xml:space="preserve"> дээр аль хэдийн бэхэлсэн </w:t>
            </w:r>
            <w:r w:rsidRPr="007641F1">
              <w:rPr>
                <w:rFonts w:ascii="Arial" w:hAnsi="Arial" w:cs="Arial"/>
                <w:sz w:val="24"/>
                <w:szCs w:val="24"/>
                <w:lang w:val="mn-MN"/>
              </w:rPr>
              <w:lastRenderedPageBreak/>
              <w:t xml:space="preserve">термопараар хангаж болно. Ихэвчлэн нэг чийдэнгийн </w:t>
            </w:r>
            <w:r w:rsidR="00A74075">
              <w:rPr>
                <w:rFonts w:ascii="Arial" w:hAnsi="Arial" w:cs="Arial"/>
                <w:sz w:val="24"/>
                <w:szCs w:val="24"/>
                <w:lang w:val="mn-MN"/>
              </w:rPr>
              <w:t>патроныг</w:t>
            </w:r>
            <w:r w:rsidRPr="007641F1">
              <w:rPr>
                <w:rFonts w:ascii="Arial" w:hAnsi="Arial" w:cs="Arial"/>
                <w:sz w:val="24"/>
                <w:szCs w:val="24"/>
                <w:lang w:val="mn-MN"/>
              </w:rPr>
              <w:t xml:space="preserve"> ийм аргаар бэлтгэдэг.</w:t>
            </w:r>
          </w:p>
          <w:p w14:paraId="66A9E10C" w14:textId="77777777"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l) Тохиромжтой эсэхийг шалгах явцад дамжуулагч утас ба гогцооны утсыг утасны хэмжээнээс зөвшөөрөгдсөн хамгийн их утгаар эсвэл угсралтын зааварт үйлдвэрлэгчээс заасан утгыг ачаална.</w:t>
            </w:r>
          </w:p>
          <w:p w14:paraId="1E2B6E4A" w14:textId="77777777" w:rsidR="00631351" w:rsidRPr="007641F1" w:rsidRDefault="00631351" w:rsidP="005267A0">
            <w:pPr>
              <w:spacing w:after="60"/>
              <w:jc w:val="both"/>
              <w:rPr>
                <w:rFonts w:ascii="Arial" w:hAnsi="Arial" w:cs="Arial"/>
                <w:sz w:val="24"/>
                <w:szCs w:val="24"/>
                <w:lang w:val="mn-MN"/>
              </w:rPr>
            </w:pPr>
          </w:p>
          <w:p w14:paraId="0332DA10" w14:textId="77777777"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ТАЙЛБАР 3 Дараах улс орнуудад дулааны туршилтын үед дамжуулагч болон залгах утсыг утасны хэмжээнээс зөвшөөрөгдсөн дээд хэмжээнд хүртэл ачаалах шаардлагатай: Канад, АНУ.</w:t>
            </w:r>
          </w:p>
          <w:p w14:paraId="50E44EBC" w14:textId="3E7AD388"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 xml:space="preserve">m) Тогтмол гэрлийн гаралтын функцийг агуулсан гэрэлтүүлгийн хувьд гэрэлтүүлэгчийг зохион бүтээсэн гэрлийн эх үүсвэрт хамгийн их гаралтыг хүргэхийн тулд </w:t>
            </w:r>
            <w:r w:rsidR="0064272A">
              <w:rPr>
                <w:rFonts w:ascii="Arial" w:hAnsi="Arial" w:cs="Arial"/>
                <w:sz w:val="24"/>
                <w:szCs w:val="24"/>
                <w:lang w:val="mn-MN"/>
              </w:rPr>
              <w:t xml:space="preserve">удирдлагын </w:t>
            </w:r>
            <w:r w:rsidRPr="007641F1">
              <w:rPr>
                <w:rFonts w:ascii="Arial" w:hAnsi="Arial" w:cs="Arial"/>
                <w:sz w:val="24"/>
                <w:szCs w:val="24"/>
                <w:lang w:val="mn-MN"/>
              </w:rPr>
              <w:t>хэрэгслийн гаралтаар ажиллуулна.</w:t>
            </w:r>
          </w:p>
          <w:p w14:paraId="61AD619B" w14:textId="77777777" w:rsidR="00631351" w:rsidRPr="007641F1" w:rsidRDefault="00631351" w:rsidP="005267A0">
            <w:pPr>
              <w:spacing w:after="60"/>
              <w:jc w:val="both"/>
              <w:rPr>
                <w:rFonts w:ascii="Arial" w:hAnsi="Arial" w:cs="Arial"/>
                <w:sz w:val="24"/>
                <w:szCs w:val="24"/>
                <w:lang w:val="mn-MN"/>
              </w:rPr>
            </w:pPr>
          </w:p>
          <w:p w14:paraId="064C1580" w14:textId="77777777" w:rsidR="004718F6" w:rsidRPr="007641F1" w:rsidRDefault="004718F6" w:rsidP="005267A0">
            <w:pPr>
              <w:spacing w:after="60"/>
              <w:jc w:val="both"/>
              <w:rPr>
                <w:rFonts w:ascii="Arial" w:hAnsi="Arial" w:cs="Arial"/>
                <w:sz w:val="24"/>
                <w:szCs w:val="24"/>
                <w:lang w:val="mn-MN"/>
              </w:rPr>
            </w:pPr>
          </w:p>
          <w:p w14:paraId="538669F3" w14:textId="3E52B73B"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ТАЙЛБАР 4 Үйлдвэрлэгч тусгайлан бэлтгэсэн туршилтын дээжийг өгөх шаардлагатай байж магадгүй юм.</w:t>
            </w:r>
          </w:p>
          <w:p w14:paraId="2C5F7E16" w14:textId="77777777" w:rsidR="00C421E9" w:rsidRPr="007641F1" w:rsidRDefault="00C421E9" w:rsidP="005267A0">
            <w:pPr>
              <w:spacing w:after="60"/>
              <w:jc w:val="both"/>
              <w:rPr>
                <w:rFonts w:ascii="Arial" w:hAnsi="Arial" w:cs="Arial"/>
                <w:b/>
                <w:bCs/>
                <w:sz w:val="24"/>
                <w:szCs w:val="24"/>
                <w:lang w:val="mn-MN"/>
              </w:rPr>
            </w:pPr>
          </w:p>
          <w:p w14:paraId="72983B84" w14:textId="677030CD" w:rsidR="00631351" w:rsidRPr="007641F1" w:rsidRDefault="00631351" w:rsidP="005267A0">
            <w:pPr>
              <w:spacing w:after="60"/>
              <w:jc w:val="both"/>
              <w:rPr>
                <w:rFonts w:ascii="Arial" w:hAnsi="Arial" w:cs="Arial"/>
                <w:b/>
                <w:bCs/>
                <w:sz w:val="24"/>
                <w:szCs w:val="24"/>
                <w:lang w:val="mn-MN"/>
              </w:rPr>
            </w:pPr>
            <w:r w:rsidRPr="007641F1">
              <w:rPr>
                <w:rFonts w:ascii="Arial" w:hAnsi="Arial" w:cs="Arial"/>
                <w:b/>
                <w:bCs/>
                <w:sz w:val="24"/>
                <w:szCs w:val="24"/>
                <w:lang w:val="mn-MN"/>
              </w:rPr>
              <w:t xml:space="preserve">12.4.2 </w:t>
            </w:r>
            <w:r w:rsidR="0064272A">
              <w:rPr>
                <w:rFonts w:ascii="Arial" w:hAnsi="Arial" w:cs="Arial"/>
                <w:b/>
                <w:bCs/>
                <w:sz w:val="24"/>
                <w:szCs w:val="24"/>
                <w:lang w:val="mn-MN"/>
              </w:rPr>
              <w:t>Тохирол</w:t>
            </w:r>
          </w:p>
          <w:p w14:paraId="55303475" w14:textId="77777777"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12.4.1-д заасан туршилтын үед гэрэлтүүлэгчийг орчны нэрлэсэн температурын t-ээр ажиллуулах үед температурын аль нь ч 12.1 ба 12.2-т заасан (зөвхөн энэ дэд зүйлийн а) заалтад заасан зохих утгаас хэтрэх ёсгүй.</w:t>
            </w:r>
          </w:p>
          <w:p w14:paraId="3E5C5F16" w14:textId="3F0A7333"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Туршилтын х</w:t>
            </w:r>
            <w:r w:rsidR="0064272A">
              <w:rPr>
                <w:rFonts w:ascii="Arial" w:hAnsi="Arial" w:cs="Arial"/>
                <w:sz w:val="24"/>
                <w:szCs w:val="24"/>
                <w:lang w:val="mn-MN"/>
              </w:rPr>
              <w:t>орго</w:t>
            </w:r>
            <w:r w:rsidRPr="007641F1">
              <w:rPr>
                <w:rFonts w:ascii="Arial" w:hAnsi="Arial" w:cs="Arial"/>
                <w:sz w:val="24"/>
                <w:szCs w:val="24"/>
                <w:lang w:val="mn-MN"/>
              </w:rPr>
              <w:t xml:space="preserve"> дахь температур нь t</w:t>
            </w:r>
            <w:r w:rsidRPr="0064272A">
              <w:rPr>
                <w:rFonts w:ascii="Arial" w:hAnsi="Arial" w:cs="Arial"/>
                <w:sz w:val="24"/>
                <w:szCs w:val="24"/>
                <w:vertAlign w:val="subscript"/>
                <w:lang w:val="mn-MN"/>
              </w:rPr>
              <w:t>a</w:t>
            </w:r>
            <w:r w:rsidRPr="007641F1">
              <w:rPr>
                <w:rFonts w:ascii="Arial" w:hAnsi="Arial" w:cs="Arial"/>
                <w:sz w:val="24"/>
                <w:szCs w:val="24"/>
                <w:lang w:val="mn-MN"/>
              </w:rPr>
              <w:t>-аас ялгаатай тохиолдолд энэ зөрүүг хүснэгтэд заасан хязгаарлалтыг (12.4.1-ийн в хэсгийг үзнэ үү) харгалзан үзнэ.</w:t>
            </w:r>
          </w:p>
          <w:p w14:paraId="78B8B1F8" w14:textId="77777777" w:rsidR="00631351" w:rsidRPr="007641F1" w:rsidRDefault="00631351" w:rsidP="005267A0">
            <w:pPr>
              <w:spacing w:after="60"/>
              <w:jc w:val="both"/>
              <w:rPr>
                <w:rFonts w:ascii="Arial" w:hAnsi="Arial" w:cs="Arial"/>
                <w:sz w:val="24"/>
                <w:szCs w:val="24"/>
                <w:lang w:val="mn-MN"/>
              </w:rPr>
            </w:pPr>
          </w:p>
          <w:p w14:paraId="60907545" w14:textId="00E8A6FA"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a) Температур нь 12.1 ба 12.2-р хүснэгтэд заасан хэмжээнээс 5°С-ээс ихгүй байна.</w:t>
            </w:r>
          </w:p>
          <w:p w14:paraId="20EFD3C6" w14:textId="77777777" w:rsidR="00631351" w:rsidRPr="007641F1" w:rsidRDefault="00631351" w:rsidP="005267A0">
            <w:pPr>
              <w:spacing w:after="60"/>
              <w:jc w:val="both"/>
              <w:rPr>
                <w:rFonts w:ascii="Arial" w:hAnsi="Arial" w:cs="Arial"/>
                <w:sz w:val="24"/>
                <w:szCs w:val="24"/>
                <w:lang w:val="mn-MN"/>
              </w:rPr>
            </w:pPr>
          </w:p>
          <w:p w14:paraId="2B9C2880" w14:textId="42B7426B"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ТАЙЛБАР: Гэрэлтүүлгийн температурын хэмжилтийн зайлшгүй өөрчлөлтийг харгалзан 5°С-ийн зөвшөөрөгдөх хэмжээг тогтоосон.</w:t>
            </w:r>
          </w:p>
          <w:p w14:paraId="20CA7A9D" w14:textId="36A08D1F" w:rsidR="00631351" w:rsidRPr="007641F1" w:rsidRDefault="00631351" w:rsidP="005267A0">
            <w:pPr>
              <w:spacing w:after="60"/>
              <w:jc w:val="both"/>
              <w:rPr>
                <w:rFonts w:ascii="Arial" w:hAnsi="Arial" w:cs="Arial"/>
                <w:sz w:val="24"/>
                <w:szCs w:val="24"/>
                <w:lang w:val="mn-MN"/>
              </w:rPr>
            </w:pPr>
            <w:r w:rsidRPr="007641F1">
              <w:rPr>
                <w:rFonts w:ascii="Arial" w:hAnsi="Arial" w:cs="Arial"/>
                <w:sz w:val="24"/>
                <w:szCs w:val="24"/>
                <w:lang w:val="mn-MN"/>
              </w:rPr>
              <w:t xml:space="preserve">b) Ашиглалтын явцад дулааны эвдрэлд өртөж болзошгүй гэрэлтүүлэгчийн аль нэг хэсгийн температур нь тухайн төрлийн гэрэлтүүлэгчийн ашиглалтын боломжийн хугацаатай тохирох утгаас хэтрэхгүй байх ёстой. Гэрэлтүүлгийн үндсэн хэсгүүдийн ерөнхий тохиролцсон утгыг Хүснэгт 12.1-д, гэрэлтүүлгийн хэрэгсэлд ашиглах нийтлэг материалын утгыг Хүснэгт 12.2-т үзүүлэв. Нэг </w:t>
            </w:r>
            <w:r w:rsidR="0064272A">
              <w:rPr>
                <w:rFonts w:ascii="Arial" w:hAnsi="Arial" w:cs="Arial"/>
                <w:sz w:val="24"/>
                <w:szCs w:val="24"/>
                <w:lang w:val="mn-MN"/>
              </w:rPr>
              <w:lastRenderedPageBreak/>
              <w:t>түвшиний үр дүн</w:t>
            </w:r>
            <w:r w:rsidRPr="007641F1">
              <w:rPr>
                <w:rFonts w:ascii="Arial" w:hAnsi="Arial" w:cs="Arial"/>
                <w:sz w:val="24"/>
                <w:szCs w:val="24"/>
                <w:lang w:val="mn-MN"/>
              </w:rPr>
              <w:t xml:space="preserve"> авахын тулд эдгээр утгыг энд зааж өгсөн болно; Материалын туршилтын бусад хэлбэр эсвэл бусад хэрэглээнд үндэслэн арай өөр утгыг өөр газар иш татсан байж болно.</w:t>
            </w:r>
          </w:p>
          <w:p w14:paraId="12CE90C9" w14:textId="07000976" w:rsidR="00631351" w:rsidRPr="00D91304" w:rsidRDefault="00631351" w:rsidP="005267A0">
            <w:pPr>
              <w:spacing w:after="60"/>
              <w:jc w:val="both"/>
              <w:rPr>
                <w:rFonts w:ascii="Arial" w:hAnsi="Arial" w:cs="Arial"/>
                <w:sz w:val="24"/>
                <w:szCs w:val="24"/>
                <w:lang w:val="mn-MN"/>
              </w:rPr>
            </w:pPr>
            <w:r w:rsidRPr="00D91304">
              <w:rPr>
                <w:rFonts w:ascii="Arial" w:hAnsi="Arial" w:cs="Arial"/>
                <w:sz w:val="24"/>
                <w:szCs w:val="24"/>
                <w:lang w:val="mn-MN"/>
              </w:rPr>
              <w:t xml:space="preserve">Хүснэгт 12.2-т зааснаас илүү өндөр температурт тэсвэрлэх чадвартай материал, эсвэл бусад материалыг ашигласан тохиолдолд эдгээр материалын зөвшөөрөгдөх хэмжээнээс </w:t>
            </w:r>
            <w:r w:rsidR="00D91304">
              <w:rPr>
                <w:rFonts w:ascii="Arial" w:hAnsi="Arial" w:cs="Arial"/>
                <w:sz w:val="24"/>
                <w:szCs w:val="24"/>
                <w:lang w:val="mn-MN"/>
              </w:rPr>
              <w:t>их</w:t>
            </w:r>
            <w:r w:rsidRPr="00D91304">
              <w:rPr>
                <w:rFonts w:ascii="Arial" w:hAnsi="Arial" w:cs="Arial"/>
                <w:sz w:val="24"/>
                <w:szCs w:val="24"/>
                <w:lang w:val="mn-MN"/>
              </w:rPr>
              <w:t xml:space="preserve"> температурт </w:t>
            </w:r>
            <w:r w:rsidR="00D91304">
              <w:rPr>
                <w:rFonts w:ascii="Arial" w:hAnsi="Arial" w:cs="Arial"/>
                <w:sz w:val="24"/>
                <w:szCs w:val="24"/>
                <w:lang w:val="mn-MN"/>
              </w:rPr>
              <w:t>өртөх</w:t>
            </w:r>
            <w:r w:rsidRPr="00D91304">
              <w:rPr>
                <w:rFonts w:ascii="Arial" w:hAnsi="Arial" w:cs="Arial"/>
                <w:sz w:val="24"/>
                <w:szCs w:val="24"/>
                <w:lang w:val="mn-MN"/>
              </w:rPr>
              <w:t xml:space="preserve"> ёсгүй.</w:t>
            </w:r>
          </w:p>
          <w:p w14:paraId="3DB1CC3F" w14:textId="615317B3" w:rsidR="00631351" w:rsidRPr="007641F1" w:rsidRDefault="00A522F7" w:rsidP="005267A0">
            <w:pPr>
              <w:spacing w:after="60"/>
              <w:jc w:val="both"/>
              <w:rPr>
                <w:rFonts w:ascii="Arial" w:hAnsi="Arial" w:cs="Arial"/>
                <w:sz w:val="24"/>
                <w:szCs w:val="24"/>
                <w:lang w:val="mn-MN"/>
              </w:rPr>
            </w:pPr>
            <w:r w:rsidRPr="00D91304">
              <w:rPr>
                <w:rFonts w:ascii="Arial" w:hAnsi="Arial" w:cs="Arial"/>
                <w:sz w:val="24"/>
                <w:szCs w:val="24"/>
              </w:rPr>
              <w:t>c)</w:t>
            </w:r>
            <w:r w:rsidR="00631351" w:rsidRPr="00D91304">
              <w:rPr>
                <w:rFonts w:ascii="Arial" w:hAnsi="Arial" w:cs="Arial"/>
                <w:sz w:val="24"/>
                <w:szCs w:val="24"/>
                <w:lang w:val="mn-MN"/>
              </w:rPr>
              <w:t xml:space="preserve">Туршилтын материалын </w:t>
            </w:r>
            <w:r w:rsidR="00631351" w:rsidRPr="007641F1">
              <w:rPr>
                <w:rFonts w:ascii="Arial" w:hAnsi="Arial" w:cs="Arial"/>
                <w:sz w:val="24"/>
                <w:szCs w:val="24"/>
                <w:lang w:val="mn-MN"/>
              </w:rPr>
              <w:t xml:space="preserve">температур (12.4.1-ийн а-г үзнэ үү), хэрэв PVC тусгаарлагчтай бол 90°C (эсвэл хүчдэлтэй, жишээлбэл хавчаартай бол 75°C) эсвэл түүнээс дээш температураас хэтрэхгүй. 3-р хэсгийн шаардлагын дагуу гэрэлтүүлгийн хэрэгсэл дээр эсвэл гэрэлтүүлэгчтэй нийлүүлсэн үйлдвэрлэгчийн зааварт зааж болно. </w:t>
            </w:r>
            <w:r w:rsidR="00D91304" w:rsidRPr="00D91304">
              <w:rPr>
                <w:rFonts w:ascii="Arial" w:hAnsi="Arial" w:cs="Arial"/>
                <w:sz w:val="24"/>
                <w:szCs w:val="24"/>
                <w:lang w:val="mn-MN"/>
              </w:rPr>
              <w:t>Гэрэлтүүлгийг дагалдсан халуунд тэсвэртэй ханцуйвч</w:t>
            </w:r>
            <w:r w:rsidR="00D91304">
              <w:rPr>
                <w:rFonts w:ascii="Arial" w:hAnsi="Arial" w:cs="Arial"/>
                <w:sz w:val="24"/>
                <w:szCs w:val="24"/>
                <w:lang w:val="mn-MN"/>
              </w:rPr>
              <w:t xml:space="preserve"> бүхий</w:t>
            </w:r>
            <w:r w:rsidR="00D91304" w:rsidRPr="00D91304">
              <w:rPr>
                <w:rFonts w:ascii="Arial" w:hAnsi="Arial" w:cs="Arial"/>
                <w:sz w:val="24"/>
                <w:szCs w:val="24"/>
                <w:lang w:val="mn-MN"/>
              </w:rPr>
              <w:t xml:space="preserve"> нэмэлт хамгаалалттай байсан ч PVC тусгаарлагчтай утаснуудын (дотоод болон гадаад утас) хязгаар нь 120°C байна. Ханцуйвч нь 4.9.2-д заасан шаардлагыг хангасан байна.</w:t>
            </w:r>
          </w:p>
        </w:tc>
        <w:tc>
          <w:tcPr>
            <w:tcW w:w="5405" w:type="dxa"/>
          </w:tcPr>
          <w:p w14:paraId="73DC5428" w14:textId="77777777" w:rsidR="007954BD" w:rsidRPr="007641F1" w:rsidRDefault="007954BD" w:rsidP="005267A0">
            <w:pPr>
              <w:spacing w:after="60"/>
              <w:rPr>
                <w:rFonts w:ascii="Arial" w:hAnsi="Arial" w:cs="Arial"/>
                <w:b/>
                <w:bCs/>
                <w:sz w:val="24"/>
                <w:szCs w:val="24"/>
              </w:rPr>
            </w:pPr>
            <w:r w:rsidRPr="007641F1">
              <w:rPr>
                <w:rFonts w:ascii="Arial" w:hAnsi="Arial" w:cs="Arial"/>
                <w:b/>
                <w:bCs/>
                <w:sz w:val="24"/>
                <w:szCs w:val="24"/>
              </w:rPr>
              <w:lastRenderedPageBreak/>
              <w:t xml:space="preserve">SECTION 12: ENDURANCE TEST AND </w:t>
            </w:r>
          </w:p>
          <w:p w14:paraId="56A98D5D" w14:textId="61C75797" w:rsidR="007954BD" w:rsidRPr="007641F1" w:rsidRDefault="007954BD" w:rsidP="005267A0">
            <w:pPr>
              <w:spacing w:after="60"/>
              <w:rPr>
                <w:rFonts w:ascii="Arial" w:hAnsi="Arial" w:cs="Arial"/>
                <w:b/>
                <w:bCs/>
                <w:sz w:val="24"/>
                <w:szCs w:val="24"/>
              </w:rPr>
            </w:pPr>
            <w:r w:rsidRPr="007641F1">
              <w:rPr>
                <w:rFonts w:ascii="Arial" w:hAnsi="Arial" w:cs="Arial"/>
                <w:b/>
                <w:bCs/>
                <w:sz w:val="24"/>
                <w:szCs w:val="24"/>
                <w:lang w:val="mn-MN"/>
              </w:rPr>
              <w:t xml:space="preserve">                        </w:t>
            </w:r>
            <w:r w:rsidRPr="007641F1">
              <w:rPr>
                <w:rFonts w:ascii="Arial" w:hAnsi="Arial" w:cs="Arial"/>
                <w:b/>
                <w:bCs/>
                <w:sz w:val="24"/>
                <w:szCs w:val="24"/>
              </w:rPr>
              <w:t>THERMAL TEST</w:t>
            </w:r>
          </w:p>
          <w:p w14:paraId="41A0FF1A" w14:textId="77777777" w:rsidR="007954BD" w:rsidRPr="007641F1" w:rsidRDefault="007954BD" w:rsidP="005267A0">
            <w:pPr>
              <w:spacing w:after="60"/>
              <w:jc w:val="both"/>
              <w:rPr>
                <w:rFonts w:ascii="Arial" w:hAnsi="Arial" w:cs="Arial"/>
                <w:sz w:val="24"/>
                <w:szCs w:val="24"/>
              </w:rPr>
            </w:pPr>
          </w:p>
          <w:p w14:paraId="58676BE0" w14:textId="77777777"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12.1</w:t>
            </w:r>
            <w:r w:rsidRPr="007641F1">
              <w:rPr>
                <w:rFonts w:ascii="Arial" w:hAnsi="Arial" w:cs="Arial"/>
                <w:b/>
                <w:bCs/>
                <w:sz w:val="24"/>
                <w:szCs w:val="24"/>
              </w:rPr>
              <w:tab/>
              <w:t>General</w:t>
            </w:r>
          </w:p>
          <w:p w14:paraId="12A24BA4"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This section specifies requirements relating to the endurance test and thermal tests of luminaires.</w:t>
            </w:r>
          </w:p>
          <w:p w14:paraId="773C8F31" w14:textId="77777777" w:rsidR="007954BD" w:rsidRPr="007641F1" w:rsidRDefault="007954BD" w:rsidP="005267A0">
            <w:pPr>
              <w:spacing w:after="60"/>
              <w:jc w:val="both"/>
              <w:rPr>
                <w:rFonts w:ascii="Arial" w:hAnsi="Arial" w:cs="Arial"/>
                <w:sz w:val="24"/>
                <w:szCs w:val="24"/>
              </w:rPr>
            </w:pPr>
          </w:p>
          <w:p w14:paraId="694E48FA" w14:textId="77777777" w:rsidR="007954BD" w:rsidRPr="007641F1" w:rsidRDefault="007954BD" w:rsidP="005267A0">
            <w:pPr>
              <w:spacing w:after="60"/>
              <w:rPr>
                <w:rFonts w:ascii="Arial" w:hAnsi="Arial" w:cs="Arial"/>
                <w:b/>
                <w:bCs/>
                <w:sz w:val="24"/>
                <w:szCs w:val="24"/>
              </w:rPr>
            </w:pPr>
            <w:r w:rsidRPr="007641F1">
              <w:rPr>
                <w:rFonts w:ascii="Arial" w:hAnsi="Arial" w:cs="Arial"/>
                <w:b/>
                <w:bCs/>
                <w:sz w:val="24"/>
                <w:szCs w:val="24"/>
              </w:rPr>
              <w:t>12.2</w:t>
            </w:r>
            <w:r w:rsidRPr="007641F1">
              <w:rPr>
                <w:rFonts w:ascii="Arial" w:hAnsi="Arial" w:cs="Arial"/>
                <w:b/>
                <w:bCs/>
                <w:sz w:val="24"/>
                <w:szCs w:val="24"/>
              </w:rPr>
              <w:tab/>
              <w:t>Selection of lamps and ballasts</w:t>
            </w:r>
          </w:p>
          <w:p w14:paraId="7B529A86" w14:textId="77777777" w:rsidR="007954BD" w:rsidRPr="007641F1" w:rsidRDefault="007954BD" w:rsidP="005267A0">
            <w:pPr>
              <w:spacing w:after="60"/>
              <w:jc w:val="both"/>
              <w:rPr>
                <w:rFonts w:ascii="Arial" w:hAnsi="Arial" w:cs="Arial"/>
                <w:sz w:val="24"/>
                <w:szCs w:val="24"/>
              </w:rPr>
            </w:pPr>
          </w:p>
          <w:p w14:paraId="2AFF029D"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Lamps used for the tests of this section shall be selected in accordance with Annex B.</w:t>
            </w:r>
          </w:p>
          <w:p w14:paraId="5F1BFA4B"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lamps used in the endurance test are operated above their rated wattage for extended periods, and shall not be used for the thermal tests. However, it is usually convenient to retain in the thermal test for abnormal operation those lamps that have been used in the thermal test for normal operation.</w:t>
            </w:r>
          </w:p>
          <w:p w14:paraId="4F5DE63D" w14:textId="77777777" w:rsidR="007954BD" w:rsidRPr="007641F1" w:rsidRDefault="007954BD" w:rsidP="005267A0">
            <w:pPr>
              <w:spacing w:after="60"/>
              <w:jc w:val="both"/>
              <w:rPr>
                <w:rFonts w:ascii="Arial" w:hAnsi="Arial" w:cs="Arial"/>
                <w:sz w:val="24"/>
                <w:szCs w:val="24"/>
              </w:rPr>
            </w:pPr>
          </w:p>
          <w:p w14:paraId="60568794"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If the luminaire requires a separate ballast and this is   not supplied with the luminaire, a ballast shall be selected for test purposes which is typical of normal production, and which complies with the relevant ballast specification. The power delivered to a reference lamp by the ballast under reference conditions shall be within ±3 % of rated lamp power.</w:t>
            </w:r>
          </w:p>
          <w:p w14:paraId="729C154D" w14:textId="77777777" w:rsidR="007954BD" w:rsidRPr="007641F1" w:rsidRDefault="007954BD" w:rsidP="005267A0">
            <w:pPr>
              <w:spacing w:after="60"/>
              <w:jc w:val="both"/>
              <w:rPr>
                <w:rFonts w:ascii="Arial" w:hAnsi="Arial" w:cs="Arial"/>
                <w:sz w:val="24"/>
                <w:szCs w:val="24"/>
              </w:rPr>
            </w:pPr>
          </w:p>
          <w:p w14:paraId="256CAED1" w14:textId="77777777" w:rsidR="00314018" w:rsidRPr="007641F1" w:rsidRDefault="00314018" w:rsidP="005267A0">
            <w:pPr>
              <w:spacing w:after="60"/>
              <w:jc w:val="both"/>
              <w:rPr>
                <w:rFonts w:ascii="Arial" w:hAnsi="Arial" w:cs="Arial"/>
                <w:sz w:val="24"/>
                <w:szCs w:val="24"/>
              </w:rPr>
            </w:pPr>
          </w:p>
          <w:p w14:paraId="68EA1153" w14:textId="093C4D3A"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NOTE 1     For reference conditions, see the relevant IEC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standard.</w:t>
            </w:r>
          </w:p>
          <w:p w14:paraId="76A77BC9" w14:textId="77777777" w:rsidR="007954BD" w:rsidRPr="007641F1" w:rsidRDefault="007954BD" w:rsidP="005267A0">
            <w:pPr>
              <w:spacing w:after="60"/>
              <w:jc w:val="both"/>
              <w:rPr>
                <w:rFonts w:ascii="Arial" w:hAnsi="Arial" w:cs="Arial"/>
                <w:sz w:val="24"/>
                <w:szCs w:val="24"/>
              </w:rPr>
            </w:pPr>
          </w:p>
          <w:p w14:paraId="1244B7AC"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NOTE 2 In the relevant lamp performance standards, the rated   wattage   can   still   be   indicated   as   "objective" wattage. This wording will be corrected in future editions of these standards.</w:t>
            </w:r>
          </w:p>
          <w:p w14:paraId="7146F974" w14:textId="77777777" w:rsidR="007954BD" w:rsidRPr="007641F1" w:rsidRDefault="007954BD" w:rsidP="005267A0">
            <w:pPr>
              <w:spacing w:after="60"/>
              <w:jc w:val="both"/>
              <w:rPr>
                <w:rFonts w:ascii="Arial" w:hAnsi="Arial" w:cs="Arial"/>
                <w:sz w:val="24"/>
                <w:szCs w:val="24"/>
              </w:rPr>
            </w:pPr>
          </w:p>
          <w:p w14:paraId="4ADCCB47" w14:textId="3EEBCDA8"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12.3</w:t>
            </w:r>
            <w:r w:rsidRPr="007641F1">
              <w:rPr>
                <w:rFonts w:ascii="Arial" w:hAnsi="Arial" w:cs="Arial"/>
                <w:b/>
                <w:bCs/>
                <w:sz w:val="24"/>
                <w:szCs w:val="24"/>
              </w:rPr>
              <w:tab/>
              <w:t>Endurance test</w:t>
            </w:r>
          </w:p>
          <w:p w14:paraId="136F519D"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Under conditions representing cyclic heating and cooling in service, the luminaire shall not become unsafe.</w:t>
            </w:r>
          </w:p>
          <w:p w14:paraId="3BD0937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Compliance is checked by carrying out the test described in 12.3.1.</w:t>
            </w:r>
          </w:p>
          <w:p w14:paraId="4BB5B38A" w14:textId="77777777" w:rsidR="007954BD" w:rsidRPr="007641F1" w:rsidRDefault="007954BD" w:rsidP="005267A0">
            <w:pPr>
              <w:spacing w:after="60"/>
              <w:jc w:val="both"/>
              <w:rPr>
                <w:rFonts w:ascii="Arial" w:hAnsi="Arial" w:cs="Arial"/>
                <w:sz w:val="24"/>
                <w:szCs w:val="24"/>
              </w:rPr>
            </w:pPr>
          </w:p>
          <w:p w14:paraId="14B58C47" w14:textId="77777777"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12.3.1</w:t>
            </w:r>
            <w:r w:rsidRPr="007641F1">
              <w:rPr>
                <w:rFonts w:ascii="Arial" w:hAnsi="Arial" w:cs="Arial"/>
                <w:b/>
                <w:bCs/>
                <w:sz w:val="24"/>
                <w:szCs w:val="24"/>
              </w:rPr>
              <w:tab/>
              <w:t>Test</w:t>
            </w:r>
          </w:p>
          <w:p w14:paraId="13D33CCA" w14:textId="2A54E49C"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a)</w:t>
            </w:r>
            <w:r w:rsidR="00F21F9F" w:rsidRPr="007641F1">
              <w:rPr>
                <w:rFonts w:ascii="Arial" w:hAnsi="Arial" w:cs="Arial"/>
                <w:sz w:val="24"/>
                <w:szCs w:val="24"/>
                <w:lang w:val="mn-MN"/>
              </w:rPr>
              <w:t xml:space="preserve">  </w:t>
            </w:r>
            <w:r w:rsidRPr="007641F1">
              <w:rPr>
                <w:rFonts w:ascii="Arial" w:hAnsi="Arial" w:cs="Arial"/>
                <w:sz w:val="24"/>
                <w:szCs w:val="24"/>
              </w:rPr>
              <w:t>The luminaire shall be mounted in a thermal enclosure with means for controlling the ambient temperature within the enclosure.</w:t>
            </w:r>
          </w:p>
          <w:p w14:paraId="29CFBF51"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luminaire shall be positioned on a similar supporting surface (and in the same operating position) as for the normal operation thermal test (see 12.4.1).</w:t>
            </w:r>
          </w:p>
          <w:p w14:paraId="21EB472A"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The   ambient   temperature   within   the   enclosure   shall   be   maintained   within   ±2 °C    of (ta + 10) °C during the test; ta is 25 °C unless otherwise marked on the luminaire.</w:t>
            </w:r>
          </w:p>
          <w:p w14:paraId="5A15EDB3"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ambient temperature within the enclosure shall be measured in   accordance   with Annex K. Ballasts for operation separate from the luminaire shall be mounted in free air, not necessarily in the thermal enclosure, and shall be operated in an ambient temperature of 25 °C ± 5 °C.</w:t>
            </w:r>
          </w:p>
          <w:p w14:paraId="164CC4E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The luminaire shall be tested in the enclosure for a total duration of 168 h consisting of seven successive cycles of 24 h. Supply voltage as specified in item d) below shall be applied to the luminaire for the first 21 h and disconnected for the remaining 3 h of each cycle. The initial heating period of the luminaire is part of the first test cycle.</w:t>
            </w:r>
          </w:p>
          <w:p w14:paraId="1A2A4901"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circuit condition shall be as in normal operation for the first six cycles, and as in abnormal operation (see Annex C) for the seventh cycle. For luminaires containing an electrical motor (</w:t>
            </w:r>
            <w:proofErr w:type="gramStart"/>
            <w:r w:rsidRPr="007641F1">
              <w:rPr>
                <w:rFonts w:ascii="Arial" w:hAnsi="Arial" w:cs="Arial"/>
                <w:sz w:val="24"/>
                <w:szCs w:val="24"/>
              </w:rPr>
              <w:t>e.g.</w:t>
            </w:r>
            <w:proofErr w:type="gramEnd"/>
            <w:r w:rsidRPr="007641F1">
              <w:rPr>
                <w:rFonts w:ascii="Arial" w:hAnsi="Arial" w:cs="Arial"/>
                <w:sz w:val="24"/>
                <w:szCs w:val="24"/>
              </w:rPr>
              <w:t xml:space="preserve"> a fan) the abnormal condition which most adversely affects the result of the test shall be selected.</w:t>
            </w:r>
          </w:p>
          <w:p w14:paraId="633F6D99"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For luminaires powered via information   technology   communication   </w:t>
            </w:r>
            <w:proofErr w:type="gramStart"/>
            <w:r w:rsidRPr="007641F1">
              <w:rPr>
                <w:rFonts w:ascii="Arial" w:hAnsi="Arial" w:cs="Arial"/>
                <w:sz w:val="24"/>
                <w:szCs w:val="24"/>
              </w:rPr>
              <w:t xml:space="preserve">cable,   </w:t>
            </w:r>
            <w:proofErr w:type="gramEnd"/>
            <w:r w:rsidRPr="007641F1">
              <w:rPr>
                <w:rFonts w:ascii="Arial" w:hAnsi="Arial" w:cs="Arial"/>
                <w:sz w:val="24"/>
                <w:szCs w:val="24"/>
              </w:rPr>
              <w:t>the   seventh cycle is carried out with the overvoltage condition as indicated in item d) considering the over voltage as an abnormal condition.</w:t>
            </w:r>
          </w:p>
          <w:p w14:paraId="135C764E"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
          <w:p w14:paraId="2E5EF8EB"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For luminaires for which there is no abnormal condition test according to 12.5.1, the total test duration shall be 240 h (</w:t>
            </w:r>
            <w:proofErr w:type="gramStart"/>
            <w:r w:rsidRPr="007641F1">
              <w:rPr>
                <w:rFonts w:ascii="Arial" w:hAnsi="Arial" w:cs="Arial"/>
                <w:sz w:val="24"/>
                <w:szCs w:val="24"/>
              </w:rPr>
              <w:t>i.e.</w:t>
            </w:r>
            <w:proofErr w:type="gramEnd"/>
            <w:r w:rsidRPr="007641F1">
              <w:rPr>
                <w:rFonts w:ascii="Arial" w:hAnsi="Arial" w:cs="Arial"/>
                <w:sz w:val="24"/>
                <w:szCs w:val="24"/>
              </w:rPr>
              <w:t xml:space="preserve"> 10 × 24 cycles at normal operation). For filament luminaires, the total test duration of 240 h shall apply in all cases.</w:t>
            </w:r>
          </w:p>
          <w:p w14:paraId="53BEF614" w14:textId="77777777" w:rsidR="00505E0D" w:rsidRPr="007641F1" w:rsidRDefault="00505E0D" w:rsidP="005267A0">
            <w:pPr>
              <w:spacing w:after="60"/>
              <w:jc w:val="both"/>
              <w:rPr>
                <w:rFonts w:ascii="Arial" w:hAnsi="Arial" w:cs="Arial"/>
                <w:sz w:val="24"/>
                <w:szCs w:val="24"/>
              </w:rPr>
            </w:pPr>
          </w:p>
          <w:p w14:paraId="1EFD9D50" w14:textId="77777777" w:rsidR="007943E9" w:rsidRPr="007641F1" w:rsidRDefault="007943E9" w:rsidP="005267A0">
            <w:pPr>
              <w:spacing w:after="60"/>
              <w:jc w:val="both"/>
              <w:rPr>
                <w:rFonts w:ascii="Arial" w:hAnsi="Arial" w:cs="Arial"/>
                <w:sz w:val="24"/>
                <w:szCs w:val="24"/>
              </w:rPr>
            </w:pPr>
          </w:p>
          <w:p w14:paraId="0C80229F" w14:textId="3BD96B7E"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During operating periods, the supply voltage for filament lamp luminaires, other than ELV, shall be 1,05 ± 0,015 times the voltage at which the rated wattage of the lamp is obtained.</w:t>
            </w:r>
          </w:p>
          <w:p w14:paraId="2ABCD9AC"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During operating periods, the supply voltage for other luminaires shall be 1,10 ± 0,015 times the rated voltage or the maximum of the rated voltage range.</w:t>
            </w:r>
          </w:p>
          <w:p w14:paraId="29F75FE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For luminaires for constant voltage or constant current operation not equipped with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the test shall be performed with 1,1 times the rated input constant voltage or rated input constant current as appropriate.</w:t>
            </w:r>
          </w:p>
          <w:p w14:paraId="1226A7D1" w14:textId="0D9C7E4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During operating periods, the supply voltage for class III luminaires, powered   via information technology communication cable, shall be:</w:t>
            </w:r>
          </w:p>
          <w:p w14:paraId="579FE15B" w14:textId="77777777" w:rsidR="007F4303" w:rsidRPr="007641F1" w:rsidRDefault="007F4303" w:rsidP="005267A0">
            <w:pPr>
              <w:spacing w:after="60"/>
              <w:jc w:val="both"/>
              <w:rPr>
                <w:rFonts w:ascii="Arial" w:hAnsi="Arial" w:cs="Arial"/>
                <w:sz w:val="24"/>
                <w:szCs w:val="24"/>
              </w:rPr>
            </w:pPr>
          </w:p>
          <w:p w14:paraId="7000A54F" w14:textId="0274D870"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for cycles 1 to 6 (representing normal operation)</w:t>
            </w:r>
          </w:p>
          <w:p w14:paraId="17FA884D" w14:textId="77777777" w:rsidR="007F4303" w:rsidRPr="007641F1" w:rsidRDefault="007F4303" w:rsidP="005267A0">
            <w:pPr>
              <w:spacing w:after="60"/>
              <w:jc w:val="both"/>
              <w:rPr>
                <w:rFonts w:ascii="Arial" w:hAnsi="Arial" w:cs="Arial"/>
                <w:sz w:val="24"/>
                <w:szCs w:val="24"/>
              </w:rPr>
            </w:pPr>
          </w:p>
          <w:p w14:paraId="63D2C43A" w14:textId="2B954165"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110 % of the rated input voltage of the luminaire at the relevant input port; for cycle 7 (representing abnormal operation)</w:t>
            </w:r>
          </w:p>
          <w:p w14:paraId="4E255DCD" w14:textId="77777777" w:rsidR="007F4303" w:rsidRPr="007641F1" w:rsidRDefault="007F4303" w:rsidP="005267A0">
            <w:pPr>
              <w:spacing w:after="60"/>
              <w:jc w:val="both"/>
              <w:rPr>
                <w:rFonts w:ascii="Arial" w:hAnsi="Arial" w:cs="Arial"/>
                <w:sz w:val="24"/>
                <w:szCs w:val="24"/>
              </w:rPr>
            </w:pPr>
          </w:p>
          <w:p w14:paraId="27BEE114" w14:textId="014BA5D4"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130 % of the rated input voltage of the luminaire at the relevant input port for circuits greater than 5 VDC, with a minimum of 7,5 VDC and</w:t>
            </w:r>
          </w:p>
          <w:p w14:paraId="60CD8758"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150 % of the rated input voltage of the luminaire at the relevant input port for circuits equal to/less than 5 VDC.</w:t>
            </w:r>
          </w:p>
          <w:p w14:paraId="47CE14F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e)</w:t>
            </w:r>
            <w:r w:rsidRPr="007641F1">
              <w:rPr>
                <w:rFonts w:ascii="Arial" w:hAnsi="Arial" w:cs="Arial"/>
                <w:sz w:val="24"/>
                <w:szCs w:val="24"/>
              </w:rPr>
              <w:tab/>
              <w:t>If the luminaire ceases to operate because of a failure, the following shall apply.</w:t>
            </w:r>
          </w:p>
          <w:p w14:paraId="4806DA9D"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In the case of chance failure of a part of the luminaire (including the lamp), the instructions of item g) of 12.4.1 shall apply.</w:t>
            </w:r>
          </w:p>
          <w:p w14:paraId="5F2254E9" w14:textId="77777777" w:rsidR="007F4303" w:rsidRPr="007641F1" w:rsidRDefault="007F4303" w:rsidP="005267A0">
            <w:pPr>
              <w:spacing w:after="60"/>
              <w:jc w:val="both"/>
              <w:rPr>
                <w:rFonts w:ascii="Arial" w:hAnsi="Arial" w:cs="Arial"/>
                <w:sz w:val="24"/>
                <w:szCs w:val="24"/>
              </w:rPr>
            </w:pPr>
          </w:p>
          <w:p w14:paraId="49FD8A2F" w14:textId="3B665046"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If a thermal protective device operates during the first six cycles, the test shall be modified as follows.</w:t>
            </w:r>
          </w:p>
          <w:p w14:paraId="1EAAFC0D"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1)</w:t>
            </w:r>
            <w:r w:rsidRPr="007641F1">
              <w:rPr>
                <w:rFonts w:ascii="Arial" w:hAnsi="Arial" w:cs="Arial"/>
                <w:sz w:val="24"/>
                <w:szCs w:val="24"/>
              </w:rPr>
              <w:tab/>
              <w:t>For luminaires with cyclic protective devices, the luminaire shall be allowed to cool until the device resets. For luminaires with one-shot thermal protective devices (thermal links), the device shall be replaced.</w:t>
            </w:r>
          </w:p>
          <w:p w14:paraId="74B85389" w14:textId="77777777" w:rsidR="008229D8" w:rsidRPr="007641F1" w:rsidRDefault="008229D8" w:rsidP="005267A0">
            <w:pPr>
              <w:spacing w:after="60"/>
              <w:jc w:val="both"/>
              <w:rPr>
                <w:rFonts w:ascii="Arial" w:hAnsi="Arial" w:cs="Arial"/>
                <w:sz w:val="24"/>
                <w:szCs w:val="24"/>
              </w:rPr>
            </w:pPr>
          </w:p>
          <w:p w14:paraId="2094436F" w14:textId="0CBE1F02"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2)</w:t>
            </w:r>
            <w:r w:rsidRPr="007641F1">
              <w:rPr>
                <w:rFonts w:ascii="Arial" w:hAnsi="Arial" w:cs="Arial"/>
                <w:sz w:val="24"/>
                <w:szCs w:val="24"/>
              </w:rPr>
              <w:tab/>
              <w:t xml:space="preserve">For all kinds of luminaires, the test shall then be continued up to 240 h in total with the circuit and the temperature adjusted in such a way that the protective device just fails to operate. </w:t>
            </w:r>
            <w:r w:rsidRPr="007641F1">
              <w:rPr>
                <w:rFonts w:ascii="Arial" w:hAnsi="Arial" w:cs="Arial"/>
                <w:sz w:val="24"/>
                <w:szCs w:val="24"/>
              </w:rPr>
              <w:lastRenderedPageBreak/>
              <w:t>The luminaire is deemed to have failed the test if adjustment below the luminaire’s rated characteristics is necessary to prevent the protective device operating.</w:t>
            </w:r>
          </w:p>
          <w:p w14:paraId="5422BF35" w14:textId="77777777" w:rsidR="007943E9" w:rsidRPr="007641F1" w:rsidRDefault="007943E9" w:rsidP="005267A0">
            <w:pPr>
              <w:spacing w:after="60"/>
              <w:jc w:val="both"/>
              <w:rPr>
                <w:rFonts w:ascii="Arial" w:hAnsi="Arial" w:cs="Arial"/>
                <w:sz w:val="24"/>
                <w:szCs w:val="24"/>
              </w:rPr>
            </w:pPr>
          </w:p>
          <w:p w14:paraId="72EBC274" w14:textId="0288C60E"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If a thermal protective device operates during the seventh (abnormal conditions) cycle, it shall either be allowed to cool, or, in the case of a one-shot device, it shall be replaced, and the test continued with the circuit and temperature adjusted in such a way that the protective device just fails to operate.</w:t>
            </w:r>
          </w:p>
          <w:p w14:paraId="598FC0C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f)</w:t>
            </w:r>
            <w:r w:rsidRPr="007641F1">
              <w:rPr>
                <w:rFonts w:ascii="Arial" w:hAnsi="Arial" w:cs="Arial"/>
                <w:sz w:val="24"/>
                <w:szCs w:val="24"/>
              </w:rPr>
              <w:tab/>
              <w:t xml:space="preserve">In the case of luminaires incorporating a constant light output function, the luminaire shall be operated with the output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set to deliver the maximum output to the light source for which the luminaire has been designed.</w:t>
            </w:r>
          </w:p>
          <w:p w14:paraId="7AE31D4E" w14:textId="77777777" w:rsidR="007954BD" w:rsidRPr="007641F1" w:rsidRDefault="007954BD" w:rsidP="005267A0">
            <w:pPr>
              <w:spacing w:after="60"/>
              <w:jc w:val="both"/>
              <w:rPr>
                <w:rFonts w:ascii="Arial" w:hAnsi="Arial" w:cs="Arial"/>
                <w:sz w:val="24"/>
                <w:szCs w:val="24"/>
              </w:rPr>
            </w:pPr>
          </w:p>
          <w:p w14:paraId="75E82E12"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NOTE     It is possible </w:t>
            </w:r>
            <w:proofErr w:type="gramStart"/>
            <w:r w:rsidRPr="007641F1">
              <w:rPr>
                <w:rFonts w:ascii="Arial" w:hAnsi="Arial" w:cs="Arial"/>
                <w:sz w:val="24"/>
                <w:szCs w:val="24"/>
              </w:rPr>
              <w:t>that  the</w:t>
            </w:r>
            <w:proofErr w:type="gramEnd"/>
            <w:r w:rsidRPr="007641F1">
              <w:rPr>
                <w:rFonts w:ascii="Arial" w:hAnsi="Arial" w:cs="Arial"/>
                <w:sz w:val="24"/>
                <w:szCs w:val="24"/>
              </w:rPr>
              <w:t xml:space="preserve"> manufacturer will need to provide a specially prepared test  sample.</w:t>
            </w:r>
          </w:p>
          <w:p w14:paraId="138B12C6"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It is considered that if a cut-out device operates during the seventh (abnormal condition) cycle, then the functioning of the intended protection has been proven.</w:t>
            </w:r>
          </w:p>
          <w:p w14:paraId="37102134"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Arrangements should be made to signal a break in operation. The effective test duration shall not be reduced as a consequence of such a break.</w:t>
            </w:r>
          </w:p>
          <w:p w14:paraId="00D69406"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
          <w:p w14:paraId="70EFE5B5" w14:textId="77777777" w:rsidR="007954BD" w:rsidRPr="007641F1" w:rsidRDefault="007954BD" w:rsidP="005267A0">
            <w:pPr>
              <w:spacing w:after="60"/>
              <w:jc w:val="both"/>
              <w:rPr>
                <w:rFonts w:ascii="Arial" w:hAnsi="Arial" w:cs="Arial"/>
                <w:sz w:val="24"/>
                <w:szCs w:val="24"/>
              </w:rPr>
            </w:pPr>
          </w:p>
          <w:p w14:paraId="3E4C329C" w14:textId="77777777"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12.3.2</w:t>
            </w:r>
            <w:r w:rsidRPr="007641F1">
              <w:rPr>
                <w:rFonts w:ascii="Arial" w:hAnsi="Arial" w:cs="Arial"/>
                <w:b/>
                <w:bCs/>
                <w:sz w:val="24"/>
                <w:szCs w:val="24"/>
              </w:rPr>
              <w:tab/>
              <w:t>Compliance</w:t>
            </w:r>
          </w:p>
          <w:p w14:paraId="0C3E6D3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After the test of 12.3.1, the luminaire and, for track-mounted luminaries, also the track and component parts of the track system, shall be visually inspected. No part of the luminaire shall have become unserviceable (other than as a chance failure as described in item e) of 12.3.1) and plastic ES </w:t>
            </w:r>
            <w:proofErr w:type="spellStart"/>
            <w:r w:rsidRPr="007641F1">
              <w:rPr>
                <w:rFonts w:ascii="Arial" w:hAnsi="Arial" w:cs="Arial"/>
                <w:sz w:val="24"/>
                <w:szCs w:val="24"/>
              </w:rPr>
              <w:t>lampholders</w:t>
            </w:r>
            <w:proofErr w:type="spellEnd"/>
            <w:r w:rsidRPr="007641F1">
              <w:rPr>
                <w:rFonts w:ascii="Arial" w:hAnsi="Arial" w:cs="Arial"/>
                <w:sz w:val="24"/>
                <w:szCs w:val="24"/>
              </w:rPr>
              <w:t xml:space="preserve"> shall not be deformed. The luminaire shall not have become unsafe and shall not have caused damage to the track system. The marking of the luminaire shall be legible.</w:t>
            </w:r>
          </w:p>
          <w:p w14:paraId="51F03842" w14:textId="77777777" w:rsidR="007954BD" w:rsidRPr="007641F1" w:rsidRDefault="007954BD" w:rsidP="005267A0">
            <w:pPr>
              <w:spacing w:after="60"/>
              <w:jc w:val="both"/>
              <w:rPr>
                <w:rFonts w:ascii="Arial" w:hAnsi="Arial" w:cs="Arial"/>
                <w:sz w:val="24"/>
                <w:szCs w:val="24"/>
              </w:rPr>
            </w:pPr>
          </w:p>
          <w:p w14:paraId="414FA24A" w14:textId="77777777" w:rsidR="007943E9" w:rsidRPr="007641F1" w:rsidRDefault="007943E9" w:rsidP="005267A0">
            <w:pPr>
              <w:spacing w:after="60"/>
              <w:jc w:val="both"/>
              <w:rPr>
                <w:rFonts w:ascii="Arial" w:hAnsi="Arial" w:cs="Arial"/>
                <w:sz w:val="24"/>
                <w:szCs w:val="24"/>
              </w:rPr>
            </w:pPr>
          </w:p>
          <w:p w14:paraId="07AB2A0D" w14:textId="1510D1DC"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NOTE      Symptoms of possible unsafe conditions include cracks, scorches and deformation.</w:t>
            </w:r>
          </w:p>
          <w:p w14:paraId="4C78E1AE" w14:textId="77777777" w:rsidR="007954BD" w:rsidRPr="007641F1" w:rsidRDefault="007954BD" w:rsidP="005267A0">
            <w:pPr>
              <w:spacing w:after="60"/>
              <w:jc w:val="both"/>
              <w:rPr>
                <w:rFonts w:ascii="Arial" w:hAnsi="Arial" w:cs="Arial"/>
                <w:sz w:val="24"/>
                <w:szCs w:val="24"/>
              </w:rPr>
            </w:pPr>
          </w:p>
          <w:p w14:paraId="5476A973" w14:textId="77777777"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12.4</w:t>
            </w:r>
            <w:r w:rsidRPr="007641F1">
              <w:rPr>
                <w:rFonts w:ascii="Arial" w:hAnsi="Arial" w:cs="Arial"/>
                <w:b/>
                <w:bCs/>
                <w:sz w:val="24"/>
                <w:szCs w:val="24"/>
              </w:rPr>
              <w:tab/>
              <w:t>Thermal test (normal operation)</w:t>
            </w:r>
          </w:p>
          <w:p w14:paraId="0F795A38" w14:textId="77777777" w:rsidR="007943E9" w:rsidRPr="007641F1" w:rsidRDefault="007943E9" w:rsidP="005267A0">
            <w:pPr>
              <w:spacing w:after="60"/>
              <w:jc w:val="both"/>
              <w:rPr>
                <w:rFonts w:ascii="Arial" w:hAnsi="Arial" w:cs="Arial"/>
                <w:sz w:val="24"/>
                <w:szCs w:val="24"/>
              </w:rPr>
            </w:pPr>
          </w:p>
          <w:p w14:paraId="674F876D" w14:textId="0951501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Under conditions representing normal service, no part of the luminaire (including the lamp), the supply wiring within the luminaire, or the </w:t>
            </w:r>
            <w:r w:rsidRPr="007641F1">
              <w:rPr>
                <w:rFonts w:ascii="Arial" w:hAnsi="Arial" w:cs="Arial"/>
                <w:sz w:val="24"/>
                <w:szCs w:val="24"/>
              </w:rPr>
              <w:lastRenderedPageBreak/>
              <w:t>mounting surface shall attain a   temperature which would impair safety.</w:t>
            </w:r>
          </w:p>
          <w:p w14:paraId="5BAD343B"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In addition, parts intended to be touched, handled, adjusted or gripped by hand while the luminaire is at operating temperature shall not be too hot for the purpose.</w:t>
            </w:r>
          </w:p>
          <w:p w14:paraId="1EB9A35D" w14:textId="77777777" w:rsidR="007954BD" w:rsidRPr="007641F1" w:rsidRDefault="007954BD" w:rsidP="005267A0">
            <w:pPr>
              <w:spacing w:after="60"/>
              <w:jc w:val="both"/>
              <w:rPr>
                <w:rFonts w:ascii="Arial" w:hAnsi="Arial" w:cs="Arial"/>
                <w:sz w:val="24"/>
                <w:szCs w:val="24"/>
              </w:rPr>
            </w:pPr>
          </w:p>
          <w:p w14:paraId="52BCD7CA" w14:textId="1B5D5153"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Luminaires shall not cause excessive heating of lighted objects.</w:t>
            </w:r>
          </w:p>
          <w:p w14:paraId="2928BC17"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Track-mounted luminaires shall not cause excessive heating of tracks on which they are mounted.</w:t>
            </w:r>
          </w:p>
          <w:p w14:paraId="5B5823AF"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Compliance is checked by carrying out the test described in 12.4.1. The test conditions for measuring the track temperature shall be as given in 12.1 of IEC 60570:2003.</w:t>
            </w:r>
          </w:p>
          <w:p w14:paraId="3091E37C"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For luminaires containing an electrical motor, this motor shall operate as intended during the test.</w:t>
            </w:r>
          </w:p>
          <w:p w14:paraId="67D0E13D" w14:textId="77777777" w:rsidR="007954BD" w:rsidRPr="007641F1" w:rsidRDefault="007954BD" w:rsidP="005267A0">
            <w:pPr>
              <w:spacing w:after="60"/>
              <w:jc w:val="both"/>
              <w:rPr>
                <w:rFonts w:ascii="Arial" w:hAnsi="Arial" w:cs="Arial"/>
                <w:sz w:val="24"/>
                <w:szCs w:val="24"/>
              </w:rPr>
            </w:pPr>
          </w:p>
          <w:p w14:paraId="39630645" w14:textId="77777777" w:rsidR="008229D8" w:rsidRPr="007641F1" w:rsidRDefault="008229D8" w:rsidP="005267A0">
            <w:pPr>
              <w:spacing w:after="60"/>
              <w:jc w:val="both"/>
              <w:rPr>
                <w:rFonts w:ascii="Arial" w:hAnsi="Arial" w:cs="Arial"/>
                <w:b/>
                <w:bCs/>
                <w:sz w:val="24"/>
                <w:szCs w:val="24"/>
              </w:rPr>
            </w:pPr>
          </w:p>
          <w:p w14:paraId="535DCF27" w14:textId="2D733FCA"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12.4.1</w:t>
            </w:r>
            <w:r w:rsidRPr="007641F1">
              <w:rPr>
                <w:rFonts w:ascii="Arial" w:hAnsi="Arial" w:cs="Arial"/>
                <w:b/>
                <w:bCs/>
                <w:sz w:val="24"/>
                <w:szCs w:val="24"/>
              </w:rPr>
              <w:tab/>
              <w:t>Test</w:t>
            </w:r>
          </w:p>
          <w:p w14:paraId="50E0FDE2"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temperature shall be measured as indicated in 12.4.2 in accordance with the following conditions.</w:t>
            </w:r>
          </w:p>
          <w:p w14:paraId="6278A476"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The luminaire shall be tested in a draught-proof enclosure designed to avoid excessive changes in ambient temperature. A luminaire suitable for surface mounting shall be mounted on a surface as described in Annex D. An example of a draught-proof enclosure is given in Annex D, but other types of enclosure may be used if the results obtained are compatible with those that would be obtained by the use of the enclosure described in Annex D. (For ballasts separate from the luminaire, see item h) of the present subclause.)</w:t>
            </w:r>
          </w:p>
          <w:p w14:paraId="719B7C28" w14:textId="77777777" w:rsidR="008229D8" w:rsidRPr="007641F1" w:rsidRDefault="008229D8" w:rsidP="005267A0">
            <w:pPr>
              <w:spacing w:after="60"/>
              <w:jc w:val="both"/>
              <w:rPr>
                <w:rFonts w:ascii="Arial" w:hAnsi="Arial" w:cs="Arial"/>
                <w:sz w:val="24"/>
                <w:szCs w:val="24"/>
              </w:rPr>
            </w:pPr>
          </w:p>
          <w:p w14:paraId="494A2925" w14:textId="01ECB9AB"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The luminaire shall be connected to the power supply with the wiring and any materials (for example insulating sleeves) supplied with the luminaire for the purpose.</w:t>
            </w:r>
          </w:p>
          <w:p w14:paraId="3D1947F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In general, connection shall be in accordance with the instructions provided with the luminaire or marked on it. Otherwise, wiring required to connect the luminaire under test to the supply and not supplied with it should be of a type representative of common practice. Such wiring not supplied with the luminaire is hereafter referred to as the test piece.</w:t>
            </w:r>
          </w:p>
          <w:p w14:paraId="0DEA61D7"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Temperature measurements shall be made in accordance with Annex E and Annex K.</w:t>
            </w:r>
          </w:p>
          <w:p w14:paraId="7B7A9A2C" w14:textId="77777777" w:rsidR="007943E9" w:rsidRPr="007641F1" w:rsidRDefault="007943E9" w:rsidP="005267A0">
            <w:pPr>
              <w:spacing w:after="60"/>
              <w:jc w:val="both"/>
              <w:rPr>
                <w:rFonts w:ascii="Arial" w:hAnsi="Arial" w:cs="Arial"/>
                <w:sz w:val="24"/>
                <w:szCs w:val="24"/>
              </w:rPr>
            </w:pPr>
          </w:p>
          <w:p w14:paraId="73B834CB" w14:textId="77044FE9"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lastRenderedPageBreak/>
              <w:t>b)</w:t>
            </w:r>
            <w:r w:rsidRPr="007641F1">
              <w:rPr>
                <w:rFonts w:ascii="Arial" w:hAnsi="Arial" w:cs="Arial"/>
                <w:sz w:val="24"/>
                <w:szCs w:val="24"/>
              </w:rPr>
              <w:tab/>
              <w:t>The operating position shall be the thermally most onerous operating position which may reasonably be adopted in service. For fixed non-adjustable luminaires, a position shall not be selected if it is stated to be not permissible in instructions supplied with, or marked on, the luminaire. For settable and adjustable luminaires, the required distance from lighted objects shall be respected if marked on the luminaire, except for luminaires without provision for mechanical locking in any position, when the front rim of the reflector if any, otherwise the lamp, shall be positioned 100 mm from the mounting surface.</w:t>
            </w:r>
          </w:p>
          <w:p w14:paraId="7CCE38B8"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
          <w:p w14:paraId="00E35F83" w14:textId="77777777" w:rsidR="007954BD" w:rsidRPr="007641F1" w:rsidRDefault="007954BD" w:rsidP="005267A0">
            <w:pPr>
              <w:spacing w:after="60"/>
              <w:jc w:val="both"/>
              <w:rPr>
                <w:rFonts w:ascii="Arial" w:hAnsi="Arial" w:cs="Arial"/>
                <w:sz w:val="24"/>
                <w:szCs w:val="24"/>
              </w:rPr>
            </w:pPr>
          </w:p>
          <w:p w14:paraId="33D78367" w14:textId="77777777" w:rsidR="008229D8" w:rsidRPr="007641F1" w:rsidRDefault="008229D8" w:rsidP="005267A0">
            <w:pPr>
              <w:spacing w:after="60"/>
              <w:jc w:val="both"/>
              <w:rPr>
                <w:rFonts w:ascii="Arial" w:hAnsi="Arial" w:cs="Arial"/>
                <w:sz w:val="24"/>
                <w:szCs w:val="24"/>
              </w:rPr>
            </w:pPr>
          </w:p>
          <w:p w14:paraId="2DD3CE40" w14:textId="676F4C85"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c)</w:t>
            </w:r>
            <w:r w:rsidRPr="007641F1">
              <w:rPr>
                <w:rFonts w:ascii="Arial" w:hAnsi="Arial" w:cs="Arial"/>
                <w:sz w:val="24"/>
                <w:szCs w:val="24"/>
              </w:rPr>
              <w:tab/>
              <w:t>The ambient temperature within the draught-proof enclosure shall be within the range of 10 °C to 30 °C and should preferably be 25 °C. It shall not vary by more than ±1 °C during measurements and during a preceding period long enough to affect the results.</w:t>
            </w:r>
          </w:p>
          <w:p w14:paraId="319C46CB"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If, however, a lamp has temperature-sensitive electrical characteristics (</w:t>
            </w:r>
            <w:proofErr w:type="gramStart"/>
            <w:r w:rsidRPr="007641F1">
              <w:rPr>
                <w:rFonts w:ascii="Arial" w:hAnsi="Arial" w:cs="Arial"/>
                <w:sz w:val="24"/>
                <w:szCs w:val="24"/>
              </w:rPr>
              <w:t>e.g.</w:t>
            </w:r>
            <w:proofErr w:type="gramEnd"/>
            <w:r w:rsidRPr="007641F1">
              <w:rPr>
                <w:rFonts w:ascii="Arial" w:hAnsi="Arial" w:cs="Arial"/>
                <w:sz w:val="24"/>
                <w:szCs w:val="24"/>
              </w:rPr>
              <w:t xml:space="preserve"> a fluorescent lamp), or if the ta   rating of the luminaire exceeds 30 °C, the ambient temperature within the draught-proof enclosure shall be within 5 °C of the ta rating and should preferably be the same as the ta rating.</w:t>
            </w:r>
          </w:p>
          <w:p w14:paraId="53549B0C"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An alternative test method is given in Clause D.3. In case of doubt the test method of</w:t>
            </w:r>
          </w:p>
          <w:p w14:paraId="6FCCED84"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12.4.1 c) shall be taken as a reference test method.</w:t>
            </w:r>
          </w:p>
          <w:p w14:paraId="23C0D47F"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d)</w:t>
            </w:r>
            <w:r w:rsidRPr="007641F1">
              <w:rPr>
                <w:rFonts w:ascii="Arial" w:hAnsi="Arial" w:cs="Arial"/>
                <w:sz w:val="24"/>
                <w:szCs w:val="24"/>
              </w:rPr>
              <w:tab/>
              <w:t>The test voltage for the luminaire shall be as follows.</w:t>
            </w:r>
          </w:p>
          <w:p w14:paraId="37A4C336"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Filament lamp luminaires other than ELV: that voltage which produces 1,05 times the rated wattage of the test lamp (see Annex B) except that heat test source (HTS) lamps are always operated at the voltage marked on the lamp.</w:t>
            </w:r>
          </w:p>
          <w:p w14:paraId="46E1B580"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other luminaires: 1,06 times the rated voltage or the maximum of the rated voltage range.</w:t>
            </w:r>
          </w:p>
          <w:p w14:paraId="5BFCC2E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For motors contained in luminaires: 1,06 times the rated voltage (or the maximum of the rated voltage range of the luminaire).</w:t>
            </w:r>
          </w:p>
          <w:p w14:paraId="0ACDAB67"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Exception</w:t>
            </w:r>
          </w:p>
          <w:p w14:paraId="39862F48" w14:textId="77777777" w:rsidR="00616DF8"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For determination of the average temperature of the winding of a component with </w:t>
            </w:r>
            <w:proofErr w:type="spellStart"/>
            <w:r w:rsidRPr="007641F1">
              <w:rPr>
                <w:rFonts w:ascii="Arial" w:hAnsi="Arial" w:cs="Arial"/>
                <w:sz w:val="24"/>
                <w:szCs w:val="24"/>
              </w:rPr>
              <w:t>tw</w:t>
            </w:r>
            <w:proofErr w:type="spellEnd"/>
            <w:r w:rsidRPr="007641F1">
              <w:rPr>
                <w:rFonts w:ascii="Arial" w:hAnsi="Arial" w:cs="Arial"/>
                <w:sz w:val="24"/>
                <w:szCs w:val="24"/>
              </w:rPr>
              <w:t xml:space="preserve"> marking and for the determination of the case temperature of a component with </w:t>
            </w:r>
            <w:proofErr w:type="spellStart"/>
            <w:r w:rsidRPr="007641F1">
              <w:rPr>
                <w:rFonts w:ascii="Arial" w:hAnsi="Arial" w:cs="Arial"/>
                <w:sz w:val="24"/>
                <w:szCs w:val="24"/>
              </w:rPr>
              <w:t>tc</w:t>
            </w:r>
            <w:proofErr w:type="spellEnd"/>
            <w:r w:rsidRPr="007641F1">
              <w:rPr>
                <w:rFonts w:ascii="Arial" w:hAnsi="Arial" w:cs="Arial"/>
                <w:sz w:val="24"/>
                <w:szCs w:val="24"/>
              </w:rPr>
              <w:t xml:space="preserve"> marking, except capacitors, the test voltage shall be 1,00 times the rated voltage. </w:t>
            </w:r>
          </w:p>
          <w:p w14:paraId="3F31BB85" w14:textId="77777777" w:rsidR="00616DF8" w:rsidRPr="007641F1" w:rsidRDefault="00616DF8" w:rsidP="005267A0">
            <w:pPr>
              <w:spacing w:after="60"/>
              <w:jc w:val="both"/>
              <w:rPr>
                <w:rFonts w:ascii="Arial" w:hAnsi="Arial" w:cs="Arial"/>
                <w:sz w:val="24"/>
                <w:szCs w:val="24"/>
              </w:rPr>
            </w:pPr>
          </w:p>
          <w:p w14:paraId="0A7B30DD" w14:textId="7C9C27F3"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This exception</w:t>
            </w:r>
            <w:r w:rsidR="001C5DE7" w:rsidRPr="007641F1">
              <w:rPr>
                <w:rFonts w:ascii="Arial" w:hAnsi="Arial" w:cs="Arial"/>
                <w:sz w:val="24"/>
                <w:szCs w:val="24"/>
                <w:lang w:val="mn-MN"/>
              </w:rPr>
              <w:t xml:space="preserve"> </w:t>
            </w:r>
            <w:r w:rsidRPr="007641F1">
              <w:rPr>
                <w:rFonts w:ascii="Arial" w:hAnsi="Arial" w:cs="Arial"/>
                <w:sz w:val="24"/>
                <w:szCs w:val="24"/>
              </w:rPr>
              <w:t>applies only to the measurement of the winding or case temperature and does not apply, for example, to the measurement of a terminal block on the same component.</w:t>
            </w:r>
          </w:p>
          <w:p w14:paraId="330E55FE"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Capacitors whether carrying </w:t>
            </w:r>
            <w:proofErr w:type="spellStart"/>
            <w:r w:rsidRPr="007641F1">
              <w:rPr>
                <w:rFonts w:ascii="Arial" w:hAnsi="Arial" w:cs="Arial"/>
                <w:sz w:val="24"/>
                <w:szCs w:val="24"/>
              </w:rPr>
              <w:t>tc</w:t>
            </w:r>
            <w:proofErr w:type="spellEnd"/>
            <w:r w:rsidRPr="007641F1">
              <w:rPr>
                <w:rFonts w:ascii="Arial" w:hAnsi="Arial" w:cs="Arial"/>
                <w:sz w:val="24"/>
                <w:szCs w:val="24"/>
              </w:rPr>
              <w:t xml:space="preserve"> or not are tested at 1,06 times the rated voltage when operated within fluorescent and other discharge luminaires.</w:t>
            </w:r>
          </w:p>
          <w:p w14:paraId="4805C498" w14:textId="77777777" w:rsidR="007954BD" w:rsidRPr="007641F1" w:rsidRDefault="007954BD" w:rsidP="005267A0">
            <w:pPr>
              <w:spacing w:after="60"/>
              <w:jc w:val="both"/>
              <w:rPr>
                <w:rFonts w:ascii="Arial" w:hAnsi="Arial" w:cs="Arial"/>
                <w:sz w:val="24"/>
                <w:szCs w:val="24"/>
              </w:rPr>
            </w:pPr>
          </w:p>
          <w:p w14:paraId="36162C6D" w14:textId="77777777" w:rsidR="007943E9" w:rsidRPr="007641F1" w:rsidRDefault="007943E9" w:rsidP="005267A0">
            <w:pPr>
              <w:spacing w:after="60"/>
              <w:jc w:val="both"/>
              <w:rPr>
                <w:rFonts w:ascii="Arial" w:hAnsi="Arial" w:cs="Arial"/>
                <w:sz w:val="24"/>
                <w:szCs w:val="24"/>
              </w:rPr>
            </w:pPr>
          </w:p>
          <w:p w14:paraId="74A74D12" w14:textId="77777777" w:rsidR="007943E9" w:rsidRPr="007641F1" w:rsidRDefault="007943E9" w:rsidP="005267A0">
            <w:pPr>
              <w:spacing w:after="60"/>
              <w:jc w:val="both"/>
              <w:rPr>
                <w:rFonts w:ascii="Arial" w:hAnsi="Arial" w:cs="Arial"/>
                <w:sz w:val="24"/>
                <w:szCs w:val="24"/>
              </w:rPr>
            </w:pPr>
          </w:p>
          <w:p w14:paraId="2053D476" w14:textId="0BB3328F"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NOTE 1 If a luminaire contains both a filament lamp and a tubular fluorescent or other discharge lamp or a motor, it can be necessary to provide it temporarily with two separate supplies.</w:t>
            </w:r>
          </w:p>
          <w:p w14:paraId="2C860CE1" w14:textId="77777777" w:rsidR="001C5DE7" w:rsidRPr="007641F1" w:rsidRDefault="001C5DE7" w:rsidP="005267A0">
            <w:pPr>
              <w:spacing w:after="60"/>
              <w:jc w:val="both"/>
              <w:rPr>
                <w:rFonts w:ascii="Arial" w:hAnsi="Arial" w:cs="Arial"/>
                <w:sz w:val="24"/>
                <w:szCs w:val="24"/>
              </w:rPr>
            </w:pPr>
          </w:p>
          <w:p w14:paraId="4B0A7328" w14:textId="1BFCEF05"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For luminaires for constant voltage or constant current operation not equipped with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the test shall be performed with 1,1 times the rated input constant voltage or rated input constant current as appropriate.</w:t>
            </w:r>
          </w:p>
          <w:p w14:paraId="52CD3A1A" w14:textId="77777777" w:rsidR="0065241E" w:rsidRPr="007641F1" w:rsidRDefault="0065241E" w:rsidP="005267A0">
            <w:pPr>
              <w:spacing w:after="60"/>
              <w:jc w:val="both"/>
              <w:rPr>
                <w:rFonts w:ascii="Arial" w:hAnsi="Arial" w:cs="Arial"/>
                <w:sz w:val="24"/>
                <w:szCs w:val="24"/>
              </w:rPr>
            </w:pPr>
          </w:p>
          <w:p w14:paraId="6AF09986" w14:textId="5FC4C130" w:rsidR="007954BD" w:rsidRPr="007641F1" w:rsidRDefault="007943E9" w:rsidP="005267A0">
            <w:pPr>
              <w:spacing w:after="60"/>
              <w:jc w:val="both"/>
              <w:rPr>
                <w:rFonts w:ascii="Arial" w:hAnsi="Arial" w:cs="Arial"/>
                <w:sz w:val="24"/>
                <w:szCs w:val="24"/>
              </w:rPr>
            </w:pPr>
            <w:r w:rsidRPr="007641F1">
              <w:rPr>
                <w:rFonts w:ascii="Arial" w:hAnsi="Arial" w:cs="Arial"/>
                <w:sz w:val="24"/>
                <w:szCs w:val="24"/>
              </w:rPr>
              <w:br/>
            </w:r>
            <w:r w:rsidR="007954BD" w:rsidRPr="007641F1">
              <w:rPr>
                <w:rFonts w:ascii="Arial" w:hAnsi="Arial" w:cs="Arial"/>
                <w:sz w:val="24"/>
                <w:szCs w:val="24"/>
              </w:rPr>
              <w:t>During operating periods, the supply voltage for class III luminaires, powered   via information technology communication cable, shall be:</w:t>
            </w:r>
          </w:p>
          <w:p w14:paraId="32D1749B" w14:textId="77777777" w:rsidR="00631351" w:rsidRPr="007641F1" w:rsidRDefault="00631351" w:rsidP="005267A0">
            <w:pPr>
              <w:spacing w:after="60"/>
              <w:jc w:val="both"/>
              <w:rPr>
                <w:rFonts w:ascii="Arial" w:hAnsi="Arial" w:cs="Arial"/>
                <w:sz w:val="24"/>
                <w:szCs w:val="24"/>
              </w:rPr>
            </w:pPr>
          </w:p>
          <w:p w14:paraId="2B3E9B46" w14:textId="475213E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w:t>
            </w:r>
            <w:r w:rsidRPr="007641F1">
              <w:rPr>
                <w:rFonts w:ascii="Arial" w:hAnsi="Arial" w:cs="Arial"/>
                <w:sz w:val="24"/>
                <w:szCs w:val="24"/>
              </w:rPr>
              <w:tab/>
              <w:t>106 % of the rated input voltage of the luminaire at the relevant input port.</w:t>
            </w:r>
          </w:p>
          <w:p w14:paraId="27FD4BF2" w14:textId="77777777" w:rsidR="007B1D1B" w:rsidRPr="007641F1" w:rsidRDefault="007B1D1B" w:rsidP="005267A0">
            <w:pPr>
              <w:spacing w:after="60"/>
              <w:jc w:val="both"/>
              <w:rPr>
                <w:rFonts w:ascii="Arial" w:hAnsi="Arial" w:cs="Arial"/>
                <w:sz w:val="24"/>
                <w:szCs w:val="24"/>
              </w:rPr>
            </w:pPr>
          </w:p>
          <w:p w14:paraId="1BD78DFF" w14:textId="37C1FC6A"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e)</w:t>
            </w:r>
            <w:r w:rsidRPr="007641F1">
              <w:rPr>
                <w:rFonts w:ascii="Arial" w:hAnsi="Arial" w:cs="Arial"/>
                <w:sz w:val="24"/>
                <w:szCs w:val="24"/>
              </w:rPr>
              <w:tab/>
              <w:t>During and immediately before a measurement, the supply voltage shall be held within</w:t>
            </w:r>
          </w:p>
          <w:p w14:paraId="376F20A4"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±1 % and preferably within ±0,5 % of the test voltage. The supply voltage shall be held within ±1 % of the test voltage during such preceding period as may affect the measurement; this period shall be not less than 10 min.</w:t>
            </w:r>
          </w:p>
          <w:p w14:paraId="682990DF" w14:textId="77777777" w:rsidR="00631351" w:rsidRPr="007641F1" w:rsidRDefault="00631351" w:rsidP="005267A0">
            <w:pPr>
              <w:spacing w:after="60"/>
              <w:jc w:val="both"/>
              <w:rPr>
                <w:rFonts w:ascii="Arial" w:hAnsi="Arial" w:cs="Arial"/>
                <w:sz w:val="24"/>
                <w:szCs w:val="24"/>
              </w:rPr>
            </w:pPr>
          </w:p>
          <w:p w14:paraId="3D44057A" w14:textId="28733E4B"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f)</w:t>
            </w:r>
            <w:r w:rsidRPr="007641F1">
              <w:rPr>
                <w:rFonts w:ascii="Arial" w:hAnsi="Arial" w:cs="Arial"/>
                <w:sz w:val="24"/>
                <w:szCs w:val="24"/>
              </w:rPr>
              <w:tab/>
              <w:t xml:space="preserve">Measurements shall not be taken until the luminaire has stabilized thermally, </w:t>
            </w:r>
            <w:proofErr w:type="gramStart"/>
            <w:r w:rsidRPr="007641F1">
              <w:rPr>
                <w:rFonts w:ascii="Arial" w:hAnsi="Arial" w:cs="Arial"/>
                <w:sz w:val="24"/>
                <w:szCs w:val="24"/>
              </w:rPr>
              <w:t>i.e.</w:t>
            </w:r>
            <w:proofErr w:type="gramEnd"/>
            <w:r w:rsidRPr="007641F1">
              <w:rPr>
                <w:rFonts w:ascii="Arial" w:hAnsi="Arial" w:cs="Arial"/>
                <w:sz w:val="24"/>
                <w:szCs w:val="24"/>
              </w:rPr>
              <w:t xml:space="preserve"> temperatures are changing at a rate less than 1 °C per hour.</w:t>
            </w:r>
          </w:p>
          <w:p w14:paraId="7592E140"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g)</w:t>
            </w:r>
            <w:r w:rsidRPr="007641F1">
              <w:rPr>
                <w:rFonts w:ascii="Arial" w:hAnsi="Arial" w:cs="Arial"/>
                <w:sz w:val="24"/>
                <w:szCs w:val="24"/>
              </w:rPr>
              <w:tab/>
              <w:t xml:space="preserve">If the luminaire ceases to operate because of a defective part of the luminaire (including the lamp), the part should be replaced and the test continued. Measurements   already made need not be repeated, but the luminaire shall be stabilized before further measurements are made. If, however, a hazardous condition has arisen, or if any part becomes unserviceable as a </w:t>
            </w:r>
            <w:r w:rsidRPr="007641F1">
              <w:rPr>
                <w:rFonts w:ascii="Arial" w:hAnsi="Arial" w:cs="Arial"/>
                <w:sz w:val="24"/>
                <w:szCs w:val="24"/>
              </w:rPr>
              <w:lastRenderedPageBreak/>
              <w:t>type defect, then the luminaire is deemed to have failed the test. If a protective device in the luminaire operates, the luminaire is deemed to have failed.</w:t>
            </w:r>
          </w:p>
          <w:p w14:paraId="1ED83C7A" w14:textId="6BD7AD8A"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h)</w:t>
            </w:r>
            <w:r w:rsidRPr="007641F1">
              <w:rPr>
                <w:rFonts w:ascii="Arial" w:hAnsi="Arial" w:cs="Arial"/>
                <w:sz w:val="24"/>
                <w:szCs w:val="24"/>
              </w:rPr>
              <w:tab/>
              <w:t xml:space="preserve">If remote </w:t>
            </w:r>
            <w:proofErr w:type="spellStart"/>
            <w:r w:rsidRPr="007641F1">
              <w:rPr>
                <w:rFonts w:ascii="Arial" w:hAnsi="Arial" w:cs="Arial"/>
                <w:sz w:val="24"/>
                <w:szCs w:val="24"/>
              </w:rPr>
              <w:t>controlgear</w:t>
            </w:r>
            <w:proofErr w:type="spellEnd"/>
            <w:r w:rsidRPr="007641F1">
              <w:rPr>
                <w:rFonts w:ascii="Arial" w:hAnsi="Arial" w:cs="Arial"/>
                <w:sz w:val="24"/>
                <w:szCs w:val="24"/>
              </w:rPr>
              <w:t>/components are supplied as part of a luminaire, they shall be mounted and operated in accordance with the manufacturer’s instructions. Temperatures of all parts shall comply with the limits specified by Section 12.</w:t>
            </w:r>
          </w:p>
          <w:p w14:paraId="6894E145"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If remote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is not supplied as part of the luminaire, the manufacturer will provide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typical of normal use.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be operated in free air and in an ambient temperature of 25 °C ± 5 °C. The temperature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shall not be measured.</w:t>
            </w:r>
          </w:p>
          <w:p w14:paraId="2B4C89B4" w14:textId="42A24B71"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i</w:t>
            </w:r>
            <w:proofErr w:type="spellEnd"/>
            <w:r w:rsidRPr="007641F1">
              <w:rPr>
                <w:rFonts w:ascii="Arial" w:hAnsi="Arial" w:cs="Arial"/>
                <w:sz w:val="24"/>
                <w:szCs w:val="24"/>
              </w:rPr>
              <w:t>)</w:t>
            </w:r>
            <w:r w:rsidRPr="007641F1">
              <w:rPr>
                <w:rFonts w:ascii="Arial" w:hAnsi="Arial" w:cs="Arial"/>
                <w:sz w:val="24"/>
                <w:szCs w:val="24"/>
              </w:rPr>
              <w:tab/>
              <w:t>In case of doubt in the test for filament lamp luminaires, the test shall be repeated with heat test source (HTS) lamps, if available. For temperatures which are mainly governed by the cap temperature of the lamp, the values obtained by HTS lamps are decisive. For those temperatures which are mainly governed by radiation, the values obtained by normal production lamps with clear bulbs are decisive.</w:t>
            </w:r>
          </w:p>
          <w:p w14:paraId="78F65FF5" w14:textId="77777777" w:rsidR="004718F6" w:rsidRPr="007641F1" w:rsidRDefault="004718F6" w:rsidP="005267A0">
            <w:pPr>
              <w:spacing w:after="60"/>
              <w:jc w:val="both"/>
              <w:rPr>
                <w:rFonts w:ascii="Arial" w:hAnsi="Arial" w:cs="Arial"/>
                <w:sz w:val="24"/>
                <w:szCs w:val="24"/>
              </w:rPr>
            </w:pPr>
          </w:p>
          <w:p w14:paraId="19E7EBC4" w14:textId="77777777" w:rsidR="004718F6" w:rsidRPr="007641F1" w:rsidRDefault="004718F6" w:rsidP="005267A0">
            <w:pPr>
              <w:spacing w:after="60"/>
              <w:jc w:val="both"/>
              <w:rPr>
                <w:rFonts w:ascii="Arial" w:hAnsi="Arial" w:cs="Arial"/>
                <w:sz w:val="24"/>
                <w:szCs w:val="24"/>
              </w:rPr>
            </w:pPr>
          </w:p>
          <w:p w14:paraId="324B990E" w14:textId="1ECC2D05"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j)</w:t>
            </w:r>
            <w:r w:rsidRPr="007641F1">
              <w:rPr>
                <w:rFonts w:ascii="Arial" w:hAnsi="Arial" w:cs="Arial"/>
                <w:sz w:val="24"/>
                <w:szCs w:val="24"/>
              </w:rPr>
              <w:tab/>
              <w:t xml:space="preserve">The light beam from the luminaire, for luminaires covered by 3.2.13, is directed towards a matt black painted wooden surface mounted perpendicular to the main direction of the light and similar to that described in Annex D. In case of more than one lamp is in use, the </w:t>
            </w:r>
            <w:proofErr w:type="spellStart"/>
            <w:r w:rsidRPr="007641F1">
              <w:rPr>
                <w:rFonts w:ascii="Arial" w:hAnsi="Arial" w:cs="Arial"/>
                <w:sz w:val="24"/>
                <w:szCs w:val="24"/>
              </w:rPr>
              <w:t>centre</w:t>
            </w:r>
            <w:proofErr w:type="spellEnd"/>
            <w:r w:rsidRPr="007641F1">
              <w:rPr>
                <w:rFonts w:ascii="Arial" w:hAnsi="Arial" w:cs="Arial"/>
                <w:sz w:val="24"/>
                <w:szCs w:val="24"/>
              </w:rPr>
              <w:t xml:space="preserve"> lamp shall be directed as specified above. All other lamps shall be directed in order to achieve a common focus. Luminaires are mounted at the distance from the surface which is marked on the luminaire.</w:t>
            </w:r>
          </w:p>
          <w:p w14:paraId="193B7FAF"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During the tests, measurements shall be made of the temperature of certain insulating parts, as required for the tests of Section 13.</w:t>
            </w:r>
          </w:p>
          <w:p w14:paraId="1A9E2EFF"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k)</w:t>
            </w:r>
            <w:r w:rsidRPr="007641F1">
              <w:rPr>
                <w:rFonts w:ascii="Arial" w:hAnsi="Arial" w:cs="Arial"/>
                <w:sz w:val="24"/>
                <w:szCs w:val="24"/>
              </w:rPr>
              <w:tab/>
              <w:t xml:space="preserve">For the measurement of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temperatures for double-capped fluorescent lamps, the hot junction of the thermocouple shall be located flush with that surface of the holder adjacent to the lamp cap. If this is not possible, it should be placed as close as possible to this point but without touching the lamp cap.</w:t>
            </w:r>
          </w:p>
          <w:p w14:paraId="417DBEFC" w14:textId="77777777" w:rsidR="007954BD" w:rsidRPr="007641F1" w:rsidRDefault="007954BD" w:rsidP="005267A0">
            <w:pPr>
              <w:spacing w:after="60"/>
              <w:jc w:val="both"/>
              <w:rPr>
                <w:rFonts w:ascii="Arial" w:hAnsi="Arial" w:cs="Arial"/>
                <w:sz w:val="24"/>
                <w:szCs w:val="24"/>
              </w:rPr>
            </w:pPr>
          </w:p>
          <w:p w14:paraId="101494EE"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NOTE 2    The   luminaire manufacturer can provide the type test   sample   with   a thermocouple already   attached to the </w:t>
            </w:r>
            <w:proofErr w:type="spellStart"/>
            <w:r w:rsidRPr="007641F1">
              <w:rPr>
                <w:rFonts w:ascii="Arial" w:hAnsi="Arial" w:cs="Arial"/>
                <w:sz w:val="24"/>
                <w:szCs w:val="24"/>
              </w:rPr>
              <w:lastRenderedPageBreak/>
              <w:t>lampholder</w:t>
            </w:r>
            <w:proofErr w:type="spellEnd"/>
            <w:r w:rsidRPr="007641F1">
              <w:rPr>
                <w:rFonts w:ascii="Arial" w:hAnsi="Arial" w:cs="Arial"/>
                <w:sz w:val="24"/>
                <w:szCs w:val="24"/>
              </w:rPr>
              <w:t xml:space="preserve">. Usually, only one </w:t>
            </w:r>
            <w:proofErr w:type="spellStart"/>
            <w:r w:rsidRPr="007641F1">
              <w:rPr>
                <w:rFonts w:ascii="Arial" w:hAnsi="Arial" w:cs="Arial"/>
                <w:sz w:val="24"/>
                <w:szCs w:val="24"/>
              </w:rPr>
              <w:t>lampholder</w:t>
            </w:r>
            <w:proofErr w:type="spellEnd"/>
            <w:r w:rsidRPr="007641F1">
              <w:rPr>
                <w:rFonts w:ascii="Arial" w:hAnsi="Arial" w:cs="Arial"/>
                <w:sz w:val="24"/>
                <w:szCs w:val="24"/>
              </w:rPr>
              <w:t xml:space="preserve"> is prepared in such a way.</w:t>
            </w:r>
          </w:p>
          <w:p w14:paraId="00A2179A" w14:textId="48A55D56"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l)During the test for compliance, the through wiring and the looping-in wiring shall be loaded to the maximum value allowed by the size of the wire, or at a value specified by the manufacturer in the installation instructions.</w:t>
            </w:r>
          </w:p>
          <w:p w14:paraId="184A4D67"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NOTE 3 In the following countries, during thermal testing, both the through wiring and the looping-in wiring are required to be loaded to the maximum value allowed by the size of the wire: Canada, USA.</w:t>
            </w:r>
          </w:p>
          <w:p w14:paraId="758834C4" w14:textId="49EDAEAB"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m)</w:t>
            </w:r>
            <w:r w:rsidR="004718F6" w:rsidRPr="007641F1">
              <w:rPr>
                <w:rFonts w:ascii="Arial" w:hAnsi="Arial" w:cs="Arial"/>
                <w:sz w:val="24"/>
                <w:szCs w:val="24"/>
                <w:lang w:val="mn-MN"/>
              </w:rPr>
              <w:t xml:space="preserve"> </w:t>
            </w:r>
            <w:r w:rsidRPr="007641F1">
              <w:rPr>
                <w:rFonts w:ascii="Arial" w:hAnsi="Arial" w:cs="Arial"/>
                <w:sz w:val="24"/>
                <w:szCs w:val="24"/>
              </w:rPr>
              <w:t xml:space="preserve">In the case of luminaires incorporating a constant light output function the luminaire shall be operated with the output of the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set to deliver the maximum output to the light source for which the luminaire has been designed.</w:t>
            </w:r>
          </w:p>
          <w:p w14:paraId="6676D886"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NOTE 4     It is possible that the manufacturer will need to provide a specially prepared test sample.</w:t>
            </w:r>
          </w:p>
          <w:p w14:paraId="4CF60C20" w14:textId="77777777" w:rsidR="004718F6" w:rsidRPr="007641F1" w:rsidRDefault="004718F6" w:rsidP="005267A0">
            <w:pPr>
              <w:spacing w:after="60"/>
              <w:jc w:val="both"/>
              <w:rPr>
                <w:rFonts w:ascii="Arial" w:hAnsi="Arial" w:cs="Arial"/>
                <w:b/>
                <w:bCs/>
                <w:sz w:val="24"/>
                <w:szCs w:val="24"/>
              </w:rPr>
            </w:pPr>
          </w:p>
          <w:p w14:paraId="33F059F2" w14:textId="1818B255" w:rsidR="007954BD" w:rsidRPr="007641F1" w:rsidRDefault="007954BD" w:rsidP="005267A0">
            <w:pPr>
              <w:spacing w:after="60"/>
              <w:jc w:val="both"/>
              <w:rPr>
                <w:rFonts w:ascii="Arial" w:hAnsi="Arial" w:cs="Arial"/>
                <w:b/>
                <w:bCs/>
                <w:sz w:val="24"/>
                <w:szCs w:val="24"/>
              </w:rPr>
            </w:pPr>
            <w:r w:rsidRPr="007641F1">
              <w:rPr>
                <w:rFonts w:ascii="Arial" w:hAnsi="Arial" w:cs="Arial"/>
                <w:b/>
                <w:bCs/>
                <w:sz w:val="24"/>
                <w:szCs w:val="24"/>
              </w:rPr>
              <w:t>12.4.2</w:t>
            </w:r>
            <w:r w:rsidRPr="007641F1">
              <w:rPr>
                <w:rFonts w:ascii="Arial" w:hAnsi="Arial" w:cs="Arial"/>
                <w:b/>
                <w:bCs/>
                <w:sz w:val="24"/>
                <w:szCs w:val="24"/>
              </w:rPr>
              <w:tab/>
              <w:t>Compliance</w:t>
            </w:r>
          </w:p>
          <w:p w14:paraId="26B7596E"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In the test of 12.4.1, none of the temperatures shall exceed the appropriate values given in Tables 12.1 and 12.2 (subject only to the concession of item a) of this subclause) when the luminaire is operated at its rated ambient temperature ta.</w:t>
            </w:r>
          </w:p>
          <w:p w14:paraId="759D545D"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In those cases where the temperature in the test enclosure differs from ta, this difference shall be taken into account when applying the limits in the tables (see also item c) of 12.4.1).</w:t>
            </w:r>
          </w:p>
          <w:p w14:paraId="2FBA5CD6" w14:textId="77777777" w:rsidR="007954BD" w:rsidRPr="007641F1" w:rsidRDefault="007954BD" w:rsidP="005267A0">
            <w:pPr>
              <w:spacing w:after="60"/>
              <w:jc w:val="both"/>
              <w:rPr>
                <w:rFonts w:ascii="Arial" w:hAnsi="Arial" w:cs="Arial"/>
                <w:sz w:val="24"/>
                <w:szCs w:val="24"/>
              </w:rPr>
            </w:pPr>
          </w:p>
          <w:p w14:paraId="1B884AB2"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a)</w:t>
            </w:r>
            <w:r w:rsidRPr="007641F1">
              <w:rPr>
                <w:rFonts w:ascii="Arial" w:hAnsi="Arial" w:cs="Arial"/>
                <w:sz w:val="24"/>
                <w:szCs w:val="24"/>
              </w:rPr>
              <w:tab/>
              <w:t>The temperature shall not exceed the values specified in Tables 12.1 and 12.2 by more than 5 °C.</w:t>
            </w:r>
          </w:p>
          <w:p w14:paraId="0614701F" w14:textId="77777777" w:rsidR="00A522F7" w:rsidRPr="007641F1" w:rsidRDefault="00A522F7" w:rsidP="005267A0">
            <w:pPr>
              <w:spacing w:after="60"/>
              <w:jc w:val="both"/>
              <w:rPr>
                <w:rFonts w:ascii="Arial" w:hAnsi="Arial" w:cs="Arial"/>
                <w:sz w:val="24"/>
                <w:szCs w:val="24"/>
              </w:rPr>
            </w:pPr>
          </w:p>
          <w:p w14:paraId="46662CAB" w14:textId="6435FC14"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NOTE The allowance of 5 °C is made to take into account the inevitable variability of temperature measure- </w:t>
            </w:r>
            <w:proofErr w:type="spellStart"/>
            <w:r w:rsidRPr="007641F1">
              <w:rPr>
                <w:rFonts w:ascii="Arial" w:hAnsi="Arial" w:cs="Arial"/>
                <w:sz w:val="24"/>
                <w:szCs w:val="24"/>
              </w:rPr>
              <w:t>ments</w:t>
            </w:r>
            <w:proofErr w:type="spellEnd"/>
            <w:r w:rsidRPr="007641F1">
              <w:rPr>
                <w:rFonts w:ascii="Arial" w:hAnsi="Arial" w:cs="Arial"/>
                <w:sz w:val="24"/>
                <w:szCs w:val="24"/>
              </w:rPr>
              <w:t xml:space="preserve"> in luminaires.</w:t>
            </w:r>
          </w:p>
          <w:p w14:paraId="58CC76A2"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b)</w:t>
            </w:r>
            <w:r w:rsidRPr="007641F1">
              <w:rPr>
                <w:rFonts w:ascii="Arial" w:hAnsi="Arial" w:cs="Arial"/>
                <w:sz w:val="24"/>
                <w:szCs w:val="24"/>
              </w:rPr>
              <w:tab/>
              <w:t xml:space="preserve">The temperature of any part of the luminaire liable to thermal degradation in service shall not exceed a value which corresponds to a reasonable service period for the particular type of luminaire. Generally agreed values for principal parts of luminaires are given in Table 12.1 and values for common materials, when used in   </w:t>
            </w:r>
            <w:proofErr w:type="gramStart"/>
            <w:r w:rsidRPr="007641F1">
              <w:rPr>
                <w:rFonts w:ascii="Arial" w:hAnsi="Arial" w:cs="Arial"/>
                <w:sz w:val="24"/>
                <w:szCs w:val="24"/>
              </w:rPr>
              <w:t xml:space="preserve">luminaires,   </w:t>
            </w:r>
            <w:proofErr w:type="gramEnd"/>
            <w:r w:rsidRPr="007641F1">
              <w:rPr>
                <w:rFonts w:ascii="Arial" w:hAnsi="Arial" w:cs="Arial"/>
                <w:sz w:val="24"/>
                <w:szCs w:val="24"/>
              </w:rPr>
              <w:t xml:space="preserve">are   listed   in Table 12.2. These values are specified here to obtain   uniform   </w:t>
            </w:r>
            <w:proofErr w:type="gramStart"/>
            <w:r w:rsidRPr="007641F1">
              <w:rPr>
                <w:rFonts w:ascii="Arial" w:hAnsi="Arial" w:cs="Arial"/>
                <w:sz w:val="24"/>
                <w:szCs w:val="24"/>
              </w:rPr>
              <w:t xml:space="preserve">assessment;   </w:t>
            </w:r>
            <w:proofErr w:type="gramEnd"/>
            <w:r w:rsidRPr="007641F1">
              <w:rPr>
                <w:rFonts w:ascii="Arial" w:hAnsi="Arial" w:cs="Arial"/>
                <w:sz w:val="24"/>
                <w:szCs w:val="24"/>
              </w:rPr>
              <w:t>slightly different values may be quoted elsewhere on the basis of other forms of materials testing or for other applications.</w:t>
            </w:r>
          </w:p>
          <w:p w14:paraId="36F00EE0"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lastRenderedPageBreak/>
              <w:t>If materials are used which are claimed to withstand higher temperatures than those specified in Table 12.2, or if other materials are used, they shall not be exposed to temperatures in excess of those which have been proved permissible for these materials.</w:t>
            </w:r>
          </w:p>
          <w:p w14:paraId="3277820A" w14:textId="77777777"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 xml:space="preserve"> </w:t>
            </w:r>
          </w:p>
          <w:p w14:paraId="2C65F4A0" w14:textId="77777777" w:rsidR="00C421E9" w:rsidRPr="007641F1" w:rsidRDefault="00C421E9" w:rsidP="005267A0">
            <w:pPr>
              <w:spacing w:after="60"/>
              <w:jc w:val="both"/>
              <w:rPr>
                <w:rFonts w:ascii="Arial" w:hAnsi="Arial" w:cs="Arial"/>
                <w:sz w:val="24"/>
                <w:szCs w:val="24"/>
              </w:rPr>
            </w:pPr>
          </w:p>
          <w:p w14:paraId="68122BE7" w14:textId="6674DD98" w:rsidR="007954BD" w:rsidRPr="007641F1" w:rsidRDefault="007954BD" w:rsidP="005267A0">
            <w:pPr>
              <w:spacing w:after="60"/>
              <w:jc w:val="both"/>
              <w:rPr>
                <w:rFonts w:ascii="Arial" w:hAnsi="Arial" w:cs="Arial"/>
                <w:sz w:val="24"/>
                <w:szCs w:val="24"/>
              </w:rPr>
            </w:pPr>
            <w:r w:rsidRPr="007641F1">
              <w:rPr>
                <w:rFonts w:ascii="Arial" w:hAnsi="Arial" w:cs="Arial"/>
                <w:sz w:val="24"/>
                <w:szCs w:val="24"/>
              </w:rPr>
              <w:t>c)The temperature of the test piece (see item a) of 12.4.1), if PVC-insulated, shall not exceed 90 °C (or 75 °C where it is stressed, for example clamped), or such higher temperatures as may be indicated on the luminaire or in the manufacturer's instructions supplied with the luminaire in accordance with the requirements of Section 3. The limit shall be 120 °C for any PVC-insulated wire (internal or external wiring) even when additionally protected by a heat-resisting sleeve supplied with the luminaire. The sleeve shall comply with the requirements of 4.9.2.</w:t>
            </w:r>
          </w:p>
          <w:p w14:paraId="68F572F0" w14:textId="77777777" w:rsidR="00F43BB1" w:rsidRPr="007641F1" w:rsidRDefault="00F43BB1" w:rsidP="005267A0">
            <w:pPr>
              <w:spacing w:after="60"/>
              <w:jc w:val="both"/>
              <w:rPr>
                <w:rFonts w:ascii="Arial" w:hAnsi="Arial" w:cs="Arial"/>
                <w:sz w:val="24"/>
                <w:szCs w:val="24"/>
              </w:rPr>
            </w:pPr>
          </w:p>
        </w:tc>
      </w:tr>
    </w:tbl>
    <w:p w14:paraId="2B90640A" w14:textId="77777777" w:rsidR="007B1D1B" w:rsidRPr="007641F1" w:rsidRDefault="007B1D1B" w:rsidP="005267A0">
      <w:pPr>
        <w:spacing w:after="60" w:line="240" w:lineRule="auto"/>
        <w:jc w:val="center"/>
        <w:rPr>
          <w:rFonts w:ascii="Arial" w:hAnsi="Arial" w:cs="Arial"/>
          <w:sz w:val="24"/>
          <w:szCs w:val="24"/>
        </w:rPr>
      </w:pPr>
    </w:p>
    <w:p w14:paraId="64514CFE" w14:textId="77777777" w:rsidR="009C6588" w:rsidRPr="007641F1" w:rsidRDefault="009C6588" w:rsidP="005267A0">
      <w:pPr>
        <w:widowControl w:val="0"/>
        <w:autoSpaceDE w:val="0"/>
        <w:autoSpaceDN w:val="0"/>
        <w:spacing w:after="60" w:line="240" w:lineRule="auto"/>
        <w:ind w:right="40"/>
        <w:jc w:val="center"/>
        <w:outlineLvl w:val="4"/>
        <w:rPr>
          <w:rFonts w:ascii="Arial" w:eastAsia="Arial" w:hAnsi="Arial" w:cs="Arial"/>
          <w:b/>
          <w:bCs/>
          <w:spacing w:val="46"/>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12.1</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48"/>
          <w:kern w:val="0"/>
          <w:sz w:val="24"/>
          <w:szCs w:val="24"/>
          <w14:ligatures w14:val="none"/>
        </w:rPr>
        <w:t xml:space="preserve"> </w:t>
      </w:r>
      <w:r w:rsidRPr="007641F1">
        <w:rPr>
          <w:rFonts w:ascii="Arial" w:eastAsia="Arial" w:hAnsi="Arial" w:cs="Arial"/>
          <w:b/>
          <w:bCs/>
          <w:kern w:val="0"/>
          <w:sz w:val="24"/>
          <w:szCs w:val="24"/>
          <w14:ligatures w14:val="none"/>
        </w:rPr>
        <w:t>temperatures</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under</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the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test</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conditions</w:t>
      </w:r>
      <w:r w:rsidRPr="007641F1">
        <w:rPr>
          <w:rFonts w:ascii="Arial" w:eastAsia="Arial" w:hAnsi="Arial" w:cs="Arial"/>
          <w:b/>
          <w:bCs/>
          <w:spacing w:val="46"/>
          <w:kern w:val="0"/>
          <w:sz w:val="24"/>
          <w:szCs w:val="24"/>
          <w14:ligatures w14:val="none"/>
        </w:rPr>
        <w:t xml:space="preserve"> </w:t>
      </w:r>
    </w:p>
    <w:p w14:paraId="06C95568" w14:textId="2C376603" w:rsidR="009C6588" w:rsidRPr="007641F1" w:rsidRDefault="009C6588" w:rsidP="005267A0">
      <w:pPr>
        <w:widowControl w:val="0"/>
        <w:autoSpaceDE w:val="0"/>
        <w:autoSpaceDN w:val="0"/>
        <w:spacing w:after="60" w:line="240" w:lineRule="auto"/>
        <w:ind w:right="40"/>
        <w:jc w:val="center"/>
        <w:outlineLvl w:val="4"/>
        <w:rPr>
          <w:rFonts w:ascii="Arial" w:eastAsia="Arial" w:hAnsi="Arial" w:cs="Arial"/>
          <w:bCs/>
          <w:i/>
          <w:kern w:val="0"/>
          <w:sz w:val="24"/>
          <w:szCs w:val="24"/>
          <w14:ligatures w14:val="none"/>
        </w:rPr>
      </w:pPr>
      <w:r w:rsidRPr="007641F1">
        <w:rPr>
          <w:rFonts w:ascii="Arial" w:eastAsia="Arial" w:hAnsi="Arial" w:cs="Arial"/>
          <w:b/>
          <w:bCs/>
          <w:kern w:val="0"/>
          <w:sz w:val="24"/>
          <w:szCs w:val="24"/>
          <w14:ligatures w14:val="none"/>
        </w:rPr>
        <w:t>of</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12.4.2,</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for</w:t>
      </w:r>
      <w:r w:rsidRPr="007641F1">
        <w:rPr>
          <w:rFonts w:ascii="Arial" w:eastAsia="Arial" w:hAnsi="Arial" w:cs="Arial"/>
          <w:b/>
          <w:bCs/>
          <w:spacing w:val="18"/>
          <w:kern w:val="0"/>
          <w:sz w:val="24"/>
          <w:szCs w:val="24"/>
          <w14:ligatures w14:val="none"/>
        </w:rPr>
        <w:t xml:space="preserve"> </w:t>
      </w:r>
      <w:r w:rsidRPr="007641F1">
        <w:rPr>
          <w:rFonts w:ascii="Arial" w:eastAsia="Arial" w:hAnsi="Arial" w:cs="Arial"/>
          <w:b/>
          <w:bCs/>
          <w:kern w:val="0"/>
          <w:sz w:val="24"/>
          <w:szCs w:val="24"/>
          <w14:ligatures w14:val="none"/>
        </w:rPr>
        <w:t>principal</w:t>
      </w:r>
      <w:r w:rsidRPr="007641F1">
        <w:rPr>
          <w:rFonts w:ascii="Arial" w:eastAsia="Arial" w:hAnsi="Arial" w:cs="Arial"/>
          <w:b/>
          <w:bCs/>
          <w:spacing w:val="19"/>
          <w:kern w:val="0"/>
          <w:sz w:val="24"/>
          <w:szCs w:val="24"/>
          <w14:ligatures w14:val="none"/>
        </w:rPr>
        <w:t xml:space="preserve"> </w:t>
      </w:r>
      <w:r w:rsidRPr="007641F1">
        <w:rPr>
          <w:rFonts w:ascii="Arial" w:eastAsia="Arial" w:hAnsi="Arial" w:cs="Arial"/>
          <w:b/>
          <w:bCs/>
          <w:kern w:val="0"/>
          <w:sz w:val="24"/>
          <w:szCs w:val="24"/>
          <w14:ligatures w14:val="none"/>
        </w:rPr>
        <w:t>parts</w:t>
      </w:r>
      <w:r w:rsidRPr="007641F1">
        <w:rPr>
          <w:rFonts w:ascii="Arial" w:eastAsia="Arial" w:hAnsi="Arial" w:cs="Arial"/>
          <w:b/>
          <w:bCs/>
          <w:spacing w:val="16"/>
          <w:kern w:val="0"/>
          <w:sz w:val="24"/>
          <w:szCs w:val="24"/>
          <w14:ligatures w14:val="none"/>
        </w:rPr>
        <w:t xml:space="preserve"> </w:t>
      </w:r>
      <w:r w:rsidRPr="007641F1">
        <w:rPr>
          <w:rFonts w:ascii="Arial" w:eastAsia="Arial" w:hAnsi="Arial" w:cs="Arial"/>
          <w:bCs/>
          <w:i/>
          <w:kern w:val="0"/>
          <w:sz w:val="24"/>
          <w:szCs w:val="24"/>
          <w14:ligatures w14:val="none"/>
        </w:rPr>
        <w:t>(1</w:t>
      </w:r>
      <w:r w:rsidRPr="007641F1">
        <w:rPr>
          <w:rFonts w:ascii="Arial" w:eastAsia="Arial" w:hAnsi="Arial" w:cs="Arial"/>
          <w:bCs/>
          <w:i/>
          <w:spacing w:val="19"/>
          <w:kern w:val="0"/>
          <w:sz w:val="24"/>
          <w:szCs w:val="24"/>
          <w14:ligatures w14:val="none"/>
        </w:rPr>
        <w:t xml:space="preserve"> </w:t>
      </w:r>
      <w:r w:rsidRPr="007641F1">
        <w:rPr>
          <w:rFonts w:ascii="Arial" w:eastAsia="Arial" w:hAnsi="Arial" w:cs="Arial"/>
          <w:bCs/>
          <w:i/>
          <w:kern w:val="0"/>
          <w:sz w:val="24"/>
          <w:szCs w:val="24"/>
          <w14:ligatures w14:val="none"/>
        </w:rPr>
        <w:t>of</w:t>
      </w:r>
      <w:r w:rsidRPr="007641F1">
        <w:rPr>
          <w:rFonts w:ascii="Arial" w:eastAsia="Arial" w:hAnsi="Arial" w:cs="Arial"/>
          <w:bCs/>
          <w:i/>
          <w:spacing w:val="19"/>
          <w:kern w:val="0"/>
          <w:sz w:val="24"/>
          <w:szCs w:val="24"/>
          <w14:ligatures w14:val="none"/>
        </w:rPr>
        <w:t xml:space="preserve"> </w:t>
      </w:r>
      <w:r w:rsidRPr="007641F1">
        <w:rPr>
          <w:rFonts w:ascii="Arial" w:eastAsia="Arial" w:hAnsi="Arial" w:cs="Arial"/>
          <w:bCs/>
          <w:i/>
          <w:kern w:val="0"/>
          <w:sz w:val="24"/>
          <w:szCs w:val="24"/>
          <w14:ligatures w14:val="none"/>
        </w:rPr>
        <w:t>2)</w:t>
      </w:r>
    </w:p>
    <w:p w14:paraId="74DE1ABE" w14:textId="77777777" w:rsidR="009C6588" w:rsidRPr="007641F1" w:rsidRDefault="009C6588" w:rsidP="005267A0">
      <w:pPr>
        <w:widowControl w:val="0"/>
        <w:autoSpaceDE w:val="0"/>
        <w:autoSpaceDN w:val="0"/>
        <w:spacing w:before="2" w:after="60" w:line="240" w:lineRule="auto"/>
        <w:rPr>
          <w:rFonts w:ascii="Arial" w:eastAsia="Arial MT" w:hAnsi="Arial" w:cs="Arial"/>
          <w:i/>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8"/>
        <w:gridCol w:w="4111"/>
      </w:tblGrid>
      <w:tr w:rsidR="009C6588" w:rsidRPr="007641F1" w14:paraId="182DA118" w14:textId="77777777" w:rsidTr="00C421E9">
        <w:trPr>
          <w:trHeight w:val="291"/>
          <w:jc w:val="center"/>
        </w:trPr>
        <w:tc>
          <w:tcPr>
            <w:tcW w:w="5388" w:type="dxa"/>
            <w:vAlign w:val="center"/>
          </w:tcPr>
          <w:p w14:paraId="07B4F26C" w14:textId="68F090FB" w:rsidR="009C6588" w:rsidRPr="007641F1" w:rsidRDefault="00C421E9" w:rsidP="005267A0">
            <w:pPr>
              <w:widowControl w:val="0"/>
              <w:autoSpaceDE w:val="0"/>
              <w:autoSpaceDN w:val="0"/>
              <w:spacing w:after="60" w:line="240" w:lineRule="auto"/>
              <w:ind w:right="2252"/>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lang w:val="mn-MN"/>
                <w14:ligatures w14:val="none"/>
              </w:rPr>
              <w:t xml:space="preserve">                                      </w:t>
            </w:r>
            <w:r w:rsidR="009C6588" w:rsidRPr="007641F1">
              <w:rPr>
                <w:rFonts w:ascii="Arial" w:eastAsia="Arial MT" w:hAnsi="Arial" w:cs="Arial"/>
                <w:b/>
                <w:kern w:val="0"/>
                <w:sz w:val="24"/>
                <w:szCs w:val="24"/>
                <w14:ligatures w14:val="none"/>
              </w:rPr>
              <w:t>Part</w:t>
            </w:r>
          </w:p>
        </w:tc>
        <w:tc>
          <w:tcPr>
            <w:tcW w:w="4111" w:type="dxa"/>
            <w:vAlign w:val="center"/>
          </w:tcPr>
          <w:p w14:paraId="713BA4C9" w14:textId="360DE8AC" w:rsidR="009C6588" w:rsidRPr="007641F1" w:rsidRDefault="009C6588" w:rsidP="005267A0">
            <w:pPr>
              <w:widowControl w:val="0"/>
              <w:autoSpaceDE w:val="0"/>
              <w:autoSpaceDN w:val="0"/>
              <w:spacing w:after="60" w:line="240" w:lineRule="auto"/>
              <w:ind w:right="1130"/>
              <w:contextualSpacing/>
              <w:jc w:val="center"/>
              <w:rPr>
                <w:rFonts w:ascii="Arial" w:eastAsia="Arial MT" w:hAnsi="Arial" w:cs="Arial"/>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r w:rsidR="00C421E9" w:rsidRPr="007641F1">
              <w:rPr>
                <w:rFonts w:ascii="Arial" w:eastAsia="Arial MT" w:hAnsi="Arial" w:cs="Arial"/>
                <w:b/>
                <w:kern w:val="0"/>
                <w:sz w:val="24"/>
                <w:szCs w:val="24"/>
                <w:lang w:val="mn-MN"/>
                <w14:ligatures w14:val="none"/>
              </w:rPr>
              <w:t xml:space="preserve"> </w:t>
            </w:r>
            <w:r w:rsidRPr="007641F1">
              <w:rPr>
                <w:rFonts w:ascii="Arial" w:eastAsia="Arial MT" w:hAnsi="Arial" w:cs="Arial"/>
                <w:kern w:val="0"/>
                <w:sz w:val="24"/>
                <w:szCs w:val="24"/>
                <w14:ligatures w14:val="none"/>
              </w:rPr>
              <w:t>°C</w:t>
            </w:r>
          </w:p>
        </w:tc>
      </w:tr>
      <w:tr w:rsidR="009C6588" w:rsidRPr="007641F1" w14:paraId="3733DC89" w14:textId="77777777" w:rsidTr="00C421E9">
        <w:trPr>
          <w:trHeight w:val="488"/>
          <w:jc w:val="center"/>
        </w:trPr>
        <w:tc>
          <w:tcPr>
            <w:tcW w:w="5388" w:type="dxa"/>
            <w:vAlign w:val="center"/>
          </w:tcPr>
          <w:p w14:paraId="2989C2C1" w14:textId="3E6B93B3" w:rsidR="00C421E9" w:rsidRPr="007641F1" w:rsidRDefault="009C6588" w:rsidP="005267A0">
            <w:pPr>
              <w:widowControl w:val="0"/>
              <w:autoSpaceDE w:val="0"/>
              <w:autoSpaceDN w:val="0"/>
              <w:spacing w:after="60" w:line="240" w:lineRule="auto"/>
              <w:ind w:right="80"/>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Lamp</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caps</w:t>
            </w:r>
          </w:p>
        </w:tc>
        <w:tc>
          <w:tcPr>
            <w:tcW w:w="4111" w:type="dxa"/>
            <w:vAlign w:val="center"/>
          </w:tcPr>
          <w:p w14:paraId="25011FF6" w14:textId="6D13F151" w:rsidR="009C6588" w:rsidRPr="007641F1" w:rsidRDefault="009C6588" w:rsidP="005267A0">
            <w:pPr>
              <w:widowControl w:val="0"/>
              <w:autoSpaceDE w:val="0"/>
              <w:autoSpaceDN w:val="0"/>
              <w:spacing w:after="60" w:line="240" w:lineRule="auto"/>
              <w:ind w:right="94"/>
              <w:contextualSpacing/>
              <w:jc w:val="center"/>
              <w:rPr>
                <w:rFonts w:ascii="Arial" w:eastAsia="Arial MT" w:hAnsi="Arial" w:cs="Arial"/>
                <w:kern w:val="0"/>
                <w:sz w:val="24"/>
                <w:szCs w:val="24"/>
                <w:vertAlign w:val="superscript"/>
                <w14:ligatures w14:val="none"/>
              </w:rPr>
            </w:pPr>
            <w:r w:rsidRPr="007641F1">
              <w:rPr>
                <w:rFonts w:ascii="Arial" w:eastAsia="Arial MT" w:hAnsi="Arial" w:cs="Arial"/>
                <w:kern w:val="0"/>
                <w:sz w:val="24"/>
                <w:szCs w:val="24"/>
                <w14:ligatures w14:val="none"/>
              </w:rPr>
              <w:t>As</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appropriate</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42"/>
                <w:kern w:val="0"/>
                <w:sz w:val="24"/>
                <w:szCs w:val="24"/>
                <w14:ligatures w14:val="none"/>
              </w:rPr>
              <w:t xml:space="preserve"> </w:t>
            </w:r>
            <w:proofErr w:type="spellStart"/>
            <w:r w:rsidRPr="007641F1">
              <w:rPr>
                <w:rFonts w:ascii="Arial" w:eastAsia="Arial MT" w:hAnsi="Arial" w:cs="Arial"/>
                <w:kern w:val="0"/>
                <w:sz w:val="24"/>
                <w:szCs w:val="24"/>
                <w14:ligatures w14:val="none"/>
              </w:rPr>
              <w:t>standard</w:t>
            </w:r>
            <w:r w:rsidRPr="007641F1">
              <w:rPr>
                <w:rFonts w:ascii="Arial" w:eastAsia="Arial MT" w:hAnsi="Arial" w:cs="Arial"/>
                <w:kern w:val="0"/>
                <w:sz w:val="24"/>
                <w:szCs w:val="24"/>
                <w:vertAlign w:val="superscript"/>
                <w14:ligatures w14:val="none"/>
              </w:rPr>
              <w:t>a</w:t>
            </w:r>
            <w:proofErr w:type="spellEnd"/>
          </w:p>
        </w:tc>
      </w:tr>
      <w:tr w:rsidR="009C6588" w:rsidRPr="007641F1" w14:paraId="395D1BF7" w14:textId="77777777" w:rsidTr="00C421E9">
        <w:trPr>
          <w:trHeight w:val="435"/>
          <w:jc w:val="center"/>
        </w:trPr>
        <w:tc>
          <w:tcPr>
            <w:tcW w:w="5388" w:type="dxa"/>
          </w:tcPr>
          <w:p w14:paraId="5BA04823" w14:textId="77777777" w:rsidR="009C6588" w:rsidRPr="007641F1" w:rsidRDefault="009C6588" w:rsidP="005267A0">
            <w:pPr>
              <w:widowControl w:val="0"/>
              <w:autoSpaceDE w:val="0"/>
              <w:autoSpaceDN w:val="0"/>
              <w:spacing w:after="60" w:line="240" w:lineRule="auto"/>
              <w:ind w:left="2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Windings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ballasts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transformers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w</w:t>
            </w:r>
            <w:r w:rsidRPr="007641F1">
              <w:rPr>
                <w:rFonts w:ascii="Arial" w:eastAsia="Arial MT" w:hAnsi="Arial" w:cs="Arial"/>
                <w:spacing w:val="61"/>
                <w:kern w:val="0"/>
                <w:position w:val="-5"/>
                <w:sz w:val="24"/>
                <w:szCs w:val="24"/>
                <w14:ligatures w14:val="none"/>
              </w:rPr>
              <w:t xml:space="preserve"> </w:t>
            </w:r>
            <w:r w:rsidRPr="007641F1">
              <w:rPr>
                <w:rFonts w:ascii="Arial" w:eastAsia="Arial MT" w:hAnsi="Arial" w:cs="Arial"/>
                <w:kern w:val="0"/>
                <w:sz w:val="24"/>
                <w:szCs w:val="24"/>
                <w14:ligatures w14:val="none"/>
              </w:rPr>
              <w:t>marking</w:t>
            </w:r>
          </w:p>
          <w:p w14:paraId="2EFC54C9" w14:textId="77777777" w:rsidR="009C6588" w:rsidRPr="007641F1" w:rsidRDefault="009C6588" w:rsidP="005267A0">
            <w:pPr>
              <w:widowControl w:val="0"/>
              <w:autoSpaceDE w:val="0"/>
              <w:autoSpaceDN w:val="0"/>
              <w:spacing w:after="60" w:line="240" w:lineRule="auto"/>
              <w:ind w:left="260" w:right="269"/>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Case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capacitor,</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starting</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device,</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electronic</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ballast</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convertor,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etc.)</w:t>
            </w:r>
          </w:p>
          <w:p w14:paraId="214D7658" w14:textId="77777777" w:rsidR="009C6588" w:rsidRPr="007641F1" w:rsidRDefault="009C6588" w:rsidP="005267A0">
            <w:pPr>
              <w:widowControl w:val="0"/>
              <w:autoSpaceDE w:val="0"/>
              <w:autoSpaceDN w:val="0"/>
              <w:spacing w:after="60" w:line="240" w:lineRule="auto"/>
              <w:ind w:left="2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If</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10"/>
                <w:kern w:val="0"/>
                <w:position w:val="-5"/>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marked</w:t>
            </w:r>
          </w:p>
          <w:p w14:paraId="33C1C0D9" w14:textId="77777777" w:rsidR="009C6588" w:rsidRPr="007641F1" w:rsidRDefault="009C6588" w:rsidP="005267A0">
            <w:pPr>
              <w:widowControl w:val="0"/>
              <w:autoSpaceDE w:val="0"/>
              <w:autoSpaceDN w:val="0"/>
              <w:spacing w:after="60" w:line="240" w:lineRule="auto"/>
              <w:ind w:left="2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For</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capacitor</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15"/>
                <w:kern w:val="0"/>
                <w:position w:val="-5"/>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marked</w:t>
            </w:r>
          </w:p>
          <w:p w14:paraId="2B10051F" w14:textId="77777777" w:rsidR="009C6588" w:rsidRPr="007641F1" w:rsidRDefault="009C6588" w:rsidP="005267A0">
            <w:pPr>
              <w:widowControl w:val="0"/>
              <w:autoSpaceDE w:val="0"/>
              <w:autoSpaceDN w:val="0"/>
              <w:spacing w:after="60" w:line="240" w:lineRule="auto"/>
              <w:ind w:left="260" w:right="269"/>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Windings</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transformers,</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motors,</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etc.,</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winding</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system</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60085</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is:</w:t>
            </w:r>
          </w:p>
          <w:p w14:paraId="20A14A42" w14:textId="77777777" w:rsidR="009C6588" w:rsidRPr="007641F1" w:rsidRDefault="009C6588" w:rsidP="005267A0">
            <w:pPr>
              <w:widowControl w:val="0"/>
              <w:numPr>
                <w:ilvl w:val="0"/>
                <w:numId w:val="18"/>
              </w:numPr>
              <w:tabs>
                <w:tab w:val="left" w:pos="274"/>
              </w:tabs>
              <w:autoSpaceDE w:val="0"/>
              <w:autoSpaceDN w:val="0"/>
              <w:spacing w:after="60" w:line="240" w:lineRule="auto"/>
              <w:ind w:left="260" w:right="-190" w:hanging="203"/>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0"/>
                <w:kern w:val="0"/>
                <w:sz w:val="24"/>
                <w:szCs w:val="24"/>
                <w14:ligatures w14:val="none"/>
              </w:rPr>
              <w:t xml:space="preserve"> </w:t>
            </w:r>
            <w:proofErr w:type="spellStart"/>
            <w:r w:rsidRPr="007641F1">
              <w:rPr>
                <w:rFonts w:ascii="Arial" w:eastAsia="Arial MT" w:hAnsi="Arial" w:cs="Arial"/>
                <w:kern w:val="0"/>
                <w:sz w:val="24"/>
                <w:szCs w:val="24"/>
                <w14:ligatures w14:val="none"/>
              </w:rPr>
              <w:t>material</w:t>
            </w:r>
            <w:r w:rsidRPr="007641F1">
              <w:rPr>
                <w:rFonts w:ascii="Arial" w:eastAsia="Arial MT" w:hAnsi="Arial" w:cs="Arial"/>
                <w:kern w:val="0"/>
                <w:sz w:val="24"/>
                <w:szCs w:val="24"/>
                <w:vertAlign w:val="superscript"/>
                <w14:ligatures w14:val="none"/>
              </w:rPr>
              <w:t>c</w:t>
            </w:r>
            <w:proofErr w:type="spellEnd"/>
          </w:p>
          <w:p w14:paraId="66AA9134" w14:textId="77777777" w:rsidR="009C6588" w:rsidRPr="007641F1" w:rsidRDefault="009C6588" w:rsidP="005267A0">
            <w:pPr>
              <w:widowControl w:val="0"/>
              <w:numPr>
                <w:ilvl w:val="0"/>
                <w:numId w:val="18"/>
              </w:numPr>
              <w:tabs>
                <w:tab w:val="left" w:pos="274"/>
              </w:tabs>
              <w:autoSpaceDE w:val="0"/>
              <w:autoSpaceDN w:val="0"/>
              <w:spacing w:after="60" w:line="240" w:lineRule="auto"/>
              <w:ind w:left="260" w:hanging="203"/>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E</w:t>
            </w:r>
            <w:r w:rsidRPr="007641F1">
              <w:rPr>
                <w:rFonts w:ascii="Arial" w:eastAsia="Arial MT" w:hAnsi="Arial" w:cs="Arial"/>
                <w:spacing w:val="50"/>
                <w:kern w:val="0"/>
                <w:sz w:val="24"/>
                <w:szCs w:val="24"/>
                <w14:ligatures w14:val="none"/>
              </w:rPr>
              <w:t xml:space="preserve"> </w:t>
            </w:r>
            <w:proofErr w:type="spellStart"/>
            <w:r w:rsidRPr="007641F1">
              <w:rPr>
                <w:rFonts w:ascii="Arial" w:eastAsia="Arial MT" w:hAnsi="Arial" w:cs="Arial"/>
                <w:kern w:val="0"/>
                <w:sz w:val="24"/>
                <w:szCs w:val="24"/>
                <w14:ligatures w14:val="none"/>
              </w:rPr>
              <w:t>material</w:t>
            </w:r>
            <w:r w:rsidRPr="007641F1">
              <w:rPr>
                <w:rFonts w:ascii="Arial" w:eastAsia="Arial MT" w:hAnsi="Arial" w:cs="Arial"/>
                <w:kern w:val="0"/>
                <w:sz w:val="24"/>
                <w:szCs w:val="24"/>
                <w:vertAlign w:val="superscript"/>
                <w14:ligatures w14:val="none"/>
              </w:rPr>
              <w:t>c</w:t>
            </w:r>
            <w:proofErr w:type="spellEnd"/>
          </w:p>
          <w:p w14:paraId="38915FD1" w14:textId="77777777" w:rsidR="009C6588" w:rsidRPr="007641F1" w:rsidRDefault="009C6588" w:rsidP="005267A0">
            <w:pPr>
              <w:widowControl w:val="0"/>
              <w:numPr>
                <w:ilvl w:val="0"/>
                <w:numId w:val="18"/>
              </w:numPr>
              <w:tabs>
                <w:tab w:val="left" w:pos="274"/>
              </w:tabs>
              <w:autoSpaceDE w:val="0"/>
              <w:autoSpaceDN w:val="0"/>
              <w:spacing w:after="60" w:line="240" w:lineRule="auto"/>
              <w:ind w:left="260" w:hanging="203"/>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B</w:t>
            </w:r>
            <w:r w:rsidRPr="007641F1">
              <w:rPr>
                <w:rFonts w:ascii="Arial" w:eastAsia="Arial MT" w:hAnsi="Arial" w:cs="Arial"/>
                <w:spacing w:val="50"/>
                <w:kern w:val="0"/>
                <w:sz w:val="24"/>
                <w:szCs w:val="24"/>
                <w14:ligatures w14:val="none"/>
              </w:rPr>
              <w:t xml:space="preserve"> </w:t>
            </w:r>
            <w:proofErr w:type="spellStart"/>
            <w:r w:rsidRPr="007641F1">
              <w:rPr>
                <w:rFonts w:ascii="Arial" w:eastAsia="Arial MT" w:hAnsi="Arial" w:cs="Arial"/>
                <w:kern w:val="0"/>
                <w:sz w:val="24"/>
                <w:szCs w:val="24"/>
                <w14:ligatures w14:val="none"/>
              </w:rPr>
              <w:t>material</w:t>
            </w:r>
            <w:r w:rsidRPr="007641F1">
              <w:rPr>
                <w:rFonts w:ascii="Arial" w:eastAsia="Arial MT" w:hAnsi="Arial" w:cs="Arial"/>
                <w:kern w:val="0"/>
                <w:sz w:val="24"/>
                <w:szCs w:val="24"/>
                <w:vertAlign w:val="superscript"/>
                <w14:ligatures w14:val="none"/>
              </w:rPr>
              <w:t>c</w:t>
            </w:r>
            <w:proofErr w:type="spellEnd"/>
          </w:p>
          <w:p w14:paraId="3C15AC4B" w14:textId="77777777" w:rsidR="009C6588" w:rsidRPr="007641F1" w:rsidRDefault="009C6588" w:rsidP="005267A0">
            <w:pPr>
              <w:widowControl w:val="0"/>
              <w:numPr>
                <w:ilvl w:val="0"/>
                <w:numId w:val="18"/>
              </w:numPr>
              <w:tabs>
                <w:tab w:val="left" w:pos="274"/>
              </w:tabs>
              <w:autoSpaceDE w:val="0"/>
              <w:autoSpaceDN w:val="0"/>
              <w:spacing w:after="60" w:line="240" w:lineRule="auto"/>
              <w:ind w:hanging="20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F</w:t>
            </w:r>
            <w:r w:rsidRPr="007641F1">
              <w:rPr>
                <w:rFonts w:ascii="Arial" w:eastAsia="Arial MT" w:hAnsi="Arial" w:cs="Arial"/>
                <w:spacing w:val="50"/>
                <w:kern w:val="0"/>
                <w:sz w:val="24"/>
                <w:szCs w:val="24"/>
                <w14:ligatures w14:val="none"/>
              </w:rPr>
              <w:t xml:space="preserve"> </w:t>
            </w:r>
            <w:proofErr w:type="spellStart"/>
            <w:r w:rsidRPr="007641F1">
              <w:rPr>
                <w:rFonts w:ascii="Arial" w:eastAsia="Arial MT" w:hAnsi="Arial" w:cs="Arial"/>
                <w:kern w:val="0"/>
                <w:sz w:val="24"/>
                <w:szCs w:val="24"/>
                <w14:ligatures w14:val="none"/>
              </w:rPr>
              <w:t>material</w:t>
            </w:r>
            <w:r w:rsidRPr="007641F1">
              <w:rPr>
                <w:rFonts w:ascii="Arial" w:eastAsia="Arial MT" w:hAnsi="Arial" w:cs="Arial"/>
                <w:kern w:val="0"/>
                <w:sz w:val="24"/>
                <w:szCs w:val="24"/>
                <w:vertAlign w:val="superscript"/>
                <w14:ligatures w14:val="none"/>
              </w:rPr>
              <w:t>c</w:t>
            </w:r>
            <w:proofErr w:type="spellEnd"/>
          </w:p>
          <w:p w14:paraId="267F8B25" w14:textId="77777777" w:rsidR="009C6588" w:rsidRPr="007641F1" w:rsidRDefault="009C6588" w:rsidP="005267A0">
            <w:pPr>
              <w:widowControl w:val="0"/>
              <w:numPr>
                <w:ilvl w:val="0"/>
                <w:numId w:val="18"/>
              </w:numPr>
              <w:tabs>
                <w:tab w:val="left" w:pos="274"/>
              </w:tabs>
              <w:autoSpaceDE w:val="0"/>
              <w:autoSpaceDN w:val="0"/>
              <w:spacing w:after="60" w:line="240" w:lineRule="auto"/>
              <w:ind w:hanging="20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H</w:t>
            </w:r>
            <w:r w:rsidRPr="007641F1">
              <w:rPr>
                <w:rFonts w:ascii="Arial" w:eastAsia="Arial MT" w:hAnsi="Arial" w:cs="Arial"/>
                <w:spacing w:val="48"/>
                <w:kern w:val="0"/>
                <w:sz w:val="24"/>
                <w:szCs w:val="24"/>
                <w14:ligatures w14:val="none"/>
              </w:rPr>
              <w:t xml:space="preserve"> </w:t>
            </w:r>
            <w:proofErr w:type="spellStart"/>
            <w:r w:rsidRPr="007641F1">
              <w:rPr>
                <w:rFonts w:ascii="Arial" w:eastAsia="Arial MT" w:hAnsi="Arial" w:cs="Arial"/>
                <w:kern w:val="0"/>
                <w:sz w:val="24"/>
                <w:szCs w:val="24"/>
                <w14:ligatures w14:val="none"/>
              </w:rPr>
              <w:t>material</w:t>
            </w:r>
            <w:r w:rsidRPr="007641F1">
              <w:rPr>
                <w:rFonts w:ascii="Arial" w:eastAsia="Arial MT" w:hAnsi="Arial" w:cs="Arial"/>
                <w:kern w:val="0"/>
                <w:sz w:val="24"/>
                <w:szCs w:val="24"/>
                <w:vertAlign w:val="superscript"/>
                <w14:ligatures w14:val="none"/>
              </w:rPr>
              <w:t>c</w:t>
            </w:r>
            <w:proofErr w:type="spellEnd"/>
          </w:p>
        </w:tc>
        <w:tc>
          <w:tcPr>
            <w:tcW w:w="4111" w:type="dxa"/>
          </w:tcPr>
          <w:p w14:paraId="0609D260" w14:textId="77777777" w:rsidR="009C6588" w:rsidRPr="007641F1" w:rsidRDefault="009C6588" w:rsidP="005267A0">
            <w:pPr>
              <w:widowControl w:val="0"/>
              <w:autoSpaceDE w:val="0"/>
              <w:autoSpaceDN w:val="0"/>
              <w:spacing w:before="61"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w</w:t>
            </w:r>
          </w:p>
          <w:p w14:paraId="60185E0D" w14:textId="77777777" w:rsidR="00767A32" w:rsidRPr="007641F1" w:rsidRDefault="00767A32" w:rsidP="005267A0">
            <w:pPr>
              <w:widowControl w:val="0"/>
              <w:autoSpaceDE w:val="0"/>
              <w:autoSpaceDN w:val="0"/>
              <w:spacing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i/>
                <w:kern w:val="0"/>
                <w:position w:val="-5"/>
                <w:sz w:val="24"/>
                <w:szCs w:val="24"/>
                <w14:ligatures w14:val="none"/>
              </w:rPr>
              <w:t>t</w:t>
            </w:r>
            <w:r w:rsidRPr="007641F1">
              <w:rPr>
                <w:rFonts w:ascii="Arial" w:eastAsia="Arial MT" w:hAnsi="Arial" w:cs="Arial"/>
                <w:kern w:val="0"/>
                <w:position w:val="-11"/>
                <w:sz w:val="24"/>
                <w:szCs w:val="24"/>
                <w14:ligatures w14:val="none"/>
              </w:rPr>
              <w:t>c</w:t>
            </w:r>
            <w:r w:rsidRPr="007641F1">
              <w:rPr>
                <w:rFonts w:ascii="Arial" w:eastAsia="Arial MT" w:hAnsi="Arial" w:cs="Arial"/>
                <w:kern w:val="0"/>
                <w:sz w:val="24"/>
                <w:szCs w:val="24"/>
                <w14:ligatures w14:val="none"/>
              </w:rPr>
              <w:t>b</w:t>
            </w:r>
          </w:p>
          <w:p w14:paraId="23FF9B50" w14:textId="77777777" w:rsidR="00767A32" w:rsidRPr="007641F1" w:rsidRDefault="00767A32" w:rsidP="005267A0">
            <w:pPr>
              <w:widowControl w:val="0"/>
              <w:autoSpaceDE w:val="0"/>
              <w:autoSpaceDN w:val="0"/>
              <w:spacing w:after="60" w:line="240" w:lineRule="auto"/>
              <w:ind w:left="18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p>
          <w:p w14:paraId="41D86EBD" w14:textId="77777777" w:rsidR="009C6588" w:rsidRPr="007641F1" w:rsidRDefault="009C6588" w:rsidP="005267A0">
            <w:pPr>
              <w:widowControl w:val="0"/>
              <w:autoSpaceDE w:val="0"/>
              <w:autoSpaceDN w:val="0"/>
              <w:spacing w:after="60" w:line="240" w:lineRule="auto"/>
              <w:ind w:left="180"/>
              <w:jc w:val="center"/>
              <w:rPr>
                <w:rFonts w:ascii="Arial" w:eastAsia="Arial MT" w:hAnsi="Arial" w:cs="Arial"/>
                <w:i/>
                <w:kern w:val="0"/>
                <w:sz w:val="24"/>
                <w:szCs w:val="24"/>
                <w14:ligatures w14:val="none"/>
              </w:rPr>
            </w:pPr>
          </w:p>
          <w:p w14:paraId="271D158A" w14:textId="77777777" w:rsidR="009C6588" w:rsidRPr="007641F1" w:rsidRDefault="009C6588" w:rsidP="005267A0">
            <w:pPr>
              <w:widowControl w:val="0"/>
              <w:autoSpaceDE w:val="0"/>
              <w:autoSpaceDN w:val="0"/>
              <w:spacing w:before="5" w:after="60" w:line="240" w:lineRule="auto"/>
              <w:ind w:left="180"/>
              <w:jc w:val="center"/>
              <w:rPr>
                <w:rFonts w:ascii="Arial" w:eastAsia="Arial MT" w:hAnsi="Arial" w:cs="Arial"/>
                <w:i/>
                <w:kern w:val="0"/>
                <w:sz w:val="24"/>
                <w:szCs w:val="24"/>
                <w14:ligatures w14:val="none"/>
              </w:rPr>
            </w:pPr>
          </w:p>
          <w:p w14:paraId="11A0B506" w14:textId="77777777" w:rsidR="009C6588" w:rsidRPr="007641F1" w:rsidRDefault="009C6588" w:rsidP="005267A0">
            <w:pPr>
              <w:widowControl w:val="0"/>
              <w:autoSpaceDE w:val="0"/>
              <w:autoSpaceDN w:val="0"/>
              <w:spacing w:after="60" w:line="240" w:lineRule="auto"/>
              <w:ind w:left="180"/>
              <w:jc w:val="center"/>
              <w:rPr>
                <w:rFonts w:ascii="Arial" w:eastAsia="Arial MT" w:hAnsi="Arial" w:cs="Arial"/>
                <w:i/>
                <w:kern w:val="0"/>
                <w:sz w:val="24"/>
                <w:szCs w:val="24"/>
                <w14:ligatures w14:val="none"/>
              </w:rPr>
            </w:pPr>
          </w:p>
          <w:p w14:paraId="5D4D6E5C" w14:textId="77777777" w:rsidR="009C6588" w:rsidRPr="007641F1" w:rsidRDefault="009C6588" w:rsidP="005267A0">
            <w:pPr>
              <w:widowControl w:val="0"/>
              <w:autoSpaceDE w:val="0"/>
              <w:autoSpaceDN w:val="0"/>
              <w:spacing w:after="60" w:line="240" w:lineRule="auto"/>
              <w:ind w:left="180"/>
              <w:jc w:val="center"/>
              <w:rPr>
                <w:rFonts w:ascii="Arial" w:eastAsia="Arial MT" w:hAnsi="Arial" w:cs="Arial"/>
                <w:i/>
                <w:kern w:val="0"/>
                <w:sz w:val="24"/>
                <w:szCs w:val="24"/>
                <w14:ligatures w14:val="none"/>
              </w:rPr>
            </w:pPr>
          </w:p>
          <w:p w14:paraId="01A1EC07" w14:textId="77777777" w:rsidR="00767A32" w:rsidRPr="007641F1" w:rsidRDefault="00767A32" w:rsidP="005267A0">
            <w:pPr>
              <w:widowControl w:val="0"/>
              <w:autoSpaceDE w:val="0"/>
              <w:autoSpaceDN w:val="0"/>
              <w:spacing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p w14:paraId="3BE87F51" w14:textId="77777777" w:rsidR="00767A32" w:rsidRPr="007641F1" w:rsidRDefault="00767A32" w:rsidP="005267A0">
            <w:pPr>
              <w:widowControl w:val="0"/>
              <w:autoSpaceDE w:val="0"/>
              <w:autoSpaceDN w:val="0"/>
              <w:spacing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115</w:t>
            </w:r>
          </w:p>
          <w:p w14:paraId="616917CC" w14:textId="77777777" w:rsidR="00767A32" w:rsidRPr="007641F1" w:rsidRDefault="00767A32" w:rsidP="005267A0">
            <w:pPr>
              <w:widowControl w:val="0"/>
              <w:autoSpaceDE w:val="0"/>
              <w:autoSpaceDN w:val="0"/>
              <w:spacing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p w14:paraId="17C2DC75" w14:textId="77777777" w:rsidR="00767A32" w:rsidRPr="007641F1" w:rsidRDefault="00767A32" w:rsidP="005267A0">
            <w:pPr>
              <w:widowControl w:val="0"/>
              <w:autoSpaceDE w:val="0"/>
              <w:autoSpaceDN w:val="0"/>
              <w:spacing w:after="60" w:line="240" w:lineRule="auto"/>
              <w:ind w:left="18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140</w:t>
            </w:r>
          </w:p>
          <w:p w14:paraId="7E8FAEB0" w14:textId="299024D6" w:rsidR="009C6588" w:rsidRPr="007641F1" w:rsidRDefault="00767A32" w:rsidP="005267A0">
            <w:pPr>
              <w:widowControl w:val="0"/>
              <w:autoSpaceDE w:val="0"/>
              <w:autoSpaceDN w:val="0"/>
              <w:spacing w:after="60" w:line="240" w:lineRule="auto"/>
              <w:ind w:left="180"/>
              <w:jc w:val="center"/>
              <w:rPr>
                <w:rFonts w:ascii="Arial" w:eastAsia="Arial MT" w:hAnsi="Arial" w:cs="Arial"/>
                <w:i/>
                <w:kern w:val="0"/>
                <w:sz w:val="24"/>
                <w:szCs w:val="24"/>
                <w14:ligatures w14:val="none"/>
              </w:rPr>
            </w:pPr>
            <w:r w:rsidRPr="007641F1">
              <w:rPr>
                <w:rFonts w:ascii="Arial" w:eastAsia="Arial MT" w:hAnsi="Arial" w:cs="Arial"/>
                <w:kern w:val="0"/>
                <w:sz w:val="24"/>
                <w:szCs w:val="24"/>
                <w14:ligatures w14:val="none"/>
              </w:rPr>
              <w:t>165</w:t>
            </w:r>
          </w:p>
          <w:p w14:paraId="0DA2CB47" w14:textId="19BCF8CF"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p>
        </w:tc>
      </w:tr>
      <w:tr w:rsidR="009C6588" w:rsidRPr="007641F1" w14:paraId="3FEB625C" w14:textId="77777777" w:rsidTr="00C421E9">
        <w:trPr>
          <w:trHeight w:val="304"/>
          <w:jc w:val="center"/>
        </w:trPr>
        <w:tc>
          <w:tcPr>
            <w:tcW w:w="5388" w:type="dxa"/>
            <w:vAlign w:val="center"/>
          </w:tcPr>
          <w:p w14:paraId="44069CE9"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wiring:</w:t>
            </w:r>
          </w:p>
        </w:tc>
        <w:tc>
          <w:tcPr>
            <w:tcW w:w="4111" w:type="dxa"/>
            <w:vAlign w:val="center"/>
          </w:tcPr>
          <w:p w14:paraId="4CBE69BD" w14:textId="77777777" w:rsidR="009C6588" w:rsidRPr="007641F1" w:rsidRDefault="009C6588" w:rsidP="005267A0">
            <w:pPr>
              <w:widowControl w:val="0"/>
              <w:autoSpaceDE w:val="0"/>
              <w:autoSpaceDN w:val="0"/>
              <w:spacing w:before="61"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12.2</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items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b)</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12.4.2</w:t>
            </w:r>
          </w:p>
        </w:tc>
      </w:tr>
      <w:tr w:rsidR="009C6588" w:rsidRPr="007641F1" w14:paraId="682E370A" w14:textId="77777777" w:rsidTr="00C421E9">
        <w:trPr>
          <w:trHeight w:val="3407"/>
          <w:jc w:val="center"/>
        </w:trPr>
        <w:tc>
          <w:tcPr>
            <w:tcW w:w="5388" w:type="dxa"/>
          </w:tcPr>
          <w:p w14:paraId="44293013" w14:textId="77777777" w:rsidR="009C6588" w:rsidRPr="007641F1" w:rsidRDefault="009C6588" w:rsidP="005267A0">
            <w:pPr>
              <w:widowControl w:val="0"/>
              <w:autoSpaceDE w:val="0"/>
              <w:autoSpaceDN w:val="0"/>
              <w:spacing w:after="60" w:line="240" w:lineRule="auto"/>
              <w:ind w:left="86" w:right="87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Contacts</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ceramic</w:t>
            </w:r>
            <w:r w:rsidRPr="007641F1">
              <w:rPr>
                <w:rFonts w:ascii="Arial" w:eastAsia="Arial MT" w:hAnsi="Arial" w:cs="Arial"/>
                <w:spacing w:val="65"/>
                <w:kern w:val="0"/>
                <w:sz w:val="24"/>
                <w:szCs w:val="24"/>
                <w14:ligatures w14:val="none"/>
              </w:rPr>
              <w:t xml:space="preserve"> </w:t>
            </w: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insulating</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2"/>
                <w:kern w:val="0"/>
                <w:sz w:val="24"/>
                <w:szCs w:val="24"/>
                <w14:ligatures w14:val="none"/>
              </w:rPr>
              <w:t xml:space="preserve"> </w:t>
            </w: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0"/>
                <w:kern w:val="0"/>
                <w:sz w:val="24"/>
                <w:szCs w:val="24"/>
                <w14:ligatures w14:val="none"/>
              </w:rPr>
              <w:t xml:space="preserve"> </w:t>
            </w:r>
            <w:proofErr w:type="spellStart"/>
            <w:r w:rsidRPr="007641F1">
              <w:rPr>
                <w:rFonts w:ascii="Arial" w:eastAsia="Arial MT" w:hAnsi="Arial" w:cs="Arial"/>
                <w:kern w:val="0"/>
                <w:sz w:val="24"/>
                <w:szCs w:val="24"/>
                <w14:ligatures w14:val="none"/>
              </w:rPr>
              <w:t>starterholders</w:t>
            </w:r>
            <w:proofErr w:type="spellEnd"/>
            <w:r w:rsidRPr="007641F1">
              <w:rPr>
                <w:rFonts w:ascii="Arial" w:eastAsia="Arial MT" w:hAnsi="Arial" w:cs="Arial"/>
                <w:kern w:val="0"/>
                <w:sz w:val="24"/>
                <w:szCs w:val="24"/>
                <w14:ligatures w14:val="none"/>
              </w:rPr>
              <w:t>:</w:t>
            </w:r>
          </w:p>
          <w:p w14:paraId="7B261BC5"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T1</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T2</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(B15</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B</w:t>
            </w:r>
            <w:proofErr w:type="gramStart"/>
            <w:r w:rsidRPr="007641F1">
              <w:rPr>
                <w:rFonts w:ascii="Arial" w:eastAsia="Arial MT" w:hAnsi="Arial" w:cs="Arial"/>
                <w:kern w:val="0"/>
                <w:sz w:val="24"/>
                <w:szCs w:val="24"/>
                <w14:ligatures w14:val="none"/>
              </w:rPr>
              <w:t>22)</w:t>
            </w:r>
            <w:r w:rsidRPr="007641F1">
              <w:rPr>
                <w:rFonts w:ascii="Arial" w:eastAsia="Arial MT" w:hAnsi="Arial" w:cs="Arial"/>
                <w:kern w:val="0"/>
                <w:sz w:val="24"/>
                <w:szCs w:val="24"/>
                <w:vertAlign w:val="superscript"/>
                <w14:ligatures w14:val="none"/>
              </w:rPr>
              <w:t>d</w:t>
            </w:r>
            <w:proofErr w:type="gramEnd"/>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61184)</w:t>
            </w:r>
          </w:p>
          <w:p w14:paraId="000450BA"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types</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T</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marking</w:t>
            </w:r>
          </w:p>
          <w:p w14:paraId="4099A24C"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(IEC</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60238,</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60400,</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60838</w:t>
            </w:r>
            <w:r w:rsidRPr="007641F1">
              <w:rPr>
                <w:rFonts w:ascii="Arial" w:eastAsia="Arial MT" w:hAnsi="Arial" w:cs="Arial"/>
                <w:kern w:val="0"/>
                <w:sz w:val="24"/>
                <w:szCs w:val="24"/>
                <w:vertAlign w:val="superscript"/>
                <w14:ligatures w14:val="none"/>
              </w:rPr>
              <w:t>e</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61184)</w:t>
            </w:r>
          </w:p>
          <w:p w14:paraId="60F41653"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types</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without</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T</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marking</w:t>
            </w:r>
          </w:p>
          <w:p w14:paraId="0F095841"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(E14,</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B15)</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IEC</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60238</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61184)</w:t>
            </w:r>
          </w:p>
          <w:p w14:paraId="748B70E1"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(E27,</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B22)</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0"/>
                <w:kern w:val="0"/>
                <w:sz w:val="24"/>
                <w:szCs w:val="24"/>
                <w14:ligatures w14:val="none"/>
              </w:rPr>
              <w:t xml:space="preserve"> </w:t>
            </w:r>
            <w:proofErr w:type="gramStart"/>
            <w:r w:rsidRPr="007641F1">
              <w:rPr>
                <w:rFonts w:ascii="Arial" w:eastAsia="Arial MT" w:hAnsi="Arial" w:cs="Arial"/>
                <w:kern w:val="0"/>
                <w:sz w:val="24"/>
                <w:szCs w:val="24"/>
                <w14:ligatures w14:val="none"/>
              </w:rPr>
              <w:t>60238  and</w:t>
            </w:r>
            <w:proofErr w:type="gramEnd"/>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61184)</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(E26)</w:t>
            </w:r>
          </w:p>
          <w:p w14:paraId="24765B94" w14:textId="77777777" w:rsidR="009C6588" w:rsidRPr="007641F1" w:rsidRDefault="009C6588" w:rsidP="005267A0">
            <w:pPr>
              <w:widowControl w:val="0"/>
              <w:autoSpaceDE w:val="0"/>
              <w:autoSpaceDN w:val="0"/>
              <w:spacing w:after="60" w:line="240" w:lineRule="auto"/>
              <w:ind w:left="8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(E40)</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IEC</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60238)</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(E</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39)</w:t>
            </w:r>
          </w:p>
          <w:p w14:paraId="6BA40FB5" w14:textId="77777777" w:rsidR="009C6588" w:rsidRPr="007641F1" w:rsidRDefault="009C6588" w:rsidP="005267A0">
            <w:pPr>
              <w:widowControl w:val="0"/>
              <w:autoSpaceDE w:val="0"/>
              <w:autoSpaceDN w:val="0"/>
              <w:spacing w:after="60" w:line="240" w:lineRule="auto"/>
              <w:ind w:left="86" w:right="38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Fluorescent</w:t>
            </w:r>
            <w:r w:rsidRPr="007641F1">
              <w:rPr>
                <w:rFonts w:ascii="Arial" w:eastAsia="Arial MT" w:hAnsi="Arial" w:cs="Arial"/>
                <w:spacing w:val="1"/>
                <w:kern w:val="0"/>
                <w:sz w:val="24"/>
                <w:szCs w:val="24"/>
                <w14:ligatures w14:val="none"/>
              </w:rPr>
              <w:t xml:space="preserve"> </w:t>
            </w:r>
            <w:proofErr w:type="spellStart"/>
            <w:r w:rsidRPr="007641F1">
              <w:rPr>
                <w:rFonts w:ascii="Arial" w:eastAsia="Arial MT" w:hAnsi="Arial" w:cs="Arial"/>
                <w:kern w:val="0"/>
                <w:sz w:val="24"/>
                <w:szCs w:val="24"/>
                <w14:ligatures w14:val="none"/>
              </w:rPr>
              <w:t>lampholder</w:t>
            </w:r>
            <w:proofErr w:type="spellEnd"/>
            <w:r w:rsidRPr="007641F1">
              <w:rPr>
                <w:rFonts w:ascii="Arial" w:eastAsia="Arial MT" w:hAnsi="Arial" w:cs="Arial"/>
                <w:kern w:val="0"/>
                <w:sz w:val="24"/>
                <w:szCs w:val="24"/>
                <w14:ligatures w14:val="none"/>
              </w:rPr>
              <w:t>/</w:t>
            </w:r>
            <w:proofErr w:type="spellStart"/>
            <w:r w:rsidRPr="007641F1">
              <w:rPr>
                <w:rFonts w:ascii="Arial" w:eastAsia="Arial MT" w:hAnsi="Arial" w:cs="Arial"/>
                <w:kern w:val="0"/>
                <w:sz w:val="24"/>
                <w:szCs w:val="24"/>
                <w14:ligatures w14:val="none"/>
              </w:rPr>
              <w:t>starterholders</w:t>
            </w:r>
            <w:proofErr w:type="spellEnd"/>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miscellaneous</w:t>
            </w:r>
            <w:r w:rsidRPr="007641F1">
              <w:rPr>
                <w:rFonts w:ascii="Arial" w:eastAsia="Arial MT" w:hAnsi="Arial" w:cs="Arial"/>
                <w:spacing w:val="1"/>
                <w:kern w:val="0"/>
                <w:sz w:val="24"/>
                <w:szCs w:val="24"/>
                <w14:ligatures w14:val="none"/>
              </w:rPr>
              <w:t xml:space="preserve"> </w:t>
            </w: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without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T</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marking</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60400</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60838</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(all</w:t>
            </w:r>
            <w:r w:rsidRPr="007641F1">
              <w:rPr>
                <w:rFonts w:ascii="Arial" w:eastAsia="Arial MT" w:hAnsi="Arial" w:cs="Arial"/>
                <w:spacing w:val="-41"/>
                <w:kern w:val="0"/>
                <w:sz w:val="24"/>
                <w:szCs w:val="24"/>
                <w14:ligatures w14:val="none"/>
              </w:rPr>
              <w:t xml:space="preserve"> </w:t>
            </w:r>
            <w:proofErr w:type="gramStart"/>
            <w:r w:rsidRPr="007641F1">
              <w:rPr>
                <w:rFonts w:ascii="Arial" w:eastAsia="Arial MT" w:hAnsi="Arial" w:cs="Arial"/>
                <w:kern w:val="0"/>
                <w:sz w:val="24"/>
                <w:szCs w:val="24"/>
                <w14:ligatures w14:val="none"/>
              </w:rPr>
              <w:t>parts)</w:t>
            </w:r>
            <w:r w:rsidRPr="007641F1">
              <w:rPr>
                <w:rFonts w:ascii="Arial" w:eastAsia="Arial MT" w:hAnsi="Arial" w:cs="Arial"/>
                <w:kern w:val="0"/>
                <w:sz w:val="24"/>
                <w:szCs w:val="24"/>
                <w:vertAlign w:val="superscript"/>
                <w14:ligatures w14:val="none"/>
              </w:rPr>
              <w:t>e</w:t>
            </w:r>
            <w:proofErr w:type="gramEnd"/>
            <w:r w:rsidRPr="007641F1">
              <w:rPr>
                <w:rFonts w:ascii="Arial" w:eastAsia="Arial MT" w:hAnsi="Arial" w:cs="Arial"/>
                <w:kern w:val="0"/>
                <w:sz w:val="24"/>
                <w:szCs w:val="24"/>
                <w14:ligatures w14:val="none"/>
              </w:rPr>
              <w:t>)</w:t>
            </w:r>
          </w:p>
        </w:tc>
        <w:tc>
          <w:tcPr>
            <w:tcW w:w="4111" w:type="dxa"/>
            <w:vAlign w:val="center"/>
          </w:tcPr>
          <w:p w14:paraId="0FFB95E2"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41B1ADC8"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09B45BB1" w14:textId="77777777" w:rsidR="001421F8" w:rsidRPr="007641F1" w:rsidRDefault="001421F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T1</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210</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T2</w:t>
            </w:r>
          </w:p>
          <w:p w14:paraId="5864B1B7"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3F114B84"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340DE867" w14:textId="77777777" w:rsidR="001421F8" w:rsidRPr="007641F1" w:rsidRDefault="001421F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marking</w:t>
            </w:r>
          </w:p>
          <w:p w14:paraId="7CF54770" w14:textId="77777777" w:rsidR="001421F8" w:rsidRPr="007641F1" w:rsidRDefault="001421F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135</w:t>
            </w:r>
          </w:p>
          <w:p w14:paraId="281839AB" w14:textId="77777777" w:rsidR="001421F8" w:rsidRPr="007641F1" w:rsidRDefault="001421F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p>
          <w:p w14:paraId="001F13DF" w14:textId="77777777" w:rsidR="001421F8" w:rsidRPr="007641F1" w:rsidRDefault="001421F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225</w:t>
            </w:r>
          </w:p>
          <w:p w14:paraId="158ACDEA"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68F9AED0" w14:textId="3140A7D3" w:rsidR="009C6588" w:rsidRPr="007641F1" w:rsidRDefault="001421F8" w:rsidP="005267A0">
            <w:pPr>
              <w:widowControl w:val="0"/>
              <w:autoSpaceDE w:val="0"/>
              <w:autoSpaceDN w:val="0"/>
              <w:spacing w:after="60" w:line="240" w:lineRule="auto"/>
              <w:jc w:val="center"/>
              <w:rPr>
                <w:rFonts w:ascii="Arial" w:eastAsia="Arial MT" w:hAnsi="Arial" w:cs="Arial"/>
                <w:i/>
                <w:kern w:val="0"/>
                <w:sz w:val="24"/>
                <w:szCs w:val="24"/>
                <w14:ligatures w14:val="none"/>
              </w:rPr>
            </w:pPr>
            <w:r w:rsidRPr="007641F1">
              <w:rPr>
                <w:rFonts w:ascii="Arial" w:eastAsia="Arial MT" w:hAnsi="Arial" w:cs="Arial"/>
                <w:kern w:val="0"/>
                <w:sz w:val="24"/>
                <w:szCs w:val="24"/>
                <w14:ligatures w14:val="none"/>
              </w:rPr>
              <w:t>80</w:t>
            </w:r>
          </w:p>
          <w:p w14:paraId="4DB44478"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7EC50A6F" w14:textId="03A7CE10"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p>
        </w:tc>
      </w:tr>
      <w:tr w:rsidR="009C6588" w:rsidRPr="007641F1" w14:paraId="3041C51C" w14:textId="77777777" w:rsidTr="001421F8">
        <w:trPr>
          <w:trHeight w:val="709"/>
          <w:jc w:val="center"/>
        </w:trPr>
        <w:tc>
          <w:tcPr>
            <w:tcW w:w="5388" w:type="dxa"/>
          </w:tcPr>
          <w:p w14:paraId="50026EFF" w14:textId="77777777" w:rsidR="009C6588" w:rsidRPr="007641F1" w:rsidRDefault="009C6588" w:rsidP="005267A0">
            <w:pPr>
              <w:widowControl w:val="0"/>
              <w:autoSpaceDE w:val="0"/>
              <w:autoSpaceDN w:val="0"/>
              <w:spacing w:after="60" w:line="240" w:lineRule="auto"/>
              <w:ind w:left="80" w:right="208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Switches</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individual</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ratings: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T</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marking</w:t>
            </w:r>
          </w:p>
          <w:p w14:paraId="086909DA" w14:textId="77777777" w:rsidR="009C6588" w:rsidRPr="007641F1" w:rsidRDefault="009C6588" w:rsidP="005267A0">
            <w:pPr>
              <w:widowControl w:val="0"/>
              <w:autoSpaceDE w:val="0"/>
              <w:autoSpaceDN w:val="0"/>
              <w:spacing w:after="60" w:line="240" w:lineRule="auto"/>
              <w:ind w:left="80"/>
              <w:rPr>
                <w:rFonts w:ascii="Arial" w:eastAsia="Arial MT" w:hAnsi="Arial" w:cs="Arial"/>
                <w:kern w:val="0"/>
                <w:sz w:val="24"/>
                <w:szCs w:val="24"/>
                <w:lang w:val="mn-MN"/>
                <w14:ligatures w14:val="none"/>
              </w:rPr>
            </w:pPr>
            <w:r w:rsidRPr="007641F1">
              <w:rPr>
                <w:rFonts w:ascii="Arial" w:eastAsia="Arial MT" w:hAnsi="Arial" w:cs="Arial"/>
                <w:kern w:val="0"/>
                <w:sz w:val="24"/>
                <w:szCs w:val="24"/>
                <w14:ligatures w14:val="none"/>
              </w:rPr>
              <w:t>Without</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marking</w:t>
            </w:r>
          </w:p>
        </w:tc>
        <w:tc>
          <w:tcPr>
            <w:tcW w:w="4111" w:type="dxa"/>
          </w:tcPr>
          <w:p w14:paraId="40ABA22C" w14:textId="77777777" w:rsidR="009C6588" w:rsidRPr="007641F1" w:rsidRDefault="009C6588" w:rsidP="005267A0">
            <w:pPr>
              <w:widowControl w:val="0"/>
              <w:autoSpaceDE w:val="0"/>
              <w:autoSpaceDN w:val="0"/>
              <w:spacing w:after="60" w:line="240" w:lineRule="auto"/>
              <w:rPr>
                <w:rFonts w:ascii="Arial" w:eastAsia="Arial MT" w:hAnsi="Arial" w:cs="Arial"/>
                <w:i/>
                <w:kern w:val="0"/>
                <w:sz w:val="24"/>
                <w:szCs w:val="24"/>
                <w14:ligatures w14:val="none"/>
              </w:rPr>
            </w:pPr>
          </w:p>
          <w:p w14:paraId="137951BF" w14:textId="6F0323AA" w:rsidR="009C6588" w:rsidRPr="007641F1" w:rsidRDefault="00C421E9" w:rsidP="005267A0">
            <w:pPr>
              <w:widowControl w:val="0"/>
              <w:autoSpaceDE w:val="0"/>
              <w:autoSpaceDN w:val="0"/>
              <w:spacing w:after="60" w:line="240" w:lineRule="auto"/>
              <w:ind w:right="50"/>
              <w:rPr>
                <w:rFonts w:ascii="Arial" w:eastAsia="Arial MT" w:hAnsi="Arial" w:cs="Arial"/>
                <w:kern w:val="0"/>
                <w:sz w:val="24"/>
                <w:szCs w:val="24"/>
                <w14:ligatures w14:val="none"/>
              </w:rPr>
            </w:pPr>
            <w:r w:rsidRPr="007641F1">
              <w:rPr>
                <w:rFonts w:ascii="Arial" w:eastAsia="Arial MT" w:hAnsi="Arial" w:cs="Arial"/>
                <w:kern w:val="0"/>
                <w:sz w:val="24"/>
                <w:szCs w:val="24"/>
                <w:lang w:val="mn-MN"/>
                <w14:ligatures w14:val="none"/>
              </w:rPr>
              <w:t xml:space="preserve">                           </w:t>
            </w:r>
            <w:r w:rsidR="009C6588" w:rsidRPr="007641F1">
              <w:rPr>
                <w:rFonts w:ascii="Arial" w:eastAsia="Arial MT" w:hAnsi="Arial" w:cs="Arial"/>
                <w:kern w:val="0"/>
                <w:sz w:val="24"/>
                <w:szCs w:val="24"/>
                <w14:ligatures w14:val="none"/>
              </w:rPr>
              <w:t>T</w:t>
            </w:r>
            <w:r w:rsidR="009C6588" w:rsidRPr="007641F1">
              <w:rPr>
                <w:rFonts w:ascii="Arial" w:eastAsia="Arial MT" w:hAnsi="Arial" w:cs="Arial"/>
                <w:spacing w:val="1"/>
                <w:kern w:val="0"/>
                <w:sz w:val="24"/>
                <w:szCs w:val="24"/>
                <w14:ligatures w14:val="none"/>
              </w:rPr>
              <w:t xml:space="preserve"> </w:t>
            </w:r>
            <w:r w:rsidR="009C6588" w:rsidRPr="007641F1">
              <w:rPr>
                <w:rFonts w:ascii="Arial" w:eastAsia="Arial MT" w:hAnsi="Arial" w:cs="Arial"/>
                <w:kern w:val="0"/>
                <w:sz w:val="24"/>
                <w:szCs w:val="24"/>
                <w14:ligatures w14:val="none"/>
              </w:rPr>
              <w:t>marking</w:t>
            </w:r>
            <w:r w:rsidR="009C6588" w:rsidRPr="007641F1">
              <w:rPr>
                <w:rFonts w:ascii="Arial" w:eastAsia="Arial MT" w:hAnsi="Arial" w:cs="Arial"/>
                <w:spacing w:val="-42"/>
                <w:kern w:val="0"/>
                <w:sz w:val="24"/>
                <w:szCs w:val="24"/>
                <w14:ligatures w14:val="none"/>
              </w:rPr>
              <w:t xml:space="preserve"> </w:t>
            </w:r>
            <w:r w:rsidR="009C6588" w:rsidRPr="007641F1">
              <w:rPr>
                <w:rFonts w:ascii="Arial" w:eastAsia="Arial MT" w:hAnsi="Arial" w:cs="Arial"/>
                <w:kern w:val="0"/>
                <w:sz w:val="24"/>
                <w:szCs w:val="24"/>
                <w14:ligatures w14:val="none"/>
              </w:rPr>
              <w:t>55</w:t>
            </w:r>
          </w:p>
        </w:tc>
      </w:tr>
      <w:tr w:rsidR="009C6588" w:rsidRPr="007641F1" w14:paraId="0B5F911D" w14:textId="77777777" w:rsidTr="009C6588">
        <w:trPr>
          <w:trHeight w:val="306"/>
          <w:jc w:val="center"/>
        </w:trPr>
        <w:tc>
          <w:tcPr>
            <w:tcW w:w="5388" w:type="dxa"/>
          </w:tcPr>
          <w:p w14:paraId="663389E7" w14:textId="77777777" w:rsidR="009C6588" w:rsidRPr="007641F1" w:rsidRDefault="009C6588" w:rsidP="005267A0">
            <w:pPr>
              <w:widowControl w:val="0"/>
              <w:autoSpaceDE w:val="0"/>
              <w:autoSpaceDN w:val="0"/>
              <w:spacing w:after="60" w:line="240" w:lineRule="auto"/>
              <w:ind w:left="8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7"/>
                <w:kern w:val="0"/>
                <w:sz w:val="24"/>
                <w:szCs w:val="24"/>
                <w14:ligatures w14:val="none"/>
              </w:rPr>
              <w:t xml:space="preserve"> </w:t>
            </w:r>
            <w:proofErr w:type="gramStart"/>
            <w:r w:rsidRPr="007641F1">
              <w:rPr>
                <w:rFonts w:ascii="Arial" w:eastAsia="Arial MT" w:hAnsi="Arial" w:cs="Arial"/>
                <w:kern w:val="0"/>
                <w:sz w:val="24"/>
                <w:szCs w:val="24"/>
                <w14:ligatures w14:val="none"/>
              </w:rPr>
              <w:t>the  luminaire</w:t>
            </w:r>
            <w:proofErr w:type="gramEnd"/>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(according  to  material</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and  use):</w:t>
            </w:r>
          </w:p>
        </w:tc>
        <w:tc>
          <w:tcPr>
            <w:tcW w:w="4111" w:type="dxa"/>
          </w:tcPr>
          <w:p w14:paraId="623E4EBD" w14:textId="77777777" w:rsidR="009C6588" w:rsidRPr="007641F1" w:rsidRDefault="009C6588" w:rsidP="005267A0">
            <w:pPr>
              <w:widowControl w:val="0"/>
              <w:autoSpaceDE w:val="0"/>
              <w:autoSpaceDN w:val="0"/>
              <w:spacing w:after="60" w:line="240" w:lineRule="auto"/>
              <w:ind w:left="18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12.2</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item</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b)</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12.4.2</w:t>
            </w:r>
          </w:p>
        </w:tc>
      </w:tr>
    </w:tbl>
    <w:p w14:paraId="25882450"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
    <w:p w14:paraId="73536626" w14:textId="77777777" w:rsidR="009C6588" w:rsidRPr="007641F1" w:rsidRDefault="009C6588" w:rsidP="005267A0">
      <w:pPr>
        <w:widowControl w:val="0"/>
        <w:autoSpaceDE w:val="0"/>
        <w:autoSpaceDN w:val="0"/>
        <w:spacing w:after="60" w:line="240" w:lineRule="auto"/>
        <w:ind w:right="1637"/>
        <w:jc w:val="center"/>
        <w:rPr>
          <w:rFonts w:ascii="Arial" w:eastAsia="Arial MT" w:hAnsi="Arial" w:cs="Arial"/>
          <w:i/>
          <w:kern w:val="0"/>
          <w:sz w:val="24"/>
          <w:szCs w:val="24"/>
          <w14:ligatures w14:val="none"/>
        </w:rPr>
      </w:pPr>
      <w:r w:rsidRPr="007641F1">
        <w:rPr>
          <w:rFonts w:ascii="Arial" w:eastAsia="Arial MT" w:hAnsi="Arial" w:cs="Arial"/>
          <w:b/>
          <w:kern w:val="0"/>
          <w:sz w:val="24"/>
          <w:szCs w:val="24"/>
          <w14:ligatures w14:val="none"/>
        </w:rPr>
        <w:t>Table</w:t>
      </w:r>
      <w:r w:rsidRPr="007641F1">
        <w:rPr>
          <w:rFonts w:ascii="Arial" w:eastAsia="Arial MT" w:hAnsi="Arial" w:cs="Arial"/>
          <w:b/>
          <w:spacing w:val="32"/>
          <w:kern w:val="0"/>
          <w:sz w:val="24"/>
          <w:szCs w:val="24"/>
          <w14:ligatures w14:val="none"/>
        </w:rPr>
        <w:t xml:space="preserve"> </w:t>
      </w:r>
      <w:r w:rsidRPr="007641F1">
        <w:rPr>
          <w:rFonts w:ascii="Arial" w:eastAsia="Arial MT" w:hAnsi="Arial" w:cs="Arial"/>
          <w:b/>
          <w:kern w:val="0"/>
          <w:sz w:val="24"/>
          <w:szCs w:val="24"/>
          <w14:ligatures w14:val="none"/>
        </w:rPr>
        <w:t>12.1</w:t>
      </w:r>
      <w:r w:rsidRPr="007641F1">
        <w:rPr>
          <w:rFonts w:ascii="Arial" w:eastAsia="Arial MT" w:hAnsi="Arial" w:cs="Arial"/>
          <w:b/>
          <w:spacing w:val="31"/>
          <w:kern w:val="0"/>
          <w:sz w:val="24"/>
          <w:szCs w:val="24"/>
          <w14:ligatures w14:val="none"/>
        </w:rPr>
        <w:t xml:space="preserve"> </w:t>
      </w:r>
      <w:r w:rsidRPr="007641F1">
        <w:rPr>
          <w:rFonts w:ascii="Arial" w:eastAsia="Arial MT" w:hAnsi="Arial" w:cs="Arial"/>
          <w:i/>
          <w:kern w:val="0"/>
          <w:sz w:val="24"/>
          <w:szCs w:val="24"/>
          <w14:ligatures w14:val="none"/>
        </w:rPr>
        <w:t>(2</w:t>
      </w:r>
      <w:r w:rsidRPr="007641F1">
        <w:rPr>
          <w:rFonts w:ascii="Arial" w:eastAsia="Arial MT" w:hAnsi="Arial" w:cs="Arial"/>
          <w:i/>
          <w:spacing w:val="29"/>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30"/>
          <w:kern w:val="0"/>
          <w:sz w:val="24"/>
          <w:szCs w:val="24"/>
          <w14:ligatures w14:val="none"/>
        </w:rPr>
        <w:t xml:space="preserve"> </w:t>
      </w:r>
      <w:r w:rsidRPr="007641F1">
        <w:rPr>
          <w:rFonts w:ascii="Arial" w:eastAsia="Arial MT" w:hAnsi="Arial" w:cs="Arial"/>
          <w:i/>
          <w:kern w:val="0"/>
          <w:sz w:val="24"/>
          <w:szCs w:val="24"/>
          <w14:ligatures w14:val="none"/>
        </w:rPr>
        <w:t>2)</w:t>
      </w:r>
    </w:p>
    <w:p w14:paraId="6182BC42" w14:textId="77777777" w:rsidR="009C6588" w:rsidRPr="007641F1" w:rsidRDefault="009C6588" w:rsidP="005267A0">
      <w:pPr>
        <w:widowControl w:val="0"/>
        <w:autoSpaceDE w:val="0"/>
        <w:autoSpaceDN w:val="0"/>
        <w:spacing w:before="4" w:after="60" w:line="240" w:lineRule="auto"/>
        <w:rPr>
          <w:rFonts w:ascii="Arial" w:eastAsia="Arial MT" w:hAnsi="Arial" w:cs="Arial"/>
          <w:i/>
          <w:kern w:val="0"/>
          <w:sz w:val="24"/>
          <w:szCs w:val="24"/>
          <w14:ligatures w14:val="none"/>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4"/>
        <w:gridCol w:w="4164"/>
      </w:tblGrid>
      <w:tr w:rsidR="009C6588" w:rsidRPr="007641F1" w14:paraId="40761E15" w14:textId="77777777" w:rsidTr="001421F8">
        <w:trPr>
          <w:trHeight w:val="259"/>
        </w:trPr>
        <w:tc>
          <w:tcPr>
            <w:tcW w:w="5244" w:type="dxa"/>
          </w:tcPr>
          <w:p w14:paraId="6F7D24F0" w14:textId="77777777" w:rsidR="009C6588" w:rsidRPr="007641F1" w:rsidRDefault="009C6588" w:rsidP="005267A0">
            <w:pPr>
              <w:widowControl w:val="0"/>
              <w:autoSpaceDE w:val="0"/>
              <w:autoSpaceDN w:val="0"/>
              <w:spacing w:after="60" w:line="240" w:lineRule="auto"/>
              <w:ind w:right="2436"/>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Part</w:t>
            </w:r>
          </w:p>
        </w:tc>
        <w:tc>
          <w:tcPr>
            <w:tcW w:w="4164" w:type="dxa"/>
          </w:tcPr>
          <w:p w14:paraId="06C14B65" w14:textId="3FDD7DF5" w:rsidR="009C6588" w:rsidRPr="007641F1" w:rsidRDefault="009C6588" w:rsidP="005267A0">
            <w:pPr>
              <w:widowControl w:val="0"/>
              <w:autoSpaceDE w:val="0"/>
              <w:autoSpaceDN w:val="0"/>
              <w:spacing w:after="60" w:line="240" w:lineRule="auto"/>
              <w:ind w:right="115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r w:rsidR="001421F8" w:rsidRPr="007641F1">
              <w:rPr>
                <w:rFonts w:ascii="Arial" w:eastAsia="Arial MT" w:hAnsi="Arial" w:cs="Arial"/>
                <w:b/>
                <w:kern w:val="0"/>
                <w:sz w:val="24"/>
                <w:szCs w:val="24"/>
                <w:lang w:val="mn-MN"/>
                <w14:ligatures w14:val="none"/>
              </w:rPr>
              <w:t xml:space="preserve"> </w:t>
            </w:r>
            <w:r w:rsidRPr="007641F1">
              <w:rPr>
                <w:rFonts w:ascii="Arial" w:eastAsia="Arial MT" w:hAnsi="Arial" w:cs="Arial"/>
                <w:kern w:val="0"/>
                <w:sz w:val="24"/>
                <w:szCs w:val="24"/>
                <w14:ligatures w14:val="none"/>
              </w:rPr>
              <w:t>°C</w:t>
            </w:r>
          </w:p>
        </w:tc>
      </w:tr>
      <w:tr w:rsidR="009C6588" w:rsidRPr="007641F1" w14:paraId="628A5BD3" w14:textId="77777777" w:rsidTr="0029318A">
        <w:trPr>
          <w:trHeight w:val="913"/>
        </w:trPr>
        <w:tc>
          <w:tcPr>
            <w:tcW w:w="5244" w:type="dxa"/>
          </w:tcPr>
          <w:p w14:paraId="0E6CF4E8"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Mounting</w:t>
            </w:r>
            <w:r w:rsidRPr="007641F1">
              <w:rPr>
                <w:rFonts w:ascii="Arial" w:eastAsia="Arial MT" w:hAnsi="Arial" w:cs="Arial"/>
                <w:spacing w:val="71"/>
                <w:kern w:val="0"/>
                <w:sz w:val="24"/>
                <w:szCs w:val="24"/>
                <w14:ligatures w14:val="none"/>
              </w:rPr>
              <w:t xml:space="preserve"> </w:t>
            </w:r>
            <w:r w:rsidRPr="007641F1">
              <w:rPr>
                <w:rFonts w:ascii="Arial" w:eastAsia="Arial MT" w:hAnsi="Arial" w:cs="Arial"/>
                <w:kern w:val="0"/>
                <w:sz w:val="24"/>
                <w:szCs w:val="24"/>
                <w14:ligatures w14:val="none"/>
              </w:rPr>
              <w:t>surface:</w:t>
            </w:r>
          </w:p>
          <w:p w14:paraId="04FC23A1" w14:textId="77777777" w:rsidR="009C6588" w:rsidRPr="007641F1" w:rsidRDefault="009C6588" w:rsidP="005267A0">
            <w:pPr>
              <w:widowControl w:val="0"/>
              <w:autoSpaceDE w:val="0"/>
              <w:autoSpaceDN w:val="0"/>
              <w:spacing w:after="60" w:line="240" w:lineRule="auto"/>
              <w:ind w:left="270" w:right="297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Normally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flammable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surface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Non-combustible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4164" w:type="dxa"/>
          </w:tcPr>
          <w:p w14:paraId="57EF8591" w14:textId="77777777" w:rsidR="009C6588" w:rsidRPr="007641F1" w:rsidRDefault="009C6588" w:rsidP="005267A0">
            <w:pPr>
              <w:widowControl w:val="0"/>
              <w:autoSpaceDE w:val="0"/>
              <w:autoSpaceDN w:val="0"/>
              <w:spacing w:after="60" w:line="240" w:lineRule="auto"/>
              <w:rPr>
                <w:rFonts w:ascii="Arial" w:eastAsia="Arial MT" w:hAnsi="Arial" w:cs="Arial"/>
                <w:i/>
                <w:kern w:val="0"/>
                <w:sz w:val="24"/>
                <w:szCs w:val="24"/>
                <w14:ligatures w14:val="none"/>
              </w:rPr>
            </w:pPr>
          </w:p>
          <w:p w14:paraId="1AE400B7"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p w14:paraId="37FC3BAE"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measured</w:t>
            </w:r>
          </w:p>
        </w:tc>
      </w:tr>
      <w:tr w:rsidR="009C6588" w:rsidRPr="007641F1" w14:paraId="68825F59" w14:textId="77777777" w:rsidTr="0029318A">
        <w:trPr>
          <w:trHeight w:val="911"/>
        </w:trPr>
        <w:tc>
          <w:tcPr>
            <w:tcW w:w="5244" w:type="dxa"/>
          </w:tcPr>
          <w:p w14:paraId="70F190C8" w14:textId="77777777" w:rsidR="009C6588" w:rsidRPr="007641F1" w:rsidRDefault="009C6588" w:rsidP="005267A0">
            <w:pPr>
              <w:widowControl w:val="0"/>
              <w:autoSpaceDE w:val="0"/>
              <w:autoSpaceDN w:val="0"/>
              <w:spacing w:after="60" w:line="240" w:lineRule="auto"/>
              <w:ind w:left="270" w:right="133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Means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adjustment</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its</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surrounding</w:t>
            </w:r>
            <w:r w:rsidRPr="007641F1">
              <w:rPr>
                <w:rFonts w:ascii="Arial" w:eastAsia="Arial MT" w:hAnsi="Arial" w:cs="Arial"/>
                <w:spacing w:val="8"/>
                <w:kern w:val="0"/>
                <w:sz w:val="24"/>
                <w:szCs w:val="24"/>
                <w14:ligatures w14:val="none"/>
              </w:rPr>
              <w:t xml:space="preserve"> </w:t>
            </w:r>
            <w:proofErr w:type="spellStart"/>
            <w:r w:rsidRPr="007641F1">
              <w:rPr>
                <w:rFonts w:ascii="Arial" w:eastAsia="Arial MT" w:hAnsi="Arial" w:cs="Arial"/>
                <w:kern w:val="0"/>
                <w:sz w:val="24"/>
                <w:szCs w:val="24"/>
                <w14:ligatures w14:val="none"/>
              </w:rPr>
              <w:t>space</w:t>
            </w:r>
            <w:r w:rsidRPr="007641F1">
              <w:rPr>
                <w:rFonts w:ascii="Arial" w:eastAsia="Arial MT" w:hAnsi="Arial" w:cs="Arial"/>
                <w:kern w:val="0"/>
                <w:sz w:val="24"/>
                <w:szCs w:val="24"/>
                <w:vertAlign w:val="superscript"/>
                <w14:ligatures w14:val="none"/>
              </w:rPr>
              <w:t>f</w:t>
            </w:r>
            <w:proofErr w:type="spellEnd"/>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Metal</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parts</w:t>
            </w:r>
          </w:p>
          <w:p w14:paraId="7E4C2E68"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Non-metal</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parts</w:t>
            </w:r>
          </w:p>
        </w:tc>
        <w:tc>
          <w:tcPr>
            <w:tcW w:w="4164" w:type="dxa"/>
          </w:tcPr>
          <w:p w14:paraId="4B9D3F65"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6A95EA05"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p w14:paraId="143FA3FA"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w:t>
            </w:r>
          </w:p>
        </w:tc>
      </w:tr>
      <w:tr w:rsidR="009C6588" w:rsidRPr="007641F1" w14:paraId="28A05CE4" w14:textId="77777777" w:rsidTr="0029318A">
        <w:trPr>
          <w:trHeight w:val="304"/>
        </w:trPr>
        <w:tc>
          <w:tcPr>
            <w:tcW w:w="5244" w:type="dxa"/>
          </w:tcPr>
          <w:p w14:paraId="6C90B5A4"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Objects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lighted</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spotlights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(see</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12.4.1</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j)):</w:t>
            </w:r>
          </w:p>
        </w:tc>
        <w:tc>
          <w:tcPr>
            <w:tcW w:w="4164" w:type="dxa"/>
          </w:tcPr>
          <w:p w14:paraId="06954C64"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surface)</w:t>
            </w:r>
          </w:p>
        </w:tc>
      </w:tr>
      <w:tr w:rsidR="009C6588" w:rsidRPr="007641F1" w14:paraId="6F4914DA" w14:textId="77777777" w:rsidTr="0029318A">
        <w:trPr>
          <w:trHeight w:val="304"/>
        </w:trPr>
        <w:tc>
          <w:tcPr>
            <w:tcW w:w="5244" w:type="dxa"/>
          </w:tcPr>
          <w:p w14:paraId="2B185206"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Track</w:t>
            </w:r>
            <w:r w:rsidRPr="007641F1">
              <w:rPr>
                <w:rFonts w:ascii="Arial" w:eastAsia="Arial MT" w:hAnsi="Arial" w:cs="Arial"/>
                <w:spacing w:val="7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track-mounted</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luminaires)</w:t>
            </w:r>
          </w:p>
        </w:tc>
        <w:tc>
          <w:tcPr>
            <w:tcW w:w="4164" w:type="dxa"/>
          </w:tcPr>
          <w:p w14:paraId="5F0F76B0"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As</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stated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track</w:t>
            </w:r>
            <w:r w:rsidRPr="007641F1">
              <w:rPr>
                <w:rFonts w:ascii="Arial" w:eastAsia="Arial MT" w:hAnsi="Arial" w:cs="Arial"/>
                <w:spacing w:val="49"/>
                <w:kern w:val="0"/>
                <w:sz w:val="24"/>
                <w:szCs w:val="24"/>
                <w14:ligatures w14:val="none"/>
              </w:rPr>
              <w:t xml:space="preserve"> </w:t>
            </w:r>
            <w:proofErr w:type="spellStart"/>
            <w:r w:rsidRPr="007641F1">
              <w:rPr>
                <w:rFonts w:ascii="Arial" w:eastAsia="Arial MT" w:hAnsi="Arial" w:cs="Arial"/>
                <w:kern w:val="0"/>
                <w:sz w:val="24"/>
                <w:szCs w:val="24"/>
                <w14:ligatures w14:val="none"/>
              </w:rPr>
              <w:t>manufacturer</w:t>
            </w:r>
            <w:r w:rsidRPr="007641F1">
              <w:rPr>
                <w:rFonts w:ascii="Arial" w:eastAsia="Arial MT" w:hAnsi="Arial" w:cs="Arial"/>
                <w:kern w:val="0"/>
                <w:sz w:val="24"/>
                <w:szCs w:val="24"/>
                <w:vertAlign w:val="superscript"/>
                <w14:ligatures w14:val="none"/>
              </w:rPr>
              <w:t>g</w:t>
            </w:r>
            <w:proofErr w:type="spellEnd"/>
          </w:p>
        </w:tc>
      </w:tr>
      <w:tr w:rsidR="009C6588" w:rsidRPr="007641F1" w14:paraId="47E2F978" w14:textId="77777777" w:rsidTr="001421F8">
        <w:trPr>
          <w:trHeight w:val="1177"/>
        </w:trPr>
        <w:tc>
          <w:tcPr>
            <w:tcW w:w="5244" w:type="dxa"/>
          </w:tcPr>
          <w:p w14:paraId="61B1E402"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Plug-in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independent</w:t>
            </w:r>
            <w:r w:rsidRPr="007641F1">
              <w:rPr>
                <w:rFonts w:ascii="Arial" w:eastAsia="Arial MT" w:hAnsi="Arial" w:cs="Arial"/>
                <w:spacing w:val="1"/>
                <w:kern w:val="0"/>
                <w:sz w:val="24"/>
                <w:szCs w:val="24"/>
                <w14:ligatures w14:val="none"/>
              </w:rPr>
              <w:t xml:space="preserve">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mains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socket-outlet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mounted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luminaires:</w:t>
            </w:r>
          </w:p>
          <w:p w14:paraId="00850177" w14:textId="77777777" w:rsidR="009C6588" w:rsidRPr="007641F1" w:rsidRDefault="009C6588" w:rsidP="005267A0">
            <w:pPr>
              <w:widowControl w:val="0"/>
              <w:numPr>
                <w:ilvl w:val="0"/>
                <w:numId w:val="17"/>
              </w:numPr>
              <w:tabs>
                <w:tab w:val="left" w:pos="274"/>
              </w:tabs>
              <w:autoSpaceDE w:val="0"/>
              <w:autoSpaceDN w:val="0"/>
              <w:spacing w:after="60" w:line="240" w:lineRule="auto"/>
              <w:ind w:left="270" w:hanging="20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case</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intended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gripped</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hand</w:t>
            </w:r>
          </w:p>
          <w:p w14:paraId="0995D274" w14:textId="77777777" w:rsidR="009C6588" w:rsidRPr="007641F1" w:rsidRDefault="009C6588" w:rsidP="005267A0">
            <w:pPr>
              <w:widowControl w:val="0"/>
              <w:numPr>
                <w:ilvl w:val="0"/>
                <w:numId w:val="17"/>
              </w:numPr>
              <w:tabs>
                <w:tab w:val="left" w:pos="274"/>
              </w:tabs>
              <w:autoSpaceDE w:val="0"/>
              <w:autoSpaceDN w:val="0"/>
              <w:spacing w:after="60" w:line="240" w:lineRule="auto"/>
              <w:ind w:left="270" w:hanging="20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plug/socket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interface</w:t>
            </w:r>
          </w:p>
          <w:p w14:paraId="53B763AA" w14:textId="77777777" w:rsidR="009C6588" w:rsidRPr="007641F1" w:rsidRDefault="009C6588" w:rsidP="005267A0">
            <w:pPr>
              <w:widowControl w:val="0"/>
              <w:numPr>
                <w:ilvl w:val="0"/>
                <w:numId w:val="17"/>
              </w:numPr>
              <w:tabs>
                <w:tab w:val="left" w:pos="274"/>
              </w:tabs>
              <w:autoSpaceDE w:val="0"/>
              <w:autoSpaceDN w:val="0"/>
              <w:spacing w:after="60" w:line="240" w:lineRule="auto"/>
              <w:ind w:left="270" w:hanging="20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all</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parts</w:t>
            </w:r>
          </w:p>
        </w:tc>
        <w:tc>
          <w:tcPr>
            <w:tcW w:w="4164" w:type="dxa"/>
          </w:tcPr>
          <w:p w14:paraId="3D774697"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23DBD823" w14:textId="77777777" w:rsidR="009C6588" w:rsidRPr="007641F1" w:rsidRDefault="009C6588" w:rsidP="005267A0">
            <w:pPr>
              <w:widowControl w:val="0"/>
              <w:autoSpaceDE w:val="0"/>
              <w:autoSpaceDN w:val="0"/>
              <w:spacing w:after="60" w:line="240" w:lineRule="auto"/>
              <w:jc w:val="center"/>
              <w:rPr>
                <w:rFonts w:ascii="Arial" w:eastAsia="Arial MT" w:hAnsi="Arial" w:cs="Arial"/>
                <w:i/>
                <w:kern w:val="0"/>
                <w:sz w:val="24"/>
                <w:szCs w:val="24"/>
                <w14:ligatures w14:val="none"/>
              </w:rPr>
            </w:pPr>
          </w:p>
          <w:p w14:paraId="43FF82EB"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w:t>
            </w:r>
          </w:p>
          <w:p w14:paraId="3C4E40CC"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70</w:t>
            </w:r>
          </w:p>
          <w:p w14:paraId="21189A44"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85</w:t>
            </w:r>
          </w:p>
        </w:tc>
      </w:tr>
      <w:tr w:rsidR="009C6588" w:rsidRPr="007641F1" w14:paraId="3640EA01" w14:textId="77777777" w:rsidTr="0029318A">
        <w:trPr>
          <w:trHeight w:val="304"/>
        </w:trPr>
        <w:tc>
          <w:tcPr>
            <w:tcW w:w="5244" w:type="dxa"/>
          </w:tcPr>
          <w:p w14:paraId="69895778" w14:textId="77777777" w:rsidR="009C6588" w:rsidRPr="007641F1" w:rsidRDefault="009C6588" w:rsidP="005267A0">
            <w:pPr>
              <w:widowControl w:val="0"/>
              <w:autoSpaceDE w:val="0"/>
              <w:autoSpaceDN w:val="0"/>
              <w:spacing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Replaceable  </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 xml:space="preserve">glow-starting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devices</w:t>
            </w:r>
          </w:p>
        </w:tc>
        <w:tc>
          <w:tcPr>
            <w:tcW w:w="4164" w:type="dxa"/>
          </w:tcPr>
          <w:p w14:paraId="54ED7F7E"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w w:val="110"/>
                <w:kern w:val="0"/>
                <w:sz w:val="24"/>
                <w:szCs w:val="24"/>
                <w14:ligatures w14:val="none"/>
              </w:rPr>
              <w:t>80</w:t>
            </w:r>
            <w:r w:rsidRPr="007641F1">
              <w:rPr>
                <w:rFonts w:ascii="Arial" w:eastAsia="Arial MT" w:hAnsi="Arial" w:cs="Arial"/>
                <w:spacing w:val="6"/>
                <w:w w:val="110"/>
                <w:kern w:val="0"/>
                <w:sz w:val="24"/>
                <w:szCs w:val="24"/>
                <w14:ligatures w14:val="none"/>
              </w:rPr>
              <w:t xml:space="preserve"> </w:t>
            </w:r>
            <w:r w:rsidRPr="007641F1">
              <w:rPr>
                <w:rFonts w:ascii="Arial" w:eastAsia="Arial MT" w:hAnsi="Arial" w:cs="Arial"/>
                <w:w w:val="110"/>
                <w:kern w:val="0"/>
                <w:sz w:val="24"/>
                <w:szCs w:val="24"/>
                <w:vertAlign w:val="superscript"/>
                <w14:ligatures w14:val="none"/>
              </w:rPr>
              <w:t>h</w:t>
            </w:r>
          </w:p>
        </w:tc>
      </w:tr>
      <w:tr w:rsidR="009C6588" w:rsidRPr="007641F1" w14:paraId="6012DB8F" w14:textId="77777777" w:rsidTr="0029318A">
        <w:trPr>
          <w:trHeight w:val="488"/>
        </w:trPr>
        <w:tc>
          <w:tcPr>
            <w:tcW w:w="5244" w:type="dxa"/>
          </w:tcPr>
          <w:p w14:paraId="735DEB0C" w14:textId="77777777" w:rsidR="009C6588" w:rsidRPr="007641F1" w:rsidRDefault="009C6588" w:rsidP="005267A0">
            <w:pPr>
              <w:widowControl w:val="0"/>
              <w:autoSpaceDE w:val="0"/>
              <w:autoSpaceDN w:val="0"/>
              <w:spacing w:after="60" w:line="240" w:lineRule="auto"/>
              <w:ind w:left="270" w:right="4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Surface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recessed</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above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suspended</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ceiling,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covered</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thermal</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insulating</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material</w:t>
            </w:r>
          </w:p>
        </w:tc>
        <w:tc>
          <w:tcPr>
            <w:tcW w:w="4164" w:type="dxa"/>
          </w:tcPr>
          <w:p w14:paraId="750F1E85" w14:textId="77777777" w:rsidR="009C6588" w:rsidRPr="007641F1" w:rsidRDefault="009C6588"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r>
      <w:tr w:rsidR="009C6588" w:rsidRPr="007641F1" w14:paraId="062A6CAA" w14:textId="77777777" w:rsidTr="0029318A">
        <w:trPr>
          <w:trHeight w:val="3839"/>
        </w:trPr>
        <w:tc>
          <w:tcPr>
            <w:tcW w:w="9408" w:type="dxa"/>
            <w:gridSpan w:val="2"/>
          </w:tcPr>
          <w:p w14:paraId="4E7DF7E8" w14:textId="77777777" w:rsidR="009C6588" w:rsidRPr="007641F1" w:rsidRDefault="009C6588" w:rsidP="005267A0">
            <w:pPr>
              <w:widowControl w:val="0"/>
              <w:autoSpaceDE w:val="0"/>
              <w:autoSpaceDN w:val="0"/>
              <w:spacing w:after="60" w:line="240" w:lineRule="auto"/>
              <w:ind w:right="53"/>
              <w:jc w:val="both"/>
              <w:rPr>
                <w:rFonts w:ascii="Arial" w:eastAsia="Arial MT" w:hAnsi="Arial" w:cs="Arial"/>
                <w:kern w:val="0"/>
                <w:sz w:val="24"/>
                <w:szCs w:val="24"/>
                <w14:ligatures w14:val="none"/>
              </w:rPr>
            </w:pPr>
            <w:proofErr w:type="spellStart"/>
            <w:r w:rsidRPr="007641F1">
              <w:rPr>
                <w:rFonts w:ascii="Arial" w:eastAsia="Arial MT" w:hAnsi="Arial" w:cs="Arial"/>
                <w:kern w:val="0"/>
                <w:position w:val="6"/>
                <w:sz w:val="24"/>
                <w:szCs w:val="24"/>
                <w14:ligatures w14:val="none"/>
              </w:rPr>
              <w:lastRenderedPageBreak/>
              <w:t>a</w:t>
            </w:r>
            <w:proofErr w:type="spellEnd"/>
            <w:r w:rsidRPr="007641F1">
              <w:rPr>
                <w:rFonts w:ascii="Arial" w:eastAsia="Arial MT" w:hAnsi="Arial" w:cs="Arial"/>
                <w:kern w:val="0"/>
                <w:position w:val="6"/>
                <w:sz w:val="24"/>
                <w:szCs w:val="24"/>
                <w14:ligatures w14:val="none"/>
              </w:rPr>
              <w:t xml:space="preserve">       </w:t>
            </w:r>
            <w:r w:rsidRPr="007641F1">
              <w:rPr>
                <w:rFonts w:ascii="Arial" w:eastAsia="Arial MT" w:hAnsi="Arial" w:cs="Arial"/>
                <w:spacing w:val="1"/>
                <w:kern w:val="0"/>
                <w:position w:val="6"/>
                <w:sz w:val="24"/>
                <w:szCs w:val="24"/>
                <w14:ligatures w14:val="none"/>
              </w:rPr>
              <w:t xml:space="preserve"> </w:t>
            </w:r>
            <w:proofErr w:type="gramStart"/>
            <w:r w:rsidRPr="007641F1">
              <w:rPr>
                <w:rFonts w:ascii="Arial" w:eastAsia="Arial MT" w:hAnsi="Arial" w:cs="Arial"/>
                <w:kern w:val="0"/>
                <w:sz w:val="24"/>
                <w:szCs w:val="24"/>
                <w14:ligatures w14:val="none"/>
              </w:rPr>
              <w:t>For</w:t>
            </w:r>
            <w:proofErr w:type="gramEnd"/>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information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concerning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special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obvious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special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higher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value,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manufacturer,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allowed.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60357</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60682</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provide</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information</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measurement</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pinch</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68"/>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tungsten</w:t>
            </w:r>
            <w:r w:rsidRPr="007641F1">
              <w:rPr>
                <w:rFonts w:ascii="Arial" w:eastAsia="Arial MT" w:hAnsi="Arial" w:cs="Arial"/>
                <w:spacing w:val="71"/>
                <w:kern w:val="0"/>
                <w:sz w:val="24"/>
                <w:szCs w:val="24"/>
                <w14:ligatures w14:val="none"/>
              </w:rPr>
              <w:t xml:space="preserve"> </w:t>
            </w:r>
            <w:r w:rsidRPr="007641F1">
              <w:rPr>
                <w:rFonts w:ascii="Arial" w:eastAsia="Arial MT" w:hAnsi="Arial" w:cs="Arial"/>
                <w:kern w:val="0"/>
                <w:sz w:val="24"/>
                <w:szCs w:val="24"/>
                <w14:ligatures w14:val="none"/>
              </w:rPr>
              <w:t>halogen</w:t>
            </w:r>
            <w:r w:rsidRPr="007641F1">
              <w:rPr>
                <w:rFonts w:ascii="Arial" w:eastAsia="Arial MT" w:hAnsi="Arial" w:cs="Arial"/>
                <w:spacing w:val="68"/>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74"/>
                <w:kern w:val="0"/>
                <w:sz w:val="24"/>
                <w:szCs w:val="24"/>
                <w14:ligatures w14:val="none"/>
              </w:rPr>
              <w:t xml:space="preserve"> </w:t>
            </w:r>
            <w:r w:rsidRPr="007641F1">
              <w:rPr>
                <w:rFonts w:ascii="Arial" w:eastAsia="Arial MT" w:hAnsi="Arial" w:cs="Arial"/>
                <w:kern w:val="0"/>
                <w:sz w:val="24"/>
                <w:szCs w:val="24"/>
                <w14:ligatures w14:val="none"/>
              </w:rPr>
              <w:t>These</w:t>
            </w:r>
            <w:r w:rsidRPr="007641F1">
              <w:rPr>
                <w:rFonts w:ascii="Arial" w:eastAsia="Arial MT" w:hAnsi="Arial" w:cs="Arial"/>
                <w:spacing w:val="68"/>
                <w:kern w:val="0"/>
                <w:sz w:val="24"/>
                <w:szCs w:val="24"/>
                <w14:ligatures w14:val="none"/>
              </w:rPr>
              <w:t xml:space="preserve"> </w:t>
            </w:r>
            <w:r w:rsidRPr="007641F1">
              <w:rPr>
                <w:rFonts w:ascii="Arial" w:eastAsia="Arial MT" w:hAnsi="Arial" w:cs="Arial"/>
                <w:kern w:val="0"/>
                <w:sz w:val="24"/>
                <w:szCs w:val="24"/>
                <w14:ligatures w14:val="none"/>
              </w:rPr>
              <w:t>measurements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required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performance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criteria</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safety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criteria</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(Single-capped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fluorescent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excluded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from</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being</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measured</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under</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normal</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operation</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conditions,</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see</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12.3).</w:t>
            </w:r>
          </w:p>
          <w:p w14:paraId="519C5BE4" w14:textId="77777777" w:rsidR="009C6588" w:rsidRPr="007641F1" w:rsidRDefault="009C6588" w:rsidP="005267A0">
            <w:pPr>
              <w:widowControl w:val="0"/>
              <w:autoSpaceDE w:val="0"/>
              <w:autoSpaceDN w:val="0"/>
              <w:spacing w:after="60" w:line="240" w:lineRule="auto"/>
              <w:ind w:right="5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This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does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apply</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lamps</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covered</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scope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60432-2.</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relevant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information</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document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design</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shall</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observed.</w:t>
            </w:r>
          </w:p>
          <w:p w14:paraId="767E2725"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b</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Measured</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at</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given</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reference</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point</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device</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manufacturer.</w:t>
            </w:r>
          </w:p>
          <w:p w14:paraId="60B0B72B"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c</w:t>
            </w:r>
            <w:r w:rsidRPr="007641F1">
              <w:rPr>
                <w:rFonts w:ascii="Arial" w:eastAsia="Arial MT" w:hAnsi="Arial" w:cs="Arial"/>
                <w:kern w:val="0"/>
                <w:position w:val="6"/>
                <w:sz w:val="24"/>
                <w:szCs w:val="24"/>
                <w14:ligatures w14:val="none"/>
              </w:rPr>
              <w:tab/>
            </w:r>
            <w:proofErr w:type="gramStart"/>
            <w:r w:rsidRPr="007641F1">
              <w:rPr>
                <w:rFonts w:ascii="Arial" w:eastAsia="Arial MT" w:hAnsi="Arial" w:cs="Arial"/>
                <w:kern w:val="0"/>
                <w:sz w:val="24"/>
                <w:szCs w:val="24"/>
                <w14:ligatures w14:val="none"/>
              </w:rPr>
              <w:t>The</w:t>
            </w:r>
            <w:proofErr w:type="gramEnd"/>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classification</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accordance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60085</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60216</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series.</w:t>
            </w:r>
          </w:p>
          <w:p w14:paraId="766FC8DB"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d</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Temperature</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measured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rim</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corresponding</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cap.</w:t>
            </w:r>
          </w:p>
          <w:p w14:paraId="39796A67"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e</w:t>
            </w:r>
            <w:r w:rsidRPr="007641F1">
              <w:rPr>
                <w:rFonts w:ascii="Arial" w:eastAsia="Arial MT" w:hAnsi="Arial" w:cs="Arial"/>
                <w:kern w:val="0"/>
                <w:position w:val="6"/>
                <w:sz w:val="24"/>
                <w:szCs w:val="24"/>
                <w14:ligatures w14:val="none"/>
              </w:rPr>
              <w:tab/>
            </w:r>
            <w:proofErr w:type="gramStart"/>
            <w:r w:rsidRPr="007641F1">
              <w:rPr>
                <w:rFonts w:ascii="Arial" w:eastAsia="Arial MT" w:hAnsi="Arial" w:cs="Arial"/>
                <w:kern w:val="0"/>
                <w:sz w:val="24"/>
                <w:szCs w:val="24"/>
                <w14:ligatures w14:val="none"/>
              </w:rPr>
              <w:t>For</w:t>
            </w:r>
            <w:proofErr w:type="gramEnd"/>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bi-pin</w:t>
            </w:r>
            <w:r w:rsidRPr="007641F1">
              <w:rPr>
                <w:rFonts w:ascii="Arial" w:eastAsia="Arial MT" w:hAnsi="Arial" w:cs="Arial"/>
                <w:spacing w:val="48"/>
                <w:kern w:val="0"/>
                <w:sz w:val="24"/>
                <w:szCs w:val="24"/>
                <w14:ligatures w14:val="none"/>
              </w:rPr>
              <w:t xml:space="preserve"> </w:t>
            </w:r>
            <w:proofErr w:type="spellStart"/>
            <w:r w:rsidRPr="007641F1">
              <w:rPr>
                <w:rFonts w:ascii="Arial" w:eastAsia="Arial MT" w:hAnsi="Arial" w:cs="Arial"/>
                <w:kern w:val="0"/>
                <w:sz w:val="24"/>
                <w:szCs w:val="24"/>
                <w14:ligatures w14:val="none"/>
              </w:rPr>
              <w:t>lampholders</w:t>
            </w:r>
            <w:proofErr w:type="spellEnd"/>
            <w:r w:rsidRPr="007641F1">
              <w:rPr>
                <w:rFonts w:ascii="Arial" w:eastAsia="Arial MT" w:hAnsi="Arial" w:cs="Arial"/>
                <w:kern w:val="0"/>
                <w:sz w:val="24"/>
                <w:szCs w:val="24"/>
                <w14:ligatures w14:val="none"/>
              </w:rPr>
              <w: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doubt,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average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contact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measurements</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should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used.</w:t>
            </w:r>
          </w:p>
          <w:p w14:paraId="01F3BA2D" w14:textId="77777777" w:rsidR="009C6588" w:rsidRPr="007641F1" w:rsidRDefault="009C6588" w:rsidP="005267A0">
            <w:pPr>
              <w:widowControl w:val="0"/>
              <w:tabs>
                <w:tab w:val="left" w:pos="354"/>
              </w:tabs>
              <w:autoSpaceDE w:val="0"/>
              <w:autoSpaceDN w:val="0"/>
              <w:spacing w:after="60" w:line="240" w:lineRule="auto"/>
              <w:ind w:right="59"/>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f</w:t>
            </w:r>
            <w:r w:rsidRPr="007641F1">
              <w:rPr>
                <w:rFonts w:ascii="Arial" w:eastAsia="Arial MT" w:hAnsi="Arial" w:cs="Arial"/>
                <w:kern w:val="0"/>
                <w:position w:val="6"/>
                <w:sz w:val="24"/>
                <w:szCs w:val="24"/>
                <w14:ligatures w14:val="none"/>
              </w:rPr>
              <w:tab/>
            </w:r>
            <w:proofErr w:type="gramStart"/>
            <w:r w:rsidRPr="007641F1">
              <w:rPr>
                <w:rFonts w:ascii="Arial" w:eastAsia="Arial MT" w:hAnsi="Arial" w:cs="Arial"/>
                <w:kern w:val="0"/>
                <w:sz w:val="24"/>
                <w:szCs w:val="24"/>
                <w14:ligatures w14:val="none"/>
              </w:rPr>
              <w:t>For</w:t>
            </w:r>
            <w:proofErr w:type="gramEnd"/>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adjustable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mounting</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instructions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provide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clear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guidance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mount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out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reach,</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settable</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limits</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means</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adjustment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applicable</w:t>
            </w:r>
          </w:p>
          <w:p w14:paraId="7E3A1222"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g</w:t>
            </w:r>
            <w:r w:rsidRPr="007641F1">
              <w:rPr>
                <w:rFonts w:ascii="Arial" w:eastAsia="Arial MT" w:hAnsi="Arial" w:cs="Arial"/>
                <w:kern w:val="0"/>
                <w:position w:val="6"/>
                <w:sz w:val="24"/>
                <w:szCs w:val="24"/>
                <w14:ligatures w14:val="none"/>
              </w:rPr>
              <w:tab/>
            </w:r>
            <w:proofErr w:type="gramStart"/>
            <w:r w:rsidRPr="007641F1">
              <w:rPr>
                <w:rFonts w:ascii="Arial" w:eastAsia="Arial MT" w:hAnsi="Arial" w:cs="Arial"/>
                <w:kern w:val="0"/>
                <w:sz w:val="24"/>
                <w:szCs w:val="24"/>
                <w14:ligatures w14:val="none"/>
              </w:rPr>
              <w:t>For</w:t>
            </w:r>
            <w:proofErr w:type="gramEnd"/>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measuring</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conditions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track</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see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12.1</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60570:2003.</w:t>
            </w:r>
          </w:p>
          <w:p w14:paraId="14D68EA1" w14:textId="77777777" w:rsidR="009C6588" w:rsidRPr="007641F1" w:rsidRDefault="009C6588" w:rsidP="005267A0">
            <w:pPr>
              <w:widowControl w:val="0"/>
              <w:tabs>
                <w:tab w:val="left" w:pos="354"/>
              </w:tabs>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h</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This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limit</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performance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safety</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recommendation.</w:t>
            </w:r>
          </w:p>
        </w:tc>
      </w:tr>
    </w:tbl>
    <w:p w14:paraId="249775C0"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sectPr w:rsidR="009C6588" w:rsidRPr="007641F1" w:rsidSect="002557F0">
          <w:pgSz w:w="11910" w:h="16840"/>
          <w:pgMar w:top="720" w:right="720" w:bottom="720" w:left="720" w:header="720" w:footer="720" w:gutter="0"/>
          <w:cols w:space="720"/>
          <w:docGrid w:linePitch="299"/>
        </w:sectPr>
      </w:pPr>
    </w:p>
    <w:p w14:paraId="1F94E18A" w14:textId="77777777" w:rsidR="007B1D1B" w:rsidRPr="007641F1" w:rsidRDefault="009C6588" w:rsidP="005267A0">
      <w:pPr>
        <w:widowControl w:val="0"/>
        <w:autoSpaceDE w:val="0"/>
        <w:autoSpaceDN w:val="0"/>
        <w:spacing w:before="1" w:after="60" w:line="240" w:lineRule="auto"/>
        <w:ind w:right="26"/>
        <w:jc w:val="center"/>
        <w:outlineLvl w:val="4"/>
        <w:rPr>
          <w:rFonts w:ascii="Arial" w:eastAsia="Arial" w:hAnsi="Arial" w:cs="Arial"/>
          <w:b/>
          <w:bCs/>
          <w:spacing w:val="46"/>
          <w:kern w:val="0"/>
          <w:sz w:val="24"/>
          <w:szCs w:val="24"/>
          <w14:ligatures w14:val="none"/>
        </w:rPr>
      </w:pPr>
      <w:bookmarkStart w:id="8" w:name="Table_12.2_–_Maximum_temperatures_under_"/>
      <w:bookmarkStart w:id="9" w:name="_bookmark116"/>
      <w:bookmarkEnd w:id="8"/>
      <w:bookmarkEnd w:id="9"/>
      <w:r w:rsidRPr="007641F1">
        <w:rPr>
          <w:rFonts w:ascii="Arial" w:eastAsia="Arial" w:hAnsi="Arial" w:cs="Arial"/>
          <w:b/>
          <w:bCs/>
          <w:kern w:val="0"/>
          <w:sz w:val="24"/>
          <w:szCs w:val="24"/>
          <w14:ligatures w14:val="none"/>
        </w:rPr>
        <w:lastRenderedPageBreak/>
        <w:t>Table</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12.2</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48"/>
          <w:kern w:val="0"/>
          <w:sz w:val="24"/>
          <w:szCs w:val="24"/>
          <w14:ligatures w14:val="none"/>
        </w:rPr>
        <w:t xml:space="preserve"> </w:t>
      </w:r>
      <w:r w:rsidRPr="007641F1">
        <w:rPr>
          <w:rFonts w:ascii="Arial" w:eastAsia="Arial" w:hAnsi="Arial" w:cs="Arial"/>
          <w:b/>
          <w:bCs/>
          <w:kern w:val="0"/>
          <w:sz w:val="24"/>
          <w:szCs w:val="24"/>
          <w14:ligatures w14:val="none"/>
        </w:rPr>
        <w:t>temperatures</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under</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the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test</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conditions</w:t>
      </w:r>
      <w:r w:rsidRPr="007641F1">
        <w:rPr>
          <w:rFonts w:ascii="Arial" w:eastAsia="Arial" w:hAnsi="Arial" w:cs="Arial"/>
          <w:b/>
          <w:bCs/>
          <w:spacing w:val="46"/>
          <w:kern w:val="0"/>
          <w:sz w:val="24"/>
          <w:szCs w:val="24"/>
          <w14:ligatures w14:val="none"/>
        </w:rPr>
        <w:t xml:space="preserve"> </w:t>
      </w:r>
    </w:p>
    <w:p w14:paraId="0A957BA3" w14:textId="79B55B6F" w:rsidR="009C6588" w:rsidRPr="007641F1" w:rsidRDefault="005A773F" w:rsidP="005267A0">
      <w:pPr>
        <w:widowControl w:val="0"/>
        <w:autoSpaceDE w:val="0"/>
        <w:autoSpaceDN w:val="0"/>
        <w:spacing w:before="1" w:after="60" w:line="240" w:lineRule="auto"/>
        <w:ind w:right="1471"/>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lang w:val="mn-MN"/>
          <w14:ligatures w14:val="none"/>
        </w:rPr>
        <w:t xml:space="preserve">                  </w:t>
      </w:r>
      <w:r w:rsidR="009C6588" w:rsidRPr="007641F1">
        <w:rPr>
          <w:rFonts w:ascii="Arial" w:eastAsia="Arial" w:hAnsi="Arial" w:cs="Arial"/>
          <w:b/>
          <w:bCs/>
          <w:kern w:val="0"/>
          <w:sz w:val="24"/>
          <w:szCs w:val="24"/>
          <w14:ligatures w14:val="none"/>
        </w:rPr>
        <w:t>of</w:t>
      </w:r>
      <w:r w:rsidR="009C6588" w:rsidRPr="007641F1">
        <w:rPr>
          <w:rFonts w:ascii="Arial" w:eastAsia="Arial" w:hAnsi="Arial" w:cs="Arial"/>
          <w:b/>
          <w:bCs/>
          <w:spacing w:val="55"/>
          <w:kern w:val="0"/>
          <w:sz w:val="24"/>
          <w:szCs w:val="24"/>
          <w14:ligatures w14:val="none"/>
        </w:rPr>
        <w:t xml:space="preserve"> </w:t>
      </w:r>
      <w:r w:rsidR="009C6588" w:rsidRPr="007641F1">
        <w:rPr>
          <w:rFonts w:ascii="Arial" w:eastAsia="Arial" w:hAnsi="Arial" w:cs="Arial"/>
          <w:b/>
          <w:bCs/>
          <w:kern w:val="0"/>
          <w:sz w:val="24"/>
          <w:szCs w:val="24"/>
          <w14:ligatures w14:val="none"/>
        </w:rPr>
        <w:t>12.4.2,</w:t>
      </w:r>
      <w:r w:rsidR="009C6588" w:rsidRPr="007641F1">
        <w:rPr>
          <w:rFonts w:ascii="Arial" w:eastAsia="Arial" w:hAnsi="Arial" w:cs="Arial"/>
          <w:b/>
          <w:bCs/>
          <w:spacing w:val="-53"/>
          <w:kern w:val="0"/>
          <w:sz w:val="24"/>
          <w:szCs w:val="24"/>
          <w14:ligatures w14:val="none"/>
        </w:rPr>
        <w:t xml:space="preserve"> </w:t>
      </w:r>
      <w:r w:rsidR="009C6588" w:rsidRPr="007641F1">
        <w:rPr>
          <w:rFonts w:ascii="Arial" w:eastAsia="Arial" w:hAnsi="Arial" w:cs="Arial"/>
          <w:b/>
          <w:bCs/>
          <w:kern w:val="0"/>
          <w:sz w:val="24"/>
          <w:szCs w:val="24"/>
          <w14:ligatures w14:val="none"/>
        </w:rPr>
        <w:t>for</w:t>
      </w:r>
      <w:r w:rsidR="009C6588" w:rsidRPr="007641F1">
        <w:rPr>
          <w:rFonts w:ascii="Arial" w:eastAsia="Arial" w:hAnsi="Arial" w:cs="Arial"/>
          <w:b/>
          <w:bCs/>
          <w:spacing w:val="22"/>
          <w:kern w:val="0"/>
          <w:sz w:val="24"/>
          <w:szCs w:val="24"/>
          <w14:ligatures w14:val="none"/>
        </w:rPr>
        <w:t xml:space="preserve"> </w:t>
      </w:r>
      <w:r w:rsidR="009C6588" w:rsidRPr="007641F1">
        <w:rPr>
          <w:rFonts w:ascii="Arial" w:eastAsia="Arial" w:hAnsi="Arial" w:cs="Arial"/>
          <w:b/>
          <w:bCs/>
          <w:kern w:val="0"/>
          <w:sz w:val="24"/>
          <w:szCs w:val="24"/>
          <w14:ligatures w14:val="none"/>
        </w:rPr>
        <w:t>common</w:t>
      </w:r>
      <w:r w:rsidR="009C6588" w:rsidRPr="007641F1">
        <w:rPr>
          <w:rFonts w:ascii="Arial" w:eastAsia="Arial" w:hAnsi="Arial" w:cs="Arial"/>
          <w:b/>
          <w:bCs/>
          <w:spacing w:val="25"/>
          <w:kern w:val="0"/>
          <w:sz w:val="24"/>
          <w:szCs w:val="24"/>
          <w14:ligatures w14:val="none"/>
        </w:rPr>
        <w:t xml:space="preserve"> </w:t>
      </w:r>
      <w:r w:rsidR="009C6588" w:rsidRPr="007641F1">
        <w:rPr>
          <w:rFonts w:ascii="Arial" w:eastAsia="Arial" w:hAnsi="Arial" w:cs="Arial"/>
          <w:b/>
          <w:bCs/>
          <w:kern w:val="0"/>
          <w:sz w:val="24"/>
          <w:szCs w:val="24"/>
          <w14:ligatures w14:val="none"/>
        </w:rPr>
        <w:t>materials</w:t>
      </w:r>
      <w:r w:rsidR="009C6588" w:rsidRPr="007641F1">
        <w:rPr>
          <w:rFonts w:ascii="Arial" w:eastAsia="Arial" w:hAnsi="Arial" w:cs="Arial"/>
          <w:b/>
          <w:bCs/>
          <w:spacing w:val="24"/>
          <w:kern w:val="0"/>
          <w:sz w:val="24"/>
          <w:szCs w:val="24"/>
          <w14:ligatures w14:val="none"/>
        </w:rPr>
        <w:t xml:space="preserve"> </w:t>
      </w:r>
      <w:r w:rsidR="009C6588" w:rsidRPr="007641F1">
        <w:rPr>
          <w:rFonts w:ascii="Arial" w:eastAsia="Arial" w:hAnsi="Arial" w:cs="Arial"/>
          <w:b/>
          <w:bCs/>
          <w:kern w:val="0"/>
          <w:sz w:val="24"/>
          <w:szCs w:val="24"/>
          <w14:ligatures w14:val="none"/>
        </w:rPr>
        <w:t>used</w:t>
      </w:r>
      <w:r w:rsidR="009C6588" w:rsidRPr="007641F1">
        <w:rPr>
          <w:rFonts w:ascii="Arial" w:eastAsia="Arial" w:hAnsi="Arial" w:cs="Arial"/>
          <w:b/>
          <w:bCs/>
          <w:spacing w:val="25"/>
          <w:kern w:val="0"/>
          <w:sz w:val="24"/>
          <w:szCs w:val="24"/>
          <w14:ligatures w14:val="none"/>
        </w:rPr>
        <w:t xml:space="preserve"> </w:t>
      </w:r>
      <w:r w:rsidR="009C6588" w:rsidRPr="007641F1">
        <w:rPr>
          <w:rFonts w:ascii="Arial" w:eastAsia="Arial" w:hAnsi="Arial" w:cs="Arial"/>
          <w:b/>
          <w:bCs/>
          <w:kern w:val="0"/>
          <w:sz w:val="24"/>
          <w:szCs w:val="24"/>
          <w14:ligatures w14:val="none"/>
        </w:rPr>
        <w:t>in</w:t>
      </w:r>
      <w:r w:rsidR="009C6588" w:rsidRPr="007641F1">
        <w:rPr>
          <w:rFonts w:ascii="Arial" w:eastAsia="Arial" w:hAnsi="Arial" w:cs="Arial"/>
          <w:b/>
          <w:bCs/>
          <w:spacing w:val="24"/>
          <w:kern w:val="0"/>
          <w:sz w:val="24"/>
          <w:szCs w:val="24"/>
          <w14:ligatures w14:val="none"/>
        </w:rPr>
        <w:t xml:space="preserve"> </w:t>
      </w:r>
      <w:r w:rsidR="009C6588" w:rsidRPr="007641F1">
        <w:rPr>
          <w:rFonts w:ascii="Arial" w:eastAsia="Arial" w:hAnsi="Arial" w:cs="Arial"/>
          <w:b/>
          <w:bCs/>
          <w:kern w:val="0"/>
          <w:sz w:val="24"/>
          <w:szCs w:val="24"/>
          <w14:ligatures w14:val="none"/>
        </w:rPr>
        <w:t>luminaires</w:t>
      </w:r>
    </w:p>
    <w:p w14:paraId="23B4DB62" w14:textId="77777777" w:rsidR="009C6588" w:rsidRPr="007641F1" w:rsidRDefault="009C6588" w:rsidP="005267A0">
      <w:pPr>
        <w:widowControl w:val="0"/>
        <w:autoSpaceDE w:val="0"/>
        <w:autoSpaceDN w:val="0"/>
        <w:spacing w:before="2"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9"/>
        <w:gridCol w:w="3698"/>
      </w:tblGrid>
      <w:tr w:rsidR="009C6588" w:rsidRPr="007641F1" w14:paraId="772832B5" w14:textId="77777777" w:rsidTr="007B1D1B">
        <w:trPr>
          <w:trHeight w:val="450"/>
          <w:jc w:val="center"/>
        </w:trPr>
        <w:tc>
          <w:tcPr>
            <w:tcW w:w="5759" w:type="dxa"/>
          </w:tcPr>
          <w:p w14:paraId="6C50F6CC" w14:textId="77777777" w:rsidR="009C6588" w:rsidRPr="007641F1" w:rsidRDefault="009C6588" w:rsidP="005267A0">
            <w:pPr>
              <w:widowControl w:val="0"/>
              <w:autoSpaceDE w:val="0"/>
              <w:autoSpaceDN w:val="0"/>
              <w:spacing w:after="60" w:line="240" w:lineRule="auto"/>
              <w:ind w:right="268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Part</w:t>
            </w:r>
          </w:p>
        </w:tc>
        <w:tc>
          <w:tcPr>
            <w:tcW w:w="3698" w:type="dxa"/>
          </w:tcPr>
          <w:p w14:paraId="7918D2C9"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p>
          <w:p w14:paraId="485B71C3" w14:textId="77777777" w:rsidR="009C6588" w:rsidRPr="007641F1" w:rsidRDefault="009C6588" w:rsidP="005267A0">
            <w:pPr>
              <w:widowControl w:val="0"/>
              <w:autoSpaceDE w:val="0"/>
              <w:autoSpaceDN w:val="0"/>
              <w:spacing w:after="60" w:line="240" w:lineRule="auto"/>
              <w:ind w:right="85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r>
      <w:tr w:rsidR="009C6588" w:rsidRPr="007641F1" w14:paraId="463EE994" w14:textId="77777777" w:rsidTr="007B1D1B">
        <w:trPr>
          <w:trHeight w:val="2124"/>
          <w:jc w:val="center"/>
        </w:trPr>
        <w:tc>
          <w:tcPr>
            <w:tcW w:w="5759" w:type="dxa"/>
          </w:tcPr>
          <w:p w14:paraId="5C2E4708" w14:textId="77777777" w:rsidR="009C6588" w:rsidRPr="007641F1" w:rsidRDefault="009C6588" w:rsidP="005267A0">
            <w:pPr>
              <w:widowControl w:val="0"/>
              <w:autoSpaceDE w:val="0"/>
              <w:autoSpaceDN w:val="0"/>
              <w:spacing w:after="60" w:line="240" w:lineRule="auto"/>
              <w:ind w:right="70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wiring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(internal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external),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supplied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1"/>
                <w:kern w:val="0"/>
                <w:sz w:val="24"/>
                <w:szCs w:val="24"/>
                <w14:ligatures w14:val="none"/>
              </w:rPr>
              <w:t xml:space="preserve"> </w:t>
            </w:r>
            <w:proofErr w:type="spellStart"/>
            <w:r w:rsidRPr="007641F1">
              <w:rPr>
                <w:rFonts w:ascii="Arial" w:eastAsia="Arial MT" w:hAnsi="Arial" w:cs="Arial"/>
                <w:kern w:val="0"/>
                <w:sz w:val="24"/>
                <w:szCs w:val="24"/>
                <w14:ligatures w14:val="none"/>
              </w:rPr>
              <w:t>luminaire</w:t>
            </w:r>
            <w:r w:rsidRPr="007641F1">
              <w:rPr>
                <w:rFonts w:ascii="Arial" w:eastAsia="Arial MT" w:hAnsi="Arial" w:cs="Arial"/>
                <w:kern w:val="0"/>
                <w:sz w:val="24"/>
                <w:szCs w:val="24"/>
                <w:vertAlign w:val="superscript"/>
                <w14:ligatures w14:val="none"/>
              </w:rPr>
              <w:t>b</w:t>
            </w:r>
            <w:proofErr w:type="spellEnd"/>
            <w:r w:rsidRPr="007641F1">
              <w:rPr>
                <w:rFonts w:ascii="Arial" w:eastAsia="Arial MT" w:hAnsi="Arial" w:cs="Arial"/>
                <w:kern w:val="0"/>
                <w:sz w:val="24"/>
                <w:szCs w:val="24"/>
                <w14:ligatures w14:val="none"/>
              </w:rPr>
              <w:t>:</w:t>
            </w:r>
            <w:r w:rsidRPr="007641F1">
              <w:rPr>
                <w:rFonts w:ascii="Arial" w:eastAsia="Arial MT" w:hAnsi="Arial" w:cs="Arial"/>
                <w:spacing w:val="-42"/>
                <w:kern w:val="0"/>
                <w:sz w:val="24"/>
                <w:szCs w:val="24"/>
                <w14:ligatures w14:val="none"/>
              </w:rPr>
              <w:t xml:space="preserve"> </w:t>
            </w:r>
            <w:proofErr w:type="spellStart"/>
            <w:r w:rsidRPr="007641F1">
              <w:rPr>
                <w:rFonts w:ascii="Arial" w:eastAsia="Arial MT" w:hAnsi="Arial" w:cs="Arial"/>
                <w:kern w:val="0"/>
                <w:sz w:val="24"/>
                <w:szCs w:val="24"/>
                <w14:ligatures w14:val="none"/>
              </w:rPr>
              <w:t>Glassfibre</w:t>
            </w:r>
            <w:proofErr w:type="spellEnd"/>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silicone-varnish</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impregnated</w:t>
            </w:r>
          </w:p>
          <w:p w14:paraId="7667F2B7" w14:textId="77777777" w:rsidR="009C6588" w:rsidRPr="007641F1" w:rsidRDefault="009C6588" w:rsidP="005267A0">
            <w:pPr>
              <w:widowControl w:val="0"/>
              <w:autoSpaceDE w:val="0"/>
              <w:autoSpaceDN w:val="0"/>
              <w:spacing w:after="60" w:line="240" w:lineRule="auto"/>
              <w:ind w:right="288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Polytetrafluoroethylene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(PTFE)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Silicone</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rubber</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stressed)</w:t>
            </w:r>
          </w:p>
          <w:p w14:paraId="0CD75D81" w14:textId="77777777" w:rsidR="009C6588" w:rsidRPr="007641F1" w:rsidRDefault="009C6588" w:rsidP="005267A0">
            <w:pPr>
              <w:widowControl w:val="0"/>
              <w:autoSpaceDE w:val="0"/>
              <w:autoSpaceDN w:val="0"/>
              <w:spacing w:after="60" w:line="240" w:lineRule="auto"/>
              <w:ind w:right="2205"/>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Silicone</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rubber</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(compressive</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stress</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only)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Rubber</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ordinary</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polyvinyl</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chloride</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(PVC)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Heat-resisting</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polyvinyl</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chloride</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(PVC)</w:t>
            </w:r>
          </w:p>
          <w:p w14:paraId="3D2ADDA1"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Ethylene</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vinyl</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acetate</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(EVA)</w:t>
            </w:r>
          </w:p>
        </w:tc>
        <w:tc>
          <w:tcPr>
            <w:tcW w:w="3698" w:type="dxa"/>
          </w:tcPr>
          <w:p w14:paraId="30853312" w14:textId="77777777" w:rsidR="009C6588" w:rsidRPr="007641F1" w:rsidRDefault="009C6588" w:rsidP="005267A0">
            <w:pPr>
              <w:widowControl w:val="0"/>
              <w:autoSpaceDE w:val="0"/>
              <w:autoSpaceDN w:val="0"/>
              <w:spacing w:after="60" w:line="240" w:lineRule="auto"/>
              <w:rPr>
                <w:rFonts w:ascii="Arial" w:eastAsia="Arial MT" w:hAnsi="Arial" w:cs="Arial"/>
                <w:b/>
                <w:kern w:val="0"/>
                <w:sz w:val="24"/>
                <w:szCs w:val="24"/>
                <w14:ligatures w14:val="none"/>
              </w:rPr>
            </w:pPr>
          </w:p>
          <w:p w14:paraId="0104FB41" w14:textId="77777777" w:rsidR="009C6588" w:rsidRPr="007641F1" w:rsidRDefault="009C6588" w:rsidP="005267A0">
            <w:pPr>
              <w:widowControl w:val="0"/>
              <w:autoSpaceDE w:val="0"/>
              <w:autoSpaceDN w:val="0"/>
              <w:spacing w:after="60" w:line="240" w:lineRule="auto"/>
              <w:ind w:right="907"/>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200</w:t>
            </w:r>
            <w:r w:rsidRPr="007641F1">
              <w:rPr>
                <w:rFonts w:ascii="Arial" w:eastAsia="Arial MT" w:hAnsi="Arial" w:cs="Arial"/>
                <w:w w:val="105"/>
                <w:kern w:val="0"/>
                <w:sz w:val="24"/>
                <w:szCs w:val="24"/>
                <w:vertAlign w:val="superscript"/>
                <w14:ligatures w14:val="none"/>
              </w:rPr>
              <w:t>a</w:t>
            </w:r>
          </w:p>
          <w:p w14:paraId="3727AB8E"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250</w:t>
            </w:r>
          </w:p>
          <w:p w14:paraId="07ED303F"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200</w:t>
            </w:r>
          </w:p>
          <w:p w14:paraId="31608EAB"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170</w:t>
            </w:r>
          </w:p>
          <w:p w14:paraId="604E0F49"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w w:val="110"/>
                <w:kern w:val="0"/>
                <w:sz w:val="24"/>
                <w:szCs w:val="24"/>
                <w14:ligatures w14:val="none"/>
              </w:rPr>
              <w:t>90</w:t>
            </w:r>
            <w:r w:rsidRPr="007641F1">
              <w:rPr>
                <w:rFonts w:ascii="Arial" w:eastAsia="Arial MT" w:hAnsi="Arial" w:cs="Arial"/>
                <w:spacing w:val="5"/>
                <w:w w:val="110"/>
                <w:kern w:val="0"/>
                <w:sz w:val="24"/>
                <w:szCs w:val="24"/>
                <w14:ligatures w14:val="none"/>
              </w:rPr>
              <w:t xml:space="preserve"> </w:t>
            </w:r>
            <w:r w:rsidRPr="007641F1">
              <w:rPr>
                <w:rFonts w:ascii="Arial" w:eastAsia="Arial MT" w:hAnsi="Arial" w:cs="Arial"/>
                <w:w w:val="110"/>
                <w:kern w:val="0"/>
                <w:sz w:val="24"/>
                <w:szCs w:val="24"/>
                <w:vertAlign w:val="superscript"/>
                <w14:ligatures w14:val="none"/>
              </w:rPr>
              <w:t>a</w:t>
            </w:r>
          </w:p>
          <w:p w14:paraId="2DAD4334" w14:textId="77777777" w:rsidR="009C6588" w:rsidRPr="007641F1" w:rsidRDefault="009C6588" w:rsidP="005267A0">
            <w:pPr>
              <w:widowControl w:val="0"/>
              <w:autoSpaceDE w:val="0"/>
              <w:autoSpaceDN w:val="0"/>
              <w:spacing w:after="60" w:line="240" w:lineRule="auto"/>
              <w:ind w:right="854"/>
              <w:jc w:val="center"/>
              <w:rPr>
                <w:rFonts w:ascii="Arial" w:eastAsia="Arial MT" w:hAnsi="Arial" w:cs="Arial"/>
                <w:kern w:val="0"/>
                <w:sz w:val="24"/>
                <w:szCs w:val="24"/>
                <w14:ligatures w14:val="none"/>
              </w:rPr>
            </w:pPr>
            <w:r w:rsidRPr="007641F1">
              <w:rPr>
                <w:rFonts w:ascii="Arial" w:eastAsia="Arial MT" w:hAnsi="Arial" w:cs="Arial"/>
                <w:w w:val="110"/>
                <w:kern w:val="0"/>
                <w:sz w:val="24"/>
                <w:szCs w:val="24"/>
                <w14:ligatures w14:val="none"/>
              </w:rPr>
              <w:t>105</w:t>
            </w:r>
            <w:r w:rsidRPr="007641F1">
              <w:rPr>
                <w:rFonts w:ascii="Arial" w:eastAsia="Arial MT" w:hAnsi="Arial" w:cs="Arial"/>
                <w:spacing w:val="1"/>
                <w:w w:val="110"/>
                <w:kern w:val="0"/>
                <w:sz w:val="24"/>
                <w:szCs w:val="24"/>
                <w14:ligatures w14:val="none"/>
              </w:rPr>
              <w:t xml:space="preserve"> </w:t>
            </w:r>
            <w:r w:rsidRPr="007641F1">
              <w:rPr>
                <w:rFonts w:ascii="Arial" w:eastAsia="Arial MT" w:hAnsi="Arial" w:cs="Arial"/>
                <w:w w:val="110"/>
                <w:kern w:val="0"/>
                <w:sz w:val="24"/>
                <w:szCs w:val="24"/>
                <w:vertAlign w:val="superscript"/>
                <w14:ligatures w14:val="none"/>
              </w:rPr>
              <w:t>a</w:t>
            </w:r>
          </w:p>
          <w:p w14:paraId="6AF7FA01" w14:textId="77777777" w:rsidR="009C6588" w:rsidRPr="007641F1" w:rsidRDefault="009C6588" w:rsidP="005267A0">
            <w:pPr>
              <w:widowControl w:val="0"/>
              <w:autoSpaceDE w:val="0"/>
              <w:autoSpaceDN w:val="0"/>
              <w:spacing w:after="60" w:line="240" w:lineRule="auto"/>
              <w:ind w:right="854"/>
              <w:jc w:val="center"/>
              <w:rPr>
                <w:rFonts w:ascii="Arial" w:eastAsia="Arial MT" w:hAnsi="Arial" w:cs="Arial"/>
                <w:kern w:val="0"/>
                <w:sz w:val="24"/>
                <w:szCs w:val="24"/>
                <w14:ligatures w14:val="none"/>
              </w:rPr>
            </w:pPr>
            <w:r w:rsidRPr="007641F1">
              <w:rPr>
                <w:rFonts w:ascii="Arial" w:eastAsia="Arial MT" w:hAnsi="Arial" w:cs="Arial"/>
                <w:w w:val="110"/>
                <w:kern w:val="0"/>
                <w:sz w:val="24"/>
                <w:szCs w:val="24"/>
                <w14:ligatures w14:val="none"/>
              </w:rPr>
              <w:t>140</w:t>
            </w:r>
            <w:r w:rsidRPr="007641F1">
              <w:rPr>
                <w:rFonts w:ascii="Arial" w:eastAsia="Arial MT" w:hAnsi="Arial" w:cs="Arial"/>
                <w:spacing w:val="2"/>
                <w:w w:val="110"/>
                <w:kern w:val="0"/>
                <w:sz w:val="24"/>
                <w:szCs w:val="24"/>
                <w14:ligatures w14:val="none"/>
              </w:rPr>
              <w:t xml:space="preserve"> </w:t>
            </w:r>
            <w:r w:rsidRPr="007641F1">
              <w:rPr>
                <w:rFonts w:ascii="Arial" w:eastAsia="Arial MT" w:hAnsi="Arial" w:cs="Arial"/>
                <w:w w:val="110"/>
                <w:kern w:val="0"/>
                <w:sz w:val="24"/>
                <w:szCs w:val="24"/>
                <w:vertAlign w:val="superscript"/>
                <w14:ligatures w14:val="none"/>
              </w:rPr>
              <w:t>a</w:t>
            </w:r>
          </w:p>
        </w:tc>
      </w:tr>
      <w:tr w:rsidR="009C6588" w:rsidRPr="007641F1" w14:paraId="10A9BB32" w14:textId="77777777" w:rsidTr="007B1D1B">
        <w:trPr>
          <w:trHeight w:val="982"/>
          <w:jc w:val="center"/>
        </w:trPr>
        <w:tc>
          <w:tcPr>
            <w:tcW w:w="5759" w:type="dxa"/>
          </w:tcPr>
          <w:p w14:paraId="7693BE49" w14:textId="77777777" w:rsidR="009C6588" w:rsidRPr="007641F1" w:rsidRDefault="009C6588" w:rsidP="005267A0">
            <w:pPr>
              <w:widowControl w:val="0"/>
              <w:autoSpaceDE w:val="0"/>
              <w:autoSpaceDN w:val="0"/>
              <w:spacing w:after="60" w:line="240" w:lineRule="auto"/>
              <w:ind w:right="70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fixed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wiring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fixed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installation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supplied</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vertAlign w:val="superscript"/>
                <w14:ligatures w14:val="none"/>
              </w:rPr>
              <w:t>a</w:t>
            </w:r>
            <w:r w:rsidRPr="007641F1">
              <w:rPr>
                <w:rFonts w:ascii="Arial" w:eastAsia="Arial MT" w:hAnsi="Arial" w:cs="Arial"/>
                <w:kern w:val="0"/>
                <w:sz w:val="24"/>
                <w:szCs w:val="24"/>
                <w14:ligatures w14:val="none"/>
              </w:rPr>
              <w:t>:</w:t>
            </w:r>
          </w:p>
          <w:p w14:paraId="1CF7E976"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Unsleeved</w:t>
            </w:r>
            <w:proofErr w:type="spellEnd"/>
          </w:p>
          <w:p w14:paraId="6DC41FEB"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Appropriate</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sleeving</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supplied</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0"/>
                <w:kern w:val="0"/>
                <w:sz w:val="24"/>
                <w:szCs w:val="24"/>
                <w14:ligatures w14:val="none"/>
              </w:rPr>
              <w:t xml:space="preserve"> </w:t>
            </w:r>
            <w:r w:rsidRPr="007641F1">
              <w:rPr>
                <w:rFonts w:ascii="Arial" w:eastAsia="Arial MT" w:hAnsi="Arial" w:cs="Arial"/>
                <w:kern w:val="0"/>
                <w:sz w:val="24"/>
                <w:szCs w:val="24"/>
                <w14:ligatures w14:val="none"/>
              </w:rPr>
              <w:t>luminaire</w:t>
            </w:r>
          </w:p>
        </w:tc>
        <w:tc>
          <w:tcPr>
            <w:tcW w:w="3698" w:type="dxa"/>
          </w:tcPr>
          <w:p w14:paraId="18096239" w14:textId="77777777" w:rsidR="009C6588" w:rsidRPr="007641F1" w:rsidRDefault="009C6588" w:rsidP="005267A0">
            <w:pPr>
              <w:widowControl w:val="0"/>
              <w:autoSpaceDE w:val="0"/>
              <w:autoSpaceDN w:val="0"/>
              <w:spacing w:after="60" w:line="240" w:lineRule="auto"/>
              <w:rPr>
                <w:rFonts w:ascii="Arial" w:eastAsia="Arial MT" w:hAnsi="Arial" w:cs="Arial"/>
                <w:b/>
                <w:kern w:val="0"/>
                <w:sz w:val="24"/>
                <w:szCs w:val="24"/>
                <w14:ligatures w14:val="none"/>
              </w:rPr>
            </w:pPr>
          </w:p>
          <w:p w14:paraId="3B09F541" w14:textId="77777777" w:rsidR="009C6588" w:rsidRPr="007641F1" w:rsidRDefault="009C6588" w:rsidP="005267A0">
            <w:pPr>
              <w:widowControl w:val="0"/>
              <w:autoSpaceDE w:val="0"/>
              <w:autoSpaceDN w:val="0"/>
              <w:spacing w:after="60" w:line="240" w:lineRule="auto"/>
              <w:rPr>
                <w:rFonts w:ascii="Arial" w:eastAsia="Arial MT" w:hAnsi="Arial" w:cs="Arial"/>
                <w:b/>
                <w:kern w:val="0"/>
                <w:sz w:val="24"/>
                <w:szCs w:val="24"/>
                <w14:ligatures w14:val="none"/>
              </w:rPr>
            </w:pPr>
          </w:p>
          <w:p w14:paraId="0812A292"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w w:val="110"/>
                <w:kern w:val="0"/>
                <w:sz w:val="24"/>
                <w:szCs w:val="24"/>
                <w14:ligatures w14:val="none"/>
              </w:rPr>
              <w:t>90</w:t>
            </w:r>
            <w:r w:rsidRPr="007641F1">
              <w:rPr>
                <w:rFonts w:ascii="Arial" w:eastAsia="Arial MT" w:hAnsi="Arial" w:cs="Arial"/>
                <w:spacing w:val="3"/>
                <w:w w:val="110"/>
                <w:kern w:val="0"/>
                <w:sz w:val="24"/>
                <w:szCs w:val="24"/>
                <w14:ligatures w14:val="none"/>
              </w:rPr>
              <w:t xml:space="preserve"> </w:t>
            </w:r>
            <w:r w:rsidRPr="007641F1">
              <w:rPr>
                <w:rFonts w:ascii="Arial" w:eastAsia="Arial MT" w:hAnsi="Arial" w:cs="Arial"/>
                <w:w w:val="110"/>
                <w:kern w:val="0"/>
                <w:sz w:val="24"/>
                <w:szCs w:val="24"/>
                <w:vertAlign w:val="superscript"/>
                <w14:ligatures w14:val="none"/>
              </w:rPr>
              <w:t>c</w:t>
            </w:r>
          </w:p>
          <w:p w14:paraId="4DF37A5A"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tc>
      </w:tr>
      <w:tr w:rsidR="009C6588" w:rsidRPr="007641F1" w14:paraId="3F4D90C4" w14:textId="77777777" w:rsidTr="007B1D1B">
        <w:trPr>
          <w:trHeight w:val="268"/>
          <w:jc w:val="center"/>
        </w:trPr>
        <w:tc>
          <w:tcPr>
            <w:tcW w:w="5759" w:type="dxa"/>
            <w:tcBorders>
              <w:bottom w:val="nil"/>
            </w:tcBorders>
          </w:tcPr>
          <w:p w14:paraId="5A7F213D"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Thermoplastics:</w:t>
            </w:r>
          </w:p>
        </w:tc>
        <w:tc>
          <w:tcPr>
            <w:tcW w:w="3698" w:type="dxa"/>
            <w:tcBorders>
              <w:bottom w:val="nil"/>
            </w:tcBorders>
          </w:tcPr>
          <w:p w14:paraId="5A2B0437"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
        </w:tc>
      </w:tr>
      <w:tr w:rsidR="009C6588" w:rsidRPr="007641F1" w14:paraId="17AFB416" w14:textId="77777777" w:rsidTr="007B1D1B">
        <w:trPr>
          <w:trHeight w:val="265"/>
          <w:jc w:val="center"/>
        </w:trPr>
        <w:tc>
          <w:tcPr>
            <w:tcW w:w="5759" w:type="dxa"/>
            <w:tcBorders>
              <w:top w:val="nil"/>
              <w:bottom w:val="nil"/>
            </w:tcBorders>
          </w:tcPr>
          <w:p w14:paraId="1DB7806E"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Acrylonitrile-butadiene-styrene   </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ABS)</w:t>
            </w:r>
          </w:p>
        </w:tc>
        <w:tc>
          <w:tcPr>
            <w:tcW w:w="3698" w:type="dxa"/>
            <w:tcBorders>
              <w:top w:val="nil"/>
              <w:bottom w:val="nil"/>
            </w:tcBorders>
          </w:tcPr>
          <w:p w14:paraId="23C6AB8B"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95</w:t>
            </w:r>
          </w:p>
        </w:tc>
      </w:tr>
      <w:tr w:rsidR="009C6588" w:rsidRPr="007641F1" w14:paraId="1373D9F3" w14:textId="77777777" w:rsidTr="007B1D1B">
        <w:trPr>
          <w:trHeight w:val="265"/>
          <w:jc w:val="center"/>
        </w:trPr>
        <w:tc>
          <w:tcPr>
            <w:tcW w:w="5759" w:type="dxa"/>
            <w:tcBorders>
              <w:top w:val="nil"/>
              <w:bottom w:val="nil"/>
            </w:tcBorders>
          </w:tcPr>
          <w:p w14:paraId="4A9C797F"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Cellulose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acetate</w:t>
            </w:r>
            <w:r w:rsidRPr="007641F1">
              <w:rPr>
                <w:rFonts w:ascii="Arial" w:eastAsia="Arial MT" w:hAnsi="Arial" w:cs="Arial"/>
                <w:spacing w:val="61"/>
                <w:kern w:val="0"/>
                <w:sz w:val="24"/>
                <w:szCs w:val="24"/>
                <w14:ligatures w14:val="none"/>
              </w:rPr>
              <w:t xml:space="preserve"> </w:t>
            </w:r>
            <w:r w:rsidRPr="007641F1">
              <w:rPr>
                <w:rFonts w:ascii="Arial" w:eastAsia="Arial MT" w:hAnsi="Arial" w:cs="Arial"/>
                <w:kern w:val="0"/>
                <w:sz w:val="24"/>
                <w:szCs w:val="24"/>
                <w14:ligatures w14:val="none"/>
              </w:rPr>
              <w:t>butyrate</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(CAB)</w:t>
            </w:r>
          </w:p>
        </w:tc>
        <w:tc>
          <w:tcPr>
            <w:tcW w:w="3698" w:type="dxa"/>
            <w:tcBorders>
              <w:top w:val="nil"/>
              <w:bottom w:val="nil"/>
            </w:tcBorders>
          </w:tcPr>
          <w:p w14:paraId="6FEDDE3E"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95</w:t>
            </w:r>
          </w:p>
        </w:tc>
      </w:tr>
      <w:tr w:rsidR="009C6588" w:rsidRPr="007641F1" w14:paraId="70776B7B" w14:textId="77777777" w:rsidTr="007B1D1B">
        <w:trPr>
          <w:trHeight w:val="265"/>
          <w:jc w:val="center"/>
        </w:trPr>
        <w:tc>
          <w:tcPr>
            <w:tcW w:w="5759" w:type="dxa"/>
            <w:tcBorders>
              <w:top w:val="nil"/>
              <w:bottom w:val="nil"/>
            </w:tcBorders>
          </w:tcPr>
          <w:p w14:paraId="5E7D08A1"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Polymethyl  </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methacrylate</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acrylic)</w:t>
            </w:r>
          </w:p>
        </w:tc>
        <w:tc>
          <w:tcPr>
            <w:tcW w:w="3698" w:type="dxa"/>
            <w:tcBorders>
              <w:top w:val="nil"/>
              <w:bottom w:val="nil"/>
            </w:tcBorders>
          </w:tcPr>
          <w:p w14:paraId="7DC10205"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r>
      <w:tr w:rsidR="009C6588" w:rsidRPr="007641F1" w14:paraId="1C6A0820" w14:textId="77777777" w:rsidTr="007B1D1B">
        <w:trPr>
          <w:trHeight w:val="265"/>
          <w:jc w:val="center"/>
        </w:trPr>
        <w:tc>
          <w:tcPr>
            <w:tcW w:w="5759" w:type="dxa"/>
            <w:tcBorders>
              <w:top w:val="nil"/>
              <w:bottom w:val="nil"/>
            </w:tcBorders>
          </w:tcPr>
          <w:p w14:paraId="30633CA7"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Polystyrene</w:t>
            </w:r>
          </w:p>
        </w:tc>
        <w:tc>
          <w:tcPr>
            <w:tcW w:w="3698" w:type="dxa"/>
            <w:tcBorders>
              <w:top w:val="nil"/>
              <w:bottom w:val="nil"/>
            </w:tcBorders>
          </w:tcPr>
          <w:p w14:paraId="6A1AACF4"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w:t>
            </w:r>
          </w:p>
        </w:tc>
      </w:tr>
      <w:tr w:rsidR="009C6588" w:rsidRPr="007641F1" w14:paraId="24887F0C" w14:textId="77777777" w:rsidTr="007B1D1B">
        <w:trPr>
          <w:trHeight w:val="265"/>
          <w:jc w:val="center"/>
        </w:trPr>
        <w:tc>
          <w:tcPr>
            <w:tcW w:w="5759" w:type="dxa"/>
            <w:tcBorders>
              <w:top w:val="nil"/>
              <w:bottom w:val="nil"/>
            </w:tcBorders>
          </w:tcPr>
          <w:p w14:paraId="2AC6744A"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Polypropylene</w:t>
            </w:r>
          </w:p>
        </w:tc>
        <w:tc>
          <w:tcPr>
            <w:tcW w:w="3698" w:type="dxa"/>
            <w:tcBorders>
              <w:top w:val="nil"/>
              <w:bottom w:val="nil"/>
            </w:tcBorders>
          </w:tcPr>
          <w:p w14:paraId="1A680B5C" w14:textId="77777777" w:rsidR="009C6588" w:rsidRPr="007641F1" w:rsidRDefault="009C6588" w:rsidP="005267A0">
            <w:pPr>
              <w:widowControl w:val="0"/>
              <w:autoSpaceDE w:val="0"/>
              <w:autoSpaceDN w:val="0"/>
              <w:spacing w:after="60" w:line="240" w:lineRule="auto"/>
              <w:ind w:right="9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r>
      <w:tr w:rsidR="009C6588" w:rsidRPr="007641F1" w14:paraId="1EBA7F9C" w14:textId="77777777" w:rsidTr="007B1D1B">
        <w:trPr>
          <w:trHeight w:val="263"/>
          <w:jc w:val="center"/>
        </w:trPr>
        <w:tc>
          <w:tcPr>
            <w:tcW w:w="5759" w:type="dxa"/>
            <w:tcBorders>
              <w:top w:val="nil"/>
              <w:bottom w:val="nil"/>
            </w:tcBorders>
          </w:tcPr>
          <w:p w14:paraId="237EB2CC"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Polycarbonate</w:t>
            </w:r>
          </w:p>
        </w:tc>
        <w:tc>
          <w:tcPr>
            <w:tcW w:w="3698" w:type="dxa"/>
            <w:tcBorders>
              <w:top w:val="nil"/>
              <w:bottom w:val="nil"/>
            </w:tcBorders>
          </w:tcPr>
          <w:p w14:paraId="4E9E01DE" w14:textId="77777777" w:rsidR="009C6588" w:rsidRPr="007641F1" w:rsidRDefault="009C6588" w:rsidP="005267A0">
            <w:pPr>
              <w:widowControl w:val="0"/>
              <w:autoSpaceDE w:val="0"/>
              <w:autoSpaceDN w:val="0"/>
              <w:spacing w:after="60" w:line="240" w:lineRule="auto"/>
              <w:ind w:right="9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r>
      <w:tr w:rsidR="009C6588" w:rsidRPr="007641F1" w14:paraId="79B78831" w14:textId="77777777" w:rsidTr="007B1D1B">
        <w:trPr>
          <w:trHeight w:val="224"/>
          <w:jc w:val="center"/>
        </w:trPr>
        <w:tc>
          <w:tcPr>
            <w:tcW w:w="5759" w:type="dxa"/>
            <w:tcBorders>
              <w:top w:val="nil"/>
              <w:bottom w:val="nil"/>
            </w:tcBorders>
          </w:tcPr>
          <w:p w14:paraId="73BE54F7"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Polyvinyl</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chloride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(PVC)</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electrical</w:t>
            </w:r>
          </w:p>
        </w:tc>
        <w:tc>
          <w:tcPr>
            <w:tcW w:w="3698" w:type="dxa"/>
            <w:tcBorders>
              <w:top w:val="nil"/>
              <w:bottom w:val="nil"/>
            </w:tcBorders>
          </w:tcPr>
          <w:p w14:paraId="67CE8B01" w14:textId="77777777" w:rsidR="009C6588" w:rsidRPr="007641F1" w:rsidRDefault="009C6588" w:rsidP="005267A0">
            <w:pPr>
              <w:widowControl w:val="0"/>
              <w:autoSpaceDE w:val="0"/>
              <w:autoSpaceDN w:val="0"/>
              <w:spacing w:after="60" w:line="240" w:lineRule="auto"/>
              <w:ind w:right="9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r>
      <w:tr w:rsidR="009C6588" w:rsidRPr="007641F1" w14:paraId="65CAAFB0" w14:textId="77777777" w:rsidTr="007B1D1B">
        <w:trPr>
          <w:trHeight w:val="226"/>
          <w:jc w:val="center"/>
        </w:trPr>
        <w:tc>
          <w:tcPr>
            <w:tcW w:w="5759" w:type="dxa"/>
            <w:tcBorders>
              <w:top w:val="nil"/>
              <w:bottom w:val="nil"/>
            </w:tcBorders>
          </w:tcPr>
          <w:p w14:paraId="10F0B00C"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p>
        </w:tc>
        <w:tc>
          <w:tcPr>
            <w:tcW w:w="3698" w:type="dxa"/>
            <w:tcBorders>
              <w:top w:val="nil"/>
              <w:bottom w:val="nil"/>
            </w:tcBorders>
          </w:tcPr>
          <w:p w14:paraId="7C9E73BA"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
        </w:tc>
      </w:tr>
      <w:tr w:rsidR="009C6588" w:rsidRPr="007641F1" w14:paraId="47A54961" w14:textId="77777777" w:rsidTr="007B1D1B">
        <w:trPr>
          <w:trHeight w:val="261"/>
          <w:jc w:val="center"/>
        </w:trPr>
        <w:tc>
          <w:tcPr>
            <w:tcW w:w="5759" w:type="dxa"/>
            <w:tcBorders>
              <w:top w:val="nil"/>
            </w:tcBorders>
          </w:tcPr>
          <w:p w14:paraId="2BC2DC5D"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Polyamide</w:t>
            </w:r>
            <w:r w:rsidRPr="007641F1">
              <w:rPr>
                <w:rFonts w:ascii="Arial" w:eastAsia="Arial MT" w:hAnsi="Arial" w:cs="Arial"/>
                <w:spacing w:val="74"/>
                <w:kern w:val="0"/>
                <w:sz w:val="24"/>
                <w:szCs w:val="24"/>
                <w14:ligatures w14:val="none"/>
              </w:rPr>
              <w:t xml:space="preserve"> </w:t>
            </w:r>
            <w:r w:rsidRPr="007641F1">
              <w:rPr>
                <w:rFonts w:ascii="Arial" w:eastAsia="Arial MT" w:hAnsi="Arial" w:cs="Arial"/>
                <w:kern w:val="0"/>
                <w:sz w:val="24"/>
                <w:szCs w:val="24"/>
                <w14:ligatures w14:val="none"/>
              </w:rPr>
              <w:t>(nylon)</w:t>
            </w:r>
          </w:p>
        </w:tc>
        <w:tc>
          <w:tcPr>
            <w:tcW w:w="3698" w:type="dxa"/>
            <w:tcBorders>
              <w:top w:val="nil"/>
            </w:tcBorders>
          </w:tcPr>
          <w:p w14:paraId="6D8CA510"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tc>
      </w:tr>
      <w:tr w:rsidR="009C6588" w:rsidRPr="007641F1" w14:paraId="66B473AA" w14:textId="77777777" w:rsidTr="007B1D1B">
        <w:trPr>
          <w:trHeight w:val="308"/>
          <w:jc w:val="center"/>
        </w:trPr>
        <w:tc>
          <w:tcPr>
            <w:tcW w:w="5759" w:type="dxa"/>
            <w:tcBorders>
              <w:bottom w:val="nil"/>
            </w:tcBorders>
          </w:tcPr>
          <w:p w14:paraId="2AFCDDBD"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Thermosetting  </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plastics:</w:t>
            </w:r>
          </w:p>
        </w:tc>
        <w:tc>
          <w:tcPr>
            <w:tcW w:w="3698" w:type="dxa"/>
            <w:tcBorders>
              <w:bottom w:val="nil"/>
            </w:tcBorders>
          </w:tcPr>
          <w:p w14:paraId="41D36AC9"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
        </w:tc>
      </w:tr>
      <w:tr w:rsidR="009C6588" w:rsidRPr="007641F1" w14:paraId="2E656E6F" w14:textId="77777777" w:rsidTr="007B1D1B">
        <w:trPr>
          <w:trHeight w:val="304"/>
          <w:jc w:val="center"/>
        </w:trPr>
        <w:tc>
          <w:tcPr>
            <w:tcW w:w="5759" w:type="dxa"/>
            <w:tcBorders>
              <w:top w:val="nil"/>
              <w:bottom w:val="nil"/>
            </w:tcBorders>
          </w:tcPr>
          <w:p w14:paraId="33C62803"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Mineral-filled  </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phenol-formaldehyde</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PF)</w:t>
            </w:r>
          </w:p>
        </w:tc>
        <w:tc>
          <w:tcPr>
            <w:tcW w:w="3698" w:type="dxa"/>
            <w:tcBorders>
              <w:top w:val="nil"/>
              <w:bottom w:val="nil"/>
            </w:tcBorders>
          </w:tcPr>
          <w:p w14:paraId="53F9BA1B" w14:textId="77777777" w:rsidR="009C6588" w:rsidRPr="007641F1" w:rsidRDefault="009C6588" w:rsidP="005267A0">
            <w:pPr>
              <w:widowControl w:val="0"/>
              <w:autoSpaceDE w:val="0"/>
              <w:autoSpaceDN w:val="0"/>
              <w:spacing w:after="60" w:line="240" w:lineRule="auto"/>
              <w:ind w:right="88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p>
        </w:tc>
      </w:tr>
      <w:tr w:rsidR="009C6588" w:rsidRPr="007641F1" w14:paraId="53C9B8E7" w14:textId="77777777" w:rsidTr="007B1D1B">
        <w:trPr>
          <w:trHeight w:val="305"/>
          <w:jc w:val="center"/>
        </w:trPr>
        <w:tc>
          <w:tcPr>
            <w:tcW w:w="5759" w:type="dxa"/>
            <w:tcBorders>
              <w:top w:val="nil"/>
              <w:bottom w:val="nil"/>
            </w:tcBorders>
          </w:tcPr>
          <w:p w14:paraId="044A5CE3"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Cellulose-filled  </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phenol-formaldehyde</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PF)</w:t>
            </w:r>
          </w:p>
        </w:tc>
        <w:tc>
          <w:tcPr>
            <w:tcW w:w="3698" w:type="dxa"/>
            <w:tcBorders>
              <w:top w:val="nil"/>
              <w:bottom w:val="nil"/>
            </w:tcBorders>
          </w:tcPr>
          <w:p w14:paraId="33DA2BA9" w14:textId="77777777" w:rsidR="009C6588" w:rsidRPr="007641F1" w:rsidRDefault="009C6588" w:rsidP="005267A0">
            <w:pPr>
              <w:widowControl w:val="0"/>
              <w:autoSpaceDE w:val="0"/>
              <w:autoSpaceDN w:val="0"/>
              <w:spacing w:after="60" w:line="240" w:lineRule="auto"/>
              <w:ind w:right="88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140</w:t>
            </w:r>
          </w:p>
        </w:tc>
      </w:tr>
      <w:tr w:rsidR="009C6588" w:rsidRPr="007641F1" w14:paraId="73384488" w14:textId="77777777" w:rsidTr="007B1D1B">
        <w:trPr>
          <w:trHeight w:val="304"/>
          <w:jc w:val="center"/>
        </w:trPr>
        <w:tc>
          <w:tcPr>
            <w:tcW w:w="5759" w:type="dxa"/>
            <w:tcBorders>
              <w:top w:val="nil"/>
              <w:bottom w:val="nil"/>
            </w:tcBorders>
          </w:tcPr>
          <w:p w14:paraId="7CC74CD5"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Urea-formaldehyde</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UF)</w:t>
            </w:r>
          </w:p>
        </w:tc>
        <w:tc>
          <w:tcPr>
            <w:tcW w:w="3698" w:type="dxa"/>
            <w:tcBorders>
              <w:top w:val="nil"/>
              <w:bottom w:val="nil"/>
            </w:tcBorders>
          </w:tcPr>
          <w:p w14:paraId="04DB7C32"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r>
      <w:tr w:rsidR="009C6588" w:rsidRPr="007641F1" w14:paraId="340D2233" w14:textId="77777777" w:rsidTr="007B1D1B">
        <w:trPr>
          <w:trHeight w:val="304"/>
          <w:jc w:val="center"/>
        </w:trPr>
        <w:tc>
          <w:tcPr>
            <w:tcW w:w="5759" w:type="dxa"/>
            <w:tcBorders>
              <w:top w:val="nil"/>
              <w:bottom w:val="nil"/>
            </w:tcBorders>
          </w:tcPr>
          <w:p w14:paraId="50AA025A"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Melamine</w:t>
            </w:r>
          </w:p>
        </w:tc>
        <w:tc>
          <w:tcPr>
            <w:tcW w:w="3698" w:type="dxa"/>
            <w:tcBorders>
              <w:top w:val="nil"/>
              <w:bottom w:val="nil"/>
            </w:tcBorders>
          </w:tcPr>
          <w:p w14:paraId="252914BB" w14:textId="77777777" w:rsidR="009C6588" w:rsidRPr="007641F1" w:rsidRDefault="009C6588" w:rsidP="005267A0">
            <w:pPr>
              <w:widowControl w:val="0"/>
              <w:autoSpaceDE w:val="0"/>
              <w:autoSpaceDN w:val="0"/>
              <w:spacing w:after="60" w:line="240" w:lineRule="auto"/>
              <w:ind w:right="88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r>
      <w:tr w:rsidR="009C6588" w:rsidRPr="007641F1" w14:paraId="1D510A36" w14:textId="77777777" w:rsidTr="007B1D1B">
        <w:trPr>
          <w:trHeight w:val="301"/>
          <w:jc w:val="center"/>
        </w:trPr>
        <w:tc>
          <w:tcPr>
            <w:tcW w:w="5759" w:type="dxa"/>
            <w:tcBorders>
              <w:top w:val="nil"/>
            </w:tcBorders>
          </w:tcPr>
          <w:p w14:paraId="76E5D750"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roofErr w:type="spellStart"/>
            <w:r w:rsidRPr="007641F1">
              <w:rPr>
                <w:rFonts w:ascii="Arial" w:eastAsia="Arial MT" w:hAnsi="Arial" w:cs="Arial"/>
                <w:kern w:val="0"/>
                <w:sz w:val="24"/>
                <w:szCs w:val="24"/>
                <w14:ligatures w14:val="none"/>
              </w:rPr>
              <w:t>Glassfibre</w:t>
            </w:r>
            <w:proofErr w:type="spellEnd"/>
            <w:r w:rsidRPr="007641F1">
              <w:rPr>
                <w:rFonts w:ascii="Arial" w:eastAsia="Arial MT" w:hAnsi="Arial" w:cs="Arial"/>
                <w:kern w:val="0"/>
                <w:sz w:val="24"/>
                <w:szCs w:val="24"/>
                <w14:ligatures w14:val="none"/>
              </w:rPr>
              <w:t xml:space="preserve">-reinforced  </w:t>
            </w:r>
            <w:r w:rsidRPr="007641F1">
              <w:rPr>
                <w:rFonts w:ascii="Arial" w:eastAsia="Arial MT" w:hAnsi="Arial" w:cs="Arial"/>
                <w:spacing w:val="14"/>
                <w:kern w:val="0"/>
                <w:sz w:val="24"/>
                <w:szCs w:val="24"/>
                <w14:ligatures w14:val="none"/>
              </w:rPr>
              <w:t xml:space="preserve"> </w:t>
            </w:r>
            <w:r w:rsidRPr="007641F1">
              <w:rPr>
                <w:rFonts w:ascii="Arial" w:eastAsia="Arial MT" w:hAnsi="Arial" w:cs="Arial"/>
                <w:kern w:val="0"/>
                <w:sz w:val="24"/>
                <w:szCs w:val="24"/>
                <w14:ligatures w14:val="none"/>
              </w:rPr>
              <w:t>polyester</w:t>
            </w:r>
            <w:proofErr w:type="gramStart"/>
            <w:r w:rsidRPr="007641F1">
              <w:rPr>
                <w:rFonts w:ascii="Arial" w:eastAsia="Arial MT" w:hAnsi="Arial" w:cs="Arial"/>
                <w:kern w:val="0"/>
                <w:sz w:val="24"/>
                <w:szCs w:val="24"/>
                <w14:ligatures w14:val="none"/>
              </w:rPr>
              <w:t xml:space="preserve">  </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w:t>
            </w:r>
            <w:proofErr w:type="gramEnd"/>
            <w:r w:rsidRPr="007641F1">
              <w:rPr>
                <w:rFonts w:ascii="Arial" w:eastAsia="Arial MT" w:hAnsi="Arial" w:cs="Arial"/>
                <w:kern w:val="0"/>
                <w:sz w:val="24"/>
                <w:szCs w:val="24"/>
                <w14:ligatures w14:val="none"/>
              </w:rPr>
              <w:t>GRP)</w:t>
            </w:r>
          </w:p>
        </w:tc>
        <w:tc>
          <w:tcPr>
            <w:tcW w:w="3698" w:type="dxa"/>
            <w:tcBorders>
              <w:top w:val="nil"/>
            </w:tcBorders>
          </w:tcPr>
          <w:p w14:paraId="6A8221A1" w14:textId="77777777" w:rsidR="009C6588" w:rsidRPr="007641F1" w:rsidRDefault="009C6588" w:rsidP="005267A0">
            <w:pPr>
              <w:widowControl w:val="0"/>
              <w:autoSpaceDE w:val="0"/>
              <w:autoSpaceDN w:val="0"/>
              <w:spacing w:after="60" w:line="240" w:lineRule="auto"/>
              <w:ind w:right="88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r>
      <w:tr w:rsidR="009C6588" w:rsidRPr="007641F1" w14:paraId="3356A357" w14:textId="77777777" w:rsidTr="007B1D1B">
        <w:trPr>
          <w:trHeight w:val="309"/>
          <w:jc w:val="center"/>
        </w:trPr>
        <w:tc>
          <w:tcPr>
            <w:tcW w:w="5759" w:type="dxa"/>
            <w:tcBorders>
              <w:bottom w:val="nil"/>
            </w:tcBorders>
          </w:tcPr>
          <w:p w14:paraId="49018299"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Other</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materials:</w:t>
            </w:r>
          </w:p>
        </w:tc>
        <w:tc>
          <w:tcPr>
            <w:tcW w:w="3698" w:type="dxa"/>
            <w:tcBorders>
              <w:bottom w:val="nil"/>
            </w:tcBorders>
          </w:tcPr>
          <w:p w14:paraId="59FBFE46"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p>
        </w:tc>
      </w:tr>
      <w:tr w:rsidR="009C6588" w:rsidRPr="007641F1" w14:paraId="68C0965F" w14:textId="77777777" w:rsidTr="007B1D1B">
        <w:trPr>
          <w:trHeight w:val="304"/>
          <w:jc w:val="center"/>
        </w:trPr>
        <w:tc>
          <w:tcPr>
            <w:tcW w:w="5759" w:type="dxa"/>
            <w:tcBorders>
              <w:top w:val="nil"/>
              <w:bottom w:val="nil"/>
            </w:tcBorders>
          </w:tcPr>
          <w:p w14:paraId="1DC50744"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Resin-bonded  </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paper/fabric</w:t>
            </w:r>
          </w:p>
        </w:tc>
        <w:tc>
          <w:tcPr>
            <w:tcW w:w="3698" w:type="dxa"/>
            <w:tcBorders>
              <w:top w:val="nil"/>
              <w:bottom w:val="nil"/>
            </w:tcBorders>
          </w:tcPr>
          <w:p w14:paraId="2AB47A32" w14:textId="77777777" w:rsidR="009C6588" w:rsidRPr="007641F1" w:rsidRDefault="009C6588" w:rsidP="005267A0">
            <w:pPr>
              <w:widowControl w:val="0"/>
              <w:autoSpaceDE w:val="0"/>
              <w:autoSpaceDN w:val="0"/>
              <w:spacing w:after="60" w:line="240" w:lineRule="auto"/>
              <w:ind w:right="88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125</w:t>
            </w:r>
          </w:p>
        </w:tc>
      </w:tr>
      <w:tr w:rsidR="009C6588" w:rsidRPr="007641F1" w14:paraId="317A407F" w14:textId="77777777" w:rsidTr="007B1D1B">
        <w:trPr>
          <w:trHeight w:val="304"/>
          <w:jc w:val="center"/>
        </w:trPr>
        <w:tc>
          <w:tcPr>
            <w:tcW w:w="5759" w:type="dxa"/>
            <w:tcBorders>
              <w:top w:val="nil"/>
              <w:bottom w:val="nil"/>
            </w:tcBorders>
          </w:tcPr>
          <w:p w14:paraId="3F559BEB"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Silicone</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rubber</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electrical</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3698" w:type="dxa"/>
            <w:tcBorders>
              <w:top w:val="nil"/>
              <w:bottom w:val="nil"/>
            </w:tcBorders>
          </w:tcPr>
          <w:p w14:paraId="524B654E" w14:textId="77777777" w:rsidR="009C6588" w:rsidRPr="007641F1" w:rsidRDefault="009C6588" w:rsidP="005267A0">
            <w:pPr>
              <w:widowControl w:val="0"/>
              <w:autoSpaceDE w:val="0"/>
              <w:autoSpaceDN w:val="0"/>
              <w:spacing w:after="60" w:line="240" w:lineRule="auto"/>
              <w:ind w:right="88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230</w:t>
            </w:r>
          </w:p>
        </w:tc>
      </w:tr>
      <w:tr w:rsidR="009C6588" w:rsidRPr="007641F1" w14:paraId="180CC9E1" w14:textId="77777777" w:rsidTr="007B1D1B">
        <w:trPr>
          <w:trHeight w:val="305"/>
          <w:jc w:val="center"/>
        </w:trPr>
        <w:tc>
          <w:tcPr>
            <w:tcW w:w="5759" w:type="dxa"/>
            <w:tcBorders>
              <w:top w:val="nil"/>
              <w:bottom w:val="nil"/>
            </w:tcBorders>
          </w:tcPr>
          <w:p w14:paraId="3A0915D7"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Rubber</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electrical</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insulation)</w:t>
            </w:r>
          </w:p>
        </w:tc>
        <w:tc>
          <w:tcPr>
            <w:tcW w:w="3698" w:type="dxa"/>
            <w:tcBorders>
              <w:top w:val="nil"/>
              <w:bottom w:val="nil"/>
            </w:tcBorders>
          </w:tcPr>
          <w:p w14:paraId="09979A72"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r>
      <w:tr w:rsidR="009C6588" w:rsidRPr="007641F1" w14:paraId="0DF9AA9C" w14:textId="77777777" w:rsidTr="007B1D1B">
        <w:trPr>
          <w:trHeight w:val="299"/>
          <w:jc w:val="center"/>
        </w:trPr>
        <w:tc>
          <w:tcPr>
            <w:tcW w:w="5759" w:type="dxa"/>
            <w:tcBorders>
              <w:top w:val="nil"/>
            </w:tcBorders>
          </w:tcPr>
          <w:p w14:paraId="3DA974A3" w14:textId="77777777" w:rsidR="009C6588" w:rsidRPr="007641F1" w:rsidRDefault="009C658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Wood,</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paper,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textiles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like</w:t>
            </w:r>
          </w:p>
        </w:tc>
        <w:tc>
          <w:tcPr>
            <w:tcW w:w="3698" w:type="dxa"/>
            <w:tcBorders>
              <w:top w:val="nil"/>
            </w:tcBorders>
          </w:tcPr>
          <w:p w14:paraId="28EC5806" w14:textId="77777777" w:rsidR="009C6588" w:rsidRPr="007641F1" w:rsidRDefault="009C6588" w:rsidP="005267A0">
            <w:pPr>
              <w:widowControl w:val="0"/>
              <w:autoSpaceDE w:val="0"/>
              <w:autoSpaceDN w:val="0"/>
              <w:spacing w:after="60" w:line="240" w:lineRule="auto"/>
              <w:ind w:right="91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r>
      <w:tr w:rsidR="009C6588" w:rsidRPr="007641F1" w14:paraId="5AE6F6CE" w14:textId="77777777" w:rsidTr="007B1D1B">
        <w:trPr>
          <w:trHeight w:val="1658"/>
          <w:jc w:val="center"/>
        </w:trPr>
        <w:tc>
          <w:tcPr>
            <w:tcW w:w="9457" w:type="dxa"/>
            <w:gridSpan w:val="2"/>
          </w:tcPr>
          <w:p w14:paraId="3E12E0A3" w14:textId="77777777" w:rsidR="009C6588" w:rsidRPr="007641F1" w:rsidRDefault="009C6588" w:rsidP="005267A0">
            <w:pPr>
              <w:widowControl w:val="0"/>
              <w:autoSpaceDE w:val="0"/>
              <w:autoSpaceDN w:val="0"/>
              <w:spacing w:after="60" w:line="240" w:lineRule="auto"/>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lastRenderedPageBreak/>
              <w:t xml:space="preserve">a       </w:t>
            </w:r>
            <w:r w:rsidRPr="007641F1">
              <w:rPr>
                <w:rFonts w:ascii="Arial" w:eastAsia="Arial MT" w:hAnsi="Arial" w:cs="Arial"/>
                <w:spacing w:val="32"/>
                <w:kern w:val="0"/>
                <w:position w:val="6"/>
                <w:sz w:val="24"/>
                <w:szCs w:val="24"/>
                <w14:ligatures w14:val="none"/>
              </w:rPr>
              <w:t xml:space="preserve"> </w:t>
            </w:r>
            <w:r w:rsidRPr="007641F1">
              <w:rPr>
                <w:rFonts w:ascii="Arial" w:eastAsia="Arial MT" w:hAnsi="Arial" w:cs="Arial"/>
                <w:kern w:val="0"/>
                <w:sz w:val="24"/>
                <w:szCs w:val="24"/>
                <w14:ligatures w14:val="none"/>
              </w:rPr>
              <w:t>Reduced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15</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where</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insulation</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stressed,</w:t>
            </w:r>
            <w:r w:rsidRPr="007641F1">
              <w:rPr>
                <w:rFonts w:ascii="Arial" w:eastAsia="Arial MT" w:hAnsi="Arial" w:cs="Arial"/>
                <w:spacing w:val="42"/>
                <w:kern w:val="0"/>
                <w:sz w:val="24"/>
                <w:szCs w:val="24"/>
                <w14:ligatures w14:val="none"/>
              </w:rPr>
              <w:t xml:space="preserve"> </w:t>
            </w:r>
            <w:proofErr w:type="gramStart"/>
            <w:r w:rsidRPr="007641F1">
              <w:rPr>
                <w:rFonts w:ascii="Arial" w:eastAsia="Arial MT" w:hAnsi="Arial" w:cs="Arial"/>
                <w:kern w:val="0"/>
                <w:sz w:val="24"/>
                <w:szCs w:val="24"/>
                <w14:ligatures w14:val="none"/>
              </w:rPr>
              <w:t>e.g.</w:t>
            </w:r>
            <w:proofErr w:type="gramEnd"/>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clamped</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flexed.</w:t>
            </w:r>
          </w:p>
          <w:p w14:paraId="7540AF5E" w14:textId="77777777" w:rsidR="009C6588" w:rsidRPr="007641F1" w:rsidRDefault="009C6588" w:rsidP="005267A0">
            <w:pPr>
              <w:widowControl w:val="0"/>
              <w:autoSpaceDE w:val="0"/>
              <w:autoSpaceDN w:val="0"/>
              <w:spacing w:after="60" w:line="240" w:lineRule="auto"/>
              <w:ind w:right="102"/>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b</w:t>
            </w:r>
            <w:r w:rsidRPr="007641F1">
              <w:rPr>
                <w:rFonts w:ascii="Arial" w:eastAsia="Arial MT" w:hAnsi="Arial" w:cs="Arial"/>
                <w:spacing w:val="1"/>
                <w:kern w:val="0"/>
                <w:position w:val="6"/>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specifications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usually</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quote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different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maximum</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temperatures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but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these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based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continuous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operating</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temperatures</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rather</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conditions</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given</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specification.</w:t>
            </w:r>
          </w:p>
          <w:p w14:paraId="4D94A767" w14:textId="77777777" w:rsidR="009C6588" w:rsidRPr="007641F1" w:rsidRDefault="009C6588" w:rsidP="005267A0">
            <w:pPr>
              <w:widowControl w:val="0"/>
              <w:autoSpaceDE w:val="0"/>
              <w:autoSpaceDN w:val="0"/>
              <w:spacing w:after="60" w:line="240" w:lineRule="auto"/>
              <w:ind w:right="96"/>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c</w:t>
            </w:r>
            <w:r w:rsidRPr="007641F1">
              <w:rPr>
                <w:rFonts w:ascii="Arial" w:eastAsia="Arial MT" w:hAnsi="Arial" w:cs="Arial"/>
                <w:spacing w:val="1"/>
                <w:kern w:val="0"/>
                <w:position w:val="6"/>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maximum</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permitted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under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artificial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conditions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given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example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draught-proof</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enclosure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supply</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voltage</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above</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rated</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value</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64"/>
                <w:kern w:val="0"/>
                <w:sz w:val="24"/>
                <w:szCs w:val="24"/>
                <w14:ligatures w14:val="none"/>
              </w:rPr>
              <w:t xml:space="preserve"> </w:t>
            </w:r>
            <w:r w:rsidRPr="007641F1">
              <w:rPr>
                <w:rFonts w:ascii="Arial" w:eastAsia="Arial MT" w:hAnsi="Arial" w:cs="Arial"/>
                <w:kern w:val="0"/>
                <w:sz w:val="24"/>
                <w:szCs w:val="24"/>
                <w14:ligatures w14:val="none"/>
              </w:rPr>
              <w:t>luminaire.</w:t>
            </w:r>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It</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important</w:t>
            </w:r>
            <w:r w:rsidRPr="007641F1">
              <w:rPr>
                <w:rFonts w:ascii="Arial" w:eastAsia="Arial MT" w:hAnsi="Arial" w:cs="Arial"/>
                <w:spacing w:val="6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66"/>
                <w:kern w:val="0"/>
                <w:sz w:val="24"/>
                <w:szCs w:val="24"/>
                <w14:ligatures w14:val="none"/>
              </w:rPr>
              <w:t xml:space="preserve"> </w:t>
            </w:r>
            <w:r w:rsidRPr="007641F1">
              <w:rPr>
                <w:rFonts w:ascii="Arial" w:eastAsia="Arial MT" w:hAnsi="Arial" w:cs="Arial"/>
                <w:kern w:val="0"/>
                <w:sz w:val="24"/>
                <w:szCs w:val="24"/>
                <w14:ligatures w14:val="none"/>
              </w:rPr>
              <w:t>note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some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countries,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European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installation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standards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European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cable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standards   specify   a</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70</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°C</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maximum</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that</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PVC</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fixed</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wiring</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can</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sustain</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normal</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continuous</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operation.</w:t>
            </w:r>
          </w:p>
        </w:tc>
      </w:tr>
    </w:tbl>
    <w:p w14:paraId="36D6C929" w14:textId="77777777" w:rsidR="003237B4" w:rsidRPr="007641F1" w:rsidRDefault="003237B4" w:rsidP="005267A0">
      <w:pPr>
        <w:spacing w:after="60" w:line="240" w:lineRule="auto"/>
        <w:jc w:val="center"/>
        <w:rPr>
          <w:rFonts w:ascii="Arial" w:hAnsi="Arial" w:cs="Arial"/>
          <w:sz w:val="24"/>
          <w:szCs w:val="24"/>
        </w:rPr>
      </w:pPr>
    </w:p>
    <w:tbl>
      <w:tblPr>
        <w:tblStyle w:val="TableGrid"/>
        <w:tblW w:w="0" w:type="auto"/>
        <w:tblInd w:w="-365" w:type="dxa"/>
        <w:tblLook w:val="04A0" w:firstRow="1" w:lastRow="0" w:firstColumn="1" w:lastColumn="0" w:noHBand="0" w:noVBand="1"/>
      </w:tblPr>
      <w:tblGrid>
        <w:gridCol w:w="5310"/>
        <w:gridCol w:w="5255"/>
      </w:tblGrid>
      <w:tr w:rsidR="005A773F" w:rsidRPr="007641F1" w14:paraId="2D8E8D53" w14:textId="77777777" w:rsidTr="007901A2">
        <w:tc>
          <w:tcPr>
            <w:tcW w:w="5310" w:type="dxa"/>
          </w:tcPr>
          <w:p w14:paraId="699CA274" w14:textId="77777777" w:rsidR="005D044E" w:rsidRPr="007641F1" w:rsidRDefault="005A773F" w:rsidP="005267A0">
            <w:pPr>
              <w:spacing w:after="60"/>
              <w:rPr>
                <w:rFonts w:ascii="Arial" w:hAnsi="Arial" w:cs="Arial"/>
                <w:b/>
                <w:bCs/>
                <w:sz w:val="24"/>
                <w:szCs w:val="24"/>
              </w:rPr>
            </w:pPr>
            <w:r w:rsidRPr="007641F1">
              <w:rPr>
                <w:rFonts w:ascii="Arial" w:hAnsi="Arial" w:cs="Arial"/>
                <w:b/>
                <w:bCs/>
                <w:sz w:val="24"/>
                <w:szCs w:val="24"/>
              </w:rPr>
              <w:t xml:space="preserve">12.5 </w:t>
            </w:r>
            <w:proofErr w:type="spellStart"/>
            <w:r w:rsidRPr="007641F1">
              <w:rPr>
                <w:rFonts w:ascii="Arial" w:hAnsi="Arial" w:cs="Arial"/>
                <w:b/>
                <w:bCs/>
                <w:sz w:val="24"/>
                <w:szCs w:val="24"/>
              </w:rPr>
              <w:t>Дулааны</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хэвийн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бус</w:t>
            </w:r>
            <w:proofErr w:type="spellEnd"/>
            <w:r w:rsidRPr="007641F1">
              <w:rPr>
                <w:rFonts w:ascii="Arial" w:hAnsi="Arial" w:cs="Arial"/>
                <w:b/>
                <w:bCs/>
                <w:sz w:val="24"/>
                <w:szCs w:val="24"/>
              </w:rPr>
              <w:t xml:space="preserve"> </w:t>
            </w:r>
          </w:p>
          <w:p w14:paraId="2E93A567" w14:textId="6FA9F0BA" w:rsidR="005A773F" w:rsidRPr="007641F1" w:rsidRDefault="005D044E" w:rsidP="005267A0">
            <w:pPr>
              <w:spacing w:after="60"/>
              <w:rPr>
                <w:rFonts w:ascii="Arial" w:hAnsi="Arial" w:cs="Arial"/>
                <w:b/>
                <w:bCs/>
                <w:sz w:val="24"/>
                <w:szCs w:val="24"/>
              </w:rPr>
            </w:pPr>
            <w:r w:rsidRPr="007641F1">
              <w:rPr>
                <w:rFonts w:ascii="Arial" w:hAnsi="Arial" w:cs="Arial"/>
                <w:b/>
                <w:bCs/>
                <w:sz w:val="24"/>
                <w:szCs w:val="24"/>
                <w:lang w:val="mn-MN"/>
              </w:rPr>
              <w:t xml:space="preserve">        </w:t>
            </w:r>
            <w:proofErr w:type="spellStart"/>
            <w:r w:rsidR="001421F8" w:rsidRPr="007641F1">
              <w:rPr>
                <w:rFonts w:ascii="Arial" w:hAnsi="Arial" w:cs="Arial"/>
                <w:b/>
                <w:bCs/>
                <w:sz w:val="24"/>
                <w:szCs w:val="24"/>
              </w:rPr>
              <w:t>А</w:t>
            </w:r>
            <w:r w:rsidR="005A773F" w:rsidRPr="007641F1">
              <w:rPr>
                <w:rFonts w:ascii="Arial" w:hAnsi="Arial" w:cs="Arial"/>
                <w:b/>
                <w:bCs/>
                <w:sz w:val="24"/>
                <w:szCs w:val="24"/>
              </w:rPr>
              <w:t>жиллагаа</w:t>
            </w:r>
            <w:proofErr w:type="spellEnd"/>
            <w:r w:rsidR="001421F8" w:rsidRPr="007641F1">
              <w:rPr>
                <w:rFonts w:ascii="Arial" w:hAnsi="Arial" w:cs="Arial"/>
                <w:b/>
                <w:bCs/>
                <w:sz w:val="24"/>
                <w:szCs w:val="24"/>
                <w:lang w:val="mn-MN"/>
              </w:rPr>
              <w:t>ны үед</w:t>
            </w:r>
            <w:r w:rsidR="005A773F" w:rsidRPr="007641F1">
              <w:rPr>
                <w:rFonts w:ascii="Arial" w:hAnsi="Arial" w:cs="Arial"/>
                <w:b/>
                <w:bCs/>
                <w:sz w:val="24"/>
                <w:szCs w:val="24"/>
              </w:rPr>
              <w:t>)</w:t>
            </w:r>
          </w:p>
          <w:p w14:paraId="53D43473" w14:textId="06F84A91" w:rsidR="005A773F" w:rsidRPr="007641F1" w:rsidRDefault="005A773F" w:rsidP="005267A0">
            <w:pPr>
              <w:spacing w:after="60"/>
              <w:jc w:val="both"/>
              <w:rPr>
                <w:rFonts w:ascii="Arial" w:hAnsi="Arial" w:cs="Arial"/>
                <w:sz w:val="24"/>
                <w:szCs w:val="24"/>
              </w:rPr>
            </w:pP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буруу</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w:t>
            </w:r>
            <w:proofErr w:type="spellEnd"/>
            <w:r w:rsidR="00D91304">
              <w:rPr>
                <w:rFonts w:ascii="Arial" w:hAnsi="Arial" w:cs="Arial"/>
                <w:sz w:val="24"/>
                <w:szCs w:val="24"/>
                <w:lang w:val="mn-MN"/>
              </w:rPr>
              <w:t>лт зэргээс бусад</w:t>
            </w:r>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w:t>
            </w:r>
            <w:proofErr w:type="spellEnd"/>
            <w:r w:rsidRPr="007641F1">
              <w:rPr>
                <w:rFonts w:ascii="Arial" w:hAnsi="Arial" w:cs="Arial"/>
                <w:sz w:val="24"/>
                <w:szCs w:val="24"/>
              </w:rPr>
              <w:t xml:space="preserve"> </w:t>
            </w:r>
            <w:r w:rsidR="005C6D7F" w:rsidRPr="007641F1">
              <w:rPr>
                <w:rFonts w:ascii="Arial" w:hAnsi="Arial" w:cs="Arial"/>
                <w:sz w:val="24"/>
                <w:szCs w:val="24"/>
                <w:lang w:val="mn-MN"/>
              </w:rPr>
              <w:t>найдваргүй</w:t>
            </w:r>
            <w:r w:rsidRPr="007641F1">
              <w:rPr>
                <w:rFonts w:ascii="Arial" w:hAnsi="Arial" w:cs="Arial"/>
                <w:sz w:val="24"/>
                <w:szCs w:val="24"/>
              </w:rPr>
              <w:t xml:space="preserve"> </w:t>
            </w:r>
            <w:proofErr w:type="spellStart"/>
            <w:r w:rsidRPr="007641F1">
              <w:rPr>
                <w:rFonts w:ascii="Arial" w:hAnsi="Arial" w:cs="Arial"/>
                <w:sz w:val="24"/>
                <w:szCs w:val="24"/>
              </w:rPr>
              <w:t>байдалд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EED1199" w14:textId="77777777" w:rsidR="005A773F" w:rsidRPr="007641F1" w:rsidRDefault="005A773F" w:rsidP="005267A0">
            <w:pPr>
              <w:spacing w:after="60"/>
              <w:jc w:val="both"/>
              <w:rPr>
                <w:rFonts w:ascii="Arial" w:hAnsi="Arial" w:cs="Arial"/>
                <w:sz w:val="24"/>
                <w:szCs w:val="24"/>
              </w:rPr>
            </w:pPr>
          </w:p>
          <w:p w14:paraId="37C8CAB0" w14:textId="4DF0BDB3"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 xml:space="preserve">ТАЙЛБАР: </w:t>
            </w:r>
            <w:r w:rsidR="00D91304">
              <w:rPr>
                <w:rFonts w:ascii="Arial" w:hAnsi="Arial" w:cs="Arial"/>
                <w:sz w:val="24"/>
                <w:szCs w:val="24"/>
                <w:lang w:val="mn-MN"/>
              </w:rPr>
              <w:t>Аюултай</w:t>
            </w:r>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хагарал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түлэгдэлт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гажилт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2D148CF1"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 xml:space="preserve"> </w:t>
            </w:r>
          </w:p>
          <w:p w14:paraId="7D46B656" w14:textId="347174B5" w:rsidR="005A773F" w:rsidRPr="007641F1" w:rsidRDefault="0099788B" w:rsidP="005267A0">
            <w:pPr>
              <w:spacing w:after="60"/>
              <w:jc w:val="both"/>
              <w:rPr>
                <w:rFonts w:ascii="Arial" w:hAnsi="Arial" w:cs="Arial"/>
                <w:sz w:val="24"/>
                <w:szCs w:val="24"/>
              </w:rPr>
            </w:pPr>
            <w:r w:rsidRPr="007641F1">
              <w:rPr>
                <w:rFonts w:ascii="Arial" w:hAnsi="Arial" w:cs="Arial"/>
                <w:sz w:val="24"/>
                <w:szCs w:val="24"/>
                <w:lang w:val="mn-MN"/>
              </w:rPr>
              <w:t>Хөдөлгөөнт сууринд</w:t>
            </w:r>
            <w:r w:rsidR="005A773F" w:rsidRPr="007641F1">
              <w:rPr>
                <w:rFonts w:ascii="Arial" w:hAnsi="Arial" w:cs="Arial"/>
                <w:sz w:val="24"/>
                <w:szCs w:val="24"/>
              </w:rPr>
              <w:t xml:space="preserve"> </w:t>
            </w:r>
            <w:proofErr w:type="spellStart"/>
            <w:r w:rsidR="005A773F" w:rsidRPr="007641F1">
              <w:rPr>
                <w:rFonts w:ascii="Arial" w:hAnsi="Arial" w:cs="Arial"/>
                <w:sz w:val="24"/>
                <w:szCs w:val="24"/>
              </w:rPr>
              <w:t>суурилуулсан</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гэрэлтүүлэг</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нь</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тэдгээрийн</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суур</w:t>
            </w:r>
            <w:proofErr w:type="spellEnd"/>
            <w:r w:rsidRPr="007641F1">
              <w:rPr>
                <w:rFonts w:ascii="Arial" w:hAnsi="Arial" w:cs="Arial"/>
                <w:sz w:val="24"/>
                <w:szCs w:val="24"/>
                <w:lang w:val="mn-MN"/>
              </w:rPr>
              <w:t xml:space="preserve">ийг </w:t>
            </w:r>
            <w:proofErr w:type="spellStart"/>
            <w:r w:rsidR="005A773F" w:rsidRPr="007641F1">
              <w:rPr>
                <w:rFonts w:ascii="Arial" w:hAnsi="Arial" w:cs="Arial"/>
                <w:sz w:val="24"/>
                <w:szCs w:val="24"/>
              </w:rPr>
              <w:t>хэт</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хала</w:t>
            </w:r>
            <w:proofErr w:type="spellEnd"/>
            <w:r w:rsidRPr="007641F1">
              <w:rPr>
                <w:rFonts w:ascii="Arial" w:hAnsi="Arial" w:cs="Arial"/>
                <w:sz w:val="24"/>
                <w:szCs w:val="24"/>
                <w:lang w:val="mn-MN"/>
              </w:rPr>
              <w:t>а</w:t>
            </w:r>
            <w:r w:rsidR="005A773F" w:rsidRPr="007641F1">
              <w:rPr>
                <w:rFonts w:ascii="Arial" w:hAnsi="Arial" w:cs="Arial"/>
                <w:sz w:val="24"/>
                <w:szCs w:val="24"/>
              </w:rPr>
              <w:t xml:space="preserve">х </w:t>
            </w:r>
            <w:proofErr w:type="spellStart"/>
            <w:r w:rsidR="005A773F" w:rsidRPr="007641F1">
              <w:rPr>
                <w:rFonts w:ascii="Arial" w:hAnsi="Arial" w:cs="Arial"/>
                <w:sz w:val="24"/>
                <w:szCs w:val="24"/>
              </w:rPr>
              <w:t>ёсгүй</w:t>
            </w:r>
            <w:proofErr w:type="spellEnd"/>
            <w:r w:rsidR="005A773F" w:rsidRPr="007641F1">
              <w:rPr>
                <w:rFonts w:ascii="Arial" w:hAnsi="Arial" w:cs="Arial"/>
                <w:sz w:val="24"/>
                <w:szCs w:val="24"/>
              </w:rPr>
              <w:t>.</w:t>
            </w:r>
          </w:p>
          <w:p w14:paraId="1CCDFA1B" w14:textId="77777777" w:rsidR="005A773F" w:rsidRPr="007641F1" w:rsidRDefault="005A773F" w:rsidP="005267A0">
            <w:pPr>
              <w:spacing w:after="60"/>
              <w:jc w:val="both"/>
              <w:rPr>
                <w:rFonts w:ascii="Arial" w:hAnsi="Arial" w:cs="Arial"/>
                <w:sz w:val="24"/>
                <w:szCs w:val="24"/>
              </w:rPr>
            </w:pPr>
          </w:p>
          <w:p w14:paraId="250090D6" w14:textId="783B6989" w:rsidR="005A773F" w:rsidRPr="007641F1" w:rsidRDefault="00D91304" w:rsidP="005267A0">
            <w:pPr>
              <w:spacing w:after="60"/>
              <w:jc w:val="both"/>
              <w:rPr>
                <w:rFonts w:ascii="Arial" w:hAnsi="Arial" w:cs="Arial"/>
                <w:sz w:val="24"/>
                <w:szCs w:val="24"/>
              </w:rPr>
            </w:pPr>
            <w:r>
              <w:rPr>
                <w:rFonts w:ascii="Arial" w:hAnsi="Arial" w:cs="Arial"/>
                <w:sz w:val="24"/>
                <w:szCs w:val="24"/>
                <w:lang w:val="mn-MN"/>
              </w:rPr>
              <w:t xml:space="preserve"> Тохирлыг </w:t>
            </w:r>
            <w:r w:rsidR="005A773F" w:rsidRPr="007641F1">
              <w:rPr>
                <w:rFonts w:ascii="Arial" w:hAnsi="Arial" w:cs="Arial"/>
                <w:sz w:val="24"/>
                <w:szCs w:val="24"/>
              </w:rPr>
              <w:t xml:space="preserve">12.5.1-д </w:t>
            </w:r>
            <w:proofErr w:type="spellStart"/>
            <w:r w:rsidR="005A773F" w:rsidRPr="007641F1">
              <w:rPr>
                <w:rFonts w:ascii="Arial" w:hAnsi="Arial" w:cs="Arial"/>
                <w:sz w:val="24"/>
                <w:szCs w:val="24"/>
              </w:rPr>
              <w:t>заасан</w:t>
            </w:r>
            <w:proofErr w:type="spellEnd"/>
            <w:r w:rsidR="005A773F" w:rsidRPr="007641F1">
              <w:rPr>
                <w:rFonts w:ascii="Arial" w:hAnsi="Arial" w:cs="Arial"/>
                <w:sz w:val="24"/>
                <w:szCs w:val="24"/>
              </w:rPr>
              <w:t xml:space="preserve"> </w:t>
            </w:r>
            <w:proofErr w:type="spellStart"/>
            <w:r w:rsidR="005A773F" w:rsidRPr="007641F1">
              <w:rPr>
                <w:rFonts w:ascii="Arial" w:hAnsi="Arial" w:cs="Arial"/>
                <w:sz w:val="24"/>
                <w:szCs w:val="24"/>
              </w:rPr>
              <w:t>туршилт</w:t>
            </w:r>
            <w:proofErr w:type="spellEnd"/>
            <w:r>
              <w:rPr>
                <w:rFonts w:ascii="Arial" w:hAnsi="Arial" w:cs="Arial"/>
                <w:sz w:val="24"/>
                <w:szCs w:val="24"/>
                <w:lang w:val="mn-MN"/>
              </w:rPr>
              <w:t>аар</w:t>
            </w:r>
            <w:r w:rsidR="005A773F" w:rsidRPr="007641F1">
              <w:rPr>
                <w:rFonts w:ascii="Arial" w:hAnsi="Arial" w:cs="Arial"/>
                <w:sz w:val="24"/>
                <w:szCs w:val="24"/>
              </w:rPr>
              <w:t xml:space="preserve"> </w:t>
            </w:r>
            <w:r>
              <w:rPr>
                <w:rFonts w:ascii="Arial" w:hAnsi="Arial" w:cs="Arial"/>
                <w:sz w:val="24"/>
                <w:szCs w:val="24"/>
                <w:lang w:val="mn-MN"/>
              </w:rPr>
              <w:t xml:space="preserve"> </w:t>
            </w:r>
            <w:r w:rsidR="005A773F" w:rsidRPr="007641F1">
              <w:rPr>
                <w:rFonts w:ascii="Arial" w:hAnsi="Arial" w:cs="Arial"/>
                <w:sz w:val="24"/>
                <w:szCs w:val="24"/>
              </w:rPr>
              <w:t xml:space="preserve"> </w:t>
            </w:r>
            <w:proofErr w:type="spellStart"/>
            <w:r w:rsidR="005A773F" w:rsidRPr="007641F1">
              <w:rPr>
                <w:rFonts w:ascii="Arial" w:hAnsi="Arial" w:cs="Arial"/>
                <w:sz w:val="24"/>
                <w:szCs w:val="24"/>
              </w:rPr>
              <w:t>шалгана</w:t>
            </w:r>
            <w:proofErr w:type="spellEnd"/>
            <w:r w:rsidR="005A773F" w:rsidRPr="007641F1">
              <w:rPr>
                <w:rFonts w:ascii="Arial" w:hAnsi="Arial" w:cs="Arial"/>
                <w:sz w:val="24"/>
                <w:szCs w:val="24"/>
              </w:rPr>
              <w:t>.</w:t>
            </w:r>
          </w:p>
          <w:p w14:paraId="21C12FF8" w14:textId="77777777" w:rsidR="005A773F" w:rsidRPr="007641F1" w:rsidRDefault="005A773F" w:rsidP="005267A0">
            <w:pPr>
              <w:spacing w:after="60"/>
              <w:jc w:val="both"/>
              <w:rPr>
                <w:rFonts w:ascii="Arial" w:hAnsi="Arial" w:cs="Arial"/>
                <w:sz w:val="24"/>
                <w:szCs w:val="24"/>
              </w:rPr>
            </w:pPr>
          </w:p>
          <w:p w14:paraId="0B5A08DA" w14:textId="77777777" w:rsidR="005A773F" w:rsidRPr="007641F1" w:rsidRDefault="005A773F" w:rsidP="005267A0">
            <w:pPr>
              <w:spacing w:after="60"/>
              <w:jc w:val="both"/>
              <w:rPr>
                <w:rFonts w:ascii="Arial" w:hAnsi="Arial" w:cs="Arial"/>
                <w:b/>
                <w:bCs/>
                <w:sz w:val="24"/>
                <w:szCs w:val="24"/>
              </w:rPr>
            </w:pPr>
            <w:r w:rsidRPr="007641F1">
              <w:rPr>
                <w:rFonts w:ascii="Arial" w:hAnsi="Arial" w:cs="Arial"/>
                <w:b/>
                <w:bCs/>
                <w:sz w:val="24"/>
                <w:szCs w:val="24"/>
              </w:rPr>
              <w:t xml:space="preserve">12.5.1 </w:t>
            </w:r>
            <w:proofErr w:type="spellStart"/>
            <w:r w:rsidRPr="007641F1">
              <w:rPr>
                <w:rFonts w:ascii="Arial" w:hAnsi="Arial" w:cs="Arial"/>
                <w:b/>
                <w:bCs/>
                <w:sz w:val="24"/>
                <w:szCs w:val="24"/>
              </w:rPr>
              <w:t>Туршилт</w:t>
            </w:r>
            <w:proofErr w:type="spellEnd"/>
          </w:p>
          <w:p w14:paraId="181238D0" w14:textId="77777777" w:rsidR="005A773F" w:rsidRPr="007641F1" w:rsidRDefault="005A773F" w:rsidP="005267A0">
            <w:pPr>
              <w:spacing w:after="60"/>
              <w:jc w:val="both"/>
              <w:rPr>
                <w:rFonts w:ascii="Arial" w:hAnsi="Arial" w:cs="Arial"/>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12.3-т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w:t>
            </w:r>
          </w:p>
          <w:p w14:paraId="0E1A3E16" w14:textId="77777777" w:rsidR="005A773F" w:rsidRPr="007641F1" w:rsidRDefault="005A773F" w:rsidP="005267A0">
            <w:pPr>
              <w:spacing w:after="60"/>
              <w:jc w:val="both"/>
              <w:rPr>
                <w:rFonts w:ascii="Arial" w:hAnsi="Arial" w:cs="Arial"/>
                <w:i/>
                <w:iCs/>
                <w:sz w:val="24"/>
                <w:szCs w:val="24"/>
              </w:rPr>
            </w:pPr>
          </w:p>
          <w:p w14:paraId="1FCC8026"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a)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доорх</w:t>
            </w:r>
            <w:proofErr w:type="spellEnd"/>
            <w:r w:rsidRPr="007641F1">
              <w:rPr>
                <w:rFonts w:ascii="Arial" w:hAnsi="Arial" w:cs="Arial"/>
                <w:i/>
                <w:iCs/>
                <w:sz w:val="24"/>
                <w:szCs w:val="24"/>
              </w:rPr>
              <w:t xml:space="preserve"> 1), 2), 3)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4)-д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магадгүй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илүү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нөлөөлж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үеийнхээс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урьдчилсан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w:t>
            </w:r>
          </w:p>
          <w:p w14:paraId="035D0774" w14:textId="77777777"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дүнд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сөрөг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нөлөө</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үзүүлэх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сонгоно</w:t>
            </w:r>
            <w:proofErr w:type="spellEnd"/>
            <w:r w:rsidRPr="007641F1">
              <w:rPr>
                <w:rFonts w:ascii="Arial" w:hAnsi="Arial" w:cs="Arial"/>
                <w:i/>
                <w:iCs/>
                <w:sz w:val="24"/>
                <w:szCs w:val="24"/>
              </w:rPr>
              <w:t>.</w:t>
            </w:r>
          </w:p>
          <w:p w14:paraId="22F391DC" w14:textId="01618D5B"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lastRenderedPageBreak/>
              <w:t>Туршилтыг</w:t>
            </w:r>
            <w:proofErr w:type="spellEnd"/>
            <w:r w:rsidRPr="007641F1">
              <w:rPr>
                <w:rFonts w:ascii="Arial" w:hAnsi="Arial" w:cs="Arial"/>
                <w:i/>
                <w:iCs/>
                <w:sz w:val="24"/>
                <w:szCs w:val="24"/>
              </w:rPr>
              <w:t xml:space="preserve"> </w:t>
            </w:r>
            <w:r w:rsidR="00D91304" w:rsidRPr="007641F1">
              <w:rPr>
                <w:rFonts w:ascii="Arial" w:hAnsi="Arial" w:cs="Arial"/>
                <w:i/>
                <w:iCs/>
                <w:sz w:val="24"/>
                <w:szCs w:val="24"/>
              </w:rPr>
              <w:t>3</w:t>
            </w:r>
            <w:r w:rsidR="00D91304">
              <w:rPr>
                <w:rFonts w:ascii="Arial" w:hAnsi="Arial" w:cs="Arial"/>
                <w:i/>
                <w:iCs/>
                <w:sz w:val="24"/>
                <w:szCs w:val="24"/>
                <w:lang w:val="mn-MN"/>
              </w:rPr>
              <w:t>-д дурдсанаас бусад</w:t>
            </w:r>
            <w:r w:rsidR="00D91304" w:rsidRPr="007641F1">
              <w:rPr>
                <w:rFonts w:ascii="Arial" w:hAnsi="Arial" w:cs="Arial"/>
                <w:i/>
                <w:iCs/>
                <w:sz w:val="24"/>
                <w:szCs w:val="24"/>
              </w:rPr>
              <w:t xml:space="preserve"> </w:t>
            </w:r>
            <w:proofErr w:type="spellStart"/>
            <w:r w:rsidRPr="007641F1">
              <w:rPr>
                <w:rFonts w:ascii="Arial" w:hAnsi="Arial" w:cs="Arial"/>
                <w:i/>
                <w:iCs/>
                <w:sz w:val="24"/>
                <w:szCs w:val="24"/>
              </w:rPr>
              <w:t>тохируулгагүй</w:t>
            </w:r>
            <w:proofErr w:type="spellEnd"/>
            <w:r w:rsidRPr="007641F1">
              <w:rPr>
                <w:rFonts w:ascii="Arial" w:hAnsi="Arial" w:cs="Arial"/>
                <w:i/>
                <w:iCs/>
                <w:sz w:val="24"/>
                <w:szCs w:val="24"/>
              </w:rPr>
              <w:t xml:space="preserve"> </w:t>
            </w:r>
            <w:r w:rsidR="00D91304">
              <w:rPr>
                <w:rFonts w:ascii="Arial" w:hAnsi="Arial" w:cs="Arial"/>
                <w:i/>
                <w:iCs/>
                <w:sz w:val="24"/>
                <w:szCs w:val="24"/>
                <w:lang w:val="mn-MN"/>
              </w:rPr>
              <w:t>улайсах</w:t>
            </w:r>
            <w:r w:rsidRPr="007641F1">
              <w:rPr>
                <w:rFonts w:ascii="Arial" w:hAnsi="Arial" w:cs="Arial"/>
                <w:i/>
                <w:iCs/>
                <w:sz w:val="24"/>
                <w:szCs w:val="24"/>
              </w:rPr>
              <w:t xml:space="preserve"> </w:t>
            </w:r>
            <w:proofErr w:type="spellStart"/>
            <w:r w:rsidRPr="007641F1">
              <w:rPr>
                <w:rFonts w:ascii="Arial" w:hAnsi="Arial" w:cs="Arial"/>
                <w:i/>
                <w:iCs/>
                <w:sz w:val="24"/>
                <w:szCs w:val="24"/>
              </w:rPr>
              <w:t>чийдэнгийн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хамаарахгүй</w:t>
            </w:r>
            <w:proofErr w:type="spellEnd"/>
            <w:r w:rsidRPr="007641F1">
              <w:rPr>
                <w:rFonts w:ascii="Arial" w:hAnsi="Arial" w:cs="Arial"/>
                <w:i/>
                <w:iCs/>
                <w:sz w:val="24"/>
                <w:szCs w:val="24"/>
              </w:rPr>
              <w:t>.</w:t>
            </w:r>
          </w:p>
          <w:p w14:paraId="50E9E06A" w14:textId="77777777" w:rsidR="00D91304"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1) </w:t>
            </w:r>
            <w:proofErr w:type="spellStart"/>
            <w:r w:rsidRPr="007641F1">
              <w:rPr>
                <w:rFonts w:ascii="Arial" w:hAnsi="Arial" w:cs="Arial"/>
                <w:i/>
                <w:iCs/>
                <w:sz w:val="24"/>
                <w:szCs w:val="24"/>
              </w:rPr>
              <w:t>Буруу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аюулгүй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жишээлбэл</w:t>
            </w:r>
            <w:proofErr w:type="spellEnd"/>
            <w:r w:rsidR="00D91304">
              <w:rPr>
                <w:rFonts w:ascii="Arial" w:hAnsi="Arial" w:cs="Arial"/>
                <w:i/>
                <w:iCs/>
                <w:sz w:val="24"/>
                <w:szCs w:val="24"/>
                <w:lang w:val="mn-MN"/>
              </w:rPr>
              <w:t>:</w:t>
            </w:r>
            <w:r w:rsidRPr="007641F1">
              <w:rPr>
                <w:rFonts w:ascii="Arial" w:hAnsi="Arial" w:cs="Arial"/>
                <w:i/>
                <w:iCs/>
                <w:sz w:val="24"/>
                <w:szCs w:val="24"/>
              </w:rPr>
              <w:t xml:space="preserve"> </w:t>
            </w:r>
            <w:proofErr w:type="spellStart"/>
            <w:r w:rsidRPr="007641F1">
              <w:rPr>
                <w:rFonts w:ascii="Arial" w:hAnsi="Arial" w:cs="Arial"/>
                <w:i/>
                <w:iCs/>
                <w:sz w:val="24"/>
                <w:szCs w:val="24"/>
              </w:rPr>
              <w:t>санамсаргүй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тохиолдлоор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тохируулж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гадаргуугийн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багадаа</w:t>
            </w:r>
            <w:proofErr w:type="spellEnd"/>
            <w:r w:rsidRPr="007641F1">
              <w:rPr>
                <w:rFonts w:ascii="Arial" w:hAnsi="Arial" w:cs="Arial"/>
                <w:i/>
                <w:iCs/>
                <w:sz w:val="24"/>
                <w:szCs w:val="24"/>
              </w:rPr>
              <w:t xml:space="preserve"> 30 Н </w:t>
            </w:r>
            <w:proofErr w:type="spellStart"/>
            <w:r w:rsidRPr="007641F1">
              <w:rPr>
                <w:rFonts w:ascii="Arial" w:hAnsi="Arial" w:cs="Arial"/>
                <w:i/>
                <w:iCs/>
                <w:sz w:val="24"/>
                <w:szCs w:val="24"/>
              </w:rPr>
              <w:t>хүчээр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хугацаанд</w:t>
            </w:r>
            <w:proofErr w:type="spellEnd"/>
            <w:r w:rsidRPr="007641F1">
              <w:rPr>
                <w:rFonts w:ascii="Arial" w:hAnsi="Arial" w:cs="Arial"/>
                <w:i/>
                <w:iCs/>
                <w:sz w:val="24"/>
                <w:szCs w:val="24"/>
              </w:rPr>
              <w:t xml:space="preserve"> </w:t>
            </w:r>
            <w:proofErr w:type="spellStart"/>
            <w:r w:rsidR="00D91304" w:rsidRPr="00D91304">
              <w:rPr>
                <w:rFonts w:ascii="Arial" w:hAnsi="Arial" w:cs="Arial"/>
                <w:i/>
                <w:iCs/>
                <w:sz w:val="24"/>
                <w:szCs w:val="24"/>
              </w:rPr>
              <w:t>үйлчлэх</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үед</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угсрах</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гадаргуу</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руу</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санамсаргүй</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хазайсан</w:t>
            </w:r>
            <w:proofErr w:type="spellEnd"/>
            <w:r w:rsidR="00D91304" w:rsidRPr="00D91304">
              <w:rPr>
                <w:rFonts w:ascii="Arial" w:hAnsi="Arial" w:cs="Arial"/>
                <w:i/>
                <w:iCs/>
                <w:sz w:val="24"/>
                <w:szCs w:val="24"/>
              </w:rPr>
              <w:t xml:space="preserve"> </w:t>
            </w:r>
            <w:proofErr w:type="spellStart"/>
            <w:r w:rsidR="00D91304" w:rsidRPr="00D91304">
              <w:rPr>
                <w:rFonts w:ascii="Arial" w:hAnsi="Arial" w:cs="Arial"/>
                <w:i/>
                <w:iCs/>
                <w:sz w:val="24"/>
                <w:szCs w:val="24"/>
              </w:rPr>
              <w:t>үед</w:t>
            </w:r>
            <w:proofErr w:type="spellEnd"/>
            <w:r w:rsidR="00D91304" w:rsidRPr="00D91304">
              <w:rPr>
                <w:rFonts w:ascii="Arial" w:hAnsi="Arial" w:cs="Arial"/>
                <w:i/>
                <w:iCs/>
                <w:sz w:val="24"/>
                <w:szCs w:val="24"/>
              </w:rPr>
              <w:t>.</w:t>
            </w:r>
          </w:p>
          <w:p w14:paraId="1AEB16BE" w14:textId="5923E3E0"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2)</w:t>
            </w:r>
            <w:proofErr w:type="spellStart"/>
            <w:r w:rsidRPr="007641F1">
              <w:rPr>
                <w:rFonts w:ascii="Arial" w:hAnsi="Arial" w:cs="Arial"/>
                <w:i/>
                <w:iCs/>
                <w:sz w:val="24"/>
                <w:szCs w:val="24"/>
              </w:rPr>
              <w:t>Гэмтэлтэй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үйлдвэрлэл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буруу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аюултай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чийдэн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асаагуурын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дуусахад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Хавсралт</w:t>
            </w:r>
            <w:proofErr w:type="spellEnd"/>
            <w:r w:rsidRPr="007641F1">
              <w:rPr>
                <w:rFonts w:ascii="Arial" w:hAnsi="Arial" w:cs="Arial"/>
                <w:i/>
                <w:iCs/>
                <w:sz w:val="24"/>
                <w:szCs w:val="24"/>
              </w:rPr>
              <w:t xml:space="preserve"> С-г </w:t>
            </w:r>
            <w:proofErr w:type="spellStart"/>
            <w:r w:rsidRPr="007641F1">
              <w:rPr>
                <w:rFonts w:ascii="Arial" w:hAnsi="Arial" w:cs="Arial"/>
                <w:i/>
                <w:iCs/>
                <w:sz w:val="24"/>
                <w:szCs w:val="24"/>
              </w:rPr>
              <w:t>үзнэ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w:t>
            </w:r>
            <w:proofErr w:type="spellEnd"/>
            <w:r w:rsidRPr="007641F1">
              <w:rPr>
                <w:rFonts w:ascii="Arial" w:hAnsi="Arial" w:cs="Arial"/>
                <w:i/>
                <w:iCs/>
                <w:sz w:val="24"/>
                <w:szCs w:val="24"/>
              </w:rPr>
              <w:t>).</w:t>
            </w:r>
          </w:p>
          <w:p w14:paraId="47D445FF" w14:textId="365A30D2"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3) </w:t>
            </w:r>
            <w:proofErr w:type="spellStart"/>
            <w:r w:rsidRPr="007641F1">
              <w:rPr>
                <w:rFonts w:ascii="Arial" w:hAnsi="Arial" w:cs="Arial"/>
                <w:i/>
                <w:iCs/>
                <w:sz w:val="24"/>
                <w:szCs w:val="24"/>
              </w:rPr>
              <w:t>Тусгай</w:t>
            </w:r>
            <w:proofErr w:type="spellEnd"/>
            <w:r w:rsidRPr="007641F1">
              <w:rPr>
                <w:rFonts w:ascii="Arial" w:hAnsi="Arial" w:cs="Arial"/>
                <w:i/>
                <w:iCs/>
                <w:sz w:val="24"/>
                <w:szCs w:val="24"/>
              </w:rPr>
              <w:t xml:space="preserve"> </w:t>
            </w:r>
            <w:proofErr w:type="spellStart"/>
            <w:r w:rsidR="0094658E">
              <w:rPr>
                <w:rFonts w:ascii="Arial" w:hAnsi="Arial" w:cs="Arial"/>
                <w:i/>
                <w:iCs/>
                <w:sz w:val="24"/>
                <w:szCs w:val="24"/>
              </w:rPr>
              <w:t>чийдэн</w:t>
            </w:r>
            <w:r w:rsidRPr="007641F1">
              <w:rPr>
                <w:rFonts w:ascii="Arial" w:hAnsi="Arial" w:cs="Arial"/>
                <w:i/>
                <w:iCs/>
                <w:sz w:val="24"/>
                <w:szCs w:val="24"/>
              </w:rPr>
              <w:t>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зориулагдсан</w:t>
            </w:r>
            <w:proofErr w:type="spellEnd"/>
            <w:r w:rsidRPr="007641F1">
              <w:rPr>
                <w:rFonts w:ascii="Arial" w:hAnsi="Arial" w:cs="Arial"/>
                <w:i/>
                <w:iCs/>
                <w:sz w:val="24"/>
                <w:szCs w:val="24"/>
              </w:rPr>
              <w:t xml:space="preserve"> </w:t>
            </w:r>
            <w:r w:rsidR="0094658E">
              <w:rPr>
                <w:rFonts w:ascii="Arial" w:hAnsi="Arial" w:cs="Arial"/>
                <w:i/>
                <w:iCs/>
                <w:sz w:val="24"/>
                <w:szCs w:val="24"/>
                <w:lang w:val="mn-MN"/>
              </w:rPr>
              <w:t>улайсах</w:t>
            </w:r>
            <w:r w:rsidRPr="007641F1">
              <w:rPr>
                <w:rFonts w:ascii="Arial" w:hAnsi="Arial" w:cs="Arial"/>
                <w:i/>
                <w:iCs/>
                <w:sz w:val="24"/>
                <w:szCs w:val="24"/>
              </w:rPr>
              <w:t xml:space="preserve"> </w:t>
            </w:r>
            <w:proofErr w:type="spellStart"/>
            <w:r w:rsidRPr="007641F1">
              <w:rPr>
                <w:rFonts w:ascii="Arial" w:hAnsi="Arial" w:cs="Arial"/>
                <w:i/>
                <w:iCs/>
                <w:sz w:val="24"/>
                <w:szCs w:val="24"/>
              </w:rPr>
              <w:t>чийдэнгийн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гэрэлтүүлэгт</w:t>
            </w:r>
            <w:proofErr w:type="spellEnd"/>
            <w:r w:rsidRPr="007641F1">
              <w:rPr>
                <w:rFonts w:ascii="Arial" w:hAnsi="Arial" w:cs="Arial"/>
                <w:i/>
                <w:iCs/>
                <w:sz w:val="24"/>
                <w:szCs w:val="24"/>
              </w:rPr>
              <w:t xml:space="preserve"> GLS </w:t>
            </w:r>
            <w:proofErr w:type="spellStart"/>
            <w:r w:rsidRPr="007641F1">
              <w:rPr>
                <w:rFonts w:ascii="Arial" w:hAnsi="Arial" w:cs="Arial"/>
                <w:i/>
                <w:iCs/>
                <w:sz w:val="24"/>
                <w:szCs w:val="24"/>
              </w:rPr>
              <w:t>чийдэнг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ашигласнаас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аюултай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чийдэнг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ваттын</w:t>
            </w:r>
            <w:proofErr w:type="spellEnd"/>
            <w:r w:rsidRPr="007641F1">
              <w:rPr>
                <w:rFonts w:ascii="Arial" w:hAnsi="Arial" w:cs="Arial"/>
                <w:i/>
                <w:iCs/>
                <w:sz w:val="24"/>
                <w:szCs w:val="24"/>
              </w:rPr>
              <w:t xml:space="preserve"> GLS </w:t>
            </w:r>
            <w:proofErr w:type="spellStart"/>
            <w:r w:rsidRPr="007641F1">
              <w:rPr>
                <w:rFonts w:ascii="Arial" w:hAnsi="Arial" w:cs="Arial"/>
                <w:i/>
                <w:iCs/>
                <w:sz w:val="24"/>
                <w:szCs w:val="24"/>
              </w:rPr>
              <w:t>чийдэнгээр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сольсон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w:t>
            </w:r>
          </w:p>
          <w:p w14:paraId="358E32B6" w14:textId="4ACF83CC"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4) </w:t>
            </w:r>
            <w:proofErr w:type="spellStart"/>
            <w:r w:rsidR="0094658E">
              <w:rPr>
                <w:rFonts w:ascii="Arial" w:hAnsi="Arial" w:cs="Arial"/>
                <w:i/>
                <w:iCs/>
                <w:sz w:val="24"/>
                <w:szCs w:val="24"/>
              </w:rPr>
              <w:t>Чийдэн</w:t>
            </w:r>
            <w:r w:rsidRPr="007641F1">
              <w:rPr>
                <w:rFonts w:ascii="Arial" w:hAnsi="Arial" w:cs="Arial"/>
                <w:i/>
                <w:iCs/>
                <w:sz w:val="24"/>
                <w:szCs w:val="24"/>
              </w:rPr>
              <w:t>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зориулж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суурилуулсан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трансформатор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хоёрдогч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трансформаторыг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оруулаад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залгааны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улмаас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аюултай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w:t>
            </w:r>
          </w:p>
          <w:p w14:paraId="2B3C3940"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5) </w:t>
            </w:r>
            <w:proofErr w:type="spellStart"/>
            <w:r w:rsidRPr="007641F1">
              <w:rPr>
                <w:rFonts w:ascii="Arial" w:hAnsi="Arial" w:cs="Arial"/>
                <w:i/>
                <w:iCs/>
                <w:sz w:val="24"/>
                <w:szCs w:val="24"/>
              </w:rPr>
              <w:t>Мэдээллийн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технологийн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холбооны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кабелиар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тэжээгддэг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аюултай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w:t>
            </w:r>
            <w:proofErr w:type="spellEnd"/>
            <w:r w:rsidRPr="007641F1">
              <w:rPr>
                <w:rFonts w:ascii="Arial" w:hAnsi="Arial" w:cs="Arial"/>
                <w:i/>
                <w:iCs/>
                <w:sz w:val="24"/>
                <w:szCs w:val="24"/>
              </w:rPr>
              <w:t>.</w:t>
            </w:r>
          </w:p>
          <w:p w14:paraId="406D0A84" w14:textId="22F7B500"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гуурсан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флюресцент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 xml:space="preserve"> </w:t>
            </w:r>
            <w:r w:rsidR="0094658E">
              <w:rPr>
                <w:rFonts w:ascii="Arial" w:hAnsi="Arial" w:cs="Arial"/>
                <w:i/>
                <w:iCs/>
                <w:sz w:val="24"/>
                <w:szCs w:val="24"/>
                <w:lang w:val="mn-MN"/>
              </w:rPr>
              <w:t>цахилалтын</w:t>
            </w:r>
            <w:r w:rsidRPr="007641F1">
              <w:rPr>
                <w:rFonts w:ascii="Arial" w:hAnsi="Arial" w:cs="Arial"/>
                <w:i/>
                <w:iCs/>
                <w:sz w:val="24"/>
                <w:szCs w:val="24"/>
              </w:rPr>
              <w:t xml:space="preserve"> </w:t>
            </w:r>
            <w:proofErr w:type="spellStart"/>
            <w:r w:rsidRPr="007641F1">
              <w:rPr>
                <w:rFonts w:ascii="Arial" w:hAnsi="Arial" w:cs="Arial"/>
                <w:i/>
                <w:iCs/>
                <w:sz w:val="24"/>
                <w:szCs w:val="24"/>
              </w:rPr>
              <w:t>гэрлийн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хамаарна</w:t>
            </w:r>
            <w:proofErr w:type="spellEnd"/>
            <w:r w:rsidRPr="007641F1">
              <w:rPr>
                <w:rFonts w:ascii="Arial" w:hAnsi="Arial" w:cs="Arial"/>
                <w:i/>
                <w:iCs/>
                <w:sz w:val="24"/>
                <w:szCs w:val="24"/>
              </w:rPr>
              <w:t>.</w:t>
            </w:r>
          </w:p>
          <w:p w14:paraId="3239419F" w14:textId="00D8BD23"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4) </w:t>
            </w:r>
            <w:proofErr w:type="spellStart"/>
            <w:r w:rsidRPr="007641F1">
              <w:rPr>
                <w:rFonts w:ascii="Arial" w:hAnsi="Arial" w:cs="Arial"/>
                <w:i/>
                <w:iCs/>
                <w:sz w:val="24"/>
                <w:szCs w:val="24"/>
              </w:rPr>
              <w:t>чийдэнгийн</w:t>
            </w:r>
            <w:proofErr w:type="spellEnd"/>
            <w:r w:rsidRPr="007641F1">
              <w:rPr>
                <w:rFonts w:ascii="Arial" w:hAnsi="Arial" w:cs="Arial"/>
                <w:i/>
                <w:iCs/>
                <w:sz w:val="24"/>
                <w:szCs w:val="24"/>
              </w:rPr>
              <w:t xml:space="preserve"> </w:t>
            </w:r>
            <w:r w:rsidR="0094658E">
              <w:rPr>
                <w:rFonts w:ascii="Arial" w:hAnsi="Arial" w:cs="Arial"/>
                <w:i/>
                <w:iCs/>
                <w:sz w:val="24"/>
                <w:szCs w:val="24"/>
                <w:lang w:val="mn-MN"/>
              </w:rPr>
              <w:t>патрон</w:t>
            </w:r>
            <w:r w:rsidRPr="007641F1">
              <w:rPr>
                <w:rFonts w:ascii="Arial" w:hAnsi="Arial" w:cs="Arial"/>
                <w:i/>
                <w:iCs/>
                <w:sz w:val="24"/>
                <w:szCs w:val="24"/>
              </w:rPr>
              <w:t xml:space="preserve">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холболтоор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хийгдэнэ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4)-</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чийдэнгээс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гадаргуу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руу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дулааны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өсөлтийг</w:t>
            </w:r>
            <w:proofErr w:type="spellEnd"/>
            <w:r w:rsidRPr="007641F1">
              <w:rPr>
                <w:rFonts w:ascii="Arial" w:hAnsi="Arial" w:cs="Arial"/>
                <w:i/>
                <w:iCs/>
                <w:sz w:val="24"/>
                <w:szCs w:val="24"/>
              </w:rPr>
              <w:t xml:space="preserve"> 1-р </w:t>
            </w:r>
            <w:proofErr w:type="spellStart"/>
            <w:r w:rsidRPr="007641F1">
              <w:rPr>
                <w:rFonts w:ascii="Arial" w:hAnsi="Arial" w:cs="Arial"/>
                <w:i/>
                <w:iCs/>
                <w:sz w:val="24"/>
                <w:szCs w:val="24"/>
              </w:rPr>
              <w:t>зүйлд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трансформатораас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дулааны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өсөлтийг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трансформаторын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контактуудаар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чийдэнгийн</w:t>
            </w:r>
            <w:proofErr w:type="spellEnd"/>
            <w:r w:rsidRPr="007641F1">
              <w:rPr>
                <w:rFonts w:ascii="Arial" w:hAnsi="Arial" w:cs="Arial"/>
                <w:i/>
                <w:iCs/>
                <w:sz w:val="24"/>
                <w:szCs w:val="24"/>
              </w:rPr>
              <w:t xml:space="preserve"> </w:t>
            </w:r>
            <w:r w:rsidR="0094658E">
              <w:rPr>
                <w:rFonts w:ascii="Arial" w:hAnsi="Arial" w:cs="Arial"/>
                <w:i/>
                <w:iCs/>
                <w:sz w:val="24"/>
                <w:szCs w:val="24"/>
                <w:lang w:val="mn-MN"/>
              </w:rPr>
              <w:t>патрон</w:t>
            </w:r>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5997382B" w14:textId="0EC02C89"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Цахилгаан</w:t>
            </w:r>
            <w:proofErr w:type="spellEnd"/>
            <w:r w:rsidRPr="007641F1">
              <w:rPr>
                <w:rFonts w:ascii="Arial" w:hAnsi="Arial" w:cs="Arial"/>
                <w:i/>
                <w:iCs/>
                <w:sz w:val="24"/>
                <w:szCs w:val="24"/>
              </w:rPr>
              <w:t xml:space="preserve"> </w:t>
            </w:r>
            <w:r w:rsidR="0094658E">
              <w:rPr>
                <w:rFonts w:ascii="Arial" w:hAnsi="Arial" w:cs="Arial"/>
                <w:i/>
                <w:iCs/>
                <w:sz w:val="24"/>
                <w:szCs w:val="24"/>
                <w:lang w:val="mn-MN"/>
              </w:rPr>
              <w:t>хөдөлгүүр</w:t>
            </w:r>
            <w:r w:rsidRPr="007641F1">
              <w:rPr>
                <w:rFonts w:ascii="Arial" w:hAnsi="Arial" w:cs="Arial"/>
                <w:i/>
                <w:iCs/>
                <w:sz w:val="24"/>
                <w:szCs w:val="24"/>
              </w:rPr>
              <w:t xml:space="preserve"> </w:t>
            </w:r>
            <w:proofErr w:type="spellStart"/>
            <w:r w:rsidRPr="007641F1">
              <w:rPr>
                <w:rFonts w:ascii="Arial" w:hAnsi="Arial" w:cs="Arial"/>
                <w:i/>
                <w:iCs/>
                <w:sz w:val="24"/>
                <w:szCs w:val="24"/>
              </w:rPr>
              <w:t>агуулсан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эргэлтийн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түгжигдсэн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ротортой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ажилладаг</w:t>
            </w:r>
            <w:proofErr w:type="spellEnd"/>
            <w:r w:rsidRPr="007641F1">
              <w:rPr>
                <w:rFonts w:ascii="Arial" w:hAnsi="Arial" w:cs="Arial"/>
                <w:i/>
                <w:iCs/>
                <w:sz w:val="24"/>
                <w:szCs w:val="24"/>
              </w:rPr>
              <w:t>.</w:t>
            </w:r>
          </w:p>
          <w:p w14:paraId="1952A76F" w14:textId="12F9AB94"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хэдэн</w:t>
            </w:r>
            <w:proofErr w:type="spellEnd"/>
            <w:r w:rsidRPr="007641F1">
              <w:rPr>
                <w:rFonts w:ascii="Arial" w:hAnsi="Arial" w:cs="Arial"/>
                <w:i/>
                <w:iCs/>
                <w:sz w:val="24"/>
                <w:szCs w:val="24"/>
              </w:rPr>
              <w:t xml:space="preserve"> </w:t>
            </w:r>
            <w:r w:rsidR="0094658E">
              <w:rPr>
                <w:rFonts w:ascii="Arial" w:hAnsi="Arial" w:cs="Arial"/>
                <w:i/>
                <w:iCs/>
                <w:sz w:val="24"/>
                <w:szCs w:val="24"/>
                <w:lang w:val="mn-MN"/>
              </w:rPr>
              <w:t>хөдөлгүүр</w:t>
            </w:r>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чухал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нөхцөл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Хавсралт</w:t>
            </w:r>
            <w:proofErr w:type="spellEnd"/>
            <w:r w:rsidRPr="007641F1">
              <w:rPr>
                <w:rFonts w:ascii="Arial" w:hAnsi="Arial" w:cs="Arial"/>
                <w:i/>
                <w:iCs/>
                <w:sz w:val="24"/>
                <w:szCs w:val="24"/>
              </w:rPr>
              <w:t xml:space="preserve"> С-</w:t>
            </w:r>
            <w:proofErr w:type="spellStart"/>
            <w:r w:rsidRPr="007641F1">
              <w:rPr>
                <w:rFonts w:ascii="Arial" w:hAnsi="Arial" w:cs="Arial"/>
                <w:i/>
                <w:iCs/>
                <w:sz w:val="24"/>
                <w:szCs w:val="24"/>
              </w:rPr>
              <w:t>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w:t>
            </w:r>
            <w:proofErr w:type="spellEnd"/>
            <w:r w:rsidRPr="007641F1">
              <w:rPr>
                <w:rFonts w:ascii="Arial" w:hAnsi="Arial" w:cs="Arial"/>
                <w:i/>
                <w:iCs/>
                <w:sz w:val="24"/>
                <w:szCs w:val="24"/>
              </w:rPr>
              <w:t>).</w:t>
            </w:r>
          </w:p>
          <w:p w14:paraId="12EE10B0"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12.4.1-ийн a), c), e), f), h)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l)-д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нөхцлийн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lastRenderedPageBreak/>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Үүнээс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гадна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зүйлийг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хэрэглэнэ</w:t>
            </w:r>
            <w:proofErr w:type="spellEnd"/>
            <w:r w:rsidRPr="007641F1">
              <w:rPr>
                <w:rFonts w:ascii="Arial" w:hAnsi="Arial" w:cs="Arial"/>
                <w:i/>
                <w:iCs/>
                <w:sz w:val="24"/>
                <w:szCs w:val="24"/>
              </w:rPr>
              <w:t>.</w:t>
            </w:r>
          </w:p>
          <w:p w14:paraId="5202EEBA"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b)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558D37A7" w14:textId="09CE582C" w:rsidR="005A773F" w:rsidRPr="007641F1" w:rsidRDefault="0094658E" w:rsidP="005267A0">
            <w:pPr>
              <w:spacing w:after="60"/>
              <w:jc w:val="both"/>
              <w:rPr>
                <w:rFonts w:ascii="Arial" w:hAnsi="Arial" w:cs="Arial"/>
                <w:i/>
                <w:iCs/>
                <w:sz w:val="24"/>
                <w:szCs w:val="24"/>
              </w:rPr>
            </w:pPr>
            <w:r>
              <w:rPr>
                <w:rFonts w:ascii="Arial" w:hAnsi="Arial" w:cs="Arial"/>
                <w:i/>
                <w:iCs/>
                <w:sz w:val="24"/>
                <w:szCs w:val="24"/>
                <w:lang w:val="mn-MN"/>
              </w:rPr>
              <w:t>Улайсах</w:t>
            </w:r>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чийдэнгийн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гэрэлтүүлэг</w:t>
            </w:r>
            <w:proofErr w:type="spellEnd"/>
            <w:r w:rsidR="005A773F" w:rsidRPr="007641F1">
              <w:rPr>
                <w:rFonts w:ascii="Arial" w:hAnsi="Arial" w:cs="Arial"/>
                <w:i/>
                <w:iCs/>
                <w:sz w:val="24"/>
                <w:szCs w:val="24"/>
              </w:rPr>
              <w:t xml:space="preserve">: 12.4.1-ийн d)-д </w:t>
            </w:r>
            <w:proofErr w:type="spellStart"/>
            <w:r w:rsidR="005A773F" w:rsidRPr="007641F1">
              <w:rPr>
                <w:rFonts w:ascii="Arial" w:hAnsi="Arial" w:cs="Arial"/>
                <w:i/>
                <w:iCs/>
                <w:sz w:val="24"/>
                <w:szCs w:val="24"/>
              </w:rPr>
              <w:t>заасны</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дагуу</w:t>
            </w:r>
            <w:proofErr w:type="spellEnd"/>
            <w:r w:rsidR="005A773F" w:rsidRPr="007641F1">
              <w:rPr>
                <w:rFonts w:ascii="Arial" w:hAnsi="Arial" w:cs="Arial"/>
                <w:i/>
                <w:iCs/>
                <w:sz w:val="24"/>
                <w:szCs w:val="24"/>
              </w:rPr>
              <w:t>.</w:t>
            </w:r>
          </w:p>
          <w:p w14:paraId="259CD298" w14:textId="7A4C7987"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Хоолойн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флюресцент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бусад</w:t>
            </w:r>
            <w:proofErr w:type="spellEnd"/>
            <w:r w:rsidRPr="007641F1">
              <w:rPr>
                <w:rFonts w:ascii="Arial" w:hAnsi="Arial" w:cs="Arial"/>
                <w:i/>
                <w:iCs/>
                <w:sz w:val="24"/>
                <w:szCs w:val="24"/>
              </w:rPr>
              <w:t xml:space="preserve"> </w:t>
            </w:r>
            <w:r w:rsidR="0094658E">
              <w:rPr>
                <w:rFonts w:ascii="Arial" w:hAnsi="Arial" w:cs="Arial"/>
                <w:i/>
                <w:iCs/>
                <w:sz w:val="24"/>
                <w:szCs w:val="24"/>
                <w:lang w:val="mn-MN"/>
              </w:rPr>
              <w:t>цахилалтат</w:t>
            </w:r>
            <w:r w:rsidRPr="007641F1">
              <w:rPr>
                <w:rFonts w:ascii="Arial" w:hAnsi="Arial" w:cs="Arial"/>
                <w:i/>
                <w:iCs/>
                <w:sz w:val="24"/>
                <w:szCs w:val="24"/>
              </w:rPr>
              <w:t xml:space="preserve"> </w:t>
            </w:r>
            <w:proofErr w:type="spellStart"/>
            <w:r w:rsidR="0094658E">
              <w:rPr>
                <w:rFonts w:ascii="Arial" w:hAnsi="Arial" w:cs="Arial"/>
                <w:i/>
                <w:iCs/>
                <w:sz w:val="24"/>
                <w:szCs w:val="24"/>
              </w:rPr>
              <w:t>чийдэн</w:t>
            </w:r>
            <w:proofErr w:type="spellEnd"/>
            <w:r w:rsidR="0094658E">
              <w:rPr>
                <w:rFonts w:ascii="Arial" w:hAnsi="Arial" w:cs="Arial"/>
                <w:i/>
                <w:iCs/>
                <w:sz w:val="24"/>
                <w:szCs w:val="24"/>
                <w:lang w:val="mn-MN"/>
              </w:rPr>
              <w:t>г</w:t>
            </w:r>
            <w:proofErr w:type="spellStart"/>
            <w:r w:rsidRPr="007641F1">
              <w:rPr>
                <w:rFonts w:ascii="Arial" w:hAnsi="Arial" w:cs="Arial"/>
                <w:i/>
                <w:iCs/>
                <w:sz w:val="24"/>
                <w:szCs w:val="24"/>
              </w:rPr>
              <w:t>ий</w:t>
            </w:r>
            <w:proofErr w:type="spellEnd"/>
            <w:r w:rsidR="0094658E">
              <w:rPr>
                <w:rFonts w:ascii="Arial" w:hAnsi="Arial" w:cs="Arial"/>
                <w:i/>
                <w:iCs/>
                <w:sz w:val="24"/>
                <w:szCs w:val="24"/>
                <w:lang w:val="mn-MN"/>
              </w:rPr>
              <w:t>н</w:t>
            </w:r>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хүчдэлээс</w:t>
            </w:r>
            <w:proofErr w:type="spellEnd"/>
            <w:r w:rsidRPr="007641F1">
              <w:rPr>
                <w:rFonts w:ascii="Arial" w:hAnsi="Arial" w:cs="Arial"/>
                <w:i/>
                <w:iCs/>
                <w:sz w:val="24"/>
                <w:szCs w:val="24"/>
              </w:rPr>
              <w:t xml:space="preserve"> 1,1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хязгаараас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w:t>
            </w:r>
          </w:p>
          <w:p w14:paraId="0C47CB4B" w14:textId="48E77690"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хэрэгсэлд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агуулагдах</w:t>
            </w:r>
            <w:proofErr w:type="spellEnd"/>
            <w:r w:rsidRPr="007641F1">
              <w:rPr>
                <w:rFonts w:ascii="Arial" w:hAnsi="Arial" w:cs="Arial"/>
                <w:i/>
                <w:iCs/>
                <w:sz w:val="24"/>
                <w:szCs w:val="24"/>
              </w:rPr>
              <w:t xml:space="preserve"> </w:t>
            </w:r>
            <w:r w:rsidR="0094658E">
              <w:rPr>
                <w:rFonts w:ascii="Arial" w:hAnsi="Arial" w:cs="Arial"/>
                <w:i/>
                <w:iCs/>
                <w:sz w:val="24"/>
                <w:szCs w:val="24"/>
                <w:lang w:val="mn-MN"/>
              </w:rPr>
              <w:t>хөдөлгүүрийн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хүчдэлээс</w:t>
            </w:r>
            <w:proofErr w:type="spellEnd"/>
            <w:r w:rsidRPr="007641F1">
              <w:rPr>
                <w:rFonts w:ascii="Arial" w:hAnsi="Arial" w:cs="Arial"/>
                <w:i/>
                <w:iCs/>
                <w:sz w:val="24"/>
                <w:szCs w:val="24"/>
              </w:rPr>
              <w:t xml:space="preserve"> 1,1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хязгаарын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w:t>
            </w:r>
            <w:proofErr w:type="spellEnd"/>
            <w:r w:rsidRPr="007641F1">
              <w:rPr>
                <w:rFonts w:ascii="Arial" w:hAnsi="Arial" w:cs="Arial"/>
                <w:i/>
                <w:iCs/>
                <w:sz w:val="24"/>
                <w:szCs w:val="24"/>
              </w:rPr>
              <w:t>).</w:t>
            </w:r>
          </w:p>
          <w:p w14:paraId="394EA6F5" w14:textId="77777777" w:rsidR="005A773F" w:rsidRPr="007641F1" w:rsidRDefault="005A773F"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4-ийн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богино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залгааны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трансформатор</w:t>
            </w:r>
            <w:proofErr w:type="spellEnd"/>
            <w:r w:rsidRPr="007641F1">
              <w:rPr>
                <w:rFonts w:ascii="Arial" w:hAnsi="Arial" w:cs="Arial"/>
                <w:i/>
                <w:iCs/>
                <w:sz w:val="24"/>
                <w:szCs w:val="24"/>
              </w:rPr>
              <w:t>/</w:t>
            </w:r>
            <w:proofErr w:type="spellStart"/>
            <w:r w:rsidRPr="007641F1">
              <w:rPr>
                <w:rFonts w:ascii="Arial" w:hAnsi="Arial" w:cs="Arial"/>
                <w:i/>
                <w:iCs/>
                <w:sz w:val="24"/>
                <w:szCs w:val="24"/>
              </w:rPr>
              <w:t>хувиргагч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агуулсан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хүчдэлээс</w:t>
            </w:r>
            <w:proofErr w:type="spellEnd"/>
            <w:r w:rsidRPr="007641F1">
              <w:rPr>
                <w:rFonts w:ascii="Arial" w:hAnsi="Arial" w:cs="Arial"/>
                <w:i/>
                <w:iCs/>
                <w:sz w:val="24"/>
                <w:szCs w:val="24"/>
              </w:rPr>
              <w:t xml:space="preserve"> 0,9-1,1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тааламжгүй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3662C590" w14:textId="575476B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 </w:t>
            </w:r>
            <w:proofErr w:type="spellStart"/>
            <w:r w:rsidRPr="007641F1">
              <w:rPr>
                <w:rFonts w:ascii="Arial" w:hAnsi="Arial" w:cs="Arial"/>
                <w:i/>
                <w:iCs/>
                <w:sz w:val="24"/>
                <w:szCs w:val="24"/>
              </w:rPr>
              <w:t>Мэдээллийн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технологийн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холбооны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кабелиар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тэжээгддэг</w:t>
            </w:r>
            <w:proofErr w:type="spellEnd"/>
            <w:r w:rsidRPr="007641F1">
              <w:rPr>
                <w:rFonts w:ascii="Arial" w:hAnsi="Arial" w:cs="Arial"/>
                <w:i/>
                <w:iCs/>
                <w:sz w:val="24"/>
                <w:szCs w:val="24"/>
              </w:rPr>
              <w:t xml:space="preserve"> III </w:t>
            </w:r>
            <w:proofErr w:type="spellStart"/>
            <w:r w:rsidRPr="007641F1">
              <w:rPr>
                <w:rFonts w:ascii="Arial" w:hAnsi="Arial" w:cs="Arial"/>
                <w:i/>
                <w:iCs/>
                <w:sz w:val="24"/>
                <w:szCs w:val="24"/>
              </w:rPr>
              <w:t>ангиллын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тэжээлийн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0641EB60" w14:textId="4DCCB7C4"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 </w:t>
            </w:r>
            <w:r w:rsidR="0094658E">
              <w:rPr>
                <w:rFonts w:ascii="Arial" w:hAnsi="Arial" w:cs="Arial"/>
                <w:i/>
                <w:iCs/>
                <w:sz w:val="24"/>
                <w:szCs w:val="24"/>
                <w:lang w:val="mn-MN"/>
              </w:rPr>
              <w:t xml:space="preserve">тогтмол гүйдлийн </w:t>
            </w:r>
            <w:r w:rsidRPr="007641F1">
              <w:rPr>
                <w:rFonts w:ascii="Arial" w:hAnsi="Arial" w:cs="Arial"/>
                <w:i/>
                <w:iCs/>
                <w:sz w:val="24"/>
                <w:szCs w:val="24"/>
              </w:rPr>
              <w:t xml:space="preserve">5 </w:t>
            </w:r>
            <w:r w:rsidR="0094658E">
              <w:rPr>
                <w:rFonts w:ascii="Arial" w:hAnsi="Arial" w:cs="Arial"/>
                <w:i/>
                <w:iCs/>
                <w:sz w:val="24"/>
                <w:szCs w:val="24"/>
                <w:lang w:val="mn-MN"/>
              </w:rPr>
              <w:t>В</w:t>
            </w:r>
            <w:r w:rsidRPr="007641F1">
              <w:rPr>
                <w:rFonts w:ascii="Arial" w:hAnsi="Arial" w:cs="Arial"/>
                <w:i/>
                <w:iCs/>
                <w:sz w:val="24"/>
                <w:szCs w:val="24"/>
              </w:rPr>
              <w:t>-</w:t>
            </w:r>
            <w:proofErr w:type="spellStart"/>
            <w:r w:rsidRPr="007641F1">
              <w:rPr>
                <w:rFonts w:ascii="Arial" w:hAnsi="Arial" w:cs="Arial"/>
                <w:i/>
                <w:iCs/>
                <w:sz w:val="24"/>
                <w:szCs w:val="24"/>
              </w:rPr>
              <w:t>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0094658E" w:rsidRPr="007641F1">
              <w:rPr>
                <w:rFonts w:ascii="Arial" w:hAnsi="Arial" w:cs="Arial"/>
                <w:i/>
                <w:iCs/>
                <w:sz w:val="24"/>
                <w:szCs w:val="24"/>
              </w:rPr>
              <w:t>хамгийн</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багадаа</w:t>
            </w:r>
            <w:proofErr w:type="spellEnd"/>
            <w:r w:rsidR="0094658E" w:rsidRPr="007641F1">
              <w:rPr>
                <w:rFonts w:ascii="Arial" w:hAnsi="Arial" w:cs="Arial"/>
                <w:i/>
                <w:iCs/>
                <w:sz w:val="24"/>
                <w:szCs w:val="24"/>
              </w:rPr>
              <w:t xml:space="preserve"> </w:t>
            </w:r>
            <w:r w:rsidR="0094658E">
              <w:rPr>
                <w:rFonts w:ascii="Arial" w:hAnsi="Arial" w:cs="Arial"/>
                <w:i/>
                <w:iCs/>
                <w:sz w:val="24"/>
                <w:szCs w:val="24"/>
                <w:lang w:val="mn-MN"/>
              </w:rPr>
              <w:t>тогтмол гүйдлийн 7</w:t>
            </w:r>
            <w:r w:rsidR="0094658E" w:rsidRPr="007641F1">
              <w:rPr>
                <w:rFonts w:ascii="Arial" w:hAnsi="Arial" w:cs="Arial"/>
                <w:i/>
                <w:iCs/>
                <w:sz w:val="24"/>
                <w:szCs w:val="24"/>
              </w:rPr>
              <w:t xml:space="preserve"> </w:t>
            </w:r>
            <w:r w:rsidR="0094658E">
              <w:rPr>
                <w:rFonts w:ascii="Arial" w:hAnsi="Arial" w:cs="Arial"/>
                <w:i/>
                <w:iCs/>
                <w:sz w:val="24"/>
                <w:szCs w:val="24"/>
                <w:lang w:val="mn-MN"/>
              </w:rPr>
              <w:t>В</w:t>
            </w:r>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ба</w:t>
            </w:r>
            <w:proofErr w:type="spellEnd"/>
            <w:r w:rsidR="0094658E" w:rsidRPr="007641F1">
              <w:rPr>
                <w:rFonts w:ascii="Arial" w:hAnsi="Arial" w:cs="Arial"/>
                <w:i/>
                <w:iCs/>
                <w:sz w:val="24"/>
                <w:szCs w:val="24"/>
              </w:rPr>
              <w:t xml:space="preserve">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130%, </w:t>
            </w:r>
          </w:p>
          <w:p w14:paraId="29EF6EFC" w14:textId="40012B6F"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 </w:t>
            </w:r>
            <w:r w:rsidR="0094658E">
              <w:rPr>
                <w:rFonts w:ascii="Arial" w:hAnsi="Arial" w:cs="Arial"/>
                <w:i/>
                <w:iCs/>
                <w:sz w:val="24"/>
                <w:szCs w:val="24"/>
                <w:lang w:val="mn-MN"/>
              </w:rPr>
              <w:t xml:space="preserve">тогтмол гүйдлийн </w:t>
            </w:r>
            <w:r w:rsidR="0094658E" w:rsidRPr="007641F1">
              <w:rPr>
                <w:rFonts w:ascii="Arial" w:hAnsi="Arial" w:cs="Arial"/>
                <w:i/>
                <w:iCs/>
                <w:sz w:val="24"/>
                <w:szCs w:val="24"/>
              </w:rPr>
              <w:t xml:space="preserve">5 </w:t>
            </w:r>
            <w:r w:rsidR="0094658E">
              <w:rPr>
                <w:rFonts w:ascii="Arial" w:hAnsi="Arial" w:cs="Arial"/>
                <w:i/>
                <w:iCs/>
                <w:sz w:val="24"/>
                <w:szCs w:val="24"/>
                <w:lang w:val="mn-MN"/>
              </w:rPr>
              <w:t>В</w:t>
            </w:r>
            <w:r w:rsidRPr="007641F1">
              <w:rPr>
                <w:rFonts w:ascii="Arial" w:hAnsi="Arial" w:cs="Arial"/>
                <w:i/>
                <w:iCs/>
                <w:sz w:val="24"/>
                <w:szCs w:val="24"/>
              </w:rPr>
              <w:t>-</w:t>
            </w:r>
            <w:proofErr w:type="spellStart"/>
            <w:r w:rsidRPr="007641F1">
              <w:rPr>
                <w:rFonts w:ascii="Arial" w:hAnsi="Arial" w:cs="Arial"/>
                <w:i/>
                <w:iCs/>
                <w:sz w:val="24"/>
                <w:szCs w:val="24"/>
              </w:rPr>
              <w:t>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тэнцүү</w:t>
            </w:r>
            <w:proofErr w:type="spellEnd"/>
            <w:r w:rsidRPr="007641F1">
              <w:rPr>
                <w:rFonts w:ascii="Arial" w:hAnsi="Arial" w:cs="Arial"/>
                <w:i/>
                <w:iCs/>
                <w:sz w:val="24"/>
                <w:szCs w:val="24"/>
              </w:rPr>
              <w:t>/</w:t>
            </w:r>
            <w:proofErr w:type="spellStart"/>
            <w:r w:rsidRPr="007641F1">
              <w:rPr>
                <w:rFonts w:ascii="Arial" w:hAnsi="Arial" w:cs="Arial"/>
                <w:i/>
                <w:iCs/>
                <w:sz w:val="24"/>
                <w:szCs w:val="24"/>
              </w:rPr>
              <w:t>багатай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хэлхээний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порт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150%.</w:t>
            </w:r>
          </w:p>
          <w:p w14:paraId="61817A5C" w14:textId="298E2D4A"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 xml:space="preserve">ТАЙЛБАР 1.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94658E">
              <w:rPr>
                <w:rFonts w:ascii="Arial" w:hAnsi="Arial" w:cs="Arial"/>
                <w:sz w:val="24"/>
                <w:szCs w:val="24"/>
                <w:lang w:val="mn-MN"/>
              </w:rPr>
              <w:t>улайсах</w:t>
            </w:r>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хоолой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унтрах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94658E">
              <w:rPr>
                <w:rFonts w:ascii="Arial" w:hAnsi="Arial" w:cs="Arial"/>
                <w:sz w:val="24"/>
                <w:szCs w:val="24"/>
                <w:lang w:val="mn-MN"/>
              </w:rPr>
              <w:t>хөдөлгүүр</w:t>
            </w:r>
            <w:r w:rsidRPr="007641F1">
              <w:rPr>
                <w:rFonts w:ascii="Arial" w:hAnsi="Arial" w:cs="Arial"/>
                <w:sz w:val="24"/>
                <w:szCs w:val="24"/>
              </w:rPr>
              <w:t xml:space="preserve"> </w:t>
            </w:r>
            <w:proofErr w:type="spellStart"/>
            <w:r w:rsidRPr="007641F1">
              <w:rPr>
                <w:rFonts w:ascii="Arial" w:hAnsi="Arial" w:cs="Arial"/>
                <w:sz w:val="24"/>
                <w:szCs w:val="24"/>
              </w:rPr>
              <w:t>хоёуланг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хангамжаар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түр</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w:t>
            </w:r>
          </w:p>
          <w:p w14:paraId="3F3FF9D5" w14:textId="46613EF3" w:rsidR="005A773F" w:rsidRPr="007641F1" w:rsidRDefault="0094658E" w:rsidP="005267A0">
            <w:pPr>
              <w:spacing w:after="60"/>
              <w:jc w:val="both"/>
              <w:rPr>
                <w:rFonts w:ascii="Arial" w:hAnsi="Arial" w:cs="Arial"/>
                <w:i/>
                <w:iCs/>
                <w:sz w:val="24"/>
                <w:szCs w:val="24"/>
              </w:rPr>
            </w:pPr>
            <w:r>
              <w:rPr>
                <w:rFonts w:ascii="Arial" w:hAnsi="Arial" w:cs="Arial"/>
                <w:i/>
                <w:iCs/>
                <w:sz w:val="24"/>
                <w:szCs w:val="24"/>
                <w:lang w:val="mn-MN"/>
              </w:rPr>
              <w:t>Удирлагын</w:t>
            </w:r>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төхөөрөмжөөр</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тоноглогдоогүй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тогтмол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хүчдэл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эсвэл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тогтмол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гүйдэлтэй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ажиллах</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гэрэлтүүлэгчийн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хувьд</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туршилтыг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оролтын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нэрлэсэн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тогтмол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хүчдэлээс</w:t>
            </w:r>
            <w:proofErr w:type="spellEnd"/>
            <w:r w:rsidR="005A773F" w:rsidRPr="007641F1">
              <w:rPr>
                <w:rFonts w:ascii="Arial" w:hAnsi="Arial" w:cs="Arial"/>
                <w:i/>
                <w:iCs/>
                <w:sz w:val="24"/>
                <w:szCs w:val="24"/>
              </w:rPr>
              <w:t xml:space="preserve"> 1,1 </w:t>
            </w:r>
            <w:proofErr w:type="spellStart"/>
            <w:r w:rsidR="005A773F" w:rsidRPr="007641F1">
              <w:rPr>
                <w:rFonts w:ascii="Arial" w:hAnsi="Arial" w:cs="Arial"/>
                <w:i/>
                <w:iCs/>
                <w:sz w:val="24"/>
                <w:szCs w:val="24"/>
              </w:rPr>
              <w:t>дахин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их</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хэмжээгээр</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эсвэл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оролтын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нэрлэсэн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тогтмол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гүйдлээр</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гүйцэтгэнэ</w:t>
            </w:r>
            <w:proofErr w:type="spellEnd"/>
            <w:r w:rsidR="005A773F" w:rsidRPr="007641F1">
              <w:rPr>
                <w:rFonts w:ascii="Arial" w:hAnsi="Arial" w:cs="Arial"/>
                <w:i/>
                <w:iCs/>
                <w:sz w:val="24"/>
                <w:szCs w:val="24"/>
              </w:rPr>
              <w:t>.</w:t>
            </w:r>
          </w:p>
          <w:p w14:paraId="14603520" w14:textId="5B1E43D1" w:rsidR="005A773F" w:rsidRPr="007641F1" w:rsidRDefault="00E67ACA" w:rsidP="005267A0">
            <w:pPr>
              <w:spacing w:after="60"/>
              <w:jc w:val="both"/>
              <w:rPr>
                <w:rFonts w:ascii="Arial" w:hAnsi="Arial" w:cs="Arial"/>
                <w:i/>
                <w:iCs/>
                <w:sz w:val="24"/>
                <w:szCs w:val="24"/>
              </w:rPr>
            </w:pPr>
            <w:r w:rsidRPr="007641F1">
              <w:rPr>
                <w:rFonts w:ascii="Arial" w:hAnsi="Arial" w:cs="Arial"/>
                <w:i/>
                <w:iCs/>
                <w:sz w:val="24"/>
                <w:szCs w:val="24"/>
              </w:rPr>
              <w:t>c)</w:t>
            </w:r>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Хэрэв</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гэрэлтүүлгийн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хэсэг</w:t>
            </w:r>
            <w:proofErr w:type="spellEnd"/>
            <w:r w:rsidR="005A773F" w:rsidRPr="007641F1">
              <w:rPr>
                <w:rFonts w:ascii="Arial" w:hAnsi="Arial" w:cs="Arial"/>
                <w:i/>
                <w:iCs/>
                <w:sz w:val="24"/>
                <w:szCs w:val="24"/>
              </w:rPr>
              <w:t xml:space="preserve"> (</w:t>
            </w:r>
            <w:proofErr w:type="spellStart"/>
            <w:r w:rsidR="0094658E">
              <w:rPr>
                <w:rFonts w:ascii="Arial" w:hAnsi="Arial" w:cs="Arial"/>
                <w:i/>
                <w:iCs/>
                <w:sz w:val="24"/>
                <w:szCs w:val="24"/>
              </w:rPr>
              <w:t>чийдэн</w:t>
            </w:r>
            <w:r w:rsidR="005A773F" w:rsidRPr="007641F1">
              <w:rPr>
                <w:rFonts w:ascii="Arial" w:hAnsi="Arial" w:cs="Arial"/>
                <w:i/>
                <w:iCs/>
                <w:sz w:val="24"/>
                <w:szCs w:val="24"/>
              </w:rPr>
              <w:t>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оруулаад</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гэмтэлтэй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тул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гэрэлтүүлэгч</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ажиллахаа</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больсон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бол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уг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хэсгийг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сольж</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туршилтыг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үргэлжлүүлнэ</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Өмнө</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нь</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хийсэн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хэмжилтийг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дахин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хийх</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шаардлагагүй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гэхдээ</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нэмэлт</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хэмжилт</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хийхээс</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өмнө</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гэрэлтүүлэгчийг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тогтворжуулна</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Гэсэн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хэдий</w:t>
            </w:r>
            <w:proofErr w:type="spellEnd"/>
            <w:r w:rsidR="005A773F" w:rsidRPr="007641F1">
              <w:rPr>
                <w:rFonts w:ascii="Arial" w:hAnsi="Arial" w:cs="Arial"/>
                <w:i/>
                <w:iCs/>
                <w:sz w:val="24"/>
                <w:szCs w:val="24"/>
              </w:rPr>
              <w:t xml:space="preserve"> ч </w:t>
            </w:r>
            <w:proofErr w:type="spellStart"/>
            <w:r w:rsidR="005A773F" w:rsidRPr="007641F1">
              <w:rPr>
                <w:rFonts w:ascii="Arial" w:hAnsi="Arial" w:cs="Arial"/>
                <w:i/>
                <w:iCs/>
                <w:sz w:val="24"/>
                <w:szCs w:val="24"/>
              </w:rPr>
              <w:t>аюултай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нөхцөл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байдал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үүссэн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эсвэл</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lastRenderedPageBreak/>
              <w:t>ямар</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нэг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хэсэг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нь</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төрлийн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согогийн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улмаас</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ашигла</w:t>
            </w:r>
            <w:proofErr w:type="spellEnd"/>
            <w:r w:rsidR="0094658E">
              <w:rPr>
                <w:rFonts w:ascii="Arial" w:hAnsi="Arial" w:cs="Arial"/>
                <w:i/>
                <w:iCs/>
                <w:sz w:val="24"/>
                <w:szCs w:val="24"/>
                <w:lang w:val="mn-MN"/>
              </w:rPr>
              <w:t xml:space="preserve">гдах </w:t>
            </w:r>
            <w:proofErr w:type="spellStart"/>
            <w:r w:rsidR="005A773F" w:rsidRPr="007641F1">
              <w:rPr>
                <w:rFonts w:ascii="Arial" w:hAnsi="Arial" w:cs="Arial"/>
                <w:i/>
                <w:iCs/>
                <w:sz w:val="24"/>
                <w:szCs w:val="24"/>
              </w:rPr>
              <w:t>боломжгүй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болсон</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тохиолдолд</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гэрэлтүүлэгчийг</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туршилтанд</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тэнцээгүй</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гэж</w:t>
            </w:r>
            <w:proofErr w:type="spellEnd"/>
            <w:r w:rsidR="005A773F" w:rsidRPr="007641F1">
              <w:rPr>
                <w:rFonts w:ascii="Arial" w:hAnsi="Arial" w:cs="Arial"/>
                <w:i/>
                <w:iCs/>
                <w:sz w:val="24"/>
                <w:szCs w:val="24"/>
              </w:rPr>
              <w:t xml:space="preserve"> </w:t>
            </w:r>
            <w:proofErr w:type="spellStart"/>
            <w:r w:rsidR="005A773F" w:rsidRPr="007641F1">
              <w:rPr>
                <w:rFonts w:ascii="Arial" w:hAnsi="Arial" w:cs="Arial"/>
                <w:i/>
                <w:iCs/>
                <w:sz w:val="24"/>
                <w:szCs w:val="24"/>
              </w:rPr>
              <w:t>үзнэ</w:t>
            </w:r>
            <w:proofErr w:type="spellEnd"/>
            <w:r w:rsidR="005A773F" w:rsidRPr="007641F1">
              <w:rPr>
                <w:rFonts w:ascii="Arial" w:hAnsi="Arial" w:cs="Arial"/>
                <w:i/>
                <w:iCs/>
                <w:sz w:val="24"/>
                <w:szCs w:val="24"/>
              </w:rPr>
              <w:t>.</w:t>
            </w:r>
          </w:p>
          <w:p w14:paraId="4F5F834B" w14:textId="77777777" w:rsidR="00E67ACA" w:rsidRPr="007641F1" w:rsidRDefault="00E67ACA"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хамгаалалтын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төхөөрөмж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жишээлбэл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дугуйн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дулааны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таслуур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эцсийн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авна</w:t>
            </w:r>
            <w:proofErr w:type="spellEnd"/>
            <w:r w:rsidRPr="007641F1">
              <w:rPr>
                <w:rFonts w:ascii="Arial" w:hAnsi="Arial" w:cs="Arial"/>
                <w:i/>
                <w:iCs/>
                <w:sz w:val="24"/>
                <w:szCs w:val="24"/>
              </w:rPr>
              <w:t>.</w:t>
            </w:r>
          </w:p>
          <w:p w14:paraId="1E3CB189" w14:textId="1181CAEF" w:rsidR="00E67ACA" w:rsidRPr="007641F1" w:rsidRDefault="003707F3" w:rsidP="005267A0">
            <w:pPr>
              <w:spacing w:after="60"/>
              <w:jc w:val="both"/>
              <w:rPr>
                <w:rFonts w:ascii="Arial" w:hAnsi="Arial" w:cs="Arial"/>
                <w:i/>
                <w:iCs/>
                <w:sz w:val="24"/>
                <w:szCs w:val="24"/>
              </w:rPr>
            </w:pPr>
            <w:r w:rsidRPr="007641F1">
              <w:rPr>
                <w:rFonts w:ascii="Arial" w:hAnsi="Arial" w:cs="Arial"/>
                <w:i/>
                <w:iCs/>
                <w:sz w:val="24"/>
                <w:szCs w:val="24"/>
              </w:rPr>
              <w:t>d)</w:t>
            </w:r>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Хэрэв</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гэрэлтүүлэгч</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нь</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конденсаторыг</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нийлбэрээр</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шууд</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холбосон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конденсатораас</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бусад</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агуулсан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бол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энэ</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конденсатор</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нь</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хавсралт</w:t>
            </w:r>
            <w:proofErr w:type="spellEnd"/>
            <w:r w:rsidR="00E67ACA" w:rsidRPr="007641F1">
              <w:rPr>
                <w:rFonts w:ascii="Arial" w:hAnsi="Arial" w:cs="Arial"/>
                <w:i/>
                <w:iCs/>
                <w:sz w:val="24"/>
                <w:szCs w:val="24"/>
              </w:rPr>
              <w:t xml:space="preserve"> С-</w:t>
            </w:r>
            <w:proofErr w:type="spellStart"/>
            <w:r w:rsidR="00E67ACA" w:rsidRPr="007641F1">
              <w:rPr>
                <w:rFonts w:ascii="Arial" w:hAnsi="Arial" w:cs="Arial"/>
                <w:i/>
                <w:iCs/>
                <w:sz w:val="24"/>
                <w:szCs w:val="24"/>
              </w:rPr>
              <w:t>ийн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шаардлагыг</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үл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харгалзан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хэрэв</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туршилтын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нөхцөлд</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түүний</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дээрх</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хүчдэл</w:t>
            </w:r>
            <w:proofErr w:type="spellEnd"/>
            <w:r w:rsidR="00E67ACA" w:rsidRPr="007641F1">
              <w:rPr>
                <w:rFonts w:ascii="Arial" w:hAnsi="Arial" w:cs="Arial"/>
                <w:i/>
                <w:iCs/>
                <w:sz w:val="24"/>
                <w:szCs w:val="24"/>
              </w:rPr>
              <w:t xml:space="preserve"> </w:t>
            </w:r>
            <w:proofErr w:type="spellStart"/>
            <w:r w:rsidR="0094658E" w:rsidRPr="007641F1">
              <w:rPr>
                <w:rFonts w:ascii="Arial" w:hAnsi="Arial" w:cs="Arial"/>
                <w:i/>
                <w:iCs/>
                <w:sz w:val="24"/>
                <w:szCs w:val="24"/>
              </w:rPr>
              <w:t>өөрөө</w:t>
            </w:r>
            <w:proofErr w:type="spellEnd"/>
            <w:r w:rsidR="0094658E" w:rsidRPr="007641F1">
              <w:rPr>
                <w:rFonts w:ascii="Arial" w:hAnsi="Arial" w:cs="Arial"/>
                <w:i/>
                <w:iCs/>
                <w:sz w:val="24"/>
                <w:szCs w:val="24"/>
              </w:rPr>
              <w:t xml:space="preserve"> </w:t>
            </w:r>
            <w:r w:rsidR="0094658E">
              <w:rPr>
                <w:rFonts w:ascii="Arial" w:hAnsi="Arial" w:cs="Arial"/>
                <w:i/>
                <w:iCs/>
                <w:sz w:val="24"/>
                <w:szCs w:val="24"/>
                <w:lang w:val="mn-MN"/>
              </w:rPr>
              <w:t>сэргэдэг</w:t>
            </w:r>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конденсаторын</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нэрлэсэн</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хүчдэл</w:t>
            </w:r>
            <w:proofErr w:type="spellEnd"/>
            <w:r w:rsidR="0094658E">
              <w:rPr>
                <w:rFonts w:ascii="Arial" w:hAnsi="Arial" w:cs="Arial"/>
                <w:i/>
                <w:iCs/>
                <w:sz w:val="24"/>
                <w:szCs w:val="24"/>
                <w:lang w:val="mn-MN"/>
              </w:rPr>
              <w:t>ээс</w:t>
            </w:r>
            <w:r w:rsidR="0094658E" w:rsidRPr="007641F1">
              <w:rPr>
                <w:rFonts w:ascii="Arial" w:hAnsi="Arial" w:cs="Arial"/>
                <w:i/>
                <w:iCs/>
                <w:sz w:val="24"/>
                <w:szCs w:val="24"/>
              </w:rPr>
              <w:t xml:space="preserve"> </w:t>
            </w:r>
            <w:r w:rsidR="00E67ACA" w:rsidRPr="007641F1">
              <w:rPr>
                <w:rFonts w:ascii="Arial" w:hAnsi="Arial" w:cs="Arial"/>
                <w:i/>
                <w:iCs/>
                <w:sz w:val="24"/>
                <w:szCs w:val="24"/>
              </w:rPr>
              <w:t xml:space="preserve">1,25 </w:t>
            </w:r>
            <w:proofErr w:type="spellStart"/>
            <w:r w:rsidR="00E67ACA" w:rsidRPr="007641F1">
              <w:rPr>
                <w:rFonts w:ascii="Arial" w:hAnsi="Arial" w:cs="Arial"/>
                <w:i/>
                <w:iCs/>
                <w:sz w:val="24"/>
                <w:szCs w:val="24"/>
              </w:rPr>
              <w:t>дахин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их</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эсвэл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өөрөө</w:t>
            </w:r>
            <w:proofErr w:type="spellEnd"/>
            <w:r w:rsidR="00E67ACA" w:rsidRPr="007641F1">
              <w:rPr>
                <w:rFonts w:ascii="Arial" w:hAnsi="Arial" w:cs="Arial"/>
                <w:i/>
                <w:iCs/>
                <w:sz w:val="24"/>
                <w:szCs w:val="24"/>
              </w:rPr>
              <w:t xml:space="preserve"> </w:t>
            </w:r>
            <w:r w:rsidR="0094658E">
              <w:rPr>
                <w:rFonts w:ascii="Arial" w:hAnsi="Arial" w:cs="Arial"/>
                <w:i/>
                <w:iCs/>
                <w:sz w:val="24"/>
                <w:szCs w:val="24"/>
                <w:lang w:val="mn-MN"/>
              </w:rPr>
              <w:t>сэргэдэггүй</w:t>
            </w:r>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конденсаторын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нэрлэсэн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хүчдэлээс</w:t>
            </w:r>
            <w:proofErr w:type="spellEnd"/>
            <w:r w:rsidR="00E67ACA" w:rsidRPr="007641F1">
              <w:rPr>
                <w:rFonts w:ascii="Arial" w:hAnsi="Arial" w:cs="Arial"/>
                <w:i/>
                <w:iCs/>
                <w:sz w:val="24"/>
                <w:szCs w:val="24"/>
              </w:rPr>
              <w:t xml:space="preserve"> 1,3 </w:t>
            </w:r>
            <w:proofErr w:type="spellStart"/>
            <w:r w:rsidR="00E67ACA" w:rsidRPr="007641F1">
              <w:rPr>
                <w:rFonts w:ascii="Arial" w:hAnsi="Arial" w:cs="Arial"/>
                <w:i/>
                <w:iCs/>
                <w:sz w:val="24"/>
                <w:szCs w:val="24"/>
              </w:rPr>
              <w:t>дахин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их</w:t>
            </w:r>
            <w:proofErr w:type="spellEnd"/>
            <w:r w:rsidR="0094658E">
              <w:rPr>
                <w:rFonts w:ascii="Arial" w:hAnsi="Arial" w:cs="Arial"/>
                <w:i/>
                <w:iCs/>
                <w:sz w:val="24"/>
                <w:szCs w:val="24"/>
                <w:lang w:val="mn-MN"/>
              </w:rPr>
              <w:t xml:space="preserve"> </w:t>
            </w:r>
            <w:proofErr w:type="spellStart"/>
            <w:r w:rsidR="0094658E" w:rsidRPr="007641F1">
              <w:rPr>
                <w:rFonts w:ascii="Arial" w:hAnsi="Arial" w:cs="Arial"/>
                <w:i/>
                <w:iCs/>
                <w:sz w:val="24"/>
                <w:szCs w:val="24"/>
              </w:rPr>
              <w:t>байвал</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богино</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холболттой</w:t>
            </w:r>
            <w:proofErr w:type="spellEnd"/>
            <w:r w:rsidR="0094658E" w:rsidRPr="007641F1">
              <w:rPr>
                <w:rFonts w:ascii="Arial" w:hAnsi="Arial" w:cs="Arial"/>
                <w:i/>
                <w:iCs/>
                <w:sz w:val="24"/>
                <w:szCs w:val="24"/>
              </w:rPr>
              <w:t xml:space="preserve"> </w:t>
            </w:r>
            <w:proofErr w:type="spellStart"/>
            <w:r w:rsidR="0094658E" w:rsidRPr="007641F1">
              <w:rPr>
                <w:rFonts w:ascii="Arial" w:hAnsi="Arial" w:cs="Arial"/>
                <w:i/>
                <w:iCs/>
                <w:sz w:val="24"/>
                <w:szCs w:val="24"/>
              </w:rPr>
              <w:t>байх</w:t>
            </w:r>
            <w:proofErr w:type="spellEnd"/>
            <w:r w:rsidR="0094658E" w:rsidRPr="007641F1">
              <w:rPr>
                <w:rFonts w:ascii="Arial" w:hAnsi="Arial" w:cs="Arial"/>
                <w:i/>
                <w:iCs/>
                <w:sz w:val="24"/>
                <w:szCs w:val="24"/>
              </w:rPr>
              <w:t xml:space="preserve"> </w:t>
            </w:r>
            <w:proofErr w:type="spellStart"/>
            <w:proofErr w:type="gramStart"/>
            <w:r w:rsidR="0094658E" w:rsidRPr="007641F1">
              <w:rPr>
                <w:rFonts w:ascii="Arial" w:hAnsi="Arial" w:cs="Arial"/>
                <w:i/>
                <w:iCs/>
                <w:sz w:val="24"/>
                <w:szCs w:val="24"/>
              </w:rPr>
              <w:t>ёстой</w:t>
            </w:r>
            <w:proofErr w:type="spellEnd"/>
            <w:r w:rsidR="0094658E" w:rsidRPr="007641F1">
              <w:rPr>
                <w:rFonts w:ascii="Arial" w:hAnsi="Arial" w:cs="Arial"/>
                <w:i/>
                <w:iCs/>
                <w:sz w:val="24"/>
                <w:szCs w:val="24"/>
              </w:rPr>
              <w:t>,.</w:t>
            </w:r>
            <w:proofErr w:type="gramEnd"/>
          </w:p>
          <w:p w14:paraId="19738DB8" w14:textId="41206AD0" w:rsidR="00E67ACA" w:rsidRPr="007641F1" w:rsidRDefault="003707F3" w:rsidP="005267A0">
            <w:pPr>
              <w:spacing w:after="60"/>
              <w:jc w:val="both"/>
              <w:rPr>
                <w:rFonts w:ascii="Arial" w:hAnsi="Arial" w:cs="Arial"/>
                <w:i/>
                <w:iCs/>
                <w:sz w:val="24"/>
                <w:szCs w:val="24"/>
              </w:rPr>
            </w:pPr>
            <w:r w:rsidRPr="007641F1">
              <w:rPr>
                <w:rFonts w:ascii="Arial" w:hAnsi="Arial" w:cs="Arial"/>
                <w:i/>
                <w:iCs/>
                <w:sz w:val="24"/>
                <w:szCs w:val="24"/>
              </w:rPr>
              <w:t>e)</w:t>
            </w:r>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Зарим</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металл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галидын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чийдэн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ба</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зарим</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өндөр</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даралтын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натрийн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уурын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чийдэнгийн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гэрэлтүүлэг</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нь</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тогтворжуулагч</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трансформатор</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эсвэл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асаах</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төхөөрөмж</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эсвэл</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трансформаторын</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хэт</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халалтанд</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хүргэж</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болзошгүйг</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Хавсралт</w:t>
            </w:r>
            <w:proofErr w:type="spellEnd"/>
            <w:r w:rsidR="00E67ACA" w:rsidRPr="007641F1">
              <w:rPr>
                <w:rFonts w:ascii="Arial" w:hAnsi="Arial" w:cs="Arial"/>
                <w:i/>
                <w:iCs/>
                <w:sz w:val="24"/>
                <w:szCs w:val="24"/>
              </w:rPr>
              <w:t xml:space="preserve"> С-</w:t>
            </w:r>
            <w:proofErr w:type="spellStart"/>
            <w:r w:rsidR="00E67ACA" w:rsidRPr="007641F1">
              <w:rPr>
                <w:rFonts w:ascii="Arial" w:hAnsi="Arial" w:cs="Arial"/>
                <w:i/>
                <w:iCs/>
                <w:sz w:val="24"/>
                <w:szCs w:val="24"/>
              </w:rPr>
              <w:t>ийн</w:t>
            </w:r>
            <w:proofErr w:type="spellEnd"/>
            <w:r w:rsidR="00E67ACA" w:rsidRPr="007641F1">
              <w:rPr>
                <w:rFonts w:ascii="Arial" w:hAnsi="Arial" w:cs="Arial"/>
                <w:i/>
                <w:iCs/>
                <w:sz w:val="24"/>
                <w:szCs w:val="24"/>
              </w:rPr>
              <w:t xml:space="preserve"> b) 2) </w:t>
            </w:r>
            <w:proofErr w:type="spellStart"/>
            <w:r w:rsidR="00E67ACA" w:rsidRPr="007641F1">
              <w:rPr>
                <w:rFonts w:ascii="Arial" w:hAnsi="Arial" w:cs="Arial"/>
                <w:i/>
                <w:iCs/>
                <w:sz w:val="24"/>
                <w:szCs w:val="24"/>
              </w:rPr>
              <w:t>зүйлд</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заасны</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дагуу</w:t>
            </w:r>
            <w:proofErr w:type="spellEnd"/>
            <w:r w:rsidR="00E67ACA" w:rsidRPr="007641F1">
              <w:rPr>
                <w:rFonts w:ascii="Arial" w:hAnsi="Arial" w:cs="Arial"/>
                <w:i/>
                <w:iCs/>
                <w:sz w:val="24"/>
                <w:szCs w:val="24"/>
              </w:rPr>
              <w:t xml:space="preserve"> </w:t>
            </w:r>
            <w:proofErr w:type="spellStart"/>
            <w:r w:rsidR="00E67ACA" w:rsidRPr="007641F1">
              <w:rPr>
                <w:rFonts w:ascii="Arial" w:hAnsi="Arial" w:cs="Arial"/>
                <w:i/>
                <w:iCs/>
                <w:sz w:val="24"/>
                <w:szCs w:val="24"/>
              </w:rPr>
              <w:t>туршина</w:t>
            </w:r>
            <w:proofErr w:type="spellEnd"/>
            <w:r w:rsidR="00E67ACA" w:rsidRPr="007641F1">
              <w:rPr>
                <w:rFonts w:ascii="Arial" w:hAnsi="Arial" w:cs="Arial"/>
                <w:i/>
                <w:iCs/>
                <w:sz w:val="24"/>
                <w:szCs w:val="24"/>
              </w:rPr>
              <w:t>.</w:t>
            </w:r>
          </w:p>
          <w:p w14:paraId="79A33E35" w14:textId="70B74808" w:rsidR="005A773F" w:rsidRPr="007641F1" w:rsidRDefault="00E67ACA" w:rsidP="005267A0">
            <w:pPr>
              <w:spacing w:after="60"/>
              <w:jc w:val="both"/>
              <w:rPr>
                <w:rFonts w:ascii="Arial" w:hAnsi="Arial" w:cs="Arial"/>
                <w:i/>
                <w:iCs/>
                <w:sz w:val="24"/>
                <w:szCs w:val="24"/>
              </w:rPr>
            </w:pPr>
            <w:r w:rsidRPr="007641F1">
              <w:rPr>
                <w:rFonts w:ascii="Arial" w:hAnsi="Arial" w:cs="Arial"/>
                <w:i/>
                <w:iCs/>
                <w:sz w:val="24"/>
                <w:szCs w:val="24"/>
              </w:rPr>
              <w:t xml:space="preserve">f) </w:t>
            </w:r>
            <w:proofErr w:type="spellStart"/>
            <w:r w:rsidRPr="007641F1">
              <w:rPr>
                <w:rFonts w:ascii="Arial" w:hAnsi="Arial" w:cs="Arial"/>
                <w:i/>
                <w:iCs/>
                <w:sz w:val="24"/>
                <w:szCs w:val="24"/>
              </w:rPr>
              <w:t>Тогтмол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функцийг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агуулсан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зохион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бүтээсэн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үүсвэрт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хүргэхийн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тулд</w:t>
            </w:r>
            <w:proofErr w:type="spellEnd"/>
            <w:r w:rsidRPr="007641F1">
              <w:rPr>
                <w:rFonts w:ascii="Arial" w:hAnsi="Arial" w:cs="Arial"/>
                <w:i/>
                <w:iCs/>
                <w:sz w:val="24"/>
                <w:szCs w:val="24"/>
              </w:rPr>
              <w:t xml:space="preserve"> </w:t>
            </w:r>
            <w:r w:rsidR="0094658E">
              <w:rPr>
                <w:rFonts w:ascii="Arial" w:hAnsi="Arial" w:cs="Arial"/>
                <w:i/>
                <w:iCs/>
                <w:sz w:val="24"/>
                <w:szCs w:val="24"/>
                <w:lang w:val="mn-MN"/>
              </w:rPr>
              <w:t>удирдлагын</w:t>
            </w:r>
            <w:r w:rsidRPr="007641F1">
              <w:rPr>
                <w:rFonts w:ascii="Arial" w:hAnsi="Arial" w:cs="Arial"/>
                <w:i/>
                <w:iCs/>
                <w:sz w:val="24"/>
                <w:szCs w:val="24"/>
              </w:rPr>
              <w:t xml:space="preserve"> </w:t>
            </w:r>
            <w:proofErr w:type="spellStart"/>
            <w:r w:rsidRPr="007641F1">
              <w:rPr>
                <w:rFonts w:ascii="Arial" w:hAnsi="Arial" w:cs="Arial"/>
                <w:i/>
                <w:iCs/>
                <w:sz w:val="24"/>
                <w:szCs w:val="24"/>
              </w:rPr>
              <w:t>хэрэгслийн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гаралтаар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ажиллуулна</w:t>
            </w:r>
            <w:proofErr w:type="spellEnd"/>
            <w:r w:rsidRPr="007641F1">
              <w:rPr>
                <w:rFonts w:ascii="Arial" w:hAnsi="Arial" w:cs="Arial"/>
                <w:i/>
                <w:iCs/>
                <w:sz w:val="24"/>
                <w:szCs w:val="24"/>
              </w:rPr>
              <w:t>.</w:t>
            </w:r>
          </w:p>
          <w:p w14:paraId="5480201D" w14:textId="77777777" w:rsidR="003707F3" w:rsidRPr="007641F1" w:rsidRDefault="003707F3" w:rsidP="005267A0">
            <w:pPr>
              <w:spacing w:after="60"/>
              <w:jc w:val="both"/>
              <w:rPr>
                <w:rFonts w:ascii="Arial" w:hAnsi="Arial" w:cs="Arial"/>
                <w:i/>
                <w:iCs/>
                <w:sz w:val="24"/>
                <w:szCs w:val="24"/>
              </w:rPr>
            </w:pPr>
          </w:p>
          <w:p w14:paraId="40DC1BC9" w14:textId="77777777" w:rsidR="003707F3" w:rsidRPr="007641F1" w:rsidRDefault="003707F3" w:rsidP="005267A0">
            <w:pPr>
              <w:spacing w:after="60"/>
              <w:jc w:val="both"/>
              <w:rPr>
                <w:rFonts w:ascii="Arial" w:hAnsi="Arial" w:cs="Arial"/>
                <w:sz w:val="24"/>
                <w:szCs w:val="24"/>
              </w:rPr>
            </w:pPr>
            <w:r w:rsidRPr="007641F1">
              <w:rPr>
                <w:rFonts w:ascii="Arial" w:hAnsi="Arial" w:cs="Arial"/>
                <w:sz w:val="24"/>
                <w:szCs w:val="24"/>
              </w:rPr>
              <w:t xml:space="preserve">ТАЙЛБАР 2 </w:t>
            </w:r>
            <w:proofErr w:type="spellStart"/>
            <w:r w:rsidRPr="007641F1">
              <w:rPr>
                <w:rFonts w:ascii="Arial" w:hAnsi="Arial" w:cs="Arial"/>
                <w:sz w:val="24"/>
                <w:szCs w:val="24"/>
              </w:rPr>
              <w:t>Үйлдвэрлэгч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магадгүй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5722B979" w14:textId="77777777" w:rsidR="003707F3" w:rsidRPr="007641F1" w:rsidRDefault="003707F3" w:rsidP="005267A0">
            <w:pPr>
              <w:spacing w:after="60"/>
              <w:jc w:val="both"/>
              <w:rPr>
                <w:rFonts w:ascii="Arial" w:hAnsi="Arial" w:cs="Arial"/>
                <w:i/>
                <w:iCs/>
                <w:sz w:val="24"/>
                <w:szCs w:val="24"/>
              </w:rPr>
            </w:pPr>
          </w:p>
          <w:p w14:paraId="4FBE05A1" w14:textId="77777777" w:rsidR="006628D4" w:rsidRPr="007641F1" w:rsidRDefault="006628D4" w:rsidP="005267A0">
            <w:pPr>
              <w:spacing w:after="60"/>
              <w:jc w:val="both"/>
              <w:rPr>
                <w:rFonts w:ascii="Arial" w:hAnsi="Arial" w:cs="Arial"/>
                <w:b/>
                <w:bCs/>
                <w:sz w:val="24"/>
                <w:szCs w:val="24"/>
              </w:rPr>
            </w:pPr>
          </w:p>
          <w:p w14:paraId="187E050C" w14:textId="77777777" w:rsidR="006628D4" w:rsidRPr="007641F1" w:rsidRDefault="006628D4" w:rsidP="005267A0">
            <w:pPr>
              <w:spacing w:after="60"/>
              <w:jc w:val="both"/>
              <w:rPr>
                <w:rFonts w:ascii="Arial" w:hAnsi="Arial" w:cs="Arial"/>
                <w:b/>
                <w:bCs/>
                <w:sz w:val="24"/>
                <w:szCs w:val="24"/>
              </w:rPr>
            </w:pPr>
          </w:p>
          <w:p w14:paraId="6A322D6C" w14:textId="6E322863" w:rsidR="003707F3" w:rsidRPr="007641F1" w:rsidRDefault="003707F3" w:rsidP="005267A0">
            <w:pPr>
              <w:spacing w:after="60"/>
              <w:jc w:val="both"/>
              <w:rPr>
                <w:rFonts w:ascii="Arial" w:hAnsi="Arial" w:cs="Arial"/>
                <w:b/>
                <w:bCs/>
                <w:sz w:val="24"/>
                <w:szCs w:val="24"/>
                <w:lang w:val="mn-MN"/>
              </w:rPr>
            </w:pPr>
            <w:r w:rsidRPr="007641F1">
              <w:rPr>
                <w:rFonts w:ascii="Arial" w:hAnsi="Arial" w:cs="Arial"/>
                <w:b/>
                <w:bCs/>
                <w:sz w:val="24"/>
                <w:szCs w:val="24"/>
              </w:rPr>
              <w:t xml:space="preserve">12.5.2 </w:t>
            </w:r>
            <w:r w:rsidR="0094658E">
              <w:rPr>
                <w:rFonts w:ascii="Arial" w:hAnsi="Arial" w:cs="Arial"/>
                <w:b/>
                <w:bCs/>
                <w:sz w:val="24"/>
                <w:szCs w:val="24"/>
                <w:lang w:val="mn-MN"/>
              </w:rPr>
              <w:t>Тохирол</w:t>
            </w:r>
          </w:p>
          <w:p w14:paraId="4716DBF7" w14:textId="6699A996" w:rsidR="003707F3" w:rsidRPr="007641F1" w:rsidRDefault="003707F3" w:rsidP="005267A0">
            <w:pPr>
              <w:spacing w:after="60"/>
              <w:jc w:val="both"/>
              <w:rPr>
                <w:rFonts w:ascii="Arial" w:hAnsi="Arial" w:cs="Arial"/>
                <w:sz w:val="24"/>
                <w:szCs w:val="24"/>
              </w:rPr>
            </w:pPr>
            <w:r w:rsidRPr="007641F1">
              <w:rPr>
                <w:rFonts w:ascii="Arial" w:hAnsi="Arial" w:cs="Arial"/>
                <w:sz w:val="24"/>
                <w:szCs w:val="24"/>
              </w:rPr>
              <w:t xml:space="preserve">12.5.1-ийн </w:t>
            </w:r>
            <w:proofErr w:type="spellStart"/>
            <w:r w:rsidRPr="007641F1">
              <w:rPr>
                <w:rFonts w:ascii="Arial" w:hAnsi="Arial" w:cs="Arial"/>
                <w:sz w:val="24"/>
                <w:szCs w:val="24"/>
              </w:rPr>
              <w:t>туршилтад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00C941E2" w:rsidRPr="007641F1">
              <w:rPr>
                <w:rFonts w:ascii="Arial" w:hAnsi="Arial" w:cs="Arial"/>
                <w:sz w:val="24"/>
                <w:szCs w:val="24"/>
              </w:rPr>
              <w:t>орчны</w:t>
            </w:r>
            <w:proofErr w:type="spellEnd"/>
            <w:r w:rsidR="00C941E2" w:rsidRPr="007641F1">
              <w:rPr>
                <w:rFonts w:ascii="Arial" w:hAnsi="Arial" w:cs="Arial"/>
                <w:sz w:val="24"/>
                <w:szCs w:val="24"/>
              </w:rPr>
              <w:t xml:space="preserve"> </w:t>
            </w:r>
            <w:proofErr w:type="spellStart"/>
            <w:r w:rsidR="00C941E2" w:rsidRPr="007641F1">
              <w:rPr>
                <w:rFonts w:ascii="Arial" w:hAnsi="Arial" w:cs="Arial"/>
                <w:sz w:val="24"/>
                <w:szCs w:val="24"/>
              </w:rPr>
              <w:t>температур</w:t>
            </w:r>
            <w:proofErr w:type="spellEnd"/>
            <w:r w:rsidR="00C941E2" w:rsidRPr="007641F1">
              <w:rPr>
                <w:rFonts w:ascii="Arial" w:hAnsi="Arial" w:cs="Arial"/>
                <w:sz w:val="24"/>
                <w:szCs w:val="24"/>
              </w:rPr>
              <w:t xml:space="preserve"> t</w:t>
            </w:r>
            <w:r w:rsidR="00C941E2" w:rsidRPr="00C941E2">
              <w:rPr>
                <w:rFonts w:ascii="Arial" w:hAnsi="Arial" w:cs="Arial"/>
                <w:sz w:val="24"/>
                <w:szCs w:val="24"/>
                <w:vertAlign w:val="subscript"/>
              </w:rPr>
              <w:t>a</w:t>
            </w:r>
            <w:r w:rsidR="00C941E2"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горимд</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ч 12.3, 12.4, 12.5-д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утгаас</w:t>
            </w:r>
            <w:proofErr w:type="spellEnd"/>
            <w:r w:rsidRPr="007641F1">
              <w:rPr>
                <w:rFonts w:ascii="Arial" w:hAnsi="Arial" w:cs="Arial"/>
                <w:sz w:val="24"/>
                <w:szCs w:val="24"/>
              </w:rPr>
              <w:t xml:space="preserve"> 5 ºС-</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0E9F7A32" w14:textId="17CF8452" w:rsidR="003707F3" w:rsidRPr="007641F1" w:rsidRDefault="003707F3" w:rsidP="005267A0">
            <w:pPr>
              <w:spacing w:after="60"/>
              <w:jc w:val="both"/>
              <w:rPr>
                <w:rFonts w:ascii="Arial" w:hAnsi="Arial" w:cs="Arial"/>
                <w:i/>
                <w:iCs/>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r w:rsidR="00C941E2">
              <w:rPr>
                <w:rFonts w:ascii="Arial" w:hAnsi="Arial" w:cs="Arial"/>
                <w:sz w:val="24"/>
                <w:szCs w:val="24"/>
                <w:lang w:val="mn-MN"/>
              </w:rPr>
              <w:t>хорго</w:t>
            </w:r>
            <w:proofErr w:type="spellStart"/>
            <w:r w:rsidRPr="007641F1">
              <w:rPr>
                <w:rFonts w:ascii="Arial" w:hAnsi="Arial" w:cs="Arial"/>
                <w:sz w:val="24"/>
                <w:szCs w:val="24"/>
              </w:rPr>
              <w:t>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t</w:t>
            </w:r>
            <w:r w:rsidRPr="00C941E2">
              <w:rPr>
                <w:rFonts w:ascii="Arial" w:hAnsi="Arial" w:cs="Arial"/>
                <w:sz w:val="24"/>
                <w:szCs w:val="24"/>
                <w:vertAlign w:val="subscript"/>
              </w:rPr>
              <w:t>a</w:t>
            </w:r>
            <w:r w:rsidRPr="007641F1">
              <w:rPr>
                <w:rFonts w:ascii="Arial" w:hAnsi="Arial" w:cs="Arial"/>
                <w:sz w:val="24"/>
                <w:szCs w:val="24"/>
              </w:rPr>
              <w:t>-</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ялгаатай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хүснэгтэд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зөрүүг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харгалзан</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p>
        </w:tc>
        <w:tc>
          <w:tcPr>
            <w:tcW w:w="5255" w:type="dxa"/>
          </w:tcPr>
          <w:p w14:paraId="3177ADDF" w14:textId="77777777" w:rsidR="005A773F" w:rsidRPr="007641F1" w:rsidRDefault="005A773F" w:rsidP="005267A0">
            <w:pPr>
              <w:spacing w:after="60"/>
              <w:rPr>
                <w:rFonts w:ascii="Arial" w:hAnsi="Arial" w:cs="Arial"/>
                <w:b/>
                <w:bCs/>
                <w:sz w:val="24"/>
                <w:szCs w:val="24"/>
              </w:rPr>
            </w:pPr>
            <w:r w:rsidRPr="007641F1">
              <w:rPr>
                <w:rFonts w:ascii="Arial" w:hAnsi="Arial" w:cs="Arial"/>
                <w:b/>
                <w:bCs/>
                <w:sz w:val="24"/>
                <w:szCs w:val="24"/>
              </w:rPr>
              <w:lastRenderedPageBreak/>
              <w:t>12.5</w:t>
            </w:r>
            <w:r w:rsidRPr="007641F1">
              <w:rPr>
                <w:rFonts w:ascii="Arial" w:hAnsi="Arial" w:cs="Arial"/>
                <w:b/>
                <w:bCs/>
                <w:sz w:val="24"/>
                <w:szCs w:val="24"/>
              </w:rPr>
              <w:tab/>
              <w:t>Thermal test (abnormal operation)</w:t>
            </w:r>
          </w:p>
          <w:p w14:paraId="57561F93" w14:textId="77777777" w:rsidR="005A773F" w:rsidRPr="007641F1" w:rsidRDefault="005A773F" w:rsidP="005267A0">
            <w:pPr>
              <w:spacing w:after="60"/>
              <w:jc w:val="both"/>
              <w:rPr>
                <w:rFonts w:ascii="Arial" w:hAnsi="Arial" w:cs="Arial"/>
                <w:sz w:val="24"/>
                <w:szCs w:val="24"/>
              </w:rPr>
            </w:pPr>
          </w:p>
          <w:p w14:paraId="1E0622E5"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Under conditions representing abnormal service conditions (where applicable, but not representing a defect in the luminaire or misuse), parts of the luminaire and the mounting surface shall not attain excessive temperatures and the wiring within the luminaire shall not become unsafe.</w:t>
            </w:r>
          </w:p>
          <w:p w14:paraId="70B75585"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NOTE      Symptoms of possible unsafe conditions include cracks, scorches and deformation.</w:t>
            </w:r>
          </w:p>
          <w:p w14:paraId="4458BD3C"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 xml:space="preserve"> </w:t>
            </w:r>
          </w:p>
          <w:p w14:paraId="1E32299E"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Track-mounted luminaires shall not cause excessive heating of tracks on which they are mounted.</w:t>
            </w:r>
          </w:p>
          <w:p w14:paraId="05734774" w14:textId="77777777" w:rsidR="005A773F" w:rsidRPr="007641F1" w:rsidRDefault="005A773F" w:rsidP="005267A0">
            <w:pPr>
              <w:spacing w:after="60"/>
              <w:jc w:val="both"/>
              <w:rPr>
                <w:rFonts w:ascii="Arial" w:hAnsi="Arial" w:cs="Arial"/>
                <w:sz w:val="24"/>
                <w:szCs w:val="24"/>
              </w:rPr>
            </w:pPr>
          </w:p>
          <w:p w14:paraId="3288D155"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Compliance is checked by carrying out the test described in 12.5.1.</w:t>
            </w:r>
          </w:p>
          <w:p w14:paraId="45D37974" w14:textId="77777777" w:rsidR="005A773F" w:rsidRPr="007641F1" w:rsidRDefault="005A773F" w:rsidP="005267A0">
            <w:pPr>
              <w:spacing w:after="60"/>
              <w:jc w:val="both"/>
              <w:rPr>
                <w:rFonts w:ascii="Arial" w:hAnsi="Arial" w:cs="Arial"/>
                <w:sz w:val="24"/>
                <w:szCs w:val="24"/>
              </w:rPr>
            </w:pPr>
          </w:p>
          <w:p w14:paraId="5CE72D3B" w14:textId="77777777" w:rsidR="005A773F" w:rsidRPr="007641F1" w:rsidRDefault="005A773F" w:rsidP="005267A0">
            <w:pPr>
              <w:spacing w:after="60"/>
              <w:jc w:val="both"/>
              <w:rPr>
                <w:rFonts w:ascii="Arial" w:hAnsi="Arial" w:cs="Arial"/>
                <w:b/>
                <w:bCs/>
                <w:sz w:val="24"/>
                <w:szCs w:val="24"/>
              </w:rPr>
            </w:pPr>
            <w:r w:rsidRPr="007641F1">
              <w:rPr>
                <w:rFonts w:ascii="Arial" w:hAnsi="Arial" w:cs="Arial"/>
                <w:b/>
                <w:bCs/>
                <w:sz w:val="24"/>
                <w:szCs w:val="24"/>
              </w:rPr>
              <w:t>12.5.1</w:t>
            </w:r>
            <w:r w:rsidRPr="007641F1">
              <w:rPr>
                <w:rFonts w:ascii="Arial" w:hAnsi="Arial" w:cs="Arial"/>
                <w:b/>
                <w:bCs/>
                <w:sz w:val="24"/>
                <w:szCs w:val="24"/>
              </w:rPr>
              <w:tab/>
              <w:t>Test</w:t>
            </w:r>
          </w:p>
          <w:p w14:paraId="2BBF2553"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Temperatures of parts listed in Table 12.3 shall be measured in accordance with the following conditions.</w:t>
            </w:r>
          </w:p>
          <w:p w14:paraId="5F07A26A" w14:textId="77777777" w:rsidR="005A773F" w:rsidRPr="007641F1" w:rsidRDefault="005A773F" w:rsidP="005267A0">
            <w:pPr>
              <w:spacing w:after="60"/>
              <w:jc w:val="both"/>
              <w:rPr>
                <w:rFonts w:ascii="Arial" w:hAnsi="Arial" w:cs="Arial"/>
                <w:sz w:val="24"/>
                <w:szCs w:val="24"/>
              </w:rPr>
            </w:pPr>
          </w:p>
          <w:p w14:paraId="42EE9E5D"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a)</w:t>
            </w:r>
            <w:r w:rsidRPr="007641F1">
              <w:rPr>
                <w:rFonts w:ascii="Arial" w:hAnsi="Arial" w:cs="Arial"/>
                <w:i/>
                <w:iCs/>
                <w:sz w:val="24"/>
                <w:szCs w:val="24"/>
              </w:rPr>
              <w:tab/>
              <w:t>The test shall be made if, during service, the luminaire could be in an abnormal condition as in cases 1), 2), 3) or 4) below, and if this condition would cause any part to be at a higher temperature than during normal operation (in which case a preliminary trial may be needed).</w:t>
            </w:r>
          </w:p>
          <w:p w14:paraId="573E382A"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If more than one abnormal condition is   possible, that condition which most adversely affects the results of the tests shall be selected.</w:t>
            </w:r>
          </w:p>
          <w:p w14:paraId="028C390A" w14:textId="04CC572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The test is not applicable to fixed non-adjustable filament lamp luminaires, except in case</w:t>
            </w:r>
            <w:r w:rsidR="00E67ACA" w:rsidRPr="007641F1">
              <w:rPr>
                <w:rFonts w:ascii="Arial" w:hAnsi="Arial" w:cs="Arial"/>
                <w:i/>
                <w:iCs/>
                <w:sz w:val="24"/>
                <w:szCs w:val="24"/>
                <w:lang w:val="mn-MN"/>
              </w:rPr>
              <w:t xml:space="preserve"> </w:t>
            </w:r>
            <w:r w:rsidRPr="007641F1">
              <w:rPr>
                <w:rFonts w:ascii="Arial" w:hAnsi="Arial" w:cs="Arial"/>
                <w:i/>
                <w:iCs/>
                <w:sz w:val="24"/>
                <w:szCs w:val="24"/>
              </w:rPr>
              <w:t>3)</w:t>
            </w:r>
            <w:r w:rsidR="00E67ACA" w:rsidRPr="007641F1">
              <w:rPr>
                <w:rFonts w:ascii="Arial" w:hAnsi="Arial" w:cs="Arial"/>
                <w:i/>
                <w:iCs/>
                <w:sz w:val="24"/>
                <w:szCs w:val="24"/>
                <w:lang w:val="mn-MN"/>
              </w:rPr>
              <w:t xml:space="preserve"> </w:t>
            </w:r>
            <w:r w:rsidRPr="007641F1">
              <w:rPr>
                <w:rFonts w:ascii="Arial" w:hAnsi="Arial" w:cs="Arial"/>
                <w:i/>
                <w:iCs/>
                <w:sz w:val="24"/>
                <w:szCs w:val="24"/>
              </w:rPr>
              <w:t>below.</w:t>
            </w:r>
          </w:p>
          <w:p w14:paraId="5874E0D7" w14:textId="43E5F542"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1)</w:t>
            </w:r>
            <w:r w:rsidR="00E67ACA" w:rsidRPr="007641F1">
              <w:rPr>
                <w:rFonts w:ascii="Arial" w:hAnsi="Arial" w:cs="Arial"/>
                <w:i/>
                <w:iCs/>
                <w:sz w:val="24"/>
                <w:szCs w:val="24"/>
                <w:lang w:val="mn-MN"/>
              </w:rPr>
              <w:t xml:space="preserve"> </w:t>
            </w:r>
            <w:r w:rsidRPr="007641F1">
              <w:rPr>
                <w:rFonts w:ascii="Arial" w:hAnsi="Arial" w:cs="Arial"/>
                <w:i/>
                <w:iCs/>
                <w:sz w:val="24"/>
                <w:szCs w:val="24"/>
              </w:rPr>
              <w:t xml:space="preserve">A possibly unsafe operating position, arising other than from misuse, </w:t>
            </w:r>
            <w:proofErr w:type="gramStart"/>
            <w:r w:rsidRPr="007641F1">
              <w:rPr>
                <w:rFonts w:ascii="Arial" w:hAnsi="Arial" w:cs="Arial"/>
                <w:i/>
                <w:iCs/>
                <w:sz w:val="24"/>
                <w:szCs w:val="24"/>
              </w:rPr>
              <w:t>e.g.</w:t>
            </w:r>
            <w:proofErr w:type="gramEnd"/>
            <w:r w:rsidRPr="007641F1">
              <w:rPr>
                <w:rFonts w:ascii="Arial" w:hAnsi="Arial" w:cs="Arial"/>
                <w:i/>
                <w:iCs/>
                <w:sz w:val="24"/>
                <w:szCs w:val="24"/>
              </w:rPr>
              <w:t xml:space="preserve"> if by accident an adjustable luminaire is bent in the direction of </w:t>
            </w:r>
            <w:r w:rsidRPr="007641F1">
              <w:rPr>
                <w:rFonts w:ascii="Arial" w:hAnsi="Arial" w:cs="Arial"/>
                <w:i/>
                <w:iCs/>
                <w:sz w:val="24"/>
                <w:szCs w:val="24"/>
              </w:rPr>
              <w:t xml:space="preserve">the mounting surface by using a force of 30 N minimum during a short period of time and on the most </w:t>
            </w:r>
            <w:proofErr w:type="spellStart"/>
            <w:r w:rsidRPr="007641F1">
              <w:rPr>
                <w:rFonts w:ascii="Arial" w:hAnsi="Arial" w:cs="Arial"/>
                <w:i/>
                <w:iCs/>
                <w:sz w:val="24"/>
                <w:szCs w:val="24"/>
              </w:rPr>
              <w:t>unfavourable</w:t>
            </w:r>
            <w:proofErr w:type="spellEnd"/>
            <w:r w:rsidRPr="007641F1">
              <w:rPr>
                <w:rFonts w:ascii="Arial" w:hAnsi="Arial" w:cs="Arial"/>
                <w:i/>
                <w:iCs/>
                <w:sz w:val="24"/>
                <w:szCs w:val="24"/>
              </w:rPr>
              <w:t xml:space="preserve"> point on the luminaire.</w:t>
            </w:r>
          </w:p>
          <w:p w14:paraId="30C9022C" w14:textId="77777777" w:rsidR="00E67ACA" w:rsidRPr="007641F1" w:rsidRDefault="00E67ACA" w:rsidP="005267A0">
            <w:pPr>
              <w:spacing w:after="60"/>
              <w:jc w:val="both"/>
              <w:rPr>
                <w:rFonts w:ascii="Arial" w:hAnsi="Arial" w:cs="Arial"/>
                <w:i/>
                <w:iCs/>
                <w:sz w:val="24"/>
                <w:szCs w:val="24"/>
              </w:rPr>
            </w:pPr>
          </w:p>
          <w:p w14:paraId="02D9B729" w14:textId="77777777" w:rsidR="00E67ACA" w:rsidRPr="007641F1" w:rsidRDefault="00E67ACA" w:rsidP="005267A0">
            <w:pPr>
              <w:spacing w:after="60"/>
              <w:jc w:val="both"/>
              <w:rPr>
                <w:rFonts w:ascii="Arial" w:hAnsi="Arial" w:cs="Arial"/>
                <w:i/>
                <w:iCs/>
                <w:sz w:val="24"/>
                <w:szCs w:val="24"/>
              </w:rPr>
            </w:pPr>
          </w:p>
          <w:p w14:paraId="16E27865" w14:textId="3F7C7046"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2)A possibly unsafe circuit condition arising other than from defective manufacture or misuse; for </w:t>
            </w:r>
            <w:proofErr w:type="gramStart"/>
            <w:r w:rsidRPr="007641F1">
              <w:rPr>
                <w:rFonts w:ascii="Arial" w:hAnsi="Arial" w:cs="Arial"/>
                <w:i/>
                <w:iCs/>
                <w:sz w:val="24"/>
                <w:szCs w:val="24"/>
              </w:rPr>
              <w:t>example</w:t>
            </w:r>
            <w:proofErr w:type="gramEnd"/>
            <w:r w:rsidRPr="007641F1">
              <w:rPr>
                <w:rFonts w:ascii="Arial" w:hAnsi="Arial" w:cs="Arial"/>
                <w:i/>
                <w:iCs/>
                <w:sz w:val="24"/>
                <w:szCs w:val="24"/>
              </w:rPr>
              <w:t xml:space="preserve"> a circuit condition occurring at the end of the service period of a lamp or of a starter (see Annex C).</w:t>
            </w:r>
          </w:p>
          <w:p w14:paraId="2E0B5454" w14:textId="77777777" w:rsidR="00E67ACA" w:rsidRPr="007641F1" w:rsidRDefault="00E67ACA" w:rsidP="005267A0">
            <w:pPr>
              <w:spacing w:after="60"/>
              <w:jc w:val="both"/>
              <w:rPr>
                <w:rFonts w:ascii="Arial" w:hAnsi="Arial" w:cs="Arial"/>
                <w:i/>
                <w:iCs/>
                <w:sz w:val="24"/>
                <w:szCs w:val="24"/>
              </w:rPr>
            </w:pPr>
          </w:p>
          <w:p w14:paraId="09316E78" w14:textId="6A3754D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3)</w:t>
            </w:r>
            <w:r w:rsidR="00E67ACA" w:rsidRPr="007641F1">
              <w:rPr>
                <w:rFonts w:ascii="Arial" w:hAnsi="Arial" w:cs="Arial"/>
                <w:i/>
                <w:iCs/>
                <w:sz w:val="24"/>
                <w:szCs w:val="24"/>
                <w:lang w:val="mn-MN"/>
              </w:rPr>
              <w:t xml:space="preserve"> </w:t>
            </w:r>
            <w:r w:rsidRPr="007641F1">
              <w:rPr>
                <w:rFonts w:ascii="Arial" w:hAnsi="Arial" w:cs="Arial"/>
                <w:i/>
                <w:iCs/>
                <w:sz w:val="24"/>
                <w:szCs w:val="24"/>
              </w:rPr>
              <w:t xml:space="preserve">A possibly unsafe operation condition arising from the use of a GLS lamp in a filament lamp luminaire intended for a special lamp; </w:t>
            </w:r>
            <w:proofErr w:type="gramStart"/>
            <w:r w:rsidRPr="007641F1">
              <w:rPr>
                <w:rFonts w:ascii="Arial" w:hAnsi="Arial" w:cs="Arial"/>
                <w:i/>
                <w:iCs/>
                <w:sz w:val="24"/>
                <w:szCs w:val="24"/>
              </w:rPr>
              <w:t>e.g.</w:t>
            </w:r>
            <w:proofErr w:type="gramEnd"/>
            <w:r w:rsidRPr="007641F1">
              <w:rPr>
                <w:rFonts w:ascii="Arial" w:hAnsi="Arial" w:cs="Arial"/>
                <w:i/>
                <w:iCs/>
                <w:sz w:val="24"/>
                <w:szCs w:val="24"/>
              </w:rPr>
              <w:t xml:space="preserve"> if, temporarily, a special lamp is replaced by a GLS lamp of the same wattage.</w:t>
            </w:r>
          </w:p>
          <w:p w14:paraId="25717F76" w14:textId="77777777" w:rsidR="00E67ACA" w:rsidRPr="007641F1" w:rsidRDefault="00E67ACA" w:rsidP="005267A0">
            <w:pPr>
              <w:spacing w:after="60"/>
              <w:jc w:val="both"/>
              <w:rPr>
                <w:rFonts w:ascii="Arial" w:hAnsi="Arial" w:cs="Arial"/>
                <w:i/>
                <w:iCs/>
                <w:sz w:val="24"/>
                <w:szCs w:val="24"/>
              </w:rPr>
            </w:pPr>
          </w:p>
          <w:p w14:paraId="4867B8C7" w14:textId="0E33A710"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4)</w:t>
            </w:r>
            <w:r w:rsidRPr="007641F1">
              <w:rPr>
                <w:rFonts w:ascii="Arial" w:hAnsi="Arial" w:cs="Arial"/>
                <w:i/>
                <w:iCs/>
                <w:sz w:val="24"/>
                <w:szCs w:val="24"/>
              </w:rPr>
              <w:tab/>
              <w:t>A possible unsafe circuit condition arising from a short circuit in the secondary circuit (including the transformer itself) of a luminaire with transformer fitted for lamp voltage supply.</w:t>
            </w:r>
          </w:p>
          <w:p w14:paraId="4E287333"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5)</w:t>
            </w:r>
            <w:r w:rsidRPr="007641F1">
              <w:rPr>
                <w:rFonts w:ascii="Arial" w:hAnsi="Arial" w:cs="Arial"/>
                <w:i/>
                <w:iCs/>
                <w:sz w:val="24"/>
                <w:szCs w:val="24"/>
              </w:rPr>
              <w:tab/>
              <w:t>A possible unsafe condition arising from overvoltage for a luminaire powered via information technology communication cable.</w:t>
            </w:r>
          </w:p>
          <w:p w14:paraId="00D83B41"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Test 2) is applicable only to tubular fluorescent and other discharge lamp luminaires.</w:t>
            </w:r>
          </w:p>
          <w:p w14:paraId="310891A4" w14:textId="77777777" w:rsidR="00E67ACA" w:rsidRPr="007641F1" w:rsidRDefault="00E67ACA" w:rsidP="005267A0">
            <w:pPr>
              <w:spacing w:after="60"/>
              <w:jc w:val="both"/>
              <w:rPr>
                <w:rFonts w:ascii="Arial" w:hAnsi="Arial" w:cs="Arial"/>
                <w:i/>
                <w:iCs/>
                <w:sz w:val="24"/>
                <w:szCs w:val="24"/>
              </w:rPr>
            </w:pPr>
          </w:p>
          <w:p w14:paraId="0265EA49" w14:textId="122859C5"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Test 4) shall be made with a short-circuit in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During test 4), the temperature </w:t>
            </w:r>
            <w:proofErr w:type="gramStart"/>
            <w:r w:rsidRPr="007641F1">
              <w:rPr>
                <w:rFonts w:ascii="Arial" w:hAnsi="Arial" w:cs="Arial"/>
                <w:i/>
                <w:iCs/>
                <w:sz w:val="24"/>
                <w:szCs w:val="24"/>
              </w:rPr>
              <w:t>rise</w:t>
            </w:r>
            <w:proofErr w:type="gramEnd"/>
            <w:r w:rsidRPr="007641F1">
              <w:rPr>
                <w:rFonts w:ascii="Arial" w:hAnsi="Arial" w:cs="Arial"/>
                <w:i/>
                <w:iCs/>
                <w:sz w:val="24"/>
                <w:szCs w:val="24"/>
              </w:rPr>
              <w:t xml:space="preserve"> due to heat emanating from the lamp to the mounting surface shall be checked by the test according to item 1), while the temperature rise due to heat emanating from the transformer shall be measured with the contacts of the </w:t>
            </w:r>
            <w:proofErr w:type="spellStart"/>
            <w:r w:rsidRPr="007641F1">
              <w:rPr>
                <w:rFonts w:ascii="Arial" w:hAnsi="Arial" w:cs="Arial"/>
                <w:i/>
                <w:iCs/>
                <w:sz w:val="24"/>
                <w:szCs w:val="24"/>
              </w:rPr>
              <w:t>lampholder</w:t>
            </w:r>
            <w:proofErr w:type="spellEnd"/>
            <w:r w:rsidRPr="007641F1">
              <w:rPr>
                <w:rFonts w:ascii="Arial" w:hAnsi="Arial" w:cs="Arial"/>
                <w:i/>
                <w:iCs/>
                <w:sz w:val="24"/>
                <w:szCs w:val="24"/>
              </w:rPr>
              <w:t xml:space="preserve"> being short- circuited.</w:t>
            </w:r>
          </w:p>
          <w:p w14:paraId="04D30D44" w14:textId="77777777" w:rsidR="00E67ACA" w:rsidRPr="007641F1" w:rsidRDefault="00E67ACA" w:rsidP="005267A0">
            <w:pPr>
              <w:spacing w:after="60"/>
              <w:jc w:val="both"/>
              <w:rPr>
                <w:rFonts w:ascii="Arial" w:hAnsi="Arial" w:cs="Arial"/>
                <w:i/>
                <w:iCs/>
                <w:sz w:val="24"/>
                <w:szCs w:val="24"/>
              </w:rPr>
            </w:pPr>
          </w:p>
          <w:p w14:paraId="267F1464" w14:textId="77777777" w:rsidR="00E67ACA" w:rsidRPr="007641F1" w:rsidRDefault="00E67ACA" w:rsidP="005267A0">
            <w:pPr>
              <w:spacing w:after="60"/>
              <w:jc w:val="both"/>
              <w:rPr>
                <w:rFonts w:ascii="Arial" w:hAnsi="Arial" w:cs="Arial"/>
                <w:i/>
                <w:iCs/>
                <w:sz w:val="24"/>
                <w:szCs w:val="24"/>
              </w:rPr>
            </w:pPr>
          </w:p>
          <w:p w14:paraId="1AD99271" w14:textId="2FB0A38D"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Luminaires containing an electrical motor are operated with the rotor locked   against rotation.</w:t>
            </w:r>
          </w:p>
          <w:p w14:paraId="1422FEB2" w14:textId="77777777" w:rsidR="00E67ACA" w:rsidRPr="007641F1" w:rsidRDefault="00E67ACA" w:rsidP="005267A0">
            <w:pPr>
              <w:spacing w:after="60"/>
              <w:jc w:val="both"/>
              <w:rPr>
                <w:rFonts w:ascii="Arial" w:hAnsi="Arial" w:cs="Arial"/>
                <w:i/>
                <w:iCs/>
                <w:sz w:val="24"/>
                <w:szCs w:val="24"/>
              </w:rPr>
            </w:pPr>
          </w:p>
          <w:p w14:paraId="27D3C690" w14:textId="3B750A90"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In the case of the presence of one or more motors, the test should be made in accordance with the most critical condition (see Annex C).</w:t>
            </w:r>
          </w:p>
          <w:p w14:paraId="668F4B31" w14:textId="77777777" w:rsidR="00E67ACA" w:rsidRPr="007641F1" w:rsidRDefault="00E67ACA" w:rsidP="005267A0">
            <w:pPr>
              <w:spacing w:after="60"/>
              <w:jc w:val="both"/>
              <w:rPr>
                <w:rFonts w:ascii="Arial" w:hAnsi="Arial" w:cs="Arial"/>
                <w:i/>
                <w:iCs/>
                <w:sz w:val="24"/>
                <w:szCs w:val="24"/>
              </w:rPr>
            </w:pPr>
          </w:p>
          <w:p w14:paraId="027554C6" w14:textId="22448E2A"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The luminaire shall be tested under the conditions specified in items a), c), e), f), h) and l) of 12.4.1. In addition, the following shall apply.</w:t>
            </w:r>
          </w:p>
          <w:p w14:paraId="0CACDEBD" w14:textId="77777777" w:rsidR="00E67ACA" w:rsidRPr="007641F1" w:rsidRDefault="00E67ACA" w:rsidP="005267A0">
            <w:pPr>
              <w:spacing w:after="60"/>
              <w:jc w:val="both"/>
              <w:rPr>
                <w:rFonts w:ascii="Arial" w:hAnsi="Arial" w:cs="Arial"/>
                <w:i/>
                <w:iCs/>
                <w:sz w:val="24"/>
                <w:szCs w:val="24"/>
              </w:rPr>
            </w:pPr>
          </w:p>
          <w:p w14:paraId="6A41F293" w14:textId="70D7F8C1"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b)</w:t>
            </w:r>
            <w:r w:rsidRPr="007641F1">
              <w:rPr>
                <w:rFonts w:ascii="Arial" w:hAnsi="Arial" w:cs="Arial"/>
                <w:i/>
                <w:iCs/>
                <w:sz w:val="24"/>
                <w:szCs w:val="24"/>
              </w:rPr>
              <w:tab/>
              <w:t>The test voltage shall be as follows.</w:t>
            </w:r>
          </w:p>
          <w:p w14:paraId="7F03F443"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Filament lamp luminaires: as specified in item d) of 12.4.1.</w:t>
            </w:r>
          </w:p>
          <w:p w14:paraId="7A4BA5F8" w14:textId="77777777" w:rsidR="00E67ACA" w:rsidRPr="007641F1" w:rsidRDefault="00E67ACA" w:rsidP="005267A0">
            <w:pPr>
              <w:spacing w:after="60"/>
              <w:jc w:val="both"/>
              <w:rPr>
                <w:rFonts w:ascii="Arial" w:hAnsi="Arial" w:cs="Arial"/>
                <w:i/>
                <w:iCs/>
                <w:sz w:val="24"/>
                <w:szCs w:val="24"/>
              </w:rPr>
            </w:pPr>
          </w:p>
          <w:p w14:paraId="55BEBB5B" w14:textId="1D91B7FA"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Tubular fluorescent and other discharge lamp luminaires: 1,1 times the rated voltage or the maximum of the rated voltage range.</w:t>
            </w:r>
          </w:p>
          <w:p w14:paraId="11266635"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For motors contained in luminaires: 1,1 times the rated voltage (or the maximum of the rated voltage range of the luminaire).</w:t>
            </w:r>
          </w:p>
          <w:p w14:paraId="092BB20F"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Luminaires containing transformer/convertors during short-circuit according to test 4): between 0,9 and 1,1 times the rated supply voltage, whichever is the most </w:t>
            </w:r>
            <w:proofErr w:type="spellStart"/>
            <w:r w:rsidRPr="007641F1">
              <w:rPr>
                <w:rFonts w:ascii="Arial" w:hAnsi="Arial" w:cs="Arial"/>
                <w:i/>
                <w:iCs/>
                <w:sz w:val="24"/>
                <w:szCs w:val="24"/>
              </w:rPr>
              <w:t>unfavourable</w:t>
            </w:r>
            <w:proofErr w:type="spellEnd"/>
            <w:r w:rsidRPr="007641F1">
              <w:rPr>
                <w:rFonts w:ascii="Arial" w:hAnsi="Arial" w:cs="Arial"/>
                <w:i/>
                <w:iCs/>
                <w:sz w:val="24"/>
                <w:szCs w:val="24"/>
              </w:rPr>
              <w:t>.</w:t>
            </w:r>
          </w:p>
          <w:p w14:paraId="6C5AA2C4"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1E1BFF6E" w14:textId="77777777" w:rsidR="005A773F" w:rsidRPr="007641F1" w:rsidRDefault="005A773F" w:rsidP="005267A0">
            <w:pPr>
              <w:spacing w:after="60"/>
              <w:jc w:val="both"/>
              <w:rPr>
                <w:rFonts w:ascii="Arial" w:hAnsi="Arial" w:cs="Arial"/>
                <w:i/>
                <w:iCs/>
                <w:sz w:val="24"/>
                <w:szCs w:val="24"/>
              </w:rPr>
            </w:pPr>
          </w:p>
          <w:p w14:paraId="0105D1F6" w14:textId="77777777" w:rsidR="00E67ACA" w:rsidRPr="007641F1" w:rsidRDefault="00E67ACA" w:rsidP="005267A0">
            <w:pPr>
              <w:spacing w:after="60"/>
              <w:jc w:val="both"/>
              <w:rPr>
                <w:rFonts w:ascii="Arial" w:hAnsi="Arial" w:cs="Arial"/>
                <w:i/>
                <w:iCs/>
                <w:sz w:val="24"/>
                <w:szCs w:val="24"/>
              </w:rPr>
            </w:pPr>
          </w:p>
          <w:p w14:paraId="3322E41F" w14:textId="3E2087C8"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During operating periods, the supply voltage for class III luminaires, powered via information technology communication cable, shall be:</w:t>
            </w:r>
          </w:p>
          <w:p w14:paraId="781A9351" w14:textId="77777777" w:rsidR="00E67ACA" w:rsidRPr="007641F1" w:rsidRDefault="00E67ACA" w:rsidP="005267A0">
            <w:pPr>
              <w:spacing w:after="60"/>
              <w:jc w:val="both"/>
              <w:rPr>
                <w:rFonts w:ascii="Arial" w:hAnsi="Arial" w:cs="Arial"/>
                <w:i/>
                <w:iCs/>
                <w:sz w:val="24"/>
                <w:szCs w:val="24"/>
              </w:rPr>
            </w:pPr>
          </w:p>
          <w:p w14:paraId="44565169" w14:textId="77777777" w:rsidR="00E67ACA" w:rsidRPr="007641F1" w:rsidRDefault="00E67ACA" w:rsidP="005267A0">
            <w:pPr>
              <w:spacing w:after="60"/>
              <w:jc w:val="both"/>
              <w:rPr>
                <w:rFonts w:ascii="Arial" w:hAnsi="Arial" w:cs="Arial"/>
                <w:i/>
                <w:iCs/>
                <w:sz w:val="24"/>
                <w:szCs w:val="24"/>
              </w:rPr>
            </w:pPr>
          </w:p>
          <w:p w14:paraId="5C9645D6" w14:textId="2E9279C5"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 xml:space="preserve">130 % </w:t>
            </w:r>
            <w:proofErr w:type="gramStart"/>
            <w:r w:rsidRPr="007641F1">
              <w:rPr>
                <w:rFonts w:ascii="Arial" w:hAnsi="Arial" w:cs="Arial"/>
                <w:i/>
                <w:iCs/>
                <w:sz w:val="24"/>
                <w:szCs w:val="24"/>
              </w:rPr>
              <w:t>of  the</w:t>
            </w:r>
            <w:proofErr w:type="gramEnd"/>
            <w:r w:rsidRPr="007641F1">
              <w:rPr>
                <w:rFonts w:ascii="Arial" w:hAnsi="Arial" w:cs="Arial"/>
                <w:i/>
                <w:iCs/>
                <w:sz w:val="24"/>
                <w:szCs w:val="24"/>
              </w:rPr>
              <w:t xml:space="preserve"> rated input voltage of the luminaire at the relevant input port  for circuits greater than 5 VDC, with a minimum of 7,5 VDC and</w:t>
            </w:r>
          </w:p>
          <w:p w14:paraId="0C021503" w14:textId="7777777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w:t>
            </w:r>
            <w:r w:rsidRPr="007641F1">
              <w:rPr>
                <w:rFonts w:ascii="Arial" w:hAnsi="Arial" w:cs="Arial"/>
                <w:i/>
                <w:iCs/>
                <w:sz w:val="24"/>
                <w:szCs w:val="24"/>
              </w:rPr>
              <w:tab/>
              <w:t xml:space="preserve">150 % </w:t>
            </w:r>
            <w:proofErr w:type="gramStart"/>
            <w:r w:rsidRPr="007641F1">
              <w:rPr>
                <w:rFonts w:ascii="Arial" w:hAnsi="Arial" w:cs="Arial"/>
                <w:i/>
                <w:iCs/>
                <w:sz w:val="24"/>
                <w:szCs w:val="24"/>
              </w:rPr>
              <w:t>of  the</w:t>
            </w:r>
            <w:proofErr w:type="gramEnd"/>
            <w:r w:rsidRPr="007641F1">
              <w:rPr>
                <w:rFonts w:ascii="Arial" w:hAnsi="Arial" w:cs="Arial"/>
                <w:i/>
                <w:iCs/>
                <w:sz w:val="24"/>
                <w:szCs w:val="24"/>
              </w:rPr>
              <w:t xml:space="preserve"> rated input voltage of the luminaire at the relevant input port  for circuits equal to/less than 5 VDC.</w:t>
            </w:r>
          </w:p>
          <w:p w14:paraId="00850EE8" w14:textId="77777777" w:rsidR="00E67ACA" w:rsidRPr="007641F1" w:rsidRDefault="00E67ACA" w:rsidP="005267A0">
            <w:pPr>
              <w:spacing w:after="60"/>
              <w:jc w:val="both"/>
              <w:rPr>
                <w:rFonts w:ascii="Arial" w:hAnsi="Arial" w:cs="Arial"/>
                <w:i/>
                <w:iCs/>
                <w:sz w:val="24"/>
                <w:szCs w:val="24"/>
              </w:rPr>
            </w:pPr>
          </w:p>
          <w:p w14:paraId="46ECC7A4" w14:textId="3E7DF0A0"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NOTE 1 If a luminaire contains both a filament lamp and a tubular fluorescent or other discharge lamp, or a motor, it may be necessary to provide it temporarily with two separate supplies.</w:t>
            </w:r>
          </w:p>
          <w:p w14:paraId="19806343" w14:textId="77777777" w:rsidR="00E67ACA" w:rsidRPr="007641F1" w:rsidRDefault="00E67ACA" w:rsidP="005267A0">
            <w:pPr>
              <w:spacing w:after="60"/>
              <w:jc w:val="both"/>
              <w:rPr>
                <w:rFonts w:ascii="Arial" w:hAnsi="Arial" w:cs="Arial"/>
                <w:i/>
                <w:iCs/>
                <w:sz w:val="24"/>
                <w:szCs w:val="24"/>
              </w:rPr>
            </w:pPr>
          </w:p>
          <w:p w14:paraId="04B3B739" w14:textId="007B693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 xml:space="preserve">For luminaires for constant voltage or constant current operation not equipped with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the test shall be performed with 1,1 times the rated input constant voltage or rated input constant current as appropriate.</w:t>
            </w:r>
          </w:p>
          <w:p w14:paraId="29F73C3E" w14:textId="77777777" w:rsidR="00E67ACA" w:rsidRPr="007641F1" w:rsidRDefault="00E67ACA" w:rsidP="005267A0">
            <w:pPr>
              <w:spacing w:after="60"/>
              <w:jc w:val="both"/>
              <w:rPr>
                <w:rFonts w:ascii="Arial" w:hAnsi="Arial" w:cs="Arial"/>
                <w:i/>
                <w:iCs/>
                <w:sz w:val="24"/>
                <w:szCs w:val="24"/>
              </w:rPr>
            </w:pPr>
          </w:p>
          <w:p w14:paraId="7D88B49C" w14:textId="0CCEED72"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c)</w:t>
            </w:r>
            <w:r w:rsidRPr="007641F1">
              <w:rPr>
                <w:rFonts w:ascii="Arial" w:hAnsi="Arial" w:cs="Arial"/>
                <w:i/>
                <w:iCs/>
                <w:sz w:val="24"/>
                <w:szCs w:val="24"/>
              </w:rPr>
              <w:tab/>
              <w:t>If the luminaire ceases to operate because of a defective part of the luminaire (including the lamp), the part should be replaced and the test continued. Measurements   already made need not be repeated, but the luminaire shall be stabilized before further measurements are made. If, however, a hazardous condition has arisen, or if any part becomes unserviceable as a type defect, then the luminaire is deemed to have failed the test.</w:t>
            </w:r>
          </w:p>
          <w:p w14:paraId="3A075DA9" w14:textId="77777777" w:rsidR="00E67ACA" w:rsidRPr="007641F1" w:rsidRDefault="00E67ACA" w:rsidP="005267A0">
            <w:pPr>
              <w:spacing w:after="60"/>
              <w:jc w:val="both"/>
              <w:rPr>
                <w:rFonts w:ascii="Arial" w:hAnsi="Arial" w:cs="Arial"/>
                <w:i/>
                <w:iCs/>
                <w:sz w:val="24"/>
                <w:szCs w:val="24"/>
              </w:rPr>
            </w:pPr>
          </w:p>
          <w:p w14:paraId="02A36989" w14:textId="77777777" w:rsidR="00E67ACA" w:rsidRPr="007641F1" w:rsidRDefault="00E67ACA" w:rsidP="005267A0">
            <w:pPr>
              <w:spacing w:after="60"/>
              <w:jc w:val="both"/>
              <w:rPr>
                <w:rFonts w:ascii="Arial" w:hAnsi="Arial" w:cs="Arial"/>
                <w:i/>
                <w:iCs/>
                <w:sz w:val="24"/>
                <w:szCs w:val="24"/>
              </w:rPr>
            </w:pPr>
          </w:p>
          <w:p w14:paraId="0085B9A4" w14:textId="47A0E5F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lastRenderedPageBreak/>
              <w:t>If a protective device in the luminaire (for example a thermal or current cut-out of the one- shot or cycling type) operates during the test, the highest temperatures reached should be taken as the final temperatures.</w:t>
            </w:r>
          </w:p>
          <w:p w14:paraId="0A696D94" w14:textId="77777777" w:rsidR="00E67ACA" w:rsidRPr="007641F1" w:rsidRDefault="00E67ACA" w:rsidP="005267A0">
            <w:pPr>
              <w:spacing w:after="60"/>
              <w:jc w:val="both"/>
              <w:rPr>
                <w:rFonts w:ascii="Arial" w:hAnsi="Arial" w:cs="Arial"/>
                <w:i/>
                <w:iCs/>
                <w:sz w:val="24"/>
                <w:szCs w:val="24"/>
              </w:rPr>
            </w:pPr>
          </w:p>
          <w:p w14:paraId="252F6A86" w14:textId="1057912F"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d)</w:t>
            </w:r>
            <w:r w:rsidRPr="007641F1">
              <w:rPr>
                <w:rFonts w:ascii="Arial" w:hAnsi="Arial" w:cs="Arial"/>
                <w:i/>
                <w:iCs/>
                <w:sz w:val="24"/>
                <w:szCs w:val="24"/>
              </w:rPr>
              <w:tab/>
              <w:t>If the luminaire incorporates a capacitor (other than a capacitor connected directly across the supply), this capacitor shall be short-circuited, notwithstanding the requirements of Annex C, if the voltage across it under test conditions would exceed 1,25 times its rated voltage for self-healing capacitors or 1,3 times its rated voltage for non-self-healing capacitors.</w:t>
            </w:r>
          </w:p>
          <w:p w14:paraId="4000B7B0" w14:textId="77777777" w:rsidR="003707F3" w:rsidRPr="007641F1" w:rsidRDefault="003707F3" w:rsidP="005267A0">
            <w:pPr>
              <w:spacing w:after="60"/>
              <w:jc w:val="both"/>
              <w:rPr>
                <w:rFonts w:ascii="Arial" w:hAnsi="Arial" w:cs="Arial"/>
                <w:i/>
                <w:iCs/>
                <w:sz w:val="24"/>
                <w:szCs w:val="24"/>
              </w:rPr>
            </w:pPr>
          </w:p>
          <w:p w14:paraId="1D6B125F" w14:textId="77777777" w:rsidR="003707F3" w:rsidRPr="007641F1" w:rsidRDefault="003707F3" w:rsidP="005267A0">
            <w:pPr>
              <w:spacing w:after="60"/>
              <w:jc w:val="both"/>
              <w:rPr>
                <w:rFonts w:ascii="Arial" w:hAnsi="Arial" w:cs="Arial"/>
                <w:i/>
                <w:iCs/>
                <w:sz w:val="24"/>
                <w:szCs w:val="24"/>
              </w:rPr>
            </w:pPr>
          </w:p>
          <w:p w14:paraId="27165506" w14:textId="7693C149"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e)</w:t>
            </w:r>
            <w:r w:rsidRPr="007641F1">
              <w:rPr>
                <w:rFonts w:ascii="Arial" w:hAnsi="Arial" w:cs="Arial"/>
                <w:i/>
                <w:iCs/>
                <w:sz w:val="24"/>
                <w:szCs w:val="24"/>
              </w:rPr>
              <w:tab/>
              <w:t xml:space="preserve">Luminaires for some metal halide lamps and some </w:t>
            </w:r>
            <w:proofErr w:type="gramStart"/>
            <w:r w:rsidRPr="007641F1">
              <w:rPr>
                <w:rFonts w:ascii="Arial" w:hAnsi="Arial" w:cs="Arial"/>
                <w:i/>
                <w:iCs/>
                <w:sz w:val="24"/>
                <w:szCs w:val="24"/>
              </w:rPr>
              <w:t>high pressure</w:t>
            </w:r>
            <w:proofErr w:type="gramEnd"/>
            <w:r w:rsidRPr="007641F1">
              <w:rPr>
                <w:rFonts w:ascii="Arial" w:hAnsi="Arial" w:cs="Arial"/>
                <w:i/>
                <w:iCs/>
                <w:sz w:val="24"/>
                <w:szCs w:val="24"/>
              </w:rPr>
              <w:t xml:space="preserve"> sodium </w:t>
            </w:r>
            <w:proofErr w:type="spellStart"/>
            <w:r w:rsidRPr="007641F1">
              <w:rPr>
                <w:rFonts w:ascii="Arial" w:hAnsi="Arial" w:cs="Arial"/>
                <w:i/>
                <w:iCs/>
                <w:sz w:val="24"/>
                <w:szCs w:val="24"/>
              </w:rPr>
              <w:t>vapour</w:t>
            </w:r>
            <w:proofErr w:type="spellEnd"/>
            <w:r w:rsidRPr="007641F1">
              <w:rPr>
                <w:rFonts w:ascii="Arial" w:hAnsi="Arial" w:cs="Arial"/>
                <w:i/>
                <w:iCs/>
                <w:sz w:val="24"/>
                <w:szCs w:val="24"/>
              </w:rPr>
              <w:t xml:space="preserve"> lamps which according to the lamp specification can lead to ballast, transformer   or   starting device or transformer overheating are tested in accordance with item b)2) of Annex C.</w:t>
            </w:r>
          </w:p>
          <w:p w14:paraId="1FD2D22A" w14:textId="77777777" w:rsidR="003707F3" w:rsidRPr="007641F1" w:rsidRDefault="003707F3" w:rsidP="005267A0">
            <w:pPr>
              <w:spacing w:after="60"/>
              <w:jc w:val="both"/>
              <w:rPr>
                <w:rFonts w:ascii="Arial" w:hAnsi="Arial" w:cs="Arial"/>
                <w:i/>
                <w:iCs/>
                <w:sz w:val="24"/>
                <w:szCs w:val="24"/>
              </w:rPr>
            </w:pPr>
          </w:p>
          <w:p w14:paraId="1EC88AF4" w14:textId="735505F7" w:rsidR="005A773F" w:rsidRPr="007641F1" w:rsidRDefault="005A773F" w:rsidP="005267A0">
            <w:pPr>
              <w:spacing w:after="60"/>
              <w:jc w:val="both"/>
              <w:rPr>
                <w:rFonts w:ascii="Arial" w:hAnsi="Arial" w:cs="Arial"/>
                <w:i/>
                <w:iCs/>
                <w:sz w:val="24"/>
                <w:szCs w:val="24"/>
              </w:rPr>
            </w:pPr>
            <w:r w:rsidRPr="007641F1">
              <w:rPr>
                <w:rFonts w:ascii="Arial" w:hAnsi="Arial" w:cs="Arial"/>
                <w:i/>
                <w:iCs/>
                <w:sz w:val="24"/>
                <w:szCs w:val="24"/>
              </w:rPr>
              <w:t>f)</w:t>
            </w:r>
            <w:r w:rsidRPr="007641F1">
              <w:rPr>
                <w:rFonts w:ascii="Arial" w:hAnsi="Arial" w:cs="Arial"/>
                <w:i/>
                <w:iCs/>
                <w:sz w:val="24"/>
                <w:szCs w:val="24"/>
              </w:rPr>
              <w:tab/>
              <w:t xml:space="preserve">In the case of luminaires incorporating a constant light output function the luminaire shall be operated with the output of the </w:t>
            </w:r>
            <w:proofErr w:type="spellStart"/>
            <w:r w:rsidRPr="007641F1">
              <w:rPr>
                <w:rFonts w:ascii="Arial" w:hAnsi="Arial" w:cs="Arial"/>
                <w:i/>
                <w:iCs/>
                <w:sz w:val="24"/>
                <w:szCs w:val="24"/>
              </w:rPr>
              <w:t>controlgear</w:t>
            </w:r>
            <w:proofErr w:type="spellEnd"/>
            <w:r w:rsidRPr="007641F1">
              <w:rPr>
                <w:rFonts w:ascii="Arial" w:hAnsi="Arial" w:cs="Arial"/>
                <w:i/>
                <w:iCs/>
                <w:sz w:val="24"/>
                <w:szCs w:val="24"/>
              </w:rPr>
              <w:t xml:space="preserve"> set to deliver the maximum output to the light source for which the luminaire has been designed.</w:t>
            </w:r>
          </w:p>
          <w:p w14:paraId="7FF5D9FF"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NOTE 2     It is possible that the manufacturer will need to provide a specially prepared test sample.</w:t>
            </w:r>
          </w:p>
          <w:p w14:paraId="201C2AA0" w14:textId="76FF4C39" w:rsidR="005A773F" w:rsidRPr="007641F1" w:rsidRDefault="005A773F" w:rsidP="005267A0">
            <w:pPr>
              <w:spacing w:after="60"/>
              <w:jc w:val="both"/>
              <w:rPr>
                <w:rFonts w:ascii="Arial" w:hAnsi="Arial" w:cs="Arial"/>
                <w:b/>
                <w:bCs/>
                <w:sz w:val="24"/>
                <w:szCs w:val="24"/>
              </w:rPr>
            </w:pPr>
            <w:r w:rsidRPr="007641F1">
              <w:rPr>
                <w:rFonts w:ascii="Arial" w:hAnsi="Arial" w:cs="Arial"/>
                <w:b/>
                <w:bCs/>
                <w:sz w:val="24"/>
                <w:szCs w:val="24"/>
              </w:rPr>
              <w:t>12.5.2</w:t>
            </w:r>
            <w:r w:rsidRPr="007641F1">
              <w:rPr>
                <w:rFonts w:ascii="Arial" w:hAnsi="Arial" w:cs="Arial"/>
                <w:b/>
                <w:bCs/>
                <w:sz w:val="24"/>
                <w:szCs w:val="24"/>
              </w:rPr>
              <w:tab/>
              <w:t>Compliance</w:t>
            </w:r>
          </w:p>
          <w:p w14:paraId="739BF930" w14:textId="77777777"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In the test of 12.5.1, none of the temperatures shall exceed the appropriate value given in Tables 12.3, 12.4 and 12.5 by more than 5 ºC when the luminaire is operated at its rated</w:t>
            </w:r>
          </w:p>
          <w:p w14:paraId="171F79C1" w14:textId="41B3A810" w:rsidR="005A773F" w:rsidRPr="007641F1" w:rsidRDefault="005A773F" w:rsidP="005267A0">
            <w:pPr>
              <w:spacing w:after="60"/>
              <w:jc w:val="both"/>
              <w:rPr>
                <w:rFonts w:ascii="Arial" w:hAnsi="Arial" w:cs="Arial"/>
                <w:sz w:val="24"/>
                <w:szCs w:val="24"/>
              </w:rPr>
            </w:pPr>
            <w:r w:rsidRPr="007641F1">
              <w:rPr>
                <w:rFonts w:ascii="Arial" w:hAnsi="Arial" w:cs="Arial"/>
                <w:sz w:val="24"/>
                <w:szCs w:val="24"/>
              </w:rPr>
              <w:t>ambient temperature ta. In cases where the temperature of the test enclosure differs from ta, the difference shall be taken into account when applying the limits given in the table.</w:t>
            </w:r>
          </w:p>
        </w:tc>
      </w:tr>
    </w:tbl>
    <w:p w14:paraId="63BABBFF" w14:textId="04F2AA95" w:rsidR="003237B4" w:rsidRPr="007641F1" w:rsidRDefault="003237B4" w:rsidP="005267A0">
      <w:pPr>
        <w:spacing w:after="60" w:line="240" w:lineRule="auto"/>
        <w:jc w:val="center"/>
        <w:rPr>
          <w:rFonts w:ascii="Arial" w:hAnsi="Arial" w:cs="Arial"/>
          <w:sz w:val="24"/>
          <w:szCs w:val="24"/>
        </w:rPr>
      </w:pPr>
    </w:p>
    <w:p w14:paraId="1812408B" w14:textId="0F42D8AF" w:rsidR="007901A2" w:rsidRPr="007641F1" w:rsidRDefault="007901A2" w:rsidP="005267A0">
      <w:pPr>
        <w:widowControl w:val="0"/>
        <w:autoSpaceDE w:val="0"/>
        <w:autoSpaceDN w:val="0"/>
        <w:spacing w:after="60" w:line="240" w:lineRule="auto"/>
        <w:jc w:val="center"/>
        <w:outlineLvl w:val="4"/>
        <w:rPr>
          <w:rFonts w:ascii="Arial" w:eastAsia="Arial" w:hAnsi="Arial" w:cs="Arial"/>
          <w:b/>
          <w:bCs/>
          <w:spacing w:val="55"/>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12.3</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49"/>
          <w:kern w:val="0"/>
          <w:sz w:val="24"/>
          <w:szCs w:val="24"/>
          <w14:ligatures w14:val="none"/>
        </w:rPr>
        <w:t xml:space="preserve"> </w:t>
      </w:r>
      <w:r w:rsidRPr="007641F1">
        <w:rPr>
          <w:rFonts w:ascii="Arial" w:eastAsia="Arial" w:hAnsi="Arial" w:cs="Arial"/>
          <w:b/>
          <w:bCs/>
          <w:kern w:val="0"/>
          <w:sz w:val="24"/>
          <w:szCs w:val="24"/>
          <w14:ligatures w14:val="none"/>
        </w:rPr>
        <w:t>temperatures</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under</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the</w:t>
      </w:r>
    </w:p>
    <w:p w14:paraId="2CD6CBB1" w14:textId="368B463C" w:rsidR="007901A2" w:rsidRPr="007641F1" w:rsidRDefault="007901A2" w:rsidP="005267A0">
      <w:pPr>
        <w:widowControl w:val="0"/>
        <w:autoSpaceDE w:val="0"/>
        <w:autoSpaceDN w:val="0"/>
        <w:spacing w:after="60" w:line="240" w:lineRule="auto"/>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test</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conditions</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6"/>
          <w:kern w:val="0"/>
          <w:sz w:val="24"/>
          <w:szCs w:val="24"/>
          <w14:ligatures w14:val="none"/>
        </w:rPr>
        <w:t xml:space="preserve"> </w:t>
      </w:r>
      <w:r w:rsidRPr="007641F1">
        <w:rPr>
          <w:rFonts w:ascii="Arial" w:eastAsia="Arial" w:hAnsi="Arial" w:cs="Arial"/>
          <w:b/>
          <w:bCs/>
          <w:kern w:val="0"/>
          <w:sz w:val="24"/>
          <w:szCs w:val="24"/>
          <w14:ligatures w14:val="none"/>
        </w:rPr>
        <w:t>12.5.1</w:t>
      </w:r>
    </w:p>
    <w:p w14:paraId="475100DE" w14:textId="77777777" w:rsidR="007901A2" w:rsidRPr="007641F1" w:rsidRDefault="007901A2"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
        <w:gridCol w:w="4174"/>
        <w:gridCol w:w="3120"/>
      </w:tblGrid>
      <w:tr w:rsidR="007901A2" w:rsidRPr="007641F1" w14:paraId="5DC25603" w14:textId="77777777" w:rsidTr="008726AD">
        <w:trPr>
          <w:trHeight w:val="486"/>
          <w:jc w:val="center"/>
        </w:trPr>
        <w:tc>
          <w:tcPr>
            <w:tcW w:w="4421" w:type="dxa"/>
            <w:gridSpan w:val="2"/>
          </w:tcPr>
          <w:p w14:paraId="099B2E00" w14:textId="77777777" w:rsidR="007901A2" w:rsidRPr="007641F1" w:rsidRDefault="007901A2" w:rsidP="005267A0">
            <w:pPr>
              <w:widowControl w:val="0"/>
              <w:autoSpaceDE w:val="0"/>
              <w:autoSpaceDN w:val="0"/>
              <w:spacing w:before="61" w:after="60" w:line="240" w:lineRule="auto"/>
              <w:ind w:right="1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lastRenderedPageBreak/>
              <w:t>Part</w:t>
            </w:r>
          </w:p>
        </w:tc>
        <w:tc>
          <w:tcPr>
            <w:tcW w:w="3120" w:type="dxa"/>
          </w:tcPr>
          <w:p w14:paraId="21407850" w14:textId="77777777" w:rsidR="007901A2" w:rsidRPr="007641F1" w:rsidRDefault="007901A2" w:rsidP="005267A0">
            <w:pPr>
              <w:widowControl w:val="0"/>
              <w:autoSpaceDE w:val="0"/>
              <w:autoSpaceDN w:val="0"/>
              <w:spacing w:before="61" w:after="60" w:line="240" w:lineRule="auto"/>
              <w:ind w:left="7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p>
          <w:p w14:paraId="41546563" w14:textId="77777777" w:rsidR="007901A2" w:rsidRPr="007641F1" w:rsidRDefault="007901A2" w:rsidP="005267A0">
            <w:pPr>
              <w:widowControl w:val="0"/>
              <w:autoSpaceDE w:val="0"/>
              <w:autoSpaceDN w:val="0"/>
              <w:spacing w:after="60" w:line="240" w:lineRule="auto"/>
              <w:ind w:left="156" w:right="9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r>
      <w:tr w:rsidR="007901A2" w:rsidRPr="007641F1" w14:paraId="1D76F26D" w14:textId="77777777" w:rsidTr="008726AD">
        <w:trPr>
          <w:trHeight w:val="488"/>
          <w:jc w:val="center"/>
        </w:trPr>
        <w:tc>
          <w:tcPr>
            <w:tcW w:w="4421" w:type="dxa"/>
            <w:gridSpan w:val="2"/>
          </w:tcPr>
          <w:p w14:paraId="036AA322" w14:textId="77777777" w:rsidR="007901A2" w:rsidRPr="007641F1" w:rsidRDefault="007901A2" w:rsidP="005267A0">
            <w:pPr>
              <w:widowControl w:val="0"/>
              <w:autoSpaceDE w:val="0"/>
              <w:autoSpaceDN w:val="0"/>
              <w:spacing w:before="63" w:after="60" w:line="240" w:lineRule="auto"/>
              <w:ind w:left="60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Caps</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single-capped</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fluorescent</w:t>
            </w:r>
            <w:r w:rsidRPr="007641F1">
              <w:rPr>
                <w:rFonts w:ascii="Arial" w:eastAsia="Arial MT" w:hAnsi="Arial" w:cs="Arial"/>
                <w:spacing w:val="62"/>
                <w:kern w:val="0"/>
                <w:sz w:val="24"/>
                <w:szCs w:val="24"/>
                <w14:ligatures w14:val="none"/>
              </w:rPr>
              <w:t xml:space="preserve"> </w:t>
            </w:r>
            <w:r w:rsidRPr="007641F1">
              <w:rPr>
                <w:rFonts w:ascii="Arial" w:eastAsia="Arial MT" w:hAnsi="Arial" w:cs="Arial"/>
                <w:kern w:val="0"/>
                <w:sz w:val="24"/>
                <w:szCs w:val="24"/>
                <w14:ligatures w14:val="none"/>
              </w:rPr>
              <w:t>lamps</w:t>
            </w:r>
          </w:p>
        </w:tc>
        <w:tc>
          <w:tcPr>
            <w:tcW w:w="3120" w:type="dxa"/>
          </w:tcPr>
          <w:p w14:paraId="2D01145D" w14:textId="77777777" w:rsidR="007901A2" w:rsidRPr="007641F1" w:rsidRDefault="007901A2" w:rsidP="005267A0">
            <w:pPr>
              <w:widowControl w:val="0"/>
              <w:autoSpaceDE w:val="0"/>
              <w:autoSpaceDN w:val="0"/>
              <w:spacing w:before="61" w:after="60" w:line="240" w:lineRule="auto"/>
              <w:ind w:left="940" w:right="100" w:hanging="75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As</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appropriate</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standard</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vertAlign w:val="superscript"/>
                <w14:ligatures w14:val="none"/>
              </w:rPr>
              <w:t>c</w:t>
            </w:r>
          </w:p>
        </w:tc>
      </w:tr>
      <w:tr w:rsidR="007901A2" w:rsidRPr="007641F1" w14:paraId="79CFC645" w14:textId="77777777" w:rsidTr="008726AD">
        <w:trPr>
          <w:trHeight w:val="323"/>
          <w:jc w:val="center"/>
        </w:trPr>
        <w:tc>
          <w:tcPr>
            <w:tcW w:w="4421" w:type="dxa"/>
            <w:gridSpan w:val="2"/>
            <w:tcBorders>
              <w:bottom w:val="nil"/>
            </w:tcBorders>
          </w:tcPr>
          <w:p w14:paraId="773F13BD" w14:textId="77777777" w:rsidR="007901A2" w:rsidRPr="007641F1" w:rsidRDefault="007901A2"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Windings</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ballasts</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transformers</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3"/>
                <w:sz w:val="24"/>
                <w:szCs w:val="24"/>
                <w14:ligatures w14:val="none"/>
              </w:rPr>
              <w:t>w</w:t>
            </w:r>
            <w:r w:rsidRPr="007641F1">
              <w:rPr>
                <w:rFonts w:ascii="Arial" w:eastAsia="Arial MT" w:hAnsi="Arial" w:cs="Arial"/>
                <w:spacing w:val="58"/>
                <w:kern w:val="0"/>
                <w:position w:val="-3"/>
                <w:sz w:val="24"/>
                <w:szCs w:val="24"/>
                <w14:ligatures w14:val="none"/>
              </w:rPr>
              <w:t xml:space="preserve"> </w:t>
            </w:r>
            <w:r w:rsidRPr="007641F1">
              <w:rPr>
                <w:rFonts w:ascii="Arial" w:eastAsia="Arial MT" w:hAnsi="Arial" w:cs="Arial"/>
                <w:kern w:val="0"/>
                <w:sz w:val="24"/>
                <w:szCs w:val="24"/>
                <w14:ligatures w14:val="none"/>
              </w:rPr>
              <w:t>marking</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vertAlign w:val="superscript"/>
                <w14:ligatures w14:val="none"/>
              </w:rPr>
              <w:t>a</w:t>
            </w:r>
          </w:p>
        </w:tc>
        <w:tc>
          <w:tcPr>
            <w:tcW w:w="3120" w:type="dxa"/>
            <w:tcBorders>
              <w:bottom w:val="nil"/>
            </w:tcBorders>
          </w:tcPr>
          <w:p w14:paraId="49E53930" w14:textId="77777777" w:rsidR="007901A2" w:rsidRPr="007641F1" w:rsidRDefault="007901A2" w:rsidP="005267A0">
            <w:pPr>
              <w:widowControl w:val="0"/>
              <w:autoSpaceDE w:val="0"/>
              <w:autoSpaceDN w:val="0"/>
              <w:spacing w:before="60" w:after="60" w:line="240" w:lineRule="auto"/>
              <w:ind w:left="156" w:right="15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See</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Tables</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12.4</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12.5</w:t>
            </w:r>
          </w:p>
        </w:tc>
      </w:tr>
      <w:tr w:rsidR="007901A2" w:rsidRPr="007641F1" w14:paraId="5BD744F3" w14:textId="77777777" w:rsidTr="008726AD">
        <w:trPr>
          <w:trHeight w:val="228"/>
          <w:jc w:val="center"/>
        </w:trPr>
        <w:tc>
          <w:tcPr>
            <w:tcW w:w="4421" w:type="dxa"/>
            <w:gridSpan w:val="2"/>
            <w:tcBorders>
              <w:top w:val="nil"/>
              <w:bottom w:val="nil"/>
            </w:tcBorders>
          </w:tcPr>
          <w:p w14:paraId="32F62B1F" w14:textId="77777777" w:rsidR="007901A2" w:rsidRPr="007641F1" w:rsidRDefault="007901A2" w:rsidP="005267A0">
            <w:pPr>
              <w:widowControl w:val="0"/>
              <w:autoSpaceDE w:val="0"/>
              <w:autoSpaceDN w:val="0"/>
              <w:spacing w:before="42"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Windings</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transformers,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motors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etc.,</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winding</w:t>
            </w:r>
          </w:p>
        </w:tc>
        <w:tc>
          <w:tcPr>
            <w:tcW w:w="3120" w:type="dxa"/>
            <w:tcBorders>
              <w:top w:val="nil"/>
              <w:bottom w:val="nil"/>
            </w:tcBorders>
          </w:tcPr>
          <w:p w14:paraId="28E10706"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59F73A46" w14:textId="77777777" w:rsidTr="008726AD">
        <w:trPr>
          <w:trHeight w:val="243"/>
          <w:jc w:val="center"/>
        </w:trPr>
        <w:tc>
          <w:tcPr>
            <w:tcW w:w="4421" w:type="dxa"/>
            <w:gridSpan w:val="2"/>
            <w:tcBorders>
              <w:top w:val="nil"/>
              <w:bottom w:val="nil"/>
            </w:tcBorders>
          </w:tcPr>
          <w:p w14:paraId="6C7CFAF6" w14:textId="77777777" w:rsidR="007901A2" w:rsidRPr="007641F1" w:rsidRDefault="007901A2"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insulation</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system</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60085</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is:</w:t>
            </w:r>
          </w:p>
        </w:tc>
        <w:tc>
          <w:tcPr>
            <w:tcW w:w="3120" w:type="dxa"/>
            <w:tcBorders>
              <w:top w:val="nil"/>
              <w:bottom w:val="nil"/>
            </w:tcBorders>
          </w:tcPr>
          <w:p w14:paraId="11B4A3A9"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14D59F4D" w14:textId="77777777" w:rsidTr="008726AD">
        <w:trPr>
          <w:trHeight w:val="303"/>
          <w:jc w:val="center"/>
        </w:trPr>
        <w:tc>
          <w:tcPr>
            <w:tcW w:w="4421" w:type="dxa"/>
            <w:gridSpan w:val="2"/>
            <w:tcBorders>
              <w:top w:val="nil"/>
              <w:bottom w:val="nil"/>
            </w:tcBorders>
          </w:tcPr>
          <w:p w14:paraId="7C836BE3" w14:textId="77777777" w:rsidR="007901A2" w:rsidRPr="007641F1" w:rsidRDefault="007901A2" w:rsidP="005267A0">
            <w:pPr>
              <w:widowControl w:val="0"/>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3120" w:type="dxa"/>
            <w:tcBorders>
              <w:top w:val="nil"/>
              <w:bottom w:val="nil"/>
            </w:tcBorders>
          </w:tcPr>
          <w:p w14:paraId="58CEE936" w14:textId="77777777" w:rsidR="007901A2" w:rsidRPr="007641F1" w:rsidRDefault="007901A2" w:rsidP="005267A0">
            <w:pPr>
              <w:widowControl w:val="0"/>
              <w:autoSpaceDE w:val="0"/>
              <w:autoSpaceDN w:val="0"/>
              <w:spacing w:before="57"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r>
      <w:tr w:rsidR="007901A2" w:rsidRPr="007641F1" w14:paraId="1F808BD0" w14:textId="77777777" w:rsidTr="008726AD">
        <w:trPr>
          <w:trHeight w:val="304"/>
          <w:jc w:val="center"/>
        </w:trPr>
        <w:tc>
          <w:tcPr>
            <w:tcW w:w="4421" w:type="dxa"/>
            <w:gridSpan w:val="2"/>
            <w:tcBorders>
              <w:top w:val="nil"/>
              <w:bottom w:val="nil"/>
            </w:tcBorders>
          </w:tcPr>
          <w:p w14:paraId="624D08EA" w14:textId="77777777" w:rsidR="007901A2" w:rsidRPr="007641F1" w:rsidRDefault="007901A2" w:rsidP="005267A0">
            <w:pPr>
              <w:widowControl w:val="0"/>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E</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3120" w:type="dxa"/>
            <w:tcBorders>
              <w:top w:val="nil"/>
              <w:bottom w:val="nil"/>
            </w:tcBorders>
          </w:tcPr>
          <w:p w14:paraId="405BDED6" w14:textId="77777777" w:rsidR="007901A2" w:rsidRPr="007641F1" w:rsidRDefault="007901A2" w:rsidP="005267A0">
            <w:pPr>
              <w:widowControl w:val="0"/>
              <w:autoSpaceDE w:val="0"/>
              <w:autoSpaceDN w:val="0"/>
              <w:spacing w:before="58"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p>
        </w:tc>
      </w:tr>
      <w:tr w:rsidR="007901A2" w:rsidRPr="007641F1" w14:paraId="61475BE5" w14:textId="77777777" w:rsidTr="008726AD">
        <w:trPr>
          <w:trHeight w:val="303"/>
          <w:jc w:val="center"/>
        </w:trPr>
        <w:tc>
          <w:tcPr>
            <w:tcW w:w="4421" w:type="dxa"/>
            <w:gridSpan w:val="2"/>
            <w:tcBorders>
              <w:top w:val="nil"/>
              <w:bottom w:val="nil"/>
            </w:tcBorders>
          </w:tcPr>
          <w:p w14:paraId="21807CC3" w14:textId="77777777" w:rsidR="007901A2" w:rsidRPr="007641F1" w:rsidRDefault="007901A2" w:rsidP="005267A0">
            <w:pPr>
              <w:widowControl w:val="0"/>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B</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3120" w:type="dxa"/>
            <w:tcBorders>
              <w:top w:val="nil"/>
              <w:bottom w:val="nil"/>
            </w:tcBorders>
          </w:tcPr>
          <w:p w14:paraId="593F0248" w14:textId="77777777" w:rsidR="007901A2" w:rsidRPr="007641F1" w:rsidRDefault="007901A2" w:rsidP="005267A0">
            <w:pPr>
              <w:widowControl w:val="0"/>
              <w:autoSpaceDE w:val="0"/>
              <w:autoSpaceDN w:val="0"/>
              <w:spacing w:before="58"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175</w:t>
            </w:r>
          </w:p>
        </w:tc>
      </w:tr>
      <w:tr w:rsidR="007901A2" w:rsidRPr="007641F1" w14:paraId="0ED583E8" w14:textId="77777777" w:rsidTr="008726AD">
        <w:trPr>
          <w:trHeight w:val="303"/>
          <w:jc w:val="center"/>
        </w:trPr>
        <w:tc>
          <w:tcPr>
            <w:tcW w:w="4421" w:type="dxa"/>
            <w:gridSpan w:val="2"/>
            <w:tcBorders>
              <w:top w:val="nil"/>
              <w:bottom w:val="nil"/>
            </w:tcBorders>
          </w:tcPr>
          <w:p w14:paraId="099D54EF" w14:textId="77777777" w:rsidR="007901A2" w:rsidRPr="007641F1" w:rsidRDefault="007901A2" w:rsidP="005267A0">
            <w:pPr>
              <w:widowControl w:val="0"/>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29"/>
                <w:kern w:val="0"/>
                <w:sz w:val="24"/>
                <w:szCs w:val="24"/>
                <w14:ligatures w14:val="none"/>
              </w:rPr>
              <w:t xml:space="preserve"> </w:t>
            </w:r>
            <w:r w:rsidRPr="007641F1">
              <w:rPr>
                <w:rFonts w:ascii="Arial" w:eastAsia="Arial MT" w:hAnsi="Arial" w:cs="Arial"/>
                <w:kern w:val="0"/>
                <w:sz w:val="24"/>
                <w:szCs w:val="24"/>
                <w14:ligatures w14:val="none"/>
              </w:rPr>
              <w:t>F</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3120" w:type="dxa"/>
            <w:tcBorders>
              <w:top w:val="nil"/>
              <w:bottom w:val="nil"/>
            </w:tcBorders>
          </w:tcPr>
          <w:p w14:paraId="73D00826" w14:textId="77777777" w:rsidR="007901A2" w:rsidRPr="007641F1" w:rsidRDefault="007901A2" w:rsidP="005267A0">
            <w:pPr>
              <w:widowControl w:val="0"/>
              <w:autoSpaceDE w:val="0"/>
              <w:autoSpaceDN w:val="0"/>
              <w:spacing w:before="57"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190</w:t>
            </w:r>
          </w:p>
        </w:tc>
      </w:tr>
      <w:tr w:rsidR="007901A2" w:rsidRPr="007641F1" w14:paraId="3B6061D3" w14:textId="77777777" w:rsidTr="008726AD">
        <w:trPr>
          <w:trHeight w:val="301"/>
          <w:jc w:val="center"/>
        </w:trPr>
        <w:tc>
          <w:tcPr>
            <w:tcW w:w="4421" w:type="dxa"/>
            <w:gridSpan w:val="2"/>
            <w:tcBorders>
              <w:top w:val="nil"/>
            </w:tcBorders>
          </w:tcPr>
          <w:p w14:paraId="3032168D" w14:textId="77777777" w:rsidR="007901A2" w:rsidRPr="007641F1" w:rsidRDefault="007901A2" w:rsidP="005267A0">
            <w:pPr>
              <w:widowControl w:val="0"/>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class</w:t>
            </w:r>
            <w:r w:rsidRPr="007641F1">
              <w:rPr>
                <w:rFonts w:ascii="Arial" w:eastAsia="Arial MT" w:hAnsi="Arial" w:cs="Arial"/>
                <w:spacing w:val="30"/>
                <w:kern w:val="0"/>
                <w:sz w:val="24"/>
                <w:szCs w:val="24"/>
                <w14:ligatures w14:val="none"/>
              </w:rPr>
              <w:t xml:space="preserve"> </w:t>
            </w:r>
            <w:r w:rsidRPr="007641F1">
              <w:rPr>
                <w:rFonts w:ascii="Arial" w:eastAsia="Arial MT" w:hAnsi="Arial" w:cs="Arial"/>
                <w:kern w:val="0"/>
                <w:sz w:val="24"/>
                <w:szCs w:val="24"/>
                <w14:ligatures w14:val="none"/>
              </w:rPr>
              <w:t>H</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28"/>
                <w:kern w:val="0"/>
                <w:sz w:val="24"/>
                <w:szCs w:val="24"/>
                <w14:ligatures w14:val="none"/>
              </w:rPr>
              <w:t xml:space="preserve"> </w:t>
            </w:r>
            <w:r w:rsidRPr="007641F1">
              <w:rPr>
                <w:rFonts w:ascii="Arial" w:eastAsia="Arial MT" w:hAnsi="Arial" w:cs="Arial"/>
                <w:kern w:val="0"/>
                <w:sz w:val="24"/>
                <w:szCs w:val="24"/>
                <w:vertAlign w:val="superscript"/>
                <w14:ligatures w14:val="none"/>
              </w:rPr>
              <w:t>b</w:t>
            </w:r>
          </w:p>
        </w:tc>
        <w:tc>
          <w:tcPr>
            <w:tcW w:w="3120" w:type="dxa"/>
            <w:tcBorders>
              <w:top w:val="nil"/>
            </w:tcBorders>
          </w:tcPr>
          <w:p w14:paraId="0C97ECB4" w14:textId="77777777" w:rsidR="007901A2" w:rsidRPr="007641F1" w:rsidRDefault="007901A2" w:rsidP="005267A0">
            <w:pPr>
              <w:widowControl w:val="0"/>
              <w:autoSpaceDE w:val="0"/>
              <w:autoSpaceDN w:val="0"/>
              <w:spacing w:before="58"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210</w:t>
            </w:r>
          </w:p>
        </w:tc>
      </w:tr>
      <w:tr w:rsidR="007901A2" w:rsidRPr="007641F1" w14:paraId="49A175FF" w14:textId="77777777" w:rsidTr="008726AD">
        <w:trPr>
          <w:trHeight w:val="911"/>
          <w:jc w:val="center"/>
        </w:trPr>
        <w:tc>
          <w:tcPr>
            <w:tcW w:w="4421" w:type="dxa"/>
            <w:gridSpan w:val="2"/>
          </w:tcPr>
          <w:p w14:paraId="7B95AA79" w14:textId="77777777" w:rsidR="007901A2" w:rsidRPr="007641F1" w:rsidRDefault="007901A2"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Capacitor</w:t>
            </w:r>
            <w:r w:rsidRPr="007641F1">
              <w:rPr>
                <w:rFonts w:ascii="Arial" w:eastAsia="Arial MT" w:hAnsi="Arial" w:cs="Arial"/>
                <w:spacing w:val="63"/>
                <w:kern w:val="0"/>
                <w:sz w:val="24"/>
                <w:szCs w:val="24"/>
                <w14:ligatures w14:val="none"/>
              </w:rPr>
              <w:t xml:space="preserve"> </w:t>
            </w:r>
            <w:r w:rsidRPr="007641F1">
              <w:rPr>
                <w:rFonts w:ascii="Arial" w:eastAsia="Arial MT" w:hAnsi="Arial" w:cs="Arial"/>
                <w:kern w:val="0"/>
                <w:sz w:val="24"/>
                <w:szCs w:val="24"/>
                <w14:ligatures w14:val="none"/>
              </w:rPr>
              <w:t>case:</w:t>
            </w:r>
          </w:p>
          <w:p w14:paraId="37B9E775" w14:textId="77777777" w:rsidR="007901A2" w:rsidRPr="007641F1" w:rsidRDefault="007901A2" w:rsidP="005267A0">
            <w:pPr>
              <w:widowControl w:val="0"/>
              <w:numPr>
                <w:ilvl w:val="0"/>
                <w:numId w:val="19"/>
              </w:numPr>
              <w:tabs>
                <w:tab w:val="left" w:pos="315"/>
              </w:tabs>
              <w:autoSpaceDE w:val="0"/>
              <w:autoSpaceDN w:val="0"/>
              <w:spacing w:before="118" w:after="60" w:line="240" w:lineRule="auto"/>
              <w:ind w:hanging="23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if</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9"/>
                <w:kern w:val="0"/>
                <w:position w:val="-5"/>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marked</w:t>
            </w:r>
          </w:p>
          <w:p w14:paraId="71F144F3" w14:textId="77777777" w:rsidR="007901A2" w:rsidRPr="007641F1" w:rsidRDefault="007901A2" w:rsidP="005267A0">
            <w:pPr>
              <w:widowControl w:val="0"/>
              <w:numPr>
                <w:ilvl w:val="0"/>
                <w:numId w:val="19"/>
              </w:numPr>
              <w:tabs>
                <w:tab w:val="left" w:pos="315"/>
              </w:tabs>
              <w:autoSpaceDE w:val="0"/>
              <w:autoSpaceDN w:val="0"/>
              <w:spacing w:before="83" w:after="60" w:line="240" w:lineRule="auto"/>
              <w:ind w:hanging="23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if</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11"/>
                <w:kern w:val="0"/>
                <w:position w:val="-5"/>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33"/>
                <w:kern w:val="0"/>
                <w:sz w:val="24"/>
                <w:szCs w:val="24"/>
                <w14:ligatures w14:val="none"/>
              </w:rPr>
              <w:t xml:space="preserve"> </w:t>
            </w:r>
            <w:r w:rsidRPr="007641F1">
              <w:rPr>
                <w:rFonts w:ascii="Arial" w:eastAsia="Arial MT" w:hAnsi="Arial" w:cs="Arial"/>
                <w:kern w:val="0"/>
                <w:sz w:val="24"/>
                <w:szCs w:val="24"/>
                <w14:ligatures w14:val="none"/>
              </w:rPr>
              <w:t>marked.</w:t>
            </w:r>
          </w:p>
        </w:tc>
        <w:tc>
          <w:tcPr>
            <w:tcW w:w="3120" w:type="dxa"/>
          </w:tcPr>
          <w:p w14:paraId="4FEF0920" w14:textId="77777777" w:rsidR="007901A2" w:rsidRPr="007641F1" w:rsidRDefault="007901A2" w:rsidP="005267A0">
            <w:pPr>
              <w:widowControl w:val="0"/>
              <w:autoSpaceDE w:val="0"/>
              <w:autoSpaceDN w:val="0"/>
              <w:spacing w:after="60" w:line="240" w:lineRule="auto"/>
              <w:rPr>
                <w:rFonts w:ascii="Arial" w:eastAsia="Arial MT" w:hAnsi="Arial" w:cs="Arial"/>
                <w:b/>
                <w:kern w:val="0"/>
                <w:sz w:val="24"/>
                <w:szCs w:val="24"/>
                <w14:ligatures w14:val="none"/>
              </w:rPr>
            </w:pPr>
          </w:p>
          <w:p w14:paraId="203DEB5E" w14:textId="77777777" w:rsidR="007901A2" w:rsidRPr="007641F1" w:rsidRDefault="007901A2" w:rsidP="005267A0">
            <w:pPr>
              <w:widowControl w:val="0"/>
              <w:autoSpaceDE w:val="0"/>
              <w:autoSpaceDN w:val="0"/>
              <w:spacing w:before="156"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p w14:paraId="027B275B" w14:textId="77777777" w:rsidR="007901A2" w:rsidRPr="007641F1" w:rsidRDefault="007901A2" w:rsidP="005267A0">
            <w:pPr>
              <w:widowControl w:val="0"/>
              <w:autoSpaceDE w:val="0"/>
              <w:autoSpaceDN w:val="0"/>
              <w:spacing w:before="135"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1"/>
                <w:kern w:val="0"/>
                <w:position w:val="-5"/>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10</w:t>
            </w:r>
          </w:p>
        </w:tc>
      </w:tr>
      <w:tr w:rsidR="007901A2" w:rsidRPr="007641F1" w14:paraId="2AFD0459" w14:textId="77777777" w:rsidTr="008726AD">
        <w:trPr>
          <w:trHeight w:val="306"/>
          <w:jc w:val="center"/>
        </w:trPr>
        <w:tc>
          <w:tcPr>
            <w:tcW w:w="4421" w:type="dxa"/>
            <w:gridSpan w:val="2"/>
          </w:tcPr>
          <w:p w14:paraId="52388A5C" w14:textId="77777777" w:rsidR="007901A2" w:rsidRPr="007641F1" w:rsidRDefault="007901A2" w:rsidP="005267A0">
            <w:pPr>
              <w:widowControl w:val="0"/>
              <w:autoSpaceDE w:val="0"/>
              <w:autoSpaceDN w:val="0"/>
              <w:spacing w:before="63"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Ignitor</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case</w:t>
            </w:r>
          </w:p>
        </w:tc>
        <w:tc>
          <w:tcPr>
            <w:tcW w:w="3120" w:type="dxa"/>
          </w:tcPr>
          <w:p w14:paraId="5E20CA48" w14:textId="77777777" w:rsidR="007901A2" w:rsidRPr="007641F1" w:rsidRDefault="007901A2" w:rsidP="005267A0">
            <w:pPr>
              <w:widowControl w:val="0"/>
              <w:autoSpaceDE w:val="0"/>
              <w:autoSpaceDN w:val="0"/>
              <w:spacing w:before="77" w:after="60" w:line="240" w:lineRule="auto"/>
              <w:ind w:left="156" w:right="14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c</w:t>
            </w:r>
            <w:r w:rsidRPr="007641F1">
              <w:rPr>
                <w:rFonts w:ascii="Arial" w:eastAsia="Arial MT" w:hAnsi="Arial" w:cs="Arial"/>
                <w:spacing w:val="12"/>
                <w:kern w:val="0"/>
                <w:position w:val="-5"/>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X)</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3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ignitor</w:t>
            </w:r>
          </w:p>
        </w:tc>
      </w:tr>
      <w:tr w:rsidR="007901A2" w:rsidRPr="007641F1" w14:paraId="766BAD1E" w14:textId="77777777" w:rsidTr="008726AD">
        <w:trPr>
          <w:trHeight w:val="306"/>
          <w:jc w:val="center"/>
        </w:trPr>
        <w:tc>
          <w:tcPr>
            <w:tcW w:w="4421" w:type="dxa"/>
            <w:gridSpan w:val="2"/>
            <w:tcBorders>
              <w:bottom w:val="nil"/>
            </w:tcBorders>
          </w:tcPr>
          <w:p w14:paraId="479C9C27" w14:textId="77777777" w:rsidR="007901A2" w:rsidRPr="007641F1" w:rsidRDefault="007901A2"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Mounting</w:t>
            </w:r>
            <w:r w:rsidRPr="007641F1">
              <w:rPr>
                <w:rFonts w:ascii="Arial" w:eastAsia="Arial MT" w:hAnsi="Arial" w:cs="Arial"/>
                <w:spacing w:val="71"/>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3120" w:type="dxa"/>
            <w:tcBorders>
              <w:bottom w:val="nil"/>
            </w:tcBorders>
          </w:tcPr>
          <w:p w14:paraId="5E1F6B7E"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311D2A9F" w14:textId="77777777" w:rsidTr="008726AD">
        <w:trPr>
          <w:trHeight w:val="243"/>
          <w:jc w:val="center"/>
        </w:trPr>
        <w:tc>
          <w:tcPr>
            <w:tcW w:w="4421" w:type="dxa"/>
            <w:gridSpan w:val="2"/>
            <w:tcBorders>
              <w:top w:val="nil"/>
              <w:bottom w:val="nil"/>
            </w:tcBorders>
          </w:tcPr>
          <w:p w14:paraId="1BDD4AC4" w14:textId="77777777" w:rsidR="007901A2" w:rsidRPr="007641F1" w:rsidRDefault="007901A2" w:rsidP="005267A0">
            <w:pPr>
              <w:widowControl w:val="0"/>
              <w:tabs>
                <w:tab w:val="left" w:pos="364"/>
              </w:tabs>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surface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illuminated</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(settable</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and</w:t>
            </w:r>
          </w:p>
        </w:tc>
        <w:tc>
          <w:tcPr>
            <w:tcW w:w="3120" w:type="dxa"/>
            <w:tcBorders>
              <w:top w:val="nil"/>
              <w:bottom w:val="nil"/>
            </w:tcBorders>
          </w:tcPr>
          <w:p w14:paraId="138A0637" w14:textId="77777777" w:rsidR="007901A2" w:rsidRPr="007641F1" w:rsidRDefault="007901A2" w:rsidP="005267A0">
            <w:pPr>
              <w:widowControl w:val="0"/>
              <w:autoSpaceDE w:val="0"/>
              <w:autoSpaceDN w:val="0"/>
              <w:spacing w:before="57"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175</w:t>
            </w:r>
          </w:p>
        </w:tc>
      </w:tr>
      <w:tr w:rsidR="007901A2" w:rsidRPr="007641F1" w14:paraId="612BEF19" w14:textId="77777777" w:rsidTr="008726AD">
        <w:trPr>
          <w:trHeight w:val="243"/>
          <w:jc w:val="center"/>
        </w:trPr>
        <w:tc>
          <w:tcPr>
            <w:tcW w:w="4421" w:type="dxa"/>
            <w:gridSpan w:val="2"/>
            <w:tcBorders>
              <w:top w:val="nil"/>
              <w:bottom w:val="nil"/>
            </w:tcBorders>
          </w:tcPr>
          <w:p w14:paraId="46F8E9E8" w14:textId="77777777" w:rsidR="007901A2" w:rsidRPr="007641F1" w:rsidRDefault="007901A2" w:rsidP="005267A0">
            <w:pPr>
              <w:widowControl w:val="0"/>
              <w:autoSpaceDE w:val="0"/>
              <w:autoSpaceDN w:val="0"/>
              <w:spacing w:after="60" w:line="240" w:lineRule="auto"/>
              <w:ind w:left="36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adjustable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according</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12.5.1</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1)</w:t>
            </w:r>
          </w:p>
        </w:tc>
        <w:tc>
          <w:tcPr>
            <w:tcW w:w="3120" w:type="dxa"/>
            <w:tcBorders>
              <w:top w:val="nil"/>
              <w:bottom w:val="nil"/>
            </w:tcBorders>
          </w:tcPr>
          <w:p w14:paraId="56324272"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581701C2" w14:textId="77777777" w:rsidTr="008726AD">
        <w:trPr>
          <w:trHeight w:val="243"/>
          <w:jc w:val="center"/>
        </w:trPr>
        <w:tc>
          <w:tcPr>
            <w:tcW w:w="4421" w:type="dxa"/>
            <w:gridSpan w:val="2"/>
            <w:tcBorders>
              <w:top w:val="nil"/>
              <w:bottom w:val="nil"/>
            </w:tcBorders>
          </w:tcPr>
          <w:p w14:paraId="6D806A32" w14:textId="77777777" w:rsidR="007901A2" w:rsidRPr="007641F1" w:rsidRDefault="007901A2" w:rsidP="005267A0">
            <w:pPr>
              <w:widowControl w:val="0"/>
              <w:tabs>
                <w:tab w:val="left" w:pos="364"/>
              </w:tabs>
              <w:autoSpaceDE w:val="0"/>
              <w:autoSpaceDN w:val="0"/>
              <w:spacing w:before="57"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surface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heated</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(portable</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luminaires</w:t>
            </w:r>
          </w:p>
        </w:tc>
        <w:tc>
          <w:tcPr>
            <w:tcW w:w="3120" w:type="dxa"/>
            <w:tcBorders>
              <w:top w:val="nil"/>
              <w:bottom w:val="nil"/>
            </w:tcBorders>
          </w:tcPr>
          <w:p w14:paraId="7276F161" w14:textId="77777777" w:rsidR="007901A2" w:rsidRPr="007641F1" w:rsidRDefault="007901A2" w:rsidP="005267A0">
            <w:pPr>
              <w:widowControl w:val="0"/>
              <w:autoSpaceDE w:val="0"/>
              <w:autoSpaceDN w:val="0"/>
              <w:spacing w:before="57"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175</w:t>
            </w:r>
          </w:p>
        </w:tc>
      </w:tr>
      <w:tr w:rsidR="007901A2" w:rsidRPr="007641F1" w14:paraId="434BE5BC" w14:textId="77777777" w:rsidTr="008726AD">
        <w:trPr>
          <w:trHeight w:val="244"/>
          <w:jc w:val="center"/>
        </w:trPr>
        <w:tc>
          <w:tcPr>
            <w:tcW w:w="4421" w:type="dxa"/>
            <w:gridSpan w:val="2"/>
            <w:tcBorders>
              <w:top w:val="nil"/>
              <w:bottom w:val="nil"/>
            </w:tcBorders>
          </w:tcPr>
          <w:p w14:paraId="05AB627F" w14:textId="77777777" w:rsidR="007901A2" w:rsidRPr="007641F1" w:rsidRDefault="007901A2" w:rsidP="005267A0">
            <w:pPr>
              <w:widowControl w:val="0"/>
              <w:autoSpaceDE w:val="0"/>
              <w:autoSpaceDN w:val="0"/>
              <w:spacing w:after="60" w:line="240" w:lineRule="auto"/>
              <w:ind w:left="36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according</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4.12</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60598-2-4:2017)</w:t>
            </w:r>
          </w:p>
        </w:tc>
        <w:tc>
          <w:tcPr>
            <w:tcW w:w="3120" w:type="dxa"/>
            <w:tcBorders>
              <w:top w:val="nil"/>
              <w:bottom w:val="nil"/>
            </w:tcBorders>
          </w:tcPr>
          <w:p w14:paraId="1AEE4EA6"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530C218E" w14:textId="77777777" w:rsidTr="008726AD">
        <w:trPr>
          <w:trHeight w:val="305"/>
          <w:jc w:val="center"/>
        </w:trPr>
        <w:tc>
          <w:tcPr>
            <w:tcW w:w="4421" w:type="dxa"/>
            <w:gridSpan w:val="2"/>
            <w:tcBorders>
              <w:top w:val="nil"/>
              <w:bottom w:val="nil"/>
            </w:tcBorders>
          </w:tcPr>
          <w:p w14:paraId="51B93650" w14:textId="77777777" w:rsidR="007901A2" w:rsidRPr="007641F1" w:rsidRDefault="007901A2" w:rsidP="005267A0">
            <w:pPr>
              <w:widowControl w:val="0"/>
              <w:tabs>
                <w:tab w:val="left" w:pos="364"/>
              </w:tabs>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normally</w:t>
            </w:r>
            <w:r w:rsidRPr="007641F1">
              <w:rPr>
                <w:rFonts w:ascii="Arial" w:eastAsia="Arial MT" w:hAnsi="Arial" w:cs="Arial"/>
                <w:spacing w:val="71"/>
                <w:kern w:val="0"/>
                <w:sz w:val="24"/>
                <w:szCs w:val="24"/>
                <w14:ligatures w14:val="none"/>
              </w:rPr>
              <w:t xml:space="preserve"> </w:t>
            </w:r>
            <w:r w:rsidRPr="007641F1">
              <w:rPr>
                <w:rFonts w:ascii="Arial" w:eastAsia="Arial MT" w:hAnsi="Arial" w:cs="Arial"/>
                <w:kern w:val="0"/>
                <w:sz w:val="24"/>
                <w:szCs w:val="24"/>
                <w14:ligatures w14:val="none"/>
              </w:rPr>
              <w:t>flammable</w:t>
            </w:r>
            <w:r w:rsidRPr="007641F1">
              <w:rPr>
                <w:rFonts w:ascii="Arial" w:eastAsia="Arial MT" w:hAnsi="Arial" w:cs="Arial"/>
                <w:spacing w:val="67"/>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3120" w:type="dxa"/>
            <w:tcBorders>
              <w:top w:val="nil"/>
              <w:bottom w:val="nil"/>
            </w:tcBorders>
          </w:tcPr>
          <w:p w14:paraId="49656CCF" w14:textId="77777777" w:rsidR="007901A2" w:rsidRPr="007641F1" w:rsidRDefault="007901A2" w:rsidP="005267A0">
            <w:pPr>
              <w:widowControl w:val="0"/>
              <w:autoSpaceDE w:val="0"/>
              <w:autoSpaceDN w:val="0"/>
              <w:spacing w:before="58"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r>
      <w:tr w:rsidR="007901A2" w:rsidRPr="007641F1" w14:paraId="4AB6D470" w14:textId="77777777" w:rsidTr="008726AD">
        <w:trPr>
          <w:trHeight w:val="243"/>
          <w:jc w:val="center"/>
        </w:trPr>
        <w:tc>
          <w:tcPr>
            <w:tcW w:w="4421" w:type="dxa"/>
            <w:gridSpan w:val="2"/>
            <w:tcBorders>
              <w:top w:val="nil"/>
              <w:bottom w:val="nil"/>
            </w:tcBorders>
          </w:tcPr>
          <w:p w14:paraId="1370350E" w14:textId="77777777" w:rsidR="007901A2" w:rsidRPr="007641F1" w:rsidRDefault="007901A2" w:rsidP="005267A0">
            <w:pPr>
              <w:widowControl w:val="0"/>
              <w:tabs>
                <w:tab w:val="left" w:pos="364"/>
              </w:tabs>
              <w:autoSpaceDE w:val="0"/>
              <w:autoSpaceDN w:val="0"/>
              <w:spacing w:before="5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r w:rsidRPr="007641F1">
              <w:rPr>
                <w:rFonts w:ascii="Arial" w:eastAsia="Arial MT" w:hAnsi="Arial" w:cs="Arial"/>
                <w:kern w:val="0"/>
                <w:sz w:val="24"/>
                <w:szCs w:val="24"/>
                <w14:ligatures w14:val="none"/>
              </w:rPr>
              <w:tab/>
              <w:t xml:space="preserve">non-combustible  </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surface</w:t>
            </w:r>
          </w:p>
        </w:tc>
        <w:tc>
          <w:tcPr>
            <w:tcW w:w="3120" w:type="dxa"/>
            <w:tcBorders>
              <w:top w:val="nil"/>
              <w:bottom w:val="nil"/>
            </w:tcBorders>
          </w:tcPr>
          <w:p w14:paraId="52B02636"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r>
      <w:tr w:rsidR="007901A2" w:rsidRPr="007641F1" w14:paraId="763919A8" w14:textId="77777777" w:rsidTr="008726AD">
        <w:trPr>
          <w:trHeight w:val="359"/>
          <w:jc w:val="center"/>
        </w:trPr>
        <w:tc>
          <w:tcPr>
            <w:tcW w:w="4421" w:type="dxa"/>
            <w:gridSpan w:val="2"/>
            <w:tcBorders>
              <w:top w:val="nil"/>
            </w:tcBorders>
          </w:tcPr>
          <w:p w14:paraId="630098F6" w14:textId="77777777" w:rsidR="007901A2" w:rsidRPr="007641F1" w:rsidRDefault="007901A2" w:rsidP="005267A0">
            <w:pPr>
              <w:widowControl w:val="0"/>
              <w:autoSpaceDE w:val="0"/>
              <w:autoSpaceDN w:val="0"/>
              <w:spacing w:before="116" w:after="60" w:line="240" w:lineRule="auto"/>
              <w:ind w:left="364"/>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roofErr w:type="gramStart"/>
            <w:r w:rsidRPr="007641F1">
              <w:rPr>
                <w:rFonts w:ascii="Arial" w:eastAsia="Arial MT" w:hAnsi="Arial" w:cs="Arial"/>
                <w:kern w:val="0"/>
                <w:sz w:val="24"/>
                <w:szCs w:val="24"/>
                <w14:ligatures w14:val="none"/>
              </w:rPr>
              <w:t>luminaires</w:t>
            </w:r>
            <w:proofErr w:type="gramEnd"/>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symbol</w:t>
            </w:r>
            <w:r w:rsidRPr="007641F1">
              <w:rPr>
                <w:rFonts w:ascii="Arial" w:eastAsia="Arial MT" w:hAnsi="Arial" w:cs="Arial"/>
                <w:spacing w:val="58"/>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warning</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notice)</w:t>
            </w:r>
          </w:p>
        </w:tc>
        <w:tc>
          <w:tcPr>
            <w:tcW w:w="3120" w:type="dxa"/>
            <w:tcBorders>
              <w:top w:val="nil"/>
            </w:tcBorders>
          </w:tcPr>
          <w:p w14:paraId="28F91220" w14:textId="77777777" w:rsidR="007901A2" w:rsidRPr="007641F1" w:rsidRDefault="007901A2" w:rsidP="005267A0">
            <w:pPr>
              <w:widowControl w:val="0"/>
              <w:autoSpaceDE w:val="0"/>
              <w:autoSpaceDN w:val="0"/>
              <w:spacing w:after="60" w:line="240" w:lineRule="auto"/>
              <w:ind w:left="156" w:right="15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measured</w:t>
            </w:r>
          </w:p>
        </w:tc>
      </w:tr>
      <w:tr w:rsidR="007901A2" w:rsidRPr="007641F1" w14:paraId="45B8D5CA" w14:textId="77777777" w:rsidTr="008726AD">
        <w:trPr>
          <w:trHeight w:val="304"/>
          <w:jc w:val="center"/>
        </w:trPr>
        <w:tc>
          <w:tcPr>
            <w:tcW w:w="4421" w:type="dxa"/>
            <w:gridSpan w:val="2"/>
          </w:tcPr>
          <w:p w14:paraId="079A3F8A" w14:textId="77777777" w:rsidR="007901A2" w:rsidRPr="007641F1" w:rsidRDefault="007901A2"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Track</w:t>
            </w:r>
            <w:r w:rsidRPr="007641F1">
              <w:rPr>
                <w:rFonts w:ascii="Arial" w:eastAsia="Arial MT" w:hAnsi="Arial" w:cs="Arial"/>
                <w:spacing w:val="7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70"/>
                <w:kern w:val="0"/>
                <w:sz w:val="24"/>
                <w:szCs w:val="24"/>
                <w14:ligatures w14:val="none"/>
              </w:rPr>
              <w:t xml:space="preserve"> </w:t>
            </w:r>
            <w:r w:rsidRPr="007641F1">
              <w:rPr>
                <w:rFonts w:ascii="Arial" w:eastAsia="Arial MT" w:hAnsi="Arial" w:cs="Arial"/>
                <w:kern w:val="0"/>
                <w:sz w:val="24"/>
                <w:szCs w:val="24"/>
                <w14:ligatures w14:val="none"/>
              </w:rPr>
              <w:t>track-mounted</w:t>
            </w:r>
            <w:r w:rsidRPr="007641F1">
              <w:rPr>
                <w:rFonts w:ascii="Arial" w:eastAsia="Arial MT" w:hAnsi="Arial" w:cs="Arial"/>
                <w:spacing w:val="69"/>
                <w:kern w:val="0"/>
                <w:sz w:val="24"/>
                <w:szCs w:val="24"/>
                <w14:ligatures w14:val="none"/>
              </w:rPr>
              <w:t xml:space="preserve"> </w:t>
            </w:r>
            <w:r w:rsidRPr="007641F1">
              <w:rPr>
                <w:rFonts w:ascii="Arial" w:eastAsia="Arial MT" w:hAnsi="Arial" w:cs="Arial"/>
                <w:kern w:val="0"/>
                <w:sz w:val="24"/>
                <w:szCs w:val="24"/>
                <w14:ligatures w14:val="none"/>
              </w:rPr>
              <w:t>luminaires)</w:t>
            </w:r>
          </w:p>
        </w:tc>
        <w:tc>
          <w:tcPr>
            <w:tcW w:w="3120" w:type="dxa"/>
          </w:tcPr>
          <w:p w14:paraId="43844E33" w14:textId="77777777" w:rsidR="007901A2" w:rsidRPr="007641F1" w:rsidRDefault="007901A2" w:rsidP="005267A0">
            <w:pPr>
              <w:widowControl w:val="0"/>
              <w:autoSpaceDE w:val="0"/>
              <w:autoSpaceDN w:val="0"/>
              <w:spacing w:before="61" w:after="60" w:line="240" w:lineRule="auto"/>
              <w:ind w:left="156" w:right="15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As</w:t>
            </w:r>
            <w:r w:rsidRPr="007641F1">
              <w:rPr>
                <w:rFonts w:ascii="Arial" w:eastAsia="Arial MT" w:hAnsi="Arial" w:cs="Arial"/>
                <w:spacing w:val="46"/>
                <w:kern w:val="0"/>
                <w:sz w:val="24"/>
                <w:szCs w:val="24"/>
                <w14:ligatures w14:val="none"/>
              </w:rPr>
              <w:t xml:space="preserve"> </w:t>
            </w:r>
            <w:proofErr w:type="gramStart"/>
            <w:r w:rsidRPr="007641F1">
              <w:rPr>
                <w:rFonts w:ascii="Arial" w:eastAsia="Arial MT" w:hAnsi="Arial" w:cs="Arial"/>
                <w:kern w:val="0"/>
                <w:sz w:val="24"/>
                <w:szCs w:val="24"/>
                <w14:ligatures w14:val="none"/>
              </w:rPr>
              <w:t>stated  by</w:t>
            </w:r>
            <w:proofErr w:type="gramEnd"/>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track</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manufacturer</w:t>
            </w:r>
          </w:p>
        </w:tc>
      </w:tr>
      <w:tr w:rsidR="007901A2" w:rsidRPr="007641F1" w14:paraId="725B7D73" w14:textId="77777777" w:rsidTr="008726AD">
        <w:trPr>
          <w:trHeight w:val="671"/>
          <w:jc w:val="center"/>
        </w:trPr>
        <w:tc>
          <w:tcPr>
            <w:tcW w:w="4421" w:type="dxa"/>
            <w:gridSpan w:val="2"/>
          </w:tcPr>
          <w:p w14:paraId="5EEE895D" w14:textId="77777777" w:rsidR="007901A2" w:rsidRPr="007641F1" w:rsidRDefault="007901A2" w:rsidP="005267A0">
            <w:pPr>
              <w:widowControl w:val="0"/>
              <w:autoSpaceDE w:val="0"/>
              <w:autoSpaceDN w:val="0"/>
              <w:spacing w:before="61" w:after="60" w:line="240" w:lineRule="auto"/>
              <w:ind w:left="71"/>
              <w:rPr>
                <w:rFonts w:ascii="Arial" w:eastAsia="Arial MT" w:hAnsi="Arial" w:cs="Arial"/>
                <w:kern w:val="0"/>
                <w:sz w:val="24"/>
                <w:szCs w:val="24"/>
                <w14:ligatures w14:val="none"/>
              </w:rPr>
            </w:pPr>
            <w:proofErr w:type="gramStart"/>
            <w:r w:rsidRPr="007641F1">
              <w:rPr>
                <w:rFonts w:ascii="Arial" w:eastAsia="Arial MT" w:hAnsi="Arial" w:cs="Arial"/>
                <w:kern w:val="0"/>
                <w:sz w:val="24"/>
                <w:szCs w:val="24"/>
                <w14:ligatures w14:val="none"/>
              </w:rPr>
              <w:t>Mains</w:t>
            </w:r>
            <w:proofErr w:type="gramEnd"/>
            <w:r w:rsidRPr="007641F1">
              <w:rPr>
                <w:rFonts w:ascii="Arial" w:eastAsia="Arial MT" w:hAnsi="Arial" w:cs="Arial"/>
                <w:kern w:val="0"/>
                <w:sz w:val="24"/>
                <w:szCs w:val="24"/>
                <w14:ligatures w14:val="none"/>
              </w:rPr>
              <w:t xml:space="preserve">  </w:t>
            </w:r>
            <w:r w:rsidRPr="007641F1">
              <w:rPr>
                <w:rFonts w:ascii="Arial" w:eastAsia="Arial MT" w:hAnsi="Arial" w:cs="Arial"/>
                <w:spacing w:val="12"/>
                <w:kern w:val="0"/>
                <w:sz w:val="24"/>
                <w:szCs w:val="24"/>
                <w14:ligatures w14:val="none"/>
              </w:rPr>
              <w:t xml:space="preserve"> </w:t>
            </w:r>
            <w:r w:rsidRPr="007641F1">
              <w:rPr>
                <w:rFonts w:ascii="Arial" w:eastAsia="Arial MT" w:hAnsi="Arial" w:cs="Arial"/>
                <w:kern w:val="0"/>
                <w:sz w:val="24"/>
                <w:szCs w:val="24"/>
                <w14:ligatures w14:val="none"/>
              </w:rPr>
              <w:t xml:space="preserve">socket-outlet-mounted-luminaires  </w:t>
            </w:r>
            <w:r w:rsidRPr="007641F1">
              <w:rPr>
                <w:rFonts w:ascii="Arial" w:eastAsia="Arial MT" w:hAnsi="Arial" w:cs="Arial"/>
                <w:spacing w:val="13"/>
                <w:kern w:val="0"/>
                <w:sz w:val="24"/>
                <w:szCs w:val="24"/>
                <w14:ligatures w14:val="none"/>
              </w:rPr>
              <w:t xml:space="preserve"> </w:t>
            </w:r>
            <w:r w:rsidRPr="007641F1">
              <w:rPr>
                <w:rFonts w:ascii="Arial" w:eastAsia="Arial MT" w:hAnsi="Arial" w:cs="Arial"/>
                <w:kern w:val="0"/>
                <w:sz w:val="24"/>
                <w:szCs w:val="24"/>
                <w14:ligatures w14:val="none"/>
              </w:rPr>
              <w:t xml:space="preserve">and  </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plug-</w:t>
            </w:r>
          </w:p>
          <w:p w14:paraId="00188C9B" w14:textId="77777777" w:rsidR="007901A2" w:rsidRPr="007641F1" w:rsidRDefault="007901A2" w:rsidP="005267A0">
            <w:pPr>
              <w:widowControl w:val="0"/>
              <w:autoSpaceDE w:val="0"/>
              <w:autoSpaceDN w:val="0"/>
              <w:spacing w:after="60" w:line="240" w:lineRule="auto"/>
              <w:ind w:left="71" w:right="25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ballast/transformer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intended</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gripped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hand</w:t>
            </w:r>
          </w:p>
        </w:tc>
        <w:tc>
          <w:tcPr>
            <w:tcW w:w="3120" w:type="dxa"/>
          </w:tcPr>
          <w:p w14:paraId="48D6C54A" w14:textId="77777777" w:rsidR="007901A2" w:rsidRPr="007641F1" w:rsidRDefault="007901A2" w:rsidP="005267A0">
            <w:pPr>
              <w:widowControl w:val="0"/>
              <w:autoSpaceDE w:val="0"/>
              <w:autoSpaceDN w:val="0"/>
              <w:spacing w:before="60" w:after="60" w:line="240" w:lineRule="auto"/>
              <w:ind w:left="156" w:right="1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75</w:t>
            </w:r>
          </w:p>
        </w:tc>
      </w:tr>
      <w:tr w:rsidR="007901A2" w:rsidRPr="007641F1" w14:paraId="50DE98A0" w14:textId="77777777" w:rsidTr="008726AD">
        <w:trPr>
          <w:trHeight w:val="488"/>
          <w:jc w:val="center"/>
        </w:trPr>
        <w:tc>
          <w:tcPr>
            <w:tcW w:w="4421" w:type="dxa"/>
            <w:gridSpan w:val="2"/>
          </w:tcPr>
          <w:p w14:paraId="3AE89CE3" w14:textId="77777777" w:rsidR="007901A2" w:rsidRPr="007641F1" w:rsidRDefault="007901A2" w:rsidP="005267A0">
            <w:pPr>
              <w:widowControl w:val="0"/>
              <w:autoSpaceDE w:val="0"/>
              <w:autoSpaceDN w:val="0"/>
              <w:spacing w:before="61" w:after="60" w:line="240" w:lineRule="auto"/>
              <w:ind w:left="71" w:right="25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Surface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recessed</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above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suspended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ceiling,</w:t>
            </w:r>
            <w:r w:rsidRPr="007641F1">
              <w:rPr>
                <w:rFonts w:ascii="Arial" w:eastAsia="Arial MT" w:hAnsi="Arial" w:cs="Arial"/>
                <w:spacing w:val="11"/>
                <w:kern w:val="0"/>
                <w:sz w:val="24"/>
                <w:szCs w:val="24"/>
                <w14:ligatures w14:val="none"/>
              </w:rPr>
              <w:t xml:space="preserve"> </w:t>
            </w:r>
            <w:r w:rsidRPr="007641F1">
              <w:rPr>
                <w:rFonts w:ascii="Arial" w:eastAsia="Arial MT" w:hAnsi="Arial" w:cs="Arial"/>
                <w:kern w:val="0"/>
                <w:sz w:val="24"/>
                <w:szCs w:val="24"/>
                <w14:ligatures w14:val="none"/>
              </w:rPr>
              <w:t>covered</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8"/>
                <w:kern w:val="0"/>
                <w:sz w:val="24"/>
                <w:szCs w:val="24"/>
                <w14:ligatures w14:val="none"/>
              </w:rPr>
              <w:t xml:space="preserve"> </w:t>
            </w:r>
            <w:r w:rsidRPr="007641F1">
              <w:rPr>
                <w:rFonts w:ascii="Arial" w:eastAsia="Arial MT" w:hAnsi="Arial" w:cs="Arial"/>
                <w:kern w:val="0"/>
                <w:sz w:val="24"/>
                <w:szCs w:val="24"/>
                <w14:ligatures w14:val="none"/>
              </w:rPr>
              <w:t>thermal</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insulating</w:t>
            </w:r>
            <w:r w:rsidRPr="007641F1">
              <w:rPr>
                <w:rFonts w:ascii="Arial" w:eastAsia="Arial MT" w:hAnsi="Arial" w:cs="Arial"/>
                <w:spacing w:val="10"/>
                <w:kern w:val="0"/>
                <w:sz w:val="24"/>
                <w:szCs w:val="24"/>
                <w14:ligatures w14:val="none"/>
              </w:rPr>
              <w:t xml:space="preserve"> </w:t>
            </w:r>
            <w:r w:rsidRPr="007641F1">
              <w:rPr>
                <w:rFonts w:ascii="Arial" w:eastAsia="Arial MT" w:hAnsi="Arial" w:cs="Arial"/>
                <w:kern w:val="0"/>
                <w:sz w:val="24"/>
                <w:szCs w:val="24"/>
                <w14:ligatures w14:val="none"/>
              </w:rPr>
              <w:t>material</w:t>
            </w:r>
          </w:p>
        </w:tc>
        <w:tc>
          <w:tcPr>
            <w:tcW w:w="3120" w:type="dxa"/>
          </w:tcPr>
          <w:p w14:paraId="08D790E7" w14:textId="77777777" w:rsidR="007901A2" w:rsidRPr="007641F1" w:rsidRDefault="007901A2" w:rsidP="005267A0">
            <w:pPr>
              <w:widowControl w:val="0"/>
              <w:autoSpaceDE w:val="0"/>
              <w:autoSpaceDN w:val="0"/>
              <w:spacing w:before="154" w:after="60" w:line="240" w:lineRule="auto"/>
              <w:ind w:left="156" w:right="14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r>
      <w:tr w:rsidR="007901A2" w:rsidRPr="007641F1" w14:paraId="56E37699" w14:textId="77777777" w:rsidTr="008726AD">
        <w:trPr>
          <w:trHeight w:val="1281"/>
          <w:jc w:val="center"/>
        </w:trPr>
        <w:tc>
          <w:tcPr>
            <w:tcW w:w="247" w:type="dxa"/>
            <w:tcBorders>
              <w:right w:val="nil"/>
            </w:tcBorders>
          </w:tcPr>
          <w:p w14:paraId="06922080" w14:textId="77777777" w:rsidR="007901A2" w:rsidRPr="007641F1" w:rsidRDefault="007901A2" w:rsidP="005267A0">
            <w:pPr>
              <w:widowControl w:val="0"/>
              <w:autoSpaceDE w:val="0"/>
              <w:autoSpaceDN w:val="0"/>
              <w:spacing w:before="38"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a</w:t>
            </w:r>
          </w:p>
          <w:p w14:paraId="2EF570F8" w14:textId="77777777" w:rsidR="007901A2" w:rsidRPr="007641F1" w:rsidRDefault="007901A2" w:rsidP="005267A0">
            <w:pPr>
              <w:widowControl w:val="0"/>
              <w:autoSpaceDE w:val="0"/>
              <w:autoSpaceDN w:val="0"/>
              <w:spacing w:after="60" w:line="240" w:lineRule="auto"/>
              <w:rPr>
                <w:rFonts w:ascii="Arial" w:eastAsia="Arial MT" w:hAnsi="Arial" w:cs="Arial"/>
                <w:b/>
                <w:kern w:val="0"/>
                <w:sz w:val="24"/>
                <w:szCs w:val="24"/>
                <w14:ligatures w14:val="none"/>
              </w:rPr>
            </w:pPr>
          </w:p>
          <w:p w14:paraId="18FBA2DA" w14:textId="77777777" w:rsidR="007901A2" w:rsidRPr="007641F1" w:rsidRDefault="007901A2" w:rsidP="005267A0">
            <w:pPr>
              <w:widowControl w:val="0"/>
              <w:autoSpaceDE w:val="0"/>
              <w:autoSpaceDN w:val="0"/>
              <w:spacing w:after="60" w:line="240" w:lineRule="auto"/>
              <w:rPr>
                <w:rFonts w:ascii="Arial" w:eastAsia="Arial MT" w:hAnsi="Arial" w:cs="Arial"/>
                <w:b/>
                <w:kern w:val="0"/>
                <w:sz w:val="24"/>
                <w:szCs w:val="24"/>
                <w14:ligatures w14:val="none"/>
              </w:rPr>
            </w:pPr>
          </w:p>
          <w:p w14:paraId="08A346FC" w14:textId="77777777" w:rsidR="007901A2" w:rsidRPr="007641F1" w:rsidRDefault="007901A2" w:rsidP="005267A0">
            <w:pPr>
              <w:widowControl w:val="0"/>
              <w:autoSpaceDE w:val="0"/>
              <w:autoSpaceDN w:val="0"/>
              <w:spacing w:before="73" w:after="60" w:line="240" w:lineRule="auto"/>
              <w:ind w:left="71" w:right="8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c</w:t>
            </w:r>
          </w:p>
        </w:tc>
        <w:tc>
          <w:tcPr>
            <w:tcW w:w="7294" w:type="dxa"/>
            <w:gridSpan w:val="2"/>
            <w:tcBorders>
              <w:left w:val="nil"/>
            </w:tcBorders>
          </w:tcPr>
          <w:p w14:paraId="7AE6F774" w14:textId="77777777" w:rsidR="007901A2" w:rsidRPr="007641F1" w:rsidRDefault="007901A2" w:rsidP="005267A0">
            <w:pPr>
              <w:widowControl w:val="0"/>
              <w:autoSpaceDE w:val="0"/>
              <w:autoSpaceDN w:val="0"/>
              <w:spacing w:before="61" w:after="60" w:line="240" w:lineRule="auto"/>
              <w:ind w:left="115" w:right="6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Unless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otherwise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marked</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ballast,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 xml:space="preserve">maximum   temperatures  </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specified   in   the</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column</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S4.5</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12.4</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Table</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12.5</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apply.</w:t>
            </w:r>
          </w:p>
          <w:p w14:paraId="09B0090A" w14:textId="77777777" w:rsidR="007901A2" w:rsidRPr="007641F1" w:rsidRDefault="007901A2" w:rsidP="005267A0">
            <w:pPr>
              <w:widowControl w:val="0"/>
              <w:autoSpaceDE w:val="0"/>
              <w:autoSpaceDN w:val="0"/>
              <w:spacing w:before="119" w:after="60" w:line="240" w:lineRule="auto"/>
              <w:ind w:left="115"/>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material</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classification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accordance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60085</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60216</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(all</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parts).</w:t>
            </w:r>
          </w:p>
          <w:p w14:paraId="41578DB0" w14:textId="77777777" w:rsidR="007901A2" w:rsidRPr="007641F1" w:rsidRDefault="007901A2" w:rsidP="005267A0">
            <w:pPr>
              <w:widowControl w:val="0"/>
              <w:autoSpaceDE w:val="0"/>
              <w:autoSpaceDN w:val="0"/>
              <w:spacing w:before="121" w:after="60" w:line="240" w:lineRule="auto"/>
              <w:ind w:left="115" w:right="6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Information  </w:t>
            </w:r>
            <w:r w:rsidRPr="007641F1">
              <w:rPr>
                <w:rFonts w:ascii="Arial" w:eastAsia="Arial MT" w:hAnsi="Arial" w:cs="Arial"/>
                <w:spacing w:val="7"/>
                <w:kern w:val="0"/>
                <w:sz w:val="24"/>
                <w:szCs w:val="24"/>
                <w14:ligatures w14:val="none"/>
              </w:rPr>
              <w:t xml:space="preserve"> </w:t>
            </w:r>
            <w:r w:rsidRPr="007641F1">
              <w:rPr>
                <w:rFonts w:ascii="Arial" w:eastAsia="Arial MT" w:hAnsi="Arial" w:cs="Arial"/>
                <w:kern w:val="0"/>
                <w:sz w:val="24"/>
                <w:szCs w:val="24"/>
                <w14:ligatures w14:val="none"/>
              </w:rPr>
              <w:t xml:space="preserve">regarding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point(</w:t>
            </w:r>
            <w:proofErr w:type="gramStart"/>
            <w:r w:rsidRPr="007641F1">
              <w:rPr>
                <w:rFonts w:ascii="Arial" w:eastAsia="Arial MT" w:hAnsi="Arial" w:cs="Arial"/>
                <w:kern w:val="0"/>
                <w:sz w:val="24"/>
                <w:szCs w:val="24"/>
                <w14:ligatures w14:val="none"/>
              </w:rPr>
              <w:t xml:space="preserve">s)  </w:t>
            </w:r>
            <w:r w:rsidRPr="007641F1">
              <w:rPr>
                <w:rFonts w:ascii="Arial" w:eastAsia="Arial MT" w:hAnsi="Arial" w:cs="Arial"/>
                <w:spacing w:val="4"/>
                <w:kern w:val="0"/>
                <w:sz w:val="24"/>
                <w:szCs w:val="24"/>
                <w14:ligatures w14:val="none"/>
              </w:rPr>
              <w:t xml:space="preserve"> </w:t>
            </w:r>
            <w:proofErr w:type="gramEnd"/>
            <w:r w:rsidRPr="007641F1">
              <w:rPr>
                <w:rFonts w:ascii="Arial" w:eastAsia="Arial MT" w:hAnsi="Arial" w:cs="Arial"/>
                <w:kern w:val="0"/>
                <w:sz w:val="24"/>
                <w:szCs w:val="24"/>
                <w14:ligatures w14:val="none"/>
              </w:rPr>
              <w:t xml:space="preserve">of  </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 xml:space="preserve">measurement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 xml:space="preserve">and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 xml:space="preserve">temperature   </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 xml:space="preserve">limits   </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 xml:space="preserve">is   </w:t>
            </w:r>
            <w:r w:rsidRPr="007641F1">
              <w:rPr>
                <w:rFonts w:ascii="Arial" w:eastAsia="Arial MT" w:hAnsi="Arial" w:cs="Arial"/>
                <w:spacing w:val="6"/>
                <w:kern w:val="0"/>
                <w:sz w:val="24"/>
                <w:szCs w:val="24"/>
                <w14:ligatures w14:val="none"/>
              </w:rPr>
              <w:t xml:space="preserve"> </w:t>
            </w:r>
            <w:r w:rsidRPr="007641F1">
              <w:rPr>
                <w:rFonts w:ascii="Arial" w:eastAsia="Arial MT" w:hAnsi="Arial" w:cs="Arial"/>
                <w:kern w:val="0"/>
                <w:sz w:val="24"/>
                <w:szCs w:val="24"/>
                <w14:ligatures w14:val="none"/>
              </w:rPr>
              <w:t xml:space="preserve">given   </w:t>
            </w:r>
            <w:r w:rsidRPr="007641F1">
              <w:rPr>
                <w:rFonts w:ascii="Arial" w:eastAsia="Arial MT" w:hAnsi="Arial" w:cs="Arial"/>
                <w:spacing w:val="3"/>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61199:2011,</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61199:2011/AMD1:2012</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61199:2011/AMD2:2014,</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Annex</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C.</w:t>
            </w:r>
          </w:p>
        </w:tc>
      </w:tr>
    </w:tbl>
    <w:p w14:paraId="6F49A75E"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sectPr w:rsidR="007901A2" w:rsidRPr="007641F1">
          <w:pgSz w:w="11910" w:h="16840"/>
          <w:pgMar w:top="1040" w:right="620" w:bottom="280" w:left="1080" w:header="720" w:footer="720" w:gutter="0"/>
          <w:cols w:space="720"/>
        </w:sectPr>
      </w:pPr>
    </w:p>
    <w:p w14:paraId="5082EBD4" w14:textId="77777777" w:rsidR="007901A2" w:rsidRPr="007641F1" w:rsidRDefault="007901A2" w:rsidP="005267A0">
      <w:pPr>
        <w:widowControl w:val="0"/>
        <w:autoSpaceDE w:val="0"/>
        <w:autoSpaceDN w:val="0"/>
        <w:spacing w:before="2" w:after="60" w:line="240" w:lineRule="auto"/>
        <w:rPr>
          <w:rFonts w:ascii="Arial" w:eastAsia="Arial MT" w:hAnsi="Arial" w:cs="Arial"/>
          <w:kern w:val="0"/>
          <w:sz w:val="24"/>
          <w:szCs w:val="24"/>
          <w14:ligatures w14:val="none"/>
        </w:rPr>
      </w:pPr>
    </w:p>
    <w:p w14:paraId="4CDB8F55" w14:textId="1F25A66C" w:rsidR="007901A2" w:rsidRPr="007641F1" w:rsidRDefault="007901A2" w:rsidP="005267A0">
      <w:pPr>
        <w:widowControl w:val="0"/>
        <w:autoSpaceDE w:val="0"/>
        <w:autoSpaceDN w:val="0"/>
        <w:spacing w:before="1" w:after="60" w:line="240" w:lineRule="auto"/>
        <w:ind w:right="40"/>
        <w:jc w:val="center"/>
        <w:outlineLvl w:val="4"/>
        <w:rPr>
          <w:rFonts w:ascii="Arial" w:eastAsia="Arial" w:hAnsi="Arial" w:cs="Arial"/>
          <w:b/>
          <w:bCs/>
          <w:kern w:val="0"/>
          <w:sz w:val="24"/>
          <w:szCs w:val="24"/>
          <w14:ligatures w14:val="none"/>
        </w:rPr>
      </w:pPr>
      <w:bookmarkStart w:id="10" w:name="Table_12.4_–_Maximum_temperature_of_wind"/>
      <w:bookmarkStart w:id="11" w:name="_bookmark119"/>
      <w:bookmarkEnd w:id="10"/>
      <w:bookmarkEnd w:id="11"/>
      <w:r w:rsidRPr="007641F1">
        <w:rPr>
          <w:rFonts w:ascii="Arial" w:eastAsia="Arial" w:hAnsi="Arial" w:cs="Arial"/>
          <w:b/>
          <w:bCs/>
          <w:kern w:val="0"/>
          <w:sz w:val="24"/>
          <w:szCs w:val="24"/>
          <w14:ligatures w14:val="none"/>
        </w:rPr>
        <w:t>Table</w:t>
      </w:r>
      <w:r w:rsidRPr="007641F1">
        <w:rPr>
          <w:rFonts w:ascii="Arial" w:eastAsia="Arial" w:hAnsi="Arial" w:cs="Arial"/>
          <w:b/>
          <w:bCs/>
          <w:spacing w:val="58"/>
          <w:kern w:val="0"/>
          <w:sz w:val="24"/>
          <w:szCs w:val="24"/>
          <w14:ligatures w14:val="none"/>
        </w:rPr>
        <w:t xml:space="preserve"> </w:t>
      </w:r>
      <w:r w:rsidRPr="007641F1">
        <w:rPr>
          <w:rFonts w:ascii="Arial" w:eastAsia="Arial" w:hAnsi="Arial" w:cs="Arial"/>
          <w:b/>
          <w:bCs/>
          <w:kern w:val="0"/>
          <w:sz w:val="24"/>
          <w:szCs w:val="24"/>
          <w14:ligatures w14:val="none"/>
        </w:rPr>
        <w:t>12.4</w:t>
      </w:r>
      <w:r w:rsidRPr="007641F1">
        <w:rPr>
          <w:rFonts w:ascii="Arial" w:eastAsia="Arial" w:hAnsi="Arial" w:cs="Arial"/>
          <w:b/>
          <w:bCs/>
          <w:spacing w:val="59"/>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temperature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windings</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under</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abnormal</w:t>
      </w:r>
      <w:r w:rsidRPr="007641F1">
        <w:rPr>
          <w:rFonts w:ascii="Arial" w:eastAsia="Arial" w:hAnsi="Arial" w:cs="Arial"/>
          <w:b/>
          <w:bCs/>
          <w:kern w:val="0"/>
          <w:sz w:val="24"/>
          <w:szCs w:val="24"/>
          <w:lang w:val="mn-MN"/>
          <w14:ligatures w14:val="none"/>
        </w:rPr>
        <w:t xml:space="preserve"> </w:t>
      </w:r>
      <w:r w:rsidRPr="007641F1">
        <w:rPr>
          <w:rFonts w:ascii="Arial" w:eastAsia="Arial MT" w:hAnsi="Arial" w:cs="Arial"/>
          <w:b/>
          <w:kern w:val="0"/>
          <w:sz w:val="24"/>
          <w:szCs w:val="24"/>
          <w14:ligatures w14:val="none"/>
        </w:rPr>
        <w:t>operating</w:t>
      </w:r>
      <w:r w:rsidRPr="007641F1">
        <w:rPr>
          <w:rFonts w:ascii="Arial" w:eastAsia="Arial MT" w:hAnsi="Arial" w:cs="Arial"/>
          <w:b/>
          <w:spacing w:val="47"/>
          <w:kern w:val="0"/>
          <w:sz w:val="24"/>
          <w:szCs w:val="24"/>
          <w14:ligatures w14:val="none"/>
        </w:rPr>
        <w:t xml:space="preserve"> </w:t>
      </w:r>
      <w:r w:rsidRPr="007641F1">
        <w:rPr>
          <w:rFonts w:ascii="Arial" w:eastAsia="Arial MT" w:hAnsi="Arial" w:cs="Arial"/>
          <w:b/>
          <w:kern w:val="0"/>
          <w:sz w:val="24"/>
          <w:szCs w:val="24"/>
          <w14:ligatures w14:val="none"/>
        </w:rPr>
        <w:t>conditions</w:t>
      </w:r>
      <w:r w:rsidRPr="007641F1">
        <w:rPr>
          <w:rFonts w:ascii="Arial" w:eastAsia="Arial MT" w:hAnsi="Arial" w:cs="Arial"/>
          <w:b/>
          <w:spacing w:val="46"/>
          <w:kern w:val="0"/>
          <w:sz w:val="24"/>
          <w:szCs w:val="24"/>
          <w14:ligatures w14:val="none"/>
        </w:rPr>
        <w:t xml:space="preserve"> </w:t>
      </w:r>
      <w:r w:rsidRPr="007641F1">
        <w:rPr>
          <w:rFonts w:ascii="Arial" w:eastAsia="Arial MT" w:hAnsi="Arial" w:cs="Arial"/>
          <w:b/>
          <w:kern w:val="0"/>
          <w:sz w:val="24"/>
          <w:szCs w:val="24"/>
          <w14:ligatures w14:val="none"/>
        </w:rPr>
        <w:t>and</w:t>
      </w:r>
      <w:r w:rsidRPr="007641F1">
        <w:rPr>
          <w:rFonts w:ascii="Arial" w:eastAsia="Arial MT" w:hAnsi="Arial" w:cs="Arial"/>
          <w:b/>
          <w:spacing w:val="43"/>
          <w:kern w:val="0"/>
          <w:sz w:val="24"/>
          <w:szCs w:val="24"/>
          <w14:ligatures w14:val="none"/>
        </w:rPr>
        <w:t xml:space="preserve"> </w:t>
      </w:r>
      <w:r w:rsidRPr="007641F1">
        <w:rPr>
          <w:rFonts w:ascii="Arial" w:eastAsia="Arial MT" w:hAnsi="Arial" w:cs="Arial"/>
          <w:b/>
          <w:kern w:val="0"/>
          <w:sz w:val="24"/>
          <w:szCs w:val="24"/>
          <w14:ligatures w14:val="none"/>
        </w:rPr>
        <w:t>at</w:t>
      </w:r>
      <w:r w:rsidRPr="007641F1">
        <w:rPr>
          <w:rFonts w:ascii="Arial" w:eastAsia="Arial MT" w:hAnsi="Arial" w:cs="Arial"/>
          <w:b/>
          <w:spacing w:val="50"/>
          <w:kern w:val="0"/>
          <w:sz w:val="24"/>
          <w:szCs w:val="24"/>
          <w14:ligatures w14:val="none"/>
        </w:rPr>
        <w:t xml:space="preserve"> </w:t>
      </w:r>
      <w:r w:rsidRPr="007641F1">
        <w:rPr>
          <w:rFonts w:ascii="Arial" w:eastAsia="Arial MT" w:hAnsi="Arial" w:cs="Arial"/>
          <w:b/>
          <w:kern w:val="0"/>
          <w:sz w:val="24"/>
          <w:szCs w:val="24"/>
          <w14:ligatures w14:val="none"/>
        </w:rPr>
        <w:t>110</w:t>
      </w:r>
      <w:r w:rsidRPr="007641F1">
        <w:rPr>
          <w:rFonts w:ascii="Arial" w:eastAsia="Arial MT" w:hAnsi="Arial" w:cs="Arial"/>
          <w:b/>
          <w:spacing w:val="47"/>
          <w:kern w:val="0"/>
          <w:sz w:val="24"/>
          <w:szCs w:val="24"/>
          <w14:ligatures w14:val="none"/>
        </w:rPr>
        <w:t xml:space="preserve"> </w:t>
      </w:r>
      <w:r w:rsidRPr="007641F1">
        <w:rPr>
          <w:rFonts w:ascii="Arial" w:eastAsia="Arial MT" w:hAnsi="Arial" w:cs="Arial"/>
          <w:b/>
          <w:kern w:val="0"/>
          <w:sz w:val="24"/>
          <w:szCs w:val="24"/>
          <w14:ligatures w14:val="none"/>
        </w:rPr>
        <w:t>%</w:t>
      </w:r>
      <w:r w:rsidRPr="007641F1">
        <w:rPr>
          <w:rFonts w:ascii="Arial" w:eastAsia="Arial MT" w:hAnsi="Arial" w:cs="Arial"/>
          <w:b/>
          <w:spacing w:val="44"/>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47"/>
          <w:kern w:val="0"/>
          <w:sz w:val="24"/>
          <w:szCs w:val="24"/>
          <w14:ligatures w14:val="none"/>
        </w:rPr>
        <w:t xml:space="preserve"> </w:t>
      </w:r>
      <w:r w:rsidRPr="007641F1">
        <w:rPr>
          <w:rFonts w:ascii="Arial" w:eastAsia="Arial MT" w:hAnsi="Arial" w:cs="Arial"/>
          <w:b/>
          <w:kern w:val="0"/>
          <w:sz w:val="24"/>
          <w:szCs w:val="24"/>
          <w14:ligatures w14:val="none"/>
        </w:rPr>
        <w:t>rated</w:t>
      </w:r>
      <w:r w:rsidRPr="007641F1">
        <w:rPr>
          <w:rFonts w:ascii="Arial" w:eastAsia="Arial MT" w:hAnsi="Arial" w:cs="Arial"/>
          <w:b/>
          <w:spacing w:val="47"/>
          <w:kern w:val="0"/>
          <w:sz w:val="24"/>
          <w:szCs w:val="24"/>
          <w14:ligatures w14:val="none"/>
        </w:rPr>
        <w:t xml:space="preserve"> </w:t>
      </w:r>
      <w:r w:rsidRPr="007641F1">
        <w:rPr>
          <w:rFonts w:ascii="Arial" w:eastAsia="Arial MT" w:hAnsi="Arial" w:cs="Arial"/>
          <w:b/>
          <w:kern w:val="0"/>
          <w:sz w:val="24"/>
          <w:szCs w:val="24"/>
          <w14:ligatures w14:val="none"/>
        </w:rPr>
        <w:t>voltage</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for</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b/>
          <w:kern w:val="0"/>
          <w:sz w:val="24"/>
          <w:szCs w:val="24"/>
          <w14:ligatures w14:val="none"/>
        </w:rPr>
        <w:t>lamp</w:t>
      </w:r>
      <w:r w:rsidRPr="007641F1">
        <w:rPr>
          <w:rFonts w:ascii="Arial" w:eastAsia="Arial MT" w:hAnsi="Arial" w:cs="Arial"/>
          <w:b/>
          <w:spacing w:val="47"/>
          <w:kern w:val="0"/>
          <w:sz w:val="24"/>
          <w:szCs w:val="24"/>
          <w14:ligatures w14:val="none"/>
        </w:rPr>
        <w:t xml:space="preserve"> </w:t>
      </w:r>
      <w:proofErr w:type="spellStart"/>
      <w:r w:rsidRPr="007641F1">
        <w:rPr>
          <w:rFonts w:ascii="Arial" w:eastAsia="Arial MT" w:hAnsi="Arial" w:cs="Arial"/>
          <w:b/>
          <w:kern w:val="0"/>
          <w:sz w:val="24"/>
          <w:szCs w:val="24"/>
          <w14:ligatures w14:val="none"/>
        </w:rPr>
        <w:t>controlgear</w:t>
      </w:r>
      <w:proofErr w:type="spellEnd"/>
    </w:p>
    <w:p w14:paraId="1E169F73" w14:textId="77777777" w:rsidR="007901A2" w:rsidRPr="007641F1" w:rsidRDefault="007901A2" w:rsidP="005267A0">
      <w:pPr>
        <w:widowControl w:val="0"/>
        <w:autoSpaceDE w:val="0"/>
        <w:autoSpaceDN w:val="0"/>
        <w:spacing w:before="5"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
        <w:gridCol w:w="804"/>
        <w:gridCol w:w="929"/>
        <w:gridCol w:w="994"/>
        <w:gridCol w:w="992"/>
        <w:gridCol w:w="994"/>
        <w:gridCol w:w="992"/>
        <w:gridCol w:w="994"/>
      </w:tblGrid>
      <w:tr w:rsidR="007901A2" w:rsidRPr="007641F1" w14:paraId="1757BEEE" w14:textId="77777777" w:rsidTr="007901A2">
        <w:trPr>
          <w:trHeight w:val="606"/>
          <w:jc w:val="center"/>
        </w:trPr>
        <w:tc>
          <w:tcPr>
            <w:tcW w:w="1731" w:type="dxa"/>
            <w:gridSpan w:val="2"/>
          </w:tcPr>
          <w:p w14:paraId="64EFC402"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5895" w:type="dxa"/>
            <w:gridSpan w:val="6"/>
          </w:tcPr>
          <w:p w14:paraId="5D3F7AA2" w14:textId="77777777" w:rsidR="007901A2" w:rsidRPr="007641F1" w:rsidRDefault="007901A2" w:rsidP="005267A0">
            <w:pPr>
              <w:widowControl w:val="0"/>
              <w:autoSpaceDE w:val="0"/>
              <w:autoSpaceDN w:val="0"/>
              <w:spacing w:before="61" w:after="60" w:line="240" w:lineRule="auto"/>
              <w:ind w:left="2025" w:right="2024"/>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p>
          <w:p w14:paraId="675086FE" w14:textId="77777777" w:rsidR="007901A2" w:rsidRPr="007641F1" w:rsidRDefault="007901A2" w:rsidP="005267A0">
            <w:pPr>
              <w:widowControl w:val="0"/>
              <w:autoSpaceDE w:val="0"/>
              <w:autoSpaceDN w:val="0"/>
              <w:spacing w:before="120" w:after="60" w:line="240" w:lineRule="auto"/>
              <w:ind w:left="2025" w:right="20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r>
      <w:tr w:rsidR="007901A2" w:rsidRPr="007641F1" w14:paraId="3587E1F0" w14:textId="77777777" w:rsidTr="007901A2">
        <w:trPr>
          <w:trHeight w:val="304"/>
          <w:jc w:val="center"/>
        </w:trPr>
        <w:tc>
          <w:tcPr>
            <w:tcW w:w="1731" w:type="dxa"/>
            <w:gridSpan w:val="2"/>
          </w:tcPr>
          <w:p w14:paraId="1C445F38" w14:textId="77777777" w:rsidR="007901A2" w:rsidRPr="007641F1" w:rsidRDefault="007901A2" w:rsidP="005267A0">
            <w:pPr>
              <w:widowControl w:val="0"/>
              <w:autoSpaceDE w:val="0"/>
              <w:autoSpaceDN w:val="0"/>
              <w:spacing w:before="63" w:after="60" w:line="240" w:lineRule="auto"/>
              <w:ind w:left="402"/>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Constant</w:t>
            </w:r>
            <w:r w:rsidRPr="007641F1">
              <w:rPr>
                <w:rFonts w:ascii="Arial" w:eastAsia="Arial MT" w:hAnsi="Arial" w:cs="Arial"/>
                <w:b/>
                <w:spacing w:val="41"/>
                <w:kern w:val="0"/>
                <w:sz w:val="24"/>
                <w:szCs w:val="24"/>
                <w14:ligatures w14:val="none"/>
              </w:rPr>
              <w:t xml:space="preserve"> </w:t>
            </w:r>
            <w:r w:rsidRPr="007641F1">
              <w:rPr>
                <w:rFonts w:ascii="Arial" w:eastAsia="Arial MT" w:hAnsi="Arial" w:cs="Arial"/>
                <w:b/>
                <w:kern w:val="0"/>
                <w:sz w:val="24"/>
                <w:szCs w:val="24"/>
                <w14:ligatures w14:val="none"/>
              </w:rPr>
              <w:t>S</w:t>
            </w:r>
          </w:p>
        </w:tc>
        <w:tc>
          <w:tcPr>
            <w:tcW w:w="929" w:type="dxa"/>
          </w:tcPr>
          <w:p w14:paraId="0605A803" w14:textId="77777777" w:rsidR="007901A2" w:rsidRPr="007641F1" w:rsidRDefault="007901A2" w:rsidP="005267A0">
            <w:pPr>
              <w:widowControl w:val="0"/>
              <w:autoSpaceDE w:val="0"/>
              <w:autoSpaceDN w:val="0"/>
              <w:spacing w:before="63" w:after="60" w:line="240" w:lineRule="auto"/>
              <w:ind w:left="276" w:right="26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S4.5</w:t>
            </w:r>
          </w:p>
        </w:tc>
        <w:tc>
          <w:tcPr>
            <w:tcW w:w="994" w:type="dxa"/>
          </w:tcPr>
          <w:p w14:paraId="220B2534" w14:textId="77777777" w:rsidR="007901A2" w:rsidRPr="007641F1" w:rsidRDefault="007901A2" w:rsidP="005267A0">
            <w:pPr>
              <w:widowControl w:val="0"/>
              <w:autoSpaceDE w:val="0"/>
              <w:autoSpaceDN w:val="0"/>
              <w:spacing w:before="63" w:after="60" w:line="240" w:lineRule="auto"/>
              <w:ind w:left="316" w:right="30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S5</w:t>
            </w:r>
          </w:p>
        </w:tc>
        <w:tc>
          <w:tcPr>
            <w:tcW w:w="992" w:type="dxa"/>
          </w:tcPr>
          <w:p w14:paraId="209EF284" w14:textId="77777777" w:rsidR="007901A2" w:rsidRPr="007641F1" w:rsidRDefault="007901A2" w:rsidP="005267A0">
            <w:pPr>
              <w:widowControl w:val="0"/>
              <w:autoSpaceDE w:val="0"/>
              <w:autoSpaceDN w:val="0"/>
              <w:spacing w:before="63" w:after="60" w:line="240" w:lineRule="auto"/>
              <w:ind w:left="314" w:right="30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S6</w:t>
            </w:r>
          </w:p>
        </w:tc>
        <w:tc>
          <w:tcPr>
            <w:tcW w:w="994" w:type="dxa"/>
          </w:tcPr>
          <w:p w14:paraId="0CCA7564" w14:textId="77777777" w:rsidR="007901A2" w:rsidRPr="007641F1" w:rsidRDefault="007901A2" w:rsidP="005267A0">
            <w:pPr>
              <w:widowControl w:val="0"/>
              <w:autoSpaceDE w:val="0"/>
              <w:autoSpaceDN w:val="0"/>
              <w:spacing w:before="63" w:after="60" w:line="240" w:lineRule="auto"/>
              <w:ind w:left="388"/>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S8</w:t>
            </w:r>
          </w:p>
        </w:tc>
        <w:tc>
          <w:tcPr>
            <w:tcW w:w="992" w:type="dxa"/>
          </w:tcPr>
          <w:p w14:paraId="4E064316" w14:textId="77777777" w:rsidR="007901A2" w:rsidRPr="007641F1" w:rsidRDefault="007901A2" w:rsidP="005267A0">
            <w:pPr>
              <w:widowControl w:val="0"/>
              <w:autoSpaceDE w:val="0"/>
              <w:autoSpaceDN w:val="0"/>
              <w:spacing w:before="63" w:after="60" w:line="240" w:lineRule="auto"/>
              <w:ind w:left="33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S11</w:t>
            </w:r>
          </w:p>
        </w:tc>
        <w:tc>
          <w:tcPr>
            <w:tcW w:w="994" w:type="dxa"/>
          </w:tcPr>
          <w:p w14:paraId="614880F3" w14:textId="77777777" w:rsidR="007901A2" w:rsidRPr="007641F1" w:rsidRDefault="007901A2" w:rsidP="005267A0">
            <w:pPr>
              <w:widowControl w:val="0"/>
              <w:autoSpaceDE w:val="0"/>
              <w:autoSpaceDN w:val="0"/>
              <w:spacing w:before="63" w:after="60" w:line="240" w:lineRule="auto"/>
              <w:ind w:left="312" w:right="31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S16</w:t>
            </w:r>
          </w:p>
        </w:tc>
      </w:tr>
      <w:tr w:rsidR="007901A2" w:rsidRPr="007641F1" w14:paraId="70295259" w14:textId="77777777" w:rsidTr="007901A2">
        <w:trPr>
          <w:trHeight w:val="308"/>
          <w:jc w:val="center"/>
        </w:trPr>
        <w:tc>
          <w:tcPr>
            <w:tcW w:w="927" w:type="dxa"/>
            <w:tcBorders>
              <w:bottom w:val="nil"/>
              <w:right w:val="nil"/>
            </w:tcBorders>
          </w:tcPr>
          <w:p w14:paraId="38F39119" w14:textId="77777777" w:rsidR="007901A2" w:rsidRPr="007641F1" w:rsidRDefault="007901A2" w:rsidP="005267A0">
            <w:pPr>
              <w:widowControl w:val="0"/>
              <w:autoSpaceDE w:val="0"/>
              <w:autoSpaceDN w:val="0"/>
              <w:spacing w:before="70"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For</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w</w:t>
            </w:r>
            <w:r w:rsidRPr="007641F1">
              <w:rPr>
                <w:rFonts w:ascii="Arial" w:eastAsia="Arial MT" w:hAnsi="Arial" w:cs="Arial"/>
                <w:spacing w:val="2"/>
                <w:kern w:val="0"/>
                <w:position w:val="-5"/>
                <w:sz w:val="24"/>
                <w:szCs w:val="24"/>
                <w14:ligatures w14:val="none"/>
              </w:rPr>
              <w:t xml:space="preserve"> </w:t>
            </w:r>
            <w:r w:rsidRPr="007641F1">
              <w:rPr>
                <w:rFonts w:ascii="Arial" w:eastAsia="Arial MT" w:hAnsi="Arial" w:cs="Arial"/>
                <w:kern w:val="0"/>
                <w:sz w:val="24"/>
                <w:szCs w:val="24"/>
                <w14:ligatures w14:val="none"/>
              </w:rPr>
              <w:t>=</w:t>
            </w:r>
          </w:p>
        </w:tc>
        <w:tc>
          <w:tcPr>
            <w:tcW w:w="804" w:type="dxa"/>
            <w:tcBorders>
              <w:left w:val="nil"/>
              <w:bottom w:val="nil"/>
            </w:tcBorders>
          </w:tcPr>
          <w:p w14:paraId="73124EE9" w14:textId="77777777" w:rsidR="007901A2" w:rsidRPr="007641F1" w:rsidRDefault="007901A2" w:rsidP="005267A0">
            <w:pPr>
              <w:widowControl w:val="0"/>
              <w:autoSpaceDE w:val="0"/>
              <w:autoSpaceDN w:val="0"/>
              <w:spacing w:before="61" w:after="60" w:line="240" w:lineRule="auto"/>
              <w:ind w:left="150" w:right="24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c>
          <w:tcPr>
            <w:tcW w:w="929" w:type="dxa"/>
            <w:tcBorders>
              <w:bottom w:val="nil"/>
            </w:tcBorders>
          </w:tcPr>
          <w:p w14:paraId="206A30E4"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171</w:t>
            </w:r>
          </w:p>
        </w:tc>
        <w:tc>
          <w:tcPr>
            <w:tcW w:w="994" w:type="dxa"/>
            <w:tcBorders>
              <w:bottom w:val="nil"/>
            </w:tcBorders>
          </w:tcPr>
          <w:p w14:paraId="24E25234"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161</w:t>
            </w:r>
          </w:p>
        </w:tc>
        <w:tc>
          <w:tcPr>
            <w:tcW w:w="992" w:type="dxa"/>
            <w:tcBorders>
              <w:bottom w:val="nil"/>
            </w:tcBorders>
          </w:tcPr>
          <w:p w14:paraId="19785149"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147</w:t>
            </w:r>
          </w:p>
        </w:tc>
        <w:tc>
          <w:tcPr>
            <w:tcW w:w="994" w:type="dxa"/>
            <w:tcBorders>
              <w:bottom w:val="nil"/>
            </w:tcBorders>
          </w:tcPr>
          <w:p w14:paraId="37D3206E"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131</w:t>
            </w:r>
          </w:p>
        </w:tc>
        <w:tc>
          <w:tcPr>
            <w:tcW w:w="992" w:type="dxa"/>
            <w:tcBorders>
              <w:bottom w:val="nil"/>
            </w:tcBorders>
          </w:tcPr>
          <w:p w14:paraId="398FFDAB"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119</w:t>
            </w:r>
          </w:p>
        </w:tc>
        <w:tc>
          <w:tcPr>
            <w:tcW w:w="994" w:type="dxa"/>
            <w:tcBorders>
              <w:bottom w:val="nil"/>
            </w:tcBorders>
          </w:tcPr>
          <w:p w14:paraId="64035D90"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110</w:t>
            </w:r>
          </w:p>
        </w:tc>
      </w:tr>
      <w:tr w:rsidR="007901A2" w:rsidRPr="007641F1" w14:paraId="51469C27" w14:textId="77777777" w:rsidTr="007901A2">
        <w:trPr>
          <w:trHeight w:val="304"/>
          <w:jc w:val="center"/>
        </w:trPr>
        <w:tc>
          <w:tcPr>
            <w:tcW w:w="927" w:type="dxa"/>
            <w:tcBorders>
              <w:top w:val="nil"/>
              <w:bottom w:val="nil"/>
              <w:right w:val="nil"/>
            </w:tcBorders>
          </w:tcPr>
          <w:p w14:paraId="7C4915E4"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804" w:type="dxa"/>
            <w:tcBorders>
              <w:top w:val="nil"/>
              <w:left w:val="nil"/>
              <w:bottom w:val="nil"/>
            </w:tcBorders>
          </w:tcPr>
          <w:p w14:paraId="1AD9CBE2" w14:textId="77777777" w:rsidR="007901A2" w:rsidRPr="007641F1" w:rsidRDefault="007901A2" w:rsidP="005267A0">
            <w:pPr>
              <w:widowControl w:val="0"/>
              <w:autoSpaceDE w:val="0"/>
              <w:autoSpaceDN w:val="0"/>
              <w:spacing w:before="57" w:after="60" w:line="240" w:lineRule="auto"/>
              <w:ind w:left="150" w:right="24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95</w:t>
            </w:r>
          </w:p>
        </w:tc>
        <w:tc>
          <w:tcPr>
            <w:tcW w:w="929" w:type="dxa"/>
            <w:tcBorders>
              <w:top w:val="nil"/>
              <w:bottom w:val="nil"/>
            </w:tcBorders>
          </w:tcPr>
          <w:p w14:paraId="306F60EA"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178</w:t>
            </w:r>
          </w:p>
        </w:tc>
        <w:tc>
          <w:tcPr>
            <w:tcW w:w="994" w:type="dxa"/>
            <w:tcBorders>
              <w:top w:val="nil"/>
              <w:bottom w:val="nil"/>
            </w:tcBorders>
          </w:tcPr>
          <w:p w14:paraId="3BE5B33F"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168</w:t>
            </w:r>
          </w:p>
        </w:tc>
        <w:tc>
          <w:tcPr>
            <w:tcW w:w="992" w:type="dxa"/>
            <w:tcBorders>
              <w:top w:val="nil"/>
              <w:bottom w:val="nil"/>
            </w:tcBorders>
          </w:tcPr>
          <w:p w14:paraId="761A413D"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154</w:t>
            </w:r>
          </w:p>
        </w:tc>
        <w:tc>
          <w:tcPr>
            <w:tcW w:w="994" w:type="dxa"/>
            <w:tcBorders>
              <w:top w:val="nil"/>
              <w:bottom w:val="nil"/>
            </w:tcBorders>
          </w:tcPr>
          <w:p w14:paraId="6845BAB1"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138</w:t>
            </w:r>
          </w:p>
        </w:tc>
        <w:tc>
          <w:tcPr>
            <w:tcW w:w="992" w:type="dxa"/>
            <w:tcBorders>
              <w:top w:val="nil"/>
              <w:bottom w:val="nil"/>
            </w:tcBorders>
          </w:tcPr>
          <w:p w14:paraId="56180A1E"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125</w:t>
            </w:r>
          </w:p>
        </w:tc>
        <w:tc>
          <w:tcPr>
            <w:tcW w:w="994" w:type="dxa"/>
            <w:tcBorders>
              <w:top w:val="nil"/>
              <w:bottom w:val="nil"/>
            </w:tcBorders>
          </w:tcPr>
          <w:p w14:paraId="7348F75D"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115</w:t>
            </w:r>
          </w:p>
        </w:tc>
      </w:tr>
      <w:tr w:rsidR="007901A2" w:rsidRPr="007641F1" w14:paraId="1B21C9E1" w14:textId="77777777" w:rsidTr="007901A2">
        <w:trPr>
          <w:trHeight w:val="298"/>
          <w:jc w:val="center"/>
        </w:trPr>
        <w:tc>
          <w:tcPr>
            <w:tcW w:w="927" w:type="dxa"/>
            <w:tcBorders>
              <w:top w:val="nil"/>
              <w:right w:val="nil"/>
            </w:tcBorders>
          </w:tcPr>
          <w:p w14:paraId="1CE15744"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804" w:type="dxa"/>
            <w:tcBorders>
              <w:top w:val="nil"/>
              <w:left w:val="nil"/>
            </w:tcBorders>
          </w:tcPr>
          <w:p w14:paraId="0BDD900B" w14:textId="77777777" w:rsidR="007901A2" w:rsidRPr="007641F1" w:rsidRDefault="007901A2" w:rsidP="005267A0">
            <w:pPr>
              <w:widowControl w:val="0"/>
              <w:autoSpaceDE w:val="0"/>
              <w:autoSpaceDN w:val="0"/>
              <w:spacing w:before="57" w:after="60" w:line="240" w:lineRule="auto"/>
              <w:ind w:left="242" w:right="24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c>
          <w:tcPr>
            <w:tcW w:w="929" w:type="dxa"/>
            <w:tcBorders>
              <w:top w:val="nil"/>
            </w:tcBorders>
          </w:tcPr>
          <w:p w14:paraId="4DEB9C49"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186</w:t>
            </w:r>
          </w:p>
        </w:tc>
        <w:tc>
          <w:tcPr>
            <w:tcW w:w="994" w:type="dxa"/>
            <w:tcBorders>
              <w:top w:val="nil"/>
            </w:tcBorders>
          </w:tcPr>
          <w:p w14:paraId="62D76F63"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176</w:t>
            </w:r>
          </w:p>
        </w:tc>
        <w:tc>
          <w:tcPr>
            <w:tcW w:w="992" w:type="dxa"/>
            <w:tcBorders>
              <w:top w:val="nil"/>
            </w:tcBorders>
          </w:tcPr>
          <w:p w14:paraId="7DD9251E"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161</w:t>
            </w:r>
          </w:p>
        </w:tc>
        <w:tc>
          <w:tcPr>
            <w:tcW w:w="994" w:type="dxa"/>
            <w:tcBorders>
              <w:top w:val="nil"/>
            </w:tcBorders>
          </w:tcPr>
          <w:p w14:paraId="0E71EF48"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144</w:t>
            </w:r>
          </w:p>
        </w:tc>
        <w:tc>
          <w:tcPr>
            <w:tcW w:w="992" w:type="dxa"/>
            <w:tcBorders>
              <w:top w:val="nil"/>
            </w:tcBorders>
          </w:tcPr>
          <w:p w14:paraId="43F5488A"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131</w:t>
            </w:r>
          </w:p>
        </w:tc>
        <w:tc>
          <w:tcPr>
            <w:tcW w:w="994" w:type="dxa"/>
            <w:tcBorders>
              <w:top w:val="nil"/>
            </w:tcBorders>
          </w:tcPr>
          <w:p w14:paraId="33ECB67E"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121</w:t>
            </w:r>
          </w:p>
        </w:tc>
      </w:tr>
      <w:tr w:rsidR="007901A2" w:rsidRPr="007641F1" w14:paraId="04B7D987" w14:textId="77777777" w:rsidTr="007901A2">
        <w:trPr>
          <w:trHeight w:val="309"/>
          <w:jc w:val="center"/>
        </w:trPr>
        <w:tc>
          <w:tcPr>
            <w:tcW w:w="1731" w:type="dxa"/>
            <w:gridSpan w:val="2"/>
            <w:tcBorders>
              <w:bottom w:val="nil"/>
            </w:tcBorders>
          </w:tcPr>
          <w:p w14:paraId="7A4A88DD" w14:textId="77777777" w:rsidR="007901A2" w:rsidRPr="007641F1" w:rsidRDefault="007901A2" w:rsidP="005267A0">
            <w:pPr>
              <w:widowControl w:val="0"/>
              <w:autoSpaceDE w:val="0"/>
              <w:autoSpaceDN w:val="0"/>
              <w:spacing w:before="63"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105</w:t>
            </w:r>
          </w:p>
        </w:tc>
        <w:tc>
          <w:tcPr>
            <w:tcW w:w="929" w:type="dxa"/>
            <w:tcBorders>
              <w:bottom w:val="nil"/>
            </w:tcBorders>
          </w:tcPr>
          <w:p w14:paraId="1871751B" w14:textId="77777777" w:rsidR="007901A2" w:rsidRPr="007641F1" w:rsidRDefault="007901A2" w:rsidP="005267A0">
            <w:pPr>
              <w:widowControl w:val="0"/>
              <w:autoSpaceDE w:val="0"/>
              <w:autoSpaceDN w:val="0"/>
              <w:spacing w:before="63"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194</w:t>
            </w:r>
          </w:p>
        </w:tc>
        <w:tc>
          <w:tcPr>
            <w:tcW w:w="994" w:type="dxa"/>
            <w:tcBorders>
              <w:bottom w:val="nil"/>
            </w:tcBorders>
          </w:tcPr>
          <w:p w14:paraId="53A65929" w14:textId="77777777" w:rsidR="007901A2" w:rsidRPr="007641F1" w:rsidRDefault="007901A2" w:rsidP="005267A0">
            <w:pPr>
              <w:widowControl w:val="0"/>
              <w:autoSpaceDE w:val="0"/>
              <w:autoSpaceDN w:val="0"/>
              <w:spacing w:before="63"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183</w:t>
            </w:r>
          </w:p>
        </w:tc>
        <w:tc>
          <w:tcPr>
            <w:tcW w:w="992" w:type="dxa"/>
            <w:tcBorders>
              <w:bottom w:val="nil"/>
            </w:tcBorders>
          </w:tcPr>
          <w:p w14:paraId="2FB75742" w14:textId="77777777" w:rsidR="007901A2" w:rsidRPr="007641F1" w:rsidRDefault="007901A2" w:rsidP="005267A0">
            <w:pPr>
              <w:widowControl w:val="0"/>
              <w:autoSpaceDE w:val="0"/>
              <w:autoSpaceDN w:val="0"/>
              <w:spacing w:before="63"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168</w:t>
            </w:r>
          </w:p>
        </w:tc>
        <w:tc>
          <w:tcPr>
            <w:tcW w:w="994" w:type="dxa"/>
            <w:tcBorders>
              <w:bottom w:val="nil"/>
            </w:tcBorders>
          </w:tcPr>
          <w:p w14:paraId="279B3EE4" w14:textId="77777777" w:rsidR="007901A2" w:rsidRPr="007641F1" w:rsidRDefault="007901A2" w:rsidP="005267A0">
            <w:pPr>
              <w:widowControl w:val="0"/>
              <w:autoSpaceDE w:val="0"/>
              <w:autoSpaceDN w:val="0"/>
              <w:spacing w:before="64"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c>
          <w:tcPr>
            <w:tcW w:w="992" w:type="dxa"/>
            <w:tcBorders>
              <w:bottom w:val="nil"/>
            </w:tcBorders>
          </w:tcPr>
          <w:p w14:paraId="09C88859" w14:textId="77777777" w:rsidR="007901A2" w:rsidRPr="007641F1" w:rsidRDefault="007901A2" w:rsidP="005267A0">
            <w:pPr>
              <w:widowControl w:val="0"/>
              <w:autoSpaceDE w:val="0"/>
              <w:autoSpaceDN w:val="0"/>
              <w:spacing w:before="64"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137</w:t>
            </w:r>
          </w:p>
        </w:tc>
        <w:tc>
          <w:tcPr>
            <w:tcW w:w="994" w:type="dxa"/>
            <w:tcBorders>
              <w:bottom w:val="nil"/>
            </w:tcBorders>
          </w:tcPr>
          <w:p w14:paraId="6D2377CD" w14:textId="77777777" w:rsidR="007901A2" w:rsidRPr="007641F1" w:rsidRDefault="007901A2" w:rsidP="005267A0">
            <w:pPr>
              <w:widowControl w:val="0"/>
              <w:autoSpaceDE w:val="0"/>
              <w:autoSpaceDN w:val="0"/>
              <w:spacing w:before="64"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126</w:t>
            </w:r>
          </w:p>
        </w:tc>
      </w:tr>
      <w:tr w:rsidR="007901A2" w:rsidRPr="007641F1" w14:paraId="133A7886" w14:textId="77777777" w:rsidTr="007901A2">
        <w:trPr>
          <w:trHeight w:val="303"/>
          <w:jc w:val="center"/>
        </w:trPr>
        <w:tc>
          <w:tcPr>
            <w:tcW w:w="1731" w:type="dxa"/>
            <w:gridSpan w:val="2"/>
            <w:tcBorders>
              <w:top w:val="nil"/>
              <w:bottom w:val="nil"/>
            </w:tcBorders>
          </w:tcPr>
          <w:p w14:paraId="1C20D2CE" w14:textId="77777777" w:rsidR="007901A2" w:rsidRPr="007641F1" w:rsidRDefault="007901A2" w:rsidP="005267A0">
            <w:pPr>
              <w:widowControl w:val="0"/>
              <w:autoSpaceDE w:val="0"/>
              <w:autoSpaceDN w:val="0"/>
              <w:spacing w:before="56"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110</w:t>
            </w:r>
          </w:p>
        </w:tc>
        <w:tc>
          <w:tcPr>
            <w:tcW w:w="929" w:type="dxa"/>
            <w:tcBorders>
              <w:top w:val="nil"/>
              <w:bottom w:val="nil"/>
            </w:tcBorders>
          </w:tcPr>
          <w:p w14:paraId="3243FC9B" w14:textId="77777777" w:rsidR="007901A2" w:rsidRPr="007641F1" w:rsidRDefault="007901A2" w:rsidP="005267A0">
            <w:pPr>
              <w:widowControl w:val="0"/>
              <w:autoSpaceDE w:val="0"/>
              <w:autoSpaceDN w:val="0"/>
              <w:spacing w:before="56"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201</w:t>
            </w:r>
          </w:p>
        </w:tc>
        <w:tc>
          <w:tcPr>
            <w:tcW w:w="994" w:type="dxa"/>
            <w:tcBorders>
              <w:top w:val="nil"/>
              <w:bottom w:val="nil"/>
            </w:tcBorders>
          </w:tcPr>
          <w:p w14:paraId="753EA2FE" w14:textId="77777777" w:rsidR="007901A2" w:rsidRPr="007641F1" w:rsidRDefault="007901A2" w:rsidP="005267A0">
            <w:pPr>
              <w:widowControl w:val="0"/>
              <w:autoSpaceDE w:val="0"/>
              <w:autoSpaceDN w:val="0"/>
              <w:spacing w:before="56"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190</w:t>
            </w:r>
          </w:p>
        </w:tc>
        <w:tc>
          <w:tcPr>
            <w:tcW w:w="992" w:type="dxa"/>
            <w:tcBorders>
              <w:top w:val="nil"/>
              <w:bottom w:val="nil"/>
            </w:tcBorders>
          </w:tcPr>
          <w:p w14:paraId="7EFFDE8F"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175</w:t>
            </w:r>
          </w:p>
        </w:tc>
        <w:tc>
          <w:tcPr>
            <w:tcW w:w="994" w:type="dxa"/>
            <w:tcBorders>
              <w:top w:val="nil"/>
              <w:bottom w:val="nil"/>
            </w:tcBorders>
          </w:tcPr>
          <w:p w14:paraId="390A108E"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156</w:t>
            </w:r>
          </w:p>
        </w:tc>
        <w:tc>
          <w:tcPr>
            <w:tcW w:w="992" w:type="dxa"/>
            <w:tcBorders>
              <w:top w:val="nil"/>
              <w:bottom w:val="nil"/>
            </w:tcBorders>
          </w:tcPr>
          <w:p w14:paraId="5229F41F"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143</w:t>
            </w:r>
          </w:p>
        </w:tc>
        <w:tc>
          <w:tcPr>
            <w:tcW w:w="994" w:type="dxa"/>
            <w:tcBorders>
              <w:top w:val="nil"/>
              <w:bottom w:val="nil"/>
            </w:tcBorders>
          </w:tcPr>
          <w:p w14:paraId="2E872F9D"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132</w:t>
            </w:r>
          </w:p>
        </w:tc>
      </w:tr>
      <w:tr w:rsidR="007901A2" w:rsidRPr="007641F1" w14:paraId="26F24BC4" w14:textId="77777777" w:rsidTr="007901A2">
        <w:trPr>
          <w:trHeight w:val="300"/>
          <w:jc w:val="center"/>
        </w:trPr>
        <w:tc>
          <w:tcPr>
            <w:tcW w:w="1731" w:type="dxa"/>
            <w:gridSpan w:val="2"/>
            <w:tcBorders>
              <w:top w:val="nil"/>
            </w:tcBorders>
          </w:tcPr>
          <w:p w14:paraId="452E6207" w14:textId="77777777" w:rsidR="007901A2" w:rsidRPr="007641F1" w:rsidRDefault="007901A2" w:rsidP="005267A0">
            <w:pPr>
              <w:widowControl w:val="0"/>
              <w:autoSpaceDE w:val="0"/>
              <w:autoSpaceDN w:val="0"/>
              <w:spacing w:before="57"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115</w:t>
            </w:r>
          </w:p>
        </w:tc>
        <w:tc>
          <w:tcPr>
            <w:tcW w:w="929" w:type="dxa"/>
            <w:tcBorders>
              <w:top w:val="nil"/>
            </w:tcBorders>
          </w:tcPr>
          <w:p w14:paraId="1F738CF9"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209</w:t>
            </w:r>
          </w:p>
        </w:tc>
        <w:tc>
          <w:tcPr>
            <w:tcW w:w="994" w:type="dxa"/>
            <w:tcBorders>
              <w:top w:val="nil"/>
            </w:tcBorders>
          </w:tcPr>
          <w:p w14:paraId="2EF3EB8C"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198</w:t>
            </w:r>
          </w:p>
        </w:tc>
        <w:tc>
          <w:tcPr>
            <w:tcW w:w="992" w:type="dxa"/>
            <w:tcBorders>
              <w:top w:val="nil"/>
            </w:tcBorders>
          </w:tcPr>
          <w:p w14:paraId="5EA03173"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181</w:t>
            </w:r>
          </w:p>
        </w:tc>
        <w:tc>
          <w:tcPr>
            <w:tcW w:w="994" w:type="dxa"/>
            <w:tcBorders>
              <w:top w:val="nil"/>
            </w:tcBorders>
          </w:tcPr>
          <w:p w14:paraId="4295EF94"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163</w:t>
            </w:r>
          </w:p>
        </w:tc>
        <w:tc>
          <w:tcPr>
            <w:tcW w:w="992" w:type="dxa"/>
            <w:tcBorders>
              <w:top w:val="nil"/>
            </w:tcBorders>
          </w:tcPr>
          <w:p w14:paraId="0D14E2B3"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149</w:t>
            </w:r>
          </w:p>
        </w:tc>
        <w:tc>
          <w:tcPr>
            <w:tcW w:w="994" w:type="dxa"/>
            <w:tcBorders>
              <w:top w:val="nil"/>
            </w:tcBorders>
          </w:tcPr>
          <w:p w14:paraId="7549B003"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137</w:t>
            </w:r>
          </w:p>
        </w:tc>
      </w:tr>
      <w:tr w:rsidR="007901A2" w:rsidRPr="007641F1" w14:paraId="61B9B8E3" w14:textId="77777777" w:rsidTr="007901A2">
        <w:trPr>
          <w:trHeight w:val="308"/>
          <w:jc w:val="center"/>
        </w:trPr>
        <w:tc>
          <w:tcPr>
            <w:tcW w:w="1731" w:type="dxa"/>
            <w:gridSpan w:val="2"/>
            <w:tcBorders>
              <w:bottom w:val="nil"/>
            </w:tcBorders>
          </w:tcPr>
          <w:p w14:paraId="38516E9A"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tc>
        <w:tc>
          <w:tcPr>
            <w:tcW w:w="929" w:type="dxa"/>
            <w:tcBorders>
              <w:bottom w:val="nil"/>
            </w:tcBorders>
          </w:tcPr>
          <w:p w14:paraId="270CDFF7"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217</w:t>
            </w:r>
          </w:p>
        </w:tc>
        <w:tc>
          <w:tcPr>
            <w:tcW w:w="994" w:type="dxa"/>
            <w:tcBorders>
              <w:bottom w:val="nil"/>
            </w:tcBorders>
          </w:tcPr>
          <w:p w14:paraId="33F8CE4A"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205</w:t>
            </w:r>
          </w:p>
        </w:tc>
        <w:tc>
          <w:tcPr>
            <w:tcW w:w="992" w:type="dxa"/>
            <w:tcBorders>
              <w:bottom w:val="nil"/>
            </w:tcBorders>
          </w:tcPr>
          <w:p w14:paraId="6B0EB244"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188</w:t>
            </w:r>
          </w:p>
        </w:tc>
        <w:tc>
          <w:tcPr>
            <w:tcW w:w="994" w:type="dxa"/>
            <w:tcBorders>
              <w:bottom w:val="nil"/>
            </w:tcBorders>
          </w:tcPr>
          <w:p w14:paraId="2DD9BC30"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169</w:t>
            </w:r>
          </w:p>
        </w:tc>
        <w:tc>
          <w:tcPr>
            <w:tcW w:w="992" w:type="dxa"/>
            <w:tcBorders>
              <w:bottom w:val="nil"/>
            </w:tcBorders>
          </w:tcPr>
          <w:p w14:paraId="15153D0E"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154</w:t>
            </w:r>
          </w:p>
        </w:tc>
        <w:tc>
          <w:tcPr>
            <w:tcW w:w="994" w:type="dxa"/>
            <w:tcBorders>
              <w:bottom w:val="nil"/>
            </w:tcBorders>
          </w:tcPr>
          <w:p w14:paraId="6AD3FDBA"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143</w:t>
            </w:r>
          </w:p>
        </w:tc>
      </w:tr>
      <w:tr w:rsidR="007901A2" w:rsidRPr="007641F1" w14:paraId="0A4078BC" w14:textId="77777777" w:rsidTr="007901A2">
        <w:trPr>
          <w:trHeight w:val="303"/>
          <w:jc w:val="center"/>
        </w:trPr>
        <w:tc>
          <w:tcPr>
            <w:tcW w:w="1731" w:type="dxa"/>
            <w:gridSpan w:val="2"/>
            <w:tcBorders>
              <w:top w:val="nil"/>
              <w:bottom w:val="nil"/>
            </w:tcBorders>
          </w:tcPr>
          <w:p w14:paraId="2CF6C118" w14:textId="77777777" w:rsidR="007901A2" w:rsidRPr="007641F1" w:rsidRDefault="007901A2" w:rsidP="005267A0">
            <w:pPr>
              <w:widowControl w:val="0"/>
              <w:autoSpaceDE w:val="0"/>
              <w:autoSpaceDN w:val="0"/>
              <w:spacing w:before="57"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125</w:t>
            </w:r>
          </w:p>
        </w:tc>
        <w:tc>
          <w:tcPr>
            <w:tcW w:w="929" w:type="dxa"/>
            <w:tcBorders>
              <w:top w:val="nil"/>
              <w:bottom w:val="nil"/>
            </w:tcBorders>
          </w:tcPr>
          <w:p w14:paraId="115A8D63"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224</w:t>
            </w:r>
          </w:p>
        </w:tc>
        <w:tc>
          <w:tcPr>
            <w:tcW w:w="994" w:type="dxa"/>
            <w:tcBorders>
              <w:top w:val="nil"/>
              <w:bottom w:val="nil"/>
            </w:tcBorders>
          </w:tcPr>
          <w:p w14:paraId="59EED65F"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212</w:t>
            </w:r>
          </w:p>
        </w:tc>
        <w:tc>
          <w:tcPr>
            <w:tcW w:w="992" w:type="dxa"/>
            <w:tcBorders>
              <w:top w:val="nil"/>
              <w:bottom w:val="nil"/>
            </w:tcBorders>
          </w:tcPr>
          <w:p w14:paraId="3AA2D853"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195</w:t>
            </w:r>
          </w:p>
        </w:tc>
        <w:tc>
          <w:tcPr>
            <w:tcW w:w="994" w:type="dxa"/>
            <w:tcBorders>
              <w:top w:val="nil"/>
              <w:bottom w:val="nil"/>
            </w:tcBorders>
          </w:tcPr>
          <w:p w14:paraId="1451AB84"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175</w:t>
            </w:r>
          </w:p>
        </w:tc>
        <w:tc>
          <w:tcPr>
            <w:tcW w:w="992" w:type="dxa"/>
            <w:tcBorders>
              <w:top w:val="nil"/>
              <w:bottom w:val="nil"/>
            </w:tcBorders>
          </w:tcPr>
          <w:p w14:paraId="1C2DA5BF"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160</w:t>
            </w:r>
          </w:p>
        </w:tc>
        <w:tc>
          <w:tcPr>
            <w:tcW w:w="994" w:type="dxa"/>
            <w:tcBorders>
              <w:top w:val="nil"/>
              <w:bottom w:val="nil"/>
            </w:tcBorders>
          </w:tcPr>
          <w:p w14:paraId="1E3C4C1B"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149</w:t>
            </w:r>
          </w:p>
        </w:tc>
      </w:tr>
      <w:tr w:rsidR="007901A2" w:rsidRPr="007641F1" w14:paraId="15CDF5C7" w14:textId="77777777" w:rsidTr="007901A2">
        <w:trPr>
          <w:trHeight w:val="299"/>
          <w:jc w:val="center"/>
        </w:trPr>
        <w:tc>
          <w:tcPr>
            <w:tcW w:w="1731" w:type="dxa"/>
            <w:gridSpan w:val="2"/>
            <w:tcBorders>
              <w:top w:val="nil"/>
            </w:tcBorders>
          </w:tcPr>
          <w:p w14:paraId="66647E5D" w14:textId="77777777" w:rsidR="007901A2" w:rsidRPr="007641F1" w:rsidRDefault="007901A2" w:rsidP="005267A0">
            <w:pPr>
              <w:widowControl w:val="0"/>
              <w:autoSpaceDE w:val="0"/>
              <w:autoSpaceDN w:val="0"/>
              <w:spacing w:before="56"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c>
          <w:tcPr>
            <w:tcW w:w="929" w:type="dxa"/>
            <w:tcBorders>
              <w:top w:val="nil"/>
            </w:tcBorders>
          </w:tcPr>
          <w:p w14:paraId="3850AD39" w14:textId="77777777" w:rsidR="007901A2" w:rsidRPr="007641F1" w:rsidRDefault="007901A2" w:rsidP="005267A0">
            <w:pPr>
              <w:widowControl w:val="0"/>
              <w:autoSpaceDE w:val="0"/>
              <w:autoSpaceDN w:val="0"/>
              <w:spacing w:before="56"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232</w:t>
            </w:r>
          </w:p>
        </w:tc>
        <w:tc>
          <w:tcPr>
            <w:tcW w:w="994" w:type="dxa"/>
            <w:tcBorders>
              <w:top w:val="nil"/>
            </w:tcBorders>
          </w:tcPr>
          <w:p w14:paraId="0A122BB7" w14:textId="77777777" w:rsidR="007901A2" w:rsidRPr="007641F1" w:rsidRDefault="007901A2" w:rsidP="005267A0">
            <w:pPr>
              <w:widowControl w:val="0"/>
              <w:autoSpaceDE w:val="0"/>
              <w:autoSpaceDN w:val="0"/>
              <w:spacing w:before="56"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220</w:t>
            </w:r>
          </w:p>
        </w:tc>
        <w:tc>
          <w:tcPr>
            <w:tcW w:w="992" w:type="dxa"/>
            <w:tcBorders>
              <w:top w:val="nil"/>
            </w:tcBorders>
          </w:tcPr>
          <w:p w14:paraId="7623D44F"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202</w:t>
            </w:r>
          </w:p>
        </w:tc>
        <w:tc>
          <w:tcPr>
            <w:tcW w:w="994" w:type="dxa"/>
            <w:tcBorders>
              <w:top w:val="nil"/>
            </w:tcBorders>
          </w:tcPr>
          <w:p w14:paraId="5794C9D1"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182</w:t>
            </w:r>
          </w:p>
        </w:tc>
        <w:tc>
          <w:tcPr>
            <w:tcW w:w="992" w:type="dxa"/>
            <w:tcBorders>
              <w:top w:val="nil"/>
            </w:tcBorders>
          </w:tcPr>
          <w:p w14:paraId="020F3F28"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166</w:t>
            </w:r>
          </w:p>
        </w:tc>
        <w:tc>
          <w:tcPr>
            <w:tcW w:w="994" w:type="dxa"/>
            <w:tcBorders>
              <w:top w:val="nil"/>
            </w:tcBorders>
          </w:tcPr>
          <w:p w14:paraId="1DF6880C"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154</w:t>
            </w:r>
          </w:p>
        </w:tc>
      </w:tr>
      <w:tr w:rsidR="007901A2" w:rsidRPr="007641F1" w14:paraId="1C8F4404" w14:textId="77777777" w:rsidTr="007901A2">
        <w:trPr>
          <w:trHeight w:val="307"/>
          <w:jc w:val="center"/>
        </w:trPr>
        <w:tc>
          <w:tcPr>
            <w:tcW w:w="1731" w:type="dxa"/>
            <w:gridSpan w:val="2"/>
            <w:tcBorders>
              <w:bottom w:val="nil"/>
            </w:tcBorders>
          </w:tcPr>
          <w:p w14:paraId="195A8D5D"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135</w:t>
            </w:r>
          </w:p>
        </w:tc>
        <w:tc>
          <w:tcPr>
            <w:tcW w:w="929" w:type="dxa"/>
            <w:tcBorders>
              <w:bottom w:val="nil"/>
            </w:tcBorders>
          </w:tcPr>
          <w:p w14:paraId="41EDF9DC"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240</w:t>
            </w:r>
          </w:p>
        </w:tc>
        <w:tc>
          <w:tcPr>
            <w:tcW w:w="994" w:type="dxa"/>
            <w:tcBorders>
              <w:bottom w:val="nil"/>
            </w:tcBorders>
          </w:tcPr>
          <w:p w14:paraId="619734ED"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227</w:t>
            </w:r>
          </w:p>
        </w:tc>
        <w:tc>
          <w:tcPr>
            <w:tcW w:w="992" w:type="dxa"/>
            <w:tcBorders>
              <w:bottom w:val="nil"/>
            </w:tcBorders>
          </w:tcPr>
          <w:p w14:paraId="00D6574C"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209</w:t>
            </w:r>
          </w:p>
        </w:tc>
        <w:tc>
          <w:tcPr>
            <w:tcW w:w="994" w:type="dxa"/>
            <w:tcBorders>
              <w:bottom w:val="nil"/>
            </w:tcBorders>
          </w:tcPr>
          <w:p w14:paraId="39DFA101"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188</w:t>
            </w:r>
          </w:p>
        </w:tc>
        <w:tc>
          <w:tcPr>
            <w:tcW w:w="992" w:type="dxa"/>
            <w:tcBorders>
              <w:bottom w:val="nil"/>
            </w:tcBorders>
          </w:tcPr>
          <w:p w14:paraId="53306527"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172</w:t>
            </w:r>
          </w:p>
        </w:tc>
        <w:tc>
          <w:tcPr>
            <w:tcW w:w="994" w:type="dxa"/>
            <w:tcBorders>
              <w:bottom w:val="nil"/>
            </w:tcBorders>
          </w:tcPr>
          <w:p w14:paraId="02A55A8B"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160</w:t>
            </w:r>
          </w:p>
        </w:tc>
      </w:tr>
      <w:tr w:rsidR="007901A2" w:rsidRPr="007641F1" w14:paraId="6621CA17" w14:textId="77777777" w:rsidTr="007901A2">
        <w:trPr>
          <w:trHeight w:val="299"/>
          <w:jc w:val="center"/>
        </w:trPr>
        <w:tc>
          <w:tcPr>
            <w:tcW w:w="1731" w:type="dxa"/>
            <w:gridSpan w:val="2"/>
            <w:tcBorders>
              <w:top w:val="nil"/>
            </w:tcBorders>
          </w:tcPr>
          <w:p w14:paraId="3F3105CD" w14:textId="77777777" w:rsidR="007901A2" w:rsidRPr="007641F1" w:rsidRDefault="007901A2" w:rsidP="005267A0">
            <w:pPr>
              <w:widowControl w:val="0"/>
              <w:autoSpaceDE w:val="0"/>
              <w:autoSpaceDN w:val="0"/>
              <w:spacing w:before="58"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140</w:t>
            </w:r>
          </w:p>
        </w:tc>
        <w:tc>
          <w:tcPr>
            <w:tcW w:w="929" w:type="dxa"/>
            <w:tcBorders>
              <w:top w:val="nil"/>
            </w:tcBorders>
          </w:tcPr>
          <w:p w14:paraId="56B86ABB" w14:textId="77777777" w:rsidR="007901A2" w:rsidRPr="007641F1" w:rsidRDefault="007901A2" w:rsidP="005267A0">
            <w:pPr>
              <w:widowControl w:val="0"/>
              <w:autoSpaceDE w:val="0"/>
              <w:autoSpaceDN w:val="0"/>
              <w:spacing w:before="58"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248</w:t>
            </w:r>
          </w:p>
        </w:tc>
        <w:tc>
          <w:tcPr>
            <w:tcW w:w="994" w:type="dxa"/>
            <w:tcBorders>
              <w:top w:val="nil"/>
            </w:tcBorders>
          </w:tcPr>
          <w:p w14:paraId="7BE358EE"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235</w:t>
            </w:r>
          </w:p>
        </w:tc>
        <w:tc>
          <w:tcPr>
            <w:tcW w:w="992" w:type="dxa"/>
            <w:tcBorders>
              <w:top w:val="nil"/>
            </w:tcBorders>
          </w:tcPr>
          <w:p w14:paraId="5BD789DC"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216</w:t>
            </w:r>
          </w:p>
        </w:tc>
        <w:tc>
          <w:tcPr>
            <w:tcW w:w="994" w:type="dxa"/>
            <w:tcBorders>
              <w:top w:val="nil"/>
            </w:tcBorders>
          </w:tcPr>
          <w:p w14:paraId="76D0B03C"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195</w:t>
            </w:r>
          </w:p>
        </w:tc>
        <w:tc>
          <w:tcPr>
            <w:tcW w:w="992" w:type="dxa"/>
            <w:tcBorders>
              <w:top w:val="nil"/>
            </w:tcBorders>
          </w:tcPr>
          <w:p w14:paraId="3F05DC8B"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178</w:t>
            </w:r>
          </w:p>
        </w:tc>
        <w:tc>
          <w:tcPr>
            <w:tcW w:w="994" w:type="dxa"/>
            <w:tcBorders>
              <w:top w:val="nil"/>
            </w:tcBorders>
          </w:tcPr>
          <w:p w14:paraId="5EEA85F4"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166</w:t>
            </w:r>
          </w:p>
        </w:tc>
      </w:tr>
      <w:tr w:rsidR="007901A2" w:rsidRPr="007641F1" w14:paraId="4795DF81" w14:textId="77777777" w:rsidTr="007901A2">
        <w:trPr>
          <w:trHeight w:val="308"/>
          <w:jc w:val="center"/>
        </w:trPr>
        <w:tc>
          <w:tcPr>
            <w:tcW w:w="1731" w:type="dxa"/>
            <w:gridSpan w:val="2"/>
            <w:tcBorders>
              <w:bottom w:val="nil"/>
            </w:tcBorders>
          </w:tcPr>
          <w:p w14:paraId="3952B623" w14:textId="77777777" w:rsidR="007901A2" w:rsidRPr="007641F1" w:rsidRDefault="007901A2" w:rsidP="005267A0">
            <w:pPr>
              <w:widowControl w:val="0"/>
              <w:autoSpaceDE w:val="0"/>
              <w:autoSpaceDN w:val="0"/>
              <w:spacing w:before="63"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c>
          <w:tcPr>
            <w:tcW w:w="929" w:type="dxa"/>
            <w:tcBorders>
              <w:bottom w:val="nil"/>
            </w:tcBorders>
          </w:tcPr>
          <w:p w14:paraId="35223821" w14:textId="77777777" w:rsidR="007901A2" w:rsidRPr="007641F1" w:rsidRDefault="007901A2" w:rsidP="005267A0">
            <w:pPr>
              <w:widowControl w:val="0"/>
              <w:autoSpaceDE w:val="0"/>
              <w:autoSpaceDN w:val="0"/>
              <w:spacing w:before="63"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256</w:t>
            </w:r>
          </w:p>
        </w:tc>
        <w:tc>
          <w:tcPr>
            <w:tcW w:w="994" w:type="dxa"/>
            <w:tcBorders>
              <w:bottom w:val="nil"/>
            </w:tcBorders>
          </w:tcPr>
          <w:p w14:paraId="7CD0148A" w14:textId="77777777" w:rsidR="007901A2" w:rsidRPr="007641F1" w:rsidRDefault="007901A2" w:rsidP="005267A0">
            <w:pPr>
              <w:widowControl w:val="0"/>
              <w:autoSpaceDE w:val="0"/>
              <w:autoSpaceDN w:val="0"/>
              <w:spacing w:before="63"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242</w:t>
            </w:r>
          </w:p>
        </w:tc>
        <w:tc>
          <w:tcPr>
            <w:tcW w:w="992" w:type="dxa"/>
            <w:tcBorders>
              <w:bottom w:val="nil"/>
            </w:tcBorders>
          </w:tcPr>
          <w:p w14:paraId="55B0E812" w14:textId="77777777" w:rsidR="007901A2" w:rsidRPr="007641F1" w:rsidRDefault="007901A2" w:rsidP="005267A0">
            <w:pPr>
              <w:widowControl w:val="0"/>
              <w:autoSpaceDE w:val="0"/>
              <w:autoSpaceDN w:val="0"/>
              <w:spacing w:before="63"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223</w:t>
            </w:r>
          </w:p>
        </w:tc>
        <w:tc>
          <w:tcPr>
            <w:tcW w:w="994" w:type="dxa"/>
            <w:tcBorders>
              <w:bottom w:val="nil"/>
            </w:tcBorders>
          </w:tcPr>
          <w:p w14:paraId="7EC3D0C7" w14:textId="77777777" w:rsidR="007901A2" w:rsidRPr="007641F1" w:rsidRDefault="007901A2" w:rsidP="005267A0">
            <w:pPr>
              <w:widowControl w:val="0"/>
              <w:autoSpaceDE w:val="0"/>
              <w:autoSpaceDN w:val="0"/>
              <w:spacing w:before="63"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201</w:t>
            </w:r>
          </w:p>
        </w:tc>
        <w:tc>
          <w:tcPr>
            <w:tcW w:w="992" w:type="dxa"/>
            <w:tcBorders>
              <w:bottom w:val="nil"/>
            </w:tcBorders>
          </w:tcPr>
          <w:p w14:paraId="392D651E" w14:textId="77777777" w:rsidR="007901A2" w:rsidRPr="007641F1" w:rsidRDefault="007901A2" w:rsidP="005267A0">
            <w:pPr>
              <w:widowControl w:val="0"/>
              <w:autoSpaceDE w:val="0"/>
              <w:autoSpaceDN w:val="0"/>
              <w:spacing w:before="63"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184</w:t>
            </w:r>
          </w:p>
        </w:tc>
        <w:tc>
          <w:tcPr>
            <w:tcW w:w="994" w:type="dxa"/>
            <w:tcBorders>
              <w:bottom w:val="nil"/>
            </w:tcBorders>
          </w:tcPr>
          <w:p w14:paraId="1D8D0F6F" w14:textId="77777777" w:rsidR="007901A2" w:rsidRPr="007641F1" w:rsidRDefault="007901A2" w:rsidP="005267A0">
            <w:pPr>
              <w:widowControl w:val="0"/>
              <w:autoSpaceDE w:val="0"/>
              <w:autoSpaceDN w:val="0"/>
              <w:spacing w:before="63"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171</w:t>
            </w:r>
          </w:p>
        </w:tc>
      </w:tr>
      <w:tr w:rsidR="007901A2" w:rsidRPr="007641F1" w14:paraId="5384D976" w14:textId="77777777" w:rsidTr="007901A2">
        <w:trPr>
          <w:trHeight w:val="300"/>
          <w:jc w:val="center"/>
        </w:trPr>
        <w:tc>
          <w:tcPr>
            <w:tcW w:w="1731" w:type="dxa"/>
            <w:gridSpan w:val="2"/>
            <w:tcBorders>
              <w:top w:val="nil"/>
            </w:tcBorders>
          </w:tcPr>
          <w:p w14:paraId="5BAC2AF5" w14:textId="77777777" w:rsidR="007901A2" w:rsidRPr="007641F1" w:rsidRDefault="007901A2" w:rsidP="005267A0">
            <w:pPr>
              <w:widowControl w:val="0"/>
              <w:autoSpaceDE w:val="0"/>
              <w:autoSpaceDN w:val="0"/>
              <w:spacing w:before="57"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c>
          <w:tcPr>
            <w:tcW w:w="929" w:type="dxa"/>
            <w:tcBorders>
              <w:top w:val="nil"/>
            </w:tcBorders>
          </w:tcPr>
          <w:p w14:paraId="76F8E3B3"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264</w:t>
            </w:r>
          </w:p>
        </w:tc>
        <w:tc>
          <w:tcPr>
            <w:tcW w:w="994" w:type="dxa"/>
            <w:tcBorders>
              <w:top w:val="nil"/>
            </w:tcBorders>
          </w:tcPr>
          <w:p w14:paraId="45443D0B" w14:textId="77777777" w:rsidR="007901A2" w:rsidRPr="007641F1" w:rsidRDefault="007901A2" w:rsidP="005267A0">
            <w:pPr>
              <w:widowControl w:val="0"/>
              <w:autoSpaceDE w:val="0"/>
              <w:autoSpaceDN w:val="0"/>
              <w:spacing w:before="57"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250</w:t>
            </w:r>
          </w:p>
        </w:tc>
        <w:tc>
          <w:tcPr>
            <w:tcW w:w="992" w:type="dxa"/>
            <w:tcBorders>
              <w:top w:val="nil"/>
            </w:tcBorders>
          </w:tcPr>
          <w:p w14:paraId="65E6A1F1"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230</w:t>
            </w:r>
          </w:p>
        </w:tc>
        <w:tc>
          <w:tcPr>
            <w:tcW w:w="994" w:type="dxa"/>
            <w:tcBorders>
              <w:top w:val="nil"/>
            </w:tcBorders>
          </w:tcPr>
          <w:p w14:paraId="5BDF7750"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207</w:t>
            </w:r>
          </w:p>
        </w:tc>
        <w:tc>
          <w:tcPr>
            <w:tcW w:w="992" w:type="dxa"/>
            <w:tcBorders>
              <w:top w:val="nil"/>
            </w:tcBorders>
          </w:tcPr>
          <w:p w14:paraId="26F10CF5"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190</w:t>
            </w:r>
          </w:p>
        </w:tc>
        <w:tc>
          <w:tcPr>
            <w:tcW w:w="994" w:type="dxa"/>
            <w:tcBorders>
              <w:top w:val="nil"/>
            </w:tcBorders>
          </w:tcPr>
          <w:p w14:paraId="088AE521"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177</w:t>
            </w:r>
          </w:p>
        </w:tc>
      </w:tr>
    </w:tbl>
    <w:p w14:paraId="2A975FBB" w14:textId="77777777" w:rsidR="007901A2" w:rsidRPr="007641F1" w:rsidRDefault="007901A2" w:rsidP="005267A0">
      <w:pPr>
        <w:widowControl w:val="0"/>
        <w:autoSpaceDE w:val="0"/>
        <w:autoSpaceDN w:val="0"/>
        <w:spacing w:after="60" w:line="240" w:lineRule="auto"/>
        <w:rPr>
          <w:rFonts w:ascii="Arial" w:eastAsia="Arial MT" w:hAnsi="Arial" w:cs="Arial"/>
          <w:b/>
          <w:kern w:val="0"/>
          <w:sz w:val="24"/>
          <w:szCs w:val="24"/>
          <w14:ligatures w14:val="none"/>
        </w:rPr>
      </w:pPr>
    </w:p>
    <w:p w14:paraId="0C4056F0" w14:textId="77777777" w:rsidR="007901A2" w:rsidRPr="007641F1" w:rsidRDefault="007901A2" w:rsidP="005267A0">
      <w:pPr>
        <w:widowControl w:val="0"/>
        <w:autoSpaceDE w:val="0"/>
        <w:autoSpaceDN w:val="0"/>
        <w:spacing w:before="10" w:after="60" w:line="240" w:lineRule="auto"/>
        <w:rPr>
          <w:rFonts w:ascii="Arial" w:eastAsia="Arial MT" w:hAnsi="Arial" w:cs="Arial"/>
          <w:b/>
          <w:kern w:val="0"/>
          <w:sz w:val="24"/>
          <w:szCs w:val="24"/>
          <w14:ligatures w14:val="none"/>
        </w:rPr>
      </w:pPr>
    </w:p>
    <w:p w14:paraId="1B53EC0A" w14:textId="77777777" w:rsidR="007901A2" w:rsidRPr="007641F1" w:rsidRDefault="007901A2" w:rsidP="005267A0">
      <w:pPr>
        <w:widowControl w:val="0"/>
        <w:autoSpaceDE w:val="0"/>
        <w:autoSpaceDN w:val="0"/>
        <w:spacing w:after="60" w:line="240" w:lineRule="auto"/>
        <w:ind w:left="1031" w:right="1504" w:firstLine="10"/>
        <w:jc w:val="center"/>
        <w:outlineLvl w:val="4"/>
        <w:rPr>
          <w:rFonts w:ascii="Arial" w:eastAsia="Arial" w:hAnsi="Arial" w:cs="Arial"/>
          <w:b/>
          <w:bCs/>
          <w:kern w:val="0"/>
          <w:sz w:val="24"/>
          <w:szCs w:val="24"/>
          <w14:ligatures w14:val="none"/>
        </w:rPr>
      </w:pPr>
      <w:bookmarkStart w:id="12" w:name="Table_12.5_–_Maximum_temperature_of_wind"/>
      <w:bookmarkStart w:id="13" w:name="_bookmark120"/>
      <w:bookmarkEnd w:id="12"/>
      <w:bookmarkEnd w:id="13"/>
      <w:r w:rsidRPr="007641F1">
        <w:rPr>
          <w:rFonts w:ascii="Arial" w:eastAsia="Arial" w:hAnsi="Arial" w:cs="Arial"/>
          <w:b/>
          <w:bCs/>
          <w:kern w:val="0"/>
          <w:sz w:val="24"/>
          <w:szCs w:val="24"/>
          <w14:ligatures w14:val="none"/>
        </w:rPr>
        <w:t>Table</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12.5</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temperature</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windings</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under</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abnormal</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operating</w:t>
      </w:r>
      <w:r w:rsidRPr="007641F1">
        <w:rPr>
          <w:rFonts w:ascii="Arial" w:eastAsia="Arial" w:hAnsi="Arial" w:cs="Arial"/>
          <w:b/>
          <w:bCs/>
          <w:spacing w:val="1"/>
          <w:kern w:val="0"/>
          <w:sz w:val="24"/>
          <w:szCs w:val="24"/>
          <w14:ligatures w14:val="none"/>
        </w:rPr>
        <w:t xml:space="preserve"> </w:t>
      </w:r>
      <w:r w:rsidRPr="007641F1">
        <w:rPr>
          <w:rFonts w:ascii="Arial" w:eastAsia="Arial" w:hAnsi="Arial" w:cs="Arial"/>
          <w:b/>
          <w:bCs/>
          <w:kern w:val="0"/>
          <w:sz w:val="24"/>
          <w:szCs w:val="24"/>
          <w14:ligatures w14:val="none"/>
        </w:rPr>
        <w:t>conditions</w:t>
      </w:r>
      <w:r w:rsidRPr="007641F1">
        <w:rPr>
          <w:rFonts w:ascii="Arial" w:eastAsia="Arial" w:hAnsi="Arial" w:cs="Arial"/>
          <w:b/>
          <w:bCs/>
          <w:spacing w:val="42"/>
          <w:kern w:val="0"/>
          <w:sz w:val="24"/>
          <w:szCs w:val="24"/>
          <w14:ligatures w14:val="none"/>
        </w:rPr>
        <w:t xml:space="preserve"> </w:t>
      </w:r>
      <w:r w:rsidRPr="007641F1">
        <w:rPr>
          <w:rFonts w:ascii="Arial" w:eastAsia="Arial" w:hAnsi="Arial" w:cs="Arial"/>
          <w:b/>
          <w:bCs/>
          <w:kern w:val="0"/>
          <w:sz w:val="24"/>
          <w:szCs w:val="24"/>
          <w14:ligatures w14:val="none"/>
        </w:rPr>
        <w:t>and</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at</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110</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rated</w:t>
      </w:r>
      <w:r w:rsidRPr="007641F1">
        <w:rPr>
          <w:rFonts w:ascii="Arial" w:eastAsia="Arial" w:hAnsi="Arial" w:cs="Arial"/>
          <w:b/>
          <w:bCs/>
          <w:spacing w:val="46"/>
          <w:kern w:val="0"/>
          <w:sz w:val="24"/>
          <w:szCs w:val="24"/>
          <w14:ligatures w14:val="none"/>
        </w:rPr>
        <w:t xml:space="preserve"> </w:t>
      </w:r>
      <w:r w:rsidRPr="007641F1">
        <w:rPr>
          <w:rFonts w:ascii="Arial" w:eastAsia="Arial" w:hAnsi="Arial" w:cs="Arial"/>
          <w:b/>
          <w:bCs/>
          <w:kern w:val="0"/>
          <w:sz w:val="24"/>
          <w:szCs w:val="24"/>
          <w14:ligatures w14:val="none"/>
        </w:rPr>
        <w:t>voltage</w:t>
      </w:r>
      <w:r w:rsidRPr="007641F1">
        <w:rPr>
          <w:rFonts w:ascii="Arial" w:eastAsia="Arial" w:hAnsi="Arial" w:cs="Arial"/>
          <w:b/>
          <w:bCs/>
          <w:spacing w:val="39"/>
          <w:kern w:val="0"/>
          <w:sz w:val="24"/>
          <w:szCs w:val="24"/>
          <w14:ligatures w14:val="none"/>
        </w:rPr>
        <w:t xml:space="preserve"> </w:t>
      </w:r>
      <w:r w:rsidRPr="007641F1">
        <w:rPr>
          <w:rFonts w:ascii="Arial" w:eastAsia="Arial" w:hAnsi="Arial" w:cs="Arial"/>
          <w:b/>
          <w:bCs/>
          <w:kern w:val="0"/>
          <w:sz w:val="24"/>
          <w:szCs w:val="24"/>
          <w14:ligatures w14:val="none"/>
        </w:rPr>
        <w:t>for</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lamp</w:t>
      </w:r>
      <w:r w:rsidRPr="007641F1">
        <w:rPr>
          <w:rFonts w:ascii="Arial" w:eastAsia="Arial" w:hAnsi="Arial" w:cs="Arial"/>
          <w:b/>
          <w:bCs/>
          <w:spacing w:val="47"/>
          <w:kern w:val="0"/>
          <w:sz w:val="24"/>
          <w:szCs w:val="24"/>
          <w14:ligatures w14:val="none"/>
        </w:rPr>
        <w:t xml:space="preserve"> </w:t>
      </w:r>
      <w:proofErr w:type="spellStart"/>
      <w:r w:rsidRPr="007641F1">
        <w:rPr>
          <w:rFonts w:ascii="Arial" w:eastAsia="Arial" w:hAnsi="Arial" w:cs="Arial"/>
          <w:b/>
          <w:bCs/>
          <w:kern w:val="0"/>
          <w:sz w:val="24"/>
          <w:szCs w:val="24"/>
          <w14:ligatures w14:val="none"/>
        </w:rPr>
        <w:t>controlgear</w:t>
      </w:r>
      <w:proofErr w:type="spellEnd"/>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marked</w:t>
      </w:r>
      <w:r w:rsidRPr="007641F1">
        <w:rPr>
          <w:rFonts w:ascii="Arial" w:eastAsia="Arial" w:hAnsi="Arial" w:cs="Arial"/>
          <w:b/>
          <w:bCs/>
          <w:spacing w:val="45"/>
          <w:kern w:val="0"/>
          <w:sz w:val="24"/>
          <w:szCs w:val="24"/>
          <w14:ligatures w14:val="none"/>
        </w:rPr>
        <w:t xml:space="preserve"> </w:t>
      </w:r>
      <w:r w:rsidRPr="007641F1">
        <w:rPr>
          <w:rFonts w:ascii="Arial" w:eastAsia="Arial" w:hAnsi="Arial" w:cs="Arial"/>
          <w:b/>
          <w:bCs/>
          <w:kern w:val="0"/>
          <w:sz w:val="24"/>
          <w:szCs w:val="24"/>
          <w14:ligatures w14:val="none"/>
        </w:rPr>
        <w:t>"D6"</w:t>
      </w:r>
    </w:p>
    <w:p w14:paraId="7D92ED9B" w14:textId="77777777" w:rsidR="007901A2" w:rsidRPr="007641F1" w:rsidRDefault="007901A2"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
        <w:gridCol w:w="804"/>
        <w:gridCol w:w="929"/>
        <w:gridCol w:w="994"/>
        <w:gridCol w:w="992"/>
        <w:gridCol w:w="994"/>
        <w:gridCol w:w="992"/>
        <w:gridCol w:w="994"/>
      </w:tblGrid>
      <w:tr w:rsidR="007901A2" w:rsidRPr="007641F1" w14:paraId="2CF9C8F6" w14:textId="77777777" w:rsidTr="007901A2">
        <w:trPr>
          <w:trHeight w:val="608"/>
          <w:jc w:val="center"/>
        </w:trPr>
        <w:tc>
          <w:tcPr>
            <w:tcW w:w="1731" w:type="dxa"/>
            <w:gridSpan w:val="2"/>
          </w:tcPr>
          <w:p w14:paraId="08B2596F"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5895" w:type="dxa"/>
            <w:gridSpan w:val="6"/>
          </w:tcPr>
          <w:p w14:paraId="3D1DB032" w14:textId="77777777" w:rsidR="007901A2" w:rsidRPr="007641F1" w:rsidRDefault="007901A2" w:rsidP="005267A0">
            <w:pPr>
              <w:widowControl w:val="0"/>
              <w:autoSpaceDE w:val="0"/>
              <w:autoSpaceDN w:val="0"/>
              <w:spacing w:before="61" w:after="60" w:line="240" w:lineRule="auto"/>
              <w:ind w:left="-1740" w:right="-2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temperature</w:t>
            </w:r>
          </w:p>
          <w:p w14:paraId="36FD42D5" w14:textId="77777777" w:rsidR="007901A2" w:rsidRPr="007641F1" w:rsidRDefault="007901A2" w:rsidP="005267A0">
            <w:pPr>
              <w:widowControl w:val="0"/>
              <w:autoSpaceDE w:val="0"/>
              <w:autoSpaceDN w:val="0"/>
              <w:spacing w:before="120" w:after="60" w:line="240" w:lineRule="auto"/>
              <w:ind w:left="2025" w:right="201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r>
      <w:tr w:rsidR="007901A2" w:rsidRPr="007641F1" w14:paraId="1217F884" w14:textId="77777777" w:rsidTr="007901A2">
        <w:trPr>
          <w:trHeight w:val="301"/>
          <w:jc w:val="center"/>
        </w:trPr>
        <w:tc>
          <w:tcPr>
            <w:tcW w:w="1731" w:type="dxa"/>
            <w:gridSpan w:val="2"/>
          </w:tcPr>
          <w:p w14:paraId="059F4835" w14:textId="77777777" w:rsidR="007901A2" w:rsidRPr="007641F1" w:rsidRDefault="007901A2" w:rsidP="005267A0">
            <w:pPr>
              <w:widowControl w:val="0"/>
              <w:autoSpaceDE w:val="0"/>
              <w:autoSpaceDN w:val="0"/>
              <w:spacing w:before="61" w:after="60" w:line="240" w:lineRule="auto"/>
              <w:ind w:left="402"/>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Constant</w:t>
            </w:r>
            <w:r w:rsidRPr="007641F1">
              <w:rPr>
                <w:rFonts w:ascii="Arial" w:eastAsia="Arial MT" w:hAnsi="Arial" w:cs="Arial"/>
                <w:b/>
                <w:spacing w:val="41"/>
                <w:kern w:val="0"/>
                <w:sz w:val="24"/>
                <w:szCs w:val="24"/>
                <w14:ligatures w14:val="none"/>
              </w:rPr>
              <w:t xml:space="preserve"> </w:t>
            </w:r>
            <w:r w:rsidRPr="007641F1">
              <w:rPr>
                <w:rFonts w:ascii="Arial" w:eastAsia="Arial MT" w:hAnsi="Arial" w:cs="Arial"/>
                <w:b/>
                <w:kern w:val="0"/>
                <w:sz w:val="24"/>
                <w:szCs w:val="24"/>
                <w14:ligatures w14:val="none"/>
              </w:rPr>
              <w:t>S</w:t>
            </w:r>
          </w:p>
        </w:tc>
        <w:tc>
          <w:tcPr>
            <w:tcW w:w="929" w:type="dxa"/>
          </w:tcPr>
          <w:p w14:paraId="4AA1CDA1" w14:textId="77777777" w:rsidR="007901A2" w:rsidRPr="007641F1" w:rsidRDefault="007901A2" w:rsidP="005267A0">
            <w:pPr>
              <w:widowControl w:val="0"/>
              <w:autoSpaceDE w:val="0"/>
              <w:autoSpaceDN w:val="0"/>
              <w:spacing w:before="61" w:after="60" w:line="240" w:lineRule="auto"/>
              <w:ind w:left="276" w:right="26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S4.5</w:t>
            </w:r>
          </w:p>
        </w:tc>
        <w:tc>
          <w:tcPr>
            <w:tcW w:w="994" w:type="dxa"/>
          </w:tcPr>
          <w:p w14:paraId="3C5A720E" w14:textId="77777777" w:rsidR="007901A2" w:rsidRPr="007641F1" w:rsidRDefault="007901A2" w:rsidP="005267A0">
            <w:pPr>
              <w:widowControl w:val="0"/>
              <w:autoSpaceDE w:val="0"/>
              <w:autoSpaceDN w:val="0"/>
              <w:spacing w:before="61" w:after="60" w:line="240" w:lineRule="auto"/>
              <w:ind w:left="316" w:right="30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S5</w:t>
            </w:r>
          </w:p>
        </w:tc>
        <w:tc>
          <w:tcPr>
            <w:tcW w:w="992" w:type="dxa"/>
          </w:tcPr>
          <w:p w14:paraId="74D65162" w14:textId="77777777" w:rsidR="007901A2" w:rsidRPr="007641F1" w:rsidRDefault="007901A2" w:rsidP="005267A0">
            <w:pPr>
              <w:widowControl w:val="0"/>
              <w:autoSpaceDE w:val="0"/>
              <w:autoSpaceDN w:val="0"/>
              <w:spacing w:before="61" w:after="60" w:line="240" w:lineRule="auto"/>
              <w:ind w:left="314" w:right="30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S6</w:t>
            </w:r>
          </w:p>
        </w:tc>
        <w:tc>
          <w:tcPr>
            <w:tcW w:w="994" w:type="dxa"/>
          </w:tcPr>
          <w:p w14:paraId="5CFD15AF" w14:textId="77777777" w:rsidR="007901A2" w:rsidRPr="007641F1" w:rsidRDefault="007901A2" w:rsidP="005267A0">
            <w:pPr>
              <w:widowControl w:val="0"/>
              <w:autoSpaceDE w:val="0"/>
              <w:autoSpaceDN w:val="0"/>
              <w:spacing w:before="61" w:after="60" w:line="240" w:lineRule="auto"/>
              <w:ind w:left="388"/>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S8</w:t>
            </w:r>
          </w:p>
        </w:tc>
        <w:tc>
          <w:tcPr>
            <w:tcW w:w="992" w:type="dxa"/>
          </w:tcPr>
          <w:p w14:paraId="7435C8CA" w14:textId="77777777" w:rsidR="007901A2" w:rsidRPr="007641F1" w:rsidRDefault="007901A2" w:rsidP="005267A0">
            <w:pPr>
              <w:widowControl w:val="0"/>
              <w:autoSpaceDE w:val="0"/>
              <w:autoSpaceDN w:val="0"/>
              <w:spacing w:before="61" w:after="60" w:line="240" w:lineRule="auto"/>
              <w:ind w:left="337"/>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S11</w:t>
            </w:r>
          </w:p>
        </w:tc>
        <w:tc>
          <w:tcPr>
            <w:tcW w:w="994" w:type="dxa"/>
          </w:tcPr>
          <w:p w14:paraId="4E64F501"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S16</w:t>
            </w:r>
          </w:p>
        </w:tc>
      </w:tr>
      <w:tr w:rsidR="007901A2" w:rsidRPr="007641F1" w14:paraId="7B778DCE" w14:textId="77777777" w:rsidTr="007901A2">
        <w:trPr>
          <w:trHeight w:val="309"/>
          <w:jc w:val="center"/>
        </w:trPr>
        <w:tc>
          <w:tcPr>
            <w:tcW w:w="927" w:type="dxa"/>
            <w:tcBorders>
              <w:bottom w:val="nil"/>
              <w:right w:val="nil"/>
            </w:tcBorders>
          </w:tcPr>
          <w:p w14:paraId="3CA58891" w14:textId="77777777" w:rsidR="007901A2" w:rsidRPr="007641F1" w:rsidRDefault="007901A2" w:rsidP="005267A0">
            <w:pPr>
              <w:widowControl w:val="0"/>
              <w:autoSpaceDE w:val="0"/>
              <w:autoSpaceDN w:val="0"/>
              <w:spacing w:before="74"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For</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i/>
                <w:kern w:val="0"/>
                <w:sz w:val="24"/>
                <w:szCs w:val="24"/>
                <w14:ligatures w14:val="none"/>
              </w:rPr>
              <w:t>t</w:t>
            </w:r>
            <w:r w:rsidRPr="007641F1">
              <w:rPr>
                <w:rFonts w:ascii="Arial" w:eastAsia="Arial MT" w:hAnsi="Arial" w:cs="Arial"/>
                <w:kern w:val="0"/>
                <w:position w:val="-5"/>
                <w:sz w:val="24"/>
                <w:szCs w:val="24"/>
                <w14:ligatures w14:val="none"/>
              </w:rPr>
              <w:t>w</w:t>
            </w:r>
            <w:r w:rsidRPr="007641F1">
              <w:rPr>
                <w:rFonts w:ascii="Arial" w:eastAsia="Arial MT" w:hAnsi="Arial" w:cs="Arial"/>
                <w:spacing w:val="2"/>
                <w:kern w:val="0"/>
                <w:position w:val="-5"/>
                <w:sz w:val="24"/>
                <w:szCs w:val="24"/>
                <w14:ligatures w14:val="none"/>
              </w:rPr>
              <w:t xml:space="preserve"> </w:t>
            </w:r>
            <w:r w:rsidRPr="007641F1">
              <w:rPr>
                <w:rFonts w:ascii="Arial" w:eastAsia="Arial MT" w:hAnsi="Arial" w:cs="Arial"/>
                <w:kern w:val="0"/>
                <w:sz w:val="24"/>
                <w:szCs w:val="24"/>
                <w14:ligatures w14:val="none"/>
              </w:rPr>
              <w:lastRenderedPageBreak/>
              <w:t>=</w:t>
            </w:r>
          </w:p>
        </w:tc>
        <w:tc>
          <w:tcPr>
            <w:tcW w:w="804" w:type="dxa"/>
            <w:tcBorders>
              <w:left w:val="nil"/>
              <w:bottom w:val="nil"/>
            </w:tcBorders>
          </w:tcPr>
          <w:p w14:paraId="3574E763" w14:textId="77777777" w:rsidR="007901A2" w:rsidRPr="007641F1" w:rsidRDefault="007901A2" w:rsidP="005267A0">
            <w:pPr>
              <w:widowControl w:val="0"/>
              <w:autoSpaceDE w:val="0"/>
              <w:autoSpaceDN w:val="0"/>
              <w:spacing w:before="63" w:after="60" w:line="240" w:lineRule="auto"/>
              <w:ind w:left="150" w:right="24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90</w:t>
            </w:r>
          </w:p>
        </w:tc>
        <w:tc>
          <w:tcPr>
            <w:tcW w:w="929" w:type="dxa"/>
            <w:tcBorders>
              <w:bottom w:val="nil"/>
            </w:tcBorders>
          </w:tcPr>
          <w:p w14:paraId="60DD8A18" w14:textId="77777777" w:rsidR="007901A2" w:rsidRPr="007641F1" w:rsidRDefault="007901A2" w:rsidP="005267A0">
            <w:pPr>
              <w:widowControl w:val="0"/>
              <w:autoSpaceDE w:val="0"/>
              <w:autoSpaceDN w:val="0"/>
              <w:spacing w:before="63"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r w:rsidRPr="007641F1">
              <w:rPr>
                <w:rFonts w:ascii="Arial" w:eastAsia="Arial MT" w:hAnsi="Arial" w:cs="Arial"/>
                <w:kern w:val="0"/>
                <w:sz w:val="24"/>
                <w:szCs w:val="24"/>
                <w14:ligatures w14:val="none"/>
              </w:rPr>
              <w:lastRenderedPageBreak/>
              <w:t>8</w:t>
            </w:r>
          </w:p>
        </w:tc>
        <w:tc>
          <w:tcPr>
            <w:tcW w:w="994" w:type="dxa"/>
            <w:tcBorders>
              <w:bottom w:val="nil"/>
            </w:tcBorders>
          </w:tcPr>
          <w:p w14:paraId="2E079F59" w14:textId="77777777" w:rsidR="007901A2" w:rsidRPr="007641F1" w:rsidRDefault="007901A2" w:rsidP="005267A0">
            <w:pPr>
              <w:widowControl w:val="0"/>
              <w:autoSpaceDE w:val="0"/>
              <w:autoSpaceDN w:val="0"/>
              <w:spacing w:before="63"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15</w:t>
            </w:r>
            <w:r w:rsidRPr="007641F1">
              <w:rPr>
                <w:rFonts w:ascii="Arial" w:eastAsia="Arial MT" w:hAnsi="Arial" w:cs="Arial"/>
                <w:kern w:val="0"/>
                <w:sz w:val="24"/>
                <w:szCs w:val="24"/>
                <w14:ligatures w14:val="none"/>
              </w:rPr>
              <w:lastRenderedPageBreak/>
              <w:t>0</w:t>
            </w:r>
          </w:p>
        </w:tc>
        <w:tc>
          <w:tcPr>
            <w:tcW w:w="992" w:type="dxa"/>
            <w:tcBorders>
              <w:bottom w:val="nil"/>
            </w:tcBorders>
          </w:tcPr>
          <w:p w14:paraId="7578F0FF" w14:textId="77777777" w:rsidR="007901A2" w:rsidRPr="007641F1" w:rsidRDefault="007901A2" w:rsidP="005267A0">
            <w:pPr>
              <w:widowControl w:val="0"/>
              <w:autoSpaceDE w:val="0"/>
              <w:autoSpaceDN w:val="0"/>
              <w:spacing w:before="63"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13</w:t>
            </w:r>
            <w:r w:rsidRPr="007641F1">
              <w:rPr>
                <w:rFonts w:ascii="Arial" w:eastAsia="Arial MT" w:hAnsi="Arial" w:cs="Arial"/>
                <w:kern w:val="0"/>
                <w:sz w:val="24"/>
                <w:szCs w:val="24"/>
                <w14:ligatures w14:val="none"/>
              </w:rPr>
              <w:lastRenderedPageBreak/>
              <w:t>9</w:t>
            </w:r>
          </w:p>
        </w:tc>
        <w:tc>
          <w:tcPr>
            <w:tcW w:w="994" w:type="dxa"/>
            <w:tcBorders>
              <w:bottom w:val="nil"/>
            </w:tcBorders>
          </w:tcPr>
          <w:p w14:paraId="3BC25468" w14:textId="77777777" w:rsidR="007901A2" w:rsidRPr="007641F1" w:rsidRDefault="007901A2" w:rsidP="005267A0">
            <w:pPr>
              <w:widowControl w:val="0"/>
              <w:autoSpaceDE w:val="0"/>
              <w:autoSpaceDN w:val="0"/>
              <w:spacing w:before="64"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125</w:t>
            </w:r>
          </w:p>
        </w:tc>
        <w:tc>
          <w:tcPr>
            <w:tcW w:w="992" w:type="dxa"/>
            <w:tcBorders>
              <w:bottom w:val="nil"/>
            </w:tcBorders>
          </w:tcPr>
          <w:p w14:paraId="292CF7AB" w14:textId="77777777" w:rsidR="007901A2" w:rsidRPr="007641F1" w:rsidRDefault="007901A2" w:rsidP="005267A0">
            <w:pPr>
              <w:widowControl w:val="0"/>
              <w:autoSpaceDE w:val="0"/>
              <w:autoSpaceDN w:val="0"/>
              <w:spacing w:before="64"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115</w:t>
            </w:r>
          </w:p>
        </w:tc>
        <w:tc>
          <w:tcPr>
            <w:tcW w:w="994" w:type="dxa"/>
            <w:tcBorders>
              <w:bottom w:val="nil"/>
            </w:tcBorders>
          </w:tcPr>
          <w:p w14:paraId="3D262573" w14:textId="77777777" w:rsidR="007901A2" w:rsidRPr="007641F1" w:rsidRDefault="007901A2" w:rsidP="005267A0">
            <w:pPr>
              <w:widowControl w:val="0"/>
              <w:autoSpaceDE w:val="0"/>
              <w:autoSpaceDN w:val="0"/>
              <w:spacing w:before="64"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r w:rsidRPr="007641F1">
              <w:rPr>
                <w:rFonts w:ascii="Arial" w:eastAsia="Arial MT" w:hAnsi="Arial" w:cs="Arial"/>
                <w:kern w:val="0"/>
                <w:sz w:val="24"/>
                <w:szCs w:val="24"/>
                <w14:ligatures w14:val="none"/>
              </w:rPr>
              <w:lastRenderedPageBreak/>
              <w:t>7</w:t>
            </w:r>
          </w:p>
        </w:tc>
      </w:tr>
      <w:tr w:rsidR="007901A2" w:rsidRPr="007641F1" w14:paraId="653EE74F" w14:textId="77777777" w:rsidTr="007901A2">
        <w:trPr>
          <w:trHeight w:val="303"/>
          <w:jc w:val="center"/>
        </w:trPr>
        <w:tc>
          <w:tcPr>
            <w:tcW w:w="927" w:type="dxa"/>
            <w:tcBorders>
              <w:top w:val="nil"/>
              <w:bottom w:val="nil"/>
              <w:right w:val="nil"/>
            </w:tcBorders>
          </w:tcPr>
          <w:p w14:paraId="348820A8"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804" w:type="dxa"/>
            <w:tcBorders>
              <w:top w:val="nil"/>
              <w:left w:val="nil"/>
              <w:bottom w:val="nil"/>
            </w:tcBorders>
          </w:tcPr>
          <w:p w14:paraId="65599A95" w14:textId="77777777" w:rsidR="007901A2" w:rsidRPr="007641F1" w:rsidRDefault="007901A2" w:rsidP="005267A0">
            <w:pPr>
              <w:widowControl w:val="0"/>
              <w:autoSpaceDE w:val="0"/>
              <w:autoSpaceDN w:val="0"/>
              <w:spacing w:before="56" w:after="60" w:line="240" w:lineRule="auto"/>
              <w:ind w:left="150" w:right="24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95</w:t>
            </w:r>
          </w:p>
        </w:tc>
        <w:tc>
          <w:tcPr>
            <w:tcW w:w="929" w:type="dxa"/>
            <w:tcBorders>
              <w:top w:val="nil"/>
              <w:bottom w:val="nil"/>
            </w:tcBorders>
          </w:tcPr>
          <w:p w14:paraId="398C1FE5" w14:textId="77777777" w:rsidR="007901A2" w:rsidRPr="007641F1" w:rsidRDefault="007901A2" w:rsidP="005267A0">
            <w:pPr>
              <w:widowControl w:val="0"/>
              <w:autoSpaceDE w:val="0"/>
              <w:autoSpaceDN w:val="0"/>
              <w:spacing w:before="56"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p>
        </w:tc>
        <w:tc>
          <w:tcPr>
            <w:tcW w:w="994" w:type="dxa"/>
            <w:tcBorders>
              <w:top w:val="nil"/>
              <w:bottom w:val="nil"/>
            </w:tcBorders>
          </w:tcPr>
          <w:p w14:paraId="4FB05EE5" w14:textId="77777777" w:rsidR="007901A2" w:rsidRPr="007641F1" w:rsidRDefault="007901A2" w:rsidP="005267A0">
            <w:pPr>
              <w:widowControl w:val="0"/>
              <w:autoSpaceDE w:val="0"/>
              <w:autoSpaceDN w:val="0"/>
              <w:spacing w:before="56"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157</w:t>
            </w:r>
          </w:p>
        </w:tc>
        <w:tc>
          <w:tcPr>
            <w:tcW w:w="992" w:type="dxa"/>
            <w:tcBorders>
              <w:top w:val="nil"/>
              <w:bottom w:val="nil"/>
            </w:tcBorders>
          </w:tcPr>
          <w:p w14:paraId="3C3554B4"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c>
          <w:tcPr>
            <w:tcW w:w="994" w:type="dxa"/>
            <w:tcBorders>
              <w:top w:val="nil"/>
              <w:bottom w:val="nil"/>
            </w:tcBorders>
          </w:tcPr>
          <w:p w14:paraId="64FF4B3D"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131</w:t>
            </w:r>
          </w:p>
        </w:tc>
        <w:tc>
          <w:tcPr>
            <w:tcW w:w="992" w:type="dxa"/>
            <w:tcBorders>
              <w:top w:val="nil"/>
              <w:bottom w:val="nil"/>
            </w:tcBorders>
          </w:tcPr>
          <w:p w14:paraId="30F658CC"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121</w:t>
            </w:r>
          </w:p>
        </w:tc>
        <w:tc>
          <w:tcPr>
            <w:tcW w:w="994" w:type="dxa"/>
            <w:tcBorders>
              <w:top w:val="nil"/>
              <w:bottom w:val="nil"/>
            </w:tcBorders>
          </w:tcPr>
          <w:p w14:paraId="75B96AB0"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112</w:t>
            </w:r>
          </w:p>
        </w:tc>
      </w:tr>
      <w:tr w:rsidR="007901A2" w:rsidRPr="007641F1" w14:paraId="74E24AD7" w14:textId="77777777" w:rsidTr="007901A2">
        <w:trPr>
          <w:trHeight w:val="300"/>
          <w:jc w:val="center"/>
        </w:trPr>
        <w:tc>
          <w:tcPr>
            <w:tcW w:w="927" w:type="dxa"/>
            <w:tcBorders>
              <w:top w:val="nil"/>
              <w:right w:val="nil"/>
            </w:tcBorders>
          </w:tcPr>
          <w:p w14:paraId="393CA7D4" w14:textId="77777777" w:rsidR="007901A2" w:rsidRPr="007641F1" w:rsidRDefault="007901A2" w:rsidP="005267A0">
            <w:pPr>
              <w:widowControl w:val="0"/>
              <w:autoSpaceDE w:val="0"/>
              <w:autoSpaceDN w:val="0"/>
              <w:spacing w:after="60" w:line="240" w:lineRule="auto"/>
              <w:rPr>
                <w:rFonts w:ascii="Arial" w:eastAsia="Arial MT" w:hAnsi="Arial" w:cs="Arial"/>
                <w:kern w:val="0"/>
                <w:sz w:val="24"/>
                <w:szCs w:val="24"/>
                <w14:ligatures w14:val="none"/>
              </w:rPr>
            </w:pPr>
          </w:p>
        </w:tc>
        <w:tc>
          <w:tcPr>
            <w:tcW w:w="804" w:type="dxa"/>
            <w:tcBorders>
              <w:top w:val="nil"/>
              <w:left w:val="nil"/>
            </w:tcBorders>
          </w:tcPr>
          <w:p w14:paraId="66FF3998" w14:textId="77777777" w:rsidR="007901A2" w:rsidRPr="007641F1" w:rsidRDefault="007901A2" w:rsidP="005267A0">
            <w:pPr>
              <w:widowControl w:val="0"/>
              <w:autoSpaceDE w:val="0"/>
              <w:autoSpaceDN w:val="0"/>
              <w:spacing w:before="57" w:after="60" w:line="240" w:lineRule="auto"/>
              <w:ind w:left="242" w:right="24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c>
          <w:tcPr>
            <w:tcW w:w="929" w:type="dxa"/>
            <w:tcBorders>
              <w:top w:val="nil"/>
            </w:tcBorders>
          </w:tcPr>
          <w:p w14:paraId="6851644B"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172</w:t>
            </w:r>
          </w:p>
        </w:tc>
        <w:tc>
          <w:tcPr>
            <w:tcW w:w="994" w:type="dxa"/>
            <w:tcBorders>
              <w:top w:val="nil"/>
            </w:tcBorders>
          </w:tcPr>
          <w:p w14:paraId="1581768D"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164</w:t>
            </w:r>
          </w:p>
        </w:tc>
        <w:tc>
          <w:tcPr>
            <w:tcW w:w="992" w:type="dxa"/>
            <w:tcBorders>
              <w:top w:val="nil"/>
            </w:tcBorders>
          </w:tcPr>
          <w:p w14:paraId="22ADC8E1"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152</w:t>
            </w:r>
          </w:p>
        </w:tc>
        <w:tc>
          <w:tcPr>
            <w:tcW w:w="994" w:type="dxa"/>
            <w:tcBorders>
              <w:top w:val="nil"/>
            </w:tcBorders>
          </w:tcPr>
          <w:p w14:paraId="0000286C"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137</w:t>
            </w:r>
          </w:p>
        </w:tc>
        <w:tc>
          <w:tcPr>
            <w:tcW w:w="992" w:type="dxa"/>
            <w:tcBorders>
              <w:top w:val="nil"/>
            </w:tcBorders>
          </w:tcPr>
          <w:p w14:paraId="211B720E"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127</w:t>
            </w:r>
          </w:p>
        </w:tc>
        <w:tc>
          <w:tcPr>
            <w:tcW w:w="994" w:type="dxa"/>
            <w:tcBorders>
              <w:top w:val="nil"/>
            </w:tcBorders>
          </w:tcPr>
          <w:p w14:paraId="34F34D1E"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118</w:t>
            </w:r>
          </w:p>
        </w:tc>
      </w:tr>
      <w:tr w:rsidR="007901A2" w:rsidRPr="007641F1" w14:paraId="6B1FDF66" w14:textId="77777777" w:rsidTr="007901A2">
        <w:trPr>
          <w:trHeight w:val="308"/>
          <w:jc w:val="center"/>
        </w:trPr>
        <w:tc>
          <w:tcPr>
            <w:tcW w:w="1731" w:type="dxa"/>
            <w:gridSpan w:val="2"/>
            <w:tcBorders>
              <w:bottom w:val="nil"/>
            </w:tcBorders>
          </w:tcPr>
          <w:p w14:paraId="285E1D3B"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105</w:t>
            </w:r>
          </w:p>
        </w:tc>
        <w:tc>
          <w:tcPr>
            <w:tcW w:w="929" w:type="dxa"/>
            <w:tcBorders>
              <w:bottom w:val="nil"/>
            </w:tcBorders>
          </w:tcPr>
          <w:p w14:paraId="3D94357A"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179</w:t>
            </w:r>
          </w:p>
        </w:tc>
        <w:tc>
          <w:tcPr>
            <w:tcW w:w="994" w:type="dxa"/>
            <w:tcBorders>
              <w:bottom w:val="nil"/>
            </w:tcBorders>
          </w:tcPr>
          <w:p w14:paraId="79D46960"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171</w:t>
            </w:r>
          </w:p>
        </w:tc>
        <w:tc>
          <w:tcPr>
            <w:tcW w:w="992" w:type="dxa"/>
            <w:tcBorders>
              <w:bottom w:val="nil"/>
            </w:tcBorders>
          </w:tcPr>
          <w:p w14:paraId="64DB82D5"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158</w:t>
            </w:r>
          </w:p>
        </w:tc>
        <w:tc>
          <w:tcPr>
            <w:tcW w:w="994" w:type="dxa"/>
            <w:tcBorders>
              <w:bottom w:val="nil"/>
            </w:tcBorders>
          </w:tcPr>
          <w:p w14:paraId="54370210"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144</w:t>
            </w:r>
          </w:p>
        </w:tc>
        <w:tc>
          <w:tcPr>
            <w:tcW w:w="992" w:type="dxa"/>
            <w:tcBorders>
              <w:bottom w:val="nil"/>
            </w:tcBorders>
          </w:tcPr>
          <w:p w14:paraId="5D57141A"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132</w:t>
            </w:r>
          </w:p>
        </w:tc>
        <w:tc>
          <w:tcPr>
            <w:tcW w:w="994" w:type="dxa"/>
            <w:tcBorders>
              <w:bottom w:val="nil"/>
            </w:tcBorders>
          </w:tcPr>
          <w:p w14:paraId="70AAFFAF"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123</w:t>
            </w:r>
          </w:p>
        </w:tc>
      </w:tr>
      <w:tr w:rsidR="007901A2" w:rsidRPr="007641F1" w14:paraId="72BF5AB4" w14:textId="77777777" w:rsidTr="007901A2">
        <w:trPr>
          <w:trHeight w:val="303"/>
          <w:jc w:val="center"/>
        </w:trPr>
        <w:tc>
          <w:tcPr>
            <w:tcW w:w="1731" w:type="dxa"/>
            <w:gridSpan w:val="2"/>
            <w:tcBorders>
              <w:top w:val="nil"/>
              <w:bottom w:val="nil"/>
            </w:tcBorders>
          </w:tcPr>
          <w:p w14:paraId="40CA2B97" w14:textId="77777777" w:rsidR="007901A2" w:rsidRPr="007641F1" w:rsidRDefault="007901A2" w:rsidP="005267A0">
            <w:pPr>
              <w:widowControl w:val="0"/>
              <w:autoSpaceDE w:val="0"/>
              <w:autoSpaceDN w:val="0"/>
              <w:spacing w:before="57"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110</w:t>
            </w:r>
          </w:p>
        </w:tc>
        <w:tc>
          <w:tcPr>
            <w:tcW w:w="929" w:type="dxa"/>
            <w:tcBorders>
              <w:top w:val="nil"/>
              <w:bottom w:val="nil"/>
            </w:tcBorders>
          </w:tcPr>
          <w:p w14:paraId="26F70A1C"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187</w:t>
            </w:r>
          </w:p>
        </w:tc>
        <w:tc>
          <w:tcPr>
            <w:tcW w:w="994" w:type="dxa"/>
            <w:tcBorders>
              <w:top w:val="nil"/>
              <w:bottom w:val="nil"/>
            </w:tcBorders>
          </w:tcPr>
          <w:p w14:paraId="6E4BAE3C"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178</w:t>
            </w:r>
          </w:p>
        </w:tc>
        <w:tc>
          <w:tcPr>
            <w:tcW w:w="992" w:type="dxa"/>
            <w:tcBorders>
              <w:top w:val="nil"/>
              <w:bottom w:val="nil"/>
            </w:tcBorders>
          </w:tcPr>
          <w:p w14:paraId="68681A5F"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165</w:t>
            </w:r>
          </w:p>
        </w:tc>
        <w:tc>
          <w:tcPr>
            <w:tcW w:w="994" w:type="dxa"/>
            <w:tcBorders>
              <w:top w:val="nil"/>
              <w:bottom w:val="nil"/>
            </w:tcBorders>
          </w:tcPr>
          <w:p w14:paraId="7CC8A1F9"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c>
          <w:tcPr>
            <w:tcW w:w="992" w:type="dxa"/>
            <w:tcBorders>
              <w:top w:val="nil"/>
              <w:bottom w:val="nil"/>
            </w:tcBorders>
          </w:tcPr>
          <w:p w14:paraId="37FACA23"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138</w:t>
            </w:r>
          </w:p>
        </w:tc>
        <w:tc>
          <w:tcPr>
            <w:tcW w:w="994" w:type="dxa"/>
            <w:tcBorders>
              <w:top w:val="nil"/>
              <w:bottom w:val="nil"/>
            </w:tcBorders>
          </w:tcPr>
          <w:p w14:paraId="2B298425"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129</w:t>
            </w:r>
          </w:p>
        </w:tc>
      </w:tr>
      <w:tr w:rsidR="007901A2" w:rsidRPr="007641F1" w14:paraId="17BB58E4" w14:textId="77777777" w:rsidTr="007901A2">
        <w:trPr>
          <w:trHeight w:val="299"/>
          <w:jc w:val="center"/>
        </w:trPr>
        <w:tc>
          <w:tcPr>
            <w:tcW w:w="1731" w:type="dxa"/>
            <w:gridSpan w:val="2"/>
            <w:tcBorders>
              <w:top w:val="nil"/>
            </w:tcBorders>
          </w:tcPr>
          <w:p w14:paraId="32078E5F" w14:textId="77777777" w:rsidR="007901A2" w:rsidRPr="007641F1" w:rsidRDefault="007901A2" w:rsidP="005267A0">
            <w:pPr>
              <w:widowControl w:val="0"/>
              <w:autoSpaceDE w:val="0"/>
              <w:autoSpaceDN w:val="0"/>
              <w:spacing w:before="56"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115</w:t>
            </w:r>
          </w:p>
        </w:tc>
        <w:tc>
          <w:tcPr>
            <w:tcW w:w="929" w:type="dxa"/>
            <w:tcBorders>
              <w:top w:val="nil"/>
            </w:tcBorders>
          </w:tcPr>
          <w:p w14:paraId="66EDAA67" w14:textId="77777777" w:rsidR="007901A2" w:rsidRPr="007641F1" w:rsidRDefault="007901A2" w:rsidP="005267A0">
            <w:pPr>
              <w:widowControl w:val="0"/>
              <w:autoSpaceDE w:val="0"/>
              <w:autoSpaceDN w:val="0"/>
              <w:spacing w:before="56"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194</w:t>
            </w:r>
          </w:p>
        </w:tc>
        <w:tc>
          <w:tcPr>
            <w:tcW w:w="994" w:type="dxa"/>
            <w:tcBorders>
              <w:top w:val="nil"/>
            </w:tcBorders>
          </w:tcPr>
          <w:p w14:paraId="46AF0DBB" w14:textId="77777777" w:rsidR="007901A2" w:rsidRPr="007641F1" w:rsidRDefault="007901A2" w:rsidP="005267A0">
            <w:pPr>
              <w:widowControl w:val="0"/>
              <w:autoSpaceDE w:val="0"/>
              <w:autoSpaceDN w:val="0"/>
              <w:spacing w:before="56"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185</w:t>
            </w:r>
          </w:p>
        </w:tc>
        <w:tc>
          <w:tcPr>
            <w:tcW w:w="992" w:type="dxa"/>
            <w:tcBorders>
              <w:top w:val="nil"/>
            </w:tcBorders>
          </w:tcPr>
          <w:p w14:paraId="44AE9061"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171</w:t>
            </w:r>
          </w:p>
        </w:tc>
        <w:tc>
          <w:tcPr>
            <w:tcW w:w="994" w:type="dxa"/>
            <w:tcBorders>
              <w:top w:val="nil"/>
            </w:tcBorders>
          </w:tcPr>
          <w:p w14:paraId="77E5C415"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156</w:t>
            </w:r>
          </w:p>
        </w:tc>
        <w:tc>
          <w:tcPr>
            <w:tcW w:w="992" w:type="dxa"/>
            <w:tcBorders>
              <w:top w:val="nil"/>
            </w:tcBorders>
          </w:tcPr>
          <w:p w14:paraId="44A05A95"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144</w:t>
            </w:r>
          </w:p>
        </w:tc>
        <w:tc>
          <w:tcPr>
            <w:tcW w:w="994" w:type="dxa"/>
            <w:tcBorders>
              <w:top w:val="nil"/>
            </w:tcBorders>
          </w:tcPr>
          <w:p w14:paraId="56BFD0D5"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134</w:t>
            </w:r>
          </w:p>
        </w:tc>
      </w:tr>
      <w:tr w:rsidR="007901A2" w:rsidRPr="007641F1" w14:paraId="7D0298BC" w14:textId="77777777" w:rsidTr="007901A2">
        <w:trPr>
          <w:trHeight w:val="308"/>
          <w:jc w:val="center"/>
        </w:trPr>
        <w:tc>
          <w:tcPr>
            <w:tcW w:w="1731" w:type="dxa"/>
            <w:gridSpan w:val="2"/>
            <w:tcBorders>
              <w:bottom w:val="nil"/>
            </w:tcBorders>
          </w:tcPr>
          <w:p w14:paraId="094DF0AF"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tc>
        <w:tc>
          <w:tcPr>
            <w:tcW w:w="929" w:type="dxa"/>
            <w:tcBorders>
              <w:bottom w:val="nil"/>
            </w:tcBorders>
          </w:tcPr>
          <w:p w14:paraId="0E17127D"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201</w:t>
            </w:r>
          </w:p>
        </w:tc>
        <w:tc>
          <w:tcPr>
            <w:tcW w:w="994" w:type="dxa"/>
            <w:tcBorders>
              <w:bottom w:val="nil"/>
            </w:tcBorders>
          </w:tcPr>
          <w:p w14:paraId="262CFFA2"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192</w:t>
            </w:r>
          </w:p>
        </w:tc>
        <w:tc>
          <w:tcPr>
            <w:tcW w:w="992" w:type="dxa"/>
            <w:tcBorders>
              <w:bottom w:val="nil"/>
            </w:tcBorders>
          </w:tcPr>
          <w:p w14:paraId="2757A280"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178</w:t>
            </w:r>
          </w:p>
        </w:tc>
        <w:tc>
          <w:tcPr>
            <w:tcW w:w="994" w:type="dxa"/>
            <w:tcBorders>
              <w:bottom w:val="nil"/>
            </w:tcBorders>
          </w:tcPr>
          <w:p w14:paraId="6801C843"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162</w:t>
            </w:r>
          </w:p>
        </w:tc>
        <w:tc>
          <w:tcPr>
            <w:tcW w:w="992" w:type="dxa"/>
            <w:tcBorders>
              <w:bottom w:val="nil"/>
            </w:tcBorders>
          </w:tcPr>
          <w:p w14:paraId="276CA249"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c>
          <w:tcPr>
            <w:tcW w:w="994" w:type="dxa"/>
            <w:tcBorders>
              <w:bottom w:val="nil"/>
            </w:tcBorders>
          </w:tcPr>
          <w:p w14:paraId="0D9A8C3C"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140</w:t>
            </w:r>
          </w:p>
        </w:tc>
      </w:tr>
      <w:tr w:rsidR="007901A2" w:rsidRPr="007641F1" w14:paraId="475B7EC3" w14:textId="77777777" w:rsidTr="007901A2">
        <w:trPr>
          <w:trHeight w:val="303"/>
          <w:jc w:val="center"/>
        </w:trPr>
        <w:tc>
          <w:tcPr>
            <w:tcW w:w="1731" w:type="dxa"/>
            <w:gridSpan w:val="2"/>
            <w:tcBorders>
              <w:top w:val="nil"/>
              <w:bottom w:val="nil"/>
            </w:tcBorders>
          </w:tcPr>
          <w:p w14:paraId="67AA5450" w14:textId="77777777" w:rsidR="007901A2" w:rsidRPr="007641F1" w:rsidRDefault="007901A2" w:rsidP="005267A0">
            <w:pPr>
              <w:widowControl w:val="0"/>
              <w:autoSpaceDE w:val="0"/>
              <w:autoSpaceDN w:val="0"/>
              <w:spacing w:before="57"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125</w:t>
            </w:r>
          </w:p>
        </w:tc>
        <w:tc>
          <w:tcPr>
            <w:tcW w:w="929" w:type="dxa"/>
            <w:tcBorders>
              <w:top w:val="nil"/>
              <w:bottom w:val="nil"/>
            </w:tcBorders>
          </w:tcPr>
          <w:p w14:paraId="0C71702F" w14:textId="77777777" w:rsidR="007901A2" w:rsidRPr="007641F1" w:rsidRDefault="007901A2" w:rsidP="005267A0">
            <w:pPr>
              <w:widowControl w:val="0"/>
              <w:autoSpaceDE w:val="0"/>
              <w:autoSpaceDN w:val="0"/>
              <w:spacing w:before="57"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208</w:t>
            </w:r>
          </w:p>
        </w:tc>
        <w:tc>
          <w:tcPr>
            <w:tcW w:w="994" w:type="dxa"/>
            <w:tcBorders>
              <w:top w:val="nil"/>
              <w:bottom w:val="nil"/>
            </w:tcBorders>
          </w:tcPr>
          <w:p w14:paraId="76E97CDC"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199</w:t>
            </w:r>
          </w:p>
        </w:tc>
        <w:tc>
          <w:tcPr>
            <w:tcW w:w="992" w:type="dxa"/>
            <w:tcBorders>
              <w:top w:val="nil"/>
              <w:bottom w:val="nil"/>
            </w:tcBorders>
          </w:tcPr>
          <w:p w14:paraId="7667F031"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184</w:t>
            </w:r>
          </w:p>
        </w:tc>
        <w:tc>
          <w:tcPr>
            <w:tcW w:w="994" w:type="dxa"/>
            <w:tcBorders>
              <w:top w:val="nil"/>
              <w:bottom w:val="nil"/>
            </w:tcBorders>
          </w:tcPr>
          <w:p w14:paraId="0C7673C7"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168</w:t>
            </w:r>
          </w:p>
        </w:tc>
        <w:tc>
          <w:tcPr>
            <w:tcW w:w="992" w:type="dxa"/>
            <w:tcBorders>
              <w:top w:val="nil"/>
              <w:bottom w:val="nil"/>
            </w:tcBorders>
          </w:tcPr>
          <w:p w14:paraId="37444307"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155</w:t>
            </w:r>
          </w:p>
        </w:tc>
        <w:tc>
          <w:tcPr>
            <w:tcW w:w="994" w:type="dxa"/>
            <w:tcBorders>
              <w:top w:val="nil"/>
              <w:bottom w:val="nil"/>
            </w:tcBorders>
          </w:tcPr>
          <w:p w14:paraId="50CC440D"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r>
      <w:tr w:rsidR="007901A2" w:rsidRPr="007641F1" w14:paraId="38F767C5" w14:textId="77777777" w:rsidTr="007901A2">
        <w:trPr>
          <w:trHeight w:val="299"/>
          <w:jc w:val="center"/>
        </w:trPr>
        <w:tc>
          <w:tcPr>
            <w:tcW w:w="1731" w:type="dxa"/>
            <w:gridSpan w:val="2"/>
            <w:tcBorders>
              <w:top w:val="nil"/>
            </w:tcBorders>
          </w:tcPr>
          <w:p w14:paraId="1C1AE917" w14:textId="77777777" w:rsidR="007901A2" w:rsidRPr="007641F1" w:rsidRDefault="007901A2" w:rsidP="005267A0">
            <w:pPr>
              <w:widowControl w:val="0"/>
              <w:autoSpaceDE w:val="0"/>
              <w:autoSpaceDN w:val="0"/>
              <w:spacing w:before="56"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130</w:t>
            </w:r>
          </w:p>
        </w:tc>
        <w:tc>
          <w:tcPr>
            <w:tcW w:w="929" w:type="dxa"/>
            <w:tcBorders>
              <w:top w:val="nil"/>
            </w:tcBorders>
          </w:tcPr>
          <w:p w14:paraId="4F6CE08F" w14:textId="77777777" w:rsidR="007901A2" w:rsidRPr="007641F1" w:rsidRDefault="007901A2" w:rsidP="005267A0">
            <w:pPr>
              <w:widowControl w:val="0"/>
              <w:autoSpaceDE w:val="0"/>
              <w:autoSpaceDN w:val="0"/>
              <w:spacing w:before="56"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216</w:t>
            </w:r>
          </w:p>
        </w:tc>
        <w:tc>
          <w:tcPr>
            <w:tcW w:w="994" w:type="dxa"/>
            <w:tcBorders>
              <w:top w:val="nil"/>
            </w:tcBorders>
          </w:tcPr>
          <w:p w14:paraId="1EEFB98C" w14:textId="77777777" w:rsidR="007901A2" w:rsidRPr="007641F1" w:rsidRDefault="007901A2" w:rsidP="005267A0">
            <w:pPr>
              <w:widowControl w:val="0"/>
              <w:autoSpaceDE w:val="0"/>
              <w:autoSpaceDN w:val="0"/>
              <w:spacing w:before="56"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206</w:t>
            </w:r>
          </w:p>
        </w:tc>
        <w:tc>
          <w:tcPr>
            <w:tcW w:w="992" w:type="dxa"/>
            <w:tcBorders>
              <w:top w:val="nil"/>
            </w:tcBorders>
          </w:tcPr>
          <w:p w14:paraId="6DAE0367" w14:textId="77777777" w:rsidR="007901A2" w:rsidRPr="007641F1" w:rsidRDefault="007901A2" w:rsidP="005267A0">
            <w:pPr>
              <w:widowControl w:val="0"/>
              <w:autoSpaceDE w:val="0"/>
              <w:autoSpaceDN w:val="0"/>
              <w:spacing w:before="57"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191</w:t>
            </w:r>
          </w:p>
        </w:tc>
        <w:tc>
          <w:tcPr>
            <w:tcW w:w="994" w:type="dxa"/>
            <w:tcBorders>
              <w:top w:val="nil"/>
            </w:tcBorders>
          </w:tcPr>
          <w:p w14:paraId="47C57490" w14:textId="77777777" w:rsidR="007901A2" w:rsidRPr="007641F1" w:rsidRDefault="007901A2" w:rsidP="005267A0">
            <w:pPr>
              <w:widowControl w:val="0"/>
              <w:autoSpaceDE w:val="0"/>
              <w:autoSpaceDN w:val="0"/>
              <w:spacing w:before="57"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174</w:t>
            </w:r>
          </w:p>
        </w:tc>
        <w:tc>
          <w:tcPr>
            <w:tcW w:w="992" w:type="dxa"/>
            <w:tcBorders>
              <w:top w:val="nil"/>
            </w:tcBorders>
          </w:tcPr>
          <w:p w14:paraId="7D1592BF" w14:textId="77777777" w:rsidR="007901A2" w:rsidRPr="007641F1" w:rsidRDefault="007901A2" w:rsidP="005267A0">
            <w:pPr>
              <w:widowControl w:val="0"/>
              <w:autoSpaceDE w:val="0"/>
              <w:autoSpaceDN w:val="0"/>
              <w:spacing w:before="57"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161</w:t>
            </w:r>
          </w:p>
        </w:tc>
        <w:tc>
          <w:tcPr>
            <w:tcW w:w="994" w:type="dxa"/>
            <w:tcBorders>
              <w:top w:val="nil"/>
            </w:tcBorders>
          </w:tcPr>
          <w:p w14:paraId="3FABB2CE" w14:textId="77777777" w:rsidR="007901A2" w:rsidRPr="007641F1" w:rsidRDefault="007901A2" w:rsidP="005267A0">
            <w:pPr>
              <w:widowControl w:val="0"/>
              <w:autoSpaceDE w:val="0"/>
              <w:autoSpaceDN w:val="0"/>
              <w:spacing w:before="57"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151</w:t>
            </w:r>
          </w:p>
        </w:tc>
      </w:tr>
      <w:tr w:rsidR="007901A2" w:rsidRPr="007641F1" w14:paraId="36B3E0FB" w14:textId="77777777" w:rsidTr="007901A2">
        <w:trPr>
          <w:trHeight w:val="307"/>
          <w:jc w:val="center"/>
        </w:trPr>
        <w:tc>
          <w:tcPr>
            <w:tcW w:w="1731" w:type="dxa"/>
            <w:gridSpan w:val="2"/>
            <w:tcBorders>
              <w:bottom w:val="nil"/>
            </w:tcBorders>
          </w:tcPr>
          <w:p w14:paraId="0654CFBB"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135</w:t>
            </w:r>
          </w:p>
        </w:tc>
        <w:tc>
          <w:tcPr>
            <w:tcW w:w="929" w:type="dxa"/>
            <w:tcBorders>
              <w:bottom w:val="nil"/>
            </w:tcBorders>
          </w:tcPr>
          <w:p w14:paraId="7EB1E044"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223</w:t>
            </w:r>
          </w:p>
        </w:tc>
        <w:tc>
          <w:tcPr>
            <w:tcW w:w="994" w:type="dxa"/>
            <w:tcBorders>
              <w:bottom w:val="nil"/>
            </w:tcBorders>
          </w:tcPr>
          <w:p w14:paraId="08F59EC5"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213</w:t>
            </w:r>
          </w:p>
        </w:tc>
        <w:tc>
          <w:tcPr>
            <w:tcW w:w="992" w:type="dxa"/>
            <w:tcBorders>
              <w:bottom w:val="nil"/>
            </w:tcBorders>
          </w:tcPr>
          <w:p w14:paraId="51D8AE07"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198</w:t>
            </w:r>
          </w:p>
        </w:tc>
        <w:tc>
          <w:tcPr>
            <w:tcW w:w="994" w:type="dxa"/>
            <w:tcBorders>
              <w:bottom w:val="nil"/>
            </w:tcBorders>
          </w:tcPr>
          <w:p w14:paraId="009920CF"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180</w:t>
            </w:r>
          </w:p>
        </w:tc>
        <w:tc>
          <w:tcPr>
            <w:tcW w:w="992" w:type="dxa"/>
            <w:tcBorders>
              <w:bottom w:val="nil"/>
            </w:tcBorders>
          </w:tcPr>
          <w:p w14:paraId="0D8C45A6"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167</w:t>
            </w:r>
          </w:p>
        </w:tc>
        <w:tc>
          <w:tcPr>
            <w:tcW w:w="994" w:type="dxa"/>
            <w:tcBorders>
              <w:bottom w:val="nil"/>
            </w:tcBorders>
          </w:tcPr>
          <w:p w14:paraId="5958975E"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156</w:t>
            </w:r>
          </w:p>
        </w:tc>
      </w:tr>
      <w:tr w:rsidR="007901A2" w:rsidRPr="007641F1" w14:paraId="116131AA" w14:textId="77777777" w:rsidTr="007901A2">
        <w:trPr>
          <w:trHeight w:val="301"/>
          <w:jc w:val="center"/>
        </w:trPr>
        <w:tc>
          <w:tcPr>
            <w:tcW w:w="1731" w:type="dxa"/>
            <w:gridSpan w:val="2"/>
            <w:tcBorders>
              <w:top w:val="nil"/>
            </w:tcBorders>
          </w:tcPr>
          <w:p w14:paraId="2DCAC7AA" w14:textId="77777777" w:rsidR="007901A2" w:rsidRPr="007641F1" w:rsidRDefault="007901A2" w:rsidP="005267A0">
            <w:pPr>
              <w:widowControl w:val="0"/>
              <w:autoSpaceDE w:val="0"/>
              <w:autoSpaceDN w:val="0"/>
              <w:spacing w:before="58"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140</w:t>
            </w:r>
          </w:p>
        </w:tc>
        <w:tc>
          <w:tcPr>
            <w:tcW w:w="929" w:type="dxa"/>
            <w:tcBorders>
              <w:top w:val="nil"/>
            </w:tcBorders>
          </w:tcPr>
          <w:p w14:paraId="575A8D5D" w14:textId="77777777" w:rsidR="007901A2" w:rsidRPr="007641F1" w:rsidRDefault="007901A2" w:rsidP="005267A0">
            <w:pPr>
              <w:widowControl w:val="0"/>
              <w:autoSpaceDE w:val="0"/>
              <w:autoSpaceDN w:val="0"/>
              <w:spacing w:before="58"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231</w:t>
            </w:r>
          </w:p>
        </w:tc>
        <w:tc>
          <w:tcPr>
            <w:tcW w:w="994" w:type="dxa"/>
            <w:tcBorders>
              <w:top w:val="nil"/>
            </w:tcBorders>
          </w:tcPr>
          <w:p w14:paraId="47EE0300"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220</w:t>
            </w:r>
          </w:p>
        </w:tc>
        <w:tc>
          <w:tcPr>
            <w:tcW w:w="992" w:type="dxa"/>
            <w:tcBorders>
              <w:top w:val="nil"/>
            </w:tcBorders>
          </w:tcPr>
          <w:p w14:paraId="10F5E527"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204</w:t>
            </w:r>
          </w:p>
        </w:tc>
        <w:tc>
          <w:tcPr>
            <w:tcW w:w="994" w:type="dxa"/>
            <w:tcBorders>
              <w:top w:val="nil"/>
            </w:tcBorders>
          </w:tcPr>
          <w:p w14:paraId="4464CDF4"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186</w:t>
            </w:r>
          </w:p>
        </w:tc>
        <w:tc>
          <w:tcPr>
            <w:tcW w:w="992" w:type="dxa"/>
            <w:tcBorders>
              <w:top w:val="nil"/>
            </w:tcBorders>
          </w:tcPr>
          <w:p w14:paraId="6A3DD9BD"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173</w:t>
            </w:r>
          </w:p>
        </w:tc>
        <w:tc>
          <w:tcPr>
            <w:tcW w:w="994" w:type="dxa"/>
            <w:tcBorders>
              <w:top w:val="nil"/>
            </w:tcBorders>
          </w:tcPr>
          <w:p w14:paraId="61D7082B"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162</w:t>
            </w:r>
          </w:p>
        </w:tc>
      </w:tr>
      <w:tr w:rsidR="007901A2" w:rsidRPr="007641F1" w14:paraId="44EB065C" w14:textId="77777777" w:rsidTr="007901A2">
        <w:trPr>
          <w:trHeight w:val="307"/>
          <w:jc w:val="center"/>
        </w:trPr>
        <w:tc>
          <w:tcPr>
            <w:tcW w:w="1731" w:type="dxa"/>
            <w:gridSpan w:val="2"/>
            <w:tcBorders>
              <w:bottom w:val="nil"/>
            </w:tcBorders>
          </w:tcPr>
          <w:p w14:paraId="58BB0AA4" w14:textId="77777777" w:rsidR="007901A2" w:rsidRPr="007641F1" w:rsidRDefault="007901A2" w:rsidP="005267A0">
            <w:pPr>
              <w:widowControl w:val="0"/>
              <w:autoSpaceDE w:val="0"/>
              <w:autoSpaceDN w:val="0"/>
              <w:spacing w:before="61"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c>
          <w:tcPr>
            <w:tcW w:w="929" w:type="dxa"/>
            <w:tcBorders>
              <w:bottom w:val="nil"/>
            </w:tcBorders>
          </w:tcPr>
          <w:p w14:paraId="1A942526" w14:textId="77777777" w:rsidR="007901A2" w:rsidRPr="007641F1" w:rsidRDefault="007901A2" w:rsidP="005267A0">
            <w:pPr>
              <w:widowControl w:val="0"/>
              <w:autoSpaceDE w:val="0"/>
              <w:autoSpaceDN w:val="0"/>
              <w:spacing w:before="61"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238</w:t>
            </w:r>
          </w:p>
        </w:tc>
        <w:tc>
          <w:tcPr>
            <w:tcW w:w="994" w:type="dxa"/>
            <w:tcBorders>
              <w:bottom w:val="nil"/>
            </w:tcBorders>
          </w:tcPr>
          <w:p w14:paraId="4061E80A" w14:textId="77777777" w:rsidR="007901A2" w:rsidRPr="007641F1" w:rsidRDefault="007901A2" w:rsidP="005267A0">
            <w:pPr>
              <w:widowControl w:val="0"/>
              <w:autoSpaceDE w:val="0"/>
              <w:autoSpaceDN w:val="0"/>
              <w:spacing w:before="61"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227</w:t>
            </w:r>
          </w:p>
        </w:tc>
        <w:tc>
          <w:tcPr>
            <w:tcW w:w="992" w:type="dxa"/>
            <w:tcBorders>
              <w:bottom w:val="nil"/>
            </w:tcBorders>
          </w:tcPr>
          <w:p w14:paraId="070F9B2F" w14:textId="77777777" w:rsidR="007901A2" w:rsidRPr="007641F1" w:rsidRDefault="007901A2" w:rsidP="005267A0">
            <w:pPr>
              <w:widowControl w:val="0"/>
              <w:autoSpaceDE w:val="0"/>
              <w:autoSpaceDN w:val="0"/>
              <w:spacing w:before="61"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211</w:t>
            </w:r>
          </w:p>
        </w:tc>
        <w:tc>
          <w:tcPr>
            <w:tcW w:w="994" w:type="dxa"/>
            <w:tcBorders>
              <w:bottom w:val="nil"/>
            </w:tcBorders>
          </w:tcPr>
          <w:p w14:paraId="7CC0FB7D" w14:textId="77777777" w:rsidR="007901A2" w:rsidRPr="007641F1" w:rsidRDefault="007901A2" w:rsidP="005267A0">
            <w:pPr>
              <w:widowControl w:val="0"/>
              <w:autoSpaceDE w:val="0"/>
              <w:autoSpaceDN w:val="0"/>
              <w:spacing w:before="61"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193</w:t>
            </w:r>
          </w:p>
        </w:tc>
        <w:tc>
          <w:tcPr>
            <w:tcW w:w="992" w:type="dxa"/>
            <w:tcBorders>
              <w:bottom w:val="nil"/>
            </w:tcBorders>
          </w:tcPr>
          <w:p w14:paraId="127CEB11" w14:textId="77777777" w:rsidR="007901A2" w:rsidRPr="007641F1" w:rsidRDefault="007901A2" w:rsidP="005267A0">
            <w:pPr>
              <w:widowControl w:val="0"/>
              <w:autoSpaceDE w:val="0"/>
              <w:autoSpaceDN w:val="0"/>
              <w:spacing w:before="61"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179</w:t>
            </w:r>
          </w:p>
        </w:tc>
        <w:tc>
          <w:tcPr>
            <w:tcW w:w="994" w:type="dxa"/>
            <w:tcBorders>
              <w:bottom w:val="nil"/>
            </w:tcBorders>
          </w:tcPr>
          <w:p w14:paraId="5D529A01" w14:textId="77777777" w:rsidR="007901A2" w:rsidRPr="007641F1" w:rsidRDefault="007901A2" w:rsidP="005267A0">
            <w:pPr>
              <w:widowControl w:val="0"/>
              <w:autoSpaceDE w:val="0"/>
              <w:autoSpaceDN w:val="0"/>
              <w:spacing w:before="61"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168</w:t>
            </w:r>
          </w:p>
        </w:tc>
      </w:tr>
      <w:tr w:rsidR="007901A2" w:rsidRPr="007641F1" w14:paraId="227B461D" w14:textId="77777777" w:rsidTr="007901A2">
        <w:trPr>
          <w:trHeight w:val="301"/>
          <w:jc w:val="center"/>
        </w:trPr>
        <w:tc>
          <w:tcPr>
            <w:tcW w:w="1731" w:type="dxa"/>
            <w:gridSpan w:val="2"/>
            <w:tcBorders>
              <w:top w:val="nil"/>
            </w:tcBorders>
          </w:tcPr>
          <w:p w14:paraId="075FC3C7" w14:textId="77777777" w:rsidR="007901A2" w:rsidRPr="007641F1" w:rsidRDefault="007901A2" w:rsidP="005267A0">
            <w:pPr>
              <w:widowControl w:val="0"/>
              <w:autoSpaceDE w:val="0"/>
              <w:autoSpaceDN w:val="0"/>
              <w:spacing w:before="58" w:after="60" w:line="240" w:lineRule="auto"/>
              <w:ind w:right="25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150</w:t>
            </w:r>
          </w:p>
        </w:tc>
        <w:tc>
          <w:tcPr>
            <w:tcW w:w="929" w:type="dxa"/>
            <w:tcBorders>
              <w:top w:val="nil"/>
            </w:tcBorders>
          </w:tcPr>
          <w:p w14:paraId="7FE66049" w14:textId="77777777" w:rsidR="007901A2" w:rsidRPr="007641F1" w:rsidRDefault="007901A2" w:rsidP="005267A0">
            <w:pPr>
              <w:widowControl w:val="0"/>
              <w:autoSpaceDE w:val="0"/>
              <w:autoSpaceDN w:val="0"/>
              <w:spacing w:before="58" w:after="60" w:line="240" w:lineRule="auto"/>
              <w:ind w:left="276" w:right="26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246</w:t>
            </w:r>
          </w:p>
        </w:tc>
        <w:tc>
          <w:tcPr>
            <w:tcW w:w="994" w:type="dxa"/>
            <w:tcBorders>
              <w:top w:val="nil"/>
            </w:tcBorders>
          </w:tcPr>
          <w:p w14:paraId="4408DD29" w14:textId="77777777" w:rsidR="007901A2" w:rsidRPr="007641F1" w:rsidRDefault="007901A2" w:rsidP="005267A0">
            <w:pPr>
              <w:widowControl w:val="0"/>
              <w:autoSpaceDE w:val="0"/>
              <w:autoSpaceDN w:val="0"/>
              <w:spacing w:before="58" w:after="60" w:line="240" w:lineRule="auto"/>
              <w:ind w:left="316" w:right="30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234</w:t>
            </w:r>
          </w:p>
        </w:tc>
        <w:tc>
          <w:tcPr>
            <w:tcW w:w="992" w:type="dxa"/>
            <w:tcBorders>
              <w:top w:val="nil"/>
            </w:tcBorders>
          </w:tcPr>
          <w:p w14:paraId="2319457D" w14:textId="77777777" w:rsidR="007901A2" w:rsidRPr="007641F1" w:rsidRDefault="007901A2" w:rsidP="005267A0">
            <w:pPr>
              <w:widowControl w:val="0"/>
              <w:autoSpaceDE w:val="0"/>
              <w:autoSpaceDN w:val="0"/>
              <w:spacing w:before="58" w:after="60" w:line="240" w:lineRule="auto"/>
              <w:ind w:left="314" w:right="30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218</w:t>
            </w:r>
          </w:p>
        </w:tc>
        <w:tc>
          <w:tcPr>
            <w:tcW w:w="994" w:type="dxa"/>
            <w:tcBorders>
              <w:top w:val="nil"/>
            </w:tcBorders>
          </w:tcPr>
          <w:p w14:paraId="1B8B8CDA" w14:textId="77777777" w:rsidR="007901A2" w:rsidRPr="007641F1" w:rsidRDefault="007901A2" w:rsidP="005267A0">
            <w:pPr>
              <w:widowControl w:val="0"/>
              <w:autoSpaceDE w:val="0"/>
              <w:autoSpaceDN w:val="0"/>
              <w:spacing w:before="58" w:after="60" w:line="240" w:lineRule="auto"/>
              <w:ind w:left="3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199</w:t>
            </w:r>
          </w:p>
        </w:tc>
        <w:tc>
          <w:tcPr>
            <w:tcW w:w="992" w:type="dxa"/>
            <w:tcBorders>
              <w:top w:val="nil"/>
            </w:tcBorders>
          </w:tcPr>
          <w:p w14:paraId="53A742C3" w14:textId="77777777" w:rsidR="007901A2" w:rsidRPr="007641F1" w:rsidRDefault="007901A2" w:rsidP="005267A0">
            <w:pPr>
              <w:widowControl w:val="0"/>
              <w:autoSpaceDE w:val="0"/>
              <w:autoSpaceDN w:val="0"/>
              <w:spacing w:before="58" w:after="60" w:line="240" w:lineRule="auto"/>
              <w:ind w:left="34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184</w:t>
            </w:r>
          </w:p>
        </w:tc>
        <w:tc>
          <w:tcPr>
            <w:tcW w:w="994" w:type="dxa"/>
            <w:tcBorders>
              <w:top w:val="nil"/>
            </w:tcBorders>
          </w:tcPr>
          <w:p w14:paraId="52B91C30" w14:textId="77777777" w:rsidR="007901A2" w:rsidRPr="007641F1" w:rsidRDefault="007901A2" w:rsidP="005267A0">
            <w:pPr>
              <w:widowControl w:val="0"/>
              <w:autoSpaceDE w:val="0"/>
              <w:autoSpaceDN w:val="0"/>
              <w:spacing w:before="58" w:after="60" w:line="240" w:lineRule="auto"/>
              <w:ind w:left="312" w:right="3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173</w:t>
            </w:r>
          </w:p>
        </w:tc>
      </w:tr>
    </w:tbl>
    <w:p w14:paraId="6E3D96DB" w14:textId="3EBD19B7" w:rsidR="007901A2" w:rsidRPr="007641F1" w:rsidRDefault="007901A2" w:rsidP="005267A0">
      <w:pPr>
        <w:widowControl w:val="0"/>
        <w:autoSpaceDE w:val="0"/>
        <w:autoSpaceDN w:val="0"/>
        <w:spacing w:after="60" w:line="240" w:lineRule="auto"/>
        <w:rPr>
          <w:rFonts w:ascii="Arial" w:eastAsia="Arial MT" w:hAnsi="Arial" w:cs="Arial"/>
          <w:b/>
          <w:kern w:val="0"/>
          <w:sz w:val="24"/>
          <w:szCs w:val="24"/>
          <w14:ligatures w14:val="none"/>
        </w:rPr>
      </w:pPr>
    </w:p>
    <w:tbl>
      <w:tblPr>
        <w:tblStyle w:val="TableGrid"/>
        <w:tblW w:w="10710" w:type="dxa"/>
        <w:tblInd w:w="-455" w:type="dxa"/>
        <w:tblLook w:val="04A0" w:firstRow="1" w:lastRow="0" w:firstColumn="1" w:lastColumn="0" w:noHBand="0" w:noVBand="1"/>
      </w:tblPr>
      <w:tblGrid>
        <w:gridCol w:w="5310"/>
        <w:gridCol w:w="5400"/>
      </w:tblGrid>
      <w:tr w:rsidR="008726AD" w:rsidRPr="007641F1" w14:paraId="498A4941" w14:textId="77777777" w:rsidTr="002314A3">
        <w:tc>
          <w:tcPr>
            <w:tcW w:w="5310" w:type="dxa"/>
          </w:tcPr>
          <w:p w14:paraId="4A8DA445" w14:textId="589FF718"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30 </w:t>
            </w:r>
            <w:proofErr w:type="spellStart"/>
            <w:r w:rsidRPr="007641F1">
              <w:rPr>
                <w:rFonts w:ascii="Arial" w:eastAsia="Arial MT" w:hAnsi="Arial" w:cs="Arial"/>
                <w:bCs/>
                <w:kern w:val="0"/>
                <w:sz w:val="24"/>
                <w:szCs w:val="24"/>
                <w14:ligatures w14:val="none"/>
              </w:rPr>
              <w:t>хоног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буюу</w:t>
            </w:r>
            <w:proofErr w:type="spellEnd"/>
            <w:r w:rsidRPr="007641F1">
              <w:rPr>
                <w:rFonts w:ascii="Arial" w:eastAsia="Arial MT" w:hAnsi="Arial" w:cs="Arial"/>
                <w:bCs/>
                <w:kern w:val="0"/>
                <w:sz w:val="24"/>
                <w:szCs w:val="24"/>
                <w14:ligatures w14:val="none"/>
              </w:rPr>
              <w:t xml:space="preserve"> 60 </w:t>
            </w:r>
            <w:proofErr w:type="spellStart"/>
            <w:r w:rsidRPr="007641F1">
              <w:rPr>
                <w:rFonts w:ascii="Arial" w:eastAsia="Arial MT" w:hAnsi="Arial" w:cs="Arial"/>
                <w:bCs/>
                <w:kern w:val="0"/>
                <w:sz w:val="24"/>
                <w:szCs w:val="24"/>
                <w14:ligatures w14:val="none"/>
              </w:rPr>
              <w:t>хоногоос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хугацаанд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тэсвэрлэх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туршилтанд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хамрагдсан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удирдлагын</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төхөөрөмжийн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хувьд</w:t>
            </w:r>
            <w:proofErr w:type="spellEnd"/>
            <w:r w:rsidRPr="007641F1">
              <w:rPr>
                <w:rFonts w:ascii="Arial" w:eastAsia="Arial MT" w:hAnsi="Arial" w:cs="Arial"/>
                <w:bCs/>
                <w:kern w:val="0"/>
                <w:sz w:val="24"/>
                <w:szCs w:val="24"/>
                <w14:ligatures w14:val="none"/>
              </w:rPr>
              <w:t xml:space="preserve"> IEC 61347-1:2015 </w:t>
            </w:r>
            <w:proofErr w:type="spellStart"/>
            <w:r w:rsidRPr="007641F1">
              <w:rPr>
                <w:rFonts w:ascii="Arial" w:eastAsia="Arial MT" w:hAnsi="Arial" w:cs="Arial"/>
                <w:bCs/>
                <w:kern w:val="0"/>
                <w:sz w:val="24"/>
                <w:szCs w:val="24"/>
                <w14:ligatures w14:val="none"/>
              </w:rPr>
              <w:t>стандартын</w:t>
            </w:r>
            <w:proofErr w:type="spellEnd"/>
            <w:r w:rsidRPr="007641F1">
              <w:rPr>
                <w:rFonts w:ascii="Arial" w:eastAsia="Arial MT" w:hAnsi="Arial" w:cs="Arial"/>
                <w:bCs/>
                <w:kern w:val="0"/>
                <w:sz w:val="24"/>
                <w:szCs w:val="24"/>
                <w14:ligatures w14:val="none"/>
              </w:rPr>
              <w:t xml:space="preserve"> 13-р </w:t>
            </w:r>
            <w:proofErr w:type="spellStart"/>
            <w:r w:rsidRPr="007641F1">
              <w:rPr>
                <w:rFonts w:ascii="Arial" w:eastAsia="Arial MT" w:hAnsi="Arial" w:cs="Arial"/>
                <w:bCs/>
                <w:kern w:val="0"/>
                <w:sz w:val="24"/>
                <w:szCs w:val="24"/>
                <w14:ligatures w14:val="none"/>
              </w:rPr>
              <w:t>зүйлд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заасан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тэгшитгэл</w:t>
            </w:r>
            <w:proofErr w:type="spellEnd"/>
            <w:r w:rsidRPr="007641F1">
              <w:rPr>
                <w:rFonts w:ascii="Arial" w:eastAsia="Arial MT" w:hAnsi="Arial" w:cs="Arial"/>
                <w:bCs/>
                <w:kern w:val="0"/>
                <w:sz w:val="24"/>
                <w:szCs w:val="24"/>
                <w14:ligatures w14:val="none"/>
              </w:rPr>
              <w:t xml:space="preserve"> (2)-</w:t>
            </w:r>
            <w:proofErr w:type="spellStart"/>
            <w:r w:rsidRPr="007641F1">
              <w:rPr>
                <w:rFonts w:ascii="Arial" w:eastAsia="Arial MT" w:hAnsi="Arial" w:cs="Arial"/>
                <w:bCs/>
                <w:kern w:val="0"/>
                <w:sz w:val="24"/>
                <w:szCs w:val="24"/>
                <w14:ligatures w14:val="none"/>
              </w:rPr>
              <w:t>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ашиглан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өдрийн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тоотой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тэнцүү</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тооцоолох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хэрэгтэй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онолын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тэсвэр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тэвчээрийн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шалгалтын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гуравны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хоёр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хүртэл</w:t>
            </w:r>
            <w:proofErr w:type="spellEnd"/>
            <w:r w:rsidRPr="007641F1">
              <w:rPr>
                <w:rFonts w:ascii="Arial" w:eastAsia="Arial MT" w:hAnsi="Arial" w:cs="Arial"/>
                <w:bCs/>
                <w:kern w:val="0"/>
                <w:sz w:val="24"/>
                <w:szCs w:val="24"/>
                <w14:ligatures w14:val="none"/>
              </w:rPr>
              <w:t>.</w:t>
            </w:r>
          </w:p>
          <w:p w14:paraId="54000D6B" w14:textId="77777777" w:rsidR="008726AD"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(S </w:t>
            </w:r>
            <w:proofErr w:type="spellStart"/>
            <w:r w:rsidRPr="007641F1">
              <w:rPr>
                <w:rFonts w:ascii="Arial" w:eastAsia="Arial MT" w:hAnsi="Arial" w:cs="Arial"/>
                <w:bCs/>
                <w:kern w:val="0"/>
                <w:sz w:val="24"/>
                <w:szCs w:val="24"/>
                <w14:ligatures w14:val="none"/>
              </w:rPr>
              <w:t>тогтмол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түүний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хэрэглээний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тайлбарыг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холбогдох</w:t>
            </w:r>
            <w:proofErr w:type="spellEnd"/>
            <w:r w:rsidRPr="007641F1">
              <w:rPr>
                <w:rFonts w:ascii="Arial" w:eastAsia="Arial MT" w:hAnsi="Arial" w:cs="Arial"/>
                <w:bCs/>
                <w:kern w:val="0"/>
                <w:sz w:val="24"/>
                <w:szCs w:val="24"/>
                <w14:ligatures w14:val="none"/>
              </w:rPr>
              <w:t xml:space="preserve"> IEC </w:t>
            </w:r>
            <w:proofErr w:type="spellStart"/>
            <w:r w:rsidRPr="007641F1">
              <w:rPr>
                <w:rFonts w:ascii="Arial" w:eastAsia="Arial MT" w:hAnsi="Arial" w:cs="Arial"/>
                <w:bCs/>
                <w:kern w:val="0"/>
                <w:sz w:val="24"/>
                <w:szCs w:val="24"/>
                <w14:ligatures w14:val="none"/>
              </w:rPr>
              <w:t>туслах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стандартад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өгсөн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болно</w:t>
            </w:r>
            <w:proofErr w:type="spellEnd"/>
            <w:r w:rsidRPr="007641F1">
              <w:rPr>
                <w:rFonts w:ascii="Arial" w:eastAsia="Arial MT" w:hAnsi="Arial" w:cs="Arial"/>
                <w:bCs/>
                <w:kern w:val="0"/>
                <w:sz w:val="24"/>
                <w:szCs w:val="24"/>
                <w14:ligatures w14:val="none"/>
              </w:rPr>
              <w:t>.</w:t>
            </w:r>
          </w:p>
          <w:p w14:paraId="2EB9885C" w14:textId="77777777" w:rsidR="00777CFC" w:rsidRPr="007641F1" w:rsidRDefault="00777CFC" w:rsidP="005267A0">
            <w:pPr>
              <w:widowControl w:val="0"/>
              <w:autoSpaceDE w:val="0"/>
              <w:autoSpaceDN w:val="0"/>
              <w:spacing w:after="60"/>
              <w:rPr>
                <w:rFonts w:ascii="Arial" w:eastAsia="Arial MT" w:hAnsi="Arial" w:cs="Arial"/>
                <w:b/>
                <w:kern w:val="0"/>
                <w:sz w:val="24"/>
                <w:szCs w:val="24"/>
                <w14:ligatures w14:val="none"/>
              </w:rPr>
            </w:pPr>
          </w:p>
          <w:p w14:paraId="7025B7A8" w14:textId="0BA04B5B" w:rsidR="005B7CF1" w:rsidRPr="007641F1" w:rsidRDefault="005B7CF1" w:rsidP="005267A0">
            <w:pPr>
              <w:widowControl w:val="0"/>
              <w:autoSpaceDE w:val="0"/>
              <w:autoSpaceDN w:val="0"/>
              <w:spacing w:after="6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 xml:space="preserve">12.6 </w:t>
            </w:r>
            <w:proofErr w:type="spellStart"/>
            <w:r w:rsidRPr="007641F1">
              <w:rPr>
                <w:rFonts w:ascii="Arial" w:eastAsia="Arial MT" w:hAnsi="Arial" w:cs="Arial"/>
                <w:b/>
                <w:kern w:val="0"/>
                <w:sz w:val="24"/>
                <w:szCs w:val="24"/>
                <w14:ligatures w14:val="none"/>
              </w:rPr>
              <w:t>Дулааны</w:t>
            </w:r>
            <w:proofErr w:type="spellEnd"/>
            <w:r w:rsidRPr="007641F1">
              <w:rPr>
                <w:rFonts w:ascii="Arial" w:eastAsia="Arial MT" w:hAnsi="Arial" w:cs="Arial"/>
                <w:b/>
                <w:kern w:val="0"/>
                <w:sz w:val="24"/>
                <w:szCs w:val="24"/>
                <w14:ligatures w14:val="none"/>
              </w:rPr>
              <w:t xml:space="preserve"> </w:t>
            </w:r>
            <w:proofErr w:type="spellStart"/>
            <w:r w:rsidRPr="007641F1">
              <w:rPr>
                <w:rFonts w:ascii="Arial" w:eastAsia="Arial MT" w:hAnsi="Arial" w:cs="Arial"/>
                <w:b/>
                <w:kern w:val="0"/>
                <w:sz w:val="24"/>
                <w:szCs w:val="24"/>
                <w14:ligatures w14:val="none"/>
              </w:rPr>
              <w:t>туршилт</w:t>
            </w:r>
            <w:proofErr w:type="spellEnd"/>
            <w:r w:rsidRPr="007641F1">
              <w:rPr>
                <w:rFonts w:ascii="Arial" w:eastAsia="Arial MT" w:hAnsi="Arial" w:cs="Arial"/>
                <w:b/>
                <w:kern w:val="0"/>
                <w:sz w:val="24"/>
                <w:szCs w:val="24"/>
                <w14:ligatures w14:val="none"/>
              </w:rPr>
              <w:t xml:space="preserve"> (</w:t>
            </w:r>
            <w:proofErr w:type="gramStart"/>
            <w:r w:rsidR="00E22191" w:rsidRPr="007641F1">
              <w:rPr>
                <w:rFonts w:ascii="Arial" w:eastAsia="Arial MT" w:hAnsi="Arial" w:cs="Arial"/>
                <w:b/>
                <w:kern w:val="0"/>
                <w:sz w:val="24"/>
                <w:szCs w:val="24"/>
                <w:lang w:val="mn-MN"/>
                <w14:ligatures w14:val="none"/>
              </w:rPr>
              <w:t xml:space="preserve">чийдэнгийн </w:t>
            </w:r>
            <w:r w:rsidRPr="007641F1">
              <w:rPr>
                <w:rFonts w:ascii="Arial" w:eastAsia="Arial MT" w:hAnsi="Arial" w:cs="Arial"/>
                <w:b/>
                <w:kern w:val="0"/>
                <w:sz w:val="24"/>
                <w:szCs w:val="24"/>
                <w:lang w:val="mn-MN"/>
                <w14:ligatures w14:val="none"/>
              </w:rPr>
              <w:t xml:space="preserve"> </w:t>
            </w:r>
            <w:r w:rsidR="003E6971" w:rsidRPr="007641F1">
              <w:rPr>
                <w:rFonts w:ascii="Arial" w:eastAsia="Arial MT" w:hAnsi="Arial" w:cs="Arial"/>
                <w:b/>
                <w:kern w:val="0"/>
                <w:sz w:val="24"/>
                <w:szCs w:val="24"/>
                <w:lang w:val="mn-MN"/>
                <w14:ligatures w14:val="none"/>
              </w:rPr>
              <w:t>удирдлагын</w:t>
            </w:r>
            <w:proofErr w:type="gramEnd"/>
            <w:r w:rsidRPr="007641F1">
              <w:rPr>
                <w:rFonts w:ascii="Arial" w:eastAsia="Arial MT" w:hAnsi="Arial" w:cs="Arial"/>
                <w:b/>
                <w:kern w:val="0"/>
                <w:sz w:val="24"/>
                <w:szCs w:val="24"/>
                <w14:ligatures w14:val="none"/>
              </w:rPr>
              <w:t xml:space="preserve"> </w:t>
            </w:r>
            <w:proofErr w:type="spellStart"/>
            <w:r w:rsidRPr="007641F1">
              <w:rPr>
                <w:rFonts w:ascii="Arial" w:eastAsia="Arial MT" w:hAnsi="Arial" w:cs="Arial"/>
                <w:b/>
                <w:kern w:val="0"/>
                <w:sz w:val="24"/>
                <w:szCs w:val="24"/>
                <w14:ligatures w14:val="none"/>
              </w:rPr>
              <w:t>ороомог</w:t>
            </w:r>
            <w:proofErr w:type="spellEnd"/>
            <w:r w:rsidRPr="007641F1">
              <w:rPr>
                <w:rFonts w:ascii="Arial" w:eastAsia="Arial MT" w:hAnsi="Arial" w:cs="Arial"/>
                <w:b/>
                <w:kern w:val="0"/>
                <w:sz w:val="24"/>
                <w:szCs w:val="24"/>
                <w14:ligatures w14:val="none"/>
              </w:rPr>
              <w:t xml:space="preserve"> </w:t>
            </w:r>
            <w:r w:rsidR="00777CFC" w:rsidRPr="007641F1">
              <w:rPr>
                <w:rFonts w:ascii="Arial" w:eastAsia="Arial MT" w:hAnsi="Arial" w:cs="Arial"/>
                <w:b/>
                <w:kern w:val="0"/>
                <w:sz w:val="24"/>
                <w:szCs w:val="24"/>
                <w:lang w:val="mn-MN"/>
                <w14:ligatures w14:val="none"/>
              </w:rPr>
              <w:t>гэмтсэн</w:t>
            </w:r>
            <w:r w:rsidRPr="007641F1">
              <w:rPr>
                <w:rFonts w:ascii="Arial" w:eastAsia="Arial MT" w:hAnsi="Arial" w:cs="Arial"/>
                <w:b/>
                <w:kern w:val="0"/>
                <w:sz w:val="24"/>
                <w:szCs w:val="24"/>
                <w14:ligatures w14:val="none"/>
              </w:rPr>
              <w:t>)</w:t>
            </w:r>
          </w:p>
          <w:p w14:paraId="0BD27FE4" w14:textId="594DDD95"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Эдгээр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туршилтууд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зөвхөн</w:t>
            </w:r>
            <w:proofErr w:type="spellEnd"/>
            <w:r w:rsidRPr="007641F1">
              <w:rPr>
                <w:rFonts w:ascii="Arial" w:eastAsia="Arial MT" w:hAnsi="Arial" w:cs="Arial"/>
                <w:bCs/>
                <w:kern w:val="0"/>
                <w:sz w:val="24"/>
                <w:szCs w:val="24"/>
                <w14:ligatures w14:val="none"/>
              </w:rPr>
              <w:t xml:space="preserve"> 4.16.1-д </w:t>
            </w:r>
            <w:proofErr w:type="spellStart"/>
            <w:r w:rsidRPr="007641F1">
              <w:rPr>
                <w:rFonts w:ascii="Arial" w:eastAsia="Arial MT" w:hAnsi="Arial" w:cs="Arial"/>
                <w:bCs/>
                <w:kern w:val="0"/>
                <w:sz w:val="24"/>
                <w:szCs w:val="24"/>
                <w14:ligatures w14:val="none"/>
              </w:rPr>
              <w:t>заасан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зайны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шаардлагыг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хангаагүй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эсвэл</w:t>
            </w:r>
            <w:proofErr w:type="spellEnd"/>
            <w:r w:rsidRPr="007641F1">
              <w:rPr>
                <w:rFonts w:ascii="Arial" w:eastAsia="Arial MT" w:hAnsi="Arial" w:cs="Arial"/>
                <w:bCs/>
                <w:kern w:val="0"/>
                <w:sz w:val="24"/>
                <w:szCs w:val="24"/>
                <w14:ligatures w14:val="none"/>
              </w:rPr>
              <w:t xml:space="preserve"> 4.16.2-т </w:t>
            </w:r>
            <w:proofErr w:type="spellStart"/>
            <w:r w:rsidRPr="007641F1">
              <w:rPr>
                <w:rFonts w:ascii="Arial" w:eastAsia="Arial MT" w:hAnsi="Arial" w:cs="Arial"/>
                <w:bCs/>
                <w:kern w:val="0"/>
                <w:sz w:val="24"/>
                <w:szCs w:val="24"/>
                <w14:ligatures w14:val="none"/>
              </w:rPr>
              <w:t>заасны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дагуу</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хамгаалалтгүй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ердийн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шатамхай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суурилуулах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зориулалттай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хэрэгсэлд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хамаарна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Эдгээр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бүрэлдэхүүн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хэсгүүдэд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багтаж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электрон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удирдлагын</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хэрэгсэл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жижиг</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ороомогтой</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төхөөрөмжүүд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зүйлийн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шаардлагаас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lastRenderedPageBreak/>
              <w:t>чөлөөлөгдөнө</w:t>
            </w:r>
            <w:proofErr w:type="spellEnd"/>
            <w:r w:rsidRPr="007641F1">
              <w:rPr>
                <w:rFonts w:ascii="Arial" w:eastAsia="Arial MT" w:hAnsi="Arial" w:cs="Arial"/>
                <w:bCs/>
                <w:kern w:val="0"/>
                <w:sz w:val="24"/>
                <w:szCs w:val="24"/>
                <w14:ligatures w14:val="none"/>
              </w:rPr>
              <w:t>.</w:t>
            </w:r>
          </w:p>
          <w:p w14:paraId="2580F6D1"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30D6919B" w14:textId="3B2D658B" w:rsidR="006628D4" w:rsidRPr="007641F1" w:rsidRDefault="005B7CF1" w:rsidP="005267A0">
            <w:pPr>
              <w:widowControl w:val="0"/>
              <w:autoSpaceDE w:val="0"/>
              <w:autoSpaceDN w:val="0"/>
              <w:spacing w:after="60"/>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12.6.</w:t>
            </w:r>
            <w:r w:rsidR="002314A3" w:rsidRPr="007641F1">
              <w:rPr>
                <w:rFonts w:ascii="Arial" w:eastAsia="Arial MT" w:hAnsi="Arial" w:cs="Arial"/>
                <w:b/>
                <w:kern w:val="0"/>
                <w:sz w:val="24"/>
                <w:szCs w:val="24"/>
                <w:lang w:val="mn-MN"/>
                <w14:ligatures w14:val="none"/>
              </w:rPr>
              <w:t>1</w:t>
            </w:r>
            <w:r w:rsidR="006628D4" w:rsidRPr="007641F1">
              <w:rPr>
                <w:rFonts w:ascii="Arial" w:eastAsia="Arial MT" w:hAnsi="Arial" w:cs="Arial"/>
                <w:b/>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хамгаалалтгүй</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
          <w:p w14:paraId="5F89711D" w14:textId="071FB385" w:rsidR="005B7CF1" w:rsidRPr="007641F1" w:rsidRDefault="006628D4" w:rsidP="005267A0">
            <w:pPr>
              <w:widowControl w:val="0"/>
              <w:autoSpaceDE w:val="0"/>
              <w:autoSpaceDN w:val="0"/>
              <w:spacing w:after="60"/>
              <w:rPr>
                <w:rFonts w:ascii="Arial" w:eastAsia="Arial MT" w:hAnsi="Arial" w:cs="Arial"/>
                <w:bCs/>
                <w:kern w:val="0"/>
                <w:sz w:val="24"/>
                <w:szCs w:val="24"/>
                <w14:ligatures w14:val="none"/>
              </w:rPr>
            </w:pPr>
            <w:r w:rsidRPr="007641F1">
              <w:rPr>
                <w:rFonts w:ascii="Arial" w:eastAsia="Arial MT" w:hAnsi="Arial" w:cs="Arial"/>
                <w:bCs/>
                <w:kern w:val="0"/>
                <w:sz w:val="24"/>
                <w:szCs w:val="24"/>
                <w:lang w:val="mn-MN"/>
                <w14:ligatures w14:val="none"/>
              </w:rPr>
              <w:t xml:space="preserve">            </w:t>
            </w:r>
            <w:proofErr w:type="spellStart"/>
            <w:r w:rsidR="005B7CF1" w:rsidRPr="007641F1">
              <w:rPr>
                <w:rFonts w:ascii="Arial" w:eastAsia="Arial MT" w:hAnsi="Arial" w:cs="Arial"/>
                <w:bCs/>
                <w:kern w:val="0"/>
                <w:sz w:val="24"/>
                <w:szCs w:val="24"/>
                <w14:ligatures w14:val="none"/>
              </w:rPr>
              <w:t>туршилт</w:t>
            </w:r>
            <w:proofErr w:type="spellEnd"/>
          </w:p>
          <w:p w14:paraId="484555BC"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Гэрэлтүүлгийг</w:t>
            </w:r>
            <w:proofErr w:type="spellEnd"/>
            <w:r w:rsidRPr="007641F1">
              <w:rPr>
                <w:rFonts w:ascii="Arial" w:eastAsia="Arial MT" w:hAnsi="Arial" w:cs="Arial"/>
                <w:bCs/>
                <w:kern w:val="0"/>
                <w:sz w:val="24"/>
                <w:szCs w:val="24"/>
                <w14:ligatures w14:val="none"/>
              </w:rPr>
              <w:t xml:space="preserve"> a), c), e), f), h)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l) </w:t>
            </w:r>
            <w:proofErr w:type="spellStart"/>
            <w:r w:rsidRPr="007641F1">
              <w:rPr>
                <w:rFonts w:ascii="Arial" w:eastAsia="Arial MT" w:hAnsi="Arial" w:cs="Arial"/>
                <w:bCs/>
                <w:kern w:val="0"/>
                <w:sz w:val="24"/>
                <w:szCs w:val="24"/>
                <w14:ligatures w14:val="none"/>
              </w:rPr>
              <w:t>зүйлд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заасан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дагуу</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w:t>
            </w:r>
          </w:p>
          <w:p w14:paraId="26F6F9B8"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12.4.1. </w:t>
            </w:r>
            <w:proofErr w:type="spellStart"/>
            <w:r w:rsidRPr="007641F1">
              <w:rPr>
                <w:rFonts w:ascii="Arial" w:eastAsia="Arial MT" w:hAnsi="Arial" w:cs="Arial"/>
                <w:bCs/>
                <w:kern w:val="0"/>
                <w:sz w:val="24"/>
                <w:szCs w:val="24"/>
                <w14:ligatures w14:val="none"/>
              </w:rPr>
              <w:t>Үүнээс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гадна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дараахь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зүйл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хамаарна</w:t>
            </w:r>
            <w:proofErr w:type="spellEnd"/>
            <w:r w:rsidRPr="007641F1">
              <w:rPr>
                <w:rFonts w:ascii="Arial" w:eastAsia="Arial MT" w:hAnsi="Arial" w:cs="Arial"/>
                <w:bCs/>
                <w:kern w:val="0"/>
                <w:sz w:val="24"/>
                <w:szCs w:val="24"/>
                <w14:ligatures w14:val="none"/>
              </w:rPr>
              <w:t>.</w:t>
            </w:r>
          </w:p>
          <w:p w14:paraId="6BD6DB50"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5559C9A5" w14:textId="0FBC270E"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0094658E">
              <w:rPr>
                <w:rFonts w:ascii="Arial" w:eastAsia="Arial MT" w:hAnsi="Arial" w:cs="Arial"/>
                <w:bCs/>
                <w:kern w:val="0"/>
                <w:sz w:val="24"/>
                <w:szCs w:val="24"/>
                <w14:ligatures w14:val="none"/>
              </w:rPr>
              <w:t>чийдэн</w:t>
            </w:r>
            <w:r w:rsidRPr="007641F1">
              <w:rPr>
                <w:rFonts w:ascii="Arial" w:eastAsia="Arial MT" w:hAnsi="Arial" w:cs="Arial"/>
                <w:bCs/>
                <w:kern w:val="0"/>
                <w:sz w:val="24"/>
                <w:szCs w:val="24"/>
                <w14:ligatures w14:val="none"/>
              </w:rPr>
              <w:t>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хэлхээний</w:t>
            </w:r>
            <w:proofErr w:type="spellEnd"/>
            <w:r w:rsidRPr="007641F1">
              <w:rPr>
                <w:rFonts w:ascii="Arial" w:eastAsia="Arial MT" w:hAnsi="Arial" w:cs="Arial"/>
                <w:bCs/>
                <w:kern w:val="0"/>
                <w:sz w:val="24"/>
                <w:szCs w:val="24"/>
                <w14:ligatures w14:val="none"/>
              </w:rPr>
              <w:t xml:space="preserve"> 20%, </w:t>
            </w:r>
            <w:proofErr w:type="spellStart"/>
            <w:r w:rsidRPr="007641F1">
              <w:rPr>
                <w:rFonts w:ascii="Arial" w:eastAsia="Arial MT" w:hAnsi="Arial" w:cs="Arial"/>
                <w:bCs/>
                <w:kern w:val="0"/>
                <w:sz w:val="24"/>
                <w:szCs w:val="24"/>
                <w14:ligatures w14:val="none"/>
              </w:rPr>
              <w:t>нэгээс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багагүй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 xml:space="preserve"> (12.5.1-ийн а </w:t>
            </w:r>
            <w:proofErr w:type="spellStart"/>
            <w:r w:rsidRPr="007641F1">
              <w:rPr>
                <w:rFonts w:ascii="Arial" w:eastAsia="Arial MT" w:hAnsi="Arial" w:cs="Arial"/>
                <w:bCs/>
                <w:kern w:val="0"/>
                <w:sz w:val="24"/>
                <w:szCs w:val="24"/>
                <w14:ligatures w14:val="none"/>
              </w:rPr>
              <w:t>зүйлийг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үзнэ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үү</w:t>
            </w:r>
            <w:proofErr w:type="spellEnd"/>
            <w:r w:rsidRPr="007641F1">
              <w:rPr>
                <w:rFonts w:ascii="Arial" w:eastAsia="Arial MT" w:hAnsi="Arial" w:cs="Arial"/>
                <w:bCs/>
                <w:kern w:val="0"/>
                <w:sz w:val="24"/>
                <w:szCs w:val="24"/>
                <w14:ligatures w14:val="none"/>
              </w:rPr>
              <w:t>).</w:t>
            </w:r>
          </w:p>
          <w:p w14:paraId="70999AA7"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Суурилуулалтын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нөлөө</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үзүүлдэг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сонгох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бусад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эсвэл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нэрлэсэн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хязгаарын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хязгаарт</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w:t>
            </w:r>
          </w:p>
          <w:p w14:paraId="4FCEDF18"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4E51813F"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Дараа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дээрх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нөхцлүүдэд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хамаарах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хүчдэлээс</w:t>
            </w:r>
            <w:proofErr w:type="spellEnd"/>
            <w:r w:rsidRPr="007641F1">
              <w:rPr>
                <w:rFonts w:ascii="Arial" w:eastAsia="Arial MT" w:hAnsi="Arial" w:cs="Arial"/>
                <w:bCs/>
                <w:kern w:val="0"/>
                <w:sz w:val="24"/>
                <w:szCs w:val="24"/>
                <w14:ligatures w14:val="none"/>
              </w:rPr>
              <w:t xml:space="preserve"> 0,9, 1,0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1,1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эсвэл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нэрлэсэн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хязгаарын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хэмжээ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ажиллуулна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Эдгээр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гурван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өндөр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бэхэлгээний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аль</w:t>
            </w:r>
            <w:proofErr w:type="spellEnd"/>
            <w:r w:rsidRPr="007641F1">
              <w:rPr>
                <w:rFonts w:ascii="Arial" w:eastAsia="Arial MT" w:hAnsi="Arial" w:cs="Arial"/>
                <w:bCs/>
                <w:kern w:val="0"/>
                <w:sz w:val="24"/>
                <w:szCs w:val="24"/>
                <w14:ligatures w14:val="none"/>
              </w:rPr>
              <w:t xml:space="preserve"> ч </w:t>
            </w:r>
            <w:proofErr w:type="spellStart"/>
            <w:r w:rsidRPr="007641F1">
              <w:rPr>
                <w:rFonts w:ascii="Arial" w:eastAsia="Arial MT" w:hAnsi="Arial" w:cs="Arial"/>
                <w:bCs/>
                <w:kern w:val="0"/>
                <w:sz w:val="24"/>
                <w:szCs w:val="24"/>
                <w14:ligatures w14:val="none"/>
              </w:rPr>
              <w:t>хэсгийн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өндөр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хэмжинэ</w:t>
            </w:r>
            <w:proofErr w:type="spellEnd"/>
            <w:r w:rsidRPr="007641F1">
              <w:rPr>
                <w:rFonts w:ascii="Arial" w:eastAsia="Arial MT" w:hAnsi="Arial" w:cs="Arial"/>
                <w:bCs/>
                <w:kern w:val="0"/>
                <w:sz w:val="24"/>
                <w:szCs w:val="24"/>
                <w14:ligatures w14:val="none"/>
              </w:rPr>
              <w:t>.</w:t>
            </w:r>
          </w:p>
          <w:p w14:paraId="2B2DF419" w14:textId="3DE6F1E0"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Шүүлтүүрийн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ороомог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бүхий</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kern w:val="0"/>
                <w:sz w:val="24"/>
                <w:szCs w:val="24"/>
                <w:lang w:val="mn-MN"/>
                <w14:ligatures w14:val="none"/>
              </w:rPr>
              <w:t>хувьсах гүйдлийн</w:t>
            </w:r>
            <w:r w:rsidR="002314A3" w:rsidRPr="007641F1">
              <w:rPr>
                <w:rFonts w:ascii="Arial" w:eastAsia="Arial MT" w:hAnsi="Arial" w:cs="Arial"/>
                <w:kern w:val="0"/>
                <w:sz w:val="24"/>
                <w:szCs w:val="24"/>
                <w14:ligatures w14:val="none"/>
              </w:rPr>
              <w:t xml:space="preserve"> </w:t>
            </w:r>
            <w:proofErr w:type="spellStart"/>
            <w:r w:rsidRPr="007641F1">
              <w:rPr>
                <w:rFonts w:ascii="Arial" w:eastAsia="Arial MT" w:hAnsi="Arial" w:cs="Arial"/>
                <w:bCs/>
                <w:kern w:val="0"/>
                <w:sz w:val="24"/>
                <w:szCs w:val="24"/>
                <w14:ligatures w14:val="none"/>
              </w:rPr>
              <w:t>хангагдсан</w:t>
            </w:r>
            <w:proofErr w:type="spellEnd"/>
            <w:r w:rsidRPr="007641F1">
              <w:rPr>
                <w:rFonts w:ascii="Arial" w:eastAsia="Arial MT" w:hAnsi="Arial" w:cs="Arial"/>
                <w:bCs/>
                <w:kern w:val="0"/>
                <w:sz w:val="24"/>
                <w:szCs w:val="24"/>
                <w14:ligatures w14:val="none"/>
              </w:rPr>
              <w:t xml:space="preserve"> </w:t>
            </w:r>
            <w:r w:rsidR="00E22191" w:rsidRPr="007641F1">
              <w:rPr>
                <w:rFonts w:ascii="Arial" w:eastAsia="Arial MT" w:hAnsi="Arial" w:cs="Arial"/>
                <w:bCs/>
                <w:kern w:val="0"/>
                <w:sz w:val="24"/>
                <w:szCs w:val="24"/>
                <w:lang w:val="mn-MN"/>
                <w14:ligatures w14:val="none"/>
              </w:rPr>
              <w:t>чийдэнгийн</w:t>
            </w:r>
            <w:r w:rsidR="00C941E2">
              <w:rPr>
                <w:rFonts w:ascii="Arial" w:eastAsia="Arial MT" w:hAnsi="Arial" w:cs="Arial"/>
                <w:bCs/>
                <w:kern w:val="0"/>
                <w:sz w:val="24"/>
                <w:szCs w:val="24"/>
                <w:lang w:val="mn-MN"/>
                <w14:ligatures w14:val="none"/>
              </w:rPr>
              <w:t xml:space="preserve"> </w:t>
            </w:r>
            <w:proofErr w:type="spellStart"/>
            <w:r w:rsidR="00C941E2" w:rsidRPr="007641F1">
              <w:rPr>
                <w:rFonts w:ascii="Arial" w:eastAsia="Arial MT" w:hAnsi="Arial" w:cs="Arial"/>
                <w:bCs/>
                <w:kern w:val="0"/>
                <w:sz w:val="24"/>
                <w:szCs w:val="24"/>
                <w14:ligatures w14:val="none"/>
              </w:rPr>
              <w:t>электрон</w:t>
            </w:r>
            <w:proofErr w:type="spellEnd"/>
            <w:r w:rsidR="00C941E2" w:rsidRPr="007641F1">
              <w:rPr>
                <w:rFonts w:ascii="Arial" w:eastAsia="Arial MT" w:hAnsi="Arial" w:cs="Arial"/>
                <w:bCs/>
                <w:kern w:val="0"/>
                <w:sz w:val="24"/>
                <w:szCs w:val="24"/>
                <w:lang w:val="mn-MN"/>
                <w14:ligatures w14:val="none"/>
              </w:rPr>
              <w:t xml:space="preserve"> </w:t>
            </w:r>
            <w:r w:rsidR="007B36C7" w:rsidRPr="007641F1">
              <w:rPr>
                <w:rFonts w:ascii="Arial" w:eastAsia="Arial MT" w:hAnsi="Arial" w:cs="Arial"/>
                <w:bCs/>
                <w:kern w:val="0"/>
                <w:sz w:val="24"/>
                <w:szCs w:val="24"/>
                <w:lang w:val="mn-MN"/>
                <w14:ligatures w14:val="none"/>
              </w:rPr>
              <w:t>удирдлага</w:t>
            </w:r>
            <w:r w:rsidR="002314A3" w:rsidRPr="007641F1">
              <w:rPr>
                <w:rFonts w:ascii="Arial" w:eastAsia="Arial MT" w:hAnsi="Arial" w:cs="Arial"/>
                <w:bCs/>
                <w:kern w:val="0"/>
                <w:sz w:val="24"/>
                <w:szCs w:val="24"/>
                <w:lang w:val="mn-MN"/>
                <w14:ligatures w14:val="none"/>
              </w:rPr>
              <w:t>т</w:t>
            </w:r>
            <w:r w:rsidR="00C941E2">
              <w:rPr>
                <w:rFonts w:ascii="Arial" w:eastAsia="Arial MT" w:hAnsi="Arial" w:cs="Arial"/>
                <w:bCs/>
                <w:kern w:val="0"/>
                <w:sz w:val="24"/>
                <w:szCs w:val="24"/>
                <w:lang w:val="mn-MN"/>
                <w14:ligatures w14:val="none"/>
              </w:rPr>
              <w:t>ай</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флюресцент</w:t>
            </w:r>
            <w:proofErr w:type="spellEnd"/>
            <w:r w:rsidRPr="007641F1">
              <w:rPr>
                <w:rFonts w:ascii="Arial" w:eastAsia="Arial MT" w:hAnsi="Arial" w:cs="Arial"/>
                <w:bCs/>
                <w:kern w:val="0"/>
                <w:sz w:val="24"/>
                <w:szCs w:val="24"/>
                <w14:ligatures w14:val="none"/>
              </w:rPr>
              <w:t xml:space="preserve"> </w:t>
            </w:r>
            <w:r w:rsidR="00E22191" w:rsidRPr="007641F1">
              <w:rPr>
                <w:rFonts w:ascii="Arial" w:eastAsia="Arial MT" w:hAnsi="Arial" w:cs="Arial"/>
                <w:bCs/>
                <w:kern w:val="0"/>
                <w:sz w:val="24"/>
                <w:szCs w:val="24"/>
                <w:lang w:val="mn-MN"/>
                <w14:ligatures w14:val="none"/>
              </w:rPr>
              <w:t>чийдэнгийн</w:t>
            </w:r>
            <w:r w:rsidR="00C941E2">
              <w:rPr>
                <w:rFonts w:ascii="Arial" w:eastAsia="Arial MT" w:hAnsi="Arial" w:cs="Arial"/>
                <w:bCs/>
                <w:kern w:val="0"/>
                <w:sz w:val="24"/>
                <w:szCs w:val="24"/>
                <w:lang w:val="mn-MN"/>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хувьд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нэрлэсэн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гүйдлийг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өгөх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хүчдэлийг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тодорхойлно</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Шүүлтүүрийн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ороомог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хүчдэлээс</w:t>
            </w:r>
            <w:proofErr w:type="spellEnd"/>
            <w:r w:rsidRPr="007641F1">
              <w:rPr>
                <w:rFonts w:ascii="Arial" w:eastAsia="Arial MT" w:hAnsi="Arial" w:cs="Arial"/>
                <w:bCs/>
                <w:kern w:val="0"/>
                <w:sz w:val="24"/>
                <w:szCs w:val="24"/>
                <w14:ligatures w14:val="none"/>
              </w:rPr>
              <w:t xml:space="preserve"> 0,9, 1,0, 1,1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Эдгээр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гурван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өндөр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бэхэлгээний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аль</w:t>
            </w:r>
            <w:proofErr w:type="spellEnd"/>
            <w:r w:rsidRPr="007641F1">
              <w:rPr>
                <w:rFonts w:ascii="Arial" w:eastAsia="Arial MT" w:hAnsi="Arial" w:cs="Arial"/>
                <w:bCs/>
                <w:kern w:val="0"/>
                <w:sz w:val="24"/>
                <w:szCs w:val="24"/>
                <w14:ligatures w14:val="none"/>
              </w:rPr>
              <w:t xml:space="preserve"> ч </w:t>
            </w:r>
            <w:proofErr w:type="spellStart"/>
            <w:r w:rsidRPr="007641F1">
              <w:rPr>
                <w:rFonts w:ascii="Arial" w:eastAsia="Arial MT" w:hAnsi="Arial" w:cs="Arial"/>
                <w:bCs/>
                <w:kern w:val="0"/>
                <w:sz w:val="24"/>
                <w:szCs w:val="24"/>
                <w14:ligatures w14:val="none"/>
              </w:rPr>
              <w:t>хэсгийн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өндөр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хэмжинэ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хувьд</w:t>
            </w:r>
            <w:proofErr w:type="spellEnd"/>
            <w:r w:rsidRPr="007641F1">
              <w:rPr>
                <w:rFonts w:ascii="Arial" w:eastAsia="Arial MT" w:hAnsi="Arial" w:cs="Arial"/>
                <w:bCs/>
                <w:kern w:val="0"/>
                <w:sz w:val="24"/>
                <w:szCs w:val="24"/>
                <w14:ligatures w14:val="none"/>
              </w:rPr>
              <w:t xml:space="preserve"> </w:t>
            </w:r>
            <w:r w:rsidR="00E22191" w:rsidRPr="007641F1">
              <w:rPr>
                <w:rFonts w:ascii="Arial" w:eastAsia="Arial MT" w:hAnsi="Arial" w:cs="Arial"/>
                <w:bCs/>
                <w:kern w:val="0"/>
                <w:sz w:val="24"/>
                <w:szCs w:val="24"/>
                <w:lang w:val="mn-MN"/>
                <w14:ligatures w14:val="none"/>
              </w:rPr>
              <w:t xml:space="preserve">чийдэнгийн </w:t>
            </w:r>
            <w:r w:rsidR="00C941E2">
              <w:rPr>
                <w:rFonts w:ascii="Arial" w:eastAsia="Arial MT" w:hAnsi="Arial" w:cs="Arial"/>
                <w:bCs/>
                <w:kern w:val="0"/>
                <w:sz w:val="24"/>
                <w:szCs w:val="24"/>
                <w:lang w:val="mn-MN"/>
                <w14:ligatures w14:val="none"/>
              </w:rPr>
              <w:t>удирдлаг</w:t>
            </w:r>
            <w:proofErr w:type="spellStart"/>
            <w:r w:rsidRPr="007641F1">
              <w:rPr>
                <w:rFonts w:ascii="Arial" w:eastAsia="Arial MT" w:hAnsi="Arial" w:cs="Arial"/>
                <w:bCs/>
                <w:kern w:val="0"/>
                <w:sz w:val="24"/>
                <w:szCs w:val="24"/>
                <w14:ligatures w14:val="none"/>
              </w:rPr>
              <w:t>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төхөөрөмж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болон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бусад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хэсгүүд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ажиллахгүй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байна</w:t>
            </w:r>
            <w:proofErr w:type="spellEnd"/>
            <w:r w:rsidRPr="007641F1">
              <w:rPr>
                <w:rFonts w:ascii="Arial" w:eastAsia="Arial MT" w:hAnsi="Arial" w:cs="Arial"/>
                <w:bCs/>
                <w:kern w:val="0"/>
                <w:sz w:val="24"/>
                <w:szCs w:val="24"/>
                <w14:ligatures w14:val="none"/>
              </w:rPr>
              <w:t>.</w:t>
            </w:r>
          </w:p>
          <w:p w14:paraId="42850F02" w14:textId="1E551CD3" w:rsidR="005B7CF1" w:rsidRPr="007641F1" w:rsidRDefault="00C941E2" w:rsidP="005267A0">
            <w:pPr>
              <w:widowControl w:val="0"/>
              <w:autoSpaceDE w:val="0"/>
              <w:autoSpaceDN w:val="0"/>
              <w:spacing w:after="60"/>
              <w:jc w:val="both"/>
              <w:rPr>
                <w:rFonts w:ascii="Arial" w:eastAsia="Arial MT" w:hAnsi="Arial" w:cs="Arial"/>
                <w:bCs/>
                <w:i/>
                <w:iCs/>
                <w:kern w:val="0"/>
                <w:sz w:val="24"/>
                <w:szCs w:val="24"/>
                <w14:ligatures w14:val="none"/>
              </w:rPr>
            </w:pPr>
            <w:r>
              <w:rPr>
                <w:rFonts w:ascii="Arial" w:eastAsia="Arial MT" w:hAnsi="Arial" w:cs="Arial"/>
                <w:bCs/>
                <w:i/>
                <w:iCs/>
                <w:kern w:val="0"/>
                <w:sz w:val="24"/>
                <w:szCs w:val="24"/>
                <w:lang w:val="mn-MN"/>
                <w14:ligatures w14:val="none"/>
              </w:rPr>
              <w:t>Тохирлыг</w:t>
            </w:r>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дараах</w:t>
            </w:r>
            <w:proofErr w:type="spellEnd"/>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байдлаар</w:t>
            </w:r>
            <w:proofErr w:type="spellEnd"/>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шалгана</w:t>
            </w:r>
            <w:proofErr w:type="spellEnd"/>
            <w:r w:rsidR="005B7CF1" w:rsidRPr="007641F1">
              <w:rPr>
                <w:rFonts w:ascii="Arial" w:eastAsia="Arial MT" w:hAnsi="Arial" w:cs="Arial"/>
                <w:bCs/>
                <w:i/>
                <w:iCs/>
                <w:kern w:val="0"/>
                <w:sz w:val="24"/>
                <w:szCs w:val="24"/>
                <w14:ligatures w14:val="none"/>
              </w:rPr>
              <w:t>.</w:t>
            </w:r>
          </w:p>
          <w:p w14:paraId="585651B8" w14:textId="77777777" w:rsidR="006628D4" w:rsidRPr="007641F1" w:rsidRDefault="006628D4" w:rsidP="005267A0">
            <w:pPr>
              <w:widowControl w:val="0"/>
              <w:autoSpaceDE w:val="0"/>
              <w:autoSpaceDN w:val="0"/>
              <w:spacing w:after="60"/>
              <w:jc w:val="both"/>
              <w:rPr>
                <w:rFonts w:ascii="Arial" w:eastAsia="Arial MT" w:hAnsi="Arial" w:cs="Arial"/>
                <w:bCs/>
                <w:kern w:val="0"/>
                <w:sz w:val="24"/>
                <w:szCs w:val="24"/>
                <w14:ligatures w14:val="none"/>
              </w:rPr>
            </w:pPr>
          </w:p>
          <w:p w14:paraId="059D93CD" w14:textId="5F55C03B"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a)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байгаа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чийдэнгийн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хэвийн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хүчдэлээс</w:t>
            </w:r>
            <w:proofErr w:type="spellEnd"/>
            <w:r w:rsidRPr="007641F1">
              <w:rPr>
                <w:rFonts w:ascii="Arial" w:eastAsia="Arial MT" w:hAnsi="Arial" w:cs="Arial"/>
                <w:bCs/>
                <w:kern w:val="0"/>
                <w:sz w:val="24"/>
                <w:szCs w:val="24"/>
                <w14:ligatures w14:val="none"/>
              </w:rPr>
              <w:t xml:space="preserve"> 1,1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proofErr w:type="gram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 xml:space="preserve"> хүчдэлд</w:t>
            </w:r>
            <w:proofErr w:type="gramEnd"/>
            <w:r w:rsidR="00C941E2">
              <w:rPr>
                <w:rFonts w:ascii="Arial" w:eastAsia="Arial MT" w:hAnsi="Arial" w:cs="Arial"/>
                <w:bCs/>
                <w:kern w:val="0"/>
                <w:sz w:val="24"/>
                <w:szCs w:val="24"/>
                <w:lang w:val="mn-MN"/>
                <w14:ligatures w14:val="none"/>
              </w:rPr>
              <w:t xml:space="preserve"> </w:t>
            </w:r>
            <w:proofErr w:type="spellStart"/>
            <w:r w:rsidRPr="007641F1">
              <w:rPr>
                <w:rFonts w:ascii="Arial" w:eastAsia="Arial MT" w:hAnsi="Arial" w:cs="Arial"/>
                <w:bCs/>
                <w:kern w:val="0"/>
                <w:sz w:val="24"/>
                <w:szCs w:val="24"/>
                <w14:ligatures w14:val="none"/>
              </w:rPr>
              <w:t>ажиллуулах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үед</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суурилуулах</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130°C-аас </w:t>
            </w:r>
            <w:proofErr w:type="spellStart"/>
            <w:r w:rsidRPr="007641F1">
              <w:rPr>
                <w:rFonts w:ascii="Arial" w:eastAsia="Arial MT" w:hAnsi="Arial" w:cs="Arial"/>
                <w:bCs/>
                <w:kern w:val="0"/>
                <w:sz w:val="24"/>
                <w:szCs w:val="24"/>
                <w14:ligatures w14:val="none"/>
              </w:rPr>
              <w:t>хэтрэхгүй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w:t>
            </w:r>
          </w:p>
          <w:p w14:paraId="093BCB4F" w14:textId="383884CF" w:rsidR="005B7CF1" w:rsidRPr="007641F1" w:rsidRDefault="002314A3"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kern w:val="0"/>
                <w:sz w:val="24"/>
                <w:szCs w:val="24"/>
                <w14:ligatures w14:val="none"/>
              </w:rPr>
              <w:t>b)</w:t>
            </w:r>
            <w:r w:rsidRPr="007641F1">
              <w:rPr>
                <w:rFonts w:ascii="Arial" w:eastAsia="Arial MT" w:hAnsi="Arial" w:cs="Arial"/>
                <w:kern w:val="0"/>
                <w:sz w:val="24"/>
                <w:szCs w:val="24"/>
                <w:lang w:val="mn-MN"/>
                <w14:ligatures w14:val="none"/>
              </w:rPr>
              <w:t xml:space="preserve"> </w:t>
            </w:r>
            <w:r w:rsidR="005B7CF1" w:rsidRPr="007641F1">
              <w:rPr>
                <w:rFonts w:ascii="Arial" w:eastAsia="Arial MT" w:hAnsi="Arial" w:cs="Arial"/>
                <w:bCs/>
                <w:kern w:val="0"/>
                <w:sz w:val="24"/>
                <w:szCs w:val="24"/>
                <w14:ligatures w14:val="none"/>
              </w:rPr>
              <w:t xml:space="preserve">0,9 1,0 </w:t>
            </w:r>
            <w:proofErr w:type="spellStart"/>
            <w:r w:rsidR="005B7CF1" w:rsidRPr="007641F1">
              <w:rPr>
                <w:rFonts w:ascii="Arial" w:eastAsia="Arial MT" w:hAnsi="Arial" w:cs="Arial"/>
                <w:bCs/>
                <w:kern w:val="0"/>
                <w:sz w:val="24"/>
                <w:szCs w:val="24"/>
                <w14:ligatures w14:val="none"/>
              </w:rPr>
              <w:t>ба</w:t>
            </w:r>
            <w:proofErr w:type="spellEnd"/>
            <w:r w:rsidR="005B7CF1" w:rsidRPr="007641F1">
              <w:rPr>
                <w:rFonts w:ascii="Arial" w:eastAsia="Arial MT" w:hAnsi="Arial" w:cs="Arial"/>
                <w:bCs/>
                <w:kern w:val="0"/>
                <w:sz w:val="24"/>
                <w:szCs w:val="24"/>
                <w14:ligatures w14:val="none"/>
              </w:rPr>
              <w:t xml:space="preserve"> 1,1 </w:t>
            </w:r>
            <w:proofErr w:type="spellStart"/>
            <w:r w:rsidR="005B7CF1" w:rsidRPr="007641F1">
              <w:rPr>
                <w:rFonts w:ascii="Arial" w:eastAsia="Arial MT" w:hAnsi="Arial" w:cs="Arial"/>
                <w:bCs/>
                <w:kern w:val="0"/>
                <w:sz w:val="24"/>
                <w:szCs w:val="24"/>
                <w14:ligatures w14:val="none"/>
              </w:rPr>
              <w:t>дахин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хэмжсэн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температурын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утгыг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эсвэл</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хүчдэлийн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хязгаарын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дээд</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хэмжээ</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шугаман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регрессийн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томьёогоор</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угсрах</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гадаргуугийн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температурыг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тооцоолоход</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ашиглана</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тогтворжуулагч</w:t>
            </w:r>
            <w:proofErr w:type="spellEnd"/>
            <w:r w:rsidR="005B7CF1" w:rsidRPr="007641F1">
              <w:rPr>
                <w:rFonts w:ascii="Arial" w:eastAsia="Arial MT" w:hAnsi="Arial" w:cs="Arial"/>
                <w:bCs/>
                <w:kern w:val="0"/>
                <w:sz w:val="24"/>
                <w:szCs w:val="24"/>
                <w14:ligatures w14:val="none"/>
              </w:rPr>
              <w:t xml:space="preserve"> / </w:t>
            </w:r>
            <w:proofErr w:type="spellStart"/>
            <w:r w:rsidR="005B7CF1" w:rsidRPr="007641F1">
              <w:rPr>
                <w:rFonts w:ascii="Arial" w:eastAsia="Arial MT" w:hAnsi="Arial" w:cs="Arial"/>
                <w:bCs/>
                <w:kern w:val="0"/>
                <w:sz w:val="24"/>
                <w:szCs w:val="24"/>
                <w14:ligatures w14:val="none"/>
              </w:rPr>
              <w:t>трансформаторын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ороомгийн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температур</w:t>
            </w:r>
            <w:proofErr w:type="spellEnd"/>
            <w:r w:rsidR="005B7CF1" w:rsidRPr="007641F1">
              <w:rPr>
                <w:rFonts w:ascii="Arial" w:eastAsia="Arial MT" w:hAnsi="Arial" w:cs="Arial"/>
                <w:bCs/>
                <w:kern w:val="0"/>
                <w:sz w:val="24"/>
                <w:szCs w:val="24"/>
                <w14:ligatures w14:val="none"/>
              </w:rPr>
              <w:t xml:space="preserve"> </w:t>
            </w:r>
            <w:r w:rsidR="005B7CF1" w:rsidRPr="007641F1">
              <w:rPr>
                <w:rFonts w:ascii="Arial" w:eastAsia="Arial MT" w:hAnsi="Arial" w:cs="Arial"/>
                <w:bCs/>
                <w:kern w:val="0"/>
                <w:sz w:val="24"/>
                <w:szCs w:val="24"/>
                <w14:ligatures w14:val="none"/>
              </w:rPr>
              <w:lastRenderedPageBreak/>
              <w:t>350</w:t>
            </w:r>
            <w:r w:rsidR="00C941E2">
              <w:rPr>
                <w:rFonts w:ascii="Arial" w:eastAsia="Arial MT" w:hAnsi="Arial" w:cs="Arial"/>
                <w:bCs/>
                <w:kern w:val="0"/>
                <w:sz w:val="24"/>
                <w:szCs w:val="24"/>
                <w14:ligatures w14:val="none"/>
              </w:rPr>
              <w:t>°C</w:t>
            </w:r>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Хэрэв</w:t>
            </w:r>
            <w:proofErr w:type="spellEnd"/>
            <w:r w:rsidR="005B7CF1" w:rsidRPr="007641F1">
              <w:rPr>
                <w:rFonts w:ascii="Arial" w:eastAsia="Arial MT" w:hAnsi="Arial" w:cs="Arial"/>
                <w:bCs/>
                <w:kern w:val="0"/>
                <w:sz w:val="24"/>
                <w:szCs w:val="24"/>
                <w14:ligatures w14:val="none"/>
              </w:rPr>
              <w:t xml:space="preserve"> 0,9 </w:t>
            </w:r>
            <w:proofErr w:type="spellStart"/>
            <w:r w:rsidR="005B7CF1" w:rsidRPr="007641F1">
              <w:rPr>
                <w:rFonts w:ascii="Arial" w:eastAsia="Arial MT" w:hAnsi="Arial" w:cs="Arial"/>
                <w:bCs/>
                <w:kern w:val="0"/>
                <w:sz w:val="24"/>
                <w:szCs w:val="24"/>
                <w14:ligatures w14:val="none"/>
              </w:rPr>
              <w:t>ба</w:t>
            </w:r>
            <w:proofErr w:type="spellEnd"/>
            <w:r w:rsidR="005B7CF1" w:rsidRPr="007641F1">
              <w:rPr>
                <w:rFonts w:ascii="Arial" w:eastAsia="Arial MT" w:hAnsi="Arial" w:cs="Arial"/>
                <w:bCs/>
                <w:kern w:val="0"/>
                <w:sz w:val="24"/>
                <w:szCs w:val="24"/>
                <w14:ligatures w14:val="none"/>
              </w:rPr>
              <w:t xml:space="preserve"> 1,1 </w:t>
            </w:r>
            <w:proofErr w:type="spellStart"/>
            <w:r w:rsidR="005B7CF1" w:rsidRPr="007641F1">
              <w:rPr>
                <w:rFonts w:ascii="Arial" w:eastAsia="Arial MT" w:hAnsi="Arial" w:cs="Arial"/>
                <w:bCs/>
                <w:kern w:val="0"/>
                <w:sz w:val="24"/>
                <w:szCs w:val="24"/>
                <w14:ligatures w14:val="none"/>
              </w:rPr>
              <w:t>координат</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дахь</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ороомгийн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температурын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хэмжилтийн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зөрүү</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нь</w:t>
            </w:r>
            <w:proofErr w:type="spellEnd"/>
            <w:r w:rsidR="005B7CF1" w:rsidRPr="007641F1">
              <w:rPr>
                <w:rFonts w:ascii="Arial" w:eastAsia="Arial MT" w:hAnsi="Arial" w:cs="Arial"/>
                <w:bCs/>
                <w:kern w:val="0"/>
                <w:sz w:val="24"/>
                <w:szCs w:val="24"/>
                <w14:ligatures w14:val="none"/>
              </w:rPr>
              <w:t xml:space="preserve"> 30 К-</w:t>
            </w:r>
            <w:proofErr w:type="spellStart"/>
            <w:r w:rsidR="005B7CF1" w:rsidRPr="007641F1">
              <w:rPr>
                <w:rFonts w:ascii="Arial" w:eastAsia="Arial MT" w:hAnsi="Arial" w:cs="Arial"/>
                <w:bCs/>
                <w:kern w:val="0"/>
                <w:sz w:val="24"/>
                <w:szCs w:val="24"/>
                <w14:ligatures w14:val="none"/>
              </w:rPr>
              <w:t>ээс</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бага</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байвал</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координат</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нь</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ороомгийн</w:t>
            </w:r>
            <w:proofErr w:type="spellEnd"/>
            <w:r w:rsidR="005B7CF1" w:rsidRPr="007641F1">
              <w:rPr>
                <w:rFonts w:ascii="Arial" w:eastAsia="Arial MT" w:hAnsi="Arial" w:cs="Arial"/>
                <w:bCs/>
                <w:kern w:val="0"/>
                <w:sz w:val="24"/>
                <w:szCs w:val="24"/>
                <w14:ligatures w14:val="none"/>
              </w:rPr>
              <w:t xml:space="preserve"> t</w:t>
            </w:r>
            <w:r w:rsidR="005B7CF1" w:rsidRPr="00C941E2">
              <w:rPr>
                <w:rFonts w:ascii="Arial" w:eastAsia="Arial MT" w:hAnsi="Arial" w:cs="Arial"/>
                <w:bCs/>
                <w:kern w:val="0"/>
                <w:sz w:val="24"/>
                <w:szCs w:val="24"/>
                <w:vertAlign w:val="subscript"/>
                <w14:ligatures w14:val="none"/>
              </w:rPr>
              <w:t>a</w:t>
            </w:r>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бэхэлгээний</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гадаргуу</w:t>
            </w:r>
            <w:proofErr w:type="spellEnd"/>
            <w:r w:rsidR="005B7CF1" w:rsidRPr="007641F1">
              <w:rPr>
                <w:rFonts w:ascii="Arial" w:eastAsia="Arial MT" w:hAnsi="Arial" w:cs="Arial"/>
                <w:bCs/>
                <w:kern w:val="0"/>
                <w:sz w:val="24"/>
                <w:szCs w:val="24"/>
                <w14:ligatures w14:val="none"/>
              </w:rPr>
              <w:t xml:space="preserve"> t</w:t>
            </w:r>
            <w:r w:rsidR="005B7CF1" w:rsidRPr="00C941E2">
              <w:rPr>
                <w:rFonts w:ascii="Arial" w:eastAsia="Arial MT" w:hAnsi="Arial" w:cs="Arial"/>
                <w:bCs/>
                <w:kern w:val="0"/>
                <w:sz w:val="24"/>
                <w:szCs w:val="24"/>
                <w:vertAlign w:val="subscript"/>
                <w14:ligatures w14:val="none"/>
              </w:rPr>
              <w:t>a</w:t>
            </w:r>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гэсэн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дөрөв</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дэх</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цэгийг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нэмнэ</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Хамгийн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сайн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шулуун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шугамыг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дээрх</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цэгүүдээр</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татдаг</w:t>
            </w:r>
            <w:proofErr w:type="spellEnd"/>
          </w:p>
          <w:p w14:paraId="55F35324"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график</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Тогтворжуулагчтай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бэхэлгээний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тооцоолсон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p>
          <w:p w14:paraId="72C963D1" w14:textId="2CC8A1FE"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350</w:t>
            </w:r>
            <w:r w:rsidR="00C941E2" w:rsidRPr="00C941E2">
              <w:rPr>
                <w:rFonts w:ascii="Arial" w:eastAsia="Arial MT" w:hAnsi="Arial" w:cs="Arial"/>
                <w:bCs/>
                <w:kern w:val="0"/>
                <w:sz w:val="24"/>
                <w:szCs w:val="24"/>
                <w:vertAlign w:val="superscript"/>
                <w14:ligatures w14:val="none"/>
              </w:rPr>
              <w:t>o</w:t>
            </w:r>
            <w:r w:rsidRPr="007641F1">
              <w:rPr>
                <w:rFonts w:ascii="Arial" w:eastAsia="Arial MT" w:hAnsi="Arial" w:cs="Arial"/>
                <w:bCs/>
                <w:kern w:val="0"/>
                <w:sz w:val="24"/>
                <w:szCs w:val="24"/>
                <w14:ligatures w14:val="none"/>
              </w:rPr>
              <w:t xml:space="preserve">С </w:t>
            </w:r>
            <w:proofErr w:type="spellStart"/>
            <w:r w:rsidRPr="007641F1">
              <w:rPr>
                <w:rFonts w:ascii="Arial" w:eastAsia="Arial MT" w:hAnsi="Arial" w:cs="Arial"/>
                <w:bCs/>
                <w:kern w:val="0"/>
                <w:sz w:val="24"/>
                <w:szCs w:val="24"/>
                <w14:ligatures w14:val="none"/>
              </w:rPr>
              <w:t>ороомгийн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180</w:t>
            </w:r>
            <w:r w:rsidR="00C941E2" w:rsidRPr="00C941E2">
              <w:rPr>
                <w:rFonts w:ascii="Arial" w:eastAsia="Arial MT" w:hAnsi="Arial" w:cs="Arial"/>
                <w:bCs/>
                <w:kern w:val="0"/>
                <w:sz w:val="24"/>
                <w:szCs w:val="24"/>
                <w:vertAlign w:val="superscript"/>
                <w14:ligatures w14:val="none"/>
              </w:rPr>
              <w:t>O</w:t>
            </w:r>
            <w:r w:rsidRPr="007641F1">
              <w:rPr>
                <w:rFonts w:ascii="Arial" w:eastAsia="Arial MT" w:hAnsi="Arial" w:cs="Arial"/>
                <w:bCs/>
                <w:kern w:val="0"/>
                <w:sz w:val="24"/>
                <w:szCs w:val="24"/>
                <w14:ligatures w14:val="none"/>
              </w:rPr>
              <w:t xml:space="preserve">С-аас </w:t>
            </w:r>
            <w:proofErr w:type="spellStart"/>
            <w:r w:rsidRPr="007641F1">
              <w:rPr>
                <w:rFonts w:ascii="Arial" w:eastAsia="Arial MT" w:hAnsi="Arial" w:cs="Arial"/>
                <w:bCs/>
                <w:kern w:val="0"/>
                <w:sz w:val="24"/>
                <w:szCs w:val="24"/>
                <w14:ligatures w14:val="none"/>
              </w:rPr>
              <w:t>ихгүй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байна</w:t>
            </w:r>
            <w:proofErr w:type="spellEnd"/>
            <w:r w:rsidRPr="007641F1">
              <w:rPr>
                <w:rFonts w:ascii="Arial" w:eastAsia="Arial MT" w:hAnsi="Arial" w:cs="Arial"/>
                <w:bCs/>
                <w:kern w:val="0"/>
                <w:sz w:val="24"/>
                <w:szCs w:val="24"/>
                <w14:ligatures w14:val="none"/>
              </w:rPr>
              <w:t>.</w:t>
            </w:r>
          </w:p>
          <w:p w14:paraId="529BA905" w14:textId="77777777" w:rsidR="006628D4" w:rsidRPr="007641F1" w:rsidRDefault="006628D4" w:rsidP="005267A0">
            <w:pPr>
              <w:widowControl w:val="0"/>
              <w:autoSpaceDE w:val="0"/>
              <w:autoSpaceDN w:val="0"/>
              <w:spacing w:after="60"/>
              <w:jc w:val="both"/>
              <w:rPr>
                <w:rFonts w:ascii="Arial" w:eastAsia="Arial MT" w:hAnsi="Arial" w:cs="Arial"/>
                <w:bCs/>
                <w:kern w:val="0"/>
                <w:sz w:val="24"/>
                <w:szCs w:val="24"/>
                <w14:ligatures w14:val="none"/>
              </w:rPr>
            </w:pPr>
          </w:p>
          <w:p w14:paraId="33073DAA" w14:textId="20E13942"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ТАЙЛБАР: t</w:t>
            </w:r>
            <w:r w:rsidRPr="00C941E2">
              <w:rPr>
                <w:rFonts w:ascii="Arial" w:eastAsia="Arial MT" w:hAnsi="Arial" w:cs="Arial"/>
                <w:bCs/>
                <w:kern w:val="0"/>
                <w:sz w:val="24"/>
                <w:szCs w:val="24"/>
                <w:vertAlign w:val="subscript"/>
                <w14:ligatures w14:val="none"/>
              </w:rPr>
              <w:t>a</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гэрэлтүүлэгчийн</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 xml:space="preserve">ажиллах хэвийн </w:t>
            </w:r>
            <w:proofErr w:type="gramStart"/>
            <w:r w:rsidR="00C941E2">
              <w:rPr>
                <w:rFonts w:ascii="Arial" w:eastAsia="Arial MT" w:hAnsi="Arial" w:cs="Arial"/>
                <w:bCs/>
                <w:kern w:val="0"/>
                <w:sz w:val="24"/>
                <w:szCs w:val="24"/>
                <w:lang w:val="mn-MN"/>
                <w14:ligatures w14:val="none"/>
              </w:rPr>
              <w:t xml:space="preserve">температур </w:t>
            </w:r>
            <w:r w:rsidRPr="007641F1">
              <w:rPr>
                <w:rFonts w:ascii="Arial" w:eastAsia="Arial MT" w:hAnsi="Arial" w:cs="Arial"/>
                <w:bCs/>
                <w:kern w:val="0"/>
                <w:sz w:val="24"/>
                <w:szCs w:val="24"/>
                <w14:ligatures w14:val="none"/>
              </w:rPr>
              <w:t>.</w:t>
            </w:r>
            <w:proofErr w:type="gramEnd"/>
          </w:p>
          <w:p w14:paraId="51E34F0C" w14:textId="77777777" w:rsidR="006628D4" w:rsidRPr="007641F1" w:rsidRDefault="006628D4" w:rsidP="005267A0">
            <w:pPr>
              <w:widowControl w:val="0"/>
              <w:autoSpaceDE w:val="0"/>
              <w:autoSpaceDN w:val="0"/>
              <w:spacing w:after="60"/>
              <w:jc w:val="both"/>
              <w:rPr>
                <w:rFonts w:ascii="Arial" w:eastAsia="Arial MT" w:hAnsi="Arial" w:cs="Arial"/>
                <w:kern w:val="0"/>
                <w:sz w:val="24"/>
                <w:szCs w:val="24"/>
                <w14:ligatures w14:val="none"/>
              </w:rPr>
            </w:pPr>
          </w:p>
          <w:p w14:paraId="37D57C99" w14:textId="274AE11C" w:rsidR="005B7CF1" w:rsidRPr="007641F1" w:rsidRDefault="002314A3"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kern w:val="0"/>
                <w:sz w:val="24"/>
                <w:szCs w:val="24"/>
                <w14:ligatures w14:val="none"/>
              </w:rPr>
              <w:t>c)</w:t>
            </w:r>
            <w:r w:rsidRPr="007641F1">
              <w:rPr>
                <w:rFonts w:ascii="Arial" w:eastAsia="Arial MT" w:hAnsi="Arial" w:cs="Arial"/>
                <w:kern w:val="0"/>
                <w:sz w:val="24"/>
                <w:szCs w:val="24"/>
                <w:lang w:val="mn-MN"/>
                <w14:ligatures w14:val="none"/>
              </w:rPr>
              <w:t xml:space="preserve"> </w:t>
            </w:r>
            <w:r w:rsidR="006628D4" w:rsidRPr="007641F1">
              <w:rPr>
                <w:rFonts w:ascii="Arial" w:eastAsia="Arial MT" w:hAnsi="Arial" w:cs="Arial"/>
                <w:bCs/>
                <w:kern w:val="0"/>
                <w:sz w:val="24"/>
                <w:szCs w:val="24"/>
                <w:lang w:val="mn-MN"/>
                <w14:ligatures w14:val="none"/>
              </w:rPr>
              <w:t>Хөдөлгөөнт суурьтай</w:t>
            </w:r>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гэрэлтүүлгийн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хувьд</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замын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аль</w:t>
            </w:r>
            <w:proofErr w:type="spellEnd"/>
            <w:r w:rsidR="005B7CF1" w:rsidRPr="007641F1">
              <w:rPr>
                <w:rFonts w:ascii="Arial" w:eastAsia="Arial MT" w:hAnsi="Arial" w:cs="Arial"/>
                <w:bCs/>
                <w:kern w:val="0"/>
                <w:sz w:val="24"/>
                <w:szCs w:val="24"/>
                <w14:ligatures w14:val="none"/>
              </w:rPr>
              <w:t xml:space="preserve"> ч </w:t>
            </w:r>
            <w:proofErr w:type="spellStart"/>
            <w:r w:rsidR="005B7CF1" w:rsidRPr="007641F1">
              <w:rPr>
                <w:rFonts w:ascii="Arial" w:eastAsia="Arial MT" w:hAnsi="Arial" w:cs="Arial"/>
                <w:bCs/>
                <w:kern w:val="0"/>
                <w:sz w:val="24"/>
                <w:szCs w:val="24"/>
                <w14:ligatures w14:val="none"/>
              </w:rPr>
              <w:t>хэсэгт</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ан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цав</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түлэгдэх</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хэв</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гажилт</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зэрэг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аюултай</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эвдрэлийн</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шинж</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тэмдэг</w:t>
            </w:r>
            <w:proofErr w:type="spellEnd"/>
            <w:r w:rsidR="005B7CF1" w:rsidRPr="007641F1">
              <w:rPr>
                <w:rFonts w:ascii="Arial" w:eastAsia="Arial MT" w:hAnsi="Arial" w:cs="Arial"/>
                <w:bCs/>
                <w:kern w:val="0"/>
                <w:sz w:val="24"/>
                <w:szCs w:val="24"/>
                <w14:ligatures w14:val="none"/>
              </w:rPr>
              <w:t xml:space="preserve"> </w:t>
            </w:r>
            <w:proofErr w:type="spellStart"/>
            <w:r w:rsidR="005B7CF1" w:rsidRPr="007641F1">
              <w:rPr>
                <w:rFonts w:ascii="Arial" w:eastAsia="Arial MT" w:hAnsi="Arial" w:cs="Arial"/>
                <w:bCs/>
                <w:kern w:val="0"/>
                <w:sz w:val="24"/>
                <w:szCs w:val="24"/>
                <w14:ligatures w14:val="none"/>
              </w:rPr>
              <w:t>илрэхгүй</w:t>
            </w:r>
            <w:proofErr w:type="spellEnd"/>
            <w:r w:rsidR="005B7CF1" w:rsidRPr="007641F1">
              <w:rPr>
                <w:rFonts w:ascii="Arial" w:eastAsia="Arial MT" w:hAnsi="Arial" w:cs="Arial"/>
                <w:bCs/>
                <w:kern w:val="0"/>
                <w:sz w:val="24"/>
                <w:szCs w:val="24"/>
                <w14:ligatures w14:val="none"/>
              </w:rPr>
              <w:t>.</w:t>
            </w:r>
          </w:p>
          <w:p w14:paraId="1419CB42" w14:textId="7EAAA63E"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
                <w:kern w:val="0"/>
                <w:sz w:val="24"/>
                <w:szCs w:val="24"/>
                <w14:ligatures w14:val="none"/>
              </w:rPr>
              <w:t>12.6.2</w:t>
            </w:r>
            <w:r w:rsidR="006628D4" w:rsidRPr="007641F1">
              <w:rPr>
                <w:rFonts w:ascii="Arial" w:eastAsia="Arial MT" w:hAnsi="Arial" w:cs="Arial"/>
                <w:bCs/>
                <w:kern w:val="0"/>
                <w:sz w:val="24"/>
                <w:szCs w:val="24"/>
                <w:lang w:val="mn-MN"/>
                <w14:ligatures w14:val="none"/>
              </w:rPr>
              <w:t xml:space="preserve"> </w:t>
            </w:r>
            <w:proofErr w:type="spellStart"/>
            <w:r w:rsidRPr="007641F1">
              <w:rPr>
                <w:rFonts w:ascii="Arial" w:eastAsia="Arial MT" w:hAnsi="Arial" w:cs="Arial"/>
                <w:bCs/>
                <w:kern w:val="0"/>
                <w:sz w:val="24"/>
                <w:szCs w:val="24"/>
                <w14:ligatures w14:val="none"/>
              </w:rPr>
              <w:t>Тогтворжуулагч</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эсвэл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трансформаторын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гаднах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мэдрэгчтэй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гэрэлтүүлэгч</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хамгаалалттай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тогтворжуулагчтай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w:t>
            </w:r>
            <w:proofErr w:type="spellEnd"/>
            <w:r w:rsidRPr="007641F1">
              <w:rPr>
                <w:rFonts w:ascii="Arial" w:eastAsia="Arial MT" w:hAnsi="Arial" w:cs="Arial"/>
                <w:bCs/>
                <w:kern w:val="0"/>
                <w:sz w:val="24"/>
                <w:szCs w:val="24"/>
                <w14:ligatures w14:val="none"/>
              </w:rPr>
              <w:t>.</w:t>
            </w:r>
          </w:p>
          <w:p w14:paraId="3C975601" w14:textId="532BE380"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130</w:t>
            </w:r>
            <w:r w:rsidR="00C941E2">
              <w:rPr>
                <w:rFonts w:ascii="Arial" w:eastAsia="Arial MT" w:hAnsi="Arial" w:cs="Arial"/>
                <w:bCs/>
                <w:kern w:val="0"/>
                <w:sz w:val="24"/>
                <w:szCs w:val="24"/>
                <w14:ligatures w14:val="none"/>
              </w:rPr>
              <w:t>°C</w:t>
            </w:r>
            <w:r w:rsidRPr="007641F1">
              <w:rPr>
                <w:rFonts w:ascii="Arial" w:eastAsia="Arial MT" w:hAnsi="Arial" w:cs="Arial"/>
                <w:bCs/>
                <w:kern w:val="0"/>
                <w:sz w:val="24"/>
                <w:szCs w:val="24"/>
                <w14:ligatures w14:val="none"/>
              </w:rPr>
              <w:t xml:space="preserve">-аас </w:t>
            </w:r>
            <w:proofErr w:type="spellStart"/>
            <w:r w:rsidRPr="007641F1">
              <w:rPr>
                <w:rFonts w:ascii="Arial" w:eastAsia="Arial MT" w:hAnsi="Arial" w:cs="Arial"/>
                <w:bCs/>
                <w:kern w:val="0"/>
                <w:sz w:val="24"/>
                <w:szCs w:val="24"/>
                <w14:ligatures w14:val="none"/>
              </w:rPr>
              <w:t>дээш</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тэмдэглэгдсэн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утгатай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тэмдэг</w:t>
            </w:r>
            <w:proofErr w:type="spellEnd"/>
            <w:r w:rsidRPr="007641F1">
              <w:rPr>
                <w:rFonts w:ascii="Arial" w:eastAsia="Arial MT" w:hAnsi="Arial" w:cs="Arial"/>
                <w:bCs/>
                <w:kern w:val="0"/>
                <w:sz w:val="24"/>
                <w:szCs w:val="24"/>
                <w14:ligatures w14:val="none"/>
              </w:rPr>
              <w:t>.</w:t>
            </w:r>
          </w:p>
          <w:p w14:paraId="5260969B"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Энэхүү</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туршилтанд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зориулж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гэрэлтүүлэгчийг</w:t>
            </w:r>
            <w:proofErr w:type="spellEnd"/>
            <w:r w:rsidRPr="007641F1">
              <w:rPr>
                <w:rFonts w:ascii="Arial" w:eastAsia="Arial MT" w:hAnsi="Arial" w:cs="Arial"/>
                <w:bCs/>
                <w:kern w:val="0"/>
                <w:sz w:val="24"/>
                <w:szCs w:val="24"/>
                <w14:ligatures w14:val="none"/>
              </w:rPr>
              <w:t xml:space="preserve"> 12.6.1-д </w:t>
            </w:r>
            <w:proofErr w:type="spellStart"/>
            <w:r w:rsidRPr="007641F1">
              <w:rPr>
                <w:rFonts w:ascii="Arial" w:eastAsia="Arial MT" w:hAnsi="Arial" w:cs="Arial"/>
                <w:bCs/>
                <w:kern w:val="0"/>
                <w:sz w:val="24"/>
                <w:szCs w:val="24"/>
                <w14:ligatures w14:val="none"/>
              </w:rPr>
              <w:t>заасны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дагуу</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тохируулна</w:t>
            </w:r>
            <w:proofErr w:type="spellEnd"/>
            <w:r w:rsidRPr="007641F1">
              <w:rPr>
                <w:rFonts w:ascii="Arial" w:eastAsia="Arial MT" w:hAnsi="Arial" w:cs="Arial"/>
                <w:bCs/>
                <w:kern w:val="0"/>
                <w:sz w:val="24"/>
                <w:szCs w:val="24"/>
                <w14:ligatures w14:val="none"/>
              </w:rPr>
              <w:t>.</w:t>
            </w:r>
          </w:p>
          <w:p w14:paraId="5E7EAAA6"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3C658330" w14:textId="2E4436B6"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Дээрх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нөхцлүүдэд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хамаарах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хэлхээнүүд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хамгаалалт</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хүртэл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ороомгуудаар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аажмаар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нэмэгдэж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буй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гүйдлээр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ажиллана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Хугацааны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интервал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гүйдлийн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өсөлт</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ороомгийн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суурилуулах</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хоорондох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тэнцвэрт</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байдлыг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боломжийн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хэрээр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хангасан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w:t>
            </w:r>
          </w:p>
          <w:p w14:paraId="11AA0363" w14:textId="2EE004BC"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r w:rsidRPr="007641F1">
              <w:rPr>
                <w:rFonts w:ascii="Arial" w:eastAsia="Arial MT" w:hAnsi="Arial" w:cs="Arial"/>
                <w:bCs/>
                <w:kern w:val="0"/>
                <w:sz w:val="24"/>
                <w:szCs w:val="24"/>
                <w14:ligatures w14:val="none"/>
              </w:rPr>
              <w:t xml:space="preserve"> </w:t>
            </w:r>
          </w:p>
          <w:p w14:paraId="4250A097" w14:textId="38AC17E0"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явцад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гэрэлтүүлэгч</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суурилуулсан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аль</w:t>
            </w:r>
            <w:proofErr w:type="spellEnd"/>
            <w:r w:rsidRPr="007641F1">
              <w:rPr>
                <w:rFonts w:ascii="Arial" w:eastAsia="Arial MT" w:hAnsi="Arial" w:cs="Arial"/>
                <w:bCs/>
                <w:kern w:val="0"/>
                <w:sz w:val="24"/>
                <w:szCs w:val="24"/>
                <w14:ligatures w14:val="none"/>
              </w:rPr>
              <w:t xml:space="preserve"> ч </w:t>
            </w:r>
            <w:proofErr w:type="spellStart"/>
            <w:r w:rsidRPr="007641F1">
              <w:rPr>
                <w:rFonts w:ascii="Arial" w:eastAsia="Arial MT" w:hAnsi="Arial" w:cs="Arial"/>
                <w:bCs/>
                <w:kern w:val="0"/>
                <w:sz w:val="24"/>
                <w:szCs w:val="24"/>
                <w14:ligatures w14:val="none"/>
              </w:rPr>
              <w:t>хэсгийн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өндөр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тасралтгүй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хэмжинэ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Энэ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proofErr w:type="spellStart"/>
            <w:r w:rsidR="00BE4BBF">
              <w:rPr>
                <w:rFonts w:ascii="Arial" w:eastAsia="Arial MT" w:hAnsi="Arial" w:cs="Arial"/>
                <w:bCs/>
                <w:kern w:val="0"/>
                <w:sz w:val="24"/>
                <w:szCs w:val="24"/>
                <w14:ligatures w14:val="none"/>
              </w:rPr>
              <w:t>холбо</w:t>
            </w:r>
            <w:proofErr w:type="spellEnd"/>
            <w:r w:rsidR="002125E1">
              <w:rPr>
                <w:rFonts w:ascii="Arial" w:eastAsia="Arial MT" w:hAnsi="Arial" w:cs="Arial"/>
                <w:bCs/>
                <w:kern w:val="0"/>
                <w:sz w:val="24"/>
                <w:szCs w:val="24"/>
                <w:lang w:val="mn-MN"/>
                <w14:ligatures w14:val="none"/>
              </w:rPr>
              <w:t>ос</w:t>
            </w:r>
            <w:proofErr w:type="spellStart"/>
            <w:r w:rsidRPr="007641F1">
              <w:rPr>
                <w:rFonts w:ascii="Arial" w:eastAsia="Arial MT" w:hAnsi="Arial" w:cs="Arial"/>
                <w:bCs/>
                <w:kern w:val="0"/>
                <w:sz w:val="24"/>
                <w:szCs w:val="24"/>
                <w14:ligatures w14:val="none"/>
              </w:rPr>
              <w:t>оор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тоноглогдсон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дуусгана</w:t>
            </w:r>
            <w:proofErr w:type="spellEnd"/>
            <w:r w:rsidRPr="007641F1">
              <w:rPr>
                <w:rFonts w:ascii="Arial" w:eastAsia="Arial MT" w:hAnsi="Arial" w:cs="Arial"/>
                <w:bCs/>
                <w:kern w:val="0"/>
                <w:sz w:val="24"/>
                <w:szCs w:val="24"/>
                <w14:ligatures w14:val="none"/>
              </w:rPr>
              <w:t>.</w:t>
            </w:r>
          </w:p>
          <w:p w14:paraId="2A2DA077"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3371C661" w14:textId="3EBD0A90"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Гараар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хамгаалалт</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суурилуулсан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хувьд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хооронд</w:t>
            </w:r>
            <w:proofErr w:type="spellEnd"/>
            <w:r w:rsidRPr="007641F1">
              <w:rPr>
                <w:rFonts w:ascii="Arial" w:eastAsia="Arial MT" w:hAnsi="Arial" w:cs="Arial"/>
                <w:bCs/>
                <w:kern w:val="0"/>
                <w:sz w:val="24"/>
                <w:szCs w:val="24"/>
                <w14:ligatures w14:val="none"/>
              </w:rPr>
              <w:t xml:space="preserve"> 30 </w:t>
            </w:r>
            <w:proofErr w:type="spellStart"/>
            <w:r w:rsidRPr="007641F1">
              <w:rPr>
                <w:rFonts w:ascii="Arial" w:eastAsia="Arial MT" w:hAnsi="Arial" w:cs="Arial"/>
                <w:bCs/>
                <w:kern w:val="0"/>
                <w:sz w:val="24"/>
                <w:szCs w:val="24"/>
                <w14:ligatures w14:val="none"/>
              </w:rPr>
              <w:t>минутын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зайтай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гурван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удаа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давтан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хийнэ</w:t>
            </w:r>
            <w:proofErr w:type="spellEnd"/>
            <w:r w:rsidRPr="007641F1">
              <w:rPr>
                <w:rFonts w:ascii="Arial" w:eastAsia="Arial MT" w:hAnsi="Arial" w:cs="Arial"/>
                <w:bCs/>
                <w:kern w:val="0"/>
                <w:sz w:val="24"/>
                <w:szCs w:val="24"/>
                <w14:ligatures w14:val="none"/>
              </w:rPr>
              <w:t xml:space="preserve">. 30 </w:t>
            </w:r>
            <w:proofErr w:type="spellStart"/>
            <w:r w:rsidRPr="007641F1">
              <w:rPr>
                <w:rFonts w:ascii="Arial" w:eastAsia="Arial MT" w:hAnsi="Arial" w:cs="Arial"/>
                <w:bCs/>
                <w:kern w:val="0"/>
                <w:sz w:val="24"/>
                <w:szCs w:val="24"/>
                <w14:ligatures w14:val="none"/>
              </w:rPr>
              <w:t>минутын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завсарлага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бүрийн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төгсгөлд</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 xml:space="preserve">хамгаалатыг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тохируулна</w:t>
            </w:r>
            <w:proofErr w:type="spellEnd"/>
            <w:r w:rsidRPr="007641F1">
              <w:rPr>
                <w:rFonts w:ascii="Arial" w:eastAsia="Arial MT" w:hAnsi="Arial" w:cs="Arial"/>
                <w:bCs/>
                <w:kern w:val="0"/>
                <w:sz w:val="24"/>
                <w:szCs w:val="24"/>
                <w14:ligatures w14:val="none"/>
              </w:rPr>
              <w:t>.</w:t>
            </w:r>
          </w:p>
          <w:p w14:paraId="2ED44637"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209670B1" w14:textId="0E75D983"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Автоматаар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тохируулдаг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хамгаалалт</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суурилуулсан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гэрэлтүүлгийн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lastRenderedPageBreak/>
              <w:t>хувьд</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суурилуулах</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хүртэл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үргэлжлүүлнэ</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Автоматаар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дулааны</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хамгаалалт</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тогтворжуулагчийг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өгөгдсөн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нөхцөлд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гурван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удаа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унтрааж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асаах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замаар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ажиллана</w:t>
            </w:r>
            <w:proofErr w:type="spellEnd"/>
            <w:r w:rsidRPr="007641F1">
              <w:rPr>
                <w:rFonts w:ascii="Arial" w:eastAsia="Arial MT" w:hAnsi="Arial" w:cs="Arial"/>
                <w:bCs/>
                <w:kern w:val="0"/>
                <w:sz w:val="24"/>
                <w:szCs w:val="24"/>
                <w14:ligatures w14:val="none"/>
              </w:rPr>
              <w:t>.</w:t>
            </w:r>
          </w:p>
          <w:p w14:paraId="04ED0398" w14:textId="41AA7DAA"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Эдгээр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шинж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чанарууд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бүрэлдэхүүн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хэсгийн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стандартаар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батлагдаагүй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өөрийн</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бүрээсэнд</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туршаагүй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холбогдох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трансформаторуудыг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туршилтанд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хамруулна</w:t>
            </w:r>
            <w:proofErr w:type="spellEnd"/>
            <w:r w:rsidRPr="007641F1">
              <w:rPr>
                <w:rFonts w:ascii="Arial" w:eastAsia="Arial MT" w:hAnsi="Arial" w:cs="Arial"/>
                <w:bCs/>
                <w:kern w:val="0"/>
                <w:sz w:val="24"/>
                <w:szCs w:val="24"/>
                <w14:ligatures w14:val="none"/>
              </w:rPr>
              <w:t>.</w:t>
            </w:r>
          </w:p>
          <w:p w14:paraId="5121CF16" w14:textId="1A8B7601" w:rsidR="005B7CF1" w:rsidRPr="007641F1" w:rsidRDefault="00C941E2" w:rsidP="005267A0">
            <w:pPr>
              <w:widowControl w:val="0"/>
              <w:autoSpaceDE w:val="0"/>
              <w:autoSpaceDN w:val="0"/>
              <w:spacing w:after="60"/>
              <w:jc w:val="both"/>
              <w:rPr>
                <w:rFonts w:ascii="Arial" w:eastAsia="Arial MT" w:hAnsi="Arial" w:cs="Arial"/>
                <w:bCs/>
                <w:i/>
                <w:iCs/>
                <w:kern w:val="0"/>
                <w:sz w:val="24"/>
                <w:szCs w:val="24"/>
                <w14:ligatures w14:val="none"/>
              </w:rPr>
            </w:pPr>
            <w:r>
              <w:rPr>
                <w:rFonts w:ascii="Arial" w:eastAsia="Arial MT" w:hAnsi="Arial" w:cs="Arial"/>
                <w:bCs/>
                <w:i/>
                <w:iCs/>
                <w:kern w:val="0"/>
                <w:sz w:val="24"/>
                <w:szCs w:val="24"/>
                <w:lang w:val="mn-MN"/>
                <w14:ligatures w14:val="none"/>
              </w:rPr>
              <w:t>Тохирлыг</w:t>
            </w:r>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дараах</w:t>
            </w:r>
            <w:proofErr w:type="spellEnd"/>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байдлаар</w:t>
            </w:r>
            <w:proofErr w:type="spellEnd"/>
            <w:r w:rsidR="005B7CF1" w:rsidRPr="007641F1">
              <w:rPr>
                <w:rFonts w:ascii="Arial" w:eastAsia="Arial MT" w:hAnsi="Arial" w:cs="Arial"/>
                <w:bCs/>
                <w:i/>
                <w:iCs/>
                <w:kern w:val="0"/>
                <w:sz w:val="24"/>
                <w:szCs w:val="24"/>
                <w14:ligatures w14:val="none"/>
              </w:rPr>
              <w:t xml:space="preserve"> </w:t>
            </w:r>
            <w:proofErr w:type="spellStart"/>
            <w:r w:rsidR="005B7CF1" w:rsidRPr="007641F1">
              <w:rPr>
                <w:rFonts w:ascii="Arial" w:eastAsia="Arial MT" w:hAnsi="Arial" w:cs="Arial"/>
                <w:bCs/>
                <w:i/>
                <w:iCs/>
                <w:kern w:val="0"/>
                <w:sz w:val="24"/>
                <w:szCs w:val="24"/>
                <w14:ligatures w14:val="none"/>
              </w:rPr>
              <w:t>шалгана</w:t>
            </w:r>
            <w:proofErr w:type="spellEnd"/>
            <w:r w:rsidR="005B7CF1" w:rsidRPr="007641F1">
              <w:rPr>
                <w:rFonts w:ascii="Arial" w:eastAsia="Arial MT" w:hAnsi="Arial" w:cs="Arial"/>
                <w:bCs/>
                <w:i/>
                <w:iCs/>
                <w:kern w:val="0"/>
                <w:sz w:val="24"/>
                <w:szCs w:val="24"/>
                <w14:ligatures w14:val="none"/>
              </w:rPr>
              <w:t>.</w:t>
            </w:r>
          </w:p>
          <w:p w14:paraId="19125CCE"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707F0E32" w14:textId="1429C799"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явцад</w:t>
            </w:r>
            <w:proofErr w:type="spellEnd"/>
            <w:r w:rsidRPr="007641F1">
              <w:rPr>
                <w:rFonts w:ascii="Arial" w:eastAsia="Arial MT" w:hAnsi="Arial" w:cs="Arial"/>
                <w:bCs/>
                <w:kern w:val="0"/>
                <w:sz w:val="24"/>
                <w:szCs w:val="24"/>
                <w14:ligatures w14:val="none"/>
              </w:rPr>
              <w:t xml:space="preserve"> </w:t>
            </w:r>
            <w:r w:rsidR="00C941E2">
              <w:rPr>
                <w:rFonts w:ascii="Arial" w:eastAsia="Arial MT" w:hAnsi="Arial" w:cs="Arial"/>
                <w:bCs/>
                <w:kern w:val="0"/>
                <w:sz w:val="24"/>
                <w:szCs w:val="24"/>
                <w:lang w:val="mn-MN"/>
                <w14:ligatures w14:val="none"/>
              </w:rPr>
              <w:t xml:space="preserve">суурилуулах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аль</w:t>
            </w:r>
            <w:proofErr w:type="spellEnd"/>
            <w:r w:rsidRPr="007641F1">
              <w:rPr>
                <w:rFonts w:ascii="Arial" w:eastAsia="Arial MT" w:hAnsi="Arial" w:cs="Arial"/>
                <w:bCs/>
                <w:kern w:val="0"/>
                <w:sz w:val="24"/>
                <w:szCs w:val="24"/>
                <w14:ligatures w14:val="none"/>
              </w:rPr>
              <w:t xml:space="preserve"> ч </w:t>
            </w:r>
            <w:proofErr w:type="spellStart"/>
            <w:r w:rsidRPr="007641F1">
              <w:rPr>
                <w:rFonts w:ascii="Arial" w:eastAsia="Arial MT" w:hAnsi="Arial" w:cs="Arial"/>
                <w:bCs/>
                <w:kern w:val="0"/>
                <w:sz w:val="24"/>
                <w:szCs w:val="24"/>
                <w14:ligatures w14:val="none"/>
              </w:rPr>
              <w:t>хэсгийн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135</w:t>
            </w:r>
            <w:r w:rsidR="00C941E2">
              <w:rPr>
                <w:rFonts w:ascii="Arial" w:eastAsia="Arial MT" w:hAnsi="Arial" w:cs="Arial"/>
                <w:bCs/>
                <w:kern w:val="0"/>
                <w:sz w:val="24"/>
                <w:szCs w:val="24"/>
                <w14:ligatures w14:val="none"/>
              </w:rPr>
              <w:t>°C</w:t>
            </w:r>
            <w:r w:rsidRPr="007641F1">
              <w:rPr>
                <w:rFonts w:ascii="Arial" w:eastAsia="Arial MT" w:hAnsi="Arial" w:cs="Arial"/>
                <w:bCs/>
                <w:kern w:val="0"/>
                <w:sz w:val="24"/>
                <w:szCs w:val="24"/>
                <w14:ligatures w14:val="none"/>
              </w:rPr>
              <w:t xml:space="preserve">-аас </w:t>
            </w:r>
            <w:proofErr w:type="spellStart"/>
            <w:r w:rsidRPr="007641F1">
              <w:rPr>
                <w:rFonts w:ascii="Arial" w:eastAsia="Arial MT" w:hAnsi="Arial" w:cs="Arial"/>
                <w:bCs/>
                <w:kern w:val="0"/>
                <w:sz w:val="24"/>
                <w:szCs w:val="24"/>
                <w14:ligatures w14:val="none"/>
              </w:rPr>
              <w:t>ихгүй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ёстой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бөгөөд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хамгаалагч</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хэлхээг</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дахин</w:t>
            </w:r>
            <w:proofErr w:type="spellEnd"/>
            <w:r w:rsidR="00C941E2">
              <w:rPr>
                <w:rFonts w:ascii="Arial" w:eastAsia="Arial MT" w:hAnsi="Arial" w:cs="Arial"/>
                <w:bCs/>
                <w:kern w:val="0"/>
                <w:sz w:val="24"/>
                <w:szCs w:val="24"/>
                <w:lang w:val="mn-MN"/>
                <w14:ligatures w14:val="none"/>
              </w:rPr>
              <w:t>залгах</w:t>
            </w:r>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дахин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тохируулах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төрлийн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хамгаалагчтай</w:t>
            </w:r>
            <w:proofErr w:type="spellEnd"/>
            <w:r w:rsidRPr="007641F1">
              <w:rPr>
                <w:rFonts w:ascii="Arial" w:eastAsia="Arial MT" w:hAnsi="Arial" w:cs="Arial"/>
                <w:bCs/>
                <w:kern w:val="0"/>
                <w:sz w:val="24"/>
                <w:szCs w:val="24"/>
                <w14:ligatures w14:val="none"/>
              </w:rPr>
              <w:t>) 110</w:t>
            </w:r>
            <w:r w:rsidR="00C941E2">
              <w:rPr>
                <w:rFonts w:ascii="Arial" w:eastAsia="Arial MT" w:hAnsi="Arial" w:cs="Arial"/>
                <w:bCs/>
                <w:kern w:val="0"/>
                <w:sz w:val="24"/>
                <w:szCs w:val="24"/>
                <w14:ligatures w14:val="none"/>
              </w:rPr>
              <w:t>°C</w:t>
            </w:r>
            <w:r w:rsidRPr="007641F1">
              <w:rPr>
                <w:rFonts w:ascii="Arial" w:eastAsia="Arial MT" w:hAnsi="Arial" w:cs="Arial"/>
                <w:bCs/>
                <w:kern w:val="0"/>
                <w:sz w:val="24"/>
                <w:szCs w:val="24"/>
                <w14:ligatures w14:val="none"/>
              </w:rPr>
              <w:t xml:space="preserve">-аас </w:t>
            </w:r>
            <w:proofErr w:type="spellStart"/>
            <w:r w:rsidRPr="007641F1">
              <w:rPr>
                <w:rFonts w:ascii="Arial" w:eastAsia="Arial MT" w:hAnsi="Arial" w:cs="Arial"/>
                <w:bCs/>
                <w:kern w:val="0"/>
                <w:sz w:val="24"/>
                <w:szCs w:val="24"/>
                <w14:ligatures w14:val="none"/>
              </w:rPr>
              <w:t>ихгүй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байна</w:t>
            </w:r>
            <w:proofErr w:type="spellEnd"/>
            <w:r w:rsidRPr="007641F1">
              <w:rPr>
                <w:rFonts w:ascii="Arial" w:eastAsia="Arial MT" w:hAnsi="Arial" w:cs="Arial"/>
                <w:bCs/>
                <w:kern w:val="0"/>
                <w:sz w:val="24"/>
                <w:szCs w:val="24"/>
                <w14:ligatures w14:val="none"/>
              </w:rPr>
              <w:t>:</w:t>
            </w:r>
          </w:p>
          <w:p w14:paraId="55507951" w14:textId="77777777" w:rsidR="005B7CF1" w:rsidRPr="007641F1" w:rsidRDefault="005B7CF1" w:rsidP="005267A0">
            <w:pPr>
              <w:widowControl w:val="0"/>
              <w:autoSpaceDE w:val="0"/>
              <w:autoSpaceDN w:val="0"/>
              <w:spacing w:after="60"/>
              <w:jc w:val="both"/>
              <w:rPr>
                <w:rFonts w:ascii="Arial" w:eastAsia="Arial MT" w:hAnsi="Arial" w:cs="Arial"/>
                <w:bCs/>
                <w:kern w:val="0"/>
                <w:sz w:val="24"/>
                <w:szCs w:val="24"/>
                <w14:ligatures w14:val="none"/>
              </w:rPr>
            </w:pPr>
          </w:p>
          <w:p w14:paraId="3877375C" w14:textId="3DD4F6E9" w:rsidR="005B7CF1" w:rsidRPr="007641F1" w:rsidRDefault="005B7CF1" w:rsidP="005267A0">
            <w:pPr>
              <w:widowControl w:val="0"/>
              <w:autoSpaceDE w:val="0"/>
              <w:autoSpaceDN w:val="0"/>
              <w:spacing w:after="60"/>
              <w:jc w:val="both"/>
              <w:rPr>
                <w:rFonts w:ascii="Arial" w:eastAsia="Arial MT" w:hAnsi="Arial" w:cs="Arial"/>
                <w:b/>
                <w:kern w:val="0"/>
                <w:sz w:val="24"/>
                <w:szCs w:val="24"/>
                <w14:ligatures w14:val="none"/>
              </w:rPr>
            </w:pPr>
            <w:proofErr w:type="spellStart"/>
            <w:r w:rsidRPr="007641F1">
              <w:rPr>
                <w:rFonts w:ascii="Arial" w:eastAsia="Arial MT" w:hAnsi="Arial" w:cs="Arial"/>
                <w:bCs/>
                <w:kern w:val="0"/>
                <w:sz w:val="24"/>
                <w:szCs w:val="24"/>
                <w14:ligatures w14:val="none"/>
              </w:rPr>
              <w:t>Туршилтын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явцад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хамгаалагчийн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үйл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ажиллагааны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аль</w:t>
            </w:r>
            <w:proofErr w:type="spellEnd"/>
            <w:r w:rsidRPr="007641F1">
              <w:rPr>
                <w:rFonts w:ascii="Arial" w:eastAsia="Arial MT" w:hAnsi="Arial" w:cs="Arial"/>
                <w:bCs/>
                <w:kern w:val="0"/>
                <w:sz w:val="24"/>
                <w:szCs w:val="24"/>
                <w14:ligatures w14:val="none"/>
              </w:rPr>
              <w:t xml:space="preserve"> ч </w:t>
            </w:r>
            <w:proofErr w:type="spellStart"/>
            <w:r w:rsidRPr="007641F1">
              <w:rPr>
                <w:rFonts w:ascii="Arial" w:eastAsia="Arial MT" w:hAnsi="Arial" w:cs="Arial"/>
                <w:bCs/>
                <w:kern w:val="0"/>
                <w:sz w:val="24"/>
                <w:szCs w:val="24"/>
                <w14:ligatures w14:val="none"/>
              </w:rPr>
              <w:t>мөчлөгийн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нь</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заасан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дээд</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хязгаараас</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хэтэрсэн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үе</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хамгийн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температурт</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хүрэх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хүртэлх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хугацааны</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хоорондох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хугацаатай</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гадаргуугийн</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температур</w:t>
            </w:r>
            <w:proofErr w:type="spellEnd"/>
            <w:r w:rsidRPr="007641F1">
              <w:rPr>
                <w:rFonts w:ascii="Arial" w:eastAsia="Arial MT" w:hAnsi="Arial" w:cs="Arial"/>
                <w:bCs/>
                <w:kern w:val="0"/>
                <w:sz w:val="24"/>
                <w:szCs w:val="24"/>
                <w14:ligatures w14:val="none"/>
              </w:rPr>
              <w:t xml:space="preserve"> 135</w:t>
            </w:r>
            <w:r w:rsidR="00C941E2">
              <w:rPr>
                <w:rFonts w:ascii="Arial" w:eastAsia="Arial MT" w:hAnsi="Arial" w:cs="Arial"/>
                <w:bCs/>
                <w:kern w:val="0"/>
                <w:sz w:val="24"/>
                <w:szCs w:val="24"/>
                <w14:ligatures w14:val="none"/>
              </w:rPr>
              <w:t>°C</w:t>
            </w:r>
            <w:r w:rsidRPr="007641F1">
              <w:rPr>
                <w:rFonts w:ascii="Arial" w:eastAsia="Arial MT" w:hAnsi="Arial" w:cs="Arial"/>
                <w:bCs/>
                <w:kern w:val="0"/>
                <w:sz w:val="24"/>
                <w:szCs w:val="24"/>
                <w14:ligatures w14:val="none"/>
              </w:rPr>
              <w:t xml:space="preserve">-аас </w:t>
            </w:r>
            <w:proofErr w:type="spellStart"/>
            <w:r w:rsidRPr="007641F1">
              <w:rPr>
                <w:rFonts w:ascii="Arial" w:eastAsia="Arial MT" w:hAnsi="Arial" w:cs="Arial"/>
                <w:bCs/>
                <w:kern w:val="0"/>
                <w:sz w:val="24"/>
                <w:szCs w:val="24"/>
                <w14:ligatures w14:val="none"/>
              </w:rPr>
              <w:t>их</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байж</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болно</w:t>
            </w:r>
            <w:proofErr w:type="spellEnd"/>
            <w:r w:rsidRPr="007641F1">
              <w:rPr>
                <w:rFonts w:ascii="Arial" w:eastAsia="Arial MT" w:hAnsi="Arial" w:cs="Arial"/>
                <w:bCs/>
                <w:kern w:val="0"/>
                <w:sz w:val="24"/>
                <w:szCs w:val="24"/>
                <w14:ligatures w14:val="none"/>
              </w:rPr>
              <w:t xml:space="preserve">. </w:t>
            </w:r>
            <w:proofErr w:type="spellStart"/>
            <w:r w:rsidRPr="007641F1">
              <w:rPr>
                <w:rFonts w:ascii="Arial" w:eastAsia="Arial MT" w:hAnsi="Arial" w:cs="Arial"/>
                <w:bCs/>
                <w:kern w:val="0"/>
                <w:sz w:val="24"/>
                <w:szCs w:val="24"/>
                <w14:ligatures w14:val="none"/>
              </w:rPr>
              <w:t>Хүснэгт</w:t>
            </w:r>
            <w:proofErr w:type="spellEnd"/>
            <w:r w:rsidRPr="007641F1">
              <w:rPr>
                <w:rFonts w:ascii="Arial" w:eastAsia="Arial MT" w:hAnsi="Arial" w:cs="Arial"/>
                <w:bCs/>
                <w:kern w:val="0"/>
                <w:sz w:val="24"/>
                <w:szCs w:val="24"/>
                <w14:ligatures w14:val="none"/>
              </w:rPr>
              <w:t xml:space="preserve"> 12.6</w:t>
            </w:r>
          </w:p>
        </w:tc>
        <w:tc>
          <w:tcPr>
            <w:tcW w:w="5400" w:type="dxa"/>
          </w:tcPr>
          <w:p w14:paraId="65195CEC" w14:textId="77777777" w:rsidR="008726AD" w:rsidRPr="007641F1" w:rsidRDefault="008726AD" w:rsidP="005267A0">
            <w:pPr>
              <w:widowControl w:val="0"/>
              <w:autoSpaceDE w:val="0"/>
              <w:autoSpaceDN w:val="0"/>
              <w:spacing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lastRenderedPageBreak/>
              <w:t>For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lamp</w:t>
            </w:r>
            <w:r w:rsidRPr="007641F1">
              <w:rPr>
                <w:rFonts w:ascii="Arial" w:eastAsia="Arial MT" w:hAnsi="Arial" w:cs="Arial"/>
                <w:spacing w:val="1"/>
                <w:kern w:val="0"/>
                <w:sz w:val="24"/>
                <w:szCs w:val="24"/>
                <w14:ligatures w14:val="none"/>
              </w:rPr>
              <w:t xml:space="preserve">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subjected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endurance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test</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duration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than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30</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days</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60</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days,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Equation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(2)</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as</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specified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Clause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13</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IEC 61347-1:2015</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should</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used</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calculate</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maximum</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temperature</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which</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should</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correspond</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number</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days</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equal</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two-thirds</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theoretical</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endurance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test.</w:t>
            </w:r>
          </w:p>
          <w:p w14:paraId="190EB8A2" w14:textId="77777777" w:rsidR="008726AD" w:rsidRPr="007641F1" w:rsidRDefault="008726AD" w:rsidP="005267A0">
            <w:pPr>
              <w:widowControl w:val="0"/>
              <w:autoSpaceDE w:val="0"/>
              <w:autoSpaceDN w:val="0"/>
              <w:spacing w:before="7" w:after="60"/>
              <w:ind w:left="-80"/>
              <w:jc w:val="both"/>
              <w:rPr>
                <w:rFonts w:ascii="Arial" w:eastAsia="Arial MT" w:hAnsi="Arial" w:cs="Arial"/>
                <w:kern w:val="0"/>
                <w:sz w:val="24"/>
                <w:szCs w:val="24"/>
                <w14:ligatures w14:val="none"/>
              </w:rPr>
            </w:pPr>
          </w:p>
          <w:p w14:paraId="121AC9E3"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64CDCBBB" w14:textId="2B93BCF7" w:rsidR="008726AD" w:rsidRPr="007641F1" w:rsidRDefault="008726AD"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(An</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explanation</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constant</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its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use</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given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relevant</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auxiliary</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standard.)</w:t>
            </w:r>
          </w:p>
          <w:p w14:paraId="5DC50CA5" w14:textId="6B8309A1"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04892EE0" w14:textId="77777777" w:rsidR="00777CFC" w:rsidRPr="007641F1" w:rsidRDefault="00777CFC" w:rsidP="005267A0">
            <w:pPr>
              <w:widowControl w:val="0"/>
              <w:autoSpaceDE w:val="0"/>
              <w:autoSpaceDN w:val="0"/>
              <w:spacing w:before="1" w:after="60"/>
              <w:ind w:left="-80"/>
              <w:rPr>
                <w:rFonts w:ascii="Arial" w:eastAsia="Arial MT" w:hAnsi="Arial" w:cs="Arial"/>
                <w:b/>
                <w:bCs/>
                <w:kern w:val="0"/>
                <w:sz w:val="24"/>
                <w:szCs w:val="24"/>
                <w14:ligatures w14:val="none"/>
              </w:rPr>
            </w:pPr>
          </w:p>
          <w:p w14:paraId="010458E8" w14:textId="1EB0ED38" w:rsidR="00777CFC" w:rsidRPr="007641F1" w:rsidRDefault="005B7CF1" w:rsidP="005267A0">
            <w:pPr>
              <w:widowControl w:val="0"/>
              <w:autoSpaceDE w:val="0"/>
              <w:autoSpaceDN w:val="0"/>
              <w:spacing w:before="1" w:after="60"/>
              <w:ind w:left="-80"/>
              <w:rPr>
                <w:rFonts w:ascii="Arial" w:eastAsia="Arial MT" w:hAnsi="Arial" w:cs="Arial"/>
                <w:b/>
                <w:bCs/>
                <w:kern w:val="0"/>
                <w:sz w:val="24"/>
                <w:szCs w:val="24"/>
                <w14:ligatures w14:val="none"/>
              </w:rPr>
            </w:pPr>
            <w:r w:rsidRPr="007641F1">
              <w:rPr>
                <w:rFonts w:ascii="Arial" w:eastAsia="Arial MT" w:hAnsi="Arial" w:cs="Arial"/>
                <w:b/>
                <w:bCs/>
                <w:kern w:val="0"/>
                <w:sz w:val="24"/>
                <w:szCs w:val="24"/>
                <w14:ligatures w14:val="none"/>
              </w:rPr>
              <w:t>12.6</w:t>
            </w:r>
            <w:r w:rsidRPr="007641F1">
              <w:rPr>
                <w:rFonts w:ascii="Arial" w:eastAsia="Arial MT" w:hAnsi="Arial" w:cs="Arial"/>
                <w:b/>
                <w:bCs/>
                <w:kern w:val="0"/>
                <w:sz w:val="24"/>
                <w:szCs w:val="24"/>
                <w14:ligatures w14:val="none"/>
              </w:rPr>
              <w:tab/>
              <w:t xml:space="preserve">Thermal test (failed windings in lamp </w:t>
            </w:r>
          </w:p>
          <w:p w14:paraId="743B64E8" w14:textId="6FB34F67" w:rsidR="005B7CF1" w:rsidRPr="007641F1" w:rsidRDefault="00777CFC" w:rsidP="005267A0">
            <w:pPr>
              <w:widowControl w:val="0"/>
              <w:autoSpaceDE w:val="0"/>
              <w:autoSpaceDN w:val="0"/>
              <w:spacing w:before="1" w:after="60"/>
              <w:ind w:left="-80"/>
              <w:rPr>
                <w:rFonts w:ascii="Arial" w:eastAsia="Arial MT" w:hAnsi="Arial" w:cs="Arial"/>
                <w:b/>
                <w:bCs/>
                <w:kern w:val="0"/>
                <w:sz w:val="24"/>
                <w:szCs w:val="24"/>
                <w14:ligatures w14:val="none"/>
              </w:rPr>
            </w:pPr>
            <w:r w:rsidRPr="007641F1">
              <w:rPr>
                <w:rFonts w:ascii="Arial" w:eastAsia="Arial MT" w:hAnsi="Arial" w:cs="Arial"/>
                <w:b/>
                <w:bCs/>
                <w:kern w:val="0"/>
                <w:sz w:val="24"/>
                <w:szCs w:val="24"/>
                <w:lang w:val="mn-MN"/>
                <w14:ligatures w14:val="none"/>
              </w:rPr>
              <w:t xml:space="preserve">            </w:t>
            </w:r>
            <w:proofErr w:type="spellStart"/>
            <w:r w:rsidR="005B7CF1" w:rsidRPr="007641F1">
              <w:rPr>
                <w:rFonts w:ascii="Arial" w:eastAsia="Arial MT" w:hAnsi="Arial" w:cs="Arial"/>
                <w:b/>
                <w:bCs/>
                <w:kern w:val="0"/>
                <w:sz w:val="24"/>
                <w:szCs w:val="24"/>
                <w14:ligatures w14:val="none"/>
              </w:rPr>
              <w:t>controlgear</w:t>
            </w:r>
            <w:proofErr w:type="spellEnd"/>
            <w:r w:rsidR="005B7CF1" w:rsidRPr="007641F1">
              <w:rPr>
                <w:rFonts w:ascii="Arial" w:eastAsia="Arial MT" w:hAnsi="Arial" w:cs="Arial"/>
                <w:b/>
                <w:bCs/>
                <w:kern w:val="0"/>
                <w:sz w:val="24"/>
                <w:szCs w:val="24"/>
                <w14:ligatures w14:val="none"/>
              </w:rPr>
              <w:t>)</w:t>
            </w:r>
          </w:p>
          <w:p w14:paraId="259B1484"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These tests apply only to luminaires classified for mounting on normally flammable surfaces and incorporating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 xml:space="preserve"> that either does not meet the spacing requirements of 4.16.1 or does not provide thermal protection in accordance with   4.16.2.   Electronic   lamp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 xml:space="preserve"> and small wound devices that may be incorporated into these components are exempt from the </w:t>
            </w:r>
            <w:r w:rsidRPr="007641F1">
              <w:rPr>
                <w:rFonts w:ascii="Arial" w:eastAsia="Arial MT" w:hAnsi="Arial" w:cs="Arial"/>
                <w:kern w:val="0"/>
                <w:sz w:val="24"/>
                <w:szCs w:val="24"/>
                <w14:ligatures w14:val="none"/>
              </w:rPr>
              <w:t>requirements of this clause.</w:t>
            </w:r>
          </w:p>
          <w:p w14:paraId="496EC5B9"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58A60B8B" w14:textId="77777777" w:rsidR="006628D4"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b/>
                <w:bCs/>
                <w:kern w:val="0"/>
                <w:sz w:val="24"/>
                <w:szCs w:val="24"/>
                <w14:ligatures w14:val="none"/>
              </w:rPr>
              <w:t>12.6.1</w:t>
            </w:r>
            <w:r w:rsidRPr="007641F1">
              <w:rPr>
                <w:rFonts w:ascii="Arial" w:eastAsia="Arial MT" w:hAnsi="Arial" w:cs="Arial"/>
                <w:kern w:val="0"/>
                <w:sz w:val="24"/>
                <w:szCs w:val="24"/>
                <w14:ligatures w14:val="none"/>
              </w:rPr>
              <w:tab/>
              <w:t>Test for luminaires without thermal</w:t>
            </w:r>
          </w:p>
          <w:p w14:paraId="39A425C5" w14:textId="369E8732" w:rsidR="005B7CF1" w:rsidRPr="007641F1" w:rsidRDefault="006628D4"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b/>
                <w:bCs/>
                <w:kern w:val="0"/>
                <w:sz w:val="24"/>
                <w:szCs w:val="24"/>
                <w:lang w:val="mn-MN"/>
                <w14:ligatures w14:val="none"/>
              </w:rPr>
              <w:t xml:space="preserve">            </w:t>
            </w:r>
            <w:r w:rsidR="005B7CF1" w:rsidRPr="007641F1">
              <w:rPr>
                <w:rFonts w:ascii="Arial" w:eastAsia="Arial MT" w:hAnsi="Arial" w:cs="Arial"/>
                <w:kern w:val="0"/>
                <w:sz w:val="24"/>
                <w:szCs w:val="24"/>
                <w14:ligatures w14:val="none"/>
              </w:rPr>
              <w:t xml:space="preserve"> cut-outs</w:t>
            </w:r>
          </w:p>
          <w:p w14:paraId="4F9939C8" w14:textId="77777777" w:rsidR="005B7CF1" w:rsidRPr="007641F1" w:rsidRDefault="005B7CF1" w:rsidP="005267A0">
            <w:pPr>
              <w:widowControl w:val="0"/>
              <w:autoSpaceDE w:val="0"/>
              <w:autoSpaceDN w:val="0"/>
              <w:spacing w:before="1"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 luminaire shall be tested under the conditions specified in items a), c), e), f), h) and l) of</w:t>
            </w:r>
          </w:p>
          <w:p w14:paraId="444A8480"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12.4.1. In addition, the following also applies.</w:t>
            </w:r>
          </w:p>
          <w:p w14:paraId="79C9E9FA"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522226F6"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20 % of the lamp circuits in the luminaire, and not less than one lamp circuit, shall be subjected to abnormal conditions (see item a) of 12.5.1).</w:t>
            </w:r>
          </w:p>
          <w:p w14:paraId="033D910D"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6BF23F7D"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 circuits which have the most thermal influence on the mounting surface shall be chosen, and other lamp circuits shall be operated at rated voltage, or at the maximum of the rated voltage range under normal conditions.</w:t>
            </w:r>
          </w:p>
          <w:p w14:paraId="477A9F37"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463AD4AD"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 circuits subjected to the above conditions shall then be operated at 0,9, 1,0 and 1,1 times the rated voltage (or the maximum of the rated voltage range). When conditions are stable at each of these three test voltages, the highest winding temperature and the   highest temperature of any part of the mounting surface shall be measured.</w:t>
            </w:r>
          </w:p>
          <w:p w14:paraId="59FDC690"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5F8CABA7" w14:textId="77777777" w:rsidR="002314A3" w:rsidRPr="007641F1" w:rsidRDefault="005B7CF1" w:rsidP="005267A0">
            <w:pPr>
              <w:widowControl w:val="0"/>
              <w:autoSpaceDE w:val="0"/>
              <w:autoSpaceDN w:val="0"/>
              <w:spacing w:before="1"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For fluorescent lamp luminaires with an AC supplied electronic lamp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 xml:space="preserve"> incorporating a filter coil, the voltage required to give nominal operating current shall be determined. The filter coil shall be operated at 0,9, 1,0 and 1,1 times this voltage. When conditions are stable at each of these three test voltages, the highest winding temperature and the highest temperature of any part of the mounting surface shall be measured. All other parts of the lamp </w:t>
            </w:r>
            <w:proofErr w:type="spellStart"/>
            <w:r w:rsidRPr="007641F1">
              <w:rPr>
                <w:rFonts w:ascii="Arial" w:eastAsia="Arial MT" w:hAnsi="Arial" w:cs="Arial"/>
                <w:kern w:val="0"/>
                <w:sz w:val="24"/>
                <w:szCs w:val="24"/>
                <w14:ligatures w14:val="none"/>
              </w:rPr>
              <w:t>controlgear</w:t>
            </w:r>
            <w:proofErr w:type="spellEnd"/>
            <w:r w:rsidRPr="007641F1">
              <w:rPr>
                <w:rFonts w:ascii="Arial" w:eastAsia="Arial MT" w:hAnsi="Arial" w:cs="Arial"/>
                <w:kern w:val="0"/>
                <w:sz w:val="24"/>
                <w:szCs w:val="24"/>
                <w14:ligatures w14:val="none"/>
              </w:rPr>
              <w:t xml:space="preserve"> and lamp shall be inoperative for this test.</w:t>
            </w:r>
          </w:p>
          <w:p w14:paraId="704EB27F" w14:textId="77777777" w:rsidR="002314A3" w:rsidRPr="007641F1" w:rsidRDefault="002314A3" w:rsidP="005267A0">
            <w:pPr>
              <w:widowControl w:val="0"/>
              <w:autoSpaceDE w:val="0"/>
              <w:autoSpaceDN w:val="0"/>
              <w:spacing w:before="1" w:after="60"/>
              <w:jc w:val="both"/>
              <w:rPr>
                <w:rFonts w:ascii="Arial" w:eastAsia="Arial MT" w:hAnsi="Arial" w:cs="Arial"/>
                <w:kern w:val="0"/>
                <w:sz w:val="24"/>
                <w:szCs w:val="24"/>
                <w14:ligatures w14:val="none"/>
              </w:rPr>
            </w:pPr>
          </w:p>
          <w:p w14:paraId="48F02A15" w14:textId="77777777" w:rsidR="002314A3" w:rsidRPr="007641F1" w:rsidRDefault="002314A3" w:rsidP="005267A0">
            <w:pPr>
              <w:widowControl w:val="0"/>
              <w:autoSpaceDE w:val="0"/>
              <w:autoSpaceDN w:val="0"/>
              <w:spacing w:before="1" w:after="60"/>
              <w:jc w:val="both"/>
              <w:rPr>
                <w:rFonts w:ascii="Arial" w:eastAsia="Arial MT" w:hAnsi="Arial" w:cs="Arial"/>
                <w:kern w:val="0"/>
                <w:sz w:val="24"/>
                <w:szCs w:val="24"/>
                <w14:ligatures w14:val="none"/>
              </w:rPr>
            </w:pPr>
          </w:p>
          <w:p w14:paraId="78267608" w14:textId="16229D10" w:rsidR="005B7CF1" w:rsidRPr="007641F1" w:rsidRDefault="005B7CF1" w:rsidP="005267A0">
            <w:pPr>
              <w:widowControl w:val="0"/>
              <w:autoSpaceDE w:val="0"/>
              <w:autoSpaceDN w:val="0"/>
              <w:spacing w:before="1" w:after="6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as follows.</w:t>
            </w:r>
          </w:p>
          <w:p w14:paraId="4817100A" w14:textId="77777777" w:rsidR="002314A3" w:rsidRPr="007641F1" w:rsidRDefault="002314A3"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768B12D4" w14:textId="7DCFBBFA"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r w:rsidR="006628D4" w:rsidRPr="007641F1">
              <w:rPr>
                <w:rFonts w:ascii="Arial" w:eastAsia="Arial MT" w:hAnsi="Arial" w:cs="Arial"/>
                <w:kern w:val="0"/>
                <w:sz w:val="24"/>
                <w:szCs w:val="24"/>
                <w:lang w:val="mn-MN"/>
                <w14:ligatures w14:val="none"/>
              </w:rPr>
              <w:t xml:space="preserve"> </w:t>
            </w:r>
            <w:r w:rsidRPr="007641F1">
              <w:rPr>
                <w:rFonts w:ascii="Arial" w:eastAsia="Arial MT" w:hAnsi="Arial" w:cs="Arial"/>
                <w:kern w:val="0"/>
                <w:sz w:val="24"/>
                <w:szCs w:val="24"/>
                <w14:ligatures w14:val="none"/>
              </w:rPr>
              <w:t>The temperature of the mounting surface shall not exceed 130 °C when the lamp circuit(s), subjected to abnormal conditions, is (are) operated at 1,1 times the rated voltage.</w:t>
            </w:r>
          </w:p>
          <w:p w14:paraId="505E4E05" w14:textId="2102A1CA"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w:t>
            </w:r>
            <w:r w:rsidR="006628D4" w:rsidRPr="007641F1">
              <w:rPr>
                <w:rFonts w:ascii="Arial" w:eastAsia="Arial MT" w:hAnsi="Arial" w:cs="Arial"/>
                <w:kern w:val="0"/>
                <w:sz w:val="24"/>
                <w:szCs w:val="24"/>
                <w:lang w:val="mn-MN"/>
                <w14:ligatures w14:val="none"/>
              </w:rPr>
              <w:t xml:space="preserve"> </w:t>
            </w:r>
            <w:r w:rsidRPr="007641F1">
              <w:rPr>
                <w:rFonts w:ascii="Arial" w:eastAsia="Arial MT" w:hAnsi="Arial" w:cs="Arial"/>
                <w:kern w:val="0"/>
                <w:sz w:val="24"/>
                <w:szCs w:val="24"/>
                <w14:ligatures w14:val="none"/>
              </w:rPr>
              <w:t xml:space="preserve">The values of temperature measured at 0,9 1,0 and 1,1 times the rated voltage (or the maximum of the voltage range) </w:t>
            </w:r>
            <w:proofErr w:type="gramStart"/>
            <w:r w:rsidRPr="007641F1">
              <w:rPr>
                <w:rFonts w:ascii="Arial" w:eastAsia="Arial MT" w:hAnsi="Arial" w:cs="Arial"/>
                <w:kern w:val="0"/>
                <w:sz w:val="24"/>
                <w:szCs w:val="24"/>
                <w14:ligatures w14:val="none"/>
              </w:rPr>
              <w:t>are</w:t>
            </w:r>
            <w:proofErr w:type="gramEnd"/>
            <w:r w:rsidRPr="007641F1">
              <w:rPr>
                <w:rFonts w:ascii="Arial" w:eastAsia="Arial MT" w:hAnsi="Arial" w:cs="Arial"/>
                <w:kern w:val="0"/>
                <w:sz w:val="24"/>
                <w:szCs w:val="24"/>
                <w14:ligatures w14:val="none"/>
              </w:rPr>
              <w:t xml:space="preserve"> used for   the linear regression formula in calculating the temperature of the mounting surface in relation to a ballast/transformer winding temperature of 350 </w:t>
            </w:r>
            <w:r w:rsidRPr="007641F1">
              <w:rPr>
                <w:rFonts w:ascii="Arial" w:eastAsia="Arial MT" w:hAnsi="Arial" w:cs="Arial"/>
                <w:kern w:val="0"/>
                <w:sz w:val="24"/>
                <w:szCs w:val="24"/>
                <w14:ligatures w14:val="none"/>
              </w:rPr>
              <w:lastRenderedPageBreak/>
              <w:t>°C. If the difference between winding temperature measurements at 0,9 and 1,1 co-ordinates is less than 30 K, a fourth point is added, whose co-ordinates are winding ta, mounting surface ta. The best straight line is drawn through the points on the</w:t>
            </w:r>
          </w:p>
          <w:p w14:paraId="4CE3EB29"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graph. The estimated temperature of the mounting surface corresponding to a ballast</w:t>
            </w:r>
          </w:p>
          <w:p w14:paraId="5EC15976"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winding temperature of 350 </w:t>
            </w:r>
            <w:r w:rsidRPr="007641F1">
              <w:rPr>
                <w:rFonts w:ascii="Arial" w:eastAsia="Arial MT" w:hAnsi="Arial" w:cs="Arial"/>
                <w:kern w:val="0"/>
                <w:sz w:val="24"/>
                <w:szCs w:val="24"/>
                <w14:ligatures w14:val="none"/>
              </w:rPr>
              <w:t xml:space="preserve">C shall not exceed 180 </w:t>
            </w:r>
            <w:r w:rsidRPr="007641F1">
              <w:rPr>
                <w:rFonts w:ascii="Arial" w:eastAsia="Arial MT" w:hAnsi="Arial" w:cs="Arial"/>
                <w:kern w:val="0"/>
                <w:sz w:val="24"/>
                <w:szCs w:val="24"/>
                <w14:ligatures w14:val="none"/>
              </w:rPr>
              <w:t>C.</w:t>
            </w:r>
          </w:p>
          <w:p w14:paraId="2D2F64A9" w14:textId="77777777" w:rsidR="006628D4" w:rsidRPr="007641F1" w:rsidRDefault="006628D4"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1D7E1F02" w14:textId="77777777" w:rsidR="006628D4" w:rsidRPr="007641F1" w:rsidRDefault="006628D4"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3A91EE57" w14:textId="5F6E173B"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NOTE    ta is the rated ta of the luminaire.</w:t>
            </w:r>
          </w:p>
          <w:p w14:paraId="37811F9B" w14:textId="77777777" w:rsidR="002314A3" w:rsidRPr="007641F1" w:rsidRDefault="002314A3"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0B715DB8" w14:textId="6FA64C21" w:rsidR="005B7CF1" w:rsidRPr="007641F1" w:rsidRDefault="005B7CF1" w:rsidP="005267A0">
            <w:pPr>
              <w:widowControl w:val="0"/>
              <w:autoSpaceDE w:val="0"/>
              <w:autoSpaceDN w:val="0"/>
              <w:spacing w:before="1" w:after="6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r w:rsidRPr="007641F1">
              <w:rPr>
                <w:rFonts w:ascii="Arial" w:eastAsia="Arial MT" w:hAnsi="Arial" w:cs="Arial"/>
                <w:kern w:val="0"/>
                <w:sz w:val="24"/>
                <w:szCs w:val="24"/>
                <w14:ligatures w14:val="none"/>
              </w:rPr>
              <w:tab/>
              <w:t>For track-mounted luminaires, no part of the track shall show symptoms of unsafe deterioration, for example cracks, scorches or deformation.</w:t>
            </w:r>
          </w:p>
          <w:p w14:paraId="172514B8"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b/>
                <w:bCs/>
                <w:kern w:val="0"/>
                <w:sz w:val="24"/>
                <w:szCs w:val="24"/>
                <w14:ligatures w14:val="none"/>
              </w:rPr>
              <w:t>12.6.2</w:t>
            </w:r>
            <w:r w:rsidRPr="007641F1">
              <w:rPr>
                <w:rFonts w:ascii="Arial" w:eastAsia="Arial MT" w:hAnsi="Arial" w:cs="Arial"/>
                <w:kern w:val="0"/>
                <w:sz w:val="24"/>
                <w:szCs w:val="24"/>
                <w14:ligatures w14:val="none"/>
              </w:rPr>
              <w:tab/>
              <w:t>Test   for   luminaires   with    temperature    sensing    controls    external   to    the    ballast or transformer and luminaires with temperature declared thermally protected ballasts</w:t>
            </w:r>
          </w:p>
          <w:p w14:paraId="04988527"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symbol</w:t>
            </w:r>
            <w:r w:rsidRPr="007641F1">
              <w:rPr>
                <w:rFonts w:ascii="Arial" w:eastAsia="Arial MT" w:hAnsi="Arial" w:cs="Arial"/>
                <w:kern w:val="0"/>
                <w:sz w:val="24"/>
                <w:szCs w:val="24"/>
                <w14:ligatures w14:val="none"/>
              </w:rPr>
              <w:tab/>
              <w:t>with a marked value above 130 °C.</w:t>
            </w:r>
          </w:p>
          <w:p w14:paraId="6A38E662"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30057168" w14:textId="77777777" w:rsidR="002314A3" w:rsidRPr="007641F1" w:rsidRDefault="002314A3"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23EB26CE" w14:textId="3EB139DC"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 luminaire shall be set up for this test as described in 12.6.1.</w:t>
            </w:r>
          </w:p>
          <w:p w14:paraId="0F3C6137"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1A6A2D2F"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The circuits subjected to the above conditions shall be operated with a slowly and steadily increasing current through the windings until the thermal cut-out operates. Time intervals and increments in current shall be such that   thermal   equilibrium between   winding temperatures and mounting surface temperatures is achieved as far as is practicable.</w:t>
            </w:r>
          </w:p>
          <w:p w14:paraId="5CE93870" w14:textId="63226F32"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 </w:t>
            </w:r>
          </w:p>
          <w:p w14:paraId="7A2701F1"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During the test, the highest temperature of any part of the surface on which the luminaire is mounted shall be continuously measured. This completes the test for luminaires fitted with thermal links.</w:t>
            </w:r>
          </w:p>
          <w:p w14:paraId="458271E9"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3858DF1F"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For luminaires fitted with manual-reset thermal cut-outs, the test shall be repeated three times, allowing a 30 min interval between tests. At the end of each 30 min interval, the cut-out shall be reset.</w:t>
            </w:r>
          </w:p>
          <w:p w14:paraId="44747C2E"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3D75A23D" w14:textId="77777777" w:rsidR="00DE6E37" w:rsidRPr="007641F1" w:rsidRDefault="00DE6E37"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43CCDB56" w14:textId="11246CFB"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For luminaires fitted with auto-reset thermal cut-outs, the test shall be continued until a stable mounting surface temperature is achieved. The </w:t>
            </w:r>
            <w:r w:rsidRPr="007641F1">
              <w:rPr>
                <w:rFonts w:ascii="Arial" w:eastAsia="Arial MT" w:hAnsi="Arial" w:cs="Arial"/>
                <w:kern w:val="0"/>
                <w:sz w:val="24"/>
                <w:szCs w:val="24"/>
                <w14:ligatures w14:val="none"/>
              </w:rPr>
              <w:lastRenderedPageBreak/>
              <w:t>auto-reset thermal cut-out shall operate three times by switching the ballast off and on, under the given conditions.</w:t>
            </w:r>
          </w:p>
          <w:p w14:paraId="250737ED"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20F95617"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Associated transformers not tested with their own enclosure shall be subjected to the test since these characteristics are not verified by the component standard.</w:t>
            </w:r>
          </w:p>
          <w:p w14:paraId="186885C7"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7CE0D976" w14:textId="77777777" w:rsidR="005B7CF1" w:rsidRPr="007641F1" w:rsidRDefault="005B7CF1" w:rsidP="005267A0">
            <w:pPr>
              <w:widowControl w:val="0"/>
              <w:autoSpaceDE w:val="0"/>
              <w:autoSpaceDN w:val="0"/>
              <w:spacing w:before="1" w:after="60"/>
              <w:ind w:left="-80"/>
              <w:jc w:val="both"/>
              <w:rPr>
                <w:rFonts w:ascii="Arial" w:eastAsia="Arial MT" w:hAnsi="Arial" w:cs="Arial"/>
                <w:i/>
                <w:iCs/>
                <w:kern w:val="0"/>
                <w:sz w:val="24"/>
                <w:szCs w:val="24"/>
                <w14:ligatures w14:val="none"/>
              </w:rPr>
            </w:pPr>
            <w:r w:rsidRPr="007641F1">
              <w:rPr>
                <w:rFonts w:ascii="Arial" w:eastAsia="Arial MT" w:hAnsi="Arial" w:cs="Arial"/>
                <w:i/>
                <w:iCs/>
                <w:kern w:val="0"/>
                <w:sz w:val="24"/>
                <w:szCs w:val="24"/>
                <w14:ligatures w14:val="none"/>
              </w:rPr>
              <w:t>Compliance is checked as follows.</w:t>
            </w:r>
          </w:p>
          <w:p w14:paraId="59039095"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78CE82C3"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During the test, the temperature of any part of the mounting surface shall not exceed 135 °C and shall be not more than 110 °C when the protector recloses the circuit (with a resetting type protector) except that:</w:t>
            </w:r>
          </w:p>
          <w:p w14:paraId="257B5C7E" w14:textId="77777777"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p>
          <w:p w14:paraId="1D1550B7" w14:textId="089805C0" w:rsidR="005B7CF1" w:rsidRPr="007641F1" w:rsidRDefault="005B7CF1" w:rsidP="005267A0">
            <w:pPr>
              <w:widowControl w:val="0"/>
              <w:autoSpaceDE w:val="0"/>
              <w:autoSpaceDN w:val="0"/>
              <w:spacing w:before="1" w:after="60"/>
              <w:ind w:left="-8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during any cycle of operation of the protector during the test, the surface temperature may be more than 135 °C, provided that the length of time between the instant when the surface temperature first exceeds the limit and the instant of attainment of the maximum temperature indicated in Table 12.6 does not exceed the time correspondingly indicated in that table.</w:t>
            </w:r>
          </w:p>
          <w:p w14:paraId="50939A10" w14:textId="77777777" w:rsidR="008726AD" w:rsidRPr="007641F1" w:rsidRDefault="008726AD" w:rsidP="005267A0">
            <w:pPr>
              <w:widowControl w:val="0"/>
              <w:autoSpaceDE w:val="0"/>
              <w:autoSpaceDN w:val="0"/>
              <w:spacing w:after="60"/>
              <w:rPr>
                <w:rFonts w:ascii="Arial" w:eastAsia="Arial MT" w:hAnsi="Arial" w:cs="Arial"/>
                <w:b/>
                <w:kern w:val="0"/>
                <w:sz w:val="24"/>
                <w:szCs w:val="24"/>
                <w14:ligatures w14:val="none"/>
              </w:rPr>
            </w:pPr>
          </w:p>
        </w:tc>
      </w:tr>
    </w:tbl>
    <w:p w14:paraId="4BD144F9" w14:textId="77777777" w:rsidR="007901A2" w:rsidRPr="007641F1" w:rsidRDefault="007901A2" w:rsidP="005267A0">
      <w:pPr>
        <w:widowControl w:val="0"/>
        <w:autoSpaceDE w:val="0"/>
        <w:autoSpaceDN w:val="0"/>
        <w:spacing w:before="8" w:after="60" w:line="240" w:lineRule="auto"/>
        <w:rPr>
          <w:rFonts w:ascii="Arial" w:eastAsia="Arial MT" w:hAnsi="Arial" w:cs="Arial"/>
          <w:b/>
          <w:kern w:val="0"/>
          <w:sz w:val="24"/>
          <w:szCs w:val="24"/>
          <w14:ligatures w14:val="none"/>
        </w:rPr>
      </w:pPr>
    </w:p>
    <w:p w14:paraId="194494A6" w14:textId="77777777" w:rsidR="00DE6E37" w:rsidRPr="007641F1" w:rsidRDefault="00DE6E37" w:rsidP="005267A0">
      <w:pPr>
        <w:widowControl w:val="0"/>
        <w:autoSpaceDE w:val="0"/>
        <w:autoSpaceDN w:val="0"/>
        <w:spacing w:before="1" w:after="60" w:line="240" w:lineRule="auto"/>
        <w:ind w:left="2253"/>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65"/>
          <w:kern w:val="0"/>
          <w:sz w:val="24"/>
          <w:szCs w:val="24"/>
          <w14:ligatures w14:val="none"/>
        </w:rPr>
        <w:t xml:space="preserve"> </w:t>
      </w:r>
      <w:r w:rsidRPr="007641F1">
        <w:rPr>
          <w:rFonts w:ascii="Arial" w:eastAsia="Arial" w:hAnsi="Arial" w:cs="Arial"/>
          <w:b/>
          <w:bCs/>
          <w:kern w:val="0"/>
          <w:sz w:val="24"/>
          <w:szCs w:val="24"/>
          <w14:ligatures w14:val="none"/>
        </w:rPr>
        <w:t>12.6</w:t>
      </w:r>
      <w:r w:rsidRPr="007641F1">
        <w:rPr>
          <w:rFonts w:ascii="Arial" w:eastAsia="Arial" w:hAnsi="Arial" w:cs="Arial"/>
          <w:b/>
          <w:bCs/>
          <w:spacing w:val="65"/>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Temperature</w:t>
      </w:r>
      <w:r w:rsidRPr="007641F1">
        <w:rPr>
          <w:rFonts w:ascii="Arial" w:eastAsia="Arial" w:hAnsi="Arial" w:cs="Arial"/>
          <w:b/>
          <w:bCs/>
          <w:spacing w:val="62"/>
          <w:kern w:val="0"/>
          <w:sz w:val="24"/>
          <w:szCs w:val="24"/>
          <w14:ligatures w14:val="none"/>
        </w:rPr>
        <w:t xml:space="preserve"> </w:t>
      </w:r>
      <w:r w:rsidRPr="007641F1">
        <w:rPr>
          <w:rFonts w:ascii="Arial" w:eastAsia="Arial" w:hAnsi="Arial" w:cs="Arial"/>
          <w:b/>
          <w:bCs/>
          <w:kern w:val="0"/>
          <w:sz w:val="24"/>
          <w:szCs w:val="24"/>
          <w14:ligatures w14:val="none"/>
        </w:rPr>
        <w:t>overshoot</w:t>
      </w:r>
      <w:r w:rsidRPr="007641F1">
        <w:rPr>
          <w:rFonts w:ascii="Arial" w:eastAsia="Arial" w:hAnsi="Arial" w:cs="Arial"/>
          <w:b/>
          <w:bCs/>
          <w:spacing w:val="59"/>
          <w:kern w:val="0"/>
          <w:sz w:val="24"/>
          <w:szCs w:val="24"/>
          <w14:ligatures w14:val="none"/>
        </w:rPr>
        <w:t xml:space="preserve"> </w:t>
      </w:r>
      <w:r w:rsidRPr="007641F1">
        <w:rPr>
          <w:rFonts w:ascii="Arial" w:eastAsia="Arial" w:hAnsi="Arial" w:cs="Arial"/>
          <w:b/>
          <w:bCs/>
          <w:kern w:val="0"/>
          <w:sz w:val="24"/>
          <w:szCs w:val="24"/>
          <w14:ligatures w14:val="none"/>
        </w:rPr>
        <w:t>time</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limitation</w:t>
      </w:r>
    </w:p>
    <w:p w14:paraId="77076A96" w14:textId="77777777" w:rsidR="00DE6E37" w:rsidRPr="007641F1" w:rsidRDefault="00DE6E37"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tblInd w:w="2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2666"/>
      </w:tblGrid>
      <w:tr w:rsidR="00DE6E37" w:rsidRPr="007641F1" w14:paraId="3506BECA" w14:textId="77777777" w:rsidTr="0029318A">
        <w:trPr>
          <w:trHeight w:val="973"/>
        </w:trPr>
        <w:tc>
          <w:tcPr>
            <w:tcW w:w="2551" w:type="dxa"/>
          </w:tcPr>
          <w:p w14:paraId="7290E4DD" w14:textId="77777777" w:rsidR="00DE6E37" w:rsidRPr="007641F1" w:rsidRDefault="00DE6E37" w:rsidP="005267A0">
            <w:pPr>
              <w:widowControl w:val="0"/>
              <w:autoSpaceDE w:val="0"/>
              <w:autoSpaceDN w:val="0"/>
              <w:spacing w:after="60" w:line="240" w:lineRule="auto"/>
              <w:ind w:left="234" w:right="224"/>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32"/>
                <w:kern w:val="0"/>
                <w:sz w:val="24"/>
                <w:szCs w:val="24"/>
                <w14:ligatures w14:val="none"/>
              </w:rPr>
              <w:t xml:space="preserve"> </w:t>
            </w:r>
            <w:r w:rsidRPr="007641F1">
              <w:rPr>
                <w:rFonts w:ascii="Arial" w:eastAsia="Arial MT" w:hAnsi="Arial" w:cs="Arial"/>
                <w:b/>
                <w:kern w:val="0"/>
                <w:sz w:val="24"/>
                <w:szCs w:val="24"/>
                <w14:ligatures w14:val="none"/>
              </w:rPr>
              <w:t>temperature</w:t>
            </w:r>
            <w:r w:rsidRPr="007641F1">
              <w:rPr>
                <w:rFonts w:ascii="Arial" w:eastAsia="Arial MT" w:hAnsi="Arial" w:cs="Arial"/>
                <w:b/>
                <w:spacing w:val="28"/>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the</w:t>
            </w:r>
            <w:r w:rsidRPr="007641F1">
              <w:rPr>
                <w:rFonts w:ascii="Arial" w:eastAsia="Arial MT" w:hAnsi="Arial" w:cs="Arial"/>
                <w:b/>
                <w:spacing w:val="29"/>
                <w:kern w:val="0"/>
                <w:sz w:val="24"/>
                <w:szCs w:val="24"/>
                <w14:ligatures w14:val="none"/>
              </w:rPr>
              <w:t xml:space="preserve"> </w:t>
            </w:r>
            <w:r w:rsidRPr="007641F1">
              <w:rPr>
                <w:rFonts w:ascii="Arial" w:eastAsia="Arial MT" w:hAnsi="Arial" w:cs="Arial"/>
                <w:b/>
                <w:kern w:val="0"/>
                <w:sz w:val="24"/>
                <w:szCs w:val="24"/>
                <w14:ligatures w14:val="none"/>
              </w:rPr>
              <w:t>mounting</w:t>
            </w:r>
            <w:r w:rsidRPr="007641F1">
              <w:rPr>
                <w:rFonts w:ascii="Arial" w:eastAsia="Arial MT" w:hAnsi="Arial" w:cs="Arial"/>
                <w:b/>
                <w:spacing w:val="32"/>
                <w:kern w:val="0"/>
                <w:sz w:val="24"/>
                <w:szCs w:val="24"/>
                <w14:ligatures w14:val="none"/>
              </w:rPr>
              <w:t xml:space="preserve"> </w:t>
            </w:r>
            <w:r w:rsidRPr="007641F1">
              <w:rPr>
                <w:rFonts w:ascii="Arial" w:eastAsia="Arial MT" w:hAnsi="Arial" w:cs="Arial"/>
                <w:b/>
                <w:kern w:val="0"/>
                <w:sz w:val="24"/>
                <w:szCs w:val="24"/>
                <w14:ligatures w14:val="none"/>
              </w:rPr>
              <w:t>surface</w:t>
            </w:r>
          </w:p>
          <w:p w14:paraId="3BA8F389" w14:textId="77777777" w:rsidR="00DE6E37" w:rsidRPr="007641F1" w:rsidRDefault="00DE6E37" w:rsidP="005267A0">
            <w:pPr>
              <w:widowControl w:val="0"/>
              <w:autoSpaceDE w:val="0"/>
              <w:autoSpaceDN w:val="0"/>
              <w:spacing w:after="60" w:line="240" w:lineRule="auto"/>
              <w:contextualSpacing/>
              <w:rPr>
                <w:rFonts w:ascii="Arial" w:eastAsia="Arial MT" w:hAnsi="Arial" w:cs="Arial"/>
                <w:b/>
                <w:kern w:val="0"/>
                <w:sz w:val="24"/>
                <w:szCs w:val="24"/>
                <w14:ligatures w14:val="none"/>
              </w:rPr>
            </w:pPr>
          </w:p>
          <w:p w14:paraId="5B93B558" w14:textId="77777777" w:rsidR="00DE6E37" w:rsidRPr="007641F1" w:rsidRDefault="00DE6E37" w:rsidP="005267A0">
            <w:pPr>
              <w:widowControl w:val="0"/>
              <w:autoSpaceDE w:val="0"/>
              <w:autoSpaceDN w:val="0"/>
              <w:spacing w:after="60" w:line="240" w:lineRule="auto"/>
              <w:ind w:left="234" w:right="218"/>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°C</w:t>
            </w:r>
          </w:p>
        </w:tc>
        <w:tc>
          <w:tcPr>
            <w:tcW w:w="2666" w:type="dxa"/>
          </w:tcPr>
          <w:p w14:paraId="4CA0E45C" w14:textId="77777777" w:rsidR="00DE6E37" w:rsidRPr="007641F1" w:rsidRDefault="00DE6E37" w:rsidP="005267A0">
            <w:pPr>
              <w:widowControl w:val="0"/>
              <w:autoSpaceDE w:val="0"/>
              <w:autoSpaceDN w:val="0"/>
              <w:spacing w:after="60" w:line="240" w:lineRule="auto"/>
              <w:ind w:left="245" w:right="242"/>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b/>
                <w:kern w:val="0"/>
                <w:sz w:val="24"/>
                <w:szCs w:val="24"/>
                <w14:ligatures w14:val="none"/>
              </w:rPr>
              <w:t>time</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for</w:t>
            </w:r>
          </w:p>
          <w:p w14:paraId="53656CC5" w14:textId="77777777" w:rsidR="00DE6E37" w:rsidRPr="007641F1" w:rsidRDefault="00DE6E37" w:rsidP="005267A0">
            <w:pPr>
              <w:widowControl w:val="0"/>
              <w:autoSpaceDE w:val="0"/>
              <w:autoSpaceDN w:val="0"/>
              <w:spacing w:after="60" w:line="240" w:lineRule="auto"/>
              <w:ind w:left="248" w:right="242"/>
              <w:contextualSpacing/>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attainment</w:t>
            </w:r>
            <w:r w:rsidRPr="007641F1">
              <w:rPr>
                <w:rFonts w:ascii="Arial" w:eastAsia="Arial MT" w:hAnsi="Arial" w:cs="Arial"/>
                <w:b/>
                <w:spacing w:val="13"/>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3"/>
                <w:kern w:val="0"/>
                <w:sz w:val="24"/>
                <w:szCs w:val="24"/>
                <w14:ligatures w14:val="none"/>
              </w:rPr>
              <w:t xml:space="preserve"> </w:t>
            </w:r>
            <w:r w:rsidRPr="007641F1">
              <w:rPr>
                <w:rFonts w:ascii="Arial" w:eastAsia="Arial MT" w:hAnsi="Arial" w:cs="Arial"/>
                <w:b/>
                <w:kern w:val="0"/>
                <w:sz w:val="24"/>
                <w:szCs w:val="24"/>
                <w14:ligatures w14:val="none"/>
              </w:rPr>
              <w:t>the</w:t>
            </w:r>
            <w:r w:rsidRPr="007641F1">
              <w:rPr>
                <w:rFonts w:ascii="Arial" w:eastAsia="Arial MT" w:hAnsi="Arial" w:cs="Arial"/>
                <w:b/>
                <w:spacing w:val="13"/>
                <w:kern w:val="0"/>
                <w:sz w:val="24"/>
                <w:szCs w:val="24"/>
                <w14:ligatures w14:val="none"/>
              </w:rPr>
              <w:t xml:space="preserve"> </w:t>
            </w:r>
            <w:r w:rsidRPr="007641F1">
              <w:rPr>
                <w:rFonts w:ascii="Arial" w:eastAsia="Arial MT" w:hAnsi="Arial" w:cs="Arial"/>
                <w:b/>
                <w:kern w:val="0"/>
                <w:sz w:val="24"/>
                <w:szCs w:val="24"/>
                <w14:ligatures w14:val="none"/>
              </w:rPr>
              <w:t>maximum</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temperature</w:t>
            </w:r>
            <w:r w:rsidRPr="007641F1">
              <w:rPr>
                <w:rFonts w:ascii="Arial" w:eastAsia="Arial MT" w:hAnsi="Arial" w:cs="Arial"/>
                <w:b/>
                <w:spacing w:val="29"/>
                <w:kern w:val="0"/>
                <w:sz w:val="24"/>
                <w:szCs w:val="24"/>
                <w14:ligatures w14:val="none"/>
              </w:rPr>
              <w:t xml:space="preserve"> </w:t>
            </w:r>
            <w:r w:rsidRPr="007641F1">
              <w:rPr>
                <w:rFonts w:ascii="Arial" w:eastAsia="Arial MT" w:hAnsi="Arial" w:cs="Arial"/>
                <w:b/>
                <w:kern w:val="0"/>
                <w:sz w:val="24"/>
                <w:szCs w:val="24"/>
                <w14:ligatures w14:val="none"/>
              </w:rPr>
              <w:t>from</w:t>
            </w:r>
            <w:r w:rsidRPr="007641F1">
              <w:rPr>
                <w:rFonts w:ascii="Arial" w:eastAsia="Arial MT" w:hAnsi="Arial" w:cs="Arial"/>
                <w:b/>
                <w:spacing w:val="33"/>
                <w:kern w:val="0"/>
                <w:sz w:val="24"/>
                <w:szCs w:val="24"/>
                <w14:ligatures w14:val="none"/>
              </w:rPr>
              <w:t xml:space="preserve"> </w:t>
            </w:r>
            <w:r w:rsidRPr="007641F1">
              <w:rPr>
                <w:rFonts w:ascii="Arial" w:eastAsia="Arial MT" w:hAnsi="Arial" w:cs="Arial"/>
                <w:b/>
                <w:kern w:val="0"/>
                <w:sz w:val="24"/>
                <w:szCs w:val="24"/>
                <w14:ligatures w14:val="none"/>
              </w:rPr>
              <w:t>135</w:t>
            </w:r>
            <w:r w:rsidRPr="007641F1">
              <w:rPr>
                <w:rFonts w:ascii="Arial" w:eastAsia="Arial MT" w:hAnsi="Arial" w:cs="Arial"/>
                <w:b/>
                <w:spacing w:val="31"/>
                <w:kern w:val="0"/>
                <w:sz w:val="24"/>
                <w:szCs w:val="24"/>
                <w14:ligatures w14:val="none"/>
              </w:rPr>
              <w:t xml:space="preserve"> </w:t>
            </w:r>
            <w:r w:rsidRPr="007641F1">
              <w:rPr>
                <w:rFonts w:ascii="Arial" w:eastAsia="Arial MT" w:hAnsi="Arial" w:cs="Arial"/>
                <w:b/>
                <w:spacing w:val="10"/>
                <w:kern w:val="0"/>
                <w:sz w:val="24"/>
                <w:szCs w:val="24"/>
                <w14:ligatures w14:val="none"/>
              </w:rPr>
              <w:t>°C</w:t>
            </w:r>
          </w:p>
          <w:p w14:paraId="750AA91D" w14:textId="77777777" w:rsidR="00DE6E37" w:rsidRPr="007641F1" w:rsidRDefault="00DE6E37" w:rsidP="005267A0">
            <w:pPr>
              <w:widowControl w:val="0"/>
              <w:autoSpaceDE w:val="0"/>
              <w:autoSpaceDN w:val="0"/>
              <w:spacing w:after="60" w:line="240" w:lineRule="auto"/>
              <w:ind w:left="248" w:right="232"/>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Min</w:t>
            </w:r>
          </w:p>
        </w:tc>
      </w:tr>
      <w:tr w:rsidR="00DE6E37" w:rsidRPr="007641F1" w14:paraId="176A176D" w14:textId="77777777" w:rsidTr="00DE6E37">
        <w:trPr>
          <w:trHeight w:val="2685"/>
        </w:trPr>
        <w:tc>
          <w:tcPr>
            <w:tcW w:w="2551" w:type="dxa"/>
          </w:tcPr>
          <w:p w14:paraId="5ED20B98" w14:textId="77777777" w:rsidR="00DE6E37" w:rsidRPr="007641F1" w:rsidRDefault="00DE6E37" w:rsidP="005267A0">
            <w:pPr>
              <w:widowControl w:val="0"/>
              <w:autoSpaceDE w:val="0"/>
              <w:autoSpaceDN w:val="0"/>
              <w:spacing w:after="60" w:line="240" w:lineRule="auto"/>
              <w:ind w:left="234" w:right="220"/>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180</w:t>
            </w:r>
          </w:p>
          <w:p w14:paraId="3B13B99C"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175</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180</w:t>
            </w:r>
          </w:p>
          <w:p w14:paraId="7EC46504"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170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175</w:t>
            </w:r>
          </w:p>
          <w:p w14:paraId="4F64585E"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165</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170</w:t>
            </w:r>
          </w:p>
          <w:p w14:paraId="579EE92F"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160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165</w:t>
            </w:r>
          </w:p>
          <w:p w14:paraId="0664A484"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155</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160</w:t>
            </w:r>
          </w:p>
          <w:p w14:paraId="5E0819C4"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150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155</w:t>
            </w:r>
          </w:p>
          <w:p w14:paraId="77D16EC8"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145</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3"/>
                <w:kern w:val="0"/>
                <w:sz w:val="24"/>
                <w:szCs w:val="24"/>
                <w14:ligatures w14:val="none"/>
              </w:rPr>
              <w:t xml:space="preserve"> </w:t>
            </w:r>
            <w:r w:rsidRPr="007641F1">
              <w:rPr>
                <w:rFonts w:ascii="Arial" w:eastAsia="Arial MT" w:hAnsi="Arial" w:cs="Arial"/>
                <w:kern w:val="0"/>
                <w:sz w:val="24"/>
                <w:szCs w:val="24"/>
                <w14:ligatures w14:val="none"/>
              </w:rPr>
              <w:t>150</w:t>
            </w:r>
          </w:p>
          <w:p w14:paraId="3893F527"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140</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145</w:t>
            </w:r>
          </w:p>
          <w:p w14:paraId="1F30B4CF" w14:textId="77777777" w:rsidR="00DE6E37" w:rsidRPr="007641F1" w:rsidRDefault="00DE6E37" w:rsidP="005267A0">
            <w:pPr>
              <w:widowControl w:val="0"/>
              <w:autoSpaceDE w:val="0"/>
              <w:autoSpaceDN w:val="0"/>
              <w:spacing w:after="60" w:line="240" w:lineRule="auto"/>
              <w:ind w:left="230" w:right="225"/>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between</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135</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42"/>
                <w:kern w:val="0"/>
                <w:sz w:val="24"/>
                <w:szCs w:val="24"/>
                <w14:ligatures w14:val="none"/>
              </w:rPr>
              <w:t xml:space="preserve"> </w:t>
            </w:r>
            <w:r w:rsidRPr="007641F1">
              <w:rPr>
                <w:rFonts w:ascii="Arial" w:eastAsia="Arial MT" w:hAnsi="Arial" w:cs="Arial"/>
                <w:kern w:val="0"/>
                <w:sz w:val="24"/>
                <w:szCs w:val="24"/>
                <w14:ligatures w14:val="none"/>
              </w:rPr>
              <w:t>140</w:t>
            </w:r>
          </w:p>
        </w:tc>
        <w:tc>
          <w:tcPr>
            <w:tcW w:w="2666" w:type="dxa"/>
          </w:tcPr>
          <w:p w14:paraId="2A95224C" w14:textId="77777777" w:rsidR="00DE6E37" w:rsidRPr="007641F1" w:rsidRDefault="00DE6E37" w:rsidP="005267A0">
            <w:pPr>
              <w:widowControl w:val="0"/>
              <w:autoSpaceDE w:val="0"/>
              <w:autoSpaceDN w:val="0"/>
              <w:spacing w:after="60" w:line="240" w:lineRule="auto"/>
              <w:ind w:left="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w:t>
            </w:r>
          </w:p>
          <w:p w14:paraId="365180D2"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p w14:paraId="6FC7CF81"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p w14:paraId="5F70722F"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p w14:paraId="77D96BAF"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p w14:paraId="6B050704"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p w14:paraId="3AEB1AC4"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p>
          <w:p w14:paraId="686EA3D9"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p w14:paraId="7790A315"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p w14:paraId="02CD4203" w14:textId="77777777" w:rsidR="00DE6E37" w:rsidRPr="007641F1" w:rsidRDefault="00DE6E37" w:rsidP="005267A0">
            <w:pPr>
              <w:widowControl w:val="0"/>
              <w:autoSpaceDE w:val="0"/>
              <w:autoSpaceDN w:val="0"/>
              <w:spacing w:after="60" w:line="240" w:lineRule="auto"/>
              <w:ind w:left="248" w:right="236"/>
              <w:contextualSpacing/>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120</w:t>
            </w:r>
          </w:p>
        </w:tc>
      </w:tr>
    </w:tbl>
    <w:p w14:paraId="28010CF7" w14:textId="77777777" w:rsidR="007901A2" w:rsidRPr="007641F1" w:rsidRDefault="007901A2" w:rsidP="005267A0">
      <w:pPr>
        <w:widowControl w:val="0"/>
        <w:autoSpaceDE w:val="0"/>
        <w:autoSpaceDN w:val="0"/>
        <w:spacing w:after="60" w:line="240" w:lineRule="auto"/>
        <w:jc w:val="center"/>
        <w:rPr>
          <w:rFonts w:ascii="Arial" w:eastAsia="Arial MT" w:hAnsi="Arial" w:cs="Arial"/>
          <w:kern w:val="0"/>
          <w:sz w:val="24"/>
          <w:szCs w:val="24"/>
          <w14:ligatures w14:val="none"/>
        </w:rPr>
        <w:sectPr w:rsidR="007901A2" w:rsidRPr="007641F1" w:rsidSect="00DE6E37">
          <w:pgSz w:w="11910" w:h="16840"/>
          <w:pgMar w:top="630" w:right="620" w:bottom="280" w:left="1080" w:header="720" w:footer="720" w:gutter="0"/>
          <w:cols w:space="720"/>
        </w:sectPr>
      </w:pPr>
    </w:p>
    <w:tbl>
      <w:tblPr>
        <w:tblStyle w:val="TableGrid"/>
        <w:tblW w:w="10620" w:type="dxa"/>
        <w:tblInd w:w="-95" w:type="dxa"/>
        <w:tblLook w:val="04A0" w:firstRow="1" w:lastRow="0" w:firstColumn="1" w:lastColumn="0" w:noHBand="0" w:noVBand="1"/>
      </w:tblPr>
      <w:tblGrid>
        <w:gridCol w:w="5323"/>
        <w:gridCol w:w="5297"/>
      </w:tblGrid>
      <w:tr w:rsidR="00DE6E37" w:rsidRPr="007641F1" w14:paraId="495F7F5C" w14:textId="77777777" w:rsidTr="00DE6E37">
        <w:trPr>
          <w:trHeight w:val="4400"/>
        </w:trPr>
        <w:tc>
          <w:tcPr>
            <w:tcW w:w="5323" w:type="dxa"/>
          </w:tcPr>
          <w:p w14:paraId="0653AED1"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lastRenderedPageBreak/>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53664A16" w14:textId="77777777" w:rsidR="006F187E" w:rsidRPr="007641F1" w:rsidRDefault="006F187E" w:rsidP="005267A0">
            <w:pPr>
              <w:spacing w:after="60"/>
              <w:jc w:val="both"/>
              <w:rPr>
                <w:rFonts w:ascii="Arial" w:hAnsi="Arial" w:cs="Arial"/>
                <w:sz w:val="24"/>
                <w:szCs w:val="24"/>
              </w:rPr>
            </w:pPr>
          </w:p>
          <w:p w14:paraId="163516BF" w14:textId="4554CB74"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Суурилуулалтын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ч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w:t>
            </w:r>
            <w:proofErr w:type="spellEnd"/>
            <w:r w:rsidR="002125E1">
              <w:rPr>
                <w:rFonts w:ascii="Arial" w:hAnsi="Arial" w:cs="Arial"/>
                <w:sz w:val="24"/>
                <w:szCs w:val="24"/>
                <w:lang w:val="mn-MN"/>
              </w:rPr>
              <w:t>ос</w:t>
            </w:r>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180</w:t>
            </w:r>
            <w:r w:rsidR="00C941E2">
              <w:rPr>
                <w:rFonts w:ascii="Arial" w:hAnsi="Arial" w:cs="Arial"/>
                <w:sz w:val="24"/>
                <w:szCs w:val="24"/>
              </w:rPr>
              <w:t>°C</w:t>
            </w:r>
            <w:r w:rsidRPr="007641F1">
              <w:rPr>
                <w:rFonts w:ascii="Arial" w:hAnsi="Arial" w:cs="Arial"/>
                <w:sz w:val="24"/>
                <w:szCs w:val="24"/>
              </w:rPr>
              <w:t xml:space="preserve">-аас </w:t>
            </w:r>
            <w:proofErr w:type="spellStart"/>
            <w:r w:rsidRPr="007641F1">
              <w:rPr>
                <w:rFonts w:ascii="Arial" w:hAnsi="Arial" w:cs="Arial"/>
                <w:sz w:val="24"/>
                <w:szCs w:val="24"/>
              </w:rPr>
              <w:t>хэтрэх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автоматаар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130</w:t>
            </w:r>
            <w:r w:rsidR="00C941E2">
              <w:rPr>
                <w:rFonts w:ascii="Arial" w:hAnsi="Arial" w:cs="Arial"/>
                <w:sz w:val="24"/>
                <w:szCs w:val="24"/>
              </w:rPr>
              <w:t>°C</w:t>
            </w:r>
            <w:r w:rsidRPr="007641F1">
              <w:rPr>
                <w:rFonts w:ascii="Arial" w:hAnsi="Arial" w:cs="Arial"/>
                <w:sz w:val="24"/>
                <w:szCs w:val="24"/>
              </w:rPr>
              <w:t xml:space="preserve">-аас </w:t>
            </w:r>
            <w:proofErr w:type="spellStart"/>
            <w:r w:rsidRPr="007641F1">
              <w:rPr>
                <w:rFonts w:ascii="Arial" w:hAnsi="Arial" w:cs="Arial"/>
                <w:sz w:val="24"/>
                <w:szCs w:val="24"/>
              </w:rPr>
              <w:t>хэтрэхгүй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DB64E51" w14:textId="77777777" w:rsidR="006F187E" w:rsidRPr="007641F1" w:rsidRDefault="006F187E" w:rsidP="005267A0">
            <w:pPr>
              <w:spacing w:after="60"/>
              <w:jc w:val="both"/>
              <w:rPr>
                <w:rFonts w:ascii="Arial" w:hAnsi="Arial" w:cs="Arial"/>
                <w:sz w:val="24"/>
                <w:szCs w:val="24"/>
              </w:rPr>
            </w:pPr>
          </w:p>
          <w:p w14:paraId="25E7445B" w14:textId="43040D91" w:rsidR="006F187E" w:rsidRPr="007641F1" w:rsidRDefault="00C941E2" w:rsidP="005267A0">
            <w:pPr>
              <w:spacing w:after="60"/>
              <w:jc w:val="both"/>
              <w:rPr>
                <w:rFonts w:ascii="Arial" w:hAnsi="Arial" w:cs="Arial"/>
                <w:sz w:val="24"/>
                <w:szCs w:val="24"/>
              </w:rPr>
            </w:pPr>
            <w:r>
              <w:rPr>
                <w:rFonts w:ascii="Arial" w:hAnsi="Arial" w:cs="Arial"/>
                <w:sz w:val="24"/>
                <w:szCs w:val="24"/>
                <w:lang w:val="mn-MN"/>
              </w:rPr>
              <w:t>Чиглүүлэгч замтай</w:t>
            </w:r>
            <w:r w:rsidR="006F187E" w:rsidRPr="007641F1">
              <w:rPr>
                <w:rFonts w:ascii="Arial" w:hAnsi="Arial" w:cs="Arial"/>
                <w:sz w:val="24"/>
                <w:szCs w:val="24"/>
              </w:rPr>
              <w:t xml:space="preserve"> </w:t>
            </w:r>
            <w:proofErr w:type="spellStart"/>
            <w:r w:rsidR="006F187E" w:rsidRPr="007641F1">
              <w:rPr>
                <w:rFonts w:ascii="Arial" w:hAnsi="Arial" w:cs="Arial"/>
                <w:sz w:val="24"/>
                <w:szCs w:val="24"/>
              </w:rPr>
              <w:t>гэрэлтүүлгийн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хувьд</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туршилтын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дараа</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замын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аль</w:t>
            </w:r>
            <w:proofErr w:type="spellEnd"/>
            <w:r w:rsidR="006F187E" w:rsidRPr="007641F1">
              <w:rPr>
                <w:rFonts w:ascii="Arial" w:hAnsi="Arial" w:cs="Arial"/>
                <w:sz w:val="24"/>
                <w:szCs w:val="24"/>
              </w:rPr>
              <w:t xml:space="preserve"> ч </w:t>
            </w:r>
            <w:proofErr w:type="spellStart"/>
            <w:r w:rsidR="006F187E" w:rsidRPr="007641F1">
              <w:rPr>
                <w:rFonts w:ascii="Arial" w:hAnsi="Arial" w:cs="Arial"/>
                <w:sz w:val="24"/>
                <w:szCs w:val="24"/>
              </w:rPr>
              <w:t>хэсэгт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ан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цав</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шаталт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хэв</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гажилт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зэрэг</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аюултай</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эвдрэлийн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шинж</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тэмдэг</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илрэхгүй</w:t>
            </w:r>
            <w:proofErr w:type="spellEnd"/>
            <w:r w:rsidR="006F187E" w:rsidRPr="007641F1">
              <w:rPr>
                <w:rFonts w:ascii="Arial" w:hAnsi="Arial" w:cs="Arial"/>
                <w:sz w:val="24"/>
                <w:szCs w:val="24"/>
              </w:rPr>
              <w:t>.</w:t>
            </w:r>
          </w:p>
          <w:p w14:paraId="3436231D" w14:textId="77777777" w:rsidR="006F187E" w:rsidRPr="007641F1" w:rsidRDefault="006F187E" w:rsidP="005267A0">
            <w:pPr>
              <w:spacing w:after="60"/>
              <w:jc w:val="both"/>
              <w:rPr>
                <w:rFonts w:ascii="Arial" w:hAnsi="Arial" w:cs="Arial"/>
                <w:sz w:val="24"/>
                <w:szCs w:val="24"/>
              </w:rPr>
            </w:pPr>
          </w:p>
          <w:p w14:paraId="1BBEE9CA" w14:textId="77777777" w:rsidR="00037891" w:rsidRDefault="006F187E" w:rsidP="005267A0">
            <w:pPr>
              <w:spacing w:after="60"/>
              <w:jc w:val="both"/>
              <w:rPr>
                <w:rFonts w:ascii="Arial" w:hAnsi="Arial" w:cs="Arial"/>
                <w:sz w:val="24"/>
                <w:szCs w:val="24"/>
              </w:rPr>
            </w:pPr>
            <w:r w:rsidRPr="007641F1">
              <w:rPr>
                <w:rFonts w:ascii="Arial" w:hAnsi="Arial" w:cs="Arial"/>
                <w:b/>
                <w:bCs/>
                <w:sz w:val="24"/>
                <w:szCs w:val="24"/>
              </w:rPr>
              <w:t>12.7</w:t>
            </w:r>
            <w:r w:rsidRPr="007641F1">
              <w:rPr>
                <w:rFonts w:ascii="Arial" w:hAnsi="Arial" w:cs="Arial"/>
                <w:sz w:val="24"/>
                <w:szCs w:val="24"/>
              </w:rPr>
              <w:t xml:space="preserve"> </w:t>
            </w:r>
            <w:proofErr w:type="spellStart"/>
            <w:r w:rsidRPr="007641F1">
              <w:rPr>
                <w:rFonts w:ascii="Arial" w:hAnsi="Arial" w:cs="Arial"/>
                <w:sz w:val="24"/>
                <w:szCs w:val="24"/>
              </w:rPr>
              <w:t>Термопластик</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r w:rsidR="00C941E2">
              <w:rPr>
                <w:rFonts w:ascii="Arial" w:hAnsi="Arial" w:cs="Arial"/>
                <w:sz w:val="24"/>
                <w:szCs w:val="24"/>
                <w:lang w:val="mn-MN"/>
              </w:rPr>
              <w:t>удирдлаг</w:t>
            </w:r>
            <w:proofErr w:type="spellStart"/>
            <w:r w:rsidRPr="007641F1">
              <w:rPr>
                <w:rFonts w:ascii="Arial" w:hAnsi="Arial" w:cs="Arial"/>
                <w:sz w:val="24"/>
                <w:szCs w:val="24"/>
              </w:rPr>
              <w:t>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электрон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w:t>
            </w:r>
          </w:p>
          <w:p w14:paraId="0D78A395" w14:textId="4BEA9FE1" w:rsidR="006F187E" w:rsidRPr="007641F1" w:rsidRDefault="004E5928" w:rsidP="005267A0">
            <w:pPr>
              <w:spacing w:after="60"/>
              <w:jc w:val="both"/>
              <w:rPr>
                <w:rFonts w:ascii="Arial" w:hAnsi="Arial" w:cs="Arial"/>
                <w:sz w:val="24"/>
                <w:szCs w:val="24"/>
              </w:rPr>
            </w:pPr>
            <w:r w:rsidRPr="007641F1">
              <w:rPr>
                <w:rFonts w:ascii="Arial" w:hAnsi="Arial" w:cs="Arial"/>
                <w:sz w:val="24"/>
                <w:szCs w:val="24"/>
                <w:lang w:val="mn-MN"/>
              </w:rPr>
              <w:t xml:space="preserve"> </w:t>
            </w:r>
            <w:proofErr w:type="spellStart"/>
            <w:r w:rsidR="006F187E" w:rsidRPr="007641F1">
              <w:rPr>
                <w:rFonts w:ascii="Arial" w:hAnsi="Arial" w:cs="Arial"/>
                <w:sz w:val="24"/>
                <w:szCs w:val="24"/>
              </w:rPr>
              <w:t>Туршилт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нь</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зөвхөн</w:t>
            </w:r>
            <w:proofErr w:type="spellEnd"/>
            <w:r w:rsidR="006F187E" w:rsidRPr="007641F1">
              <w:rPr>
                <w:rFonts w:ascii="Arial" w:hAnsi="Arial" w:cs="Arial"/>
                <w:sz w:val="24"/>
                <w:szCs w:val="24"/>
              </w:rPr>
              <w:t xml:space="preserve"> 4.15.2-д </w:t>
            </w:r>
            <w:proofErr w:type="spellStart"/>
            <w:r w:rsidR="006F187E" w:rsidRPr="007641F1">
              <w:rPr>
                <w:rFonts w:ascii="Arial" w:hAnsi="Arial" w:cs="Arial"/>
                <w:sz w:val="24"/>
                <w:szCs w:val="24"/>
              </w:rPr>
              <w:t>заасны</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дагуу</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температур</w:t>
            </w:r>
            <w:proofErr w:type="spellEnd"/>
            <w:r w:rsidR="00037891">
              <w:rPr>
                <w:rFonts w:ascii="Arial" w:hAnsi="Arial" w:cs="Arial"/>
                <w:sz w:val="24"/>
                <w:szCs w:val="24"/>
                <w:lang w:val="mn-MN"/>
              </w:rPr>
              <w:t xml:space="preserve">т тэсвэртэй </w:t>
            </w:r>
            <w:proofErr w:type="spellStart"/>
            <w:r w:rsidR="006F187E" w:rsidRPr="007641F1">
              <w:rPr>
                <w:rFonts w:ascii="Arial" w:hAnsi="Arial" w:cs="Arial"/>
                <w:sz w:val="24"/>
                <w:szCs w:val="24"/>
              </w:rPr>
              <w:t>механик</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тулгуур</w:t>
            </w:r>
            <w:proofErr w:type="spellEnd"/>
            <w:r w:rsidR="00037891">
              <w:rPr>
                <w:rFonts w:ascii="Arial" w:hAnsi="Arial" w:cs="Arial"/>
                <w:sz w:val="24"/>
                <w:szCs w:val="24"/>
                <w:lang w:val="mn-MN"/>
              </w:rPr>
              <w:t>гүй</w:t>
            </w:r>
            <w:r w:rsidR="006F187E" w:rsidRPr="007641F1">
              <w:rPr>
                <w:rFonts w:ascii="Arial" w:hAnsi="Arial" w:cs="Arial"/>
                <w:sz w:val="24"/>
                <w:szCs w:val="24"/>
              </w:rPr>
              <w:t xml:space="preserve"> </w:t>
            </w:r>
            <w:r w:rsidR="00037891">
              <w:rPr>
                <w:rFonts w:ascii="Arial" w:hAnsi="Arial" w:cs="Arial"/>
                <w:sz w:val="24"/>
                <w:szCs w:val="24"/>
                <w:lang w:val="mn-MN"/>
              </w:rPr>
              <w:t xml:space="preserve"> </w:t>
            </w:r>
            <w:r w:rsidR="006F187E" w:rsidRPr="007641F1">
              <w:rPr>
                <w:rFonts w:ascii="Arial" w:hAnsi="Arial" w:cs="Arial"/>
                <w:sz w:val="24"/>
                <w:szCs w:val="24"/>
              </w:rPr>
              <w:t xml:space="preserve"> </w:t>
            </w:r>
            <w:proofErr w:type="spellStart"/>
            <w:r w:rsidR="006F187E" w:rsidRPr="007641F1">
              <w:rPr>
                <w:rFonts w:ascii="Arial" w:hAnsi="Arial" w:cs="Arial"/>
                <w:sz w:val="24"/>
                <w:szCs w:val="24"/>
              </w:rPr>
              <w:t>термопластик</w:t>
            </w:r>
            <w:proofErr w:type="spellEnd"/>
            <w:r w:rsidR="006F187E" w:rsidRPr="007641F1">
              <w:rPr>
                <w:rFonts w:ascii="Arial" w:hAnsi="Arial" w:cs="Arial"/>
                <w:sz w:val="24"/>
                <w:szCs w:val="24"/>
              </w:rPr>
              <w:t xml:space="preserve"> </w:t>
            </w:r>
            <w:r w:rsidR="00037891">
              <w:rPr>
                <w:rFonts w:ascii="Arial" w:hAnsi="Arial" w:cs="Arial"/>
                <w:sz w:val="24"/>
                <w:szCs w:val="24"/>
                <w:lang w:val="mn-MN"/>
              </w:rPr>
              <w:t>бүрээс</w:t>
            </w:r>
            <w:r w:rsidR="006F187E" w:rsidRPr="007641F1">
              <w:rPr>
                <w:rFonts w:ascii="Arial" w:hAnsi="Arial" w:cs="Arial"/>
                <w:sz w:val="24"/>
                <w:szCs w:val="24"/>
              </w:rPr>
              <w:t xml:space="preserve"> </w:t>
            </w:r>
            <w:proofErr w:type="spellStart"/>
            <w:r w:rsidR="006F187E" w:rsidRPr="007641F1">
              <w:rPr>
                <w:rFonts w:ascii="Arial" w:hAnsi="Arial" w:cs="Arial"/>
                <w:sz w:val="24"/>
                <w:szCs w:val="24"/>
              </w:rPr>
              <w:t>бүхий</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гэрэлтүүлэгт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хамаарна</w:t>
            </w:r>
            <w:proofErr w:type="spellEnd"/>
            <w:r w:rsidR="006F187E" w:rsidRPr="007641F1">
              <w:rPr>
                <w:rFonts w:ascii="Arial" w:hAnsi="Arial" w:cs="Arial"/>
                <w:sz w:val="24"/>
                <w:szCs w:val="24"/>
              </w:rPr>
              <w:t>.</w:t>
            </w:r>
          </w:p>
          <w:p w14:paraId="68283AC8" w14:textId="77777777" w:rsidR="006F187E" w:rsidRPr="007641F1" w:rsidRDefault="006F187E" w:rsidP="005267A0">
            <w:pPr>
              <w:spacing w:after="60"/>
              <w:jc w:val="both"/>
              <w:rPr>
                <w:rFonts w:ascii="Arial" w:hAnsi="Arial" w:cs="Arial"/>
                <w:sz w:val="24"/>
                <w:szCs w:val="24"/>
              </w:rPr>
            </w:pPr>
          </w:p>
          <w:p w14:paraId="6A63F893" w14:textId="1D42E513"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IEC 61558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-д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w:t>
            </w:r>
            <w:proofErr w:type="spellEnd"/>
            <w:r w:rsidRPr="007641F1">
              <w:rPr>
                <w:rFonts w:ascii="Arial" w:hAnsi="Arial" w:cs="Arial"/>
                <w:sz w:val="24"/>
                <w:szCs w:val="24"/>
              </w:rPr>
              <w:t xml:space="preserve"> </w:t>
            </w:r>
            <w:proofErr w:type="spellStart"/>
            <w:r w:rsidRPr="007641F1">
              <w:rPr>
                <w:rFonts w:ascii="Arial" w:hAnsi="Arial" w:cs="Arial"/>
                <w:sz w:val="24"/>
                <w:szCs w:val="24"/>
              </w:rPr>
              <w:t>даасан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IEC 61347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-д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w:t>
            </w:r>
            <w:proofErr w:type="spellEnd"/>
            <w:r w:rsidRPr="007641F1">
              <w:rPr>
                <w:rFonts w:ascii="Arial" w:hAnsi="Arial" w:cs="Arial"/>
                <w:sz w:val="24"/>
                <w:szCs w:val="24"/>
              </w:rPr>
              <w:t xml:space="preserve"> </w:t>
            </w:r>
            <w:proofErr w:type="spellStart"/>
            <w:r w:rsidRPr="007641F1">
              <w:rPr>
                <w:rFonts w:ascii="Arial" w:hAnsi="Arial" w:cs="Arial"/>
                <w:sz w:val="24"/>
                <w:szCs w:val="24"/>
              </w:rPr>
              <w:t>даасан</w:t>
            </w:r>
            <w:proofErr w:type="spellEnd"/>
            <w:r w:rsidR="00037891">
              <w:rPr>
                <w:rFonts w:ascii="Arial" w:hAnsi="Arial" w:cs="Arial"/>
                <w:sz w:val="24"/>
                <w:szCs w:val="24"/>
                <w:lang w:val="mn-MN"/>
              </w:rPr>
              <w:t xml:space="preserve"> удирдлагын</w:t>
            </w:r>
            <w:r w:rsidRPr="007641F1">
              <w:rPr>
                <w:rFonts w:ascii="Arial" w:hAnsi="Arial" w:cs="Arial"/>
                <w:sz w:val="24"/>
                <w:szCs w:val="24"/>
              </w:rPr>
              <w:t xml:space="preserve"> </w:t>
            </w:r>
            <w:proofErr w:type="spellStart"/>
            <w:r w:rsidRPr="007641F1">
              <w:rPr>
                <w:rFonts w:ascii="Arial" w:hAnsi="Arial" w:cs="Arial"/>
                <w:sz w:val="24"/>
                <w:szCs w:val="24"/>
              </w:rPr>
              <w:t>төхөөрөмжид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18440B27" w14:textId="77777777" w:rsidR="006F187E" w:rsidRPr="007641F1" w:rsidRDefault="006F187E" w:rsidP="005267A0">
            <w:pPr>
              <w:spacing w:after="60"/>
              <w:jc w:val="both"/>
              <w:rPr>
                <w:rFonts w:ascii="Arial" w:hAnsi="Arial" w:cs="Arial"/>
                <w:sz w:val="24"/>
                <w:szCs w:val="24"/>
              </w:rPr>
            </w:pPr>
          </w:p>
          <w:p w14:paraId="056C924A" w14:textId="6070CD9E" w:rsidR="006F187E" w:rsidRPr="007641F1" w:rsidRDefault="006F187E" w:rsidP="005267A0">
            <w:pPr>
              <w:spacing w:after="60"/>
              <w:jc w:val="both"/>
              <w:rPr>
                <w:rFonts w:ascii="Arial" w:hAnsi="Arial" w:cs="Arial"/>
                <w:sz w:val="24"/>
                <w:szCs w:val="24"/>
              </w:rPr>
            </w:pPr>
            <w:r w:rsidRPr="007641F1">
              <w:rPr>
                <w:rFonts w:ascii="Arial" w:hAnsi="Arial" w:cs="Arial"/>
                <w:b/>
                <w:bCs/>
                <w:sz w:val="24"/>
                <w:szCs w:val="24"/>
              </w:rPr>
              <w:t>12.7.1</w:t>
            </w:r>
            <w:r w:rsidR="004E5928" w:rsidRPr="007641F1">
              <w:rPr>
                <w:rFonts w:ascii="Arial" w:hAnsi="Arial" w:cs="Arial"/>
                <w:b/>
                <w:bCs/>
                <w:sz w:val="24"/>
                <w:szCs w:val="24"/>
                <w:lang w:val="mn-MN"/>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мэдрэгчгүй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p>
          <w:p w14:paraId="3134E06C" w14:textId="77777777" w:rsidR="006F187E" w:rsidRPr="007641F1" w:rsidRDefault="006F187E" w:rsidP="005267A0">
            <w:pPr>
              <w:spacing w:after="60"/>
              <w:jc w:val="both"/>
              <w:rPr>
                <w:rFonts w:ascii="Arial" w:hAnsi="Arial" w:cs="Arial"/>
                <w:sz w:val="24"/>
                <w:szCs w:val="24"/>
              </w:rPr>
            </w:pPr>
          </w:p>
          <w:p w14:paraId="54926A45" w14:textId="77777777" w:rsidR="006F187E" w:rsidRPr="007641F1" w:rsidRDefault="006F187E" w:rsidP="005267A0">
            <w:pPr>
              <w:spacing w:after="60"/>
              <w:jc w:val="both"/>
              <w:rPr>
                <w:rFonts w:ascii="Arial" w:hAnsi="Arial" w:cs="Arial"/>
                <w:sz w:val="24"/>
                <w:szCs w:val="24"/>
              </w:rPr>
            </w:pPr>
            <w:r w:rsidRPr="007641F1">
              <w:rPr>
                <w:rFonts w:ascii="Arial" w:hAnsi="Arial" w:cs="Arial"/>
                <w:b/>
                <w:bCs/>
                <w:sz w:val="24"/>
                <w:szCs w:val="24"/>
              </w:rPr>
              <w:t>12.7.1.1</w:t>
            </w:r>
            <w:r w:rsidRPr="007641F1">
              <w:rPr>
                <w:rFonts w:ascii="Arial" w:hAnsi="Arial" w:cs="Arial"/>
                <w:sz w:val="24"/>
                <w:szCs w:val="24"/>
              </w:rPr>
              <w:t xml:space="preserve">. ≤ 70 </w:t>
            </w:r>
            <w:proofErr w:type="spellStart"/>
            <w:r w:rsidRPr="007641F1">
              <w:rPr>
                <w:rFonts w:ascii="Arial" w:hAnsi="Arial" w:cs="Arial"/>
                <w:sz w:val="24"/>
                <w:szCs w:val="24"/>
              </w:rPr>
              <w:t>Вт</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w:t>
            </w:r>
          </w:p>
          <w:p w14:paraId="1003CD82" w14:textId="77777777" w:rsidR="006F187E" w:rsidRPr="007641F1" w:rsidRDefault="006F187E" w:rsidP="005267A0">
            <w:pPr>
              <w:spacing w:after="60"/>
              <w:jc w:val="both"/>
              <w:rPr>
                <w:rFonts w:ascii="Arial" w:hAnsi="Arial" w:cs="Arial"/>
                <w:sz w:val="24"/>
                <w:szCs w:val="24"/>
              </w:rPr>
            </w:pPr>
            <w:r w:rsidRPr="007641F1">
              <w:rPr>
                <w:rFonts w:ascii="Arial" w:hAnsi="Arial" w:cs="Arial"/>
                <w:sz w:val="24"/>
                <w:szCs w:val="24"/>
              </w:rPr>
              <w:t xml:space="preserve">12.4.1-ийн a), b), c), e), h)-д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7CEFB20A" w14:textId="77777777" w:rsidR="006F187E" w:rsidRPr="007641F1" w:rsidRDefault="006F187E" w:rsidP="005267A0">
            <w:pPr>
              <w:spacing w:after="60"/>
              <w:jc w:val="both"/>
              <w:rPr>
                <w:rFonts w:ascii="Arial" w:hAnsi="Arial" w:cs="Arial"/>
                <w:sz w:val="24"/>
                <w:szCs w:val="24"/>
              </w:rPr>
            </w:pPr>
          </w:p>
          <w:p w14:paraId="128E2438" w14:textId="008B34E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хамрагдаж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буй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дизайны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ил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үзүүлдэг</w:t>
            </w:r>
            <w:proofErr w:type="spellEnd"/>
            <w:r w:rsidRPr="007641F1">
              <w:rPr>
                <w:rFonts w:ascii="Arial" w:hAnsi="Arial" w:cs="Arial"/>
                <w:sz w:val="24"/>
                <w:szCs w:val="24"/>
              </w:rPr>
              <w:t xml:space="preserve">) 4 </w:t>
            </w:r>
            <w:proofErr w:type="spellStart"/>
            <w:r w:rsidRPr="007641F1">
              <w:rPr>
                <w:rFonts w:ascii="Arial" w:hAnsi="Arial" w:cs="Arial"/>
                <w:sz w:val="24"/>
                <w:szCs w:val="24"/>
              </w:rPr>
              <w:t>цагийн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1,1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тэжээгддэ</w:t>
            </w:r>
            <w:proofErr w:type="spellEnd"/>
            <w:r w:rsidR="00037891">
              <w:rPr>
                <w:rFonts w:ascii="Arial" w:hAnsi="Arial" w:cs="Arial"/>
                <w:sz w:val="24"/>
                <w:szCs w:val="24"/>
                <w:lang w:val="mn-MN"/>
              </w:rPr>
              <w:t>нэ.</w:t>
            </w:r>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32-ын </w:t>
            </w:r>
            <w:proofErr w:type="spellStart"/>
            <w:r w:rsidRPr="007641F1">
              <w:rPr>
                <w:rFonts w:ascii="Arial" w:hAnsi="Arial" w:cs="Arial"/>
                <w:sz w:val="24"/>
                <w:szCs w:val="24"/>
              </w:rPr>
              <w:t>дагуу</w:t>
            </w:r>
            <w:proofErr w:type="spellEnd"/>
            <w:r w:rsidRPr="007641F1">
              <w:rPr>
                <w:rFonts w:ascii="Arial" w:hAnsi="Arial" w:cs="Arial"/>
                <w:sz w:val="24"/>
                <w:szCs w:val="24"/>
              </w:rPr>
              <w:t>.</w:t>
            </w:r>
          </w:p>
          <w:p w14:paraId="7210321C" w14:textId="77777777" w:rsidR="006F187E" w:rsidRPr="007641F1" w:rsidRDefault="006F187E" w:rsidP="005267A0">
            <w:pPr>
              <w:spacing w:after="60"/>
              <w:jc w:val="both"/>
              <w:rPr>
                <w:rFonts w:ascii="Arial" w:hAnsi="Arial" w:cs="Arial"/>
                <w:sz w:val="24"/>
                <w:szCs w:val="24"/>
              </w:rPr>
            </w:pPr>
          </w:p>
          <w:p w14:paraId="725F5E18"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lastRenderedPageBreak/>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w:t>
            </w:r>
            <w:proofErr w:type="spellStart"/>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чийдэнгүүдтэй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1,1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DE0378D"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Эхний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20%-</w:t>
            </w:r>
            <w:proofErr w:type="spellStart"/>
            <w:r w:rsidRPr="007641F1">
              <w:rPr>
                <w:rFonts w:ascii="Arial" w:hAnsi="Arial" w:cs="Arial"/>
                <w:sz w:val="24"/>
                <w:szCs w:val="24"/>
              </w:rPr>
              <w:t>иар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нэмэгдүүлж</w:t>
            </w:r>
            <w:proofErr w:type="spellEnd"/>
            <w:r w:rsidRPr="007641F1">
              <w:rPr>
                <w:rFonts w:ascii="Arial" w:hAnsi="Arial" w:cs="Arial"/>
                <w:sz w:val="24"/>
                <w:szCs w:val="24"/>
              </w:rPr>
              <w:t xml:space="preserve">, 15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үлдээнэ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15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10%-</w:t>
            </w:r>
            <w:proofErr w:type="spellStart"/>
            <w:r w:rsidRPr="007641F1">
              <w:rPr>
                <w:rFonts w:ascii="Arial" w:hAnsi="Arial" w:cs="Arial"/>
                <w:sz w:val="24"/>
                <w:szCs w:val="24"/>
              </w:rPr>
              <w:t>иар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нэмэгдүүлнэ</w:t>
            </w:r>
            <w:proofErr w:type="spellEnd"/>
            <w:r w:rsidRPr="007641F1">
              <w:rPr>
                <w:rFonts w:ascii="Arial" w:hAnsi="Arial" w:cs="Arial"/>
                <w:sz w:val="24"/>
                <w:szCs w:val="24"/>
              </w:rPr>
              <w:t>.</w:t>
            </w:r>
          </w:p>
          <w:p w14:paraId="5DBFF1CA" w14:textId="77777777" w:rsidR="006F187E" w:rsidRPr="007641F1" w:rsidRDefault="006F187E" w:rsidP="005267A0">
            <w:pPr>
              <w:spacing w:after="60"/>
              <w:jc w:val="both"/>
              <w:rPr>
                <w:rFonts w:ascii="Arial" w:hAnsi="Arial" w:cs="Arial"/>
                <w:sz w:val="24"/>
                <w:szCs w:val="24"/>
              </w:rPr>
            </w:pPr>
          </w:p>
          <w:p w14:paraId="27ABBCDC"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хамрагдаагүй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зайлсхийх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эвдэрсэний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орчны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хөргөнө</w:t>
            </w:r>
            <w:proofErr w:type="spellEnd"/>
            <w:r w:rsidRPr="007641F1">
              <w:rPr>
                <w:rFonts w:ascii="Arial" w:hAnsi="Arial" w:cs="Arial"/>
                <w:sz w:val="24"/>
                <w:szCs w:val="24"/>
              </w:rPr>
              <w:t>.</w:t>
            </w:r>
          </w:p>
          <w:p w14:paraId="765BAE5A" w14:textId="28445EFC" w:rsidR="006F187E" w:rsidRPr="007641F1" w:rsidRDefault="00037891" w:rsidP="005267A0">
            <w:pPr>
              <w:spacing w:after="60"/>
              <w:jc w:val="both"/>
              <w:rPr>
                <w:rFonts w:ascii="Arial" w:hAnsi="Arial" w:cs="Arial"/>
                <w:sz w:val="24"/>
                <w:szCs w:val="24"/>
              </w:rPr>
            </w:pPr>
            <w:r>
              <w:rPr>
                <w:rFonts w:ascii="Arial" w:hAnsi="Arial" w:cs="Arial"/>
                <w:sz w:val="24"/>
                <w:szCs w:val="24"/>
                <w:lang w:val="mn-MN"/>
              </w:rPr>
              <w:t>Электрон удирдлагын</w:t>
            </w:r>
            <w:r w:rsidR="006F187E" w:rsidRPr="007641F1">
              <w:rPr>
                <w:rFonts w:ascii="Arial" w:hAnsi="Arial" w:cs="Arial"/>
                <w:sz w:val="24"/>
                <w:szCs w:val="24"/>
              </w:rPr>
              <w:t xml:space="preserve"> </w:t>
            </w:r>
            <w:proofErr w:type="spellStart"/>
            <w:r w:rsidR="006F187E" w:rsidRPr="007641F1">
              <w:rPr>
                <w:rFonts w:ascii="Arial" w:hAnsi="Arial" w:cs="Arial"/>
                <w:sz w:val="24"/>
                <w:szCs w:val="24"/>
              </w:rPr>
              <w:t>хэрэгсэл</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болон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тэдгээрт</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суурилуулсан</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жижиг</w:t>
            </w:r>
            <w:proofErr w:type="spellEnd"/>
            <w:r w:rsidR="006F187E" w:rsidRPr="007641F1">
              <w:rPr>
                <w:rFonts w:ascii="Arial" w:hAnsi="Arial" w:cs="Arial"/>
                <w:sz w:val="24"/>
                <w:szCs w:val="24"/>
              </w:rPr>
              <w:t xml:space="preserve"> </w:t>
            </w:r>
            <w:r>
              <w:rPr>
                <w:rFonts w:ascii="Arial" w:hAnsi="Arial" w:cs="Arial"/>
                <w:sz w:val="24"/>
                <w:szCs w:val="24"/>
                <w:lang w:val="mn-MN"/>
              </w:rPr>
              <w:t>ороомогтой</w:t>
            </w:r>
            <w:r w:rsidR="006F187E" w:rsidRPr="007641F1">
              <w:rPr>
                <w:rFonts w:ascii="Arial" w:hAnsi="Arial" w:cs="Arial"/>
                <w:sz w:val="24"/>
                <w:szCs w:val="24"/>
              </w:rPr>
              <w:t xml:space="preserve"> </w:t>
            </w:r>
            <w:proofErr w:type="spellStart"/>
            <w:r w:rsidR="006F187E" w:rsidRPr="007641F1">
              <w:rPr>
                <w:rFonts w:ascii="Arial" w:hAnsi="Arial" w:cs="Arial"/>
                <w:sz w:val="24"/>
                <w:szCs w:val="24"/>
              </w:rPr>
              <w:t>төхөөрөмжүүд</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нь</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эдгээр</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шаардлагаас</w:t>
            </w:r>
            <w:proofErr w:type="spellEnd"/>
            <w:r w:rsidR="006F187E" w:rsidRPr="007641F1">
              <w:rPr>
                <w:rFonts w:ascii="Arial" w:hAnsi="Arial" w:cs="Arial"/>
                <w:sz w:val="24"/>
                <w:szCs w:val="24"/>
              </w:rPr>
              <w:t xml:space="preserve"> </w:t>
            </w:r>
            <w:proofErr w:type="spellStart"/>
            <w:r w:rsidR="006F187E" w:rsidRPr="007641F1">
              <w:rPr>
                <w:rFonts w:ascii="Arial" w:hAnsi="Arial" w:cs="Arial"/>
                <w:sz w:val="24"/>
                <w:szCs w:val="24"/>
              </w:rPr>
              <w:t>чөлөөлөгдөнө</w:t>
            </w:r>
            <w:proofErr w:type="spellEnd"/>
            <w:r w:rsidR="006F187E" w:rsidRPr="007641F1">
              <w:rPr>
                <w:rFonts w:ascii="Arial" w:hAnsi="Arial" w:cs="Arial"/>
                <w:sz w:val="24"/>
                <w:szCs w:val="24"/>
              </w:rPr>
              <w:t>.</w:t>
            </w:r>
          </w:p>
          <w:p w14:paraId="363CADBB" w14:textId="77777777" w:rsidR="006F187E" w:rsidRPr="007641F1" w:rsidRDefault="006F187E" w:rsidP="005267A0">
            <w:pPr>
              <w:spacing w:after="60"/>
              <w:jc w:val="both"/>
              <w:rPr>
                <w:rFonts w:ascii="Arial" w:hAnsi="Arial" w:cs="Arial"/>
                <w:sz w:val="24"/>
                <w:szCs w:val="24"/>
              </w:rPr>
            </w:pPr>
          </w:p>
          <w:p w14:paraId="50E1B33A"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Хавсралт</w:t>
            </w:r>
            <w:proofErr w:type="spellEnd"/>
            <w:r w:rsidRPr="007641F1">
              <w:rPr>
                <w:rFonts w:ascii="Arial" w:hAnsi="Arial" w:cs="Arial"/>
                <w:sz w:val="24"/>
                <w:szCs w:val="24"/>
              </w:rPr>
              <w:t xml:space="preserve"> W-д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Лавлах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12.7.1.1-д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7DA59F2B" w14:textId="77777777" w:rsidR="006F187E" w:rsidRPr="007641F1" w:rsidRDefault="006F187E" w:rsidP="005267A0">
            <w:pPr>
              <w:spacing w:after="60"/>
              <w:jc w:val="both"/>
              <w:rPr>
                <w:rFonts w:ascii="Arial" w:hAnsi="Arial" w:cs="Arial"/>
                <w:sz w:val="24"/>
                <w:szCs w:val="24"/>
              </w:rPr>
            </w:pPr>
          </w:p>
          <w:p w14:paraId="55D8326D"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Энэхүү</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тэжээлийн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нөлөөлөхгүй</w:t>
            </w:r>
            <w:proofErr w:type="spellEnd"/>
            <w:r w:rsidRPr="007641F1">
              <w:rPr>
                <w:rFonts w:ascii="Arial" w:hAnsi="Arial" w:cs="Arial"/>
                <w:sz w:val="24"/>
                <w:szCs w:val="24"/>
              </w:rPr>
              <w:t>.</w:t>
            </w:r>
          </w:p>
          <w:p w14:paraId="1B3870EA"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баталгаажуулах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тасралтаас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шалтгаалсан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32-ыг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2E29B85B" w14:textId="77777777" w:rsidR="006F187E" w:rsidRPr="007641F1" w:rsidRDefault="006F187E" w:rsidP="005267A0">
            <w:pPr>
              <w:spacing w:after="60"/>
              <w:jc w:val="both"/>
              <w:rPr>
                <w:rFonts w:ascii="Arial" w:hAnsi="Arial" w:cs="Arial"/>
                <w:sz w:val="24"/>
                <w:szCs w:val="24"/>
              </w:rPr>
            </w:pPr>
            <w:r w:rsidRPr="007641F1">
              <w:rPr>
                <w:rFonts w:ascii="Arial" w:hAnsi="Arial" w:cs="Arial"/>
                <w:sz w:val="24"/>
                <w:szCs w:val="24"/>
              </w:rPr>
              <w:t xml:space="preserve">20 А </w:t>
            </w:r>
            <w:proofErr w:type="spellStart"/>
            <w:r w:rsidRPr="007641F1">
              <w:rPr>
                <w:rFonts w:ascii="Arial" w:hAnsi="Arial" w:cs="Arial"/>
                <w:sz w:val="24"/>
                <w:szCs w:val="24"/>
              </w:rPr>
              <w:t>гал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хамгаалагчийг</w:t>
            </w:r>
            <w:proofErr w:type="spellEnd"/>
            <w:r w:rsidRPr="007641F1">
              <w:rPr>
                <w:rFonts w:ascii="Arial" w:hAnsi="Arial" w:cs="Arial"/>
                <w:sz w:val="24"/>
                <w:szCs w:val="24"/>
              </w:rPr>
              <w:t xml:space="preserve"> (IEC 60269-д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11924AB6" w14:textId="77777777" w:rsidR="006F187E" w:rsidRPr="007641F1" w:rsidRDefault="006F187E" w:rsidP="005267A0">
            <w:pPr>
              <w:spacing w:after="60"/>
              <w:jc w:val="both"/>
              <w:rPr>
                <w:rFonts w:ascii="Arial" w:hAnsi="Arial" w:cs="Arial"/>
                <w:sz w:val="24"/>
                <w:szCs w:val="24"/>
              </w:rPr>
            </w:pPr>
          </w:p>
          <w:p w14:paraId="3448DED1" w14:textId="77777777" w:rsidR="006F187E"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lastRenderedPageBreak/>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үлдээсэн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6A98C254" w14:textId="77777777" w:rsidR="006F187E" w:rsidRPr="007641F1" w:rsidRDefault="006F187E" w:rsidP="005267A0">
            <w:pPr>
              <w:spacing w:after="60"/>
              <w:jc w:val="both"/>
              <w:rPr>
                <w:rFonts w:ascii="Arial" w:hAnsi="Arial" w:cs="Arial"/>
                <w:sz w:val="24"/>
                <w:szCs w:val="24"/>
              </w:rPr>
            </w:pPr>
            <w:r w:rsidRPr="007641F1">
              <w:rPr>
                <w:rFonts w:ascii="Arial" w:hAnsi="Arial" w:cs="Arial"/>
                <w:sz w:val="24"/>
                <w:szCs w:val="24"/>
              </w:rPr>
              <w:t xml:space="preserve"> </w:t>
            </w:r>
          </w:p>
          <w:p w14:paraId="1B3616D7" w14:textId="77777777" w:rsidR="004E5928" w:rsidRPr="007641F1" w:rsidRDefault="004E5928" w:rsidP="005267A0">
            <w:pPr>
              <w:spacing w:after="60"/>
              <w:jc w:val="both"/>
              <w:rPr>
                <w:rFonts w:ascii="Arial" w:hAnsi="Arial" w:cs="Arial"/>
                <w:sz w:val="24"/>
                <w:szCs w:val="24"/>
              </w:rPr>
            </w:pPr>
          </w:p>
          <w:p w14:paraId="00BCA484" w14:textId="532159B3" w:rsidR="00DE6E37" w:rsidRPr="007641F1" w:rsidRDefault="006F187E" w:rsidP="005267A0">
            <w:pPr>
              <w:spacing w:after="60"/>
              <w:jc w:val="both"/>
              <w:rPr>
                <w:rFonts w:ascii="Arial" w:hAnsi="Arial" w:cs="Arial"/>
                <w:sz w:val="24"/>
                <w:szCs w:val="24"/>
              </w:rPr>
            </w:pPr>
            <w:proofErr w:type="spellStart"/>
            <w:r w:rsidRPr="007641F1">
              <w:rPr>
                <w:rFonts w:ascii="Arial" w:hAnsi="Arial" w:cs="Arial"/>
                <w:sz w:val="24"/>
                <w:szCs w:val="24"/>
              </w:rPr>
              <w:t>Цахилгаан</w:t>
            </w:r>
            <w:proofErr w:type="spellEnd"/>
            <w:r w:rsidR="00037891">
              <w:rPr>
                <w:rFonts w:ascii="Arial" w:hAnsi="Arial" w:cs="Arial"/>
                <w:sz w:val="24"/>
                <w:szCs w:val="24"/>
                <w:lang w:val="mn-MN"/>
              </w:rPr>
              <w:t xml:space="preserve"> цохихоос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r w:rsidR="00037891">
              <w:rPr>
                <w:rFonts w:ascii="Arial" w:hAnsi="Arial" w:cs="Arial"/>
                <w:sz w:val="24"/>
                <w:szCs w:val="24"/>
                <w:lang w:val="mn-MN"/>
              </w:rPr>
              <w:t>бүрээс</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8-р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2F341D79" w14:textId="77777777" w:rsidR="004E5928" w:rsidRPr="007641F1" w:rsidRDefault="004E5928" w:rsidP="005267A0">
            <w:pPr>
              <w:spacing w:after="60"/>
              <w:jc w:val="both"/>
              <w:rPr>
                <w:rFonts w:ascii="Arial" w:hAnsi="Arial" w:cs="Arial"/>
                <w:sz w:val="24"/>
                <w:szCs w:val="24"/>
              </w:rPr>
            </w:pPr>
          </w:p>
          <w:p w14:paraId="67E20E79" w14:textId="27249D61" w:rsidR="004E5928" w:rsidRPr="007641F1" w:rsidRDefault="004E5928" w:rsidP="005267A0">
            <w:pPr>
              <w:spacing w:after="60"/>
              <w:jc w:val="both"/>
              <w:rPr>
                <w:rFonts w:ascii="Arial" w:hAnsi="Arial" w:cs="Arial"/>
                <w:sz w:val="24"/>
                <w:szCs w:val="24"/>
              </w:rPr>
            </w:pPr>
            <w:r w:rsidRPr="007641F1">
              <w:rPr>
                <w:rFonts w:ascii="Arial" w:hAnsi="Arial" w:cs="Arial"/>
                <w:b/>
                <w:bCs/>
                <w:sz w:val="24"/>
                <w:szCs w:val="24"/>
              </w:rPr>
              <w:t>12.7.1.2</w:t>
            </w:r>
            <w:r w:rsidRPr="007641F1">
              <w:rPr>
                <w:rFonts w:ascii="Arial" w:hAnsi="Arial" w:cs="Arial"/>
                <w:sz w:val="24"/>
                <w:szCs w:val="24"/>
              </w:rPr>
              <w:t xml:space="preserve"> Ц</w:t>
            </w:r>
            <w:r w:rsidR="00037891">
              <w:rPr>
                <w:rFonts w:ascii="Arial" w:hAnsi="Arial" w:cs="Arial"/>
                <w:sz w:val="24"/>
                <w:szCs w:val="24"/>
                <w:lang w:val="mn-MN"/>
              </w:rPr>
              <w:t>ахилалтад</w:t>
            </w:r>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флюресцент</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w:t>
            </w:r>
            <w:proofErr w:type="spellEnd"/>
            <w:r w:rsidRPr="007641F1">
              <w:rPr>
                <w:rFonts w:ascii="Arial" w:hAnsi="Arial" w:cs="Arial"/>
                <w:sz w:val="24"/>
                <w:szCs w:val="24"/>
              </w:rPr>
              <w:t xml:space="preserve"> (&gt;70 </w:t>
            </w:r>
            <w:proofErr w:type="spellStart"/>
            <w:r w:rsidRPr="007641F1">
              <w:rPr>
                <w:rFonts w:ascii="Arial" w:hAnsi="Arial" w:cs="Arial"/>
                <w:sz w:val="24"/>
                <w:szCs w:val="24"/>
              </w:rPr>
              <w:t>Вт</w:t>
            </w:r>
            <w:proofErr w:type="spellEnd"/>
            <w:r w:rsidRPr="007641F1">
              <w:rPr>
                <w:rFonts w:ascii="Arial" w:hAnsi="Arial" w:cs="Arial"/>
                <w:sz w:val="24"/>
                <w:szCs w:val="24"/>
              </w:rPr>
              <w:t xml:space="preserve">), &gt; 10 VA </w:t>
            </w:r>
            <w:proofErr w:type="spellStart"/>
            <w:r w:rsidRPr="007641F1">
              <w:rPr>
                <w:rFonts w:ascii="Arial" w:hAnsi="Arial" w:cs="Arial"/>
                <w:sz w:val="24"/>
                <w:szCs w:val="24"/>
              </w:rPr>
              <w:t>чадалтай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w:t>
            </w:r>
          </w:p>
          <w:p w14:paraId="764DA799"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a), c), e), f) </w:t>
            </w:r>
            <w:proofErr w:type="spellStart"/>
            <w:r w:rsidRPr="007641F1">
              <w:rPr>
                <w:rFonts w:ascii="Arial" w:hAnsi="Arial" w:cs="Arial"/>
                <w:sz w:val="24"/>
                <w:szCs w:val="24"/>
              </w:rPr>
              <w:t>ба</w:t>
            </w:r>
            <w:proofErr w:type="spellEnd"/>
            <w:r w:rsidRPr="007641F1">
              <w:rPr>
                <w:rFonts w:ascii="Arial" w:hAnsi="Arial" w:cs="Arial"/>
                <w:sz w:val="24"/>
                <w:szCs w:val="24"/>
              </w:rPr>
              <w:t xml:space="preserve"> h)-д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p>
          <w:p w14:paraId="1C238049" w14:textId="77777777" w:rsidR="004E5928" w:rsidRPr="007641F1" w:rsidRDefault="004E5928" w:rsidP="005267A0">
            <w:pPr>
              <w:spacing w:after="60"/>
              <w:jc w:val="both"/>
              <w:rPr>
                <w:rFonts w:ascii="Arial" w:hAnsi="Arial" w:cs="Arial"/>
                <w:sz w:val="24"/>
                <w:szCs w:val="24"/>
              </w:rPr>
            </w:pPr>
            <w:r w:rsidRPr="007641F1">
              <w:rPr>
                <w:rFonts w:ascii="Arial" w:hAnsi="Arial" w:cs="Arial"/>
                <w:sz w:val="24"/>
                <w:szCs w:val="24"/>
              </w:rPr>
              <w:t xml:space="preserve">12.4.1. </w:t>
            </w:r>
            <w:proofErr w:type="spellStart"/>
            <w:r w:rsidRPr="007641F1">
              <w:rPr>
                <w:rFonts w:ascii="Arial" w:hAnsi="Arial" w:cs="Arial"/>
                <w:sz w:val="24"/>
                <w:szCs w:val="24"/>
              </w:rPr>
              <w:t>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18FD32FC" w14:textId="2CF7D8D3"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0094658E">
              <w:rPr>
                <w:rFonts w:ascii="Arial" w:hAnsi="Arial" w:cs="Arial"/>
                <w:sz w:val="24"/>
                <w:szCs w:val="24"/>
              </w:rPr>
              <w:t>чийдэн</w:t>
            </w:r>
            <w:proofErr w:type="spellEnd"/>
            <w:r w:rsidR="00037891">
              <w:rPr>
                <w:rFonts w:ascii="Arial" w:hAnsi="Arial" w:cs="Arial"/>
                <w:sz w:val="24"/>
                <w:szCs w:val="24"/>
                <w:lang w:val="mn-MN"/>
              </w:rPr>
              <w:t>г</w:t>
            </w:r>
            <w:proofErr w:type="spellStart"/>
            <w:r w:rsidRPr="007641F1">
              <w:rPr>
                <w:rFonts w:ascii="Arial" w:hAnsi="Arial" w:cs="Arial"/>
                <w:sz w:val="24"/>
                <w:szCs w:val="24"/>
              </w:rPr>
              <w:t>ий</w:t>
            </w:r>
            <w:proofErr w:type="spellEnd"/>
            <w:r w:rsidR="00037891">
              <w:rPr>
                <w:rFonts w:ascii="Arial" w:hAnsi="Arial" w:cs="Arial"/>
                <w:sz w:val="24"/>
                <w:szCs w:val="24"/>
                <w:lang w:val="mn-MN"/>
              </w:rPr>
              <w:t>н</w:t>
            </w:r>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20%, </w:t>
            </w:r>
            <w:proofErr w:type="spellStart"/>
            <w:r w:rsidRPr="007641F1">
              <w:rPr>
                <w:rFonts w:ascii="Arial" w:hAnsi="Arial" w:cs="Arial"/>
                <w:sz w:val="24"/>
                <w:szCs w:val="24"/>
              </w:rPr>
              <w:t>нэгээс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(12.5.1-ийн а </w:t>
            </w:r>
            <w:proofErr w:type="spellStart"/>
            <w:r w:rsidRPr="007641F1">
              <w:rPr>
                <w:rFonts w:ascii="Arial" w:hAnsi="Arial" w:cs="Arial"/>
                <w:sz w:val="24"/>
                <w:szCs w:val="24"/>
              </w:rPr>
              <w:t>зүйлийг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w:t>
            </w:r>
          </w:p>
          <w:p w14:paraId="4499A572" w14:textId="77777777" w:rsidR="004E5928" w:rsidRPr="007641F1" w:rsidRDefault="004E5928" w:rsidP="005267A0">
            <w:pPr>
              <w:spacing w:after="60"/>
              <w:jc w:val="both"/>
              <w:rPr>
                <w:rFonts w:ascii="Arial" w:hAnsi="Arial" w:cs="Arial"/>
                <w:sz w:val="24"/>
                <w:szCs w:val="24"/>
              </w:rPr>
            </w:pPr>
          </w:p>
          <w:p w14:paraId="556CCD38"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ил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үзүүлдэг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хэлхээг</w:t>
            </w:r>
            <w:proofErr w:type="spellEnd"/>
            <w:r w:rsidRPr="007641F1">
              <w:rPr>
                <w:rFonts w:ascii="Arial" w:hAnsi="Arial" w:cs="Arial"/>
                <w:sz w:val="24"/>
                <w:szCs w:val="24"/>
              </w:rPr>
              <w:t>(</w:t>
            </w:r>
            <w:proofErr w:type="spellStart"/>
            <w:r w:rsidRPr="007641F1">
              <w:rPr>
                <w:rFonts w:ascii="Arial" w:hAnsi="Arial" w:cs="Arial"/>
                <w:sz w:val="24"/>
                <w:szCs w:val="24"/>
              </w:rPr>
              <w:t>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w:t>
            </w:r>
          </w:p>
          <w:p w14:paraId="4A09D022" w14:textId="77777777" w:rsidR="004E5928" w:rsidRPr="007641F1" w:rsidRDefault="004E5928" w:rsidP="005267A0">
            <w:pPr>
              <w:spacing w:after="60"/>
              <w:jc w:val="both"/>
              <w:rPr>
                <w:rFonts w:ascii="Arial" w:hAnsi="Arial" w:cs="Arial"/>
                <w:sz w:val="24"/>
                <w:szCs w:val="24"/>
              </w:rPr>
            </w:pPr>
          </w:p>
          <w:p w14:paraId="75828CAD"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w:t>
            </w:r>
            <w:proofErr w:type="spellEnd"/>
            <w:r w:rsidRPr="007641F1">
              <w:rPr>
                <w:rFonts w:ascii="Arial" w:hAnsi="Arial" w:cs="Arial"/>
                <w:sz w:val="24"/>
                <w:szCs w:val="24"/>
              </w:rPr>
              <w:t>(</w:t>
            </w:r>
            <w:proofErr w:type="spellStart"/>
            <w:r w:rsidRPr="007641F1">
              <w:rPr>
                <w:rFonts w:ascii="Arial" w:hAnsi="Arial" w:cs="Arial"/>
                <w:sz w:val="24"/>
                <w:szCs w:val="24"/>
              </w:rPr>
              <w:t>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0,9, 1,0 </w:t>
            </w:r>
            <w:proofErr w:type="spellStart"/>
            <w:r w:rsidRPr="007641F1">
              <w:rPr>
                <w:rFonts w:ascii="Arial" w:hAnsi="Arial" w:cs="Arial"/>
                <w:sz w:val="24"/>
                <w:szCs w:val="24"/>
              </w:rPr>
              <w:t>ба</w:t>
            </w:r>
            <w:proofErr w:type="spellEnd"/>
            <w:r w:rsidRPr="007641F1">
              <w:rPr>
                <w:rFonts w:ascii="Arial" w:hAnsi="Arial" w:cs="Arial"/>
                <w:sz w:val="24"/>
                <w:szCs w:val="24"/>
              </w:rPr>
              <w:t xml:space="preserve"> 1,1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Цахим</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жижиг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шархны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шаардлагагүй</w:t>
            </w:r>
            <w:proofErr w:type="spellEnd"/>
            <w:r w:rsidRPr="007641F1">
              <w:rPr>
                <w:rFonts w:ascii="Arial" w:hAnsi="Arial" w:cs="Arial"/>
                <w:sz w:val="24"/>
                <w:szCs w:val="24"/>
              </w:rPr>
              <w:t>.</w:t>
            </w:r>
          </w:p>
          <w:p w14:paraId="597BDB30" w14:textId="2490A401"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Шугаман</w:t>
            </w:r>
            <w:proofErr w:type="spellEnd"/>
            <w:r w:rsidRPr="007641F1">
              <w:rPr>
                <w:rFonts w:ascii="Arial" w:hAnsi="Arial" w:cs="Arial"/>
                <w:sz w:val="24"/>
                <w:szCs w:val="24"/>
              </w:rPr>
              <w:t xml:space="preserve"> </w:t>
            </w:r>
            <w:proofErr w:type="spellStart"/>
            <w:r w:rsidRPr="007641F1">
              <w:rPr>
                <w:rFonts w:ascii="Arial" w:hAnsi="Arial" w:cs="Arial"/>
                <w:sz w:val="24"/>
                <w:szCs w:val="24"/>
              </w:rPr>
              <w:t>регрессийн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томьёогоор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тодорхойлохдоо</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хүчдэлээс</w:t>
            </w:r>
            <w:proofErr w:type="spellEnd"/>
            <w:r w:rsidRPr="007641F1">
              <w:rPr>
                <w:rFonts w:ascii="Arial" w:hAnsi="Arial" w:cs="Arial"/>
                <w:sz w:val="24"/>
                <w:szCs w:val="24"/>
              </w:rPr>
              <w:t xml:space="preserve"> 0,9, 1,0 </w:t>
            </w:r>
            <w:proofErr w:type="spellStart"/>
            <w:r w:rsidRPr="007641F1">
              <w:rPr>
                <w:rFonts w:ascii="Arial" w:hAnsi="Arial" w:cs="Arial"/>
                <w:sz w:val="24"/>
                <w:szCs w:val="24"/>
              </w:rPr>
              <w:t>ба</w:t>
            </w:r>
            <w:proofErr w:type="spellEnd"/>
            <w:r w:rsidRPr="007641F1">
              <w:rPr>
                <w:rFonts w:ascii="Arial" w:hAnsi="Arial" w:cs="Arial"/>
                <w:sz w:val="24"/>
                <w:szCs w:val="24"/>
              </w:rPr>
              <w:t xml:space="preserve"> 1,1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Pr="007641F1">
              <w:rPr>
                <w:rFonts w:ascii="Arial" w:hAnsi="Arial" w:cs="Arial"/>
                <w:sz w:val="24"/>
                <w:szCs w:val="24"/>
                <w:lang w:val="mn-MN"/>
              </w:rPr>
              <w:t xml:space="preserve"> </w:t>
            </w:r>
            <w:r w:rsidRPr="007641F1">
              <w:rPr>
                <w:rFonts w:ascii="Arial" w:hAnsi="Arial" w:cs="Arial"/>
                <w:sz w:val="24"/>
                <w:szCs w:val="24"/>
              </w:rPr>
              <w:t>/</w:t>
            </w: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ил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350°C.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0,9 </w:t>
            </w:r>
            <w:proofErr w:type="spellStart"/>
            <w:r w:rsidRPr="007641F1">
              <w:rPr>
                <w:rFonts w:ascii="Arial" w:hAnsi="Arial" w:cs="Arial"/>
                <w:sz w:val="24"/>
                <w:szCs w:val="24"/>
              </w:rPr>
              <w:t>ба</w:t>
            </w:r>
            <w:proofErr w:type="spellEnd"/>
            <w:r w:rsidRPr="007641F1">
              <w:rPr>
                <w:rFonts w:ascii="Arial" w:hAnsi="Arial" w:cs="Arial"/>
                <w:sz w:val="24"/>
                <w:szCs w:val="24"/>
              </w:rPr>
              <w:t xml:space="preserve"> 1,1</w:t>
            </w:r>
            <w:r w:rsidR="00037891">
              <w:rPr>
                <w:rFonts w:ascii="Arial" w:hAnsi="Arial" w:cs="Arial"/>
                <w:sz w:val="24"/>
                <w:szCs w:val="24"/>
                <w:lang w:val="mn-MN"/>
              </w:rPr>
              <w:t>үед</w:t>
            </w:r>
            <w:r w:rsidRPr="007641F1">
              <w:rPr>
                <w:rFonts w:ascii="Arial" w:hAnsi="Arial" w:cs="Arial"/>
                <w:sz w:val="24"/>
                <w:szCs w:val="24"/>
              </w:rPr>
              <w:t xml:space="preserve"> </w:t>
            </w:r>
            <w:proofErr w:type="spellStart"/>
            <w:r w:rsidRPr="007641F1">
              <w:rPr>
                <w:rFonts w:ascii="Arial" w:hAnsi="Arial" w:cs="Arial"/>
                <w:sz w:val="24"/>
                <w:szCs w:val="24"/>
              </w:rPr>
              <w:t>координат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зөрүү</w:t>
            </w:r>
            <w:proofErr w:type="spellEnd"/>
            <w:r w:rsidRPr="007641F1">
              <w:rPr>
                <w:rFonts w:ascii="Arial" w:hAnsi="Arial" w:cs="Arial"/>
                <w:sz w:val="24"/>
                <w:szCs w:val="24"/>
              </w:rPr>
              <w:t xml:space="preserve"> 30 К-</w:t>
            </w:r>
            <w:proofErr w:type="spellStart"/>
            <w:r w:rsidRPr="007641F1">
              <w:rPr>
                <w:rFonts w:ascii="Arial" w:hAnsi="Arial" w:cs="Arial"/>
                <w:sz w:val="24"/>
                <w:szCs w:val="24"/>
              </w:rPr>
              <w:t>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00037891" w:rsidRPr="007641F1">
              <w:rPr>
                <w:rFonts w:ascii="Arial" w:hAnsi="Arial" w:cs="Arial"/>
                <w:sz w:val="24"/>
                <w:szCs w:val="24"/>
              </w:rPr>
              <w:t>ороомгийн</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бэхэлгээний</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эсвэл</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ил</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гарсан</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хэс</w:t>
            </w:r>
            <w:proofErr w:type="spellEnd"/>
            <w:r w:rsidR="00037891">
              <w:rPr>
                <w:rFonts w:ascii="Arial" w:hAnsi="Arial" w:cs="Arial"/>
                <w:sz w:val="24"/>
                <w:szCs w:val="24"/>
                <w:lang w:val="mn-MN"/>
              </w:rPr>
              <w:t xml:space="preserve">гийн </w:t>
            </w:r>
            <w:r w:rsidR="00037891" w:rsidRPr="007641F1">
              <w:rPr>
                <w:rFonts w:ascii="Arial" w:hAnsi="Arial" w:cs="Arial"/>
                <w:sz w:val="24"/>
                <w:szCs w:val="24"/>
              </w:rPr>
              <w:t>t</w:t>
            </w:r>
            <w:r w:rsidR="00037891" w:rsidRPr="00037891">
              <w:rPr>
                <w:rFonts w:ascii="Arial" w:hAnsi="Arial" w:cs="Arial"/>
                <w:sz w:val="24"/>
                <w:szCs w:val="24"/>
                <w:vertAlign w:val="subscript"/>
              </w:rPr>
              <w:t>a</w:t>
            </w:r>
            <w:r w:rsidR="00037891">
              <w:rPr>
                <w:rFonts w:ascii="Arial" w:hAnsi="Arial" w:cs="Arial"/>
                <w:sz w:val="24"/>
                <w:szCs w:val="24"/>
                <w:lang w:val="mn-MN"/>
              </w:rPr>
              <w:t xml:space="preserve"> гэсэн </w:t>
            </w:r>
            <w:proofErr w:type="spellStart"/>
            <w:r w:rsidRPr="007641F1">
              <w:rPr>
                <w:rFonts w:ascii="Arial" w:hAnsi="Arial" w:cs="Arial"/>
                <w:sz w:val="24"/>
                <w:szCs w:val="24"/>
              </w:rPr>
              <w:t>дөрөв</w:t>
            </w:r>
            <w:proofErr w:type="spellEnd"/>
            <w:r w:rsidRPr="007641F1">
              <w:rPr>
                <w:rFonts w:ascii="Arial" w:hAnsi="Arial" w:cs="Arial"/>
                <w:sz w:val="24"/>
                <w:szCs w:val="24"/>
              </w:rPr>
              <w:t xml:space="preserve"> </w:t>
            </w:r>
            <w:proofErr w:type="spellStart"/>
            <w:r w:rsidRPr="007641F1">
              <w:rPr>
                <w:rFonts w:ascii="Arial" w:hAnsi="Arial" w:cs="Arial"/>
                <w:sz w:val="24"/>
                <w:szCs w:val="24"/>
              </w:rPr>
              <w:t>дэх</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цэгийг</w:t>
            </w:r>
            <w:proofErr w:type="spellEnd"/>
            <w:r w:rsidRPr="007641F1">
              <w:rPr>
                <w:rFonts w:ascii="Arial" w:hAnsi="Arial" w:cs="Arial"/>
                <w:sz w:val="24"/>
                <w:szCs w:val="24"/>
              </w:rPr>
              <w:t xml:space="preserve"> </w:t>
            </w:r>
            <w:proofErr w:type="spellStart"/>
            <w:r w:rsidR="00037891" w:rsidRPr="007641F1">
              <w:rPr>
                <w:rFonts w:ascii="Arial" w:hAnsi="Arial" w:cs="Arial"/>
                <w:sz w:val="24"/>
                <w:szCs w:val="24"/>
              </w:rPr>
              <w:t>координат</w:t>
            </w:r>
            <w:proofErr w:type="spellEnd"/>
            <w:r w:rsidR="00037891">
              <w:rPr>
                <w:rFonts w:ascii="Arial" w:hAnsi="Arial" w:cs="Arial"/>
                <w:sz w:val="24"/>
                <w:szCs w:val="24"/>
                <w:lang w:val="mn-MN"/>
              </w:rPr>
              <w:t>ад</w:t>
            </w:r>
            <w:r w:rsidR="00037891" w:rsidRPr="007641F1">
              <w:rPr>
                <w:rFonts w:ascii="Arial" w:hAnsi="Arial" w:cs="Arial"/>
                <w:sz w:val="24"/>
                <w:szCs w:val="24"/>
              </w:rPr>
              <w:t xml:space="preserve"> </w:t>
            </w:r>
            <w:proofErr w:type="spellStart"/>
            <w:r w:rsidRPr="007641F1">
              <w:rPr>
                <w:rFonts w:ascii="Arial" w:hAnsi="Arial" w:cs="Arial"/>
                <w:sz w:val="24"/>
                <w:szCs w:val="24"/>
              </w:rPr>
              <w:t>нэм</w:t>
            </w:r>
            <w:proofErr w:type="spellEnd"/>
            <w:r w:rsidR="00037891">
              <w:rPr>
                <w:rFonts w:ascii="Arial" w:hAnsi="Arial" w:cs="Arial"/>
                <w:sz w:val="24"/>
                <w:szCs w:val="24"/>
                <w:lang w:val="mn-MN"/>
              </w:rPr>
              <w:t>нэ</w:t>
            </w:r>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термопластик</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шугаман</w:t>
            </w:r>
            <w:proofErr w:type="spellEnd"/>
            <w:r w:rsidRPr="007641F1">
              <w:rPr>
                <w:rFonts w:ascii="Arial" w:hAnsi="Arial" w:cs="Arial"/>
                <w:sz w:val="24"/>
                <w:szCs w:val="24"/>
              </w:rPr>
              <w:t xml:space="preserve"> </w:t>
            </w:r>
            <w:proofErr w:type="spellStart"/>
            <w:r w:rsidRPr="007641F1">
              <w:rPr>
                <w:rFonts w:ascii="Arial" w:hAnsi="Arial" w:cs="Arial"/>
                <w:sz w:val="24"/>
                <w:szCs w:val="24"/>
              </w:rPr>
              <w:t>регрессээр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тооцоолсон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гэхдээ</w:t>
            </w:r>
            <w:proofErr w:type="spellEnd"/>
            <w:r w:rsidRPr="007641F1">
              <w:rPr>
                <w:rFonts w:ascii="Arial" w:hAnsi="Arial" w:cs="Arial"/>
                <w:sz w:val="24"/>
                <w:szCs w:val="24"/>
              </w:rPr>
              <w:t xml:space="preserve"> 75</w:t>
            </w:r>
            <w:r w:rsidR="00C941E2">
              <w:rPr>
                <w:rFonts w:ascii="Arial" w:hAnsi="Arial" w:cs="Arial"/>
                <w:sz w:val="24"/>
                <w:szCs w:val="24"/>
              </w:rPr>
              <w:t>°C</w:t>
            </w:r>
            <w:r w:rsidRPr="007641F1">
              <w:rPr>
                <w:rFonts w:ascii="Arial" w:hAnsi="Arial" w:cs="Arial"/>
                <w:sz w:val="24"/>
                <w:szCs w:val="24"/>
              </w:rPr>
              <w:t xml:space="preserve">-аас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13.2.1-д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бөмбөгний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w:t>
            </w:r>
            <w:r w:rsidR="00037891">
              <w:rPr>
                <w:rFonts w:ascii="Arial" w:hAnsi="Arial" w:cs="Arial"/>
                <w:sz w:val="24"/>
                <w:szCs w:val="24"/>
                <w:lang w:val="mn-MN"/>
              </w:rPr>
              <w:t xml:space="preserve">Хонхойлтын </w:t>
            </w:r>
            <w:proofErr w:type="spellStart"/>
            <w:r w:rsidRPr="007641F1">
              <w:rPr>
                <w:rFonts w:ascii="Arial" w:hAnsi="Arial" w:cs="Arial"/>
                <w:sz w:val="24"/>
                <w:szCs w:val="24"/>
              </w:rPr>
              <w:t>диаметрийг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w:t>
            </w:r>
            <w:proofErr w:type="spellEnd"/>
            <w:r w:rsidR="00037891">
              <w:rPr>
                <w:rFonts w:ascii="Arial" w:hAnsi="Arial" w:cs="Arial"/>
                <w:sz w:val="24"/>
                <w:szCs w:val="24"/>
                <w:lang w:val="mn-MN"/>
              </w:rPr>
              <w:t>х ба</w:t>
            </w:r>
            <w:r w:rsidRPr="007641F1">
              <w:rPr>
                <w:rFonts w:ascii="Arial" w:hAnsi="Arial" w:cs="Arial"/>
                <w:sz w:val="24"/>
                <w:szCs w:val="24"/>
              </w:rPr>
              <w:t xml:space="preserve"> 2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0564EB25"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13.2.1-ийн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25 ° С-</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хэрэглээ</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0B9DAFC1" w14:textId="77777777" w:rsidR="004E5928" w:rsidRPr="007641F1" w:rsidRDefault="004E5928" w:rsidP="005267A0">
            <w:pPr>
              <w:spacing w:after="60"/>
              <w:jc w:val="both"/>
              <w:rPr>
                <w:rFonts w:ascii="Arial" w:hAnsi="Arial" w:cs="Arial"/>
                <w:sz w:val="24"/>
                <w:szCs w:val="24"/>
              </w:rPr>
            </w:pPr>
          </w:p>
          <w:p w14:paraId="3B6C3344" w14:textId="2F37E1CD" w:rsidR="004E5928" w:rsidRPr="00037891" w:rsidRDefault="004E5928" w:rsidP="005267A0">
            <w:pPr>
              <w:spacing w:after="60"/>
              <w:jc w:val="both"/>
              <w:rPr>
                <w:rFonts w:ascii="Arial" w:hAnsi="Arial" w:cs="Arial"/>
                <w:sz w:val="24"/>
                <w:szCs w:val="24"/>
                <w:lang w:val="mn-MN"/>
              </w:rPr>
            </w:pPr>
            <w:r w:rsidRPr="007641F1">
              <w:rPr>
                <w:rFonts w:ascii="Arial" w:hAnsi="Arial" w:cs="Arial"/>
                <w:sz w:val="24"/>
                <w:szCs w:val="24"/>
              </w:rPr>
              <w:t>ТАЙЛБАР: t</w:t>
            </w:r>
            <w:r w:rsidRPr="00037891">
              <w:rPr>
                <w:rFonts w:ascii="Arial" w:hAnsi="Arial" w:cs="Arial"/>
                <w:sz w:val="24"/>
                <w:szCs w:val="24"/>
                <w:vertAlign w:val="subscript"/>
              </w:rPr>
              <w:t>a</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r w:rsidR="00037891">
              <w:rPr>
                <w:rFonts w:ascii="Arial" w:hAnsi="Arial" w:cs="Arial"/>
                <w:sz w:val="24"/>
                <w:szCs w:val="24"/>
                <w:lang w:val="mn-MN"/>
              </w:rPr>
              <w:t>хэвийн температур</w:t>
            </w:r>
          </w:p>
          <w:p w14:paraId="40F77B5D" w14:textId="77777777" w:rsidR="004E5928" w:rsidRPr="007641F1" w:rsidRDefault="004E5928" w:rsidP="005267A0">
            <w:pPr>
              <w:spacing w:after="60"/>
              <w:jc w:val="both"/>
              <w:rPr>
                <w:rFonts w:ascii="Arial" w:hAnsi="Arial" w:cs="Arial"/>
                <w:sz w:val="24"/>
                <w:szCs w:val="24"/>
              </w:rPr>
            </w:pPr>
          </w:p>
          <w:p w14:paraId="71447972" w14:textId="24988103" w:rsidR="004E5928" w:rsidRPr="007641F1" w:rsidRDefault="004E5928" w:rsidP="005267A0">
            <w:pPr>
              <w:spacing w:after="60"/>
              <w:jc w:val="both"/>
              <w:rPr>
                <w:rFonts w:ascii="Arial" w:hAnsi="Arial" w:cs="Arial"/>
                <w:sz w:val="24"/>
                <w:szCs w:val="24"/>
              </w:rPr>
            </w:pPr>
            <w:r w:rsidRPr="007641F1">
              <w:rPr>
                <w:rFonts w:ascii="Arial" w:hAnsi="Arial" w:cs="Arial"/>
                <w:b/>
                <w:bCs/>
                <w:sz w:val="24"/>
                <w:szCs w:val="24"/>
              </w:rPr>
              <w:t>12.7.1.3</w:t>
            </w:r>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хамгаалалттай</w:t>
            </w:r>
            <w:proofErr w:type="spellEnd"/>
            <w:r w:rsidRPr="007641F1">
              <w:rPr>
                <w:rFonts w:ascii="Arial" w:hAnsi="Arial" w:cs="Arial"/>
                <w:sz w:val="24"/>
                <w:szCs w:val="24"/>
              </w:rPr>
              <w:t xml:space="preserve"> </w:t>
            </w:r>
            <w:r w:rsidR="00037891" w:rsidRPr="007641F1">
              <w:rPr>
                <w:rFonts w:ascii="Arial" w:hAnsi="Arial" w:cs="Arial"/>
                <w:sz w:val="24"/>
                <w:szCs w:val="24"/>
              </w:rPr>
              <w:t xml:space="preserve">≤ 10 </w:t>
            </w:r>
            <w:r w:rsidR="00037891">
              <w:rPr>
                <w:rFonts w:ascii="Arial" w:hAnsi="Arial" w:cs="Arial"/>
                <w:sz w:val="24"/>
                <w:szCs w:val="24"/>
                <w:lang w:val="mn-MN"/>
              </w:rPr>
              <w:t xml:space="preserve">ВА </w:t>
            </w:r>
            <w:proofErr w:type="spellStart"/>
            <w:r w:rsidRPr="007641F1">
              <w:rPr>
                <w:rFonts w:ascii="Arial" w:hAnsi="Arial" w:cs="Arial"/>
                <w:sz w:val="24"/>
                <w:szCs w:val="24"/>
              </w:rPr>
              <w:t>чадлын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p>
          <w:p w14:paraId="1AEAE8E7" w14:textId="7B7F0A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Гэмтлийн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12.7.1.2-т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10 ВА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жижиг</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4 </w:t>
            </w:r>
            <w:proofErr w:type="spellStart"/>
            <w:r w:rsidRPr="007641F1">
              <w:rPr>
                <w:rFonts w:ascii="Arial" w:hAnsi="Arial" w:cs="Arial"/>
                <w:sz w:val="24"/>
                <w:szCs w:val="24"/>
              </w:rPr>
              <w:t>цагийн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хоёрдогч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12.7.1.1-д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шатлалаар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нэмэгдүүлнэ</w:t>
            </w:r>
            <w:proofErr w:type="spellEnd"/>
            <w:r w:rsidRPr="007641F1">
              <w:rPr>
                <w:rFonts w:ascii="Arial" w:hAnsi="Arial" w:cs="Arial"/>
                <w:sz w:val="24"/>
                <w:szCs w:val="24"/>
              </w:rPr>
              <w:t>.</w:t>
            </w:r>
          </w:p>
          <w:p w14:paraId="40F5B425" w14:textId="247E72F5"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богино</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үргэлжлүүлэхийг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зөвшөөрнө</w:t>
            </w:r>
            <w:proofErr w:type="spellEnd"/>
            <w:r w:rsidRPr="007641F1">
              <w:rPr>
                <w:rFonts w:ascii="Arial" w:hAnsi="Arial" w:cs="Arial"/>
                <w:sz w:val="24"/>
                <w:szCs w:val="24"/>
              </w:rPr>
              <w:t xml:space="preserve">; </w:t>
            </w:r>
            <w:proofErr w:type="spellStart"/>
            <w:proofErr w:type="gramStart"/>
            <w:r w:rsidRPr="007641F1">
              <w:rPr>
                <w:rFonts w:ascii="Arial" w:hAnsi="Arial" w:cs="Arial"/>
                <w:sz w:val="24"/>
                <w:szCs w:val="24"/>
              </w:rPr>
              <w:t>Өөрийн</w:t>
            </w:r>
            <w:proofErr w:type="spellEnd"/>
            <w:r w:rsidR="00037891">
              <w:rPr>
                <w:rFonts w:ascii="Arial" w:hAnsi="Arial" w:cs="Arial"/>
                <w:sz w:val="24"/>
                <w:szCs w:val="24"/>
                <w:lang w:val="mn-MN"/>
              </w:rPr>
              <w:t xml:space="preserve">бүрхүүлд </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жишээ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аваарийн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инвертер</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өөрсдийн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аюулгүй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үзнэ</w:t>
            </w:r>
            <w:proofErr w:type="spellEnd"/>
            <w:r w:rsidRPr="007641F1">
              <w:rPr>
                <w:rFonts w:ascii="Arial" w:hAnsi="Arial" w:cs="Arial"/>
                <w:sz w:val="24"/>
                <w:szCs w:val="24"/>
              </w:rPr>
              <w:t>.</w:t>
            </w:r>
          </w:p>
          <w:p w14:paraId="5C763924"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үлдээсэн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3E7AFAF6" w14:textId="77777777" w:rsidR="004E5928" w:rsidRPr="007641F1" w:rsidRDefault="004E5928" w:rsidP="005267A0">
            <w:pPr>
              <w:spacing w:after="60"/>
              <w:jc w:val="both"/>
              <w:rPr>
                <w:rFonts w:ascii="Arial" w:hAnsi="Arial" w:cs="Arial"/>
                <w:sz w:val="24"/>
                <w:szCs w:val="24"/>
              </w:rPr>
            </w:pPr>
          </w:p>
          <w:p w14:paraId="0EFA83E4" w14:textId="7A723A35" w:rsidR="004E5928" w:rsidRPr="007641F1" w:rsidRDefault="004E5928" w:rsidP="005267A0">
            <w:pPr>
              <w:spacing w:after="60"/>
              <w:jc w:val="both"/>
              <w:rPr>
                <w:rFonts w:ascii="Arial" w:hAnsi="Arial" w:cs="Arial"/>
                <w:sz w:val="24"/>
                <w:szCs w:val="24"/>
              </w:rPr>
            </w:pPr>
            <w:r w:rsidRPr="007641F1">
              <w:rPr>
                <w:rFonts w:ascii="Arial" w:hAnsi="Arial" w:cs="Arial"/>
                <w:sz w:val="24"/>
                <w:szCs w:val="24"/>
              </w:rPr>
              <w:t xml:space="preserve">8-р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цохиулахаас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r w:rsidR="00037891">
              <w:rPr>
                <w:rFonts w:ascii="Arial" w:hAnsi="Arial" w:cs="Arial"/>
                <w:sz w:val="24"/>
                <w:szCs w:val="24"/>
                <w:lang w:val="mn-MN"/>
              </w:rPr>
              <w:t>бүрээсний</w:t>
            </w:r>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BA2711C" w14:textId="77777777" w:rsidR="004E5928" w:rsidRPr="007641F1" w:rsidRDefault="004E5928" w:rsidP="005267A0">
            <w:pPr>
              <w:spacing w:after="60"/>
              <w:jc w:val="both"/>
              <w:rPr>
                <w:rFonts w:ascii="Arial" w:hAnsi="Arial" w:cs="Arial"/>
                <w:sz w:val="24"/>
                <w:szCs w:val="24"/>
              </w:rPr>
            </w:pPr>
            <w:r w:rsidRPr="007641F1">
              <w:rPr>
                <w:rFonts w:ascii="Arial" w:hAnsi="Arial" w:cs="Arial"/>
                <w:sz w:val="24"/>
                <w:szCs w:val="24"/>
              </w:rPr>
              <w:t xml:space="preserve"> </w:t>
            </w:r>
          </w:p>
          <w:p w14:paraId="04C8133E"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болзошгүй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хангана</w:t>
            </w:r>
            <w:proofErr w:type="spellEnd"/>
            <w:r w:rsidRPr="007641F1">
              <w:rPr>
                <w:rFonts w:ascii="Arial" w:hAnsi="Arial" w:cs="Arial"/>
                <w:sz w:val="24"/>
                <w:szCs w:val="24"/>
              </w:rPr>
              <w:t xml:space="preserve"> (12.7.1.1-ийг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дүнд</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0A96EAC6" w14:textId="77777777" w:rsidR="004E5928" w:rsidRPr="007641F1" w:rsidRDefault="004E5928" w:rsidP="005267A0">
            <w:pPr>
              <w:spacing w:after="60"/>
              <w:jc w:val="both"/>
              <w:rPr>
                <w:rFonts w:ascii="Arial" w:hAnsi="Arial" w:cs="Arial"/>
                <w:sz w:val="24"/>
                <w:szCs w:val="24"/>
              </w:rPr>
            </w:pPr>
          </w:p>
          <w:p w14:paraId="5AB958B6" w14:textId="77777777" w:rsidR="004E5928" w:rsidRPr="007641F1" w:rsidRDefault="004E5928" w:rsidP="005267A0">
            <w:pPr>
              <w:spacing w:after="60"/>
              <w:jc w:val="both"/>
              <w:rPr>
                <w:rFonts w:ascii="Arial" w:hAnsi="Arial" w:cs="Arial"/>
                <w:sz w:val="24"/>
                <w:szCs w:val="24"/>
              </w:rPr>
            </w:pPr>
            <w:r w:rsidRPr="007641F1">
              <w:rPr>
                <w:rFonts w:ascii="Arial" w:hAnsi="Arial" w:cs="Arial"/>
                <w:b/>
                <w:bCs/>
                <w:sz w:val="24"/>
                <w:szCs w:val="24"/>
              </w:rPr>
              <w:t>12.7.2</w:t>
            </w:r>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w:t>
            </w:r>
            <w:proofErr w:type="spellStart"/>
            <w:r w:rsidRPr="007641F1">
              <w:rPr>
                <w:rFonts w:ascii="Arial" w:hAnsi="Arial" w:cs="Arial"/>
                <w:sz w:val="24"/>
                <w:szCs w:val="24"/>
              </w:rPr>
              <w:t>гадаад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мэдрэгч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p>
          <w:p w14:paraId="138D3375"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Гэрэлтүүлгийг</w:t>
            </w:r>
            <w:proofErr w:type="spellEnd"/>
            <w:r w:rsidRPr="007641F1">
              <w:rPr>
                <w:rFonts w:ascii="Arial" w:hAnsi="Arial" w:cs="Arial"/>
                <w:sz w:val="24"/>
                <w:szCs w:val="24"/>
              </w:rPr>
              <w:t xml:space="preserve"> 12.7.1.2-ын </w:t>
            </w:r>
            <w:proofErr w:type="spellStart"/>
            <w:r w:rsidRPr="007641F1">
              <w:rPr>
                <w:rFonts w:ascii="Arial" w:hAnsi="Arial" w:cs="Arial"/>
                <w:sz w:val="24"/>
                <w:szCs w:val="24"/>
              </w:rPr>
              <w:t>эхний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энэхүү</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суурилуулна</w:t>
            </w:r>
            <w:proofErr w:type="spellEnd"/>
            <w:r w:rsidRPr="007641F1">
              <w:rPr>
                <w:rFonts w:ascii="Arial" w:hAnsi="Arial" w:cs="Arial"/>
                <w:sz w:val="24"/>
                <w:szCs w:val="24"/>
              </w:rPr>
              <w:t>.</w:t>
            </w:r>
          </w:p>
          <w:p w14:paraId="2AFBD437" w14:textId="77777777" w:rsidR="004E5928" w:rsidRPr="007641F1" w:rsidRDefault="004E5928" w:rsidP="005267A0">
            <w:pPr>
              <w:spacing w:after="60"/>
              <w:jc w:val="both"/>
              <w:rPr>
                <w:rFonts w:ascii="Arial" w:hAnsi="Arial" w:cs="Arial"/>
                <w:sz w:val="24"/>
                <w:szCs w:val="24"/>
              </w:rPr>
            </w:pPr>
          </w:p>
          <w:p w14:paraId="1A090B1D"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мэдрэгчийг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ороомогоор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аажмаар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нэмэгдэж</w:t>
            </w:r>
            <w:proofErr w:type="spellEnd"/>
            <w:r w:rsidRPr="007641F1">
              <w:rPr>
                <w:rFonts w:ascii="Arial" w:hAnsi="Arial" w:cs="Arial"/>
                <w:sz w:val="24"/>
                <w:szCs w:val="24"/>
              </w:rPr>
              <w:t xml:space="preserve"> </w:t>
            </w:r>
            <w:proofErr w:type="spellStart"/>
            <w:r w:rsidRPr="007641F1">
              <w:rPr>
                <w:rFonts w:ascii="Arial" w:hAnsi="Arial" w:cs="Arial"/>
                <w:sz w:val="24"/>
                <w:szCs w:val="24"/>
              </w:rPr>
              <w:t>буй</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ажиллуулна</w:t>
            </w:r>
            <w:proofErr w:type="spellEnd"/>
            <w:r w:rsidRPr="007641F1">
              <w:rPr>
                <w:rFonts w:ascii="Arial" w:hAnsi="Arial" w:cs="Arial"/>
                <w:sz w:val="24"/>
                <w:szCs w:val="24"/>
              </w:rPr>
              <w:t>.</w:t>
            </w:r>
          </w:p>
          <w:p w14:paraId="67FC15CC" w14:textId="77777777" w:rsidR="004E5928" w:rsidRPr="007641F1" w:rsidRDefault="004E5928" w:rsidP="005267A0">
            <w:pPr>
              <w:spacing w:after="60"/>
              <w:jc w:val="both"/>
              <w:rPr>
                <w:rFonts w:ascii="Arial" w:hAnsi="Arial" w:cs="Arial"/>
                <w:sz w:val="24"/>
                <w:szCs w:val="24"/>
              </w:rPr>
            </w:pPr>
          </w:p>
          <w:p w14:paraId="4CDD3123"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Хугацааны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интервал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өсөлт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тэнцвэрт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тасралтгүй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w:t>
            </w:r>
          </w:p>
          <w:p w14:paraId="5919E7DB" w14:textId="4350735C"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r w:rsidR="00037891">
              <w:rPr>
                <w:rFonts w:ascii="Arial" w:hAnsi="Arial" w:cs="Arial"/>
                <w:sz w:val="24"/>
                <w:szCs w:val="24"/>
                <w:lang w:val="mn-MN"/>
              </w:rPr>
              <w:t>хамгаалалт</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давтаж</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30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30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завсарлага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төгсгөлд</w:t>
            </w:r>
            <w:proofErr w:type="spellEnd"/>
            <w:r w:rsidRPr="007641F1">
              <w:rPr>
                <w:rFonts w:ascii="Arial" w:hAnsi="Arial" w:cs="Arial"/>
                <w:sz w:val="24"/>
                <w:szCs w:val="24"/>
              </w:rPr>
              <w:t xml:space="preserve"> </w:t>
            </w:r>
            <w:r w:rsidR="00037891">
              <w:rPr>
                <w:rFonts w:ascii="Arial" w:hAnsi="Arial" w:cs="Arial"/>
                <w:sz w:val="24"/>
                <w:szCs w:val="24"/>
                <w:lang w:val="mn-MN"/>
              </w:rPr>
              <w:t>хамгаалалтыг</w:t>
            </w:r>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тохируулна</w:t>
            </w:r>
            <w:proofErr w:type="spellEnd"/>
            <w:r w:rsidRPr="007641F1">
              <w:rPr>
                <w:rFonts w:ascii="Arial" w:hAnsi="Arial" w:cs="Arial"/>
                <w:sz w:val="24"/>
                <w:szCs w:val="24"/>
              </w:rPr>
              <w:t>.</w:t>
            </w:r>
          </w:p>
          <w:p w14:paraId="3257FD50" w14:textId="1443FC09"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Автоматаар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r w:rsidR="00037891">
              <w:rPr>
                <w:rFonts w:ascii="Arial" w:hAnsi="Arial" w:cs="Arial"/>
                <w:sz w:val="24"/>
                <w:szCs w:val="24"/>
                <w:lang w:val="mn-MN"/>
              </w:rPr>
              <w:t>хамгаалалт</w:t>
            </w:r>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үргэлжлүүлнэ</w:t>
            </w:r>
            <w:proofErr w:type="spellEnd"/>
            <w:r w:rsidRPr="007641F1">
              <w:rPr>
                <w:rFonts w:ascii="Arial" w:hAnsi="Arial" w:cs="Arial"/>
                <w:sz w:val="24"/>
                <w:szCs w:val="24"/>
              </w:rPr>
              <w:t>.</w:t>
            </w:r>
          </w:p>
          <w:p w14:paraId="5E544694" w14:textId="77777777"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IEC 61558-1:2005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15.3.5-ыг </w:t>
            </w:r>
            <w:proofErr w:type="spellStart"/>
            <w:r w:rsidRPr="007641F1">
              <w:rPr>
                <w:rFonts w:ascii="Arial" w:hAnsi="Arial" w:cs="Arial"/>
                <w:sz w:val="24"/>
                <w:szCs w:val="24"/>
              </w:rPr>
              <w:t>үзнэ</w:t>
            </w:r>
            <w:proofErr w:type="spellEnd"/>
            <w:r w:rsidRPr="007641F1">
              <w:rPr>
                <w:rFonts w:ascii="Arial" w:hAnsi="Arial" w:cs="Arial"/>
                <w:sz w:val="24"/>
                <w:szCs w:val="24"/>
              </w:rPr>
              <w:t xml:space="preserve"> </w:t>
            </w:r>
            <w:proofErr w:type="spellStart"/>
            <w:r w:rsidRPr="007641F1">
              <w:rPr>
                <w:rFonts w:ascii="Arial" w:hAnsi="Arial" w:cs="Arial"/>
                <w:sz w:val="24"/>
                <w:szCs w:val="24"/>
              </w:rPr>
              <w:t>үү</w:t>
            </w:r>
            <w:proofErr w:type="spellEnd"/>
            <w:r w:rsidRPr="007641F1">
              <w:rPr>
                <w:rFonts w:ascii="Arial" w:hAnsi="Arial" w:cs="Arial"/>
                <w:sz w:val="24"/>
                <w:szCs w:val="24"/>
              </w:rPr>
              <w:t xml:space="preserve">. </w:t>
            </w:r>
            <w:proofErr w:type="spellStart"/>
            <w:r w:rsidRPr="007641F1">
              <w:rPr>
                <w:rFonts w:ascii="Arial" w:hAnsi="Arial" w:cs="Arial"/>
                <w:sz w:val="24"/>
                <w:szCs w:val="24"/>
              </w:rPr>
              <w:t>Трансформаторын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мэдрэгчийг</w:t>
            </w:r>
            <w:proofErr w:type="spellEnd"/>
            <w:r w:rsidRPr="007641F1">
              <w:rPr>
                <w:rFonts w:ascii="Arial" w:hAnsi="Arial" w:cs="Arial"/>
                <w:sz w:val="24"/>
                <w:szCs w:val="24"/>
              </w:rPr>
              <w:t xml:space="preserve"> IEC 61558-1:2005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20.4, 20.5, 20.6-д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62247C32" w14:textId="77777777" w:rsidR="004E5928" w:rsidRPr="007641F1" w:rsidRDefault="004E5928" w:rsidP="005267A0">
            <w:pPr>
              <w:spacing w:after="60"/>
              <w:jc w:val="both"/>
              <w:rPr>
                <w:rFonts w:ascii="Arial" w:hAnsi="Arial" w:cs="Arial"/>
                <w:sz w:val="24"/>
                <w:szCs w:val="24"/>
              </w:rPr>
            </w:pPr>
          </w:p>
          <w:p w14:paraId="2CBD819A" w14:textId="3E779893" w:rsidR="004E5928" w:rsidRPr="007641F1" w:rsidRDefault="004E5928" w:rsidP="005267A0">
            <w:pPr>
              <w:spacing w:after="60"/>
              <w:jc w:val="both"/>
              <w:rPr>
                <w:rFonts w:ascii="Arial" w:hAnsi="Arial" w:cs="Arial"/>
                <w:sz w:val="24"/>
                <w:szCs w:val="24"/>
              </w:rPr>
            </w:pP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нөлөөлөлд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термопластик</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материалыг</w:t>
            </w:r>
            <w:proofErr w:type="spellEnd"/>
            <w:r w:rsidRPr="007641F1">
              <w:rPr>
                <w:rFonts w:ascii="Arial" w:hAnsi="Arial" w:cs="Arial"/>
                <w:sz w:val="24"/>
                <w:szCs w:val="24"/>
              </w:rPr>
              <w:t xml:space="preserve"> 13.2.1-д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бөмбөлөгний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бүртгэгдсэн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75</w:t>
            </w:r>
            <w:r w:rsidR="00C941E2">
              <w:rPr>
                <w:rFonts w:ascii="Arial" w:hAnsi="Arial" w:cs="Arial"/>
                <w:sz w:val="24"/>
                <w:szCs w:val="24"/>
              </w:rPr>
              <w:t>°C</w:t>
            </w:r>
            <w:r w:rsidRPr="007641F1">
              <w:rPr>
                <w:rFonts w:ascii="Arial" w:hAnsi="Arial" w:cs="Arial"/>
                <w:sz w:val="24"/>
                <w:szCs w:val="24"/>
              </w:rPr>
              <w:t xml:space="preserve">-аас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w:t>
            </w:r>
            <w:r w:rsidR="00037891">
              <w:rPr>
                <w:rFonts w:ascii="Arial" w:hAnsi="Arial" w:cs="Arial"/>
                <w:sz w:val="24"/>
                <w:szCs w:val="24"/>
                <w:lang w:val="mn-MN"/>
              </w:rPr>
              <w:t>Хонхойлтын</w:t>
            </w:r>
            <w:r w:rsidRPr="007641F1">
              <w:rPr>
                <w:rFonts w:ascii="Arial" w:hAnsi="Arial" w:cs="Arial"/>
                <w:sz w:val="24"/>
                <w:szCs w:val="24"/>
              </w:rPr>
              <w:t xml:space="preserve"> </w:t>
            </w:r>
            <w:proofErr w:type="spellStart"/>
            <w:r w:rsidRPr="007641F1">
              <w:rPr>
                <w:rFonts w:ascii="Arial" w:hAnsi="Arial" w:cs="Arial"/>
                <w:sz w:val="24"/>
                <w:szCs w:val="24"/>
              </w:rPr>
              <w:t>диаметрийг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2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2FB73B2D"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эвдрэлийн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13.2.1-ийн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25 ° С-</w:t>
            </w:r>
            <w:proofErr w:type="spellStart"/>
            <w:r w:rsidRPr="007641F1">
              <w:rPr>
                <w:rFonts w:ascii="Arial" w:hAnsi="Arial" w:cs="Arial"/>
                <w:sz w:val="24"/>
                <w:szCs w:val="24"/>
              </w:rPr>
              <w:t>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хэрэглээ</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2365F2A9" w14:textId="77777777" w:rsidR="00C44ED1" w:rsidRPr="007641F1" w:rsidRDefault="00C44ED1" w:rsidP="005267A0">
            <w:pPr>
              <w:spacing w:after="60"/>
              <w:jc w:val="both"/>
              <w:rPr>
                <w:rFonts w:ascii="Arial" w:hAnsi="Arial" w:cs="Arial"/>
                <w:sz w:val="24"/>
                <w:szCs w:val="24"/>
              </w:rPr>
            </w:pPr>
          </w:p>
          <w:p w14:paraId="191AF18C" w14:textId="77777777"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ТАЙЛБАР 1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w:t>
            </w:r>
            <w:proofErr w:type="spellEnd"/>
            <w:r w:rsidRPr="007641F1">
              <w:rPr>
                <w:rFonts w:ascii="Arial" w:hAnsi="Arial" w:cs="Arial"/>
                <w:sz w:val="24"/>
                <w:szCs w:val="24"/>
              </w:rPr>
              <w:t xml:space="preserve">" (12.7-д)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хэлнэ</w:t>
            </w:r>
            <w:proofErr w:type="spellEnd"/>
            <w:r w:rsidRPr="007641F1">
              <w:rPr>
                <w:rFonts w:ascii="Arial" w:hAnsi="Arial" w:cs="Arial"/>
                <w:sz w:val="24"/>
                <w:szCs w:val="24"/>
              </w:rPr>
              <w:t>.</w:t>
            </w:r>
          </w:p>
          <w:p w14:paraId="39B14B85" w14:textId="77777777" w:rsidR="00C44ED1" w:rsidRPr="007641F1" w:rsidRDefault="00C44ED1" w:rsidP="005267A0">
            <w:pPr>
              <w:spacing w:after="60"/>
              <w:jc w:val="both"/>
              <w:rPr>
                <w:rFonts w:ascii="Arial" w:hAnsi="Arial" w:cs="Arial"/>
                <w:sz w:val="24"/>
                <w:szCs w:val="24"/>
              </w:rPr>
            </w:pPr>
          </w:p>
          <w:p w14:paraId="61AB07FA" w14:textId="167B2E56"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ТАЙЛБАР 2 "</w:t>
            </w:r>
            <w:proofErr w:type="spellStart"/>
            <w:r w:rsidRPr="007641F1">
              <w:rPr>
                <w:rFonts w:ascii="Arial" w:hAnsi="Arial" w:cs="Arial"/>
                <w:sz w:val="24"/>
                <w:szCs w:val="24"/>
              </w:rPr>
              <w:t>Ил</w:t>
            </w:r>
            <w:proofErr w:type="spellEnd"/>
            <w:r w:rsidR="00037891">
              <w:rPr>
                <w:rFonts w:ascii="Arial" w:hAnsi="Arial" w:cs="Arial"/>
                <w:sz w:val="24"/>
                <w:szCs w:val="24"/>
                <w:lang w:val="mn-MN"/>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(12.7-д)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r w:rsidR="00037891">
              <w:rPr>
                <w:rFonts w:ascii="Arial" w:hAnsi="Arial" w:cs="Arial"/>
                <w:sz w:val="24"/>
                <w:szCs w:val="24"/>
                <w:lang w:val="mn-MN"/>
              </w:rPr>
              <w:t xml:space="preserve">бүрээсний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хэлнэ</w:t>
            </w:r>
            <w:proofErr w:type="spellEnd"/>
            <w:r w:rsidRPr="007641F1">
              <w:rPr>
                <w:rFonts w:ascii="Arial" w:hAnsi="Arial" w:cs="Arial"/>
                <w:sz w:val="24"/>
                <w:szCs w:val="24"/>
              </w:rPr>
              <w:t>.</w:t>
            </w:r>
          </w:p>
          <w:p w14:paraId="795DF9C7" w14:textId="77777777" w:rsidR="00C44ED1" w:rsidRPr="007641F1" w:rsidRDefault="00C44ED1" w:rsidP="005267A0">
            <w:pPr>
              <w:spacing w:after="60"/>
              <w:jc w:val="both"/>
              <w:rPr>
                <w:rFonts w:ascii="Arial" w:hAnsi="Arial" w:cs="Arial"/>
                <w:sz w:val="24"/>
                <w:szCs w:val="24"/>
              </w:rPr>
            </w:pPr>
          </w:p>
          <w:p w14:paraId="25444014" w14:textId="32853648"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 xml:space="preserve">ТАЙЛБАР 3. 12.7-д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ил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хэмжилтийг</w:t>
            </w:r>
            <w:proofErr w:type="spellEnd"/>
            <w:r w:rsidRPr="007641F1">
              <w:rPr>
                <w:rFonts w:ascii="Arial" w:hAnsi="Arial" w:cs="Arial"/>
                <w:sz w:val="24"/>
                <w:szCs w:val="24"/>
              </w:rPr>
              <w:t xml:space="preserve"> 8-р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w:t>
            </w:r>
            <w:proofErr w:type="spellEnd"/>
            <w:r w:rsidRPr="007641F1">
              <w:rPr>
                <w:rFonts w:ascii="Arial" w:hAnsi="Arial" w:cs="Arial"/>
                <w:sz w:val="24"/>
                <w:szCs w:val="24"/>
              </w:rPr>
              <w:t xml:space="preserve">, </w:t>
            </w:r>
            <w:proofErr w:type="spellStart"/>
            <w:r w:rsidRPr="007641F1">
              <w:rPr>
                <w:rFonts w:ascii="Arial" w:hAnsi="Arial" w:cs="Arial"/>
                <w:sz w:val="24"/>
                <w:szCs w:val="24"/>
              </w:rPr>
              <w:t>эсхүл</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санамсаргүй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хүрэлцэхээс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00037891">
              <w:rPr>
                <w:rFonts w:ascii="Arial" w:hAnsi="Arial" w:cs="Arial"/>
                <w:sz w:val="24"/>
                <w:szCs w:val="24"/>
                <w:lang w:val="mn-MN"/>
              </w:rPr>
              <w:t xml:space="preserve"> </w:t>
            </w:r>
            <w:proofErr w:type="spellStart"/>
            <w:r w:rsidRPr="007641F1">
              <w:rPr>
                <w:rFonts w:ascii="Arial" w:hAnsi="Arial" w:cs="Arial"/>
                <w:sz w:val="24"/>
                <w:szCs w:val="24"/>
              </w:rPr>
              <w:t>хэсгүүдээр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хязгаарлагдана</w:t>
            </w:r>
            <w:proofErr w:type="spellEnd"/>
            <w:r w:rsidRPr="007641F1">
              <w:rPr>
                <w:rFonts w:ascii="Arial" w:hAnsi="Arial" w:cs="Arial"/>
                <w:sz w:val="24"/>
                <w:szCs w:val="24"/>
              </w:rPr>
              <w:t>.</w:t>
            </w:r>
          </w:p>
          <w:p w14:paraId="2EBF7F6A" w14:textId="77777777"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 xml:space="preserve">ТАЙЛБАР 4 </w:t>
            </w: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термопластик</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халуун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хэмжинэ</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ихэвчлэн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387D503" w14:textId="77777777" w:rsidR="00C44ED1" w:rsidRPr="007641F1" w:rsidRDefault="00C44ED1" w:rsidP="005267A0">
            <w:pPr>
              <w:spacing w:after="60"/>
              <w:jc w:val="both"/>
              <w:rPr>
                <w:rFonts w:ascii="Arial" w:hAnsi="Arial" w:cs="Arial"/>
                <w:sz w:val="24"/>
                <w:szCs w:val="24"/>
              </w:rPr>
            </w:pPr>
          </w:p>
          <w:p w14:paraId="20530816" w14:textId="101D87AD" w:rsidR="00C44ED1" w:rsidRPr="00037891" w:rsidRDefault="00C44ED1" w:rsidP="005267A0">
            <w:pPr>
              <w:spacing w:after="60"/>
              <w:jc w:val="both"/>
              <w:rPr>
                <w:rFonts w:ascii="Arial" w:hAnsi="Arial" w:cs="Arial"/>
                <w:sz w:val="24"/>
                <w:szCs w:val="24"/>
                <w:lang w:val="mn-MN"/>
              </w:rPr>
            </w:pPr>
            <w:r w:rsidRPr="007641F1">
              <w:rPr>
                <w:rFonts w:ascii="Arial" w:hAnsi="Arial" w:cs="Arial"/>
                <w:sz w:val="24"/>
                <w:szCs w:val="24"/>
              </w:rPr>
              <w:t xml:space="preserve">ТАЙЛБАР 5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хязгаарыг</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ачаалалгүй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материалд</w:t>
            </w:r>
            <w:proofErr w:type="spellEnd"/>
            <w:r w:rsidRPr="007641F1">
              <w:rPr>
                <w:rFonts w:ascii="Arial" w:hAnsi="Arial" w:cs="Arial"/>
                <w:sz w:val="24"/>
                <w:szCs w:val="24"/>
              </w:rPr>
              <w:t xml:space="preserve"> </w:t>
            </w:r>
            <w:r w:rsidR="00037891">
              <w:rPr>
                <w:rFonts w:ascii="Arial" w:hAnsi="Arial" w:cs="Arial"/>
                <w:sz w:val="24"/>
                <w:szCs w:val="24"/>
                <w:lang w:val="mn-MN"/>
              </w:rPr>
              <w:t>тодорхойлно.</w:t>
            </w:r>
          </w:p>
          <w:p w14:paraId="6A0C3BDE" w14:textId="77777777" w:rsidR="004E5928" w:rsidRPr="007641F1" w:rsidRDefault="004E5928" w:rsidP="005267A0">
            <w:pPr>
              <w:spacing w:after="60"/>
              <w:jc w:val="both"/>
              <w:rPr>
                <w:rFonts w:ascii="Arial" w:hAnsi="Arial" w:cs="Arial"/>
                <w:sz w:val="24"/>
                <w:szCs w:val="24"/>
              </w:rPr>
            </w:pPr>
          </w:p>
          <w:p w14:paraId="230DA975" w14:textId="48302E65" w:rsidR="00C44ED1" w:rsidRPr="00037891" w:rsidRDefault="00C44ED1" w:rsidP="005267A0">
            <w:pPr>
              <w:spacing w:after="60"/>
              <w:rPr>
                <w:rFonts w:ascii="Arial" w:hAnsi="Arial" w:cs="Arial"/>
                <w:b/>
                <w:bCs/>
                <w:caps/>
                <w:sz w:val="24"/>
                <w:szCs w:val="24"/>
              </w:rPr>
            </w:pPr>
            <w:r w:rsidRPr="00037891">
              <w:rPr>
                <w:rFonts w:ascii="Arial" w:hAnsi="Arial" w:cs="Arial"/>
                <w:b/>
                <w:bCs/>
                <w:caps/>
                <w:sz w:val="24"/>
                <w:szCs w:val="24"/>
                <w:lang w:val="mn-MN"/>
              </w:rPr>
              <w:t>ХЭСЭГ</w:t>
            </w:r>
            <w:r w:rsidRPr="00037891">
              <w:rPr>
                <w:rFonts w:ascii="Arial" w:hAnsi="Arial" w:cs="Arial"/>
                <w:b/>
                <w:bCs/>
                <w:caps/>
                <w:sz w:val="24"/>
                <w:szCs w:val="24"/>
              </w:rPr>
              <w:t xml:space="preserve"> 13: ДУЛААН, ГАЛ, </w:t>
            </w:r>
            <w:r w:rsidRPr="00037891">
              <w:rPr>
                <w:rFonts w:ascii="Arial" w:hAnsi="Arial" w:cs="Arial"/>
                <w:b/>
                <w:bCs/>
                <w:caps/>
                <w:sz w:val="24"/>
                <w:szCs w:val="24"/>
                <w:lang w:val="mn-MN"/>
              </w:rPr>
              <w:t xml:space="preserve">БА </w:t>
            </w:r>
            <w:r w:rsidR="00037891" w:rsidRPr="00037891">
              <w:rPr>
                <w:rFonts w:ascii="Arial" w:hAnsi="Arial" w:cs="Arial"/>
                <w:b/>
                <w:bCs/>
                <w:caps/>
                <w:sz w:val="24"/>
                <w:szCs w:val="24"/>
                <w:lang w:val="mn-MN"/>
              </w:rPr>
              <w:t>гадаргууны гүйдлийн тэсвэрлэлт</w:t>
            </w:r>
            <w:r w:rsidRPr="00037891">
              <w:rPr>
                <w:rFonts w:ascii="Arial" w:hAnsi="Arial" w:cs="Arial"/>
                <w:b/>
                <w:bCs/>
                <w:caps/>
                <w:sz w:val="24"/>
                <w:szCs w:val="24"/>
                <w:lang w:val="mn-MN"/>
              </w:rPr>
              <w:t xml:space="preserve"> </w:t>
            </w:r>
          </w:p>
          <w:p w14:paraId="5E2AC04C" w14:textId="77777777" w:rsidR="00C44ED1" w:rsidRPr="007641F1" w:rsidRDefault="00C44ED1" w:rsidP="005267A0">
            <w:pPr>
              <w:spacing w:after="60"/>
              <w:jc w:val="both"/>
              <w:rPr>
                <w:rFonts w:ascii="Arial" w:hAnsi="Arial" w:cs="Arial"/>
                <w:sz w:val="24"/>
                <w:szCs w:val="24"/>
              </w:rPr>
            </w:pPr>
          </w:p>
          <w:p w14:paraId="292018CD" w14:textId="05752D8D" w:rsidR="00C44ED1" w:rsidRPr="007641F1" w:rsidRDefault="00C44ED1" w:rsidP="005267A0">
            <w:pPr>
              <w:spacing w:after="60"/>
              <w:jc w:val="both"/>
              <w:rPr>
                <w:rFonts w:ascii="Arial" w:hAnsi="Arial" w:cs="Arial"/>
                <w:b/>
                <w:bCs/>
                <w:sz w:val="24"/>
                <w:szCs w:val="24"/>
                <w:lang w:val="mn-MN"/>
              </w:rPr>
            </w:pPr>
            <w:r w:rsidRPr="007641F1">
              <w:rPr>
                <w:rFonts w:ascii="Arial" w:hAnsi="Arial" w:cs="Arial"/>
                <w:b/>
                <w:bCs/>
                <w:sz w:val="24"/>
                <w:szCs w:val="24"/>
              </w:rPr>
              <w:t xml:space="preserve">13.1 </w:t>
            </w:r>
            <w:proofErr w:type="spellStart"/>
            <w:r w:rsidRPr="007641F1">
              <w:rPr>
                <w:rFonts w:ascii="Arial" w:hAnsi="Arial" w:cs="Arial"/>
                <w:b/>
                <w:bCs/>
                <w:sz w:val="24"/>
                <w:szCs w:val="24"/>
              </w:rPr>
              <w:t>Ерөнхий</w:t>
            </w:r>
            <w:proofErr w:type="spellEnd"/>
            <w:r w:rsidR="00DE7A2F" w:rsidRPr="007641F1">
              <w:rPr>
                <w:rFonts w:ascii="Arial" w:hAnsi="Arial" w:cs="Arial"/>
                <w:b/>
                <w:bCs/>
                <w:sz w:val="24"/>
                <w:szCs w:val="24"/>
                <w:lang w:val="mn-MN"/>
              </w:rPr>
              <w:t xml:space="preserve"> зүйл</w:t>
            </w:r>
          </w:p>
          <w:p w14:paraId="4F64273F"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байдал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хянахтай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50426D42" w14:textId="77777777" w:rsidR="00C44ED1" w:rsidRPr="007641F1" w:rsidRDefault="00C44ED1" w:rsidP="005267A0">
            <w:pPr>
              <w:spacing w:after="60"/>
              <w:jc w:val="both"/>
              <w:rPr>
                <w:rFonts w:ascii="Arial" w:hAnsi="Arial" w:cs="Arial"/>
                <w:sz w:val="24"/>
                <w:szCs w:val="24"/>
              </w:rPr>
            </w:pPr>
          </w:p>
          <w:p w14:paraId="1F6660DC"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Хэвлэсэн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хавтангийн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IEC 61249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59E9045" w14:textId="77777777" w:rsidR="00C44ED1" w:rsidRPr="007641F1" w:rsidRDefault="00C44ED1" w:rsidP="005267A0">
            <w:pPr>
              <w:spacing w:after="60"/>
              <w:jc w:val="both"/>
              <w:rPr>
                <w:rFonts w:ascii="Arial" w:hAnsi="Arial" w:cs="Arial"/>
                <w:sz w:val="24"/>
                <w:szCs w:val="24"/>
              </w:rPr>
            </w:pPr>
          </w:p>
          <w:p w14:paraId="1F117153" w14:textId="69A37117" w:rsidR="00C44ED1" w:rsidRPr="007641F1" w:rsidRDefault="00C44ED1" w:rsidP="005267A0">
            <w:pPr>
              <w:spacing w:after="60"/>
              <w:jc w:val="both"/>
              <w:rPr>
                <w:rFonts w:ascii="Arial" w:hAnsi="Arial" w:cs="Arial"/>
                <w:b/>
                <w:bCs/>
                <w:sz w:val="24"/>
                <w:szCs w:val="24"/>
              </w:rPr>
            </w:pPr>
            <w:r w:rsidRPr="007641F1">
              <w:rPr>
                <w:rFonts w:ascii="Arial" w:hAnsi="Arial" w:cs="Arial"/>
                <w:b/>
                <w:bCs/>
                <w:sz w:val="24"/>
                <w:szCs w:val="24"/>
              </w:rPr>
              <w:t xml:space="preserve">13.2 </w:t>
            </w:r>
            <w:r w:rsidR="00DE7A2F" w:rsidRPr="007641F1">
              <w:rPr>
                <w:rFonts w:ascii="Arial" w:hAnsi="Arial" w:cs="Arial"/>
                <w:b/>
                <w:bCs/>
                <w:sz w:val="24"/>
                <w:szCs w:val="24"/>
                <w:lang w:val="mn-MN"/>
              </w:rPr>
              <w:t>Дулаанд</w:t>
            </w:r>
            <w:r w:rsidRPr="007641F1">
              <w:rPr>
                <w:rFonts w:ascii="Arial" w:hAnsi="Arial" w:cs="Arial"/>
                <w:b/>
                <w:bCs/>
                <w:sz w:val="24"/>
                <w:szCs w:val="24"/>
              </w:rPr>
              <w:t xml:space="preserve"> </w:t>
            </w:r>
            <w:proofErr w:type="spellStart"/>
            <w:r w:rsidRPr="007641F1">
              <w:rPr>
                <w:rFonts w:ascii="Arial" w:hAnsi="Arial" w:cs="Arial"/>
                <w:b/>
                <w:bCs/>
                <w:sz w:val="24"/>
                <w:szCs w:val="24"/>
              </w:rPr>
              <w:t>тэсвэртэй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байдал</w:t>
            </w:r>
            <w:proofErr w:type="spellEnd"/>
          </w:p>
          <w:p w14:paraId="7B3530D9" w14:textId="5BA6A83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цо</w:t>
            </w:r>
            <w:proofErr w:type="spellEnd"/>
            <w:r w:rsidR="00037891">
              <w:rPr>
                <w:rFonts w:ascii="Arial" w:hAnsi="Arial" w:cs="Arial"/>
                <w:sz w:val="24"/>
                <w:szCs w:val="24"/>
                <w:lang w:val="mn-MN"/>
              </w:rPr>
              <w:t>хих</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хадгалах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SELV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PELV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халуунд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F70D609"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Бөмбөгний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хуванцар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шаардлагагүй</w:t>
            </w:r>
            <w:proofErr w:type="spellEnd"/>
            <w:r w:rsidRPr="007641F1">
              <w:rPr>
                <w:rFonts w:ascii="Arial" w:hAnsi="Arial" w:cs="Arial"/>
                <w:sz w:val="24"/>
                <w:szCs w:val="24"/>
              </w:rPr>
              <w:t>.</w:t>
            </w:r>
          </w:p>
          <w:p w14:paraId="76CFC738" w14:textId="77777777" w:rsidR="00C44ED1" w:rsidRPr="007641F1" w:rsidRDefault="00C44ED1" w:rsidP="005267A0">
            <w:pPr>
              <w:spacing w:after="60"/>
              <w:jc w:val="both"/>
              <w:rPr>
                <w:rFonts w:ascii="Arial" w:hAnsi="Arial" w:cs="Arial"/>
                <w:sz w:val="24"/>
                <w:szCs w:val="24"/>
              </w:rPr>
            </w:pPr>
          </w:p>
          <w:p w14:paraId="1C1AB924" w14:textId="7A7FACA9" w:rsidR="00C44ED1" w:rsidRPr="007641F1" w:rsidRDefault="00C44ED1" w:rsidP="005267A0">
            <w:pPr>
              <w:spacing w:after="60"/>
              <w:jc w:val="both"/>
              <w:rPr>
                <w:rFonts w:ascii="Arial" w:hAnsi="Arial" w:cs="Arial"/>
                <w:sz w:val="24"/>
                <w:szCs w:val="24"/>
              </w:rPr>
            </w:pPr>
            <w:r w:rsidRPr="007641F1">
              <w:rPr>
                <w:rFonts w:ascii="Arial" w:hAnsi="Arial" w:cs="Arial"/>
                <w:b/>
                <w:bCs/>
                <w:sz w:val="24"/>
                <w:szCs w:val="24"/>
              </w:rPr>
              <w:t>13.2.1</w:t>
            </w:r>
            <w:r w:rsidRPr="007641F1">
              <w:rPr>
                <w:rFonts w:ascii="Arial" w:hAnsi="Arial" w:cs="Arial"/>
                <w:sz w:val="24"/>
                <w:szCs w:val="24"/>
              </w:rPr>
              <w:t xml:space="preserve"> </w:t>
            </w:r>
            <w:r w:rsidR="00037891">
              <w:rPr>
                <w:rFonts w:ascii="Arial" w:hAnsi="Arial" w:cs="Arial"/>
                <w:sz w:val="24"/>
                <w:szCs w:val="24"/>
                <w:lang w:val="mn-MN"/>
              </w:rPr>
              <w:t>Тохирлыг</w:t>
            </w:r>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483D4F0D" w14:textId="77777777" w:rsidR="00C44ED1" w:rsidRPr="007641F1" w:rsidRDefault="00C44ED1" w:rsidP="005267A0">
            <w:pPr>
              <w:spacing w:after="60"/>
              <w:jc w:val="both"/>
              <w:rPr>
                <w:rFonts w:ascii="Arial" w:hAnsi="Arial" w:cs="Arial"/>
                <w:sz w:val="24"/>
                <w:szCs w:val="24"/>
              </w:rPr>
            </w:pPr>
          </w:p>
          <w:p w14:paraId="730E8FAB"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керамик</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хийдэггүй</w:t>
            </w:r>
            <w:proofErr w:type="spellEnd"/>
            <w:r w:rsidRPr="007641F1">
              <w:rPr>
                <w:rFonts w:ascii="Arial" w:hAnsi="Arial" w:cs="Arial"/>
                <w:sz w:val="24"/>
                <w:szCs w:val="24"/>
              </w:rPr>
              <w:t>.</w:t>
            </w:r>
          </w:p>
          <w:p w14:paraId="10AA8D2F" w14:textId="77777777" w:rsidR="00C44ED1" w:rsidRPr="007641F1" w:rsidRDefault="00C44ED1" w:rsidP="005267A0">
            <w:pPr>
              <w:spacing w:after="60"/>
              <w:jc w:val="both"/>
              <w:rPr>
                <w:rFonts w:ascii="Arial" w:hAnsi="Arial" w:cs="Arial"/>
                <w:sz w:val="24"/>
                <w:szCs w:val="24"/>
              </w:rPr>
            </w:pPr>
          </w:p>
          <w:p w14:paraId="79F6F380" w14:textId="0C261048"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12-р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холбогдох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ажлын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температураас</w:t>
            </w:r>
            <w:proofErr w:type="spellEnd"/>
            <w:r w:rsidRPr="007641F1">
              <w:rPr>
                <w:rFonts w:ascii="Arial" w:hAnsi="Arial" w:cs="Arial"/>
                <w:sz w:val="24"/>
                <w:szCs w:val="24"/>
              </w:rPr>
              <w:t xml:space="preserve"> 25</w:t>
            </w:r>
            <w:r w:rsidR="00C941E2">
              <w:rPr>
                <w:rFonts w:ascii="Arial" w:hAnsi="Arial" w:cs="Arial"/>
                <w:sz w:val="24"/>
                <w:szCs w:val="24"/>
              </w:rPr>
              <w:t>°C</w:t>
            </w:r>
            <w:r w:rsidRPr="007641F1">
              <w:rPr>
                <w:rFonts w:ascii="Arial" w:hAnsi="Arial" w:cs="Arial"/>
                <w:sz w:val="24"/>
                <w:szCs w:val="24"/>
              </w:rPr>
              <w:t>±5</w:t>
            </w:r>
            <w:r w:rsidR="00C941E2">
              <w:rPr>
                <w:rFonts w:ascii="Arial" w:hAnsi="Arial" w:cs="Arial"/>
                <w:sz w:val="24"/>
                <w:szCs w:val="24"/>
              </w:rPr>
              <w:t>°C</w:t>
            </w:r>
            <w:r w:rsidRPr="007641F1">
              <w:rPr>
                <w:rFonts w:ascii="Arial" w:hAnsi="Arial" w:cs="Arial"/>
                <w:sz w:val="24"/>
                <w:szCs w:val="24"/>
              </w:rPr>
              <w:t xml:space="preserve">-аас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температуртай</w:t>
            </w:r>
            <w:proofErr w:type="spellEnd"/>
            <w:r w:rsidRPr="007641F1">
              <w:rPr>
                <w:rFonts w:ascii="Arial" w:hAnsi="Arial" w:cs="Arial"/>
                <w:sz w:val="24"/>
                <w:szCs w:val="24"/>
              </w:rPr>
              <w:t xml:space="preserve">, </w:t>
            </w:r>
            <w:proofErr w:type="spellStart"/>
            <w:r w:rsidR="00037891" w:rsidRPr="007641F1">
              <w:rPr>
                <w:rFonts w:ascii="Arial" w:hAnsi="Arial" w:cs="Arial"/>
                <w:sz w:val="24"/>
                <w:szCs w:val="24"/>
              </w:rPr>
              <w:t>гүйдэл</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дамжуулагч</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хэсгүүд</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lastRenderedPageBreak/>
              <w:t>эсвэл</w:t>
            </w:r>
            <w:proofErr w:type="spellEnd"/>
            <w:r w:rsidR="00037891" w:rsidRPr="007641F1">
              <w:rPr>
                <w:rFonts w:ascii="Arial" w:hAnsi="Arial" w:cs="Arial"/>
                <w:sz w:val="24"/>
                <w:szCs w:val="24"/>
              </w:rPr>
              <w:t xml:space="preserve"> SELV </w:t>
            </w:r>
            <w:proofErr w:type="spellStart"/>
            <w:r w:rsidR="00037891" w:rsidRPr="007641F1">
              <w:rPr>
                <w:rFonts w:ascii="Arial" w:hAnsi="Arial" w:cs="Arial"/>
                <w:sz w:val="24"/>
                <w:szCs w:val="24"/>
              </w:rPr>
              <w:t>эсвэл</w:t>
            </w:r>
            <w:proofErr w:type="spellEnd"/>
            <w:r w:rsidR="00037891" w:rsidRPr="007641F1">
              <w:rPr>
                <w:rFonts w:ascii="Arial" w:hAnsi="Arial" w:cs="Arial"/>
                <w:sz w:val="24"/>
                <w:szCs w:val="24"/>
              </w:rPr>
              <w:t xml:space="preserve"> PELV </w:t>
            </w:r>
            <w:proofErr w:type="spellStart"/>
            <w:r w:rsidR="00037891" w:rsidRPr="007641F1">
              <w:rPr>
                <w:rFonts w:ascii="Arial" w:hAnsi="Arial" w:cs="Arial"/>
                <w:sz w:val="24"/>
                <w:szCs w:val="24"/>
              </w:rPr>
              <w:t>хэсгүүдийг</w:t>
            </w:r>
            <w:proofErr w:type="spellEnd"/>
            <w:r w:rsidR="00037891"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багадаа</w:t>
            </w:r>
            <w:proofErr w:type="spellEnd"/>
            <w:r w:rsidRPr="007641F1">
              <w:rPr>
                <w:rFonts w:ascii="Arial" w:hAnsi="Arial" w:cs="Arial"/>
                <w:sz w:val="24"/>
                <w:szCs w:val="24"/>
              </w:rPr>
              <w:t xml:space="preserve"> 125</w:t>
            </w:r>
            <w:r w:rsidR="00C941E2">
              <w:rPr>
                <w:rFonts w:ascii="Arial" w:hAnsi="Arial" w:cs="Arial"/>
                <w:sz w:val="24"/>
                <w:szCs w:val="24"/>
              </w:rPr>
              <w:t>°C</w:t>
            </w:r>
            <w:r w:rsidR="00037891">
              <w:rPr>
                <w:rFonts w:ascii="Arial" w:hAnsi="Arial" w:cs="Arial"/>
                <w:sz w:val="24"/>
                <w:szCs w:val="24"/>
                <w:lang w:val="mn-MN"/>
              </w:rPr>
              <w:t>,</w:t>
            </w:r>
            <w:r w:rsidRPr="007641F1">
              <w:rPr>
                <w:rFonts w:ascii="Arial" w:hAnsi="Arial" w:cs="Arial"/>
                <w:sz w:val="24"/>
                <w:szCs w:val="24"/>
              </w:rPr>
              <w:t xml:space="preserve"> </w:t>
            </w:r>
            <w:proofErr w:type="spellStart"/>
            <w:r w:rsidR="00037891" w:rsidRPr="007641F1">
              <w:rPr>
                <w:rFonts w:ascii="Arial" w:hAnsi="Arial" w:cs="Arial"/>
                <w:sz w:val="24"/>
                <w:szCs w:val="24"/>
              </w:rPr>
              <w:t>бусад</w:t>
            </w:r>
            <w:proofErr w:type="spellEnd"/>
            <w:r w:rsidR="00037891" w:rsidRPr="007641F1">
              <w:rPr>
                <w:rFonts w:ascii="Arial" w:hAnsi="Arial" w:cs="Arial"/>
                <w:sz w:val="24"/>
                <w:szCs w:val="24"/>
              </w:rPr>
              <w:t xml:space="preserve"> </w:t>
            </w:r>
            <w:r w:rsidR="00037891">
              <w:rPr>
                <w:rFonts w:ascii="Arial" w:hAnsi="Arial" w:cs="Arial"/>
                <w:sz w:val="24"/>
                <w:szCs w:val="24"/>
                <w:lang w:val="mn-MN"/>
              </w:rPr>
              <w:t>эд ангиудад</w:t>
            </w:r>
            <w:r w:rsidR="00037891" w:rsidRPr="007641F1">
              <w:rPr>
                <w:rFonts w:ascii="Arial" w:hAnsi="Arial" w:cs="Arial"/>
                <w:sz w:val="24"/>
                <w:szCs w:val="24"/>
              </w:rPr>
              <w:t xml:space="preserve"> 75</w:t>
            </w:r>
            <w:r w:rsidR="00037891">
              <w:rPr>
                <w:rFonts w:ascii="Arial" w:hAnsi="Arial" w:cs="Arial"/>
                <w:sz w:val="24"/>
                <w:szCs w:val="24"/>
              </w:rPr>
              <w:t>°C</w:t>
            </w:r>
            <w:r w:rsidR="00037891">
              <w:rPr>
                <w:rFonts w:ascii="Arial" w:hAnsi="Arial" w:cs="Arial"/>
                <w:sz w:val="24"/>
                <w:szCs w:val="24"/>
                <w:lang w:val="mn-MN"/>
              </w:rPr>
              <w:t xml:space="preserve"> </w:t>
            </w:r>
            <w:proofErr w:type="spellStart"/>
            <w:r w:rsidRPr="007641F1">
              <w:rPr>
                <w:rFonts w:ascii="Arial" w:hAnsi="Arial" w:cs="Arial"/>
                <w:sz w:val="24"/>
                <w:szCs w:val="24"/>
              </w:rPr>
              <w:t>температуртай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кабинетад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 xml:space="preserve">. </w:t>
            </w:r>
          </w:p>
          <w:p w14:paraId="1DD8AD7D" w14:textId="3B6E6C03"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Туршилт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хэвтээ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байрлуулж</w:t>
            </w:r>
            <w:proofErr w:type="spellEnd"/>
            <w:r w:rsidRPr="007641F1">
              <w:rPr>
                <w:rFonts w:ascii="Arial" w:hAnsi="Arial" w:cs="Arial"/>
                <w:sz w:val="24"/>
                <w:szCs w:val="24"/>
              </w:rPr>
              <w:t xml:space="preserve">, 5 </w:t>
            </w:r>
            <w:proofErr w:type="spellStart"/>
            <w:r w:rsidRPr="007641F1">
              <w:rPr>
                <w:rFonts w:ascii="Arial" w:hAnsi="Arial" w:cs="Arial"/>
                <w:sz w:val="24"/>
                <w:szCs w:val="24"/>
              </w:rPr>
              <w:t>мм</w:t>
            </w:r>
            <w:proofErr w:type="spellEnd"/>
            <w:r w:rsidRPr="007641F1">
              <w:rPr>
                <w:rFonts w:ascii="Arial" w:hAnsi="Arial" w:cs="Arial"/>
                <w:sz w:val="24"/>
                <w:szCs w:val="24"/>
              </w:rPr>
              <w:t xml:space="preserve"> </w:t>
            </w:r>
            <w:proofErr w:type="spellStart"/>
            <w:r w:rsidRPr="007641F1">
              <w:rPr>
                <w:rFonts w:ascii="Arial" w:hAnsi="Arial" w:cs="Arial"/>
                <w:sz w:val="24"/>
                <w:szCs w:val="24"/>
              </w:rPr>
              <w:t>диаметртэй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бөмбөлгийг</w:t>
            </w:r>
            <w:proofErr w:type="spellEnd"/>
            <w:r w:rsidRPr="007641F1">
              <w:rPr>
                <w:rFonts w:ascii="Arial" w:hAnsi="Arial" w:cs="Arial"/>
                <w:sz w:val="24"/>
                <w:szCs w:val="24"/>
              </w:rPr>
              <w:t xml:space="preserve"> 20 Н </w:t>
            </w:r>
            <w:proofErr w:type="spellStart"/>
            <w:r w:rsidRPr="007641F1">
              <w:rPr>
                <w:rFonts w:ascii="Arial" w:hAnsi="Arial" w:cs="Arial"/>
                <w:sz w:val="24"/>
                <w:szCs w:val="24"/>
              </w:rPr>
              <w:t>хүчээр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дарна</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10-д </w:t>
            </w:r>
            <w:proofErr w:type="spellStart"/>
            <w:r w:rsidRPr="007641F1">
              <w:rPr>
                <w:rFonts w:ascii="Arial" w:hAnsi="Arial" w:cs="Arial"/>
                <w:sz w:val="24"/>
                <w:szCs w:val="24"/>
              </w:rPr>
              <w:t>үзүүлэв</w:t>
            </w:r>
            <w:proofErr w:type="spellEnd"/>
            <w:r w:rsidRPr="007641F1">
              <w:rPr>
                <w:rFonts w:ascii="Arial" w:hAnsi="Arial" w:cs="Arial"/>
                <w:sz w:val="24"/>
                <w:szCs w:val="24"/>
              </w:rPr>
              <w:t xml:space="preserve">. </w:t>
            </w:r>
            <w:r w:rsidR="00037891">
              <w:rPr>
                <w:rFonts w:ascii="Arial" w:hAnsi="Arial" w:cs="Arial"/>
                <w:sz w:val="24"/>
                <w:szCs w:val="24"/>
                <w:lang w:val="mn-MN"/>
              </w:rPr>
              <w:t xml:space="preserve"> Хэрэв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00037891" w:rsidRPr="007641F1">
              <w:rPr>
                <w:rFonts w:ascii="Arial" w:hAnsi="Arial" w:cs="Arial"/>
                <w:sz w:val="24"/>
                <w:szCs w:val="24"/>
              </w:rPr>
              <w:t>бөмбөгийг</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дарах</w:t>
            </w:r>
            <w:proofErr w:type="spellEnd"/>
            <w:r w:rsidR="00037891" w:rsidRPr="007641F1">
              <w:rPr>
                <w:rFonts w:ascii="Arial" w:hAnsi="Arial" w:cs="Arial"/>
                <w:sz w:val="24"/>
                <w:szCs w:val="24"/>
              </w:rPr>
              <w:t xml:space="preserve"> </w:t>
            </w:r>
            <w:proofErr w:type="spellStart"/>
            <w:r w:rsidR="00037891" w:rsidRPr="007641F1">
              <w:rPr>
                <w:rFonts w:ascii="Arial" w:hAnsi="Arial" w:cs="Arial"/>
                <w:sz w:val="24"/>
                <w:szCs w:val="24"/>
              </w:rPr>
              <w:t>хэс</w:t>
            </w:r>
            <w:proofErr w:type="spellEnd"/>
            <w:r w:rsidR="00037891">
              <w:rPr>
                <w:rFonts w:ascii="Arial" w:hAnsi="Arial" w:cs="Arial"/>
                <w:sz w:val="24"/>
                <w:szCs w:val="24"/>
                <w:lang w:val="mn-MN"/>
              </w:rPr>
              <w:t>эгт</w:t>
            </w:r>
            <w:r w:rsidR="00037891" w:rsidRPr="007641F1">
              <w:rPr>
                <w:rFonts w:ascii="Arial" w:hAnsi="Arial" w:cs="Arial"/>
                <w:sz w:val="24"/>
                <w:szCs w:val="24"/>
              </w:rPr>
              <w:t xml:space="preserve"> </w:t>
            </w:r>
            <w:proofErr w:type="spellStart"/>
            <w:r w:rsidRPr="007641F1">
              <w:rPr>
                <w:rFonts w:ascii="Arial" w:hAnsi="Arial" w:cs="Arial"/>
                <w:sz w:val="24"/>
                <w:szCs w:val="24"/>
              </w:rPr>
              <w:t>нуга</w:t>
            </w:r>
            <w:proofErr w:type="spellEnd"/>
            <w:r w:rsidR="00037891">
              <w:rPr>
                <w:rFonts w:ascii="Arial" w:hAnsi="Arial" w:cs="Arial"/>
                <w:sz w:val="24"/>
                <w:szCs w:val="24"/>
                <w:lang w:val="mn-MN"/>
              </w:rPr>
              <w:t xml:space="preserve">рч байвал түүнийг </w:t>
            </w:r>
            <w:r w:rsidRPr="007641F1">
              <w:rPr>
                <w:rFonts w:ascii="Arial" w:hAnsi="Arial" w:cs="Arial"/>
                <w:sz w:val="24"/>
                <w:szCs w:val="24"/>
              </w:rPr>
              <w:t xml:space="preserve"> </w:t>
            </w:r>
            <w:r w:rsidR="00037891">
              <w:rPr>
                <w:rFonts w:ascii="Arial" w:hAnsi="Arial" w:cs="Arial"/>
                <w:sz w:val="24"/>
                <w:szCs w:val="24"/>
                <w:lang w:val="mn-MN"/>
              </w:rPr>
              <w:t>тулах</w:t>
            </w:r>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1C844E68" w14:textId="77777777" w:rsidR="00C44ED1" w:rsidRPr="007641F1" w:rsidRDefault="00C44ED1" w:rsidP="005267A0">
            <w:pPr>
              <w:spacing w:after="60"/>
              <w:jc w:val="both"/>
              <w:rPr>
                <w:rFonts w:ascii="Arial" w:hAnsi="Arial" w:cs="Arial"/>
                <w:sz w:val="24"/>
                <w:szCs w:val="24"/>
              </w:rPr>
            </w:pPr>
          </w:p>
          <w:p w14:paraId="1AC0B5E3"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Загвар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2,5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ийм</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байрлуулна</w:t>
            </w:r>
            <w:proofErr w:type="spellEnd"/>
            <w:r w:rsidRPr="007641F1">
              <w:rPr>
                <w:rFonts w:ascii="Arial" w:hAnsi="Arial" w:cs="Arial"/>
                <w:sz w:val="24"/>
                <w:szCs w:val="24"/>
              </w:rPr>
              <w:t>.</w:t>
            </w:r>
          </w:p>
          <w:p w14:paraId="6E0E9197" w14:textId="77777777" w:rsidR="00C44ED1" w:rsidRPr="007641F1" w:rsidRDefault="00C44ED1" w:rsidP="005267A0">
            <w:pPr>
              <w:spacing w:after="60"/>
              <w:jc w:val="both"/>
              <w:rPr>
                <w:rFonts w:ascii="Arial" w:hAnsi="Arial" w:cs="Arial"/>
                <w:sz w:val="24"/>
                <w:szCs w:val="24"/>
              </w:rPr>
            </w:pPr>
          </w:p>
          <w:p w14:paraId="3FF43CAD" w14:textId="42B726B0"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 xml:space="preserve">1 </w:t>
            </w:r>
            <w:proofErr w:type="spellStart"/>
            <w:r w:rsidRPr="007641F1">
              <w:rPr>
                <w:rFonts w:ascii="Arial" w:hAnsi="Arial" w:cs="Arial"/>
                <w:sz w:val="24"/>
                <w:szCs w:val="24"/>
              </w:rPr>
              <w:t>цагийн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бөмбөгийг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авч</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дээжийг</w:t>
            </w:r>
            <w:proofErr w:type="spellEnd"/>
            <w:r w:rsidRPr="007641F1">
              <w:rPr>
                <w:rFonts w:ascii="Arial" w:hAnsi="Arial" w:cs="Arial"/>
                <w:sz w:val="24"/>
                <w:szCs w:val="24"/>
              </w:rPr>
              <w:t xml:space="preserve"> 10 </w:t>
            </w:r>
            <w:proofErr w:type="spellStart"/>
            <w:r w:rsidRPr="007641F1">
              <w:rPr>
                <w:rFonts w:ascii="Arial" w:hAnsi="Arial" w:cs="Arial"/>
                <w:sz w:val="24"/>
                <w:szCs w:val="24"/>
              </w:rPr>
              <w:t>секундын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proofErr w:type="spellStart"/>
            <w:r w:rsidRPr="007641F1">
              <w:rPr>
                <w:rFonts w:ascii="Arial" w:hAnsi="Arial" w:cs="Arial"/>
                <w:sz w:val="24"/>
                <w:szCs w:val="24"/>
              </w:rPr>
              <w:t>хүйтэн</w:t>
            </w:r>
            <w:proofErr w:type="spellEnd"/>
            <w:r w:rsidRPr="007641F1">
              <w:rPr>
                <w:rFonts w:ascii="Arial" w:hAnsi="Arial" w:cs="Arial"/>
                <w:sz w:val="24"/>
                <w:szCs w:val="24"/>
              </w:rPr>
              <w:t xml:space="preserve"> </w:t>
            </w:r>
            <w:proofErr w:type="spellStart"/>
            <w:r w:rsidRPr="007641F1">
              <w:rPr>
                <w:rFonts w:ascii="Arial" w:hAnsi="Arial" w:cs="Arial"/>
                <w:sz w:val="24"/>
                <w:szCs w:val="24"/>
              </w:rPr>
              <w:t>усанд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дүрж</w:t>
            </w:r>
            <w:proofErr w:type="spellEnd"/>
            <w:r w:rsidRPr="007641F1">
              <w:rPr>
                <w:rFonts w:ascii="Arial" w:hAnsi="Arial" w:cs="Arial"/>
                <w:sz w:val="24"/>
                <w:szCs w:val="24"/>
              </w:rPr>
              <w:t xml:space="preserve"> </w:t>
            </w:r>
            <w:proofErr w:type="spellStart"/>
            <w:r w:rsidRPr="007641F1">
              <w:rPr>
                <w:rFonts w:ascii="Arial" w:hAnsi="Arial" w:cs="Arial"/>
                <w:sz w:val="24"/>
                <w:szCs w:val="24"/>
              </w:rPr>
              <w:t>хөргөнө</w:t>
            </w:r>
            <w:proofErr w:type="spellEnd"/>
            <w:r w:rsidRPr="007641F1">
              <w:rPr>
                <w:rFonts w:ascii="Arial" w:hAnsi="Arial" w:cs="Arial"/>
                <w:sz w:val="24"/>
                <w:szCs w:val="24"/>
              </w:rPr>
              <w:t xml:space="preserve">. </w:t>
            </w:r>
            <w:r w:rsidR="00037891">
              <w:rPr>
                <w:rFonts w:ascii="Arial" w:hAnsi="Arial" w:cs="Arial"/>
                <w:sz w:val="24"/>
                <w:szCs w:val="24"/>
                <w:lang w:val="mn-MN"/>
              </w:rPr>
              <w:t>хонхоройн</w:t>
            </w:r>
            <w:r w:rsidRPr="007641F1">
              <w:rPr>
                <w:rFonts w:ascii="Arial" w:hAnsi="Arial" w:cs="Arial"/>
                <w:sz w:val="24"/>
                <w:szCs w:val="24"/>
              </w:rPr>
              <w:t xml:space="preserve"> </w:t>
            </w:r>
            <w:proofErr w:type="spellStart"/>
            <w:r w:rsidRPr="007641F1">
              <w:rPr>
                <w:rFonts w:ascii="Arial" w:hAnsi="Arial" w:cs="Arial"/>
                <w:sz w:val="24"/>
                <w:szCs w:val="24"/>
              </w:rPr>
              <w:t>диаметрийг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2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17C88534" w14:textId="77777777" w:rsidR="00C44ED1" w:rsidRPr="007641F1" w:rsidRDefault="00C44ED1" w:rsidP="005267A0">
            <w:pPr>
              <w:spacing w:after="60"/>
              <w:jc w:val="both"/>
              <w:rPr>
                <w:rFonts w:ascii="Arial" w:hAnsi="Arial" w:cs="Arial"/>
                <w:sz w:val="24"/>
                <w:szCs w:val="24"/>
              </w:rPr>
            </w:pPr>
          </w:p>
          <w:p w14:paraId="02AAD2E4" w14:textId="01E74907" w:rsidR="00C44ED1" w:rsidRPr="007641F1" w:rsidRDefault="00C44ED1" w:rsidP="005267A0">
            <w:pPr>
              <w:spacing w:after="60"/>
              <w:jc w:val="both"/>
              <w:rPr>
                <w:rFonts w:ascii="Arial" w:hAnsi="Arial" w:cs="Arial"/>
                <w:b/>
                <w:bCs/>
                <w:sz w:val="24"/>
                <w:szCs w:val="24"/>
                <w:lang w:val="mn-MN"/>
              </w:rPr>
            </w:pPr>
            <w:r w:rsidRPr="007641F1">
              <w:rPr>
                <w:rFonts w:ascii="Arial" w:hAnsi="Arial" w:cs="Arial"/>
                <w:b/>
                <w:bCs/>
                <w:sz w:val="24"/>
                <w:szCs w:val="24"/>
              </w:rPr>
              <w:t xml:space="preserve">13.3 </w:t>
            </w:r>
            <w:proofErr w:type="spellStart"/>
            <w:r w:rsidRPr="007641F1">
              <w:rPr>
                <w:rFonts w:ascii="Arial" w:hAnsi="Arial" w:cs="Arial"/>
                <w:b/>
                <w:bCs/>
                <w:sz w:val="24"/>
                <w:szCs w:val="24"/>
              </w:rPr>
              <w:t>Гал</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болон</w:t>
            </w:r>
            <w:proofErr w:type="spellEnd"/>
            <w:r w:rsidRPr="007641F1">
              <w:rPr>
                <w:rFonts w:ascii="Arial" w:hAnsi="Arial" w:cs="Arial"/>
                <w:b/>
                <w:bCs/>
                <w:sz w:val="24"/>
                <w:szCs w:val="24"/>
              </w:rPr>
              <w:t xml:space="preserve"> </w:t>
            </w:r>
            <w:r w:rsidR="00DE7A2F" w:rsidRPr="007641F1">
              <w:rPr>
                <w:rFonts w:ascii="Arial" w:hAnsi="Arial" w:cs="Arial"/>
                <w:b/>
                <w:bCs/>
                <w:sz w:val="24"/>
                <w:szCs w:val="24"/>
                <w:lang w:val="mn-MN"/>
              </w:rPr>
              <w:t>оч хаялтыг</w:t>
            </w:r>
            <w:r w:rsidRPr="007641F1">
              <w:rPr>
                <w:rFonts w:ascii="Arial" w:hAnsi="Arial" w:cs="Arial"/>
                <w:b/>
                <w:bCs/>
                <w:sz w:val="24"/>
                <w:szCs w:val="24"/>
              </w:rPr>
              <w:t xml:space="preserve"> </w:t>
            </w:r>
            <w:r w:rsidR="00DE7A2F" w:rsidRPr="007641F1">
              <w:rPr>
                <w:rFonts w:ascii="Arial" w:hAnsi="Arial" w:cs="Arial"/>
                <w:b/>
                <w:bCs/>
                <w:sz w:val="24"/>
                <w:szCs w:val="24"/>
                <w:lang w:val="mn-MN"/>
              </w:rPr>
              <w:t>тэсвэрлэх</w:t>
            </w:r>
          </w:p>
          <w:p w14:paraId="6E6934BD" w14:textId="4B70FD72"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r w:rsidR="00037891">
              <w:rPr>
                <w:rFonts w:ascii="Arial" w:hAnsi="Arial" w:cs="Arial"/>
                <w:sz w:val="24"/>
                <w:szCs w:val="24"/>
                <w:lang w:val="mn-MN"/>
              </w:rPr>
              <w:t>байрлуулах</w:t>
            </w:r>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цо</w:t>
            </w:r>
            <w:proofErr w:type="spellEnd"/>
            <w:r w:rsidR="00037891">
              <w:rPr>
                <w:rFonts w:ascii="Arial" w:hAnsi="Arial" w:cs="Arial"/>
                <w:sz w:val="24"/>
                <w:szCs w:val="24"/>
                <w:lang w:val="mn-MN"/>
              </w:rPr>
              <w:t>хих</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гал</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5519348B" w14:textId="77777777" w:rsidR="00C44ED1" w:rsidRPr="007641F1" w:rsidRDefault="00C44ED1" w:rsidP="005267A0">
            <w:pPr>
              <w:spacing w:after="60"/>
              <w:jc w:val="both"/>
              <w:rPr>
                <w:rFonts w:ascii="Arial" w:hAnsi="Arial" w:cs="Arial"/>
                <w:sz w:val="24"/>
                <w:szCs w:val="24"/>
              </w:rPr>
            </w:pPr>
          </w:p>
          <w:p w14:paraId="4301890B"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Керамикаас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тохирлыг</w:t>
            </w:r>
            <w:proofErr w:type="spellEnd"/>
            <w:r w:rsidRPr="007641F1">
              <w:rPr>
                <w:rFonts w:ascii="Arial" w:hAnsi="Arial" w:cs="Arial"/>
                <w:sz w:val="24"/>
                <w:szCs w:val="24"/>
              </w:rPr>
              <w:t xml:space="preserve"> 13.3.1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13.3.2-ын </w:t>
            </w:r>
            <w:proofErr w:type="spellStart"/>
            <w:r w:rsidRPr="007641F1">
              <w:rPr>
                <w:rFonts w:ascii="Arial" w:hAnsi="Arial" w:cs="Arial"/>
                <w:sz w:val="24"/>
                <w:szCs w:val="24"/>
              </w:rPr>
              <w:t>туршилтаар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2CF34EF4" w14:textId="77777777" w:rsidR="00C44ED1" w:rsidRPr="007641F1" w:rsidRDefault="00C44ED1" w:rsidP="005267A0">
            <w:pPr>
              <w:spacing w:after="60"/>
              <w:jc w:val="both"/>
              <w:rPr>
                <w:rFonts w:ascii="Arial" w:hAnsi="Arial" w:cs="Arial"/>
                <w:sz w:val="24"/>
                <w:szCs w:val="24"/>
              </w:rPr>
            </w:pPr>
          </w:p>
          <w:p w14:paraId="0D28A5F5" w14:textId="36D9AF5A" w:rsidR="00C44ED1" w:rsidRPr="007641F1" w:rsidRDefault="00C44ED1" w:rsidP="005267A0">
            <w:pPr>
              <w:spacing w:after="60"/>
              <w:jc w:val="both"/>
              <w:rPr>
                <w:rFonts w:ascii="Arial" w:hAnsi="Arial" w:cs="Arial"/>
                <w:sz w:val="24"/>
                <w:szCs w:val="24"/>
              </w:rPr>
            </w:pPr>
            <w:r w:rsidRPr="007641F1">
              <w:rPr>
                <w:rFonts w:ascii="Arial" w:hAnsi="Arial" w:cs="Arial"/>
                <w:b/>
                <w:bCs/>
                <w:sz w:val="24"/>
                <w:szCs w:val="24"/>
              </w:rPr>
              <w:t>13.3.1</w:t>
            </w:r>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r w:rsidR="00037891">
              <w:rPr>
                <w:rFonts w:ascii="Arial" w:hAnsi="Arial" w:cs="Arial"/>
                <w:sz w:val="24"/>
                <w:szCs w:val="24"/>
                <w:lang w:val="mn-MN"/>
              </w:rPr>
              <w:t>байрлуулах</w:t>
            </w:r>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IEC 60695-11-5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r w:rsidR="00037891">
              <w:rPr>
                <w:rFonts w:ascii="Arial" w:hAnsi="Arial" w:cs="Arial"/>
                <w:sz w:val="24"/>
                <w:szCs w:val="24"/>
                <w:lang w:val="mn-MN"/>
              </w:rPr>
              <w:t xml:space="preserve"> </w:t>
            </w:r>
            <w:r w:rsidRPr="007641F1">
              <w:rPr>
                <w:rFonts w:ascii="Arial" w:hAnsi="Arial" w:cs="Arial"/>
                <w:sz w:val="24"/>
                <w:szCs w:val="24"/>
              </w:rPr>
              <w:t xml:space="preserve"> </w:t>
            </w:r>
            <w:proofErr w:type="spellStart"/>
            <w:r w:rsidRPr="007641F1">
              <w:rPr>
                <w:rFonts w:ascii="Arial" w:hAnsi="Arial" w:cs="Arial"/>
                <w:sz w:val="24"/>
                <w:szCs w:val="24"/>
              </w:rPr>
              <w:t>дөл</w:t>
            </w:r>
            <w:proofErr w:type="spellEnd"/>
            <w:r w:rsidR="00037891">
              <w:rPr>
                <w:rFonts w:ascii="Arial" w:hAnsi="Arial" w:cs="Arial"/>
                <w:sz w:val="24"/>
                <w:szCs w:val="24"/>
                <w:lang w:val="mn-MN"/>
              </w:rPr>
              <w:t xml:space="preserve"> цацрах</w:t>
            </w:r>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хамруулж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дөлийг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10 </w:t>
            </w:r>
            <w:proofErr w:type="spellStart"/>
            <w:r w:rsidRPr="007641F1">
              <w:rPr>
                <w:rFonts w:ascii="Arial" w:hAnsi="Arial" w:cs="Arial"/>
                <w:sz w:val="24"/>
                <w:szCs w:val="24"/>
              </w:rPr>
              <w:t>секундын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магадлалтай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цэг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хэрэглэж</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r w:rsidR="00037891" w:rsidRPr="007641F1">
              <w:rPr>
                <w:rFonts w:ascii="Arial" w:hAnsi="Arial" w:cs="Arial"/>
                <w:sz w:val="24"/>
                <w:szCs w:val="24"/>
              </w:rPr>
              <w:t xml:space="preserve">12-р </w:t>
            </w:r>
            <w:proofErr w:type="spellStart"/>
            <w:r w:rsidR="00037891" w:rsidRPr="007641F1">
              <w:rPr>
                <w:rFonts w:ascii="Arial" w:hAnsi="Arial" w:cs="Arial"/>
                <w:sz w:val="24"/>
                <w:szCs w:val="24"/>
              </w:rPr>
              <w:t>хэсгийн</w:t>
            </w:r>
            <w:proofErr w:type="spellEnd"/>
            <w:r w:rsidR="00037891"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00037891" w:rsidRPr="007641F1">
              <w:rPr>
                <w:rFonts w:ascii="Arial" w:hAnsi="Arial" w:cs="Arial"/>
                <w:sz w:val="24"/>
                <w:szCs w:val="24"/>
              </w:rPr>
              <w:t>туршилтууд</w:t>
            </w:r>
            <w:proofErr w:type="spellEnd"/>
            <w:r w:rsidR="00037891">
              <w:rPr>
                <w:rFonts w:ascii="Arial" w:hAnsi="Arial" w:cs="Arial"/>
                <w:sz w:val="24"/>
                <w:szCs w:val="24"/>
                <w:lang w:val="mn-MN"/>
              </w:rPr>
              <w:t xml:space="preserve">ын дагуу </w:t>
            </w:r>
            <w:proofErr w:type="spellStart"/>
            <w:r w:rsidRPr="007641F1">
              <w:rPr>
                <w:rFonts w:ascii="Arial" w:hAnsi="Arial" w:cs="Arial"/>
                <w:sz w:val="24"/>
                <w:szCs w:val="24"/>
              </w:rPr>
              <w:t>хэмжинэ</w:t>
            </w:r>
            <w:proofErr w:type="spellEnd"/>
            <w:r w:rsidRPr="007641F1">
              <w:rPr>
                <w:rFonts w:ascii="Arial" w:hAnsi="Arial" w:cs="Arial"/>
                <w:sz w:val="24"/>
                <w:szCs w:val="24"/>
              </w:rPr>
              <w:t>.</w:t>
            </w:r>
          </w:p>
          <w:p w14:paraId="46550F27" w14:textId="20E953DB" w:rsidR="00C44ED1" w:rsidRPr="007641F1" w:rsidRDefault="00C44ED1"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Шатаах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хугацаа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дөлийг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зайлуулсны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30 </w:t>
            </w:r>
            <w:proofErr w:type="spellStart"/>
            <w:r w:rsidRPr="007641F1">
              <w:rPr>
                <w:rFonts w:ascii="Arial" w:hAnsi="Arial" w:cs="Arial"/>
                <w:sz w:val="24"/>
                <w:szCs w:val="24"/>
              </w:rPr>
              <w:t>секундээс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хэтрэхгүй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шатаж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буй</w:t>
            </w:r>
            <w:proofErr w:type="spellEnd"/>
            <w:r w:rsidRPr="007641F1">
              <w:rPr>
                <w:rFonts w:ascii="Arial" w:hAnsi="Arial" w:cs="Arial"/>
                <w:sz w:val="24"/>
                <w:szCs w:val="24"/>
              </w:rPr>
              <w:t xml:space="preserve"> </w:t>
            </w:r>
            <w:proofErr w:type="spellStart"/>
            <w:r w:rsidRPr="007641F1">
              <w:rPr>
                <w:rFonts w:ascii="Arial" w:hAnsi="Arial" w:cs="Arial"/>
                <w:sz w:val="24"/>
                <w:szCs w:val="24"/>
              </w:rPr>
              <w:t>дусал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60695-11-5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6E83FF5C"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дуслыг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шатаахад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саад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58E85FE3" w14:textId="77777777" w:rsidR="00C44ED1" w:rsidRPr="007641F1" w:rsidRDefault="00C44ED1" w:rsidP="005267A0">
            <w:pPr>
              <w:spacing w:after="60"/>
              <w:jc w:val="both"/>
              <w:rPr>
                <w:rFonts w:ascii="Arial" w:hAnsi="Arial" w:cs="Arial"/>
                <w:sz w:val="24"/>
                <w:szCs w:val="24"/>
              </w:rPr>
            </w:pPr>
          </w:p>
          <w:p w14:paraId="65B35DDB" w14:textId="0B0722C7" w:rsidR="00C44ED1" w:rsidRPr="007641F1" w:rsidRDefault="00C44ED1" w:rsidP="005267A0">
            <w:pPr>
              <w:spacing w:after="60"/>
              <w:jc w:val="both"/>
              <w:rPr>
                <w:rFonts w:ascii="Arial" w:hAnsi="Arial" w:cs="Arial"/>
                <w:sz w:val="24"/>
                <w:szCs w:val="24"/>
              </w:rPr>
            </w:pPr>
            <w:r w:rsidRPr="007641F1">
              <w:rPr>
                <w:rFonts w:ascii="Arial" w:hAnsi="Arial" w:cs="Arial"/>
                <w:b/>
                <w:bCs/>
                <w:sz w:val="24"/>
                <w:szCs w:val="24"/>
              </w:rPr>
              <w:t>13.3.2</w:t>
            </w:r>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тогтоодоггүй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ц</w:t>
            </w:r>
            <w:r w:rsidR="00037891">
              <w:rPr>
                <w:rFonts w:ascii="Arial" w:hAnsi="Arial" w:cs="Arial"/>
                <w:sz w:val="24"/>
                <w:szCs w:val="24"/>
                <w:lang w:val="mn-MN"/>
              </w:rPr>
              <w:t>охих</w:t>
            </w:r>
            <w:proofErr w:type="spellStart"/>
            <w:r w:rsidRPr="007641F1">
              <w:rPr>
                <w:rFonts w:ascii="Arial" w:hAnsi="Arial" w:cs="Arial"/>
                <w:sz w:val="24"/>
                <w:szCs w:val="24"/>
              </w:rPr>
              <w:t>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6D0D8225" w14:textId="101C3630"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650</w:t>
            </w:r>
            <w:r w:rsidR="00C941E2">
              <w:rPr>
                <w:rFonts w:ascii="Arial" w:hAnsi="Arial" w:cs="Arial"/>
                <w:sz w:val="24"/>
                <w:szCs w:val="24"/>
              </w:rPr>
              <w:t>°C</w:t>
            </w:r>
            <w:r w:rsidRPr="007641F1">
              <w:rPr>
                <w:rFonts w:ascii="Arial" w:hAnsi="Arial" w:cs="Arial"/>
                <w:sz w:val="24"/>
                <w:szCs w:val="24"/>
              </w:rPr>
              <w:t xml:space="preserve"> </w:t>
            </w:r>
            <w:proofErr w:type="spellStart"/>
            <w:r w:rsidRPr="007641F1">
              <w:rPr>
                <w:rFonts w:ascii="Arial" w:hAnsi="Arial" w:cs="Arial"/>
                <w:sz w:val="24"/>
                <w:szCs w:val="24"/>
              </w:rPr>
              <w:t>хүртэл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никель-хромын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оруулна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журам</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60695-2-11-д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3C66E8E"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Дээжийн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дөл</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гэрэлтэх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татсанаас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хойш</w:t>
            </w:r>
            <w:proofErr w:type="spellEnd"/>
            <w:r w:rsidRPr="007641F1">
              <w:rPr>
                <w:rFonts w:ascii="Arial" w:hAnsi="Arial" w:cs="Arial"/>
                <w:sz w:val="24"/>
                <w:szCs w:val="24"/>
              </w:rPr>
              <w:t xml:space="preserve"> 30 </w:t>
            </w:r>
            <w:proofErr w:type="spellStart"/>
            <w:r w:rsidRPr="007641F1">
              <w:rPr>
                <w:rFonts w:ascii="Arial" w:hAnsi="Arial" w:cs="Arial"/>
                <w:sz w:val="24"/>
                <w:szCs w:val="24"/>
              </w:rPr>
              <w:t>секундын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w:t>
            </w:r>
            <w:proofErr w:type="spellEnd"/>
            <w:r w:rsidRPr="007641F1">
              <w:rPr>
                <w:rFonts w:ascii="Arial" w:hAnsi="Arial" w:cs="Arial"/>
                <w:sz w:val="24"/>
                <w:szCs w:val="24"/>
              </w:rPr>
              <w:t xml:space="preserve"> </w:t>
            </w:r>
            <w:proofErr w:type="spellStart"/>
            <w:r w:rsidRPr="007641F1">
              <w:rPr>
                <w:rFonts w:ascii="Arial" w:hAnsi="Arial" w:cs="Arial"/>
                <w:sz w:val="24"/>
                <w:szCs w:val="24"/>
              </w:rPr>
              <w:t>унтрах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шатах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хайлсан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дусал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60695-2-11-д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асаахгүй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DBF358A" w14:textId="77777777"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Гэрэлтүүлэг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дуслыг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шатаахад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үр</w:t>
            </w:r>
            <w:proofErr w:type="spellEnd"/>
            <w:r w:rsidRPr="007641F1">
              <w:rPr>
                <w:rFonts w:ascii="Arial" w:hAnsi="Arial" w:cs="Arial"/>
                <w:sz w:val="24"/>
                <w:szCs w:val="24"/>
              </w:rPr>
              <w:t xml:space="preserve"> </w:t>
            </w:r>
            <w:proofErr w:type="spellStart"/>
            <w:r w:rsidRPr="007641F1">
              <w:rPr>
                <w:rFonts w:ascii="Arial" w:hAnsi="Arial" w:cs="Arial"/>
                <w:sz w:val="24"/>
                <w:szCs w:val="24"/>
              </w:rPr>
              <w:t>дүнтэй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саад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байгаа</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керамик</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3B75C8BF" w14:textId="77777777" w:rsidR="00C44ED1" w:rsidRPr="007641F1" w:rsidRDefault="00C44ED1" w:rsidP="005267A0">
            <w:pPr>
              <w:spacing w:after="60"/>
              <w:jc w:val="both"/>
              <w:rPr>
                <w:rFonts w:ascii="Arial" w:hAnsi="Arial" w:cs="Arial"/>
                <w:sz w:val="24"/>
                <w:szCs w:val="24"/>
              </w:rPr>
            </w:pPr>
          </w:p>
          <w:p w14:paraId="30A32A85" w14:textId="5BFA447A" w:rsidR="00C44ED1" w:rsidRPr="007641F1" w:rsidRDefault="00C44ED1" w:rsidP="005267A0">
            <w:pPr>
              <w:spacing w:after="60"/>
              <w:jc w:val="both"/>
              <w:rPr>
                <w:rFonts w:ascii="Arial" w:hAnsi="Arial" w:cs="Arial"/>
                <w:b/>
                <w:bCs/>
                <w:sz w:val="24"/>
                <w:szCs w:val="24"/>
                <w:lang w:val="mn-MN"/>
              </w:rPr>
            </w:pPr>
            <w:r w:rsidRPr="007641F1">
              <w:rPr>
                <w:rFonts w:ascii="Arial" w:hAnsi="Arial" w:cs="Arial"/>
                <w:b/>
                <w:bCs/>
                <w:sz w:val="24"/>
                <w:szCs w:val="24"/>
              </w:rPr>
              <w:t xml:space="preserve">13.4 </w:t>
            </w:r>
            <w:r w:rsidR="00037891">
              <w:rPr>
                <w:rFonts w:ascii="Arial" w:hAnsi="Arial" w:cs="Arial"/>
                <w:b/>
                <w:bCs/>
                <w:sz w:val="24"/>
                <w:szCs w:val="24"/>
                <w:lang w:val="mn-MN"/>
              </w:rPr>
              <w:t>Гадаргууны гүйдэлд</w:t>
            </w:r>
            <w:r w:rsidR="00FE2725" w:rsidRPr="007641F1">
              <w:rPr>
                <w:rFonts w:ascii="Arial" w:hAnsi="Arial" w:cs="Arial"/>
                <w:b/>
                <w:bCs/>
                <w:sz w:val="24"/>
                <w:szCs w:val="24"/>
                <w:lang w:val="mn-MN"/>
              </w:rPr>
              <w:t xml:space="preserve"> тэсвэртэй</w:t>
            </w:r>
            <w:r w:rsidRPr="007641F1">
              <w:rPr>
                <w:rFonts w:ascii="Arial" w:hAnsi="Arial" w:cs="Arial"/>
                <w:b/>
                <w:bCs/>
                <w:sz w:val="24"/>
                <w:szCs w:val="24"/>
              </w:rPr>
              <w:t xml:space="preserve"> </w:t>
            </w:r>
            <w:r w:rsidR="00FE2725" w:rsidRPr="007641F1">
              <w:rPr>
                <w:rFonts w:ascii="Arial" w:hAnsi="Arial" w:cs="Arial"/>
                <w:b/>
                <w:bCs/>
                <w:sz w:val="24"/>
                <w:szCs w:val="24"/>
                <w:lang w:val="mn-MN"/>
              </w:rPr>
              <w:t>байдал</w:t>
            </w:r>
          </w:p>
          <w:p w14:paraId="772033AC" w14:textId="69F03070" w:rsidR="00C44ED1" w:rsidRPr="007641F1" w:rsidRDefault="00C44ED1" w:rsidP="005267A0">
            <w:pPr>
              <w:spacing w:after="60"/>
              <w:jc w:val="both"/>
              <w:rPr>
                <w:rFonts w:ascii="Arial" w:hAnsi="Arial" w:cs="Arial"/>
                <w:sz w:val="24"/>
                <w:szCs w:val="24"/>
              </w:rPr>
            </w:pP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SELV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PELV </w:t>
            </w:r>
            <w:proofErr w:type="spellStart"/>
            <w:r w:rsidRPr="007641F1">
              <w:rPr>
                <w:rFonts w:ascii="Arial" w:hAnsi="Arial" w:cs="Arial"/>
                <w:sz w:val="24"/>
                <w:szCs w:val="24"/>
              </w:rPr>
              <w:t>хэсгүүдийг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байрлалд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хадгалдаг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шүргэлцдэг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хамгаалагдаагүй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r w:rsidR="00037891">
              <w:rPr>
                <w:rFonts w:ascii="Arial" w:hAnsi="Arial" w:cs="Arial"/>
                <w:sz w:val="24"/>
                <w:szCs w:val="24"/>
                <w:lang w:val="mn-MN"/>
              </w:rPr>
              <w:t>гадаргууны гүйдэлд</w:t>
            </w:r>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161CD8D7" w14:textId="77777777" w:rsidR="00FE2725" w:rsidRPr="007641F1" w:rsidRDefault="00FE2725" w:rsidP="005267A0">
            <w:pPr>
              <w:spacing w:after="60"/>
              <w:jc w:val="both"/>
              <w:rPr>
                <w:rFonts w:ascii="Arial" w:hAnsi="Arial" w:cs="Arial"/>
                <w:sz w:val="24"/>
                <w:szCs w:val="24"/>
              </w:rPr>
            </w:pPr>
          </w:p>
          <w:p w14:paraId="7BE47368" w14:textId="32A5578E" w:rsidR="00FE2725" w:rsidRPr="007641F1" w:rsidRDefault="00FE2725" w:rsidP="005267A0">
            <w:pPr>
              <w:spacing w:after="60"/>
              <w:jc w:val="both"/>
              <w:rPr>
                <w:rFonts w:ascii="Arial" w:hAnsi="Arial" w:cs="Arial"/>
                <w:sz w:val="24"/>
                <w:szCs w:val="24"/>
              </w:rPr>
            </w:pPr>
            <w:r w:rsidRPr="007641F1">
              <w:rPr>
                <w:rFonts w:ascii="Arial" w:hAnsi="Arial" w:cs="Arial"/>
                <w:b/>
                <w:bCs/>
                <w:sz w:val="24"/>
                <w:szCs w:val="24"/>
              </w:rPr>
              <w:t>13.4.1</w:t>
            </w:r>
            <w:r w:rsidRPr="007641F1">
              <w:rPr>
                <w:rFonts w:ascii="Arial" w:hAnsi="Arial" w:cs="Arial"/>
                <w:sz w:val="24"/>
                <w:szCs w:val="24"/>
              </w:rPr>
              <w:t xml:space="preserve"> </w:t>
            </w:r>
            <w:r w:rsidR="00037891">
              <w:rPr>
                <w:rFonts w:ascii="Arial" w:hAnsi="Arial" w:cs="Arial"/>
                <w:sz w:val="24"/>
                <w:szCs w:val="24"/>
                <w:lang w:val="mn-MN"/>
              </w:rPr>
              <w:t>Тохирлыг</w:t>
            </w:r>
            <w:r w:rsidR="00037891" w:rsidRPr="007641F1">
              <w:rPr>
                <w:rFonts w:ascii="Arial" w:hAnsi="Arial" w:cs="Arial"/>
                <w:sz w:val="24"/>
                <w:szCs w:val="24"/>
              </w:rPr>
              <w:t xml:space="preserve"> </w:t>
            </w:r>
            <w:r w:rsidR="00037891">
              <w:rPr>
                <w:rFonts w:ascii="Arial" w:hAnsi="Arial" w:cs="Arial"/>
                <w:sz w:val="24"/>
                <w:szCs w:val="24"/>
                <w:lang w:val="mn-MN"/>
              </w:rPr>
              <w:t>т</w:t>
            </w:r>
            <w:proofErr w:type="spellStart"/>
            <w:r w:rsidRPr="007641F1">
              <w:rPr>
                <w:rFonts w:ascii="Arial" w:hAnsi="Arial" w:cs="Arial"/>
                <w:sz w:val="24"/>
                <w:szCs w:val="24"/>
              </w:rPr>
              <w:t>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r w:rsidR="00037891">
              <w:rPr>
                <w:rFonts w:ascii="Arial" w:hAnsi="Arial" w:cs="Arial"/>
                <w:sz w:val="24"/>
                <w:szCs w:val="24"/>
                <w:lang w:val="mn-MN"/>
              </w:rPr>
              <w:t xml:space="preserve">цэгт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062C5EA3" w14:textId="77777777" w:rsidR="00FE2725" w:rsidRPr="007641F1" w:rsidRDefault="00FE2725" w:rsidP="005267A0">
            <w:pPr>
              <w:spacing w:after="60"/>
              <w:jc w:val="both"/>
              <w:rPr>
                <w:rFonts w:ascii="Arial" w:hAnsi="Arial" w:cs="Arial"/>
                <w:sz w:val="24"/>
                <w:szCs w:val="24"/>
              </w:rPr>
            </w:pPr>
          </w:p>
          <w:p w14:paraId="6F373E72" w14:textId="443381C1" w:rsidR="00FE2725" w:rsidRPr="007641F1" w:rsidRDefault="00FE2725" w:rsidP="005267A0">
            <w:pPr>
              <w:spacing w:after="60"/>
              <w:jc w:val="both"/>
              <w:rPr>
                <w:rFonts w:ascii="Arial" w:hAnsi="Arial" w:cs="Arial"/>
                <w:sz w:val="24"/>
                <w:szCs w:val="24"/>
              </w:rPr>
            </w:pPr>
            <w:proofErr w:type="spellStart"/>
            <w:r w:rsidRPr="007641F1">
              <w:rPr>
                <w:rFonts w:ascii="Arial" w:hAnsi="Arial" w:cs="Arial"/>
                <w:sz w:val="24"/>
                <w:szCs w:val="24"/>
              </w:rPr>
              <w:t>Керамикаас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IEC 60112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доорхи</w:t>
            </w:r>
            <w:proofErr w:type="spellEnd"/>
            <w:r w:rsidRPr="007641F1">
              <w:rPr>
                <w:rFonts w:ascii="Arial" w:hAnsi="Arial" w:cs="Arial"/>
                <w:sz w:val="24"/>
                <w:szCs w:val="24"/>
              </w:rPr>
              <w:t xml:space="preserve"> </w:t>
            </w:r>
            <w:proofErr w:type="spellStart"/>
            <w:r w:rsidRPr="007641F1">
              <w:rPr>
                <w:rFonts w:ascii="Arial" w:hAnsi="Arial" w:cs="Arial"/>
                <w:sz w:val="24"/>
                <w:szCs w:val="24"/>
              </w:rPr>
              <w:t>нарийн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харгалзан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нотлох</w:t>
            </w:r>
            <w:proofErr w:type="spellEnd"/>
            <w:r w:rsidRPr="007641F1">
              <w:rPr>
                <w:rFonts w:ascii="Arial" w:hAnsi="Arial" w:cs="Arial"/>
                <w:sz w:val="24"/>
                <w:szCs w:val="24"/>
              </w:rPr>
              <w:t xml:space="preserve"> </w:t>
            </w:r>
            <w:proofErr w:type="spellStart"/>
            <w:r w:rsidRPr="007641F1">
              <w:rPr>
                <w:rFonts w:ascii="Arial" w:hAnsi="Arial" w:cs="Arial"/>
                <w:sz w:val="24"/>
                <w:szCs w:val="24"/>
              </w:rPr>
              <w:t>хяналтын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туршилтаар</w:t>
            </w:r>
            <w:proofErr w:type="spellEnd"/>
            <w:r w:rsidRPr="007641F1">
              <w:rPr>
                <w:rFonts w:ascii="Arial" w:hAnsi="Arial" w:cs="Arial"/>
                <w:sz w:val="24"/>
                <w:szCs w:val="24"/>
              </w:rPr>
              <w:t xml:space="preserve"> </w:t>
            </w:r>
            <w:r w:rsidR="00037891">
              <w:rPr>
                <w:rFonts w:ascii="Arial" w:hAnsi="Arial" w:cs="Arial"/>
                <w:sz w:val="24"/>
                <w:szCs w:val="24"/>
                <w:lang w:val="mn-MN"/>
              </w:rPr>
              <w:t>т</w:t>
            </w:r>
            <w:proofErr w:type="spellStart"/>
            <w:r w:rsidR="00C941E2">
              <w:rPr>
                <w:rFonts w:ascii="Arial" w:hAnsi="Arial" w:cs="Arial"/>
                <w:sz w:val="24"/>
                <w:szCs w:val="24"/>
              </w:rPr>
              <w:t>охирлыг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48393AE0" w14:textId="77777777" w:rsidR="00FE2725" w:rsidRPr="007641F1" w:rsidRDefault="00FE2725" w:rsidP="005267A0">
            <w:pPr>
              <w:spacing w:after="60"/>
              <w:jc w:val="both"/>
              <w:rPr>
                <w:rFonts w:ascii="Arial" w:hAnsi="Arial" w:cs="Arial"/>
                <w:sz w:val="24"/>
                <w:szCs w:val="24"/>
              </w:rPr>
            </w:pPr>
            <w:r w:rsidRPr="007641F1">
              <w:rPr>
                <w:rFonts w:ascii="Arial" w:hAnsi="Arial" w:cs="Arial"/>
                <w:sz w:val="24"/>
                <w:szCs w:val="24"/>
              </w:rPr>
              <w:t>-</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15 </w:t>
            </w:r>
            <w:proofErr w:type="spellStart"/>
            <w:r w:rsidRPr="007641F1">
              <w:rPr>
                <w:rFonts w:ascii="Arial" w:hAnsi="Arial" w:cs="Arial"/>
                <w:sz w:val="24"/>
                <w:szCs w:val="24"/>
              </w:rPr>
              <w:t>мм</w:t>
            </w:r>
            <w:proofErr w:type="spellEnd"/>
            <w:r w:rsidRPr="007641F1">
              <w:rPr>
                <w:rFonts w:ascii="Arial" w:hAnsi="Arial" w:cs="Arial"/>
                <w:sz w:val="24"/>
                <w:szCs w:val="24"/>
              </w:rPr>
              <w:t xml:space="preserve"> х 15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тэгш</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сорьцоос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шингэн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дусал</w:t>
            </w:r>
            <w:proofErr w:type="spellEnd"/>
            <w:r w:rsidRPr="007641F1">
              <w:rPr>
                <w:rFonts w:ascii="Arial" w:hAnsi="Arial" w:cs="Arial"/>
                <w:sz w:val="24"/>
                <w:szCs w:val="24"/>
              </w:rPr>
              <w:t xml:space="preserve"> </w:t>
            </w:r>
            <w:proofErr w:type="spellStart"/>
            <w:r w:rsidRPr="007641F1">
              <w:rPr>
                <w:rFonts w:ascii="Arial" w:hAnsi="Arial" w:cs="Arial"/>
                <w:sz w:val="24"/>
                <w:szCs w:val="24"/>
              </w:rPr>
              <w:t>урсахгүй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жижиг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хавтгай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шингэнийг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хадгалахын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ч </w:t>
            </w:r>
            <w:proofErr w:type="spellStart"/>
            <w:r w:rsidRPr="007641F1">
              <w:rPr>
                <w:rFonts w:ascii="Arial" w:hAnsi="Arial" w:cs="Arial"/>
                <w:sz w:val="24"/>
                <w:szCs w:val="24"/>
              </w:rPr>
              <w:t>хиймэл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Эргэлзээтэй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хэмжээстэй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туузан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56946EC0" w14:textId="77777777" w:rsidR="00FE2725" w:rsidRPr="007641F1" w:rsidRDefault="00FE2725" w:rsidP="005267A0">
            <w:pPr>
              <w:spacing w:after="60"/>
              <w:jc w:val="both"/>
              <w:rPr>
                <w:rFonts w:ascii="Arial" w:hAnsi="Arial" w:cs="Arial"/>
                <w:sz w:val="24"/>
                <w:szCs w:val="24"/>
              </w:rPr>
            </w:pPr>
            <w:r w:rsidRPr="007641F1">
              <w:rPr>
                <w:rFonts w:ascii="Arial" w:hAnsi="Arial" w:cs="Arial"/>
                <w:sz w:val="24"/>
                <w:szCs w:val="24"/>
              </w:rPr>
              <w:t>–</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w:t>
            </w:r>
            <w:proofErr w:type="spellEnd"/>
            <w:r w:rsidRPr="007641F1">
              <w:rPr>
                <w:rFonts w:ascii="Arial" w:hAnsi="Arial" w:cs="Arial"/>
                <w:sz w:val="24"/>
                <w:szCs w:val="24"/>
              </w:rPr>
              <w:t xml:space="preserve"> 3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3 </w:t>
            </w:r>
            <w:proofErr w:type="spellStart"/>
            <w:r w:rsidRPr="007641F1">
              <w:rPr>
                <w:rFonts w:ascii="Arial" w:hAnsi="Arial" w:cs="Arial"/>
                <w:sz w:val="24"/>
                <w:szCs w:val="24"/>
              </w:rPr>
              <w:t>мм-ээс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зузаантай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сорьцыг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давхарлана</w:t>
            </w:r>
            <w:proofErr w:type="spellEnd"/>
            <w:r w:rsidRPr="007641F1">
              <w:rPr>
                <w:rFonts w:ascii="Arial" w:hAnsi="Arial" w:cs="Arial"/>
                <w:sz w:val="24"/>
                <w:szCs w:val="24"/>
              </w:rPr>
              <w:t>.</w:t>
            </w:r>
          </w:p>
          <w:p w14:paraId="1769B19D" w14:textId="40AF2C78" w:rsidR="00FE2725" w:rsidRPr="007641F1" w:rsidRDefault="00FE2725"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r w:rsidR="00037891">
              <w:rPr>
                <w:rFonts w:ascii="Arial" w:hAnsi="Arial" w:cs="Arial"/>
                <w:sz w:val="24"/>
                <w:szCs w:val="24"/>
                <w:lang w:val="mn-MN"/>
              </w:rPr>
              <w:t>цэг</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сорьц</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w:t>
            </w:r>
          </w:p>
          <w:p w14:paraId="4CCFA329" w14:textId="77777777" w:rsidR="00FE2725" w:rsidRPr="007641F1" w:rsidRDefault="00FE2725" w:rsidP="005267A0">
            <w:pPr>
              <w:spacing w:after="60"/>
              <w:jc w:val="both"/>
              <w:rPr>
                <w:rFonts w:ascii="Arial" w:hAnsi="Arial" w:cs="Arial"/>
                <w:sz w:val="24"/>
                <w:szCs w:val="24"/>
              </w:rPr>
            </w:pPr>
            <w:r w:rsidRPr="007641F1">
              <w:rPr>
                <w:rFonts w:ascii="Arial" w:hAnsi="Arial" w:cs="Arial"/>
                <w:sz w:val="24"/>
                <w:szCs w:val="24"/>
              </w:rPr>
              <w:lastRenderedPageBreak/>
              <w:t xml:space="preserve">– </w:t>
            </w:r>
            <w:proofErr w:type="spellStart"/>
            <w:r w:rsidRPr="007641F1">
              <w:rPr>
                <w:rFonts w:ascii="Arial" w:hAnsi="Arial" w:cs="Arial"/>
                <w:sz w:val="24"/>
                <w:szCs w:val="24"/>
              </w:rPr>
              <w:t>Электродууд</w:t>
            </w:r>
            <w:proofErr w:type="spellEnd"/>
            <w:r w:rsidRPr="007641F1">
              <w:rPr>
                <w:rFonts w:ascii="Arial" w:hAnsi="Arial" w:cs="Arial"/>
                <w:sz w:val="24"/>
                <w:szCs w:val="24"/>
              </w:rPr>
              <w:t xml:space="preserve"> (11-р </w:t>
            </w:r>
            <w:proofErr w:type="spellStart"/>
            <w:r w:rsidRPr="007641F1">
              <w:rPr>
                <w:rFonts w:ascii="Arial" w:hAnsi="Arial" w:cs="Arial"/>
                <w:sz w:val="24"/>
                <w:szCs w:val="24"/>
              </w:rPr>
              <w:t>зургийг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w:t>
            </w:r>
            <w:proofErr w:type="spellEnd"/>
            <w:r w:rsidRPr="007641F1">
              <w:rPr>
                <w:rFonts w:ascii="Arial" w:hAnsi="Arial" w:cs="Arial"/>
                <w:sz w:val="24"/>
                <w:szCs w:val="24"/>
              </w:rPr>
              <w:t xml:space="preserve">) </w:t>
            </w:r>
            <w:proofErr w:type="spellStart"/>
            <w:r w:rsidRPr="007641F1">
              <w:rPr>
                <w:rFonts w:ascii="Arial" w:hAnsi="Arial" w:cs="Arial"/>
                <w:sz w:val="24"/>
                <w:szCs w:val="24"/>
              </w:rPr>
              <w:t>цагаан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IEC 60112:2003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7.3-т </w:t>
            </w:r>
            <w:proofErr w:type="spellStart"/>
            <w:r w:rsidRPr="007641F1">
              <w:rPr>
                <w:rFonts w:ascii="Arial" w:hAnsi="Arial" w:cs="Arial"/>
                <w:sz w:val="24"/>
                <w:szCs w:val="24"/>
              </w:rPr>
              <w:t>тодорхойлсон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А </w:t>
            </w:r>
            <w:proofErr w:type="spellStart"/>
            <w:r w:rsidRPr="007641F1">
              <w:rPr>
                <w:rFonts w:ascii="Arial" w:hAnsi="Arial" w:cs="Arial"/>
                <w:sz w:val="24"/>
                <w:szCs w:val="24"/>
              </w:rPr>
              <w:t>уусмалыг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хэрэглэнэ</w:t>
            </w:r>
            <w:proofErr w:type="spellEnd"/>
            <w:r w:rsidRPr="007641F1">
              <w:rPr>
                <w:rFonts w:ascii="Arial" w:hAnsi="Arial" w:cs="Arial"/>
                <w:sz w:val="24"/>
                <w:szCs w:val="24"/>
              </w:rPr>
              <w:t>.</w:t>
            </w:r>
          </w:p>
          <w:p w14:paraId="790D4B61" w14:textId="77777777" w:rsidR="00FE2725" w:rsidRPr="007641F1" w:rsidRDefault="00FE2725" w:rsidP="005267A0">
            <w:pPr>
              <w:spacing w:after="60"/>
              <w:jc w:val="both"/>
              <w:rPr>
                <w:rFonts w:ascii="Arial" w:hAnsi="Arial" w:cs="Arial"/>
                <w:sz w:val="24"/>
                <w:szCs w:val="24"/>
              </w:rPr>
            </w:pPr>
            <w:r w:rsidRPr="007641F1">
              <w:rPr>
                <w:rFonts w:ascii="Arial" w:hAnsi="Arial" w:cs="Arial"/>
                <w:b/>
                <w:bCs/>
                <w:sz w:val="24"/>
                <w:szCs w:val="24"/>
              </w:rPr>
              <w:t>13.4.2</w:t>
            </w:r>
            <w:r w:rsidRPr="007641F1">
              <w:rPr>
                <w:rFonts w:ascii="Arial" w:hAnsi="Arial" w:cs="Arial"/>
                <w:sz w:val="24"/>
                <w:szCs w:val="24"/>
              </w:rPr>
              <w:t xml:space="preserve"> </w:t>
            </w:r>
            <w:proofErr w:type="spellStart"/>
            <w:r w:rsidRPr="007641F1">
              <w:rPr>
                <w:rFonts w:ascii="Arial" w:hAnsi="Arial" w:cs="Arial"/>
                <w:sz w:val="24"/>
                <w:szCs w:val="24"/>
              </w:rPr>
              <w:t>Загвар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PTI 175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гэмтэлгүйгээр</w:t>
            </w:r>
            <w:proofErr w:type="spellEnd"/>
            <w:r w:rsidRPr="007641F1">
              <w:rPr>
                <w:rFonts w:ascii="Arial" w:hAnsi="Arial" w:cs="Arial"/>
                <w:sz w:val="24"/>
                <w:szCs w:val="24"/>
              </w:rPr>
              <w:t xml:space="preserve"> 50 </w:t>
            </w:r>
            <w:proofErr w:type="spellStart"/>
            <w:r w:rsidRPr="007641F1">
              <w:rPr>
                <w:rFonts w:ascii="Arial" w:hAnsi="Arial" w:cs="Arial"/>
                <w:sz w:val="24"/>
                <w:szCs w:val="24"/>
              </w:rPr>
              <w:t>дуслыг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E11D3FC" w14:textId="77777777" w:rsidR="00FE2725" w:rsidRPr="007641F1" w:rsidRDefault="00FE2725" w:rsidP="005267A0">
            <w:pPr>
              <w:spacing w:after="60"/>
              <w:jc w:val="both"/>
              <w:rPr>
                <w:rFonts w:ascii="Arial" w:hAnsi="Arial" w:cs="Arial"/>
                <w:sz w:val="24"/>
                <w:szCs w:val="24"/>
              </w:rPr>
            </w:pPr>
          </w:p>
          <w:p w14:paraId="5CFE14E1" w14:textId="3093AAD5" w:rsidR="00FE2725" w:rsidRPr="007641F1" w:rsidRDefault="00FE2725" w:rsidP="005267A0">
            <w:pPr>
              <w:spacing w:after="60"/>
              <w:jc w:val="both"/>
              <w:rPr>
                <w:rFonts w:ascii="Arial" w:hAnsi="Arial" w:cs="Arial"/>
                <w:sz w:val="24"/>
                <w:szCs w:val="24"/>
              </w:rPr>
            </w:pPr>
            <w:proofErr w:type="spellStart"/>
            <w:r w:rsidRPr="007641F1">
              <w:rPr>
                <w:rFonts w:ascii="Arial" w:hAnsi="Arial" w:cs="Arial"/>
                <w:sz w:val="24"/>
                <w:szCs w:val="24"/>
              </w:rPr>
              <w:t>Загварын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дээрх</w:t>
            </w:r>
            <w:proofErr w:type="spellEnd"/>
            <w:r w:rsidRPr="007641F1">
              <w:rPr>
                <w:rFonts w:ascii="Arial" w:hAnsi="Arial" w:cs="Arial"/>
                <w:sz w:val="24"/>
                <w:szCs w:val="24"/>
              </w:rPr>
              <w:t xml:space="preserve"> </w:t>
            </w:r>
            <w:proofErr w:type="spellStart"/>
            <w:r w:rsidRPr="007641F1">
              <w:rPr>
                <w:rFonts w:ascii="Arial" w:hAnsi="Arial" w:cs="Arial"/>
                <w:sz w:val="24"/>
                <w:szCs w:val="24"/>
              </w:rPr>
              <w:t>электродуудын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хаяж</w:t>
            </w:r>
            <w:proofErr w:type="spellEnd"/>
            <w:r w:rsidRPr="007641F1">
              <w:rPr>
                <w:rFonts w:ascii="Arial" w:hAnsi="Arial" w:cs="Arial"/>
                <w:sz w:val="24"/>
                <w:szCs w:val="24"/>
              </w:rPr>
              <w:t xml:space="preserve"> 2 </w:t>
            </w:r>
            <w:proofErr w:type="spellStart"/>
            <w:r w:rsidRPr="007641F1">
              <w:rPr>
                <w:rFonts w:ascii="Arial" w:hAnsi="Arial" w:cs="Arial"/>
                <w:sz w:val="24"/>
                <w:szCs w:val="24"/>
              </w:rPr>
              <w:t>секундын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0,5 А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урсаж</w:t>
            </w:r>
            <w:proofErr w:type="spellEnd"/>
            <w:r w:rsidRPr="007641F1">
              <w:rPr>
                <w:rFonts w:ascii="Arial" w:hAnsi="Arial" w:cs="Arial"/>
                <w:sz w:val="24"/>
                <w:szCs w:val="24"/>
              </w:rPr>
              <w:t xml:space="preserve">, </w:t>
            </w:r>
            <w:proofErr w:type="spellStart"/>
            <w:r w:rsidRPr="007641F1">
              <w:rPr>
                <w:rFonts w:ascii="Arial" w:hAnsi="Arial" w:cs="Arial"/>
                <w:sz w:val="24"/>
                <w:szCs w:val="24"/>
              </w:rPr>
              <w:t>улмаар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реле</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эсхүл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релейг</w:t>
            </w:r>
            <w:proofErr w:type="spellEnd"/>
            <w:r w:rsidRPr="007641F1">
              <w:rPr>
                <w:rFonts w:ascii="Arial" w:hAnsi="Arial" w:cs="Arial"/>
                <w:sz w:val="24"/>
                <w:szCs w:val="24"/>
              </w:rPr>
              <w:t xml:space="preserve"> </w:t>
            </w:r>
            <w:r w:rsidR="00037891">
              <w:rPr>
                <w:rFonts w:ascii="Arial" w:hAnsi="Arial" w:cs="Arial"/>
                <w:sz w:val="24"/>
                <w:szCs w:val="24"/>
                <w:lang w:val="mn-MN"/>
              </w:rPr>
              <w:t>ажиллахаас өмнө</w:t>
            </w:r>
            <w:r w:rsidRPr="007641F1">
              <w:rPr>
                <w:rFonts w:ascii="Arial" w:hAnsi="Arial" w:cs="Arial"/>
                <w:sz w:val="24"/>
                <w:szCs w:val="24"/>
              </w:rPr>
              <w:t xml:space="preserve"> </w:t>
            </w:r>
            <w:r w:rsidR="00037891">
              <w:rPr>
                <w:rFonts w:ascii="Arial" w:hAnsi="Arial" w:cs="Arial"/>
                <w:sz w:val="24"/>
                <w:szCs w:val="24"/>
                <w:lang w:val="mn-MN"/>
              </w:rPr>
              <w:t>сорьц</w:t>
            </w:r>
            <w:r w:rsidR="00037891" w:rsidRPr="007641F1">
              <w:rPr>
                <w:rFonts w:ascii="Arial" w:hAnsi="Arial" w:cs="Arial"/>
                <w:sz w:val="24"/>
                <w:szCs w:val="24"/>
              </w:rPr>
              <w:t xml:space="preserve"> </w:t>
            </w:r>
            <w:proofErr w:type="spellStart"/>
            <w:r w:rsidRPr="007641F1">
              <w:rPr>
                <w:rFonts w:ascii="Arial" w:hAnsi="Arial" w:cs="Arial"/>
                <w:sz w:val="24"/>
                <w:szCs w:val="24"/>
              </w:rPr>
              <w:t>шатаж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r w:rsidR="00037891">
              <w:rPr>
                <w:rFonts w:ascii="Arial" w:hAnsi="Arial" w:cs="Arial"/>
                <w:sz w:val="24"/>
                <w:szCs w:val="24"/>
                <w:lang w:val="mn-MN"/>
              </w:rPr>
              <w:t>туршилт дагаагүй гэж үзнэ.</w:t>
            </w:r>
            <w:r w:rsidRPr="007641F1">
              <w:rPr>
                <w:rFonts w:ascii="Arial" w:hAnsi="Arial" w:cs="Arial"/>
                <w:sz w:val="24"/>
                <w:szCs w:val="24"/>
              </w:rPr>
              <w:t xml:space="preserve"> </w:t>
            </w:r>
          </w:p>
          <w:p w14:paraId="6C7016EC" w14:textId="77777777" w:rsidR="00FE2725" w:rsidRPr="007641F1" w:rsidRDefault="00FE2725" w:rsidP="005267A0">
            <w:pPr>
              <w:spacing w:after="60"/>
              <w:jc w:val="both"/>
              <w:rPr>
                <w:rFonts w:ascii="Arial" w:hAnsi="Arial" w:cs="Arial"/>
                <w:sz w:val="24"/>
                <w:szCs w:val="24"/>
              </w:rPr>
            </w:pPr>
            <w:proofErr w:type="spellStart"/>
            <w:r w:rsidRPr="007641F1">
              <w:rPr>
                <w:rFonts w:ascii="Arial" w:hAnsi="Arial" w:cs="Arial"/>
                <w:sz w:val="24"/>
                <w:szCs w:val="24"/>
              </w:rPr>
              <w:t>Элэгдлийг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тодорхойлохтой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IEC 60112:2003-ын 9-р </w:t>
            </w:r>
            <w:proofErr w:type="spellStart"/>
            <w:r w:rsidRPr="007641F1">
              <w:rPr>
                <w:rFonts w:ascii="Arial" w:hAnsi="Arial" w:cs="Arial"/>
                <w:sz w:val="24"/>
                <w:szCs w:val="24"/>
              </w:rPr>
              <w:t>заалт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232C48FB" w14:textId="77777777" w:rsidR="00FE2725" w:rsidRPr="007641F1" w:rsidRDefault="00FE2725" w:rsidP="005267A0">
            <w:pPr>
              <w:spacing w:after="60"/>
              <w:jc w:val="both"/>
              <w:rPr>
                <w:rFonts w:ascii="Arial" w:hAnsi="Arial" w:cs="Arial"/>
                <w:sz w:val="24"/>
                <w:szCs w:val="24"/>
              </w:rPr>
            </w:pPr>
          </w:p>
          <w:p w14:paraId="4E95CD39" w14:textId="77777777" w:rsidR="00FE2725" w:rsidRPr="007641F1" w:rsidRDefault="00FE2725" w:rsidP="005267A0">
            <w:pPr>
              <w:spacing w:after="60"/>
              <w:jc w:val="both"/>
              <w:rPr>
                <w:rFonts w:ascii="Arial" w:hAnsi="Arial" w:cs="Arial"/>
                <w:sz w:val="24"/>
                <w:szCs w:val="24"/>
              </w:rPr>
            </w:pPr>
            <w:proofErr w:type="spellStart"/>
            <w:r w:rsidRPr="007641F1">
              <w:rPr>
                <w:rFonts w:ascii="Arial" w:hAnsi="Arial" w:cs="Arial"/>
                <w:sz w:val="24"/>
                <w:szCs w:val="24"/>
              </w:rPr>
              <w:t>Гадаргууг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боловсруулахтай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холбоотой</w:t>
            </w:r>
            <w:proofErr w:type="spellEnd"/>
            <w:r w:rsidRPr="007641F1">
              <w:rPr>
                <w:rFonts w:ascii="Arial" w:hAnsi="Arial" w:cs="Arial"/>
                <w:sz w:val="24"/>
                <w:szCs w:val="24"/>
              </w:rPr>
              <w:t xml:space="preserve"> IEC 60112:2003 </w:t>
            </w:r>
            <w:proofErr w:type="spellStart"/>
            <w:r w:rsidRPr="007641F1">
              <w:rPr>
                <w:rFonts w:ascii="Arial" w:hAnsi="Arial" w:cs="Arial"/>
                <w:sz w:val="24"/>
                <w:szCs w:val="24"/>
              </w:rPr>
              <w:t>стандартын</w:t>
            </w:r>
            <w:proofErr w:type="spellEnd"/>
            <w:r w:rsidRPr="007641F1">
              <w:rPr>
                <w:rFonts w:ascii="Arial" w:hAnsi="Arial" w:cs="Arial"/>
                <w:sz w:val="24"/>
                <w:szCs w:val="24"/>
              </w:rPr>
              <w:t xml:space="preserve"> 5-р </w:t>
            </w:r>
            <w:proofErr w:type="spellStart"/>
            <w:r w:rsidRPr="007641F1">
              <w:rPr>
                <w:rFonts w:ascii="Arial" w:hAnsi="Arial" w:cs="Arial"/>
                <w:sz w:val="24"/>
                <w:szCs w:val="24"/>
              </w:rPr>
              <w:t>зүйлийн</w:t>
            </w:r>
            <w:proofErr w:type="spellEnd"/>
            <w:r w:rsidRPr="007641F1">
              <w:rPr>
                <w:rFonts w:ascii="Arial" w:hAnsi="Arial" w:cs="Arial"/>
                <w:sz w:val="24"/>
                <w:szCs w:val="24"/>
              </w:rPr>
              <w:t xml:space="preserve"> 3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339F1156" w14:textId="77777777" w:rsidR="006C4E1F" w:rsidRPr="007641F1" w:rsidRDefault="006C4E1F" w:rsidP="005267A0">
            <w:pPr>
              <w:spacing w:after="60"/>
              <w:jc w:val="both"/>
              <w:rPr>
                <w:rFonts w:ascii="Arial" w:hAnsi="Arial" w:cs="Arial"/>
                <w:sz w:val="24"/>
                <w:szCs w:val="24"/>
                <w:lang w:val="mn-MN"/>
              </w:rPr>
            </w:pPr>
          </w:p>
          <w:p w14:paraId="38025102" w14:textId="4F0A52D8" w:rsidR="006C4E1F" w:rsidRPr="007641F1" w:rsidRDefault="006C4E1F" w:rsidP="005267A0">
            <w:pPr>
              <w:spacing w:after="60"/>
              <w:jc w:val="both"/>
              <w:rPr>
                <w:rFonts w:ascii="Arial" w:hAnsi="Arial" w:cs="Arial"/>
                <w:b/>
                <w:bCs/>
                <w:sz w:val="24"/>
                <w:szCs w:val="24"/>
                <w:lang w:val="mn-MN"/>
              </w:rPr>
            </w:pPr>
            <w:r w:rsidRPr="007641F1">
              <w:rPr>
                <w:rFonts w:ascii="Arial" w:hAnsi="Arial" w:cs="Arial"/>
                <w:b/>
                <w:bCs/>
                <w:sz w:val="24"/>
                <w:szCs w:val="24"/>
                <w:lang w:val="mn-MN"/>
              </w:rPr>
              <w:t>ХЭСЭГ</w:t>
            </w:r>
            <w:r w:rsidRPr="007641F1">
              <w:rPr>
                <w:rFonts w:ascii="Arial" w:hAnsi="Arial" w:cs="Arial"/>
                <w:b/>
                <w:bCs/>
                <w:sz w:val="24"/>
                <w:szCs w:val="24"/>
              </w:rPr>
              <w:t xml:space="preserve"> 14: </w:t>
            </w:r>
            <w:r w:rsidR="006D19C4" w:rsidRPr="007641F1">
              <w:rPr>
                <w:rFonts w:ascii="Arial" w:hAnsi="Arial" w:cs="Arial"/>
                <w:b/>
                <w:bCs/>
                <w:sz w:val="24"/>
                <w:szCs w:val="24"/>
                <w:lang w:val="mn-MN"/>
              </w:rPr>
              <w:t>ШУРАГ</w:t>
            </w:r>
            <w:r w:rsidRPr="007641F1">
              <w:rPr>
                <w:rFonts w:ascii="Arial" w:hAnsi="Arial" w:cs="Arial"/>
                <w:b/>
                <w:bCs/>
                <w:sz w:val="24"/>
                <w:szCs w:val="24"/>
                <w:lang w:val="mn-MN"/>
              </w:rPr>
              <w:t>Т</w:t>
            </w:r>
            <w:r w:rsidR="00037891">
              <w:rPr>
                <w:rFonts w:ascii="Arial" w:hAnsi="Arial" w:cs="Arial"/>
                <w:b/>
                <w:bCs/>
                <w:sz w:val="24"/>
                <w:szCs w:val="24"/>
                <w:lang w:val="mn-MN"/>
              </w:rPr>
              <w:t>А</w:t>
            </w:r>
            <w:r w:rsidRPr="007641F1">
              <w:rPr>
                <w:rFonts w:ascii="Arial" w:hAnsi="Arial" w:cs="Arial"/>
                <w:b/>
                <w:bCs/>
                <w:sz w:val="24"/>
                <w:szCs w:val="24"/>
                <w:lang w:val="mn-MN"/>
              </w:rPr>
              <w:t>Й</w:t>
            </w:r>
            <w:r w:rsidRPr="007641F1">
              <w:rPr>
                <w:rFonts w:ascii="Arial" w:hAnsi="Arial" w:cs="Arial"/>
                <w:b/>
                <w:bCs/>
                <w:sz w:val="24"/>
                <w:szCs w:val="24"/>
              </w:rPr>
              <w:t xml:space="preserve"> </w:t>
            </w:r>
            <w:r w:rsidR="00BE4BBF">
              <w:rPr>
                <w:rFonts w:ascii="Arial" w:hAnsi="Arial" w:cs="Arial"/>
                <w:b/>
                <w:bCs/>
                <w:sz w:val="24"/>
                <w:szCs w:val="24"/>
                <w:lang w:val="mn-MN"/>
              </w:rPr>
              <w:t>ХОЛБОГЧ</w:t>
            </w:r>
          </w:p>
          <w:p w14:paraId="4BEA7CA3" w14:textId="77777777" w:rsidR="006C4E1F" w:rsidRPr="007641F1" w:rsidRDefault="006C4E1F" w:rsidP="005267A0">
            <w:pPr>
              <w:spacing w:after="60"/>
              <w:jc w:val="both"/>
              <w:rPr>
                <w:rFonts w:ascii="Arial" w:hAnsi="Arial" w:cs="Arial"/>
                <w:sz w:val="24"/>
                <w:szCs w:val="24"/>
              </w:rPr>
            </w:pPr>
          </w:p>
          <w:p w14:paraId="7DBC5AEB" w14:textId="52D3B2A6" w:rsidR="006C4E1F" w:rsidRPr="007641F1"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 xml:space="preserve">14.1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lang w:val="mn-MN"/>
              </w:rPr>
              <w:t xml:space="preserve"> зүйл</w:t>
            </w:r>
          </w:p>
          <w:p w14:paraId="3DF8E42E" w14:textId="0FCA5C39"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суурилуулсан</w:t>
            </w:r>
            <w:proofErr w:type="spellEnd"/>
            <w:r w:rsidRPr="007641F1">
              <w:rPr>
                <w:rFonts w:ascii="Arial" w:hAnsi="Arial" w:cs="Arial"/>
                <w:sz w:val="24"/>
                <w:szCs w:val="24"/>
              </w:rPr>
              <w:t xml:space="preserve"> </w:t>
            </w:r>
            <w:r w:rsidR="006D19C4" w:rsidRPr="007641F1">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д</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тодорхойлно</w:t>
            </w:r>
            <w:proofErr w:type="spellEnd"/>
            <w:r w:rsidRPr="007641F1">
              <w:rPr>
                <w:rFonts w:ascii="Arial" w:hAnsi="Arial" w:cs="Arial"/>
                <w:sz w:val="24"/>
                <w:szCs w:val="24"/>
              </w:rPr>
              <w:t>.</w:t>
            </w:r>
          </w:p>
          <w:p w14:paraId="0653C691" w14:textId="77777777" w:rsidR="006C4E1F" w:rsidRPr="007641F1" w:rsidRDefault="006C4E1F" w:rsidP="005267A0">
            <w:pPr>
              <w:spacing w:after="60"/>
              <w:jc w:val="both"/>
              <w:rPr>
                <w:rFonts w:ascii="Arial" w:hAnsi="Arial" w:cs="Arial"/>
                <w:sz w:val="24"/>
                <w:szCs w:val="24"/>
                <w:lang w:val="mn-MN"/>
              </w:rPr>
            </w:pPr>
          </w:p>
          <w:p w14:paraId="62979008" w14:textId="26D2FA79" w:rsidR="006C4E1F" w:rsidRPr="007641F1" w:rsidRDefault="006C4E1F" w:rsidP="005267A0">
            <w:pPr>
              <w:spacing w:after="60"/>
              <w:jc w:val="both"/>
              <w:rPr>
                <w:rFonts w:ascii="Arial" w:hAnsi="Arial" w:cs="Arial"/>
                <w:sz w:val="24"/>
                <w:szCs w:val="24"/>
                <w:lang w:val="mn-MN"/>
              </w:rPr>
            </w:pPr>
            <w:r w:rsidRPr="007641F1">
              <w:rPr>
                <w:rFonts w:ascii="Arial" w:hAnsi="Arial" w:cs="Arial"/>
                <w:sz w:val="24"/>
                <w:szCs w:val="24"/>
                <w:lang w:val="mn-MN"/>
              </w:rPr>
              <w:t xml:space="preserve">Эрэг </w:t>
            </w:r>
            <w:r w:rsidR="00037891">
              <w:rPr>
                <w:rFonts w:ascii="Arial" w:hAnsi="Arial" w:cs="Arial"/>
                <w:sz w:val="24"/>
                <w:szCs w:val="24"/>
                <w:lang w:val="mn-MN"/>
              </w:rPr>
              <w:t xml:space="preserve">шурагтай </w:t>
            </w:r>
            <w:r w:rsidRPr="007641F1">
              <w:rPr>
                <w:rFonts w:ascii="Arial" w:hAnsi="Arial" w:cs="Arial"/>
                <w:sz w:val="24"/>
                <w:szCs w:val="24"/>
                <w:lang w:val="mn-MN"/>
              </w:rPr>
              <w:t xml:space="preserve"> </w:t>
            </w:r>
            <w:r w:rsidR="003C67C7">
              <w:rPr>
                <w:rFonts w:ascii="Arial" w:hAnsi="Arial" w:cs="Arial"/>
                <w:sz w:val="24"/>
                <w:szCs w:val="24"/>
                <w:lang w:val="mn-MN"/>
              </w:rPr>
              <w:t>холбогчийн</w:t>
            </w:r>
            <w:r w:rsidRPr="007641F1">
              <w:rPr>
                <w:rFonts w:ascii="Arial" w:hAnsi="Arial" w:cs="Arial"/>
                <w:sz w:val="24"/>
                <w:szCs w:val="24"/>
                <w:lang w:val="mn-MN"/>
              </w:rPr>
              <w:t xml:space="preserve"> жишээг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12-оос 16-р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6B7D7EC3" w14:textId="77777777" w:rsidR="006C4E1F" w:rsidRPr="007641F1" w:rsidRDefault="006C4E1F" w:rsidP="005267A0">
            <w:pPr>
              <w:spacing w:after="60"/>
              <w:jc w:val="both"/>
              <w:rPr>
                <w:rFonts w:ascii="Arial" w:hAnsi="Arial" w:cs="Arial"/>
                <w:sz w:val="24"/>
                <w:szCs w:val="24"/>
              </w:rPr>
            </w:pPr>
          </w:p>
          <w:p w14:paraId="4874E258" w14:textId="77777777" w:rsidR="006C4E1F" w:rsidRPr="007641F1" w:rsidRDefault="006C4E1F" w:rsidP="005267A0">
            <w:pPr>
              <w:spacing w:after="60"/>
              <w:jc w:val="both"/>
              <w:rPr>
                <w:rFonts w:ascii="Arial" w:hAnsi="Arial" w:cs="Arial"/>
                <w:b/>
                <w:bCs/>
                <w:sz w:val="24"/>
                <w:szCs w:val="24"/>
              </w:rPr>
            </w:pPr>
            <w:r w:rsidRPr="007641F1">
              <w:rPr>
                <w:rFonts w:ascii="Arial" w:hAnsi="Arial" w:cs="Arial"/>
                <w:b/>
                <w:bCs/>
                <w:sz w:val="24"/>
                <w:szCs w:val="24"/>
              </w:rPr>
              <w:t xml:space="preserve">14.2 </w:t>
            </w:r>
            <w:proofErr w:type="spellStart"/>
            <w:r w:rsidRPr="007641F1">
              <w:rPr>
                <w:rFonts w:ascii="Arial" w:hAnsi="Arial" w:cs="Arial"/>
                <w:b/>
                <w:bCs/>
                <w:sz w:val="24"/>
                <w:szCs w:val="24"/>
              </w:rPr>
              <w:t>Нэр</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томьёо</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тодорхойлолт</w:t>
            </w:r>
            <w:proofErr w:type="spellEnd"/>
          </w:p>
          <w:p w14:paraId="1ED87F64" w14:textId="32BE358B"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14.2.1</w:t>
            </w:r>
            <w:r w:rsidR="00037891">
              <w:rPr>
                <w:rFonts w:ascii="Arial" w:hAnsi="Arial" w:cs="Arial"/>
                <w:b/>
                <w:bCs/>
                <w:sz w:val="24"/>
                <w:szCs w:val="24"/>
                <w:lang w:val="mn-MN"/>
              </w:rPr>
              <w:t xml:space="preserve"> </w:t>
            </w:r>
            <w:r w:rsidR="005E4715" w:rsidRPr="007641F1">
              <w:rPr>
                <w:rFonts w:ascii="Arial" w:hAnsi="Arial" w:cs="Arial"/>
                <w:b/>
                <w:bCs/>
                <w:sz w:val="24"/>
                <w:szCs w:val="24"/>
                <w:lang w:val="mn-MN"/>
              </w:rPr>
              <w:t xml:space="preserve">Боож, хавчдаг </w:t>
            </w:r>
            <w:proofErr w:type="spellStart"/>
            <w:r w:rsidR="00BE4BBF">
              <w:rPr>
                <w:rFonts w:ascii="Arial" w:hAnsi="Arial" w:cs="Arial"/>
                <w:b/>
                <w:bCs/>
                <w:sz w:val="24"/>
                <w:szCs w:val="24"/>
              </w:rPr>
              <w:t>холбогч</w:t>
            </w:r>
            <w:proofErr w:type="spellEnd"/>
          </w:p>
          <w:p w14:paraId="729BD127" w14:textId="43440334"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завсарт</w:t>
            </w:r>
            <w:r w:rsidRPr="007641F1">
              <w:rPr>
                <w:rFonts w:ascii="Arial" w:hAnsi="Arial" w:cs="Arial"/>
                <w:sz w:val="24"/>
                <w:szCs w:val="24"/>
              </w:rPr>
              <w:t xml:space="preserve"> </w:t>
            </w:r>
            <w:proofErr w:type="spellStart"/>
            <w:r w:rsidRPr="007641F1">
              <w:rPr>
                <w:rFonts w:ascii="Arial" w:hAnsi="Arial" w:cs="Arial"/>
                <w:sz w:val="24"/>
                <w:szCs w:val="24"/>
              </w:rPr>
              <w:t>оруулдаг</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00037891">
              <w:rPr>
                <w:rFonts w:ascii="Arial" w:hAnsi="Arial" w:cs="Arial"/>
                <w:sz w:val="24"/>
                <w:szCs w:val="24"/>
                <w:lang w:val="mn-MN"/>
              </w:rPr>
              <w:t>ны төгсгөл</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шургаар</w:t>
            </w:r>
            <w:r w:rsidRPr="007641F1">
              <w:rPr>
                <w:rFonts w:ascii="Arial" w:hAnsi="Arial" w:cs="Arial"/>
                <w:sz w:val="24"/>
                <w:szCs w:val="24"/>
              </w:rPr>
              <w:t xml:space="preserve"> </w:t>
            </w:r>
            <w:proofErr w:type="spellStart"/>
            <w:r w:rsidRPr="007641F1">
              <w:rPr>
                <w:rFonts w:ascii="Arial" w:hAnsi="Arial" w:cs="Arial"/>
                <w:sz w:val="24"/>
                <w:szCs w:val="24"/>
              </w:rPr>
              <w:t>хавчдаг</w:t>
            </w:r>
            <w:proofErr w:type="spellEnd"/>
          </w:p>
          <w:p w14:paraId="5EB3BD5A" w14:textId="77777777" w:rsidR="006C4E1F" w:rsidRPr="007641F1" w:rsidRDefault="006C4E1F" w:rsidP="005267A0">
            <w:pPr>
              <w:spacing w:after="60"/>
              <w:jc w:val="both"/>
              <w:rPr>
                <w:rFonts w:ascii="Arial" w:hAnsi="Arial" w:cs="Arial"/>
                <w:sz w:val="24"/>
                <w:szCs w:val="24"/>
              </w:rPr>
            </w:pPr>
          </w:p>
          <w:p w14:paraId="30740D06" w14:textId="6E0584A6" w:rsidR="006C4E1F" w:rsidRPr="007641F1" w:rsidRDefault="006C4E1F" w:rsidP="005267A0">
            <w:pPr>
              <w:spacing w:after="60"/>
              <w:jc w:val="both"/>
              <w:rPr>
                <w:rFonts w:ascii="Arial" w:hAnsi="Arial" w:cs="Arial"/>
                <w:sz w:val="24"/>
                <w:szCs w:val="24"/>
              </w:rPr>
            </w:pPr>
            <w:r w:rsidRPr="007641F1">
              <w:rPr>
                <w:rFonts w:ascii="Arial" w:hAnsi="Arial" w:cs="Arial"/>
                <w:sz w:val="24"/>
                <w:szCs w:val="24"/>
              </w:rPr>
              <w:t xml:space="preserve">1-р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w:t>
            </w:r>
            <w:r w:rsidR="00037891">
              <w:rPr>
                <w:rFonts w:ascii="Arial" w:hAnsi="Arial" w:cs="Arial"/>
                <w:sz w:val="24"/>
                <w:szCs w:val="24"/>
                <w:lang w:val="mn-MN"/>
              </w:rPr>
              <w:t xml:space="preserve">төгсгөл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завсрын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элементээр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F246529" w14:textId="77777777" w:rsidR="006C4E1F" w:rsidRPr="007641F1" w:rsidRDefault="006C4E1F" w:rsidP="005267A0">
            <w:pPr>
              <w:spacing w:after="60"/>
              <w:jc w:val="both"/>
              <w:rPr>
                <w:rFonts w:ascii="Arial" w:hAnsi="Arial" w:cs="Arial"/>
                <w:sz w:val="24"/>
                <w:szCs w:val="24"/>
              </w:rPr>
            </w:pPr>
          </w:p>
          <w:p w14:paraId="6249C8C2" w14:textId="43A0FD7F"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2: </w:t>
            </w:r>
            <w:r w:rsidR="00A15FEA">
              <w:rPr>
                <w:rFonts w:ascii="Arial" w:hAnsi="Arial" w:cs="Arial"/>
                <w:sz w:val="24"/>
                <w:szCs w:val="24"/>
                <w:lang w:val="mn-MN"/>
              </w:rPr>
              <w:t>Хавчдаг</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12-т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43A7A5D9" w14:textId="77777777" w:rsidR="006C4E1F" w:rsidRPr="007641F1" w:rsidRDefault="006C4E1F" w:rsidP="005267A0">
            <w:pPr>
              <w:spacing w:after="60"/>
              <w:jc w:val="both"/>
              <w:rPr>
                <w:rFonts w:ascii="Arial" w:hAnsi="Arial" w:cs="Arial"/>
                <w:sz w:val="24"/>
                <w:szCs w:val="24"/>
              </w:rPr>
            </w:pPr>
          </w:p>
          <w:p w14:paraId="36B397E3" w14:textId="685F8A5C"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w:t>
            </w:r>
            <w:r w:rsidR="00037891">
              <w:rPr>
                <w:rFonts w:ascii="Arial" w:hAnsi="Arial" w:cs="Arial"/>
                <w:b/>
                <w:bCs/>
                <w:sz w:val="24"/>
                <w:szCs w:val="24"/>
                <w:lang w:val="mn-MN"/>
              </w:rPr>
              <w:t xml:space="preserve"> Шурагтай </w:t>
            </w:r>
            <w:proofErr w:type="spellStart"/>
            <w:r w:rsidR="00BE4BBF">
              <w:rPr>
                <w:rFonts w:ascii="Arial" w:hAnsi="Arial" w:cs="Arial"/>
                <w:b/>
                <w:bCs/>
                <w:sz w:val="24"/>
                <w:szCs w:val="24"/>
              </w:rPr>
              <w:t>холбогч</w:t>
            </w:r>
            <w:proofErr w:type="spellEnd"/>
          </w:p>
          <w:p w14:paraId="22D6B8A2" w14:textId="5EEBD2AF" w:rsidR="006C4E1F" w:rsidRPr="00A15FEA" w:rsidRDefault="006C4E1F" w:rsidP="005267A0">
            <w:pPr>
              <w:spacing w:after="60"/>
              <w:jc w:val="both"/>
              <w:rPr>
                <w:rFonts w:ascii="Arial" w:hAnsi="Arial" w:cs="Arial"/>
                <w:sz w:val="24"/>
                <w:szCs w:val="24"/>
                <w:lang w:val="mn-MN"/>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w:t>
            </w:r>
            <w:r w:rsidR="00037891">
              <w:rPr>
                <w:rFonts w:ascii="Arial" w:hAnsi="Arial" w:cs="Arial"/>
                <w:sz w:val="24"/>
                <w:szCs w:val="24"/>
                <w:lang w:val="mn-MN"/>
              </w:rPr>
              <w:t>толгой</w:t>
            </w:r>
            <w:r w:rsidRPr="007641F1">
              <w:rPr>
                <w:rFonts w:ascii="Arial" w:hAnsi="Arial" w:cs="Arial"/>
                <w:sz w:val="24"/>
                <w:szCs w:val="24"/>
              </w:rPr>
              <w:t xml:space="preserve"> </w:t>
            </w:r>
            <w:proofErr w:type="spellStart"/>
            <w:r w:rsidRPr="007641F1">
              <w:rPr>
                <w:rFonts w:ascii="Arial" w:hAnsi="Arial" w:cs="Arial"/>
                <w:sz w:val="24"/>
                <w:szCs w:val="24"/>
              </w:rPr>
              <w:t>доор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хавчуулсан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p>
          <w:p w14:paraId="2275D82D" w14:textId="77777777" w:rsidR="006C4E1F" w:rsidRPr="007641F1" w:rsidRDefault="006C4E1F" w:rsidP="005267A0">
            <w:pPr>
              <w:spacing w:after="60"/>
              <w:jc w:val="both"/>
              <w:rPr>
                <w:rFonts w:ascii="Arial" w:hAnsi="Arial" w:cs="Arial"/>
                <w:sz w:val="24"/>
                <w:szCs w:val="24"/>
              </w:rPr>
            </w:pPr>
          </w:p>
          <w:p w14:paraId="1DF2E81A" w14:textId="4AA3B38B"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Тайлбар</w:t>
            </w:r>
            <w:proofErr w:type="spellEnd"/>
            <w:r w:rsidRPr="007641F1">
              <w:rPr>
                <w:rFonts w:ascii="Arial" w:hAnsi="Arial" w:cs="Arial"/>
                <w:sz w:val="24"/>
                <w:szCs w:val="24"/>
              </w:rPr>
              <w:t xml:space="preserve"> 1: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т</w:t>
            </w:r>
            <w:r w:rsidR="00037891">
              <w:rPr>
                <w:rFonts w:ascii="Arial" w:hAnsi="Arial" w:cs="Arial"/>
                <w:sz w:val="24"/>
                <w:szCs w:val="24"/>
                <w:lang w:val="mn-MN"/>
              </w:rPr>
              <w:t>олгой</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гархи</w:t>
            </w:r>
            <w:r w:rsidRPr="007641F1">
              <w:rPr>
                <w:rFonts w:ascii="Arial" w:hAnsi="Arial" w:cs="Arial"/>
                <w:sz w:val="24"/>
                <w:szCs w:val="24"/>
              </w:rPr>
              <w:t xml:space="preserve">, </w:t>
            </w:r>
            <w:r w:rsidR="00037891">
              <w:rPr>
                <w:rFonts w:ascii="Arial" w:hAnsi="Arial" w:cs="Arial"/>
                <w:sz w:val="24"/>
                <w:szCs w:val="24"/>
                <w:lang w:val="mn-MN"/>
              </w:rPr>
              <w:t xml:space="preserve">хавчих </w:t>
            </w:r>
            <w:proofErr w:type="spellStart"/>
            <w:r w:rsidRPr="007641F1">
              <w:rPr>
                <w:rFonts w:ascii="Arial" w:hAnsi="Arial" w:cs="Arial"/>
                <w:sz w:val="24"/>
                <w:szCs w:val="24"/>
              </w:rPr>
              <w:t>хавтан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тархалтын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эсрэг</w:t>
            </w:r>
            <w:proofErr w:type="spellEnd"/>
            <w:r w:rsidRPr="007641F1">
              <w:rPr>
                <w:rFonts w:ascii="Arial" w:hAnsi="Arial" w:cs="Arial"/>
                <w:sz w:val="24"/>
                <w:szCs w:val="24"/>
              </w:rPr>
              <w:t xml:space="preserve"> </w:t>
            </w:r>
            <w:r w:rsidR="00037891">
              <w:rPr>
                <w:rFonts w:ascii="Arial" w:hAnsi="Arial" w:cs="Arial"/>
                <w:sz w:val="24"/>
                <w:szCs w:val="24"/>
                <w:lang w:val="mn-MN"/>
              </w:rPr>
              <w:t>хашилт</w:t>
            </w:r>
            <w:r w:rsidRPr="007641F1">
              <w:rPr>
                <w:rFonts w:ascii="Arial" w:hAnsi="Arial" w:cs="Arial"/>
                <w:sz w:val="24"/>
                <w:szCs w:val="24"/>
              </w:rPr>
              <w:t xml:space="preserve"> </w:t>
            </w:r>
            <w:proofErr w:type="spellStart"/>
            <w:r w:rsidRPr="007641F1">
              <w:rPr>
                <w:rFonts w:ascii="Arial" w:hAnsi="Arial" w:cs="Arial"/>
                <w:sz w:val="24"/>
                <w:szCs w:val="24"/>
              </w:rPr>
              <w:t>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завсрын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ABEF84D" w14:textId="77777777" w:rsidR="006C4E1F" w:rsidRPr="007641F1" w:rsidRDefault="006C4E1F" w:rsidP="005267A0">
            <w:pPr>
              <w:spacing w:after="60"/>
              <w:jc w:val="both"/>
              <w:rPr>
                <w:rFonts w:ascii="Arial" w:hAnsi="Arial" w:cs="Arial"/>
                <w:sz w:val="24"/>
                <w:szCs w:val="24"/>
              </w:rPr>
            </w:pPr>
          </w:p>
          <w:p w14:paraId="5B48670E" w14:textId="77777777"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2: </w:t>
            </w:r>
            <w:proofErr w:type="spellStart"/>
            <w:r w:rsidRPr="007641F1">
              <w:rPr>
                <w:rFonts w:ascii="Arial" w:hAnsi="Arial" w:cs="Arial"/>
                <w:sz w:val="24"/>
                <w:szCs w:val="24"/>
              </w:rPr>
              <w:t>Шургийн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13-т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03A67010" w14:textId="77777777" w:rsidR="006C4E1F" w:rsidRPr="007641F1" w:rsidRDefault="006C4E1F" w:rsidP="005267A0">
            <w:pPr>
              <w:spacing w:after="60"/>
              <w:jc w:val="both"/>
              <w:rPr>
                <w:rFonts w:ascii="Arial" w:hAnsi="Arial" w:cs="Arial"/>
                <w:sz w:val="24"/>
                <w:szCs w:val="24"/>
              </w:rPr>
            </w:pPr>
          </w:p>
          <w:p w14:paraId="7A2F5E7E" w14:textId="176EB95C"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14.2.3</w:t>
            </w:r>
            <w:r w:rsidR="00037891">
              <w:rPr>
                <w:rFonts w:ascii="Arial" w:hAnsi="Arial" w:cs="Arial"/>
                <w:b/>
                <w:bCs/>
                <w:sz w:val="24"/>
                <w:szCs w:val="24"/>
                <w:lang w:val="mn-MN"/>
              </w:rPr>
              <w:t xml:space="preserve"> </w:t>
            </w:r>
            <w:r w:rsidR="00722074" w:rsidRPr="007641F1">
              <w:rPr>
                <w:rFonts w:ascii="Arial" w:hAnsi="Arial" w:cs="Arial"/>
                <w:b/>
                <w:bCs/>
                <w:sz w:val="24"/>
                <w:szCs w:val="24"/>
                <w:lang w:val="mn-MN"/>
              </w:rPr>
              <w:t xml:space="preserve">Төгсөвч барьж боодог </w:t>
            </w:r>
            <w:proofErr w:type="spellStart"/>
            <w:r w:rsidR="00BE4BBF">
              <w:rPr>
                <w:rFonts w:ascii="Arial" w:hAnsi="Arial" w:cs="Arial"/>
                <w:b/>
                <w:bCs/>
                <w:sz w:val="24"/>
                <w:szCs w:val="24"/>
              </w:rPr>
              <w:t>холбогч</w:t>
            </w:r>
            <w:proofErr w:type="spellEnd"/>
          </w:p>
          <w:p w14:paraId="06490A4D" w14:textId="0F10A6D7" w:rsidR="006C4E1F" w:rsidRPr="00A15FEA" w:rsidRDefault="00722074" w:rsidP="005267A0">
            <w:pPr>
              <w:spacing w:after="60"/>
              <w:jc w:val="both"/>
              <w:rPr>
                <w:rFonts w:ascii="Arial" w:hAnsi="Arial" w:cs="Arial"/>
                <w:sz w:val="24"/>
                <w:szCs w:val="24"/>
                <w:lang w:val="mn-MN"/>
              </w:rPr>
            </w:pPr>
            <w:proofErr w:type="spellStart"/>
            <w:r w:rsidRPr="007641F1">
              <w:rPr>
                <w:rFonts w:ascii="Arial" w:hAnsi="Arial" w:cs="Arial"/>
                <w:sz w:val="24"/>
                <w:szCs w:val="24"/>
              </w:rPr>
              <w:t>Д</w:t>
            </w:r>
            <w:r w:rsidR="006C4E1F" w:rsidRPr="007641F1">
              <w:rPr>
                <w:rFonts w:ascii="Arial" w:hAnsi="Arial" w:cs="Arial"/>
                <w:sz w:val="24"/>
                <w:szCs w:val="24"/>
              </w:rPr>
              <w:t>амжуулагчий</w:t>
            </w:r>
            <w:proofErr w:type="spellEnd"/>
            <w:r w:rsidRPr="007641F1">
              <w:rPr>
                <w:rFonts w:ascii="Arial" w:hAnsi="Arial" w:cs="Arial"/>
                <w:sz w:val="24"/>
                <w:szCs w:val="24"/>
                <w:lang w:val="mn-MN"/>
              </w:rPr>
              <w:t>н нүхтэй</w:t>
            </w:r>
            <w:r w:rsidR="006C4E1F" w:rsidRPr="007641F1">
              <w:rPr>
                <w:rFonts w:ascii="Arial" w:hAnsi="Arial" w:cs="Arial"/>
                <w:sz w:val="24"/>
                <w:szCs w:val="24"/>
              </w:rPr>
              <w:t xml:space="preserve"> </w:t>
            </w:r>
            <w:r w:rsidRPr="007641F1">
              <w:rPr>
                <w:rFonts w:ascii="Arial" w:hAnsi="Arial" w:cs="Arial"/>
                <w:sz w:val="24"/>
                <w:szCs w:val="24"/>
                <w:lang w:val="mn-MN"/>
              </w:rPr>
              <w:t>төгсөвчийг хавчиж</w:t>
            </w:r>
            <w:r w:rsidR="006C4E1F" w:rsidRPr="007641F1">
              <w:rPr>
                <w:rFonts w:ascii="Arial" w:hAnsi="Arial" w:cs="Arial"/>
                <w:sz w:val="24"/>
                <w:szCs w:val="24"/>
              </w:rPr>
              <w:t xml:space="preserve"> </w:t>
            </w:r>
            <w:r w:rsidRPr="007641F1">
              <w:rPr>
                <w:rFonts w:ascii="Arial" w:hAnsi="Arial" w:cs="Arial"/>
                <w:sz w:val="24"/>
                <w:szCs w:val="24"/>
                <w:lang w:val="mn-MN"/>
              </w:rPr>
              <w:t>боодог</w:t>
            </w:r>
            <w:r w:rsidR="006C4E1F"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p>
          <w:p w14:paraId="3B1CEFA2" w14:textId="77777777" w:rsidR="006C4E1F" w:rsidRPr="007641F1" w:rsidRDefault="006C4E1F" w:rsidP="005267A0">
            <w:pPr>
              <w:spacing w:after="60"/>
              <w:jc w:val="both"/>
              <w:rPr>
                <w:rFonts w:ascii="Arial" w:hAnsi="Arial" w:cs="Arial"/>
                <w:sz w:val="24"/>
                <w:szCs w:val="24"/>
              </w:rPr>
            </w:pPr>
          </w:p>
          <w:p w14:paraId="6021F483" w14:textId="20236485"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Тайлбар</w:t>
            </w:r>
            <w:proofErr w:type="spellEnd"/>
            <w:r w:rsidRPr="007641F1">
              <w:rPr>
                <w:rFonts w:ascii="Arial" w:hAnsi="Arial" w:cs="Arial"/>
                <w:sz w:val="24"/>
                <w:szCs w:val="24"/>
              </w:rPr>
              <w:t xml:space="preserve"> 1: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хэлбэртэй</w:t>
            </w:r>
            <w:proofErr w:type="spellEnd"/>
            <w:r w:rsidRPr="007641F1">
              <w:rPr>
                <w:rFonts w:ascii="Arial" w:hAnsi="Arial" w:cs="Arial"/>
                <w:sz w:val="24"/>
                <w:szCs w:val="24"/>
              </w:rPr>
              <w:t xml:space="preserve"> </w:t>
            </w:r>
            <w:r w:rsidR="00037891">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гархи</w:t>
            </w:r>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хавтан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тархахаас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хамгаалах</w:t>
            </w:r>
            <w:proofErr w:type="spellEnd"/>
            <w:r w:rsidRPr="007641F1">
              <w:rPr>
                <w:rFonts w:ascii="Arial" w:hAnsi="Arial" w:cs="Arial"/>
                <w:sz w:val="24"/>
                <w:szCs w:val="24"/>
              </w:rPr>
              <w:t xml:space="preserve"> х</w:t>
            </w:r>
            <w:r w:rsidR="00037891">
              <w:rPr>
                <w:rFonts w:ascii="Arial" w:hAnsi="Arial" w:cs="Arial"/>
                <w:sz w:val="24"/>
                <w:szCs w:val="24"/>
                <w:lang w:val="mn-MN"/>
              </w:rPr>
              <w:t>ашилт</w:t>
            </w:r>
            <w:r w:rsidRPr="007641F1">
              <w:rPr>
                <w:rFonts w:ascii="Arial" w:hAnsi="Arial" w:cs="Arial"/>
                <w:sz w:val="24"/>
                <w:szCs w:val="24"/>
              </w:rPr>
              <w:t xml:space="preserve"> </w:t>
            </w:r>
            <w:proofErr w:type="spellStart"/>
            <w:r w:rsidRPr="007641F1">
              <w:rPr>
                <w:rFonts w:ascii="Arial" w:hAnsi="Arial" w:cs="Arial"/>
                <w:sz w:val="24"/>
                <w:szCs w:val="24"/>
              </w:rPr>
              <w:t>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завсрын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11AE3D8E" w14:textId="77777777" w:rsidR="006C4E1F" w:rsidRPr="007641F1" w:rsidRDefault="006C4E1F" w:rsidP="005267A0">
            <w:pPr>
              <w:spacing w:after="60"/>
              <w:jc w:val="both"/>
              <w:rPr>
                <w:rFonts w:ascii="Arial" w:hAnsi="Arial" w:cs="Arial"/>
                <w:sz w:val="24"/>
                <w:szCs w:val="24"/>
              </w:rPr>
            </w:pPr>
          </w:p>
          <w:p w14:paraId="647C1CA4" w14:textId="4DF055F1"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2: </w:t>
            </w:r>
            <w:proofErr w:type="spellStart"/>
            <w:r w:rsidRPr="007641F1">
              <w:rPr>
                <w:rFonts w:ascii="Arial" w:hAnsi="Arial" w:cs="Arial"/>
                <w:sz w:val="24"/>
                <w:szCs w:val="24"/>
              </w:rPr>
              <w:t>Хавч</w:t>
            </w:r>
            <w:proofErr w:type="spellEnd"/>
            <w:r w:rsidR="00A15FEA">
              <w:rPr>
                <w:rFonts w:ascii="Arial" w:hAnsi="Arial" w:cs="Arial"/>
                <w:sz w:val="24"/>
                <w:szCs w:val="24"/>
                <w:lang w:val="mn-MN"/>
              </w:rPr>
              <w:t xml:space="preserve">даг </w:t>
            </w:r>
            <w:r w:rsidR="003C67C7">
              <w:rPr>
                <w:rFonts w:ascii="Arial" w:hAnsi="Arial" w:cs="Arial"/>
                <w:sz w:val="24"/>
                <w:szCs w:val="24"/>
                <w:lang w:val="mn-MN"/>
              </w:rPr>
              <w:t>холбогчийн</w:t>
            </w:r>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13-т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0863B84B" w14:textId="77777777" w:rsidR="006C4E1F" w:rsidRPr="007641F1" w:rsidRDefault="006C4E1F" w:rsidP="005267A0">
            <w:pPr>
              <w:spacing w:after="60"/>
              <w:jc w:val="both"/>
              <w:rPr>
                <w:rFonts w:ascii="Arial" w:hAnsi="Arial" w:cs="Arial"/>
                <w:sz w:val="24"/>
                <w:szCs w:val="24"/>
              </w:rPr>
            </w:pPr>
          </w:p>
          <w:p w14:paraId="7B736BD6" w14:textId="3797A8CD"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14.2.4</w:t>
            </w:r>
            <w:r w:rsidR="00037891">
              <w:rPr>
                <w:rFonts w:ascii="Arial" w:hAnsi="Arial" w:cs="Arial"/>
                <w:b/>
                <w:bCs/>
                <w:sz w:val="24"/>
                <w:szCs w:val="24"/>
                <w:lang w:val="mn-MN"/>
              </w:rPr>
              <w:t xml:space="preserve"> </w:t>
            </w:r>
            <w:r w:rsidR="00722074" w:rsidRPr="007641F1">
              <w:rPr>
                <w:rFonts w:ascii="Arial" w:hAnsi="Arial" w:cs="Arial"/>
                <w:b/>
                <w:bCs/>
                <w:sz w:val="24"/>
                <w:szCs w:val="24"/>
                <w:lang w:val="mn-MN"/>
              </w:rPr>
              <w:t>Давхарлаж боодог</w:t>
            </w:r>
            <w:r w:rsidRPr="007641F1">
              <w:rPr>
                <w:rFonts w:ascii="Arial" w:hAnsi="Arial" w:cs="Arial"/>
                <w:b/>
                <w:bCs/>
                <w:sz w:val="24"/>
                <w:szCs w:val="24"/>
              </w:rPr>
              <w:t xml:space="preserve"> </w:t>
            </w:r>
            <w:proofErr w:type="spellStart"/>
            <w:r w:rsidR="00BE4BBF">
              <w:rPr>
                <w:rFonts w:ascii="Arial" w:hAnsi="Arial" w:cs="Arial"/>
                <w:b/>
                <w:bCs/>
                <w:sz w:val="24"/>
                <w:szCs w:val="24"/>
              </w:rPr>
              <w:t>холбогч</w:t>
            </w:r>
            <w:proofErr w:type="spellEnd"/>
          </w:p>
          <w:p w14:paraId="15FCE64F" w14:textId="66AB211F" w:rsidR="006C4E1F" w:rsidRPr="00A15FEA" w:rsidRDefault="006C4E1F" w:rsidP="005267A0">
            <w:pPr>
              <w:spacing w:after="60"/>
              <w:jc w:val="both"/>
              <w:rPr>
                <w:rFonts w:ascii="Arial" w:hAnsi="Arial" w:cs="Arial"/>
                <w:sz w:val="24"/>
                <w:szCs w:val="24"/>
                <w:lang w:val="mn-MN"/>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r w:rsidR="00037891">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ашиглан</w:t>
            </w:r>
            <w:proofErr w:type="spellEnd"/>
            <w:r w:rsidRPr="007641F1">
              <w:rPr>
                <w:rFonts w:ascii="Arial" w:hAnsi="Arial" w:cs="Arial"/>
                <w:sz w:val="24"/>
                <w:szCs w:val="24"/>
              </w:rPr>
              <w:t xml:space="preserve"> </w:t>
            </w:r>
            <w:r w:rsidR="00037891">
              <w:rPr>
                <w:rFonts w:ascii="Arial" w:hAnsi="Arial" w:cs="Arial"/>
                <w:sz w:val="24"/>
                <w:szCs w:val="24"/>
                <w:lang w:val="mn-MN"/>
              </w:rPr>
              <w:t>дарагч</w:t>
            </w:r>
            <w:r w:rsidRPr="007641F1">
              <w:rPr>
                <w:rFonts w:ascii="Arial" w:hAnsi="Arial" w:cs="Arial"/>
                <w:sz w:val="24"/>
                <w:szCs w:val="24"/>
              </w:rPr>
              <w:t xml:space="preserve"> </w:t>
            </w:r>
            <w:proofErr w:type="spellStart"/>
            <w:r w:rsidRPr="007641F1">
              <w:rPr>
                <w:rFonts w:ascii="Arial" w:hAnsi="Arial" w:cs="Arial"/>
                <w:sz w:val="24"/>
                <w:szCs w:val="24"/>
              </w:rPr>
              <w:t>дор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p>
          <w:p w14:paraId="221C1807" w14:textId="77777777" w:rsidR="006C4E1F" w:rsidRPr="007641F1" w:rsidRDefault="006C4E1F" w:rsidP="005267A0">
            <w:pPr>
              <w:spacing w:after="60"/>
              <w:jc w:val="both"/>
              <w:rPr>
                <w:rFonts w:ascii="Arial" w:hAnsi="Arial" w:cs="Arial"/>
                <w:sz w:val="24"/>
                <w:szCs w:val="24"/>
              </w:rPr>
            </w:pPr>
          </w:p>
          <w:p w14:paraId="2AD28848" w14:textId="1DC8CE8F"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1: </w:t>
            </w:r>
            <w:r w:rsidR="00A15FEA">
              <w:rPr>
                <w:rFonts w:ascii="Arial" w:hAnsi="Arial" w:cs="Arial"/>
                <w:sz w:val="24"/>
                <w:szCs w:val="24"/>
                <w:lang w:val="mn-MN"/>
              </w:rPr>
              <w:t>Дардаг</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14-т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69C2ED6C" w14:textId="77777777" w:rsidR="006C4E1F" w:rsidRPr="007641F1" w:rsidRDefault="006C4E1F" w:rsidP="005267A0">
            <w:pPr>
              <w:spacing w:after="60"/>
              <w:jc w:val="both"/>
              <w:rPr>
                <w:rFonts w:ascii="Arial" w:hAnsi="Arial" w:cs="Arial"/>
                <w:sz w:val="24"/>
                <w:szCs w:val="24"/>
              </w:rPr>
            </w:pPr>
          </w:p>
          <w:p w14:paraId="0DDC77B4" w14:textId="5BA1C859"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14.2.5</w:t>
            </w:r>
            <w:r w:rsidR="00037891">
              <w:rPr>
                <w:rFonts w:ascii="Arial" w:hAnsi="Arial" w:cs="Arial"/>
                <w:b/>
                <w:bCs/>
                <w:sz w:val="24"/>
                <w:szCs w:val="24"/>
                <w:lang w:val="mn-MN"/>
              </w:rPr>
              <w:t xml:space="preserve"> </w:t>
            </w:r>
            <w:r w:rsidR="0081480F" w:rsidRPr="007641F1">
              <w:rPr>
                <w:rFonts w:ascii="Arial" w:hAnsi="Arial" w:cs="Arial"/>
                <w:b/>
                <w:bCs/>
                <w:sz w:val="24"/>
                <w:szCs w:val="24"/>
                <w:lang w:val="mn-MN"/>
              </w:rPr>
              <w:t>Тусгай төгсөвчтэй</w:t>
            </w:r>
            <w:r w:rsidRPr="007641F1">
              <w:rPr>
                <w:rFonts w:ascii="Arial" w:hAnsi="Arial" w:cs="Arial"/>
                <w:b/>
                <w:bCs/>
                <w:sz w:val="24"/>
                <w:szCs w:val="24"/>
              </w:rPr>
              <w:t xml:space="preserve"> </w:t>
            </w:r>
            <w:proofErr w:type="spellStart"/>
            <w:r w:rsidR="00BE4BBF">
              <w:rPr>
                <w:rFonts w:ascii="Arial" w:hAnsi="Arial" w:cs="Arial"/>
                <w:b/>
                <w:bCs/>
                <w:sz w:val="24"/>
                <w:szCs w:val="24"/>
              </w:rPr>
              <w:t>холбогч</w:t>
            </w:r>
            <w:proofErr w:type="spellEnd"/>
          </w:p>
          <w:p w14:paraId="5DE8DCED" w14:textId="719B7F32" w:rsidR="006C4E1F" w:rsidRPr="00A15FEA" w:rsidRDefault="006C4E1F" w:rsidP="005267A0">
            <w:pPr>
              <w:spacing w:after="60"/>
              <w:jc w:val="both"/>
              <w:rPr>
                <w:rFonts w:ascii="Arial" w:hAnsi="Arial" w:cs="Arial"/>
                <w:sz w:val="24"/>
                <w:szCs w:val="24"/>
                <w:lang w:val="mn-MN"/>
              </w:rPr>
            </w:pP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ашиглан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rPr>
              <w:t xml:space="preserve"> </w:t>
            </w:r>
            <w:r w:rsidR="00037891">
              <w:rPr>
                <w:rFonts w:ascii="Arial" w:hAnsi="Arial" w:cs="Arial"/>
                <w:sz w:val="24"/>
                <w:szCs w:val="24"/>
                <w:lang w:val="mn-MN"/>
              </w:rPr>
              <w:t xml:space="preserve"> цул</w:t>
            </w:r>
            <w:r w:rsidRPr="007641F1">
              <w:rPr>
                <w:rFonts w:ascii="Arial" w:hAnsi="Arial" w:cs="Arial"/>
                <w:sz w:val="24"/>
                <w:szCs w:val="24"/>
              </w:rPr>
              <w:t xml:space="preserve"> </w:t>
            </w:r>
            <w:r w:rsidR="00037891">
              <w:rPr>
                <w:rFonts w:ascii="Arial" w:hAnsi="Arial" w:cs="Arial"/>
                <w:sz w:val="24"/>
                <w:szCs w:val="24"/>
                <w:lang w:val="mn-MN"/>
              </w:rPr>
              <w:t>дамжуулагчийн төгсөвчийг</w:t>
            </w:r>
            <w:r w:rsidR="00037891" w:rsidRPr="007641F1">
              <w:rPr>
                <w:rFonts w:ascii="Arial" w:hAnsi="Arial" w:cs="Arial"/>
                <w:sz w:val="24"/>
                <w:szCs w:val="24"/>
              </w:rPr>
              <w:t xml:space="preserve"> </w:t>
            </w:r>
            <w:proofErr w:type="spellStart"/>
            <w:r w:rsidRPr="007641F1">
              <w:rPr>
                <w:rFonts w:ascii="Arial" w:hAnsi="Arial" w:cs="Arial"/>
                <w:sz w:val="24"/>
                <w:szCs w:val="24"/>
              </w:rPr>
              <w:t>хавчихад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p>
          <w:p w14:paraId="49705434" w14:textId="77777777" w:rsidR="006C4E1F" w:rsidRPr="007641F1" w:rsidRDefault="006C4E1F" w:rsidP="005267A0">
            <w:pPr>
              <w:spacing w:after="60"/>
              <w:jc w:val="both"/>
              <w:rPr>
                <w:rFonts w:ascii="Arial" w:hAnsi="Arial" w:cs="Arial"/>
                <w:sz w:val="24"/>
                <w:szCs w:val="24"/>
              </w:rPr>
            </w:pPr>
          </w:p>
          <w:p w14:paraId="755B1C24" w14:textId="3CCCC850"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1: </w:t>
            </w:r>
            <w:r w:rsidR="00A15FEA">
              <w:rPr>
                <w:rFonts w:ascii="Arial" w:hAnsi="Arial" w:cs="Arial"/>
                <w:sz w:val="24"/>
                <w:szCs w:val="24"/>
                <w:lang w:val="mn-MN"/>
              </w:rPr>
              <w:t>Төгсөвчтэй</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15-т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38DF8C7D" w14:textId="77777777" w:rsidR="005E4EAB" w:rsidRPr="007641F1" w:rsidRDefault="005E4EAB" w:rsidP="005267A0">
            <w:pPr>
              <w:spacing w:after="60"/>
              <w:jc w:val="both"/>
              <w:rPr>
                <w:rFonts w:ascii="Arial" w:hAnsi="Arial" w:cs="Arial"/>
                <w:sz w:val="24"/>
                <w:szCs w:val="24"/>
              </w:rPr>
            </w:pPr>
          </w:p>
          <w:p w14:paraId="04D93CEF" w14:textId="46C93CD5" w:rsidR="006C4E1F" w:rsidRPr="00A15FEA" w:rsidRDefault="006C4E1F" w:rsidP="005267A0">
            <w:pPr>
              <w:spacing w:after="60"/>
              <w:jc w:val="both"/>
              <w:rPr>
                <w:rFonts w:ascii="Arial" w:hAnsi="Arial" w:cs="Arial"/>
                <w:b/>
                <w:bCs/>
                <w:sz w:val="24"/>
                <w:szCs w:val="24"/>
                <w:lang w:val="mn-MN"/>
              </w:rPr>
            </w:pPr>
            <w:r w:rsidRPr="007641F1">
              <w:rPr>
                <w:rFonts w:ascii="Arial" w:hAnsi="Arial" w:cs="Arial"/>
                <w:b/>
                <w:bCs/>
                <w:sz w:val="24"/>
                <w:szCs w:val="24"/>
              </w:rPr>
              <w:t>14.2.6</w:t>
            </w:r>
            <w:r w:rsidR="00037891">
              <w:rPr>
                <w:rFonts w:ascii="Arial" w:hAnsi="Arial" w:cs="Arial"/>
                <w:b/>
                <w:bCs/>
                <w:sz w:val="24"/>
                <w:szCs w:val="24"/>
                <w:lang w:val="mn-MN"/>
              </w:rPr>
              <w:t xml:space="preserve"> </w:t>
            </w:r>
            <w:r w:rsidR="005E4EAB" w:rsidRPr="007641F1">
              <w:rPr>
                <w:rFonts w:ascii="Arial" w:hAnsi="Arial" w:cs="Arial"/>
                <w:b/>
                <w:bCs/>
                <w:sz w:val="24"/>
                <w:szCs w:val="24"/>
                <w:lang w:val="mn-MN"/>
              </w:rPr>
              <w:t>Дарж</w:t>
            </w:r>
            <w:r w:rsidR="0081480F" w:rsidRPr="007641F1">
              <w:rPr>
                <w:rFonts w:ascii="Arial" w:hAnsi="Arial" w:cs="Arial"/>
                <w:b/>
                <w:bCs/>
                <w:sz w:val="24"/>
                <w:szCs w:val="24"/>
                <w:lang w:val="mn-MN"/>
              </w:rPr>
              <w:t xml:space="preserve"> боодог </w:t>
            </w:r>
            <w:proofErr w:type="spellStart"/>
            <w:r w:rsidR="00BE4BBF">
              <w:rPr>
                <w:rFonts w:ascii="Arial" w:hAnsi="Arial" w:cs="Arial"/>
                <w:b/>
                <w:bCs/>
                <w:sz w:val="24"/>
                <w:szCs w:val="24"/>
              </w:rPr>
              <w:t>холбогч</w:t>
            </w:r>
            <w:proofErr w:type="spellEnd"/>
          </w:p>
          <w:p w14:paraId="1D034A4F" w14:textId="08E8A2C3" w:rsidR="006C4E1F" w:rsidRPr="007641F1" w:rsidRDefault="005E4EAB" w:rsidP="005267A0">
            <w:pPr>
              <w:spacing w:after="60"/>
              <w:jc w:val="both"/>
              <w:rPr>
                <w:rFonts w:ascii="Arial" w:hAnsi="Arial" w:cs="Arial"/>
                <w:sz w:val="24"/>
                <w:szCs w:val="24"/>
              </w:rPr>
            </w:pPr>
            <w:r w:rsidRPr="007641F1">
              <w:rPr>
                <w:rFonts w:ascii="Arial" w:hAnsi="Arial" w:cs="Arial"/>
                <w:sz w:val="24"/>
                <w:szCs w:val="24"/>
                <w:lang w:val="mn-MN"/>
              </w:rPr>
              <w:t>Дамжуулагчийг</w:t>
            </w:r>
            <w:r w:rsidR="006C4E1F" w:rsidRPr="007641F1">
              <w:rPr>
                <w:rFonts w:ascii="Arial" w:hAnsi="Arial" w:cs="Arial"/>
                <w:sz w:val="24"/>
                <w:szCs w:val="24"/>
              </w:rPr>
              <w:t xml:space="preserve"> </w:t>
            </w:r>
            <w:proofErr w:type="spellStart"/>
            <w:r w:rsidR="006C4E1F" w:rsidRPr="007641F1">
              <w:rPr>
                <w:rFonts w:ascii="Arial" w:hAnsi="Arial" w:cs="Arial"/>
                <w:sz w:val="24"/>
                <w:szCs w:val="24"/>
              </w:rPr>
              <w:t>нүхний</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сууринд</w:t>
            </w:r>
            <w:proofErr w:type="spellEnd"/>
            <w:r w:rsidR="006C4E1F" w:rsidRPr="007641F1">
              <w:rPr>
                <w:rFonts w:ascii="Arial" w:hAnsi="Arial" w:cs="Arial"/>
                <w:sz w:val="24"/>
                <w:szCs w:val="24"/>
              </w:rPr>
              <w:t xml:space="preserve"> </w:t>
            </w:r>
            <w:r w:rsidR="00037891">
              <w:rPr>
                <w:rFonts w:ascii="Arial" w:hAnsi="Arial" w:cs="Arial"/>
                <w:sz w:val="24"/>
                <w:szCs w:val="24"/>
                <w:lang w:val="mn-MN"/>
              </w:rPr>
              <w:t xml:space="preserve"> </w:t>
            </w:r>
            <w:r w:rsidR="006C4E1F" w:rsidRPr="007641F1">
              <w:rPr>
                <w:rFonts w:ascii="Arial" w:hAnsi="Arial" w:cs="Arial"/>
                <w:sz w:val="24"/>
                <w:szCs w:val="24"/>
              </w:rPr>
              <w:t xml:space="preserve"> </w:t>
            </w:r>
            <w:r w:rsidR="00037891">
              <w:rPr>
                <w:rFonts w:ascii="Arial" w:hAnsi="Arial" w:cs="Arial"/>
                <w:sz w:val="24"/>
                <w:szCs w:val="24"/>
                <w:lang w:val="mn-MN"/>
              </w:rPr>
              <w:t>эрэг доорхи тусгай хэлбэрийн гархиар</w:t>
            </w:r>
            <w:r w:rsidR="006C4E1F" w:rsidRPr="007641F1">
              <w:rPr>
                <w:rFonts w:ascii="Arial" w:hAnsi="Arial" w:cs="Arial"/>
                <w:sz w:val="24"/>
                <w:szCs w:val="24"/>
              </w:rPr>
              <w:t xml:space="preserve">, </w:t>
            </w:r>
            <w:proofErr w:type="spellStart"/>
            <w:r w:rsidR="006C4E1F" w:rsidRPr="007641F1">
              <w:rPr>
                <w:rFonts w:ascii="Arial" w:hAnsi="Arial" w:cs="Arial"/>
                <w:sz w:val="24"/>
                <w:szCs w:val="24"/>
              </w:rPr>
              <w:t>хэрэв</w:t>
            </w:r>
            <w:proofErr w:type="spellEnd"/>
            <w:r w:rsidR="006C4E1F" w:rsidRPr="007641F1">
              <w:rPr>
                <w:rFonts w:ascii="Arial" w:hAnsi="Arial" w:cs="Arial"/>
                <w:sz w:val="24"/>
                <w:szCs w:val="24"/>
              </w:rPr>
              <w:t xml:space="preserve"> </w:t>
            </w:r>
            <w:r w:rsidR="00037891">
              <w:rPr>
                <w:rFonts w:ascii="Arial" w:hAnsi="Arial" w:cs="Arial"/>
                <w:sz w:val="24"/>
                <w:szCs w:val="24"/>
                <w:lang w:val="mn-MN"/>
              </w:rPr>
              <w:t>эрэг</w:t>
            </w:r>
            <w:r w:rsidR="006C4E1F" w:rsidRPr="007641F1">
              <w:rPr>
                <w:rFonts w:ascii="Arial" w:hAnsi="Arial" w:cs="Arial"/>
                <w:sz w:val="24"/>
                <w:szCs w:val="24"/>
              </w:rPr>
              <w:t xml:space="preserve"> </w:t>
            </w:r>
            <w:proofErr w:type="spellStart"/>
            <w:r w:rsidR="006C4E1F" w:rsidRPr="007641F1">
              <w:rPr>
                <w:rFonts w:ascii="Arial" w:hAnsi="Arial" w:cs="Arial"/>
                <w:sz w:val="24"/>
                <w:szCs w:val="24"/>
              </w:rPr>
              <w:t>нь</w:t>
            </w:r>
            <w:proofErr w:type="spellEnd"/>
            <w:r w:rsidR="006C4E1F" w:rsidRPr="007641F1">
              <w:rPr>
                <w:rFonts w:ascii="Arial" w:hAnsi="Arial" w:cs="Arial"/>
                <w:sz w:val="24"/>
                <w:szCs w:val="24"/>
              </w:rPr>
              <w:t xml:space="preserve"> </w:t>
            </w:r>
            <w:r w:rsidR="00037891">
              <w:rPr>
                <w:rFonts w:ascii="Arial" w:hAnsi="Arial" w:cs="Arial"/>
                <w:sz w:val="24"/>
                <w:szCs w:val="24"/>
                <w:lang w:val="mn-MN"/>
              </w:rPr>
              <w:t>малгай</w:t>
            </w:r>
            <w:r w:rsidR="006C4E1F" w:rsidRPr="007641F1">
              <w:rPr>
                <w:rFonts w:ascii="Arial" w:hAnsi="Arial" w:cs="Arial"/>
                <w:sz w:val="24"/>
                <w:szCs w:val="24"/>
              </w:rPr>
              <w:t xml:space="preserve"> </w:t>
            </w:r>
            <w:r w:rsidR="00037891">
              <w:rPr>
                <w:rFonts w:ascii="Arial" w:hAnsi="Arial" w:cs="Arial"/>
                <w:sz w:val="24"/>
                <w:szCs w:val="24"/>
                <w:lang w:val="mn-MN"/>
              </w:rPr>
              <w:t>эрэг</w:t>
            </w:r>
            <w:r w:rsidR="006C4E1F" w:rsidRPr="007641F1">
              <w:rPr>
                <w:rFonts w:ascii="Arial" w:hAnsi="Arial" w:cs="Arial"/>
                <w:sz w:val="24"/>
                <w:szCs w:val="24"/>
              </w:rPr>
              <w:t xml:space="preserve"> </w:t>
            </w:r>
            <w:proofErr w:type="spellStart"/>
            <w:r w:rsidR="006C4E1F" w:rsidRPr="007641F1">
              <w:rPr>
                <w:rFonts w:ascii="Arial" w:hAnsi="Arial" w:cs="Arial"/>
                <w:sz w:val="24"/>
                <w:szCs w:val="24"/>
              </w:rPr>
              <w:t>бол</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төв</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шонгоор</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эсвэл</w:t>
            </w:r>
            <w:proofErr w:type="spellEnd"/>
            <w:r w:rsidR="006C4E1F" w:rsidRPr="007641F1">
              <w:rPr>
                <w:rFonts w:ascii="Arial" w:hAnsi="Arial" w:cs="Arial"/>
                <w:sz w:val="24"/>
                <w:szCs w:val="24"/>
              </w:rPr>
              <w:t xml:space="preserve"> </w:t>
            </w:r>
            <w:r w:rsidR="00037891">
              <w:rPr>
                <w:rFonts w:ascii="Arial" w:hAnsi="Arial" w:cs="Arial"/>
                <w:sz w:val="24"/>
                <w:szCs w:val="24"/>
                <w:lang w:val="mn-MN"/>
              </w:rPr>
              <w:t>эрэгнээс</w:t>
            </w:r>
            <w:r w:rsidR="006C4E1F" w:rsidRPr="007641F1">
              <w:rPr>
                <w:rFonts w:ascii="Arial" w:hAnsi="Arial" w:cs="Arial"/>
                <w:sz w:val="24"/>
                <w:szCs w:val="24"/>
              </w:rPr>
              <w:t xml:space="preserve"> </w:t>
            </w:r>
            <w:proofErr w:type="spellStart"/>
            <w:r w:rsidR="006C4E1F" w:rsidRPr="007641F1">
              <w:rPr>
                <w:rFonts w:ascii="Arial" w:hAnsi="Arial" w:cs="Arial"/>
                <w:sz w:val="24"/>
                <w:szCs w:val="24"/>
              </w:rPr>
              <w:t>даралтыг</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дотор</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нь</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дамжуулагч</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руу</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дамжуулах</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ижил</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үр</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дүнтэй</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хэрэгслээр</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бэхэлсэн</w:t>
            </w:r>
            <w:proofErr w:type="spellEnd"/>
            <w:r w:rsidR="006C4E1F"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006C4E1F" w:rsidRPr="007641F1">
              <w:rPr>
                <w:rFonts w:ascii="Arial" w:hAnsi="Arial" w:cs="Arial"/>
                <w:sz w:val="24"/>
                <w:szCs w:val="24"/>
              </w:rPr>
              <w:t xml:space="preserve">. </w:t>
            </w:r>
          </w:p>
          <w:p w14:paraId="224675FE" w14:textId="77777777" w:rsidR="006C4E1F" w:rsidRPr="007641F1" w:rsidRDefault="006C4E1F" w:rsidP="005267A0">
            <w:pPr>
              <w:spacing w:after="60"/>
              <w:jc w:val="both"/>
              <w:rPr>
                <w:rFonts w:ascii="Arial" w:hAnsi="Arial" w:cs="Arial"/>
                <w:sz w:val="24"/>
                <w:szCs w:val="24"/>
              </w:rPr>
            </w:pPr>
          </w:p>
          <w:p w14:paraId="04295B15" w14:textId="4D4F7219"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1: </w:t>
            </w:r>
            <w:r w:rsidR="00037891">
              <w:rPr>
                <w:rFonts w:ascii="Arial" w:hAnsi="Arial" w:cs="Arial"/>
                <w:sz w:val="24"/>
                <w:szCs w:val="24"/>
                <w:lang w:val="mn-MN"/>
              </w:rPr>
              <w:t xml:space="preserve">Дарж боодог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16-д </w:t>
            </w:r>
            <w:proofErr w:type="spellStart"/>
            <w:r w:rsidRPr="007641F1">
              <w:rPr>
                <w:rFonts w:ascii="Arial" w:hAnsi="Arial" w:cs="Arial"/>
                <w:sz w:val="24"/>
                <w:szCs w:val="24"/>
              </w:rPr>
              <w:t>үзүүлэв</w:t>
            </w:r>
            <w:proofErr w:type="spellEnd"/>
            <w:r w:rsidRPr="007641F1">
              <w:rPr>
                <w:rFonts w:ascii="Arial" w:hAnsi="Arial" w:cs="Arial"/>
                <w:sz w:val="24"/>
                <w:szCs w:val="24"/>
              </w:rPr>
              <w:t>.</w:t>
            </w:r>
          </w:p>
          <w:p w14:paraId="4197E4E2" w14:textId="77777777" w:rsidR="006C4E1F" w:rsidRPr="007641F1" w:rsidRDefault="006C4E1F" w:rsidP="005267A0">
            <w:pPr>
              <w:spacing w:after="60"/>
              <w:jc w:val="both"/>
              <w:rPr>
                <w:rFonts w:ascii="Arial" w:hAnsi="Arial" w:cs="Arial"/>
                <w:sz w:val="24"/>
                <w:szCs w:val="24"/>
              </w:rPr>
            </w:pPr>
            <w:r w:rsidRPr="007641F1">
              <w:rPr>
                <w:rFonts w:ascii="Arial" w:hAnsi="Arial" w:cs="Arial"/>
                <w:sz w:val="24"/>
                <w:szCs w:val="24"/>
              </w:rPr>
              <w:t xml:space="preserve"> </w:t>
            </w:r>
          </w:p>
          <w:p w14:paraId="7B348B0A" w14:textId="72AB4C35" w:rsidR="006C4E1F" w:rsidRPr="007641F1" w:rsidRDefault="006C4E1F" w:rsidP="005267A0">
            <w:pPr>
              <w:spacing w:after="60"/>
              <w:jc w:val="both"/>
              <w:rPr>
                <w:rFonts w:ascii="Arial" w:hAnsi="Arial" w:cs="Arial"/>
                <w:b/>
                <w:bCs/>
                <w:sz w:val="24"/>
                <w:szCs w:val="24"/>
              </w:rPr>
            </w:pPr>
            <w:r w:rsidRPr="007641F1">
              <w:rPr>
                <w:rFonts w:ascii="Arial" w:hAnsi="Arial" w:cs="Arial"/>
                <w:b/>
                <w:bCs/>
                <w:sz w:val="24"/>
                <w:szCs w:val="24"/>
              </w:rPr>
              <w:t>14.3.</w:t>
            </w:r>
            <w:r w:rsidR="00037891">
              <w:rPr>
                <w:rFonts w:ascii="Arial" w:hAnsi="Arial" w:cs="Arial"/>
                <w:b/>
                <w:bCs/>
                <w:sz w:val="24"/>
                <w:szCs w:val="24"/>
                <w:lang w:val="mn-MN"/>
              </w:rPr>
              <w:t xml:space="preserve">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шаардлага</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үндсэн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зарчим</w:t>
            </w:r>
            <w:proofErr w:type="spellEnd"/>
          </w:p>
          <w:p w14:paraId="049F6240" w14:textId="77777777" w:rsidR="005E4EAB" w:rsidRPr="007641F1" w:rsidRDefault="005E4EAB" w:rsidP="005267A0">
            <w:pPr>
              <w:spacing w:after="60"/>
              <w:jc w:val="both"/>
              <w:rPr>
                <w:rFonts w:ascii="Arial" w:hAnsi="Arial" w:cs="Arial"/>
                <w:b/>
                <w:bCs/>
                <w:sz w:val="24"/>
                <w:szCs w:val="24"/>
              </w:rPr>
            </w:pPr>
          </w:p>
          <w:p w14:paraId="29C6EFC7" w14:textId="1ECB9EFF" w:rsidR="006C4E1F" w:rsidRPr="007641F1" w:rsidRDefault="006C4E1F" w:rsidP="005267A0">
            <w:pPr>
              <w:spacing w:after="60"/>
              <w:jc w:val="both"/>
              <w:rPr>
                <w:rFonts w:ascii="Arial" w:hAnsi="Arial" w:cs="Arial"/>
                <w:sz w:val="24"/>
                <w:szCs w:val="24"/>
              </w:rPr>
            </w:pPr>
            <w:r w:rsidRPr="007641F1">
              <w:rPr>
                <w:rFonts w:ascii="Arial" w:hAnsi="Arial" w:cs="Arial"/>
                <w:b/>
                <w:bCs/>
                <w:sz w:val="24"/>
                <w:szCs w:val="24"/>
              </w:rPr>
              <w:lastRenderedPageBreak/>
              <w:t>14.3.1</w:t>
            </w:r>
            <w:r w:rsidRPr="007641F1">
              <w:rPr>
                <w:rFonts w:ascii="Arial" w:hAnsi="Arial" w:cs="Arial"/>
                <w:sz w:val="24"/>
                <w:szCs w:val="24"/>
              </w:rPr>
              <w:t xml:space="preserve"> </w:t>
            </w: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63 А-</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зориулагдсан</w:t>
            </w:r>
            <w:proofErr w:type="spellEnd"/>
            <w:r w:rsidRPr="007641F1">
              <w:rPr>
                <w:rFonts w:ascii="Arial" w:hAnsi="Arial" w:cs="Arial"/>
                <w:sz w:val="24"/>
                <w:szCs w:val="24"/>
              </w:rPr>
              <w:t>.</w:t>
            </w:r>
          </w:p>
          <w:p w14:paraId="4FE9638F" w14:textId="77777777" w:rsidR="006C4E1F" w:rsidRPr="007641F1" w:rsidRDefault="006C4E1F" w:rsidP="005267A0">
            <w:pPr>
              <w:spacing w:after="60"/>
              <w:jc w:val="both"/>
              <w:rPr>
                <w:rFonts w:ascii="Arial" w:hAnsi="Arial" w:cs="Arial"/>
                <w:sz w:val="24"/>
                <w:szCs w:val="24"/>
              </w:rPr>
            </w:pPr>
          </w:p>
          <w:p w14:paraId="479D3C9D" w14:textId="6C8567EA"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12-16-р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үзүүлсэнээс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оруулахгүй</w:t>
            </w:r>
            <w:proofErr w:type="spellEnd"/>
            <w:r w:rsidRPr="007641F1">
              <w:rPr>
                <w:rFonts w:ascii="Arial" w:hAnsi="Arial" w:cs="Arial"/>
                <w:sz w:val="24"/>
                <w:szCs w:val="24"/>
              </w:rPr>
              <w:t>.</w:t>
            </w:r>
          </w:p>
          <w:p w14:paraId="762B40CD" w14:textId="77777777" w:rsidR="006C4E1F" w:rsidRPr="007641F1" w:rsidRDefault="006C4E1F" w:rsidP="005267A0">
            <w:pPr>
              <w:spacing w:after="60"/>
              <w:jc w:val="both"/>
              <w:rPr>
                <w:rFonts w:ascii="Arial" w:hAnsi="Arial" w:cs="Arial"/>
                <w:sz w:val="24"/>
                <w:szCs w:val="24"/>
              </w:rPr>
            </w:pPr>
          </w:p>
          <w:p w14:paraId="7461FCA5" w14:textId="156E9742" w:rsidR="006C4E1F" w:rsidRPr="007641F1" w:rsidRDefault="006C4E1F" w:rsidP="005267A0">
            <w:pPr>
              <w:spacing w:after="60"/>
              <w:jc w:val="both"/>
              <w:rPr>
                <w:rFonts w:ascii="Arial" w:hAnsi="Arial" w:cs="Arial"/>
                <w:sz w:val="24"/>
                <w:szCs w:val="24"/>
              </w:rPr>
            </w:pPr>
            <w:r w:rsidRPr="007641F1">
              <w:rPr>
                <w:rFonts w:ascii="Arial" w:hAnsi="Arial" w:cs="Arial"/>
                <w:b/>
                <w:bCs/>
                <w:sz w:val="24"/>
                <w:szCs w:val="24"/>
              </w:rPr>
              <w:t>14.3.2</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янз</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хийцтэй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w:t>
            </w:r>
            <w:r w:rsidR="00037891">
              <w:rPr>
                <w:rFonts w:ascii="Arial" w:hAnsi="Arial" w:cs="Arial"/>
                <w:sz w:val="24"/>
                <w:szCs w:val="24"/>
                <w:lang w:val="mn-MN"/>
              </w:rPr>
              <w:t>төгсгөл</w:t>
            </w:r>
            <w:r w:rsidRPr="007641F1">
              <w:rPr>
                <w:rFonts w:ascii="Arial" w:hAnsi="Arial" w:cs="Arial"/>
                <w:sz w:val="24"/>
                <w:szCs w:val="24"/>
              </w:rPr>
              <w:t xml:space="preserve"> </w:t>
            </w:r>
            <w:proofErr w:type="spellStart"/>
            <w:r w:rsidRPr="007641F1">
              <w:rPr>
                <w:rFonts w:ascii="Arial" w:hAnsi="Arial" w:cs="Arial"/>
                <w:sz w:val="24"/>
                <w:szCs w:val="24"/>
              </w:rPr>
              <w:t>дор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w:t>
            </w:r>
            <w:proofErr w:type="spellStart"/>
            <w:r w:rsidRPr="007641F1">
              <w:rPr>
                <w:rFonts w:ascii="Arial" w:hAnsi="Arial" w:cs="Arial"/>
                <w:sz w:val="24"/>
                <w:szCs w:val="24"/>
              </w:rPr>
              <w:t>толгойн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орно</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r w:rsidR="00037891">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дор</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шууд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r w:rsidR="00037891">
              <w:rPr>
                <w:rFonts w:ascii="Arial" w:hAnsi="Arial" w:cs="Arial"/>
                <w:sz w:val="24"/>
                <w:szCs w:val="24"/>
                <w:lang w:val="mn-MN"/>
              </w:rPr>
              <w:t>төгсөвч</w:t>
            </w:r>
            <w:r w:rsidRPr="007641F1">
              <w:rPr>
                <w:rFonts w:ascii="Arial" w:hAnsi="Arial" w:cs="Arial"/>
                <w:sz w:val="24"/>
                <w:szCs w:val="24"/>
              </w:rPr>
              <w:t>,</w:t>
            </w:r>
            <w:r w:rsidR="00037891">
              <w:rPr>
                <w:rFonts w:ascii="Arial" w:hAnsi="Arial" w:cs="Arial"/>
                <w:sz w:val="24"/>
                <w:szCs w:val="24"/>
                <w:lang w:val="mn-MN"/>
              </w:rPr>
              <w:t xml:space="preserve"> цул дамжуулагчтай</w:t>
            </w:r>
            <w:r w:rsidRPr="007641F1">
              <w:rPr>
                <w:rFonts w:ascii="Arial" w:hAnsi="Arial" w:cs="Arial"/>
                <w:sz w:val="24"/>
                <w:szCs w:val="24"/>
              </w:rPr>
              <w:t xml:space="preserve"> </w:t>
            </w:r>
            <w:proofErr w:type="spellStart"/>
            <w:r w:rsidRPr="007641F1">
              <w:rPr>
                <w:rFonts w:ascii="Arial" w:hAnsi="Arial" w:cs="Arial"/>
                <w:sz w:val="24"/>
                <w:szCs w:val="24"/>
              </w:rPr>
              <w:t>хамт</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w:t>
            </w:r>
          </w:p>
          <w:p w14:paraId="6E262FAA" w14:textId="77777777" w:rsidR="006C4E1F" w:rsidRPr="007641F1" w:rsidRDefault="006C4E1F" w:rsidP="005267A0">
            <w:pPr>
              <w:spacing w:after="60"/>
              <w:jc w:val="both"/>
              <w:rPr>
                <w:rFonts w:ascii="Arial" w:hAnsi="Arial" w:cs="Arial"/>
                <w:sz w:val="24"/>
                <w:szCs w:val="24"/>
              </w:rPr>
            </w:pPr>
          </w:p>
          <w:p w14:paraId="49FF71FC" w14:textId="77777777"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зохицуулах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зарчмуудыг</w:t>
            </w:r>
            <w:proofErr w:type="spellEnd"/>
            <w:r w:rsidRPr="007641F1">
              <w:rPr>
                <w:rFonts w:ascii="Arial" w:hAnsi="Arial" w:cs="Arial"/>
                <w:sz w:val="24"/>
                <w:szCs w:val="24"/>
              </w:rPr>
              <w:t xml:space="preserve"> 14.3.2.1-ээс 14.3.2.3-т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7C4B9AB" w14:textId="77777777" w:rsidR="006C4E1F" w:rsidRPr="007641F1" w:rsidRDefault="006C4E1F" w:rsidP="005267A0">
            <w:pPr>
              <w:spacing w:after="60"/>
              <w:jc w:val="both"/>
              <w:rPr>
                <w:rFonts w:ascii="Arial" w:hAnsi="Arial" w:cs="Arial"/>
                <w:sz w:val="24"/>
                <w:szCs w:val="24"/>
              </w:rPr>
            </w:pPr>
          </w:p>
          <w:p w14:paraId="0113CF42" w14:textId="4EB526F6" w:rsidR="006C4E1F" w:rsidRPr="007641F1" w:rsidRDefault="006C4E1F" w:rsidP="005267A0">
            <w:pPr>
              <w:spacing w:after="60"/>
              <w:jc w:val="both"/>
              <w:rPr>
                <w:rFonts w:ascii="Arial" w:hAnsi="Arial" w:cs="Arial"/>
                <w:sz w:val="24"/>
                <w:szCs w:val="24"/>
              </w:rPr>
            </w:pPr>
            <w:r w:rsidRPr="007641F1">
              <w:rPr>
                <w:rFonts w:ascii="Arial" w:hAnsi="Arial" w:cs="Arial"/>
                <w:b/>
                <w:bCs/>
                <w:sz w:val="24"/>
                <w:szCs w:val="24"/>
              </w:rPr>
              <w:t>14.3.2.1</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үндсэндээ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зориулагдсан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өргөн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улмаас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утгаас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368AD0E6" w14:textId="41C7C638"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Ижил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найрлагатай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дээш</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ялангуяа</w:t>
            </w:r>
            <w:proofErr w:type="spellEnd"/>
            <w:r w:rsidRPr="007641F1">
              <w:rPr>
                <w:rFonts w:ascii="Arial" w:hAnsi="Arial" w:cs="Arial"/>
                <w:sz w:val="24"/>
                <w:szCs w:val="24"/>
              </w:rPr>
              <w:t xml:space="preserve"> </w:t>
            </w:r>
            <w:r w:rsidR="00037891">
              <w:rPr>
                <w:rFonts w:ascii="Arial" w:hAnsi="Arial" w:cs="Arial"/>
                <w:sz w:val="24"/>
                <w:szCs w:val="24"/>
                <w:lang w:val="mn-MN"/>
              </w:rPr>
              <w:t>хавчдаг</w:t>
            </w:r>
            <w:r w:rsidR="00037891"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00037891">
              <w:rPr>
                <w:rFonts w:ascii="Arial" w:hAnsi="Arial" w:cs="Arial"/>
                <w:sz w:val="24"/>
                <w:szCs w:val="24"/>
                <w:lang w:val="mn-MN"/>
              </w:rPr>
              <w:t>дардаг</w:t>
            </w:r>
            <w:r w:rsidR="00037891" w:rsidRPr="007641F1">
              <w:rPr>
                <w:rFonts w:ascii="Arial" w:hAnsi="Arial" w:cs="Arial"/>
                <w:sz w:val="24"/>
                <w:szCs w:val="24"/>
              </w:rPr>
              <w:t xml:space="preserve"> </w:t>
            </w:r>
            <w:proofErr w:type="spellStart"/>
            <w:r w:rsidRPr="007641F1">
              <w:rPr>
                <w:rFonts w:ascii="Arial" w:hAnsi="Arial" w:cs="Arial"/>
                <w:sz w:val="24"/>
                <w:szCs w:val="24"/>
              </w:rPr>
              <w:t>хавчааруудыг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 xml:space="preserve">. </w:t>
            </w:r>
            <w:proofErr w:type="spellStart"/>
            <w:r w:rsidRPr="007641F1">
              <w:rPr>
                <w:rFonts w:ascii="Arial" w:hAnsi="Arial" w:cs="Arial"/>
                <w:sz w:val="24"/>
                <w:szCs w:val="24"/>
              </w:rPr>
              <w:t>Ийм</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баримт</w:t>
            </w:r>
            <w:proofErr w:type="spellEnd"/>
            <w:r w:rsidRPr="007641F1">
              <w:rPr>
                <w:rFonts w:ascii="Arial" w:hAnsi="Arial" w:cs="Arial"/>
                <w:sz w:val="24"/>
                <w:szCs w:val="24"/>
              </w:rPr>
              <w:t xml:space="preserve"> </w:t>
            </w:r>
            <w:proofErr w:type="spellStart"/>
            <w:r w:rsidRPr="007641F1">
              <w:rPr>
                <w:rFonts w:ascii="Arial" w:hAnsi="Arial" w:cs="Arial"/>
                <w:sz w:val="24"/>
                <w:szCs w:val="24"/>
              </w:rPr>
              <w:t>бичигт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067CE957" w14:textId="77777777" w:rsidR="006C4E1F" w:rsidRPr="007641F1" w:rsidRDefault="006C4E1F" w:rsidP="005267A0">
            <w:pPr>
              <w:spacing w:after="60"/>
              <w:jc w:val="both"/>
              <w:rPr>
                <w:rFonts w:ascii="Arial" w:hAnsi="Arial" w:cs="Arial"/>
                <w:sz w:val="24"/>
                <w:szCs w:val="24"/>
              </w:rPr>
            </w:pPr>
          </w:p>
          <w:p w14:paraId="011063A9" w14:textId="79632CD8" w:rsidR="006C4E1F" w:rsidRPr="007641F1" w:rsidRDefault="006C4E1F" w:rsidP="005267A0">
            <w:pPr>
              <w:spacing w:after="60"/>
              <w:jc w:val="both"/>
              <w:rPr>
                <w:rFonts w:ascii="Arial" w:hAnsi="Arial" w:cs="Arial"/>
                <w:sz w:val="24"/>
                <w:szCs w:val="24"/>
              </w:rPr>
            </w:pPr>
            <w:r w:rsidRPr="007641F1">
              <w:rPr>
                <w:rFonts w:ascii="Arial" w:hAnsi="Arial" w:cs="Arial"/>
                <w:b/>
                <w:bCs/>
                <w:sz w:val="24"/>
                <w:szCs w:val="24"/>
              </w:rPr>
              <w:t>14.3.2.2</w:t>
            </w:r>
            <w:r w:rsidRPr="007641F1">
              <w:rPr>
                <w:rFonts w:ascii="Arial" w:hAnsi="Arial" w:cs="Arial"/>
                <w:sz w:val="24"/>
                <w:szCs w:val="24"/>
              </w:rPr>
              <w:t xml:space="preserve"> </w:t>
            </w:r>
            <w:proofErr w:type="spellStart"/>
            <w:r w:rsidRPr="007641F1">
              <w:rPr>
                <w:rFonts w:ascii="Arial" w:hAnsi="Arial" w:cs="Arial"/>
                <w:sz w:val="24"/>
                <w:szCs w:val="24"/>
              </w:rPr>
              <w:t>Ерөнхийдөө</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бэлтгэхгүйгээр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кабель</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ховилоор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037891">
              <w:rPr>
                <w:rFonts w:ascii="Arial" w:hAnsi="Arial" w:cs="Arial"/>
                <w:sz w:val="24"/>
                <w:szCs w:val="24"/>
                <w:lang w:val="mn-MN"/>
              </w:rPr>
              <w:t>цул дамжуулагч</w:t>
            </w:r>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зохицуулалтыг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хийдэг</w:t>
            </w:r>
            <w:proofErr w:type="spellEnd"/>
            <w:r w:rsidRPr="007641F1">
              <w:rPr>
                <w:rFonts w:ascii="Arial" w:hAnsi="Arial" w:cs="Arial"/>
                <w:sz w:val="24"/>
                <w:szCs w:val="24"/>
              </w:rPr>
              <w:t>.</w:t>
            </w:r>
          </w:p>
          <w:p w14:paraId="40B12DCF" w14:textId="08FE639E" w:rsidR="006C4E1F" w:rsidRPr="007641F1" w:rsidRDefault="006C4E1F" w:rsidP="005267A0">
            <w:pPr>
              <w:spacing w:after="60"/>
              <w:jc w:val="both"/>
              <w:rPr>
                <w:rFonts w:ascii="Arial" w:hAnsi="Arial" w:cs="Arial"/>
                <w:sz w:val="24"/>
                <w:szCs w:val="24"/>
              </w:rPr>
            </w:pPr>
            <w:r w:rsidRPr="007641F1">
              <w:rPr>
                <w:rFonts w:ascii="Arial" w:hAnsi="Arial" w:cs="Arial"/>
                <w:b/>
                <w:bCs/>
                <w:sz w:val="24"/>
                <w:szCs w:val="24"/>
              </w:rPr>
              <w:t>14.3.2.3</w:t>
            </w:r>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хүлээн</w:t>
            </w:r>
            <w:proofErr w:type="spellEnd"/>
            <w:r w:rsidRPr="007641F1">
              <w:rPr>
                <w:rFonts w:ascii="Arial" w:hAnsi="Arial" w:cs="Arial"/>
                <w:sz w:val="24"/>
                <w:szCs w:val="24"/>
              </w:rPr>
              <w:t xml:space="preserve"> </w:t>
            </w:r>
            <w:proofErr w:type="spellStart"/>
            <w:r w:rsidRPr="007641F1">
              <w:rPr>
                <w:rFonts w:ascii="Arial" w:hAnsi="Arial" w:cs="Arial"/>
                <w:sz w:val="24"/>
                <w:szCs w:val="24"/>
              </w:rPr>
              <w:t>авах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талбайд</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үндэслэн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тоон</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ангиллыг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баталсан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ангиллын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IEC 60227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Pr="007641F1">
              <w:rPr>
                <w:rFonts w:ascii="Arial" w:hAnsi="Arial" w:cs="Arial"/>
                <w:sz w:val="24"/>
                <w:szCs w:val="24"/>
              </w:rPr>
              <w:lastRenderedPageBreak/>
              <w:t>IEC 60245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w:t>
            </w:r>
            <w:proofErr w:type="spellEnd"/>
            <w:r w:rsidRPr="007641F1">
              <w:rPr>
                <w:rFonts w:ascii="Arial" w:hAnsi="Arial" w:cs="Arial"/>
                <w:sz w:val="24"/>
                <w:szCs w:val="24"/>
              </w:rPr>
              <w:t xml:space="preserve">) -д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гурван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хүлээн</w:t>
            </w:r>
            <w:proofErr w:type="spellEnd"/>
            <w:r w:rsidRPr="007641F1">
              <w:rPr>
                <w:rFonts w:ascii="Arial" w:hAnsi="Arial" w:cs="Arial"/>
                <w:sz w:val="24"/>
                <w:szCs w:val="24"/>
              </w:rPr>
              <w:t xml:space="preserve"> </w:t>
            </w:r>
            <w:proofErr w:type="spellStart"/>
            <w:r w:rsidRPr="007641F1">
              <w:rPr>
                <w:rFonts w:ascii="Arial" w:hAnsi="Arial" w:cs="Arial"/>
                <w:sz w:val="24"/>
                <w:szCs w:val="24"/>
              </w:rPr>
              <w:t>авах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w:t>
            </w:r>
          </w:p>
          <w:p w14:paraId="68372BAC" w14:textId="73BD7320"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тооцвол</w:t>
            </w:r>
            <w:proofErr w:type="spellEnd"/>
            <w:r w:rsidRPr="007641F1">
              <w:rPr>
                <w:rFonts w:ascii="Arial" w:hAnsi="Arial" w:cs="Arial"/>
                <w:sz w:val="24"/>
                <w:szCs w:val="24"/>
              </w:rPr>
              <w:t xml:space="preserve"> </w:t>
            </w:r>
            <w:proofErr w:type="spellStart"/>
            <w:r w:rsidRPr="007641F1">
              <w:rPr>
                <w:rFonts w:ascii="Arial" w:hAnsi="Arial" w:cs="Arial"/>
                <w:sz w:val="24"/>
                <w:szCs w:val="24"/>
              </w:rPr>
              <w:t>муж</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бүрт</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алхамаар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нэмэгддэг</w:t>
            </w:r>
            <w:proofErr w:type="spellEnd"/>
            <w:r w:rsidRPr="007641F1">
              <w:rPr>
                <w:rFonts w:ascii="Arial" w:hAnsi="Arial" w:cs="Arial"/>
                <w:sz w:val="24"/>
                <w:szCs w:val="24"/>
              </w:rPr>
              <w:t>.</w:t>
            </w:r>
          </w:p>
          <w:p w14:paraId="5BA2AEC4" w14:textId="2D1D5292" w:rsidR="006C4E1F" w:rsidRPr="007641F1" w:rsidRDefault="00BE4BBF" w:rsidP="005267A0">
            <w:pPr>
              <w:spacing w:after="60"/>
              <w:jc w:val="both"/>
              <w:rPr>
                <w:rFonts w:ascii="Arial" w:hAnsi="Arial" w:cs="Arial"/>
                <w:sz w:val="24"/>
                <w:szCs w:val="24"/>
              </w:rPr>
            </w:pPr>
            <w:proofErr w:type="spellStart"/>
            <w:r>
              <w:rPr>
                <w:rFonts w:ascii="Arial" w:hAnsi="Arial" w:cs="Arial"/>
                <w:sz w:val="24"/>
                <w:szCs w:val="24"/>
              </w:rPr>
              <w:t>Холбогч</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бүрт</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хуваарилагдсан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дамжуулагчийн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нэрлэсэн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хөндлөн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огтлолын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талбайг</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Хүснэгт</w:t>
            </w:r>
            <w:proofErr w:type="spellEnd"/>
            <w:r w:rsidR="006C4E1F" w:rsidRPr="007641F1">
              <w:rPr>
                <w:rFonts w:ascii="Arial" w:hAnsi="Arial" w:cs="Arial"/>
                <w:sz w:val="24"/>
                <w:szCs w:val="24"/>
              </w:rPr>
              <w:t xml:space="preserve"> 14.1-д </w:t>
            </w:r>
            <w:proofErr w:type="spellStart"/>
            <w:r w:rsidR="006C4E1F" w:rsidRPr="007641F1">
              <w:rPr>
                <w:rFonts w:ascii="Arial" w:hAnsi="Arial" w:cs="Arial"/>
                <w:sz w:val="24"/>
                <w:szCs w:val="24"/>
              </w:rPr>
              <w:t>өгсөн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бөгөөд</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энэ</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нь</w:t>
            </w:r>
            <w:proofErr w:type="spellEnd"/>
            <w:r w:rsidR="006C4E1F"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тус</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бүрийн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хүлээн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авах</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боломжтой</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хамгийн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том</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дамжуулагчийн</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диаметрийг</w:t>
            </w:r>
            <w:proofErr w:type="spellEnd"/>
            <w:r w:rsidR="006C4E1F" w:rsidRPr="007641F1">
              <w:rPr>
                <w:rFonts w:ascii="Arial" w:hAnsi="Arial" w:cs="Arial"/>
                <w:sz w:val="24"/>
                <w:szCs w:val="24"/>
              </w:rPr>
              <w:t xml:space="preserve"> </w:t>
            </w:r>
            <w:proofErr w:type="spellStart"/>
            <w:r w:rsidR="006C4E1F" w:rsidRPr="007641F1">
              <w:rPr>
                <w:rFonts w:ascii="Arial" w:hAnsi="Arial" w:cs="Arial"/>
                <w:sz w:val="24"/>
                <w:szCs w:val="24"/>
              </w:rPr>
              <w:t>өгдөг</w:t>
            </w:r>
            <w:proofErr w:type="spellEnd"/>
            <w:r w:rsidR="006C4E1F" w:rsidRPr="007641F1">
              <w:rPr>
                <w:rFonts w:ascii="Arial" w:hAnsi="Arial" w:cs="Arial"/>
                <w:sz w:val="24"/>
                <w:szCs w:val="24"/>
              </w:rPr>
              <w:t>.</w:t>
            </w:r>
          </w:p>
          <w:p w14:paraId="154E85F6" w14:textId="5CE94991" w:rsidR="006C4E1F" w:rsidRPr="007641F1" w:rsidRDefault="006C4E1F" w:rsidP="005267A0">
            <w:pPr>
              <w:spacing w:after="60"/>
              <w:jc w:val="both"/>
              <w:rPr>
                <w:rFonts w:ascii="Arial" w:hAnsi="Arial" w:cs="Arial"/>
                <w:sz w:val="24"/>
                <w:szCs w:val="24"/>
              </w:rPr>
            </w:pP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w:t>
            </w:r>
            <w:proofErr w:type="spellStart"/>
            <w:r w:rsidRPr="007641F1">
              <w:rPr>
                <w:rFonts w:ascii="Arial" w:hAnsi="Arial" w:cs="Arial"/>
                <w:sz w:val="24"/>
                <w:szCs w:val="24"/>
              </w:rPr>
              <w:t>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tc>
        <w:tc>
          <w:tcPr>
            <w:tcW w:w="5297" w:type="dxa"/>
          </w:tcPr>
          <w:p w14:paraId="47D4B86E"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After the test, the following applies.</w:t>
            </w:r>
          </w:p>
          <w:p w14:paraId="46B42795" w14:textId="77777777" w:rsidR="00DE6E37" w:rsidRPr="007641F1" w:rsidRDefault="00DE6E37" w:rsidP="005267A0">
            <w:pPr>
              <w:spacing w:after="60"/>
              <w:jc w:val="both"/>
              <w:rPr>
                <w:rFonts w:ascii="Arial" w:hAnsi="Arial" w:cs="Arial"/>
                <w:sz w:val="24"/>
                <w:szCs w:val="24"/>
              </w:rPr>
            </w:pPr>
          </w:p>
          <w:p w14:paraId="085F4DE2"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highest temperature of any part of the mounting surface shall not exceed 180 °C at any time during tests for thermal links and manual-reset thermal cut-outs, or 130 °C during tests for auto-reset thermal cut-outs.</w:t>
            </w:r>
          </w:p>
          <w:p w14:paraId="4B3B86E8" w14:textId="77777777" w:rsidR="00DE6E37" w:rsidRPr="007641F1" w:rsidRDefault="00DE6E37" w:rsidP="005267A0">
            <w:pPr>
              <w:spacing w:after="60"/>
              <w:jc w:val="both"/>
              <w:rPr>
                <w:rFonts w:ascii="Arial" w:hAnsi="Arial" w:cs="Arial"/>
                <w:sz w:val="24"/>
                <w:szCs w:val="24"/>
              </w:rPr>
            </w:pPr>
          </w:p>
          <w:p w14:paraId="440C02E0" w14:textId="77777777" w:rsidR="004E5928" w:rsidRPr="007641F1" w:rsidRDefault="004E5928" w:rsidP="005267A0">
            <w:pPr>
              <w:spacing w:after="60"/>
              <w:jc w:val="both"/>
              <w:rPr>
                <w:rFonts w:ascii="Arial" w:hAnsi="Arial" w:cs="Arial"/>
                <w:sz w:val="24"/>
                <w:szCs w:val="24"/>
              </w:rPr>
            </w:pPr>
          </w:p>
          <w:p w14:paraId="27E0DEF9" w14:textId="77777777" w:rsidR="004E5928" w:rsidRPr="007641F1" w:rsidRDefault="004E5928" w:rsidP="005267A0">
            <w:pPr>
              <w:spacing w:after="60"/>
              <w:jc w:val="both"/>
              <w:rPr>
                <w:rFonts w:ascii="Arial" w:hAnsi="Arial" w:cs="Arial"/>
                <w:sz w:val="24"/>
                <w:szCs w:val="24"/>
              </w:rPr>
            </w:pPr>
          </w:p>
          <w:p w14:paraId="554675F5" w14:textId="1BD72631"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track-mounted luminaires, after the test no part of the track shall show symptoms of unsafe deterioration, for example cracks, scorches or deformation.</w:t>
            </w:r>
          </w:p>
          <w:p w14:paraId="1EF8D256" w14:textId="77777777" w:rsidR="00DE6E37" w:rsidRPr="007641F1" w:rsidRDefault="00DE6E37" w:rsidP="005267A0">
            <w:pPr>
              <w:spacing w:after="60"/>
              <w:jc w:val="both"/>
              <w:rPr>
                <w:rFonts w:ascii="Arial" w:hAnsi="Arial" w:cs="Arial"/>
                <w:sz w:val="24"/>
                <w:szCs w:val="24"/>
              </w:rPr>
            </w:pPr>
          </w:p>
          <w:p w14:paraId="315F9F99"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w:t>
            </w:r>
            <w:r w:rsidRPr="007641F1">
              <w:rPr>
                <w:rFonts w:ascii="Arial" w:hAnsi="Arial" w:cs="Arial"/>
                <w:b/>
                <w:bCs/>
                <w:sz w:val="24"/>
                <w:szCs w:val="24"/>
              </w:rPr>
              <w:tab/>
            </w:r>
            <w:r w:rsidRPr="007641F1">
              <w:rPr>
                <w:rFonts w:ascii="Arial" w:hAnsi="Arial" w:cs="Arial"/>
                <w:sz w:val="24"/>
                <w:szCs w:val="24"/>
              </w:rPr>
              <w:t xml:space="preserve">Thermal test in regard to fault conditions in lamp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or electronic devices incorporated in thermoplastic luminaires</w:t>
            </w:r>
          </w:p>
          <w:p w14:paraId="3C7A916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test applies only to luminaires with a thermoplastic housing not fitted with a mechanical temperature-independent support as per 4.15.2.</w:t>
            </w:r>
          </w:p>
          <w:p w14:paraId="452876E1" w14:textId="77777777" w:rsidR="00DE6E37" w:rsidRPr="007641F1" w:rsidRDefault="00DE6E37" w:rsidP="005267A0">
            <w:pPr>
              <w:spacing w:after="60"/>
              <w:jc w:val="both"/>
              <w:rPr>
                <w:rFonts w:ascii="Arial" w:hAnsi="Arial" w:cs="Arial"/>
                <w:sz w:val="24"/>
                <w:szCs w:val="24"/>
              </w:rPr>
            </w:pPr>
          </w:p>
          <w:p w14:paraId="12741295" w14:textId="77777777" w:rsidR="004E5928" w:rsidRPr="007641F1" w:rsidRDefault="004E5928" w:rsidP="005267A0">
            <w:pPr>
              <w:spacing w:after="60"/>
              <w:jc w:val="both"/>
              <w:rPr>
                <w:rFonts w:ascii="Arial" w:hAnsi="Arial" w:cs="Arial"/>
                <w:sz w:val="24"/>
                <w:szCs w:val="24"/>
              </w:rPr>
            </w:pPr>
          </w:p>
          <w:p w14:paraId="3C656F81" w14:textId="2B7DC179"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This test shall not to be applied to independent transformers provided with their   own enclosure, complying with IEC 61558 (all parts) and to independent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with their own enclosure complying with IEC 61347 (all parts).</w:t>
            </w:r>
          </w:p>
          <w:p w14:paraId="1A737292" w14:textId="77777777" w:rsidR="00DE6E37" w:rsidRPr="007641F1" w:rsidRDefault="00DE6E37" w:rsidP="005267A0">
            <w:pPr>
              <w:spacing w:after="60"/>
              <w:jc w:val="both"/>
              <w:rPr>
                <w:rFonts w:ascii="Arial" w:hAnsi="Arial" w:cs="Arial"/>
                <w:sz w:val="24"/>
                <w:szCs w:val="24"/>
              </w:rPr>
            </w:pPr>
          </w:p>
          <w:p w14:paraId="59FF022F"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12.7.1</w:t>
            </w:r>
            <w:r w:rsidRPr="007641F1">
              <w:rPr>
                <w:rFonts w:ascii="Arial" w:hAnsi="Arial" w:cs="Arial"/>
                <w:sz w:val="24"/>
                <w:szCs w:val="24"/>
              </w:rPr>
              <w:tab/>
              <w:t>Test for luminaires without temperature sensing controls</w:t>
            </w:r>
          </w:p>
          <w:p w14:paraId="5507E454" w14:textId="77777777" w:rsidR="007634AE" w:rsidRPr="007641F1" w:rsidRDefault="007634AE" w:rsidP="005267A0">
            <w:pPr>
              <w:spacing w:after="60"/>
              <w:jc w:val="both"/>
              <w:rPr>
                <w:rFonts w:ascii="Arial" w:hAnsi="Arial" w:cs="Arial"/>
                <w:b/>
                <w:bCs/>
                <w:sz w:val="24"/>
                <w:szCs w:val="24"/>
              </w:rPr>
            </w:pPr>
          </w:p>
          <w:p w14:paraId="2703B94A" w14:textId="032C4962"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12.7.1.1</w:t>
            </w:r>
            <w:r w:rsidR="00830E73" w:rsidRPr="007641F1">
              <w:rPr>
                <w:rFonts w:ascii="Arial" w:hAnsi="Arial" w:cs="Arial"/>
                <w:b/>
                <w:bCs/>
                <w:sz w:val="24"/>
                <w:szCs w:val="24"/>
                <w:lang w:val="mn-MN"/>
              </w:rPr>
              <w:t xml:space="preserve"> </w:t>
            </w:r>
            <w:r w:rsidRPr="007641F1">
              <w:rPr>
                <w:rFonts w:ascii="Arial" w:hAnsi="Arial" w:cs="Arial"/>
                <w:sz w:val="24"/>
                <w:szCs w:val="24"/>
              </w:rPr>
              <w:t>Test</w:t>
            </w:r>
            <w:r w:rsidRPr="007641F1">
              <w:rPr>
                <w:rFonts w:ascii="Arial" w:hAnsi="Arial" w:cs="Arial"/>
                <w:sz w:val="24"/>
                <w:szCs w:val="24"/>
              </w:rPr>
              <w:tab/>
              <w:t>for</w:t>
            </w:r>
            <w:r w:rsidRPr="007641F1">
              <w:rPr>
                <w:rFonts w:ascii="Arial" w:hAnsi="Arial" w:cs="Arial"/>
                <w:sz w:val="24"/>
                <w:szCs w:val="24"/>
              </w:rPr>
              <w:tab/>
              <w:t>luminaires</w:t>
            </w:r>
            <w:r w:rsidRPr="007641F1">
              <w:rPr>
                <w:rFonts w:ascii="Arial" w:hAnsi="Arial" w:cs="Arial"/>
                <w:sz w:val="24"/>
                <w:szCs w:val="24"/>
              </w:rPr>
              <w:tab/>
              <w:t>incorporating</w:t>
            </w:r>
            <w:r w:rsidR="00830E73" w:rsidRPr="007641F1">
              <w:rPr>
                <w:rFonts w:ascii="Arial" w:hAnsi="Arial" w:cs="Arial"/>
                <w:sz w:val="24"/>
                <w:szCs w:val="24"/>
                <w:lang w:val="mn-MN"/>
              </w:rPr>
              <w:t xml:space="preserve"> </w:t>
            </w:r>
            <w:r w:rsidRPr="007641F1">
              <w:rPr>
                <w:rFonts w:ascii="Arial" w:hAnsi="Arial" w:cs="Arial"/>
                <w:sz w:val="24"/>
                <w:szCs w:val="24"/>
              </w:rPr>
              <w:t>ballast(s)</w:t>
            </w:r>
            <w:r w:rsidRPr="007641F1">
              <w:rPr>
                <w:rFonts w:ascii="Arial" w:hAnsi="Arial" w:cs="Arial"/>
                <w:sz w:val="24"/>
                <w:szCs w:val="24"/>
              </w:rPr>
              <w:tab/>
              <w:t>of</w:t>
            </w:r>
            <w:r w:rsidRPr="007641F1">
              <w:rPr>
                <w:rFonts w:ascii="Arial" w:hAnsi="Arial" w:cs="Arial"/>
                <w:sz w:val="24"/>
                <w:szCs w:val="24"/>
              </w:rPr>
              <w:tab/>
              <w:t>fluorescent</w:t>
            </w:r>
            <w:r w:rsidRPr="007641F1">
              <w:rPr>
                <w:rFonts w:ascii="Arial" w:hAnsi="Arial" w:cs="Arial"/>
                <w:sz w:val="24"/>
                <w:szCs w:val="24"/>
              </w:rPr>
              <w:tab/>
              <w:t>lamps with a lamp load ≤ 70 W</w:t>
            </w:r>
          </w:p>
          <w:p w14:paraId="6766AE1D" w14:textId="2A546826"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Three luminaires shall be tested under the conditions specified in items a), b), c), e), and h) of</w:t>
            </w:r>
            <w:r w:rsidR="007634AE" w:rsidRPr="007641F1">
              <w:rPr>
                <w:rFonts w:ascii="Arial" w:hAnsi="Arial" w:cs="Arial"/>
                <w:sz w:val="24"/>
                <w:szCs w:val="24"/>
                <w:lang w:val="mn-MN"/>
              </w:rPr>
              <w:t xml:space="preserve"> </w:t>
            </w:r>
            <w:r w:rsidRPr="007641F1">
              <w:rPr>
                <w:rFonts w:ascii="Arial" w:hAnsi="Arial" w:cs="Arial"/>
                <w:sz w:val="24"/>
                <w:szCs w:val="24"/>
              </w:rPr>
              <w:t>12.4.1. In addition, the following applies.</w:t>
            </w:r>
          </w:p>
          <w:p w14:paraId="69326D8B" w14:textId="77777777" w:rsidR="00DE6E37" w:rsidRPr="007641F1" w:rsidRDefault="00DE6E37" w:rsidP="005267A0">
            <w:pPr>
              <w:spacing w:after="60"/>
              <w:jc w:val="both"/>
              <w:rPr>
                <w:rFonts w:ascii="Arial" w:hAnsi="Arial" w:cs="Arial"/>
                <w:sz w:val="24"/>
                <w:szCs w:val="24"/>
              </w:rPr>
            </w:pPr>
          </w:p>
          <w:p w14:paraId="4EA1539F"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ballast under test (which has the most thermal influence on the fixing points, mounting surface and exposed parts, fitted inside the luminaire according to luminaire design) shall be supplied directly at 1,1 times   the rated voltage for 4 h (conditioning period), in accordance with Figure 32.</w:t>
            </w:r>
          </w:p>
          <w:p w14:paraId="1E11EAB5" w14:textId="77777777" w:rsidR="00DE6E37" w:rsidRPr="007641F1" w:rsidRDefault="00DE6E37" w:rsidP="005267A0">
            <w:pPr>
              <w:spacing w:after="60"/>
              <w:jc w:val="both"/>
              <w:rPr>
                <w:rFonts w:ascii="Arial" w:hAnsi="Arial" w:cs="Arial"/>
                <w:sz w:val="24"/>
                <w:szCs w:val="24"/>
              </w:rPr>
            </w:pPr>
          </w:p>
          <w:p w14:paraId="5790E759" w14:textId="77777777" w:rsidR="004E5928" w:rsidRPr="007641F1" w:rsidRDefault="004E5928" w:rsidP="005267A0">
            <w:pPr>
              <w:spacing w:after="60"/>
              <w:jc w:val="both"/>
              <w:rPr>
                <w:rFonts w:ascii="Arial" w:hAnsi="Arial" w:cs="Arial"/>
                <w:sz w:val="24"/>
                <w:szCs w:val="24"/>
              </w:rPr>
            </w:pPr>
          </w:p>
          <w:p w14:paraId="3065E378" w14:textId="628D08A1"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If more than one ballast is used inside the luminaire, only one of them shall be checked in fault condition; the other(s) shall be supplied at 1,1 times the rated supply voltage, in normal operation with the relevant lamp (s) in the circuit (up to the end of the test).</w:t>
            </w:r>
          </w:p>
          <w:p w14:paraId="4FD43188" w14:textId="77777777" w:rsidR="00DE6E37" w:rsidRPr="007641F1" w:rsidRDefault="00DE6E37" w:rsidP="005267A0">
            <w:pPr>
              <w:spacing w:after="60"/>
              <w:jc w:val="both"/>
              <w:rPr>
                <w:rFonts w:ascii="Arial" w:hAnsi="Arial" w:cs="Arial"/>
                <w:sz w:val="24"/>
                <w:szCs w:val="24"/>
              </w:rPr>
            </w:pPr>
          </w:p>
          <w:p w14:paraId="6AC7FB80" w14:textId="77777777" w:rsidR="004E5928" w:rsidRPr="007641F1" w:rsidRDefault="004E5928" w:rsidP="005267A0">
            <w:pPr>
              <w:spacing w:after="60"/>
              <w:jc w:val="both"/>
              <w:rPr>
                <w:rFonts w:ascii="Arial" w:hAnsi="Arial" w:cs="Arial"/>
                <w:sz w:val="24"/>
                <w:szCs w:val="24"/>
              </w:rPr>
            </w:pPr>
          </w:p>
          <w:p w14:paraId="1A7D1E6D" w14:textId="6D081985"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Following the first initial conditioning period, the supply voltage to the ballast under test shall be increased by 20 % of the rated supply voltage and left for a period of 15 min. If no failure of the ballast occurs during this period, the supply voltage to the ballast under test shall be increased repeatedly in steps of 10 % of the rated supply voltage at 15 min intervals until ballast failure occurs.</w:t>
            </w:r>
          </w:p>
          <w:p w14:paraId="4D050447" w14:textId="77777777" w:rsidR="00DE6E37" w:rsidRPr="007641F1" w:rsidRDefault="00DE6E37" w:rsidP="005267A0">
            <w:pPr>
              <w:spacing w:after="60"/>
              <w:jc w:val="both"/>
              <w:rPr>
                <w:rFonts w:ascii="Arial" w:hAnsi="Arial" w:cs="Arial"/>
                <w:sz w:val="24"/>
                <w:szCs w:val="24"/>
              </w:rPr>
            </w:pPr>
          </w:p>
          <w:p w14:paraId="79453F12" w14:textId="77777777" w:rsidR="004E5928" w:rsidRPr="007641F1" w:rsidRDefault="004E5928" w:rsidP="005267A0">
            <w:pPr>
              <w:spacing w:after="60"/>
              <w:jc w:val="both"/>
              <w:rPr>
                <w:rFonts w:ascii="Arial" w:hAnsi="Arial" w:cs="Arial"/>
                <w:sz w:val="24"/>
                <w:szCs w:val="24"/>
              </w:rPr>
            </w:pPr>
          </w:p>
          <w:p w14:paraId="5481F8F9" w14:textId="150844D4"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the circuit not subjected to the test, an increase of the supply voltage during the fault condition shall be avoided (to check this, it is necessary to keep measuring the ballast current). After the ballast failure, the luminaire shall be allowed to cool to   ambient temperature.</w:t>
            </w:r>
          </w:p>
          <w:p w14:paraId="193958DA" w14:textId="77777777" w:rsidR="00DE6E37" w:rsidRPr="007641F1" w:rsidRDefault="00DE6E37" w:rsidP="005267A0">
            <w:pPr>
              <w:spacing w:after="60"/>
              <w:jc w:val="both"/>
              <w:rPr>
                <w:rFonts w:ascii="Arial" w:hAnsi="Arial" w:cs="Arial"/>
                <w:sz w:val="24"/>
                <w:szCs w:val="24"/>
              </w:rPr>
            </w:pPr>
          </w:p>
          <w:p w14:paraId="4812685B"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Electronic   </w:t>
            </w:r>
            <w:proofErr w:type="spellStart"/>
            <w:r w:rsidRPr="007641F1">
              <w:rPr>
                <w:rFonts w:ascii="Arial" w:hAnsi="Arial" w:cs="Arial"/>
                <w:sz w:val="24"/>
                <w:szCs w:val="24"/>
              </w:rPr>
              <w:t>controlgear</w:t>
            </w:r>
            <w:proofErr w:type="spellEnd"/>
            <w:r w:rsidRPr="007641F1">
              <w:rPr>
                <w:rFonts w:ascii="Arial" w:hAnsi="Arial" w:cs="Arial"/>
                <w:sz w:val="24"/>
                <w:szCs w:val="24"/>
              </w:rPr>
              <w:t xml:space="preserve">   and small wound devices   incorporated in them are exempted from these requirements.</w:t>
            </w:r>
          </w:p>
          <w:p w14:paraId="053A37A4" w14:textId="77777777" w:rsidR="00DE6E37" w:rsidRPr="007641F1" w:rsidRDefault="00DE6E37" w:rsidP="005267A0">
            <w:pPr>
              <w:spacing w:after="60"/>
              <w:jc w:val="both"/>
              <w:rPr>
                <w:rFonts w:ascii="Arial" w:hAnsi="Arial" w:cs="Arial"/>
                <w:sz w:val="24"/>
                <w:szCs w:val="24"/>
              </w:rPr>
            </w:pPr>
          </w:p>
          <w:p w14:paraId="2575341F"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Annex W provides an alternative method to the tests specified in this section. The reference method is that given in 12.7.1.1.</w:t>
            </w:r>
          </w:p>
          <w:p w14:paraId="1C5D3CD1" w14:textId="77777777" w:rsidR="00DE6E37" w:rsidRPr="007641F1" w:rsidRDefault="00DE6E37" w:rsidP="005267A0">
            <w:pPr>
              <w:spacing w:after="60"/>
              <w:jc w:val="both"/>
              <w:rPr>
                <w:rFonts w:ascii="Arial" w:hAnsi="Arial" w:cs="Arial"/>
                <w:sz w:val="24"/>
                <w:szCs w:val="24"/>
              </w:rPr>
            </w:pPr>
          </w:p>
          <w:p w14:paraId="3FF2D03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In order to perform this fault test, a protection should be used for the supply circuit, but it shall not influence the test result.</w:t>
            </w:r>
          </w:p>
          <w:p w14:paraId="612A3028" w14:textId="77777777" w:rsidR="00DE6E37" w:rsidRPr="007641F1" w:rsidRDefault="00DE6E37" w:rsidP="005267A0">
            <w:pPr>
              <w:spacing w:after="60"/>
              <w:jc w:val="both"/>
              <w:rPr>
                <w:rFonts w:ascii="Arial" w:hAnsi="Arial" w:cs="Arial"/>
                <w:sz w:val="24"/>
                <w:szCs w:val="24"/>
              </w:rPr>
            </w:pPr>
          </w:p>
          <w:p w14:paraId="2A86637F"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Because of the high current that may be present during this test, appropriate protection of the test circuit shall be provided. To ensure that any protection device does not   affect the outcome of the test and the ballast breakdown has occurred at the conclusion of the test; it shall be checked that this ballast failure is due to winding rupture. See Figure 32.</w:t>
            </w:r>
          </w:p>
          <w:p w14:paraId="00A3C75F" w14:textId="77777777" w:rsidR="00DE6E37" w:rsidRPr="007641F1" w:rsidRDefault="00DE6E37" w:rsidP="005267A0">
            <w:pPr>
              <w:spacing w:after="60"/>
              <w:jc w:val="both"/>
              <w:rPr>
                <w:rFonts w:ascii="Arial" w:hAnsi="Arial" w:cs="Arial"/>
                <w:sz w:val="24"/>
                <w:szCs w:val="24"/>
              </w:rPr>
            </w:pPr>
          </w:p>
          <w:p w14:paraId="26243EE3"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A 20 A fuse (with electrical characteristics specified in IEC 60269) may be used.</w:t>
            </w:r>
          </w:p>
          <w:p w14:paraId="578D46DB" w14:textId="77777777" w:rsidR="00DE6E37" w:rsidRPr="007641F1" w:rsidRDefault="00DE6E37" w:rsidP="005267A0">
            <w:pPr>
              <w:spacing w:after="60"/>
              <w:jc w:val="both"/>
              <w:rPr>
                <w:rFonts w:ascii="Arial" w:hAnsi="Arial" w:cs="Arial"/>
                <w:sz w:val="24"/>
                <w:szCs w:val="24"/>
              </w:rPr>
            </w:pPr>
          </w:p>
          <w:p w14:paraId="61E43455"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Following the test, the luminaire shall be inspected to ensure that the components have been retained in place.</w:t>
            </w:r>
          </w:p>
          <w:p w14:paraId="0AB89146"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 </w:t>
            </w:r>
          </w:p>
          <w:p w14:paraId="5209AE3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Parts of the luminaire enclosure providing protection against electric shock shall continue to protect live parts against access with the standard test finger as specified in Section 8.</w:t>
            </w:r>
          </w:p>
          <w:p w14:paraId="586DC0FC" w14:textId="77777777" w:rsidR="00DE6E37" w:rsidRPr="007641F1" w:rsidRDefault="00DE6E37" w:rsidP="005267A0">
            <w:pPr>
              <w:spacing w:after="60"/>
              <w:jc w:val="both"/>
              <w:rPr>
                <w:rFonts w:ascii="Arial" w:hAnsi="Arial" w:cs="Arial"/>
                <w:sz w:val="24"/>
                <w:szCs w:val="24"/>
              </w:rPr>
            </w:pPr>
          </w:p>
          <w:p w14:paraId="05915C31" w14:textId="74776DFF"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12.7.1.2</w:t>
            </w:r>
            <w:r w:rsidRPr="007641F1">
              <w:rPr>
                <w:rFonts w:ascii="Arial" w:hAnsi="Arial" w:cs="Arial"/>
                <w:sz w:val="24"/>
                <w:szCs w:val="24"/>
              </w:rPr>
              <w:tab/>
              <w:t>Test   for   luminaires    incorporating    discharge    lamps, fluorescent    lamps (&gt; 70 W), transformer of power &gt; 10 VA</w:t>
            </w:r>
          </w:p>
          <w:p w14:paraId="348A72B5" w14:textId="77777777" w:rsidR="00DE6E37" w:rsidRPr="007641F1" w:rsidRDefault="00DE6E37" w:rsidP="005267A0">
            <w:pPr>
              <w:spacing w:after="60"/>
              <w:jc w:val="both"/>
              <w:rPr>
                <w:rFonts w:ascii="Arial" w:hAnsi="Arial" w:cs="Arial"/>
                <w:sz w:val="24"/>
                <w:szCs w:val="24"/>
              </w:rPr>
            </w:pPr>
          </w:p>
          <w:p w14:paraId="3E5F585B"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luminaire shall be tested under the conditions specified in items a), c), e), f) and h) of</w:t>
            </w:r>
          </w:p>
          <w:p w14:paraId="6ACD634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12.4.1. In addition, the following applies:</w:t>
            </w:r>
          </w:p>
          <w:p w14:paraId="5B69EF3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20 % of the lamp circuits in the luminaire, and not less than one lamp circuit, shall be subjected to abnormal conditions (see item a) of 12.5.1).</w:t>
            </w:r>
          </w:p>
          <w:p w14:paraId="0A0B7451" w14:textId="77777777" w:rsidR="00DE6E37" w:rsidRPr="007641F1" w:rsidRDefault="00DE6E37" w:rsidP="005267A0">
            <w:pPr>
              <w:spacing w:after="60"/>
              <w:jc w:val="both"/>
              <w:rPr>
                <w:rFonts w:ascii="Arial" w:hAnsi="Arial" w:cs="Arial"/>
                <w:sz w:val="24"/>
                <w:szCs w:val="24"/>
              </w:rPr>
            </w:pPr>
          </w:p>
          <w:p w14:paraId="7479FEA5"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circuit(s) which have the most thermal influence on the fixing point and exposed parts shall be chosen and other lamp circuits shall be operated at rated voltage under normal conditions.</w:t>
            </w:r>
          </w:p>
          <w:p w14:paraId="072AFB21" w14:textId="77777777" w:rsidR="00DE6E37" w:rsidRPr="007641F1" w:rsidRDefault="00DE6E37" w:rsidP="005267A0">
            <w:pPr>
              <w:spacing w:after="60"/>
              <w:jc w:val="both"/>
              <w:rPr>
                <w:rFonts w:ascii="Arial" w:hAnsi="Arial" w:cs="Arial"/>
                <w:sz w:val="24"/>
                <w:szCs w:val="24"/>
              </w:rPr>
            </w:pPr>
          </w:p>
          <w:p w14:paraId="16F0C5C8"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circuit(s) subjected to abnormal conditions, shall be operated at 0,9, 1,0 and 1,1 times the rated voltage (or the maximum of the rated voltage range). When conditions are stable, the highest winding temperature, the highest temperature of fixing points and the most thermally influenced exposed parts shall be measured. It is not necessary to measure the temperature of small wound devices that are incorporated within electronic circuits.</w:t>
            </w:r>
          </w:p>
          <w:p w14:paraId="2DE04440" w14:textId="77777777" w:rsidR="00DE6E37" w:rsidRPr="007641F1" w:rsidRDefault="00DE6E37" w:rsidP="005267A0">
            <w:pPr>
              <w:spacing w:after="60"/>
              <w:jc w:val="both"/>
              <w:rPr>
                <w:rFonts w:ascii="Arial" w:hAnsi="Arial" w:cs="Arial"/>
                <w:sz w:val="24"/>
                <w:szCs w:val="24"/>
              </w:rPr>
            </w:pPr>
          </w:p>
          <w:p w14:paraId="1FA8C088" w14:textId="19AFBF16"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values of ambient temperature and the temperature measured at 0,9, 1,0 and 1,1 times the rated voltage (or the maximum of the voltage range) are used for the linear regression formula in calculating the temperature of fixing points and other exposed parts in relation to a ballast/transformer winding temperature of 350 °C. If the difference between   winding temperature measurements at 0,9 and 1,1 co-ordinates is less than 30 K, a fourth point is</w:t>
            </w:r>
            <w:r w:rsidR="007634AE" w:rsidRPr="007641F1">
              <w:rPr>
                <w:rFonts w:ascii="Arial" w:hAnsi="Arial" w:cs="Arial"/>
                <w:sz w:val="24"/>
                <w:szCs w:val="24"/>
                <w:lang w:val="mn-MN"/>
              </w:rPr>
              <w:t xml:space="preserve"> </w:t>
            </w:r>
            <w:r w:rsidRPr="007641F1">
              <w:rPr>
                <w:rFonts w:ascii="Arial" w:hAnsi="Arial" w:cs="Arial"/>
                <w:sz w:val="24"/>
                <w:szCs w:val="24"/>
              </w:rPr>
              <w:t xml:space="preserve">added, whose co-ordinates are winding ta, fixing or exposed part ta.   The   thermoplastic material is then subjected to the ball pressure test as described in 13.2.1 at the estimated temperature </w:t>
            </w:r>
            <w:r w:rsidRPr="007641F1">
              <w:rPr>
                <w:rFonts w:ascii="Arial" w:hAnsi="Arial" w:cs="Arial"/>
                <w:sz w:val="24"/>
                <w:szCs w:val="24"/>
              </w:rPr>
              <w:lastRenderedPageBreak/>
              <w:t>determined by linear regression, but not less than 75 °C. The diameter of the</w:t>
            </w:r>
            <w:r w:rsidR="007634AE" w:rsidRPr="007641F1">
              <w:rPr>
                <w:rFonts w:ascii="Arial" w:hAnsi="Arial" w:cs="Arial"/>
                <w:sz w:val="24"/>
                <w:szCs w:val="24"/>
                <w:lang w:val="mn-MN"/>
              </w:rPr>
              <w:t xml:space="preserve"> </w:t>
            </w:r>
            <w:r w:rsidRPr="007641F1">
              <w:rPr>
                <w:rFonts w:ascii="Arial" w:hAnsi="Arial" w:cs="Arial"/>
                <w:sz w:val="24"/>
                <w:szCs w:val="24"/>
              </w:rPr>
              <w:t>impression shall be measured and shall not exceed 2 mm.</w:t>
            </w:r>
          </w:p>
          <w:p w14:paraId="27EED183" w14:textId="77777777" w:rsidR="00DE6E37" w:rsidRPr="007641F1" w:rsidRDefault="00DE6E37" w:rsidP="005267A0">
            <w:pPr>
              <w:spacing w:after="60"/>
              <w:jc w:val="both"/>
              <w:rPr>
                <w:rFonts w:ascii="Arial" w:hAnsi="Arial" w:cs="Arial"/>
                <w:sz w:val="24"/>
                <w:szCs w:val="24"/>
              </w:rPr>
            </w:pPr>
          </w:p>
          <w:p w14:paraId="7205811C" w14:textId="77777777" w:rsidR="004E5928" w:rsidRPr="007641F1" w:rsidRDefault="004E5928" w:rsidP="005267A0">
            <w:pPr>
              <w:spacing w:after="60"/>
              <w:jc w:val="both"/>
              <w:rPr>
                <w:rFonts w:ascii="Arial" w:hAnsi="Arial" w:cs="Arial"/>
                <w:sz w:val="24"/>
                <w:szCs w:val="24"/>
              </w:rPr>
            </w:pPr>
          </w:p>
          <w:p w14:paraId="53E8411A" w14:textId="77777777" w:rsidR="004E5928" w:rsidRPr="007641F1" w:rsidRDefault="004E5928" w:rsidP="005267A0">
            <w:pPr>
              <w:spacing w:after="60"/>
              <w:jc w:val="both"/>
              <w:rPr>
                <w:rFonts w:ascii="Arial" w:hAnsi="Arial" w:cs="Arial"/>
                <w:sz w:val="24"/>
                <w:szCs w:val="24"/>
              </w:rPr>
            </w:pPr>
          </w:p>
          <w:p w14:paraId="0FE85999" w14:textId="58371332"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This is a fault condition test and the application of the additional 25 °C to the test temperature of 13.2.1 does not apply.</w:t>
            </w:r>
          </w:p>
          <w:p w14:paraId="5FC1EF3D" w14:textId="77777777" w:rsidR="00DE6E37" w:rsidRPr="007641F1" w:rsidRDefault="00DE6E37" w:rsidP="005267A0">
            <w:pPr>
              <w:spacing w:after="60"/>
              <w:jc w:val="both"/>
              <w:rPr>
                <w:rFonts w:ascii="Arial" w:hAnsi="Arial" w:cs="Arial"/>
                <w:sz w:val="24"/>
                <w:szCs w:val="24"/>
              </w:rPr>
            </w:pPr>
          </w:p>
          <w:p w14:paraId="2E03DAE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ta is the rated ta of the luminaire.</w:t>
            </w:r>
          </w:p>
          <w:p w14:paraId="19A7CAF9" w14:textId="77777777" w:rsidR="007634AE" w:rsidRPr="007641F1" w:rsidRDefault="007634AE" w:rsidP="005267A0">
            <w:pPr>
              <w:spacing w:after="60"/>
              <w:jc w:val="both"/>
              <w:rPr>
                <w:rFonts w:ascii="Arial" w:hAnsi="Arial" w:cs="Arial"/>
                <w:b/>
                <w:bCs/>
                <w:sz w:val="24"/>
                <w:szCs w:val="24"/>
              </w:rPr>
            </w:pPr>
          </w:p>
          <w:p w14:paraId="64F12D99" w14:textId="0A312010"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12.7.1.3</w:t>
            </w:r>
            <w:r w:rsidR="007634AE" w:rsidRPr="007641F1">
              <w:rPr>
                <w:rFonts w:ascii="Arial" w:hAnsi="Arial" w:cs="Arial"/>
                <w:sz w:val="24"/>
                <w:szCs w:val="24"/>
                <w:lang w:val="mn-MN"/>
              </w:rPr>
              <w:t xml:space="preserve"> </w:t>
            </w:r>
            <w:r w:rsidRPr="007641F1">
              <w:rPr>
                <w:rFonts w:ascii="Arial" w:hAnsi="Arial" w:cs="Arial"/>
                <w:sz w:val="24"/>
                <w:szCs w:val="24"/>
              </w:rPr>
              <w:t>Test for luminaires with inherently short-circuit proof transformer of power</w:t>
            </w:r>
          </w:p>
          <w:p w14:paraId="136F3F72"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10 VA</w:t>
            </w:r>
          </w:p>
          <w:p w14:paraId="2DE1AB5E" w14:textId="77777777" w:rsidR="00DE6E37" w:rsidRPr="007641F1" w:rsidRDefault="00DE6E37" w:rsidP="005267A0">
            <w:pPr>
              <w:spacing w:after="60"/>
              <w:jc w:val="both"/>
              <w:rPr>
                <w:rFonts w:ascii="Arial" w:hAnsi="Arial" w:cs="Arial"/>
                <w:sz w:val="24"/>
                <w:szCs w:val="24"/>
              </w:rPr>
            </w:pPr>
          </w:p>
          <w:p w14:paraId="4577FC68"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fault test shall be carried out, according to the test method in 12.7.1.2, to small transformers with power up to 10 VA; at the end of the first period of 4 h, with the secondary winding short circuited, in case of no failure the voltage shall be incremented by the same steps in 12.7.1.1 up to the failure.</w:t>
            </w:r>
          </w:p>
          <w:p w14:paraId="4FB585A2"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short circuit current shall be allowed to continue until transformer failure occurs; transformers that are mounted in their own enclosure (</w:t>
            </w:r>
            <w:proofErr w:type="gramStart"/>
            <w:r w:rsidRPr="007641F1">
              <w:rPr>
                <w:rFonts w:ascii="Arial" w:hAnsi="Arial" w:cs="Arial"/>
                <w:sz w:val="24"/>
                <w:szCs w:val="24"/>
              </w:rPr>
              <w:t>e.g.</w:t>
            </w:r>
            <w:proofErr w:type="gramEnd"/>
            <w:r w:rsidRPr="007641F1">
              <w:rPr>
                <w:rFonts w:ascii="Arial" w:hAnsi="Arial" w:cs="Arial"/>
                <w:sz w:val="24"/>
                <w:szCs w:val="24"/>
              </w:rPr>
              <w:t xml:space="preserve"> emergency inverter) and have shown to comply with their own relevant safety standard are deemed to comply with this subclause without the need for test.</w:t>
            </w:r>
          </w:p>
          <w:p w14:paraId="01D47C42" w14:textId="77777777" w:rsidR="00DE6E37" w:rsidRPr="007641F1" w:rsidRDefault="00DE6E37" w:rsidP="005267A0">
            <w:pPr>
              <w:spacing w:after="60"/>
              <w:jc w:val="both"/>
              <w:rPr>
                <w:rFonts w:ascii="Arial" w:hAnsi="Arial" w:cs="Arial"/>
                <w:sz w:val="24"/>
                <w:szCs w:val="24"/>
              </w:rPr>
            </w:pPr>
          </w:p>
          <w:p w14:paraId="3E15C5D5" w14:textId="77777777" w:rsidR="004E5928" w:rsidRPr="007641F1" w:rsidRDefault="004E5928" w:rsidP="005267A0">
            <w:pPr>
              <w:spacing w:after="60"/>
              <w:jc w:val="both"/>
              <w:rPr>
                <w:rFonts w:ascii="Arial" w:hAnsi="Arial" w:cs="Arial"/>
                <w:sz w:val="24"/>
                <w:szCs w:val="24"/>
              </w:rPr>
            </w:pPr>
          </w:p>
          <w:p w14:paraId="4FAFB2BD" w14:textId="53C16A3F"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Following the test, the luminaire shall be inspected to ensure that the components have been retained in place.</w:t>
            </w:r>
          </w:p>
          <w:p w14:paraId="2A10FFA7"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Parts of the luminaire enclosure providing protection against electric shock shall continue to protect live parts against access with the standard test finger, as specified in Section 8.</w:t>
            </w:r>
          </w:p>
          <w:p w14:paraId="692C6E86"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 </w:t>
            </w:r>
          </w:p>
          <w:p w14:paraId="0B77A45E"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Because of the high current that may be present during this test, appropriate protection of the test circuit shall be provided (see 12.7.1.1). It shall be checked that any protection device does not affect the outcome of the test and the transformer breakdown has occurred at the conclusion of the test.</w:t>
            </w:r>
          </w:p>
          <w:p w14:paraId="07E96A84" w14:textId="77777777" w:rsidR="00DE6E37" w:rsidRPr="007641F1" w:rsidRDefault="00DE6E37" w:rsidP="005267A0">
            <w:pPr>
              <w:spacing w:after="60"/>
              <w:jc w:val="both"/>
              <w:rPr>
                <w:rFonts w:ascii="Arial" w:hAnsi="Arial" w:cs="Arial"/>
                <w:sz w:val="24"/>
                <w:szCs w:val="24"/>
              </w:rPr>
            </w:pPr>
          </w:p>
          <w:p w14:paraId="20A7FE8E"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12.7.2</w:t>
            </w:r>
            <w:r w:rsidRPr="007641F1">
              <w:rPr>
                <w:rFonts w:ascii="Arial" w:hAnsi="Arial" w:cs="Arial"/>
                <w:sz w:val="24"/>
                <w:szCs w:val="24"/>
              </w:rPr>
              <w:tab/>
              <w:t>Test for luminaires with temperature sensing controls internal/external to the ballast or transformer</w:t>
            </w:r>
          </w:p>
          <w:p w14:paraId="67DD54B1"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The luminaires shall be set up for this test as described in the first three paragraphs of 12.7.1.2.</w:t>
            </w:r>
          </w:p>
          <w:p w14:paraId="3106F29A" w14:textId="77777777" w:rsidR="00DE6E37" w:rsidRPr="007641F1" w:rsidRDefault="00DE6E37" w:rsidP="005267A0">
            <w:pPr>
              <w:spacing w:after="60"/>
              <w:jc w:val="both"/>
              <w:rPr>
                <w:rFonts w:ascii="Arial" w:hAnsi="Arial" w:cs="Arial"/>
                <w:sz w:val="24"/>
                <w:szCs w:val="24"/>
              </w:rPr>
            </w:pPr>
          </w:p>
          <w:p w14:paraId="7295D1C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circuits subjected to abnormal conditions shall be operated with a slowly and steadily increasing current through the windings, until the temperature sensing control operates.</w:t>
            </w:r>
          </w:p>
          <w:p w14:paraId="789E1609" w14:textId="77777777" w:rsidR="00DE6E37" w:rsidRPr="007641F1" w:rsidRDefault="00DE6E37" w:rsidP="005267A0">
            <w:pPr>
              <w:spacing w:after="60"/>
              <w:jc w:val="both"/>
              <w:rPr>
                <w:rFonts w:ascii="Arial" w:hAnsi="Arial" w:cs="Arial"/>
                <w:sz w:val="24"/>
                <w:szCs w:val="24"/>
              </w:rPr>
            </w:pPr>
          </w:p>
          <w:p w14:paraId="63C04796"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Time intervals and increments in current shall be such that thermal   equilibrium between winding temperatures and temperature of fixing points and most thermally influenced exposed parts is achieved as far as practicable. During the test, the highest temperature of the spots tested shall be continuously measured.</w:t>
            </w:r>
          </w:p>
          <w:p w14:paraId="62872A1E" w14:textId="77777777" w:rsidR="00DE6E37" w:rsidRPr="007641F1" w:rsidRDefault="00DE6E37" w:rsidP="005267A0">
            <w:pPr>
              <w:spacing w:after="60"/>
              <w:jc w:val="both"/>
              <w:rPr>
                <w:rFonts w:ascii="Arial" w:hAnsi="Arial" w:cs="Arial"/>
                <w:sz w:val="24"/>
                <w:szCs w:val="24"/>
              </w:rPr>
            </w:pPr>
          </w:p>
          <w:p w14:paraId="6C8F8EF8" w14:textId="77777777" w:rsidR="004E5928" w:rsidRPr="007641F1" w:rsidRDefault="004E5928" w:rsidP="005267A0">
            <w:pPr>
              <w:spacing w:after="60"/>
              <w:jc w:val="both"/>
              <w:rPr>
                <w:rFonts w:ascii="Arial" w:hAnsi="Arial" w:cs="Arial"/>
                <w:sz w:val="24"/>
                <w:szCs w:val="24"/>
              </w:rPr>
            </w:pPr>
          </w:p>
          <w:p w14:paraId="7667BEED" w14:textId="64535923"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luminaires fitted out with manual-reset thermal cut-outs, the test shall be repeated six times, allowing 30 min intervals between tests. At the end of each 30 min interval, the cut-out shall be reset.</w:t>
            </w:r>
          </w:p>
          <w:p w14:paraId="051477DF" w14:textId="77777777" w:rsidR="00DE6E37" w:rsidRPr="007641F1" w:rsidRDefault="00DE6E37" w:rsidP="005267A0">
            <w:pPr>
              <w:spacing w:after="60"/>
              <w:jc w:val="both"/>
              <w:rPr>
                <w:rFonts w:ascii="Arial" w:hAnsi="Arial" w:cs="Arial"/>
                <w:sz w:val="24"/>
                <w:szCs w:val="24"/>
              </w:rPr>
            </w:pPr>
          </w:p>
          <w:p w14:paraId="7D475D88"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luminaires fitted with auto-reset thermal cut-outs, the tests shall be continued until a stable temperature is achieved.</w:t>
            </w:r>
          </w:p>
          <w:p w14:paraId="35DC1B19" w14:textId="77777777" w:rsidR="00DE6E37" w:rsidRPr="007641F1" w:rsidRDefault="00DE6E37" w:rsidP="005267A0">
            <w:pPr>
              <w:spacing w:after="60"/>
              <w:jc w:val="both"/>
              <w:rPr>
                <w:rFonts w:ascii="Arial" w:hAnsi="Arial" w:cs="Arial"/>
                <w:sz w:val="24"/>
                <w:szCs w:val="24"/>
              </w:rPr>
            </w:pPr>
          </w:p>
          <w:p w14:paraId="58086F1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In order to perform the test on transformers, see also 15.3.5 of IEC 61558-1:2005. The temperature sensing controls external to the transformer shall be checked according to 20.4, 20.5 and 20.6 of IEC 61558-1:2005.</w:t>
            </w:r>
          </w:p>
          <w:p w14:paraId="569B8DFD" w14:textId="77777777" w:rsidR="00DE6E37" w:rsidRPr="007641F1" w:rsidRDefault="00DE6E37" w:rsidP="005267A0">
            <w:pPr>
              <w:spacing w:after="60"/>
              <w:jc w:val="both"/>
              <w:rPr>
                <w:rFonts w:ascii="Arial" w:hAnsi="Arial" w:cs="Arial"/>
                <w:sz w:val="24"/>
                <w:szCs w:val="24"/>
              </w:rPr>
            </w:pPr>
          </w:p>
          <w:p w14:paraId="28A316A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highest temperature of the fixing points and most   thermally   influenced   exposed parts shall be recorded. The thermoplastic material is then subjected to the ball pressure test as described in 13.2.1 at the maximum recorded temperature, but not less than 75 °C. The diameter of the impression shall be measured and shall not exceed 2 mm.</w:t>
            </w:r>
          </w:p>
          <w:p w14:paraId="13A9B6AE" w14:textId="77777777" w:rsidR="00DE6E37" w:rsidRPr="007641F1" w:rsidRDefault="00DE6E37" w:rsidP="005267A0">
            <w:pPr>
              <w:spacing w:after="60"/>
              <w:jc w:val="both"/>
              <w:rPr>
                <w:rFonts w:ascii="Arial" w:hAnsi="Arial" w:cs="Arial"/>
                <w:sz w:val="24"/>
                <w:szCs w:val="24"/>
              </w:rPr>
            </w:pPr>
          </w:p>
          <w:p w14:paraId="70D1DDC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This is a fault condition test and the application of the additional 25 °C to the test temperature of 13.2.1 does not apply.</w:t>
            </w:r>
          </w:p>
          <w:p w14:paraId="3E369182" w14:textId="77777777" w:rsidR="00DE6E37" w:rsidRPr="007641F1" w:rsidRDefault="00DE6E37" w:rsidP="005267A0">
            <w:pPr>
              <w:spacing w:after="60"/>
              <w:jc w:val="both"/>
              <w:rPr>
                <w:rFonts w:ascii="Arial" w:hAnsi="Arial" w:cs="Arial"/>
                <w:sz w:val="24"/>
                <w:szCs w:val="24"/>
              </w:rPr>
            </w:pPr>
          </w:p>
          <w:p w14:paraId="4E78FD45"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"Fixing points" (in 12.7) means both the fixing points of components and the fixing points of a luminaire to the mounting surface.</w:t>
            </w:r>
          </w:p>
          <w:p w14:paraId="12992021" w14:textId="77777777" w:rsidR="00DE6E37" w:rsidRPr="007641F1" w:rsidRDefault="00DE6E37" w:rsidP="005267A0">
            <w:pPr>
              <w:spacing w:after="60"/>
              <w:jc w:val="both"/>
              <w:rPr>
                <w:rFonts w:ascii="Arial" w:hAnsi="Arial" w:cs="Arial"/>
                <w:sz w:val="24"/>
                <w:szCs w:val="24"/>
              </w:rPr>
            </w:pPr>
          </w:p>
          <w:p w14:paraId="1772403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NOTE 2     "</w:t>
            </w:r>
            <w:proofErr w:type="gramStart"/>
            <w:r w:rsidRPr="007641F1">
              <w:rPr>
                <w:rFonts w:ascii="Arial" w:hAnsi="Arial" w:cs="Arial"/>
                <w:sz w:val="24"/>
                <w:szCs w:val="24"/>
              </w:rPr>
              <w:t>Exposed  part</w:t>
            </w:r>
            <w:proofErr w:type="gramEnd"/>
            <w:r w:rsidRPr="007641F1">
              <w:rPr>
                <w:rFonts w:ascii="Arial" w:hAnsi="Arial" w:cs="Arial"/>
                <w:sz w:val="24"/>
                <w:szCs w:val="24"/>
              </w:rPr>
              <w:t>" (in  12.7) means the outer surface  of the luminaire enclosure.</w:t>
            </w:r>
          </w:p>
          <w:p w14:paraId="151680F5" w14:textId="77777777" w:rsidR="00DE6E37" w:rsidRPr="007641F1" w:rsidRDefault="00DE6E37" w:rsidP="005267A0">
            <w:pPr>
              <w:spacing w:after="60"/>
              <w:jc w:val="both"/>
              <w:rPr>
                <w:rFonts w:ascii="Arial" w:hAnsi="Arial" w:cs="Arial"/>
                <w:sz w:val="24"/>
                <w:szCs w:val="24"/>
              </w:rPr>
            </w:pPr>
          </w:p>
          <w:p w14:paraId="1B5DFDF7"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3 According to the requirements of 12.7, measurement of exposed   parts   is   restricted   to   those   parts providing the luminaire/component fixing or parts providing a protective barrier against accidental contact with live parts, as required by Section 8.</w:t>
            </w:r>
          </w:p>
          <w:p w14:paraId="7FE4A0BA" w14:textId="77777777" w:rsidR="00DE6E37" w:rsidRPr="007641F1" w:rsidRDefault="00DE6E37" w:rsidP="005267A0">
            <w:pPr>
              <w:spacing w:after="60"/>
              <w:jc w:val="both"/>
              <w:rPr>
                <w:rFonts w:ascii="Arial" w:hAnsi="Arial" w:cs="Arial"/>
                <w:sz w:val="24"/>
                <w:szCs w:val="24"/>
              </w:rPr>
            </w:pPr>
          </w:p>
          <w:p w14:paraId="00F70206"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4   The hottest part of the thermoplastic material section requiring testing is measured. This may often be on the internal surface of a luminaire enclosure, not the outer surface.</w:t>
            </w:r>
          </w:p>
          <w:p w14:paraId="1F155CCD" w14:textId="77777777" w:rsidR="00DE6E37" w:rsidRPr="007641F1" w:rsidRDefault="00DE6E37" w:rsidP="005267A0">
            <w:pPr>
              <w:spacing w:after="60"/>
              <w:jc w:val="both"/>
              <w:rPr>
                <w:rFonts w:ascii="Arial" w:hAnsi="Arial" w:cs="Arial"/>
                <w:sz w:val="24"/>
                <w:szCs w:val="24"/>
              </w:rPr>
            </w:pPr>
          </w:p>
          <w:p w14:paraId="749A07EF" w14:textId="4CD3FE42"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5 The material temperature limits defined are with respect to materials under both mechanical load and no mechanical load.</w:t>
            </w:r>
          </w:p>
          <w:p w14:paraId="7BCE1951" w14:textId="77777777" w:rsidR="007634AE" w:rsidRPr="007641F1" w:rsidRDefault="007634AE" w:rsidP="005267A0">
            <w:pPr>
              <w:spacing w:after="60"/>
              <w:jc w:val="both"/>
              <w:rPr>
                <w:rFonts w:ascii="Arial" w:hAnsi="Arial" w:cs="Arial"/>
                <w:sz w:val="24"/>
                <w:szCs w:val="24"/>
              </w:rPr>
            </w:pPr>
          </w:p>
          <w:p w14:paraId="2F0F6E20"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SECTION 13: RESISTANCE TO HEAT, FIRE AND TRACKING</w:t>
            </w:r>
          </w:p>
          <w:p w14:paraId="7E00989D" w14:textId="77777777" w:rsidR="00DE6E37" w:rsidRPr="007641F1" w:rsidRDefault="00DE6E37" w:rsidP="005267A0">
            <w:pPr>
              <w:spacing w:after="60"/>
              <w:jc w:val="both"/>
              <w:rPr>
                <w:rFonts w:ascii="Arial" w:hAnsi="Arial" w:cs="Arial"/>
                <w:sz w:val="24"/>
                <w:szCs w:val="24"/>
              </w:rPr>
            </w:pPr>
          </w:p>
          <w:p w14:paraId="77EBBAD0"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13.1</w:t>
            </w:r>
            <w:r w:rsidRPr="007641F1">
              <w:rPr>
                <w:rFonts w:ascii="Arial" w:hAnsi="Arial" w:cs="Arial"/>
                <w:b/>
                <w:bCs/>
                <w:sz w:val="24"/>
                <w:szCs w:val="24"/>
              </w:rPr>
              <w:tab/>
              <w:t>General</w:t>
            </w:r>
          </w:p>
          <w:p w14:paraId="296AC077"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This section specifies requirements and tests relating to the resistance to heat, fire and tracking of certain parts of insulating material of luminaires.</w:t>
            </w:r>
          </w:p>
          <w:p w14:paraId="7F66554A" w14:textId="77777777" w:rsidR="00DE6E37" w:rsidRPr="007641F1" w:rsidRDefault="00DE6E37" w:rsidP="005267A0">
            <w:pPr>
              <w:spacing w:after="60"/>
              <w:jc w:val="both"/>
              <w:rPr>
                <w:rFonts w:ascii="Arial" w:hAnsi="Arial" w:cs="Arial"/>
                <w:sz w:val="24"/>
                <w:szCs w:val="24"/>
              </w:rPr>
            </w:pPr>
          </w:p>
          <w:p w14:paraId="13E303B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printed wiring boards, reference shall be made to the requirements of IEC 61249 (all parts).</w:t>
            </w:r>
          </w:p>
          <w:p w14:paraId="0711C1C6" w14:textId="77777777" w:rsidR="00DE6E37" w:rsidRPr="007641F1" w:rsidRDefault="00DE6E37" w:rsidP="005267A0">
            <w:pPr>
              <w:spacing w:after="60"/>
              <w:jc w:val="both"/>
              <w:rPr>
                <w:rFonts w:ascii="Arial" w:hAnsi="Arial" w:cs="Arial"/>
                <w:sz w:val="24"/>
                <w:szCs w:val="24"/>
              </w:rPr>
            </w:pPr>
          </w:p>
          <w:p w14:paraId="4F4370F1"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13.2</w:t>
            </w:r>
            <w:r w:rsidRPr="007641F1">
              <w:rPr>
                <w:rFonts w:ascii="Arial" w:hAnsi="Arial" w:cs="Arial"/>
                <w:b/>
                <w:bCs/>
                <w:sz w:val="24"/>
                <w:szCs w:val="24"/>
              </w:rPr>
              <w:tab/>
              <w:t>Resistance to heat</w:t>
            </w:r>
          </w:p>
          <w:p w14:paraId="6950A73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External parts of insulating material providing protection against electric shock, and parts of insulating material retaining current-carrying parts or SELV or PELV parts in position shall be sufficiently resistant to heat.</w:t>
            </w:r>
          </w:p>
          <w:p w14:paraId="562CB942" w14:textId="77777777" w:rsidR="00DE6E37" w:rsidRPr="007641F1" w:rsidRDefault="00DE6E37" w:rsidP="005267A0">
            <w:pPr>
              <w:spacing w:after="60"/>
              <w:jc w:val="both"/>
              <w:rPr>
                <w:rFonts w:ascii="Arial" w:hAnsi="Arial" w:cs="Arial"/>
                <w:sz w:val="24"/>
                <w:szCs w:val="24"/>
              </w:rPr>
            </w:pPr>
          </w:p>
          <w:p w14:paraId="0CCBFA9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ball pressure test does not have to be applied to plastic parts of a luminaire which provide supplementary insulation.</w:t>
            </w:r>
          </w:p>
          <w:p w14:paraId="085A0027" w14:textId="77777777" w:rsidR="00DE6E37" w:rsidRPr="007641F1" w:rsidRDefault="00DE6E37" w:rsidP="005267A0">
            <w:pPr>
              <w:spacing w:after="60"/>
              <w:jc w:val="both"/>
              <w:rPr>
                <w:rFonts w:ascii="Arial" w:hAnsi="Arial" w:cs="Arial"/>
                <w:sz w:val="24"/>
                <w:szCs w:val="24"/>
              </w:rPr>
            </w:pPr>
          </w:p>
          <w:p w14:paraId="7FC48499"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13.2.1</w:t>
            </w:r>
            <w:r w:rsidRPr="007641F1">
              <w:rPr>
                <w:rFonts w:ascii="Arial" w:hAnsi="Arial" w:cs="Arial"/>
                <w:b/>
                <w:bCs/>
                <w:sz w:val="24"/>
                <w:szCs w:val="24"/>
              </w:rPr>
              <w:tab/>
            </w:r>
            <w:r w:rsidRPr="007641F1">
              <w:rPr>
                <w:rFonts w:ascii="Arial" w:hAnsi="Arial" w:cs="Arial"/>
                <w:sz w:val="24"/>
                <w:szCs w:val="24"/>
              </w:rPr>
              <w:t>Compliance is checked by the following test.</w:t>
            </w:r>
          </w:p>
          <w:p w14:paraId="311FD6C5" w14:textId="77777777" w:rsidR="00DE6E37" w:rsidRPr="007641F1" w:rsidRDefault="00DE6E37" w:rsidP="005267A0">
            <w:pPr>
              <w:spacing w:after="60"/>
              <w:jc w:val="both"/>
              <w:rPr>
                <w:rFonts w:ascii="Arial" w:hAnsi="Arial" w:cs="Arial"/>
                <w:sz w:val="24"/>
                <w:szCs w:val="24"/>
              </w:rPr>
            </w:pPr>
          </w:p>
          <w:p w14:paraId="2D7F20B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test is not made on parts of ceramic material or on insulation of wiring.</w:t>
            </w:r>
          </w:p>
          <w:p w14:paraId="01166AC4" w14:textId="77777777" w:rsidR="00DE6E37" w:rsidRPr="007641F1" w:rsidRDefault="00DE6E37" w:rsidP="005267A0">
            <w:pPr>
              <w:spacing w:after="60"/>
              <w:jc w:val="both"/>
              <w:rPr>
                <w:rFonts w:ascii="Arial" w:hAnsi="Arial" w:cs="Arial"/>
                <w:sz w:val="24"/>
                <w:szCs w:val="24"/>
              </w:rPr>
            </w:pPr>
          </w:p>
          <w:p w14:paraId="540A9EB8"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The test shall be made in a heating cabinet having a temperature 25 °C ± 5 °C in excess of the operating temperature of the relevant part determined during the temperature test (normal operation) of Section 12, with a minimum temperature of 125 °C when parts retaining current- carrying parts or SELV or PELV parts in position are tested, and 75 °C for other parts.</w:t>
            </w:r>
          </w:p>
          <w:p w14:paraId="3677D78E" w14:textId="77777777" w:rsidR="00DE6E37" w:rsidRPr="007641F1" w:rsidRDefault="00DE6E37" w:rsidP="005267A0">
            <w:pPr>
              <w:spacing w:after="60"/>
              <w:jc w:val="both"/>
              <w:rPr>
                <w:rFonts w:ascii="Arial" w:hAnsi="Arial" w:cs="Arial"/>
                <w:sz w:val="24"/>
                <w:szCs w:val="24"/>
              </w:rPr>
            </w:pPr>
          </w:p>
          <w:p w14:paraId="2E95384E"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surface of the part to be tested shall be placed in the horizontal position and a steel ball of 5 mm diameter pressed against this surface with a force of 20 N. A suitable apparatus for this test is shown in Figure 10. If the surface under test bends, the part where the ball presses should be supported.</w:t>
            </w:r>
          </w:p>
          <w:p w14:paraId="1BCFB77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The specimen shall be at least 2,5 mm thick, but if such a thickness is not available on the </w:t>
            </w:r>
            <w:proofErr w:type="gramStart"/>
            <w:r w:rsidRPr="007641F1">
              <w:rPr>
                <w:rFonts w:ascii="Arial" w:hAnsi="Arial" w:cs="Arial"/>
                <w:sz w:val="24"/>
                <w:szCs w:val="24"/>
              </w:rPr>
              <w:t>specimen</w:t>
            </w:r>
            <w:proofErr w:type="gramEnd"/>
            <w:r w:rsidRPr="007641F1">
              <w:rPr>
                <w:rFonts w:ascii="Arial" w:hAnsi="Arial" w:cs="Arial"/>
                <w:sz w:val="24"/>
                <w:szCs w:val="24"/>
              </w:rPr>
              <w:t xml:space="preserve"> then two or more pieces are placed (stacked) together.</w:t>
            </w:r>
          </w:p>
          <w:p w14:paraId="0ABE5695" w14:textId="77777777" w:rsidR="00DE6E37" w:rsidRPr="007641F1" w:rsidRDefault="00DE6E37" w:rsidP="005267A0">
            <w:pPr>
              <w:spacing w:after="60"/>
              <w:jc w:val="both"/>
              <w:rPr>
                <w:rFonts w:ascii="Arial" w:hAnsi="Arial" w:cs="Arial"/>
                <w:sz w:val="24"/>
                <w:szCs w:val="24"/>
              </w:rPr>
            </w:pPr>
          </w:p>
          <w:p w14:paraId="430C396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After 1 h, the ball shall be removed from the sample, and the sample shall be cooled by immersion in cold water for 10 s. The diameter of the impression shall be measured and shall not exceed 2 mm.</w:t>
            </w:r>
          </w:p>
          <w:p w14:paraId="48AA3665"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13.3</w:t>
            </w:r>
            <w:r w:rsidRPr="007641F1">
              <w:rPr>
                <w:rFonts w:ascii="Arial" w:hAnsi="Arial" w:cs="Arial"/>
                <w:b/>
                <w:bCs/>
                <w:sz w:val="24"/>
                <w:szCs w:val="24"/>
              </w:rPr>
              <w:tab/>
              <w:t>Resistance to flame and ignition</w:t>
            </w:r>
          </w:p>
          <w:p w14:paraId="44F59E9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Parts of insulating material retaining current-carrying parts in position, and external parts of insulating material providing protection against electric shock shall be resistant to flame and ignition.</w:t>
            </w:r>
          </w:p>
          <w:p w14:paraId="1DD15E19" w14:textId="77777777" w:rsidR="00DE6E37" w:rsidRPr="007641F1" w:rsidRDefault="00DE6E37" w:rsidP="005267A0">
            <w:pPr>
              <w:spacing w:after="60"/>
              <w:jc w:val="both"/>
              <w:rPr>
                <w:rFonts w:ascii="Arial" w:hAnsi="Arial" w:cs="Arial"/>
                <w:sz w:val="24"/>
                <w:szCs w:val="24"/>
              </w:rPr>
            </w:pPr>
          </w:p>
          <w:p w14:paraId="04139FC1"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materials other than ceramic, compliance is checked by the test of 13.3.1 or 13.3.2, as appropriate.</w:t>
            </w:r>
          </w:p>
          <w:p w14:paraId="7FE46B34" w14:textId="77777777" w:rsidR="00DE6E37" w:rsidRPr="007641F1" w:rsidRDefault="00DE6E37" w:rsidP="005267A0">
            <w:pPr>
              <w:spacing w:after="60"/>
              <w:jc w:val="both"/>
              <w:rPr>
                <w:rFonts w:ascii="Arial" w:hAnsi="Arial" w:cs="Arial"/>
                <w:sz w:val="24"/>
                <w:szCs w:val="24"/>
              </w:rPr>
            </w:pPr>
          </w:p>
          <w:p w14:paraId="78F19DA7"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13.3.1</w:t>
            </w:r>
            <w:r w:rsidRPr="007641F1">
              <w:rPr>
                <w:rFonts w:ascii="Arial" w:hAnsi="Arial" w:cs="Arial"/>
                <w:sz w:val="24"/>
                <w:szCs w:val="24"/>
              </w:rPr>
              <w:tab/>
              <w:t xml:space="preserve">Parts of insulating material retaining current-carrying parts in position shall withstand the following   tests.   The   parts   to   be   tested   are   subjected   to   the   needle-flame   test   of IEC 60695-11-5, the test flame being applied to the sample for 10 s at the point where the highest temperatures are likely to occur, measured if </w:t>
            </w:r>
            <w:proofErr w:type="gramStart"/>
            <w:r w:rsidRPr="007641F1">
              <w:rPr>
                <w:rFonts w:ascii="Arial" w:hAnsi="Arial" w:cs="Arial"/>
                <w:sz w:val="24"/>
                <w:szCs w:val="24"/>
              </w:rPr>
              <w:t>necessary</w:t>
            </w:r>
            <w:proofErr w:type="gramEnd"/>
            <w:r w:rsidRPr="007641F1">
              <w:rPr>
                <w:rFonts w:ascii="Arial" w:hAnsi="Arial" w:cs="Arial"/>
                <w:sz w:val="24"/>
                <w:szCs w:val="24"/>
              </w:rPr>
              <w:t xml:space="preserve"> during the thermal tests of Section 12.</w:t>
            </w:r>
          </w:p>
          <w:p w14:paraId="4D56E722" w14:textId="5828D18E"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 The duration of burning shall not exceed 30 s after removal of the test flame, and any burning drop from the sample shall not ignite the underlying parts as required by IEC 60695-11-5.</w:t>
            </w:r>
          </w:p>
          <w:p w14:paraId="53AAA53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The requirements of this subclause do not apply in those cases where the luminaire provides an effective barrier to burning drops.</w:t>
            </w:r>
          </w:p>
          <w:p w14:paraId="54916B33" w14:textId="77777777" w:rsidR="00DE6E37" w:rsidRPr="007641F1" w:rsidRDefault="00DE6E37" w:rsidP="005267A0">
            <w:pPr>
              <w:spacing w:after="60"/>
              <w:jc w:val="both"/>
              <w:rPr>
                <w:rFonts w:ascii="Arial" w:hAnsi="Arial" w:cs="Arial"/>
                <w:sz w:val="24"/>
                <w:szCs w:val="24"/>
              </w:rPr>
            </w:pPr>
          </w:p>
          <w:p w14:paraId="69CA6827"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13.3.2</w:t>
            </w:r>
            <w:r w:rsidRPr="007641F1">
              <w:rPr>
                <w:rFonts w:ascii="Arial" w:hAnsi="Arial" w:cs="Arial"/>
                <w:sz w:val="24"/>
                <w:szCs w:val="24"/>
              </w:rPr>
              <w:tab/>
              <w:t>Parts   of insulating material which do not retain live parts in position, but which provide protection against electric shock shall withstand the following test.</w:t>
            </w:r>
          </w:p>
          <w:p w14:paraId="150A9E33" w14:textId="77777777" w:rsidR="00DE6E37" w:rsidRPr="007641F1" w:rsidRDefault="00DE6E37" w:rsidP="005267A0">
            <w:pPr>
              <w:spacing w:after="60"/>
              <w:jc w:val="both"/>
              <w:rPr>
                <w:rFonts w:ascii="Arial" w:hAnsi="Arial" w:cs="Arial"/>
                <w:sz w:val="24"/>
                <w:szCs w:val="24"/>
              </w:rPr>
            </w:pPr>
          </w:p>
          <w:p w14:paraId="5363D1EF"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Parts are subjected to a test using a nickel-chromium glow-wire heated to 650 °C. The test apparatus and test procedure shall be those described in IEC 60695-2-11.</w:t>
            </w:r>
          </w:p>
          <w:p w14:paraId="37799BA3" w14:textId="77777777" w:rsidR="00DE6E37" w:rsidRPr="007641F1" w:rsidRDefault="00DE6E37" w:rsidP="005267A0">
            <w:pPr>
              <w:spacing w:after="60"/>
              <w:jc w:val="both"/>
              <w:rPr>
                <w:rFonts w:ascii="Arial" w:hAnsi="Arial" w:cs="Arial"/>
                <w:sz w:val="24"/>
                <w:szCs w:val="24"/>
              </w:rPr>
            </w:pPr>
          </w:p>
          <w:p w14:paraId="4F547F93"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Any flame or glowing of the sample shall extinguish within 30 s of withdrawing the glow-wire, and any burning or molten drop   shall   not   ignite   the   underlying   parts   specified   in IEC 60695-2-11.</w:t>
            </w:r>
          </w:p>
          <w:p w14:paraId="11F49CAC"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requirements of this subclause do not apply in those cases where the luminaires provide an effective barrier to burning drops or where the insulation material is ceramic.</w:t>
            </w:r>
          </w:p>
          <w:p w14:paraId="702B1D1E" w14:textId="77777777" w:rsidR="00DE6E37" w:rsidRPr="007641F1" w:rsidRDefault="00DE6E37" w:rsidP="005267A0">
            <w:pPr>
              <w:spacing w:after="60"/>
              <w:jc w:val="both"/>
              <w:rPr>
                <w:rFonts w:ascii="Arial" w:hAnsi="Arial" w:cs="Arial"/>
                <w:sz w:val="24"/>
                <w:szCs w:val="24"/>
              </w:rPr>
            </w:pPr>
          </w:p>
          <w:p w14:paraId="4108EF4D"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13.4</w:t>
            </w:r>
            <w:r w:rsidRPr="007641F1">
              <w:rPr>
                <w:rFonts w:ascii="Arial" w:hAnsi="Arial" w:cs="Arial"/>
                <w:b/>
                <w:bCs/>
                <w:sz w:val="24"/>
                <w:szCs w:val="24"/>
              </w:rPr>
              <w:tab/>
              <w:t>Resistance to tracking</w:t>
            </w:r>
          </w:p>
          <w:p w14:paraId="0ED129E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Insulating parts of luminaires, which are other than ordinary luminaires, which retain current- carrying parts or SELV or PELV parts in position or are in contact with such parts, shall be of material resistant to tracking unless they are protected against dust and moisture.</w:t>
            </w:r>
          </w:p>
          <w:p w14:paraId="0942317B" w14:textId="77777777" w:rsidR="00DE6E37" w:rsidRPr="007641F1" w:rsidRDefault="00DE6E37" w:rsidP="005267A0">
            <w:pPr>
              <w:spacing w:after="60"/>
              <w:jc w:val="both"/>
              <w:rPr>
                <w:rFonts w:ascii="Arial" w:hAnsi="Arial" w:cs="Arial"/>
                <w:sz w:val="24"/>
                <w:szCs w:val="24"/>
              </w:rPr>
            </w:pPr>
          </w:p>
          <w:p w14:paraId="4B7100FE"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13.4.1</w:t>
            </w:r>
            <w:r w:rsidRPr="007641F1">
              <w:rPr>
                <w:rFonts w:ascii="Arial" w:hAnsi="Arial" w:cs="Arial"/>
                <w:sz w:val="24"/>
                <w:szCs w:val="24"/>
              </w:rPr>
              <w:tab/>
              <w:t>Compliance is checked by the following test, which is made at three places on the test sample.</w:t>
            </w:r>
          </w:p>
          <w:p w14:paraId="493FEAC9" w14:textId="77777777" w:rsidR="00DE6E37" w:rsidRPr="007641F1" w:rsidRDefault="00DE6E37" w:rsidP="005267A0">
            <w:pPr>
              <w:spacing w:after="60"/>
              <w:jc w:val="both"/>
              <w:rPr>
                <w:rFonts w:ascii="Arial" w:hAnsi="Arial" w:cs="Arial"/>
                <w:sz w:val="24"/>
                <w:szCs w:val="24"/>
              </w:rPr>
            </w:pPr>
          </w:p>
          <w:p w14:paraId="341F0B0B"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For materials other than ceramic, compliance is checked by the proof tracking test in accordance with IEC 60112 subject to the following details.</w:t>
            </w:r>
          </w:p>
          <w:p w14:paraId="25F77FA9" w14:textId="77777777" w:rsidR="00DE6E37" w:rsidRPr="007641F1" w:rsidRDefault="00DE6E37" w:rsidP="005267A0">
            <w:pPr>
              <w:spacing w:after="60"/>
              <w:jc w:val="both"/>
              <w:rPr>
                <w:rFonts w:ascii="Arial" w:hAnsi="Arial" w:cs="Arial"/>
                <w:sz w:val="24"/>
                <w:szCs w:val="24"/>
              </w:rPr>
            </w:pPr>
          </w:p>
          <w:p w14:paraId="22E947FE" w14:textId="2DDEA45B"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–If the specimen has no flat surface of at least 15 mm × 15 mm, the test may be carried out on a flat surface with reduced dimensions provided drops of liquid do not flow off the specimen during the test. No artificial means should, however, be used to retain the liquid on the surface. In case of doubt, the test may be made on a separate strip of the same material, having the required dimensions and manufactured by the same process.</w:t>
            </w:r>
          </w:p>
          <w:p w14:paraId="6A7BADB1" w14:textId="5153F386"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–If the thickness of the specimen is less than 3 mm, two, or if </w:t>
            </w:r>
            <w:proofErr w:type="gramStart"/>
            <w:r w:rsidRPr="007641F1">
              <w:rPr>
                <w:rFonts w:ascii="Arial" w:hAnsi="Arial" w:cs="Arial"/>
                <w:sz w:val="24"/>
                <w:szCs w:val="24"/>
              </w:rPr>
              <w:t>necessary</w:t>
            </w:r>
            <w:proofErr w:type="gramEnd"/>
            <w:r w:rsidRPr="007641F1">
              <w:rPr>
                <w:rFonts w:ascii="Arial" w:hAnsi="Arial" w:cs="Arial"/>
                <w:sz w:val="24"/>
                <w:szCs w:val="24"/>
              </w:rPr>
              <w:t xml:space="preserve"> more, specimens </w:t>
            </w:r>
            <w:r w:rsidRPr="007641F1">
              <w:rPr>
                <w:rFonts w:ascii="Arial" w:hAnsi="Arial" w:cs="Arial"/>
                <w:sz w:val="24"/>
                <w:szCs w:val="24"/>
              </w:rPr>
              <w:lastRenderedPageBreak/>
              <w:t>should be stacked to obtain a thickness of at least 3 mm.</w:t>
            </w:r>
          </w:p>
          <w:p w14:paraId="25C35803" w14:textId="1CB24BED"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test shall be made at three places of the specimen or on three specimens.</w:t>
            </w:r>
          </w:p>
          <w:p w14:paraId="52143678" w14:textId="7F177A51"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electrodes (see Figure 11) shall be of platinum and test solution A, described in 7.3 of IEC 60112:2003, shall be used.</w:t>
            </w:r>
          </w:p>
          <w:p w14:paraId="6C7A6917" w14:textId="77777777" w:rsidR="00DE6E37" w:rsidRPr="007641F1" w:rsidRDefault="00DE6E37" w:rsidP="005267A0">
            <w:pPr>
              <w:spacing w:after="60"/>
              <w:jc w:val="both"/>
              <w:rPr>
                <w:rFonts w:ascii="Arial" w:hAnsi="Arial" w:cs="Arial"/>
                <w:sz w:val="24"/>
                <w:szCs w:val="24"/>
              </w:rPr>
            </w:pPr>
          </w:p>
          <w:p w14:paraId="2F1E8CD8"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13.4.2</w:t>
            </w:r>
            <w:r w:rsidRPr="007641F1">
              <w:rPr>
                <w:rFonts w:ascii="Arial" w:hAnsi="Arial" w:cs="Arial"/>
                <w:sz w:val="24"/>
                <w:szCs w:val="24"/>
              </w:rPr>
              <w:tab/>
              <w:t>The specimen shall withstand 50 drops without failure at a test voltage of PTI 175.</w:t>
            </w:r>
          </w:p>
          <w:p w14:paraId="420E0D1D" w14:textId="77777777" w:rsidR="00DE6E37" w:rsidRPr="007641F1" w:rsidRDefault="00DE6E37" w:rsidP="005267A0">
            <w:pPr>
              <w:spacing w:after="60"/>
              <w:jc w:val="both"/>
              <w:rPr>
                <w:rFonts w:ascii="Arial" w:hAnsi="Arial" w:cs="Arial"/>
                <w:sz w:val="24"/>
                <w:szCs w:val="24"/>
              </w:rPr>
            </w:pPr>
          </w:p>
          <w:p w14:paraId="3019F8C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A failure has occurred if a current of 0,5 A or more flows for at least 2 s by a conducting path between the electrodes on the surface of the specimen, thus operating the overcurrent relay, or if the specimen burns without releasing the overcurrent relay.</w:t>
            </w:r>
          </w:p>
          <w:p w14:paraId="6F6A1C65" w14:textId="77777777" w:rsidR="00DE6E37" w:rsidRPr="007641F1" w:rsidRDefault="00DE6E37" w:rsidP="005267A0">
            <w:pPr>
              <w:spacing w:after="60"/>
              <w:jc w:val="both"/>
              <w:rPr>
                <w:rFonts w:ascii="Arial" w:hAnsi="Arial" w:cs="Arial"/>
                <w:sz w:val="24"/>
                <w:szCs w:val="24"/>
              </w:rPr>
            </w:pPr>
          </w:p>
          <w:p w14:paraId="54D045A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Clause 9 of IEC 60112:2003 regarding determination of erosion does not apply.</w:t>
            </w:r>
          </w:p>
          <w:p w14:paraId="550DE8C5" w14:textId="77777777" w:rsidR="00DE6E37" w:rsidRPr="007641F1" w:rsidRDefault="00DE6E37" w:rsidP="005267A0">
            <w:pPr>
              <w:spacing w:after="60"/>
              <w:jc w:val="both"/>
              <w:rPr>
                <w:rFonts w:ascii="Arial" w:hAnsi="Arial" w:cs="Arial"/>
                <w:sz w:val="24"/>
                <w:szCs w:val="24"/>
              </w:rPr>
            </w:pPr>
          </w:p>
          <w:p w14:paraId="028292C5" w14:textId="68F62521"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Note 3 of Clause 5 of IEC 60112:2003 regarding surface treatment does not apply.</w:t>
            </w:r>
          </w:p>
          <w:p w14:paraId="45FB6045" w14:textId="57A90584" w:rsidR="00DE6E37" w:rsidRPr="007641F1" w:rsidRDefault="00DE6E37" w:rsidP="005267A0">
            <w:pPr>
              <w:spacing w:after="60"/>
              <w:jc w:val="both"/>
              <w:rPr>
                <w:rFonts w:ascii="Arial" w:hAnsi="Arial" w:cs="Arial"/>
                <w:sz w:val="24"/>
                <w:szCs w:val="24"/>
              </w:rPr>
            </w:pPr>
          </w:p>
          <w:p w14:paraId="75E6E2F9" w14:textId="77777777" w:rsidR="006C4E1F" w:rsidRPr="007641F1" w:rsidRDefault="006C4E1F" w:rsidP="005267A0">
            <w:pPr>
              <w:spacing w:after="60"/>
              <w:jc w:val="both"/>
              <w:rPr>
                <w:rFonts w:ascii="Arial" w:hAnsi="Arial" w:cs="Arial"/>
                <w:b/>
                <w:bCs/>
                <w:sz w:val="24"/>
                <w:szCs w:val="24"/>
              </w:rPr>
            </w:pPr>
          </w:p>
          <w:p w14:paraId="3F68FFAD" w14:textId="68FABB0D"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SECTION 14: SCREW TERMINALS</w:t>
            </w:r>
          </w:p>
          <w:p w14:paraId="3A2573F4" w14:textId="77777777" w:rsidR="00DE6E37" w:rsidRPr="007641F1" w:rsidRDefault="00DE6E37" w:rsidP="005267A0">
            <w:pPr>
              <w:spacing w:after="60"/>
              <w:jc w:val="both"/>
              <w:rPr>
                <w:rFonts w:ascii="Arial" w:hAnsi="Arial" w:cs="Arial"/>
                <w:sz w:val="24"/>
                <w:szCs w:val="24"/>
              </w:rPr>
            </w:pPr>
          </w:p>
          <w:p w14:paraId="49DE24E4" w14:textId="77777777"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14.1</w:t>
            </w:r>
            <w:r w:rsidRPr="007641F1">
              <w:rPr>
                <w:rFonts w:ascii="Arial" w:hAnsi="Arial" w:cs="Arial"/>
                <w:b/>
                <w:bCs/>
                <w:sz w:val="24"/>
                <w:szCs w:val="24"/>
              </w:rPr>
              <w:tab/>
              <w:t>General</w:t>
            </w:r>
          </w:p>
          <w:p w14:paraId="6A3A231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This section specifies requirements for all types of terminals which   employ   screws incorporated in luminaires.</w:t>
            </w:r>
          </w:p>
          <w:p w14:paraId="5360B7D1" w14:textId="77777777" w:rsidR="00DE6E37" w:rsidRPr="007641F1" w:rsidRDefault="00DE6E37" w:rsidP="005267A0">
            <w:pPr>
              <w:spacing w:after="60"/>
              <w:jc w:val="both"/>
              <w:rPr>
                <w:rFonts w:ascii="Arial" w:hAnsi="Arial" w:cs="Arial"/>
                <w:sz w:val="24"/>
                <w:szCs w:val="24"/>
              </w:rPr>
            </w:pPr>
          </w:p>
          <w:p w14:paraId="4078A8F0"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Examples of screw terminals are shown in Figure 12 to Figure 16.</w:t>
            </w:r>
          </w:p>
          <w:p w14:paraId="1A6C783F" w14:textId="77777777" w:rsidR="00BD0941" w:rsidRPr="007641F1" w:rsidRDefault="00BD0941" w:rsidP="005267A0">
            <w:pPr>
              <w:spacing w:after="60"/>
              <w:jc w:val="both"/>
              <w:rPr>
                <w:rFonts w:ascii="Arial" w:hAnsi="Arial" w:cs="Arial"/>
                <w:b/>
                <w:bCs/>
                <w:sz w:val="24"/>
                <w:szCs w:val="24"/>
              </w:rPr>
            </w:pPr>
          </w:p>
          <w:p w14:paraId="79A9FED2" w14:textId="09A1ACBD" w:rsidR="00BD0941"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14.2</w:t>
            </w:r>
            <w:r w:rsidRPr="007641F1">
              <w:rPr>
                <w:rFonts w:ascii="Arial" w:hAnsi="Arial" w:cs="Arial"/>
                <w:b/>
                <w:bCs/>
                <w:sz w:val="24"/>
                <w:szCs w:val="24"/>
              </w:rPr>
              <w:tab/>
              <w:t xml:space="preserve">Terms and definitions </w:t>
            </w:r>
          </w:p>
          <w:p w14:paraId="45E42F98" w14:textId="6953030A"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14.2.1</w:t>
            </w:r>
            <w:r w:rsidR="00037891">
              <w:rPr>
                <w:rFonts w:ascii="Arial" w:hAnsi="Arial" w:cs="Arial"/>
                <w:b/>
                <w:bCs/>
                <w:sz w:val="24"/>
                <w:szCs w:val="24"/>
                <w:lang w:val="mn-MN"/>
              </w:rPr>
              <w:t xml:space="preserve"> </w:t>
            </w:r>
            <w:r w:rsidRPr="007641F1">
              <w:rPr>
                <w:rFonts w:ascii="Arial" w:hAnsi="Arial" w:cs="Arial"/>
                <w:b/>
                <w:bCs/>
                <w:sz w:val="24"/>
                <w:szCs w:val="24"/>
              </w:rPr>
              <w:t>pillar terminal</w:t>
            </w:r>
          </w:p>
          <w:p w14:paraId="5E02B375"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 in which the conductor is inserted in a hole or cavity, where it is clamped under the shank of the screw or screws</w:t>
            </w:r>
          </w:p>
          <w:p w14:paraId="28AB7628" w14:textId="77777777" w:rsidR="00DE6E37" w:rsidRPr="007641F1" w:rsidRDefault="00DE6E37" w:rsidP="005267A0">
            <w:pPr>
              <w:spacing w:after="60"/>
              <w:jc w:val="both"/>
              <w:rPr>
                <w:rFonts w:ascii="Arial" w:hAnsi="Arial" w:cs="Arial"/>
                <w:sz w:val="24"/>
                <w:szCs w:val="24"/>
              </w:rPr>
            </w:pPr>
          </w:p>
          <w:p w14:paraId="54E0B086"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to entry: The clamping pressure may be applied directly by the shank of the screw or   through   an intermediate clamping member to which pressure is applied by the shank of the screw.</w:t>
            </w:r>
          </w:p>
          <w:p w14:paraId="33549CFE"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2 to entry:     Examples of pillar terminals are shown in Figure 12.</w:t>
            </w:r>
          </w:p>
          <w:p w14:paraId="501793A4" w14:textId="77777777" w:rsidR="00DE6E37" w:rsidRPr="007641F1" w:rsidRDefault="00DE6E37" w:rsidP="005267A0">
            <w:pPr>
              <w:spacing w:after="60"/>
              <w:jc w:val="both"/>
              <w:rPr>
                <w:rFonts w:ascii="Arial" w:hAnsi="Arial" w:cs="Arial"/>
                <w:sz w:val="24"/>
                <w:szCs w:val="24"/>
              </w:rPr>
            </w:pPr>
          </w:p>
          <w:p w14:paraId="7BBC2C40" w14:textId="1541796C"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lastRenderedPageBreak/>
              <w:t>14.2.2</w:t>
            </w:r>
            <w:r w:rsidR="00037891">
              <w:rPr>
                <w:rFonts w:ascii="Arial" w:hAnsi="Arial" w:cs="Arial"/>
                <w:b/>
                <w:bCs/>
                <w:sz w:val="24"/>
                <w:szCs w:val="24"/>
                <w:lang w:val="mn-MN"/>
              </w:rPr>
              <w:t xml:space="preserve"> </w:t>
            </w:r>
            <w:r w:rsidRPr="007641F1">
              <w:rPr>
                <w:rFonts w:ascii="Arial" w:hAnsi="Arial" w:cs="Arial"/>
                <w:b/>
                <w:bCs/>
                <w:sz w:val="24"/>
                <w:szCs w:val="24"/>
              </w:rPr>
              <w:t>screw terminal</w:t>
            </w:r>
          </w:p>
          <w:p w14:paraId="7CFA7B7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 in which the conductor is clamped under the head of the screw</w:t>
            </w:r>
          </w:p>
          <w:p w14:paraId="305FC446" w14:textId="77777777" w:rsidR="00DE6E37" w:rsidRPr="007641F1" w:rsidRDefault="00DE6E37" w:rsidP="005267A0">
            <w:pPr>
              <w:spacing w:after="60"/>
              <w:jc w:val="both"/>
              <w:rPr>
                <w:rFonts w:ascii="Arial" w:hAnsi="Arial" w:cs="Arial"/>
                <w:sz w:val="24"/>
                <w:szCs w:val="24"/>
              </w:rPr>
            </w:pPr>
          </w:p>
          <w:p w14:paraId="64F979E2"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to entry: The clamping pressure may be applied directly by the head of the screw or through   an intermediate part, such as a washer, clamping plate or anti-spread device.</w:t>
            </w:r>
          </w:p>
          <w:p w14:paraId="51C5C5BE" w14:textId="77777777" w:rsidR="00DE6E37" w:rsidRPr="007641F1" w:rsidRDefault="00DE6E37" w:rsidP="005267A0">
            <w:pPr>
              <w:spacing w:after="60"/>
              <w:jc w:val="both"/>
              <w:rPr>
                <w:rFonts w:ascii="Arial" w:hAnsi="Arial" w:cs="Arial"/>
                <w:sz w:val="24"/>
                <w:szCs w:val="24"/>
              </w:rPr>
            </w:pPr>
          </w:p>
          <w:p w14:paraId="2B3FE06B"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2 to entry:     Examples of screw terminals are shown in Figure 13.</w:t>
            </w:r>
          </w:p>
          <w:p w14:paraId="4C912CE8" w14:textId="77777777" w:rsidR="00DE6E37" w:rsidRPr="007641F1" w:rsidRDefault="00DE6E37" w:rsidP="005267A0">
            <w:pPr>
              <w:spacing w:after="60"/>
              <w:jc w:val="both"/>
              <w:rPr>
                <w:rFonts w:ascii="Arial" w:hAnsi="Arial" w:cs="Arial"/>
                <w:sz w:val="24"/>
                <w:szCs w:val="24"/>
              </w:rPr>
            </w:pPr>
          </w:p>
          <w:p w14:paraId="2BE1ED97" w14:textId="4EC7615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14.2.3</w:t>
            </w:r>
            <w:r w:rsidR="00037891">
              <w:rPr>
                <w:rFonts w:ascii="Arial" w:hAnsi="Arial" w:cs="Arial"/>
                <w:b/>
                <w:bCs/>
                <w:sz w:val="24"/>
                <w:szCs w:val="24"/>
                <w:lang w:val="mn-MN"/>
              </w:rPr>
              <w:t xml:space="preserve"> </w:t>
            </w:r>
            <w:r w:rsidRPr="007641F1">
              <w:rPr>
                <w:rFonts w:ascii="Arial" w:hAnsi="Arial" w:cs="Arial"/>
                <w:b/>
                <w:bCs/>
                <w:sz w:val="24"/>
                <w:szCs w:val="24"/>
              </w:rPr>
              <w:t>stud terminal</w:t>
            </w:r>
          </w:p>
          <w:p w14:paraId="15648E4D"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 in which the conductor is clamped under a nut</w:t>
            </w:r>
          </w:p>
          <w:p w14:paraId="4DB3EEA6" w14:textId="77777777" w:rsidR="00DE6E37" w:rsidRPr="007641F1" w:rsidRDefault="00DE6E37" w:rsidP="005267A0">
            <w:pPr>
              <w:spacing w:after="60"/>
              <w:jc w:val="both"/>
              <w:rPr>
                <w:rFonts w:ascii="Arial" w:hAnsi="Arial" w:cs="Arial"/>
                <w:sz w:val="24"/>
                <w:szCs w:val="24"/>
              </w:rPr>
            </w:pPr>
          </w:p>
          <w:p w14:paraId="0AD72582"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to entry: The clamping pressure may be applied directly by a suitably shaped nut or through an intermediate part, such as a washer, clamping plate or anti-spread device</w:t>
            </w:r>
          </w:p>
          <w:p w14:paraId="7AC69F79" w14:textId="77777777" w:rsidR="00DE6E37" w:rsidRPr="007641F1" w:rsidRDefault="00DE6E37" w:rsidP="005267A0">
            <w:pPr>
              <w:spacing w:after="60"/>
              <w:jc w:val="both"/>
              <w:rPr>
                <w:rFonts w:ascii="Arial" w:hAnsi="Arial" w:cs="Arial"/>
                <w:sz w:val="24"/>
                <w:szCs w:val="24"/>
              </w:rPr>
            </w:pPr>
          </w:p>
          <w:p w14:paraId="30E0EE7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2 to entry:     Examples of stud terminals are shown in Figure 13.</w:t>
            </w:r>
          </w:p>
          <w:p w14:paraId="4028979B" w14:textId="77777777" w:rsidR="00DE6E37" w:rsidRPr="007641F1" w:rsidRDefault="00DE6E37" w:rsidP="005267A0">
            <w:pPr>
              <w:spacing w:after="60"/>
              <w:jc w:val="both"/>
              <w:rPr>
                <w:rFonts w:ascii="Arial" w:hAnsi="Arial" w:cs="Arial"/>
                <w:sz w:val="24"/>
                <w:szCs w:val="24"/>
              </w:rPr>
            </w:pPr>
          </w:p>
          <w:p w14:paraId="51A2006F" w14:textId="6763F2BA"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14.2.4</w:t>
            </w:r>
            <w:r w:rsidR="00037891">
              <w:rPr>
                <w:rFonts w:ascii="Arial" w:hAnsi="Arial" w:cs="Arial"/>
                <w:b/>
                <w:bCs/>
                <w:sz w:val="24"/>
                <w:szCs w:val="24"/>
                <w:lang w:val="mn-MN"/>
              </w:rPr>
              <w:t xml:space="preserve"> </w:t>
            </w:r>
            <w:r w:rsidRPr="007641F1">
              <w:rPr>
                <w:rFonts w:ascii="Arial" w:hAnsi="Arial" w:cs="Arial"/>
                <w:b/>
                <w:bCs/>
                <w:sz w:val="24"/>
                <w:szCs w:val="24"/>
              </w:rPr>
              <w:t>saddle terminal</w:t>
            </w:r>
          </w:p>
          <w:p w14:paraId="4EF78634"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 in which the conductor is clamped under a saddle by means of two or more screws or nuts</w:t>
            </w:r>
          </w:p>
          <w:p w14:paraId="08E4579B" w14:textId="77777777" w:rsidR="00DE6E37" w:rsidRPr="007641F1" w:rsidRDefault="00DE6E37" w:rsidP="005267A0">
            <w:pPr>
              <w:spacing w:after="60"/>
              <w:jc w:val="both"/>
              <w:rPr>
                <w:rFonts w:ascii="Arial" w:hAnsi="Arial" w:cs="Arial"/>
                <w:sz w:val="24"/>
                <w:szCs w:val="24"/>
              </w:rPr>
            </w:pPr>
          </w:p>
          <w:p w14:paraId="3B017933"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to entry:     Examples of saddle terminals are shown in Figure 14.</w:t>
            </w:r>
          </w:p>
          <w:p w14:paraId="42937397" w14:textId="77777777" w:rsidR="00DE6E37" w:rsidRPr="007641F1" w:rsidRDefault="00DE6E37" w:rsidP="005267A0">
            <w:pPr>
              <w:spacing w:after="60"/>
              <w:jc w:val="both"/>
              <w:rPr>
                <w:rFonts w:ascii="Arial" w:hAnsi="Arial" w:cs="Arial"/>
                <w:sz w:val="24"/>
                <w:szCs w:val="24"/>
              </w:rPr>
            </w:pPr>
          </w:p>
          <w:p w14:paraId="2BBBC55A" w14:textId="66A10321"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14.2.5</w:t>
            </w:r>
            <w:r w:rsidR="00037891">
              <w:rPr>
                <w:rFonts w:ascii="Arial" w:hAnsi="Arial" w:cs="Arial"/>
                <w:b/>
                <w:bCs/>
                <w:sz w:val="24"/>
                <w:szCs w:val="24"/>
                <w:lang w:val="mn-MN"/>
              </w:rPr>
              <w:t xml:space="preserve"> </w:t>
            </w:r>
            <w:r w:rsidRPr="007641F1">
              <w:rPr>
                <w:rFonts w:ascii="Arial" w:hAnsi="Arial" w:cs="Arial"/>
                <w:b/>
                <w:bCs/>
                <w:sz w:val="24"/>
                <w:szCs w:val="24"/>
              </w:rPr>
              <w:t>lug terminal</w:t>
            </w:r>
          </w:p>
          <w:p w14:paraId="5D8EDD0B"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screw terminal or stud terminal, designed for clamping a cable lug or bar by means of a screw or nut</w:t>
            </w:r>
          </w:p>
          <w:p w14:paraId="4CC2D68C" w14:textId="77777777" w:rsidR="00DE6E37" w:rsidRPr="007641F1" w:rsidRDefault="00DE6E37" w:rsidP="005267A0">
            <w:pPr>
              <w:spacing w:after="60"/>
              <w:jc w:val="both"/>
              <w:rPr>
                <w:rFonts w:ascii="Arial" w:hAnsi="Arial" w:cs="Arial"/>
                <w:sz w:val="24"/>
                <w:szCs w:val="24"/>
              </w:rPr>
            </w:pPr>
          </w:p>
          <w:p w14:paraId="69AD93BF"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Note 1 to entry:     Examples of lug terminals are shown in Figure 15.</w:t>
            </w:r>
          </w:p>
          <w:p w14:paraId="4309ECE4" w14:textId="731D675B" w:rsidR="00DE6E37" w:rsidRPr="007641F1" w:rsidRDefault="00DE6E37" w:rsidP="005267A0">
            <w:pPr>
              <w:spacing w:after="60"/>
              <w:jc w:val="both"/>
              <w:rPr>
                <w:rFonts w:ascii="Arial" w:hAnsi="Arial" w:cs="Arial"/>
                <w:sz w:val="24"/>
                <w:szCs w:val="24"/>
              </w:rPr>
            </w:pPr>
          </w:p>
          <w:p w14:paraId="7CE253EE" w14:textId="2868D4FB" w:rsidR="00DE6E37" w:rsidRPr="007641F1" w:rsidRDefault="00DE6E37" w:rsidP="005267A0">
            <w:pPr>
              <w:spacing w:after="60"/>
              <w:jc w:val="both"/>
              <w:rPr>
                <w:rFonts w:ascii="Arial" w:hAnsi="Arial" w:cs="Arial"/>
                <w:b/>
                <w:bCs/>
                <w:sz w:val="24"/>
                <w:szCs w:val="24"/>
              </w:rPr>
            </w:pPr>
            <w:r w:rsidRPr="007641F1">
              <w:rPr>
                <w:rFonts w:ascii="Arial" w:hAnsi="Arial" w:cs="Arial"/>
                <w:b/>
                <w:bCs/>
                <w:sz w:val="24"/>
                <w:szCs w:val="24"/>
              </w:rPr>
              <w:t>14.2.6</w:t>
            </w:r>
            <w:r w:rsidR="00037891">
              <w:rPr>
                <w:rFonts w:ascii="Arial" w:hAnsi="Arial" w:cs="Arial"/>
                <w:b/>
                <w:bCs/>
                <w:sz w:val="24"/>
                <w:szCs w:val="24"/>
                <w:lang w:val="mn-MN"/>
              </w:rPr>
              <w:t xml:space="preserve"> </w:t>
            </w:r>
            <w:r w:rsidRPr="007641F1">
              <w:rPr>
                <w:rFonts w:ascii="Arial" w:hAnsi="Arial" w:cs="Arial"/>
                <w:b/>
                <w:bCs/>
                <w:sz w:val="24"/>
                <w:szCs w:val="24"/>
              </w:rPr>
              <w:t>mantle terminal</w:t>
            </w:r>
          </w:p>
          <w:p w14:paraId="11BADF27"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 in which the conductor is clamped against the base of a slot by a suitably shaped washer under the nut, by a central peg if the nut is a cap nut, or by equally effective means for transmitting the pressure from the nut to the conductor within the slot</w:t>
            </w:r>
          </w:p>
          <w:p w14:paraId="490FA13A" w14:textId="77777777" w:rsidR="00DE6E37" w:rsidRPr="007641F1" w:rsidRDefault="00DE6E37" w:rsidP="005267A0">
            <w:pPr>
              <w:spacing w:after="60"/>
              <w:jc w:val="both"/>
              <w:rPr>
                <w:rFonts w:ascii="Arial" w:hAnsi="Arial" w:cs="Arial"/>
                <w:sz w:val="24"/>
                <w:szCs w:val="24"/>
              </w:rPr>
            </w:pPr>
          </w:p>
          <w:p w14:paraId="77A9018A"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lastRenderedPageBreak/>
              <w:t>Note 1 to entry:     Examples of mantle terminals are shown in Figure 16.</w:t>
            </w:r>
          </w:p>
          <w:p w14:paraId="29ACF250"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 xml:space="preserve"> </w:t>
            </w:r>
          </w:p>
          <w:p w14:paraId="3227F861" w14:textId="77777777" w:rsidR="005E4EAB" w:rsidRPr="007641F1" w:rsidRDefault="00DE6E37" w:rsidP="005267A0">
            <w:pPr>
              <w:spacing w:after="60"/>
              <w:rPr>
                <w:rFonts w:ascii="Arial" w:hAnsi="Arial" w:cs="Arial"/>
                <w:b/>
                <w:bCs/>
                <w:sz w:val="24"/>
                <w:szCs w:val="24"/>
              </w:rPr>
            </w:pPr>
            <w:r w:rsidRPr="007641F1">
              <w:rPr>
                <w:rFonts w:ascii="Arial" w:hAnsi="Arial" w:cs="Arial"/>
                <w:b/>
                <w:bCs/>
                <w:sz w:val="24"/>
                <w:szCs w:val="24"/>
              </w:rPr>
              <w:t>14.3</w:t>
            </w:r>
            <w:r w:rsidRPr="007641F1">
              <w:rPr>
                <w:rFonts w:ascii="Arial" w:hAnsi="Arial" w:cs="Arial"/>
                <w:b/>
                <w:bCs/>
                <w:sz w:val="24"/>
                <w:szCs w:val="24"/>
              </w:rPr>
              <w:tab/>
              <w:t xml:space="preserve">General requirements and basic </w:t>
            </w:r>
          </w:p>
          <w:p w14:paraId="58016A72" w14:textId="688DB0FC" w:rsidR="00DE6E37" w:rsidRPr="007641F1" w:rsidRDefault="005E4EAB" w:rsidP="005267A0">
            <w:pPr>
              <w:spacing w:after="60"/>
              <w:rPr>
                <w:rFonts w:ascii="Arial" w:hAnsi="Arial" w:cs="Arial"/>
                <w:b/>
                <w:bCs/>
                <w:sz w:val="24"/>
                <w:szCs w:val="24"/>
              </w:rPr>
            </w:pPr>
            <w:r w:rsidRPr="007641F1">
              <w:rPr>
                <w:rFonts w:ascii="Arial" w:hAnsi="Arial" w:cs="Arial"/>
                <w:b/>
                <w:bCs/>
                <w:sz w:val="24"/>
                <w:szCs w:val="24"/>
                <w:lang w:val="mn-MN"/>
              </w:rPr>
              <w:t xml:space="preserve">           </w:t>
            </w:r>
            <w:r w:rsidR="00DE6E37" w:rsidRPr="007641F1">
              <w:rPr>
                <w:rFonts w:ascii="Arial" w:hAnsi="Arial" w:cs="Arial"/>
                <w:b/>
                <w:bCs/>
                <w:sz w:val="24"/>
                <w:szCs w:val="24"/>
              </w:rPr>
              <w:t>principles</w:t>
            </w:r>
          </w:p>
          <w:p w14:paraId="495D7CDE"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14.3.1</w:t>
            </w:r>
            <w:r w:rsidRPr="007641F1">
              <w:rPr>
                <w:rFonts w:ascii="Arial" w:hAnsi="Arial" w:cs="Arial"/>
                <w:sz w:val="24"/>
                <w:szCs w:val="24"/>
              </w:rPr>
              <w:tab/>
              <w:t>These requirements apply to terminals with screw clamping carrying a current not exceeding 63 A, intended for the connection, by clamping only, of copper   conductors   of cables and flexible cords.</w:t>
            </w:r>
          </w:p>
          <w:p w14:paraId="75F092F5"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These requirements do not exclude terminals of types other than those shown in Figure 12 to Figure 16.</w:t>
            </w:r>
          </w:p>
          <w:p w14:paraId="2942C94D" w14:textId="77777777" w:rsidR="00DE6E37" w:rsidRPr="007641F1" w:rsidRDefault="00DE6E37" w:rsidP="005267A0">
            <w:pPr>
              <w:spacing w:after="60"/>
              <w:jc w:val="both"/>
              <w:rPr>
                <w:rFonts w:ascii="Arial" w:hAnsi="Arial" w:cs="Arial"/>
                <w:sz w:val="24"/>
                <w:szCs w:val="24"/>
              </w:rPr>
            </w:pPr>
          </w:p>
          <w:p w14:paraId="0231520A"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14.3.2</w:t>
            </w:r>
            <w:r w:rsidRPr="007641F1">
              <w:rPr>
                <w:rFonts w:ascii="Arial" w:hAnsi="Arial" w:cs="Arial"/>
                <w:sz w:val="24"/>
                <w:szCs w:val="24"/>
              </w:rPr>
              <w:tab/>
              <w:t>Terminals are of varied design and have different shapes: they include, among others, terminals in which the conductor is clamped directly or indirectly under the shank of the screw, terminals in which the conductor is clamped directly or indirectly under the head of the screw, terminals in which the conductor is clamped directly or indirectly under a nut, and terminals intended solely for use with cable lugs or bars.</w:t>
            </w:r>
          </w:p>
          <w:p w14:paraId="3924EC8D" w14:textId="77777777" w:rsidR="00DE6E37" w:rsidRPr="007641F1" w:rsidRDefault="00DE6E37" w:rsidP="005267A0">
            <w:pPr>
              <w:spacing w:after="60"/>
              <w:jc w:val="both"/>
              <w:rPr>
                <w:rFonts w:ascii="Arial" w:hAnsi="Arial" w:cs="Arial"/>
                <w:sz w:val="24"/>
                <w:szCs w:val="24"/>
              </w:rPr>
            </w:pPr>
          </w:p>
          <w:p w14:paraId="5893A96D" w14:textId="2481014B"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basic principles governing</w:t>
            </w:r>
            <w:r w:rsidR="00037891">
              <w:rPr>
                <w:rFonts w:ascii="Arial" w:hAnsi="Arial" w:cs="Arial"/>
                <w:sz w:val="24"/>
                <w:szCs w:val="24"/>
                <w:lang w:val="mn-MN"/>
              </w:rPr>
              <w:t xml:space="preserve"> </w:t>
            </w:r>
            <w:r w:rsidRPr="007641F1">
              <w:rPr>
                <w:rFonts w:ascii="Arial" w:hAnsi="Arial" w:cs="Arial"/>
                <w:sz w:val="24"/>
                <w:szCs w:val="24"/>
              </w:rPr>
              <w:t xml:space="preserve">these requirements are specified in </w:t>
            </w:r>
            <w:proofErr w:type="gramStart"/>
            <w:r w:rsidRPr="007641F1">
              <w:rPr>
                <w:rFonts w:ascii="Arial" w:hAnsi="Arial" w:cs="Arial"/>
                <w:sz w:val="24"/>
                <w:szCs w:val="24"/>
              </w:rPr>
              <w:t>14.3.2.1  to</w:t>
            </w:r>
            <w:proofErr w:type="gramEnd"/>
            <w:r w:rsidRPr="007641F1">
              <w:rPr>
                <w:rFonts w:ascii="Arial" w:hAnsi="Arial" w:cs="Arial"/>
                <w:sz w:val="24"/>
                <w:szCs w:val="24"/>
              </w:rPr>
              <w:t xml:space="preserve"> 14.3.2.3.</w:t>
            </w:r>
          </w:p>
          <w:p w14:paraId="33D7A107" w14:textId="77777777" w:rsidR="00DE6E37" w:rsidRPr="007641F1" w:rsidRDefault="00DE6E37" w:rsidP="005267A0">
            <w:pPr>
              <w:spacing w:after="60"/>
              <w:jc w:val="both"/>
              <w:rPr>
                <w:rFonts w:ascii="Arial" w:hAnsi="Arial" w:cs="Arial"/>
                <w:sz w:val="24"/>
                <w:szCs w:val="24"/>
              </w:rPr>
            </w:pPr>
          </w:p>
          <w:p w14:paraId="724948A1" w14:textId="77777777"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14.3.2.1</w:t>
            </w:r>
            <w:r w:rsidRPr="007641F1">
              <w:rPr>
                <w:rFonts w:ascii="Arial" w:hAnsi="Arial" w:cs="Arial"/>
                <w:sz w:val="24"/>
                <w:szCs w:val="24"/>
              </w:rPr>
              <w:tab/>
              <w:t>Terminals are primarily for the connection of only one conductor, although, owing to the wide range of conductors that each terminal is required to clamp, they may in some cases be suitable for clamping two conductors having the same nominal cross-sectional area, which is smaller than the maximum value for which the terminal is designed.</w:t>
            </w:r>
          </w:p>
          <w:p w14:paraId="00744672" w14:textId="77777777" w:rsidR="00DE6E37" w:rsidRPr="007641F1" w:rsidRDefault="00DE6E37" w:rsidP="005267A0">
            <w:pPr>
              <w:spacing w:after="60"/>
              <w:jc w:val="both"/>
              <w:rPr>
                <w:rFonts w:ascii="Arial" w:hAnsi="Arial" w:cs="Arial"/>
                <w:sz w:val="24"/>
                <w:szCs w:val="24"/>
              </w:rPr>
            </w:pPr>
          </w:p>
          <w:p w14:paraId="07BF43EE"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Certain types of terminals, in particular pillar terminals and mantle terminals, may be used for looping-in, when two or more conductors of the same or different nominal cross-sectional area or composition have to be connected. In such cases, the terminal sizes specified in this document may not be applicable.</w:t>
            </w:r>
          </w:p>
          <w:p w14:paraId="4F9DC3FF" w14:textId="77777777" w:rsidR="00DE6E37" w:rsidRPr="007641F1" w:rsidRDefault="00DE6E37" w:rsidP="005267A0">
            <w:pPr>
              <w:spacing w:after="60"/>
              <w:jc w:val="both"/>
              <w:rPr>
                <w:rFonts w:ascii="Arial" w:hAnsi="Arial" w:cs="Arial"/>
                <w:sz w:val="24"/>
                <w:szCs w:val="24"/>
              </w:rPr>
            </w:pPr>
          </w:p>
          <w:p w14:paraId="7274FE5D" w14:textId="70BFFD5A"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t>14.3.2.2</w:t>
            </w:r>
            <w:r w:rsidR="00BD0941" w:rsidRPr="007641F1">
              <w:rPr>
                <w:rFonts w:ascii="Arial" w:hAnsi="Arial" w:cs="Arial"/>
                <w:b/>
                <w:bCs/>
                <w:sz w:val="24"/>
                <w:szCs w:val="24"/>
                <w:lang w:val="mn-MN"/>
              </w:rPr>
              <w:t xml:space="preserve"> </w:t>
            </w:r>
            <w:r w:rsidRPr="007641F1">
              <w:rPr>
                <w:rFonts w:ascii="Arial" w:hAnsi="Arial" w:cs="Arial"/>
                <w:sz w:val="24"/>
                <w:szCs w:val="24"/>
              </w:rPr>
              <w:t>In general, terminals will be suitable for the connection of cables and flexible cords without special preparation of the conductor, but provision is made in certain cases for connection by means of cable lugs or for connection to bars.</w:t>
            </w:r>
          </w:p>
          <w:p w14:paraId="0D4F2D86" w14:textId="77777777" w:rsidR="00DE6E37" w:rsidRPr="007641F1" w:rsidRDefault="00DE6E37" w:rsidP="005267A0">
            <w:pPr>
              <w:spacing w:after="60"/>
              <w:jc w:val="both"/>
              <w:rPr>
                <w:rFonts w:ascii="Arial" w:hAnsi="Arial" w:cs="Arial"/>
                <w:sz w:val="24"/>
                <w:szCs w:val="24"/>
              </w:rPr>
            </w:pPr>
          </w:p>
          <w:p w14:paraId="31922B59" w14:textId="6A3B749C" w:rsidR="00DE6E37" w:rsidRPr="007641F1" w:rsidRDefault="00DE6E37" w:rsidP="005267A0">
            <w:pPr>
              <w:spacing w:after="60"/>
              <w:jc w:val="both"/>
              <w:rPr>
                <w:rFonts w:ascii="Arial" w:hAnsi="Arial" w:cs="Arial"/>
                <w:sz w:val="24"/>
                <w:szCs w:val="24"/>
              </w:rPr>
            </w:pPr>
            <w:r w:rsidRPr="007641F1">
              <w:rPr>
                <w:rFonts w:ascii="Arial" w:hAnsi="Arial" w:cs="Arial"/>
                <w:b/>
                <w:bCs/>
                <w:sz w:val="24"/>
                <w:szCs w:val="24"/>
              </w:rPr>
              <w:lastRenderedPageBreak/>
              <w:t>14.3.2.3</w:t>
            </w:r>
            <w:r w:rsidR="00BD0941" w:rsidRPr="007641F1">
              <w:rPr>
                <w:rFonts w:ascii="Arial" w:hAnsi="Arial" w:cs="Arial"/>
                <w:sz w:val="24"/>
                <w:szCs w:val="24"/>
                <w:lang w:val="mn-MN"/>
              </w:rPr>
              <w:t xml:space="preserve"> </w:t>
            </w:r>
            <w:r w:rsidRPr="007641F1">
              <w:rPr>
                <w:rFonts w:ascii="Arial" w:hAnsi="Arial" w:cs="Arial"/>
                <w:sz w:val="24"/>
                <w:szCs w:val="24"/>
              </w:rPr>
              <w:t>A numerical classification for terminals is adopted, based on the nominal cross- sectional areas of the conductors that the terminal can accept. According to this classification, each terminal can accept any one of three successive sizes of conductors in the range of nominal cross-sectional areas specified in IEC 60227 (all parts) or IEC 60245 (all parts).</w:t>
            </w:r>
          </w:p>
          <w:p w14:paraId="4F95BB9D" w14:textId="77777777" w:rsidR="00DE6E37" w:rsidRPr="007641F1" w:rsidRDefault="00DE6E37" w:rsidP="005267A0">
            <w:pPr>
              <w:spacing w:after="60"/>
              <w:jc w:val="both"/>
              <w:rPr>
                <w:rFonts w:ascii="Arial" w:hAnsi="Arial" w:cs="Arial"/>
                <w:sz w:val="24"/>
                <w:szCs w:val="24"/>
              </w:rPr>
            </w:pPr>
          </w:p>
          <w:p w14:paraId="3E4B5E6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With one exception, the sizes of the conductors within each range advance by one step for each increase in the size of the terminal.</w:t>
            </w:r>
          </w:p>
          <w:p w14:paraId="6C71BCF5" w14:textId="77777777" w:rsidR="00DE6E37" w:rsidRPr="007641F1" w:rsidRDefault="00DE6E37" w:rsidP="005267A0">
            <w:pPr>
              <w:spacing w:after="60"/>
              <w:jc w:val="both"/>
              <w:rPr>
                <w:rFonts w:ascii="Arial" w:hAnsi="Arial" w:cs="Arial"/>
                <w:sz w:val="24"/>
                <w:szCs w:val="24"/>
              </w:rPr>
            </w:pPr>
          </w:p>
          <w:p w14:paraId="626AE289" w14:textId="7777777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The nominal cross-sectional areas of the conductors assigned to each terminal are given in Table 14.1, which also gives the diameter of the largest conductor that each terminal can accept.</w:t>
            </w:r>
          </w:p>
          <w:p w14:paraId="39819263" w14:textId="77777777" w:rsidR="00DE6E37" w:rsidRPr="007641F1" w:rsidRDefault="00DE6E37" w:rsidP="005267A0">
            <w:pPr>
              <w:spacing w:after="60"/>
              <w:jc w:val="both"/>
              <w:rPr>
                <w:rFonts w:ascii="Arial" w:hAnsi="Arial" w:cs="Arial"/>
                <w:sz w:val="24"/>
                <w:szCs w:val="24"/>
              </w:rPr>
            </w:pPr>
          </w:p>
          <w:p w14:paraId="0A45799D" w14:textId="3AD9BA07" w:rsidR="00DE6E37" w:rsidRPr="007641F1" w:rsidRDefault="00DE6E37" w:rsidP="005267A0">
            <w:pPr>
              <w:spacing w:after="60"/>
              <w:jc w:val="both"/>
              <w:rPr>
                <w:rFonts w:ascii="Arial" w:hAnsi="Arial" w:cs="Arial"/>
                <w:sz w:val="24"/>
                <w:szCs w:val="24"/>
              </w:rPr>
            </w:pPr>
            <w:r w:rsidRPr="007641F1">
              <w:rPr>
                <w:rFonts w:ascii="Arial" w:hAnsi="Arial" w:cs="Arial"/>
                <w:sz w:val="24"/>
                <w:szCs w:val="24"/>
              </w:rPr>
              <w:t>Terminals may be used with conductors smaller than the nominal given range, provided the conductor is clamped with sufficient pressure to ensure adequate electrical and mechanical connection.</w:t>
            </w:r>
          </w:p>
          <w:p w14:paraId="0075FC5F" w14:textId="39733F47" w:rsidR="00DE6E37" w:rsidRPr="007641F1" w:rsidRDefault="00DE6E37" w:rsidP="005267A0">
            <w:pPr>
              <w:spacing w:after="60"/>
              <w:jc w:val="both"/>
              <w:rPr>
                <w:rFonts w:ascii="Arial" w:hAnsi="Arial" w:cs="Arial"/>
                <w:sz w:val="24"/>
                <w:szCs w:val="24"/>
              </w:rPr>
            </w:pPr>
          </w:p>
        </w:tc>
      </w:tr>
    </w:tbl>
    <w:p w14:paraId="6C86D092" w14:textId="0AFC64F5" w:rsidR="007901A2" w:rsidRPr="007641F1" w:rsidRDefault="007901A2" w:rsidP="005267A0">
      <w:pPr>
        <w:spacing w:after="60" w:line="240" w:lineRule="auto"/>
        <w:jc w:val="center"/>
        <w:rPr>
          <w:rFonts w:ascii="Arial" w:hAnsi="Arial" w:cs="Arial"/>
          <w:sz w:val="24"/>
          <w:szCs w:val="24"/>
        </w:rPr>
      </w:pPr>
    </w:p>
    <w:p w14:paraId="4FCD54B9" w14:textId="77777777" w:rsidR="00DE6E37" w:rsidRPr="007641F1" w:rsidRDefault="00DE6E37" w:rsidP="005267A0">
      <w:pPr>
        <w:widowControl w:val="0"/>
        <w:autoSpaceDE w:val="0"/>
        <w:autoSpaceDN w:val="0"/>
        <w:spacing w:after="60" w:line="240" w:lineRule="auto"/>
        <w:ind w:right="26"/>
        <w:jc w:val="center"/>
        <w:outlineLvl w:val="4"/>
        <w:rPr>
          <w:rFonts w:ascii="Arial" w:eastAsia="Arial" w:hAnsi="Arial" w:cs="Arial"/>
          <w:b/>
          <w:bCs/>
          <w:spacing w:val="57"/>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14.1</w:t>
      </w:r>
      <w:r w:rsidRPr="007641F1">
        <w:rPr>
          <w:rFonts w:ascii="Arial" w:eastAsia="Arial" w:hAnsi="Arial" w:cs="Arial"/>
          <w:b/>
          <w:bCs/>
          <w:spacing w:val="61"/>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Nominal</w:t>
      </w:r>
      <w:r w:rsidRPr="007641F1">
        <w:rPr>
          <w:rFonts w:ascii="Arial" w:eastAsia="Arial" w:hAnsi="Arial" w:cs="Arial"/>
          <w:b/>
          <w:bCs/>
          <w:spacing w:val="58"/>
          <w:kern w:val="0"/>
          <w:sz w:val="24"/>
          <w:szCs w:val="24"/>
          <w14:ligatures w14:val="none"/>
        </w:rPr>
        <w:t xml:space="preserve"> </w:t>
      </w:r>
      <w:r w:rsidRPr="007641F1">
        <w:rPr>
          <w:rFonts w:ascii="Arial" w:eastAsia="Arial" w:hAnsi="Arial" w:cs="Arial"/>
          <w:b/>
          <w:bCs/>
          <w:kern w:val="0"/>
          <w:sz w:val="24"/>
          <w:szCs w:val="24"/>
          <w14:ligatures w14:val="none"/>
        </w:rPr>
        <w:t>cross-sectional</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areas</w:t>
      </w:r>
      <w:r w:rsidRPr="007641F1">
        <w:rPr>
          <w:rFonts w:ascii="Arial" w:eastAsia="Arial" w:hAnsi="Arial" w:cs="Arial"/>
          <w:b/>
          <w:bCs/>
          <w:spacing w:val="58"/>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9"/>
          <w:kern w:val="0"/>
          <w:sz w:val="24"/>
          <w:szCs w:val="24"/>
          <w14:ligatures w14:val="none"/>
        </w:rPr>
        <w:t xml:space="preserve"> </w:t>
      </w:r>
      <w:r w:rsidRPr="007641F1">
        <w:rPr>
          <w:rFonts w:ascii="Arial" w:eastAsia="Arial" w:hAnsi="Arial" w:cs="Arial"/>
          <w:b/>
          <w:bCs/>
          <w:kern w:val="0"/>
          <w:sz w:val="24"/>
          <w:szCs w:val="24"/>
          <w14:ligatures w14:val="none"/>
        </w:rPr>
        <w:t>conductors</w:t>
      </w:r>
      <w:r w:rsidRPr="007641F1">
        <w:rPr>
          <w:rFonts w:ascii="Arial" w:eastAsia="Arial" w:hAnsi="Arial" w:cs="Arial"/>
          <w:b/>
          <w:bCs/>
          <w:spacing w:val="57"/>
          <w:kern w:val="0"/>
          <w:sz w:val="24"/>
          <w:szCs w:val="24"/>
          <w14:ligatures w14:val="none"/>
        </w:rPr>
        <w:t xml:space="preserve"> </w:t>
      </w:r>
    </w:p>
    <w:p w14:paraId="620EEDA1" w14:textId="712C6937" w:rsidR="00DE6E37" w:rsidRPr="007641F1" w:rsidRDefault="00DE6E37" w:rsidP="005267A0">
      <w:pPr>
        <w:widowControl w:val="0"/>
        <w:autoSpaceDE w:val="0"/>
        <w:autoSpaceDN w:val="0"/>
        <w:spacing w:after="60" w:line="240" w:lineRule="auto"/>
        <w:ind w:left="477" w:right="94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according</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to</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terminal</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sizes</w:t>
      </w:r>
    </w:p>
    <w:p w14:paraId="71BF1739" w14:textId="77777777" w:rsidR="00DE6E37" w:rsidRPr="007641F1" w:rsidRDefault="00DE6E37"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018"/>
        <w:gridCol w:w="1022"/>
        <w:gridCol w:w="1022"/>
        <w:gridCol w:w="1114"/>
        <w:gridCol w:w="1022"/>
        <w:gridCol w:w="1022"/>
        <w:gridCol w:w="1022"/>
        <w:gridCol w:w="1177"/>
      </w:tblGrid>
      <w:tr w:rsidR="00DE6E37" w:rsidRPr="007641F1" w14:paraId="0F4CE239" w14:textId="77777777" w:rsidTr="00306CD5">
        <w:trPr>
          <w:trHeight w:val="486"/>
          <w:jc w:val="center"/>
        </w:trPr>
        <w:tc>
          <w:tcPr>
            <w:tcW w:w="1126" w:type="dxa"/>
            <w:vMerge w:val="restart"/>
            <w:tcBorders>
              <w:bottom w:val="single" w:sz="4" w:space="0" w:color="000000"/>
            </w:tcBorders>
          </w:tcPr>
          <w:p w14:paraId="4AEAC876" w14:textId="77777777" w:rsidR="00DE6E37" w:rsidRPr="007641F1" w:rsidRDefault="00DE6E37" w:rsidP="005267A0">
            <w:pPr>
              <w:widowControl w:val="0"/>
              <w:autoSpaceDE w:val="0"/>
              <w:autoSpaceDN w:val="0"/>
              <w:spacing w:after="60" w:line="240" w:lineRule="auto"/>
              <w:rPr>
                <w:rFonts w:ascii="Arial" w:eastAsia="Arial MT" w:hAnsi="Arial" w:cs="Arial"/>
                <w:b/>
                <w:kern w:val="0"/>
                <w:sz w:val="24"/>
                <w:szCs w:val="24"/>
                <w14:ligatures w14:val="none"/>
              </w:rPr>
            </w:pPr>
          </w:p>
          <w:p w14:paraId="2C19404B" w14:textId="77777777" w:rsidR="00DE6E37" w:rsidRPr="007641F1" w:rsidRDefault="00DE6E37" w:rsidP="005267A0">
            <w:pPr>
              <w:widowControl w:val="0"/>
              <w:autoSpaceDE w:val="0"/>
              <w:autoSpaceDN w:val="0"/>
              <w:spacing w:after="60" w:line="240" w:lineRule="auto"/>
              <w:rPr>
                <w:rFonts w:ascii="Arial" w:eastAsia="Arial MT" w:hAnsi="Arial" w:cs="Arial"/>
                <w:b/>
                <w:kern w:val="0"/>
                <w:sz w:val="24"/>
                <w:szCs w:val="24"/>
                <w14:ligatures w14:val="none"/>
              </w:rPr>
            </w:pPr>
          </w:p>
          <w:p w14:paraId="5FC44686" w14:textId="77777777" w:rsidR="00DE6E37" w:rsidRPr="007641F1" w:rsidRDefault="00DE6E37" w:rsidP="005267A0">
            <w:pPr>
              <w:widowControl w:val="0"/>
              <w:autoSpaceDE w:val="0"/>
              <w:autoSpaceDN w:val="0"/>
              <w:spacing w:after="60" w:line="240" w:lineRule="auto"/>
              <w:ind w:left="8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Terminal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size</w:t>
            </w:r>
          </w:p>
        </w:tc>
        <w:tc>
          <w:tcPr>
            <w:tcW w:w="4176" w:type="dxa"/>
            <w:gridSpan w:val="4"/>
          </w:tcPr>
          <w:p w14:paraId="07D27540" w14:textId="77777777" w:rsidR="00DE6E37" w:rsidRPr="007641F1" w:rsidRDefault="00DE6E37" w:rsidP="005267A0">
            <w:pPr>
              <w:widowControl w:val="0"/>
              <w:autoSpaceDE w:val="0"/>
              <w:autoSpaceDN w:val="0"/>
              <w:spacing w:after="60" w:line="240" w:lineRule="auto"/>
              <w:ind w:left="4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Flexible</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conductors</w:t>
            </w:r>
          </w:p>
        </w:tc>
        <w:tc>
          <w:tcPr>
            <w:tcW w:w="4238" w:type="dxa"/>
            <w:gridSpan w:val="4"/>
          </w:tcPr>
          <w:p w14:paraId="2FE8C150" w14:textId="77777777" w:rsidR="00DE6E37" w:rsidRPr="007641F1" w:rsidRDefault="00DE6E37" w:rsidP="005267A0">
            <w:pPr>
              <w:widowControl w:val="0"/>
              <w:autoSpaceDE w:val="0"/>
              <w:autoSpaceDN w:val="0"/>
              <w:spacing w:after="60" w:line="240" w:lineRule="auto"/>
              <w:ind w:left="100" w:right="2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Rigid</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conductors,</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solid</w:t>
            </w:r>
            <w:r w:rsidRPr="007641F1">
              <w:rPr>
                <w:rFonts w:ascii="Arial" w:eastAsia="Arial MT" w:hAnsi="Arial" w:cs="Arial"/>
                <w:b/>
                <w:spacing w:val="6"/>
                <w:kern w:val="0"/>
                <w:sz w:val="24"/>
                <w:szCs w:val="24"/>
                <w14:ligatures w14:val="none"/>
              </w:rPr>
              <w:t xml:space="preserve"> </w:t>
            </w:r>
            <w:r w:rsidRPr="007641F1">
              <w:rPr>
                <w:rFonts w:ascii="Arial" w:eastAsia="Arial MT" w:hAnsi="Arial" w:cs="Arial"/>
                <w:b/>
                <w:kern w:val="0"/>
                <w:sz w:val="24"/>
                <w:szCs w:val="24"/>
                <w14:ligatures w14:val="none"/>
              </w:rPr>
              <w:t>or</w:t>
            </w:r>
            <w:r w:rsidRPr="007641F1">
              <w:rPr>
                <w:rFonts w:ascii="Arial" w:eastAsia="Arial MT" w:hAnsi="Arial" w:cs="Arial"/>
                <w:b/>
                <w:spacing w:val="6"/>
                <w:kern w:val="0"/>
                <w:sz w:val="24"/>
                <w:szCs w:val="24"/>
                <w14:ligatures w14:val="none"/>
              </w:rPr>
              <w:t xml:space="preserve"> </w:t>
            </w:r>
            <w:r w:rsidRPr="007641F1">
              <w:rPr>
                <w:rFonts w:ascii="Arial" w:eastAsia="Arial MT" w:hAnsi="Arial" w:cs="Arial"/>
                <w:b/>
                <w:kern w:val="0"/>
                <w:sz w:val="24"/>
                <w:szCs w:val="24"/>
                <w14:ligatures w14:val="none"/>
              </w:rPr>
              <w:t>stranded</w:t>
            </w:r>
          </w:p>
        </w:tc>
      </w:tr>
      <w:tr w:rsidR="00DE6E37" w:rsidRPr="007641F1" w14:paraId="0464655B" w14:textId="77777777" w:rsidTr="00306CD5">
        <w:trPr>
          <w:trHeight w:val="660"/>
          <w:jc w:val="center"/>
        </w:trPr>
        <w:tc>
          <w:tcPr>
            <w:tcW w:w="1126" w:type="dxa"/>
            <w:vMerge/>
            <w:tcBorders>
              <w:top w:val="nil"/>
              <w:bottom w:val="single" w:sz="4" w:space="0" w:color="000000"/>
            </w:tcBorders>
          </w:tcPr>
          <w:p w14:paraId="138F551D"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3062" w:type="dxa"/>
            <w:gridSpan w:val="3"/>
            <w:tcBorders>
              <w:bottom w:val="nil"/>
            </w:tcBorders>
          </w:tcPr>
          <w:p w14:paraId="7CC0FA0C" w14:textId="77777777" w:rsidR="00DE6E37" w:rsidRPr="007641F1" w:rsidRDefault="00DE6E37" w:rsidP="005267A0">
            <w:pPr>
              <w:widowControl w:val="0"/>
              <w:autoSpaceDE w:val="0"/>
              <w:autoSpaceDN w:val="0"/>
              <w:spacing w:after="60" w:line="240" w:lineRule="auto"/>
              <w:ind w:left="4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77"/>
                <w:kern w:val="0"/>
                <w:sz w:val="24"/>
                <w:szCs w:val="24"/>
                <w14:ligatures w14:val="none"/>
              </w:rPr>
              <w:t xml:space="preserve"> </w:t>
            </w:r>
            <w:r w:rsidRPr="007641F1">
              <w:rPr>
                <w:rFonts w:ascii="Arial" w:eastAsia="Arial MT" w:hAnsi="Arial" w:cs="Arial"/>
                <w:b/>
                <w:kern w:val="0"/>
                <w:sz w:val="24"/>
                <w:szCs w:val="24"/>
                <w14:ligatures w14:val="none"/>
              </w:rPr>
              <w:t>cross-sectional</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areas</w:t>
            </w:r>
          </w:p>
        </w:tc>
        <w:tc>
          <w:tcPr>
            <w:tcW w:w="1114" w:type="dxa"/>
            <w:tcBorders>
              <w:bottom w:val="nil"/>
            </w:tcBorders>
          </w:tcPr>
          <w:p w14:paraId="12458743" w14:textId="77777777" w:rsidR="00DE6E37" w:rsidRPr="007641F1" w:rsidRDefault="00DE6E37" w:rsidP="005267A0">
            <w:pPr>
              <w:widowControl w:val="0"/>
              <w:autoSpaceDE w:val="0"/>
              <w:autoSpaceDN w:val="0"/>
              <w:spacing w:after="60" w:line="240" w:lineRule="auto"/>
              <w:ind w:left="40" w:right="68"/>
              <w:jc w:val="both"/>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Diameter</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largest</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conductor</w:t>
            </w:r>
          </w:p>
        </w:tc>
        <w:tc>
          <w:tcPr>
            <w:tcW w:w="3066" w:type="dxa"/>
            <w:gridSpan w:val="3"/>
            <w:tcBorders>
              <w:bottom w:val="nil"/>
            </w:tcBorders>
          </w:tcPr>
          <w:p w14:paraId="1062D435" w14:textId="77777777" w:rsidR="00DE6E37" w:rsidRPr="007641F1" w:rsidRDefault="00DE6E37" w:rsidP="005267A0">
            <w:pPr>
              <w:widowControl w:val="0"/>
              <w:autoSpaceDE w:val="0"/>
              <w:autoSpaceDN w:val="0"/>
              <w:spacing w:after="60" w:line="240" w:lineRule="auto"/>
              <w:ind w:left="266"/>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77"/>
                <w:kern w:val="0"/>
                <w:sz w:val="24"/>
                <w:szCs w:val="24"/>
                <w14:ligatures w14:val="none"/>
              </w:rPr>
              <w:t xml:space="preserve"> </w:t>
            </w:r>
            <w:r w:rsidRPr="007641F1">
              <w:rPr>
                <w:rFonts w:ascii="Arial" w:eastAsia="Arial MT" w:hAnsi="Arial" w:cs="Arial"/>
                <w:b/>
                <w:kern w:val="0"/>
                <w:sz w:val="24"/>
                <w:szCs w:val="24"/>
                <w14:ligatures w14:val="none"/>
              </w:rPr>
              <w:t>cross-sectional</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areas</w:t>
            </w:r>
          </w:p>
        </w:tc>
        <w:tc>
          <w:tcPr>
            <w:tcW w:w="1172" w:type="dxa"/>
            <w:tcBorders>
              <w:bottom w:val="nil"/>
            </w:tcBorders>
          </w:tcPr>
          <w:p w14:paraId="3A73B7F1" w14:textId="77777777" w:rsidR="00DE6E37" w:rsidRPr="007641F1" w:rsidRDefault="00DE6E37" w:rsidP="005267A0">
            <w:pPr>
              <w:widowControl w:val="0"/>
              <w:autoSpaceDE w:val="0"/>
              <w:autoSpaceDN w:val="0"/>
              <w:spacing w:after="60" w:line="240" w:lineRule="auto"/>
              <w:ind w:left="87" w:right="66" w:firstLine="3"/>
              <w:jc w:val="both"/>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Diameter</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largest</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conductor</w:t>
            </w:r>
          </w:p>
        </w:tc>
      </w:tr>
      <w:tr w:rsidR="00DE6E37" w:rsidRPr="007641F1" w14:paraId="44E4A2C9" w14:textId="77777777" w:rsidTr="00306CD5">
        <w:trPr>
          <w:trHeight w:val="305"/>
          <w:jc w:val="center"/>
        </w:trPr>
        <w:tc>
          <w:tcPr>
            <w:tcW w:w="1126" w:type="dxa"/>
            <w:vMerge/>
            <w:tcBorders>
              <w:top w:val="nil"/>
              <w:bottom w:val="single" w:sz="4" w:space="0" w:color="000000"/>
            </w:tcBorders>
          </w:tcPr>
          <w:p w14:paraId="1A910E81"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1018" w:type="dxa"/>
            <w:tcBorders>
              <w:top w:val="nil"/>
              <w:left w:val="single" w:sz="4" w:space="0" w:color="000000"/>
              <w:bottom w:val="single" w:sz="4" w:space="0" w:color="000000"/>
              <w:right w:val="nil"/>
            </w:tcBorders>
          </w:tcPr>
          <w:p w14:paraId="49E6386A"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1022" w:type="dxa"/>
            <w:tcBorders>
              <w:top w:val="nil"/>
              <w:left w:val="nil"/>
              <w:bottom w:val="single" w:sz="4" w:space="0" w:color="000000"/>
              <w:right w:val="nil"/>
            </w:tcBorders>
          </w:tcPr>
          <w:p w14:paraId="200F1446" w14:textId="77777777" w:rsidR="00DE6E37" w:rsidRPr="007641F1" w:rsidRDefault="00DE6E37" w:rsidP="005267A0">
            <w:pPr>
              <w:widowControl w:val="0"/>
              <w:autoSpaceDE w:val="0"/>
              <w:autoSpaceDN w:val="0"/>
              <w:spacing w:after="60" w:line="240" w:lineRule="auto"/>
              <w:ind w:left="10" w:right="20"/>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mm</w:t>
            </w:r>
            <w:r w:rsidRPr="007641F1">
              <w:rPr>
                <w:rFonts w:ascii="Arial" w:eastAsia="Arial MT" w:hAnsi="Arial" w:cs="Arial"/>
                <w:w w:val="105"/>
                <w:kern w:val="0"/>
                <w:sz w:val="24"/>
                <w:szCs w:val="24"/>
                <w:vertAlign w:val="superscript"/>
                <w14:ligatures w14:val="none"/>
              </w:rPr>
              <w:t>2</w:t>
            </w:r>
          </w:p>
        </w:tc>
        <w:tc>
          <w:tcPr>
            <w:tcW w:w="1022" w:type="dxa"/>
            <w:tcBorders>
              <w:top w:val="nil"/>
              <w:left w:val="nil"/>
              <w:bottom w:val="single" w:sz="4" w:space="0" w:color="000000"/>
              <w:right w:val="single" w:sz="4" w:space="0" w:color="000000"/>
            </w:tcBorders>
          </w:tcPr>
          <w:p w14:paraId="7D898C21"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1114" w:type="dxa"/>
            <w:tcBorders>
              <w:top w:val="nil"/>
              <w:left w:val="single" w:sz="4" w:space="0" w:color="000000"/>
              <w:bottom w:val="single" w:sz="4" w:space="0" w:color="000000"/>
              <w:right w:val="single" w:sz="4" w:space="0" w:color="000000"/>
            </w:tcBorders>
          </w:tcPr>
          <w:p w14:paraId="20D1D1DD" w14:textId="77777777" w:rsidR="00DE6E37" w:rsidRPr="007641F1" w:rsidRDefault="00DE6E37" w:rsidP="005267A0">
            <w:pPr>
              <w:widowControl w:val="0"/>
              <w:autoSpaceDE w:val="0"/>
              <w:autoSpaceDN w:val="0"/>
              <w:spacing w:after="60" w:line="240" w:lineRule="auto"/>
              <w:ind w:left="30" w:right="9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c>
          <w:tcPr>
            <w:tcW w:w="1022" w:type="dxa"/>
            <w:tcBorders>
              <w:top w:val="nil"/>
              <w:left w:val="single" w:sz="4" w:space="0" w:color="000000"/>
              <w:bottom w:val="single" w:sz="4" w:space="0" w:color="000000"/>
              <w:right w:val="nil"/>
            </w:tcBorders>
          </w:tcPr>
          <w:p w14:paraId="2C6CD923"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1022" w:type="dxa"/>
            <w:tcBorders>
              <w:top w:val="nil"/>
              <w:left w:val="nil"/>
              <w:bottom w:val="single" w:sz="4" w:space="0" w:color="000000"/>
              <w:right w:val="nil"/>
            </w:tcBorders>
          </w:tcPr>
          <w:p w14:paraId="66D2E2FD" w14:textId="77777777" w:rsidR="00DE6E37" w:rsidRPr="007641F1" w:rsidRDefault="00DE6E37" w:rsidP="005267A0">
            <w:pPr>
              <w:widowControl w:val="0"/>
              <w:autoSpaceDE w:val="0"/>
              <w:autoSpaceDN w:val="0"/>
              <w:spacing w:after="60" w:line="240" w:lineRule="auto"/>
              <w:ind w:right="60"/>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mm</w:t>
            </w:r>
            <w:r w:rsidRPr="007641F1">
              <w:rPr>
                <w:rFonts w:ascii="Arial" w:eastAsia="Arial MT" w:hAnsi="Arial" w:cs="Arial"/>
                <w:w w:val="105"/>
                <w:kern w:val="0"/>
                <w:sz w:val="24"/>
                <w:szCs w:val="24"/>
                <w:vertAlign w:val="superscript"/>
                <w14:ligatures w14:val="none"/>
              </w:rPr>
              <w:t>2</w:t>
            </w:r>
          </w:p>
        </w:tc>
        <w:tc>
          <w:tcPr>
            <w:tcW w:w="1022" w:type="dxa"/>
            <w:tcBorders>
              <w:top w:val="nil"/>
              <w:left w:val="nil"/>
              <w:bottom w:val="single" w:sz="4" w:space="0" w:color="000000"/>
              <w:right w:val="single" w:sz="4" w:space="0" w:color="000000"/>
            </w:tcBorders>
          </w:tcPr>
          <w:p w14:paraId="435AE47E" w14:textId="77777777" w:rsidR="00DE6E37" w:rsidRPr="007641F1" w:rsidRDefault="00DE6E37" w:rsidP="005267A0">
            <w:pPr>
              <w:widowControl w:val="0"/>
              <w:autoSpaceDE w:val="0"/>
              <w:autoSpaceDN w:val="0"/>
              <w:spacing w:after="60" w:line="240" w:lineRule="auto"/>
              <w:rPr>
                <w:rFonts w:ascii="Arial" w:eastAsia="Arial MT" w:hAnsi="Arial" w:cs="Arial"/>
                <w:kern w:val="0"/>
                <w:sz w:val="24"/>
                <w:szCs w:val="24"/>
                <w14:ligatures w14:val="none"/>
              </w:rPr>
            </w:pPr>
          </w:p>
        </w:tc>
        <w:tc>
          <w:tcPr>
            <w:tcW w:w="1172" w:type="dxa"/>
            <w:tcBorders>
              <w:top w:val="nil"/>
              <w:left w:val="single" w:sz="4" w:space="0" w:color="000000"/>
              <w:bottom w:val="single" w:sz="4" w:space="0" w:color="000000"/>
              <w:right w:val="single" w:sz="4" w:space="0" w:color="000000"/>
            </w:tcBorders>
          </w:tcPr>
          <w:p w14:paraId="10FC94C9" w14:textId="77777777" w:rsidR="00DE6E37" w:rsidRPr="007641F1" w:rsidRDefault="00DE6E37" w:rsidP="005267A0">
            <w:pPr>
              <w:widowControl w:val="0"/>
              <w:autoSpaceDE w:val="0"/>
              <w:autoSpaceDN w:val="0"/>
              <w:spacing w:after="60" w:line="240" w:lineRule="auto"/>
              <w:ind w:left="363" w:right="34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r>
      <w:tr w:rsidR="00DE6E37" w:rsidRPr="007641F1" w14:paraId="5DD8E736" w14:textId="77777777" w:rsidTr="00306CD5">
        <w:trPr>
          <w:trHeight w:val="283"/>
          <w:jc w:val="center"/>
        </w:trPr>
        <w:tc>
          <w:tcPr>
            <w:tcW w:w="1126" w:type="dxa"/>
            <w:tcBorders>
              <w:top w:val="single" w:sz="4" w:space="0" w:color="000000"/>
              <w:bottom w:val="nil"/>
            </w:tcBorders>
          </w:tcPr>
          <w:p w14:paraId="1245C29A" w14:textId="77777777" w:rsidR="00DE6E37" w:rsidRPr="007641F1" w:rsidRDefault="00DE6E37" w:rsidP="005267A0">
            <w:pPr>
              <w:widowControl w:val="0"/>
              <w:autoSpaceDE w:val="0"/>
              <w:autoSpaceDN w:val="0"/>
              <w:spacing w:after="60" w:line="240" w:lineRule="auto"/>
              <w:ind w:right="394"/>
              <w:jc w:val="right"/>
              <w:rPr>
                <w:rFonts w:ascii="Arial" w:eastAsia="Arial MT" w:hAnsi="Arial" w:cs="Arial"/>
                <w:kern w:val="0"/>
                <w:sz w:val="24"/>
                <w:szCs w:val="24"/>
                <w14:ligatures w14:val="none"/>
              </w:rPr>
            </w:pPr>
            <w:r w:rsidRPr="007641F1">
              <w:rPr>
                <w:rFonts w:ascii="Arial" w:eastAsia="Arial MT" w:hAnsi="Arial" w:cs="Arial"/>
                <w:kern w:val="0"/>
                <w:position w:val="-5"/>
                <w:sz w:val="24"/>
                <w:szCs w:val="24"/>
                <w14:ligatures w14:val="none"/>
              </w:rPr>
              <w:t>0</w:t>
            </w:r>
            <w:r w:rsidRPr="007641F1">
              <w:rPr>
                <w:rFonts w:ascii="Arial" w:eastAsia="Arial MT" w:hAnsi="Arial" w:cs="Arial"/>
                <w:spacing w:val="14"/>
                <w:kern w:val="0"/>
                <w:position w:val="-5"/>
                <w:sz w:val="24"/>
                <w:szCs w:val="24"/>
                <w14:ligatures w14:val="none"/>
              </w:rPr>
              <w:t xml:space="preserve"> </w:t>
            </w:r>
            <w:r w:rsidRPr="007641F1">
              <w:rPr>
                <w:rFonts w:ascii="Arial" w:eastAsia="Arial MT" w:hAnsi="Arial" w:cs="Arial"/>
                <w:kern w:val="0"/>
                <w:sz w:val="24"/>
                <w:szCs w:val="24"/>
                <w14:ligatures w14:val="none"/>
              </w:rPr>
              <w:t>a</w:t>
            </w:r>
          </w:p>
        </w:tc>
        <w:tc>
          <w:tcPr>
            <w:tcW w:w="1018" w:type="dxa"/>
            <w:tcBorders>
              <w:top w:val="single" w:sz="4" w:space="0" w:color="000000"/>
              <w:bottom w:val="nil"/>
            </w:tcBorders>
          </w:tcPr>
          <w:p w14:paraId="19474FA9" w14:textId="77777777" w:rsidR="00DE6E37" w:rsidRPr="007641F1" w:rsidRDefault="00DE6E37" w:rsidP="005267A0">
            <w:pPr>
              <w:widowControl w:val="0"/>
              <w:autoSpaceDE w:val="0"/>
              <w:autoSpaceDN w:val="0"/>
              <w:spacing w:after="60" w:line="240" w:lineRule="auto"/>
              <w:ind w:left="324"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1022" w:type="dxa"/>
            <w:tcBorders>
              <w:top w:val="single" w:sz="4" w:space="0" w:color="000000"/>
              <w:bottom w:val="nil"/>
            </w:tcBorders>
          </w:tcPr>
          <w:p w14:paraId="5FC7C555" w14:textId="77777777" w:rsidR="00DE6E37" w:rsidRPr="007641F1" w:rsidRDefault="00DE6E37" w:rsidP="005267A0">
            <w:pPr>
              <w:widowControl w:val="0"/>
              <w:autoSpaceDE w:val="0"/>
              <w:autoSpaceDN w:val="0"/>
              <w:spacing w:after="60" w:line="240" w:lineRule="auto"/>
              <w:ind w:left="10" w:right="2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0,75</w:t>
            </w:r>
          </w:p>
        </w:tc>
        <w:tc>
          <w:tcPr>
            <w:tcW w:w="1022" w:type="dxa"/>
            <w:tcBorders>
              <w:top w:val="single" w:sz="4" w:space="0" w:color="000000"/>
              <w:bottom w:val="nil"/>
            </w:tcBorders>
          </w:tcPr>
          <w:p w14:paraId="0DEA3DE6" w14:textId="77777777" w:rsidR="00DE6E37" w:rsidRPr="007641F1" w:rsidRDefault="00DE6E37" w:rsidP="005267A0">
            <w:pPr>
              <w:widowControl w:val="0"/>
              <w:autoSpaceDE w:val="0"/>
              <w:autoSpaceDN w:val="0"/>
              <w:spacing w:after="60" w:line="240" w:lineRule="auto"/>
              <w:ind w:left="46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114" w:type="dxa"/>
            <w:tcBorders>
              <w:top w:val="single" w:sz="4" w:space="0" w:color="000000"/>
              <w:bottom w:val="nil"/>
            </w:tcBorders>
          </w:tcPr>
          <w:p w14:paraId="6E55693C"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c>
          <w:tcPr>
            <w:tcW w:w="1022" w:type="dxa"/>
            <w:tcBorders>
              <w:top w:val="single" w:sz="4" w:space="0" w:color="000000"/>
              <w:bottom w:val="nil"/>
            </w:tcBorders>
          </w:tcPr>
          <w:p w14:paraId="5DB303FA"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022" w:type="dxa"/>
            <w:tcBorders>
              <w:top w:val="single" w:sz="4" w:space="0" w:color="000000"/>
              <w:bottom w:val="nil"/>
            </w:tcBorders>
          </w:tcPr>
          <w:p w14:paraId="37AC7E4A"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022" w:type="dxa"/>
            <w:tcBorders>
              <w:top w:val="single" w:sz="4" w:space="0" w:color="000000"/>
              <w:bottom w:val="nil"/>
            </w:tcBorders>
          </w:tcPr>
          <w:p w14:paraId="6F75A902" w14:textId="77777777" w:rsidR="00DE6E37" w:rsidRPr="007641F1" w:rsidRDefault="00DE6E37" w:rsidP="005267A0">
            <w:pPr>
              <w:widowControl w:val="0"/>
              <w:autoSpaceDE w:val="0"/>
              <w:autoSpaceDN w:val="0"/>
              <w:spacing w:after="60" w:line="240" w:lineRule="auto"/>
              <w:ind w:left="1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72" w:type="dxa"/>
            <w:tcBorders>
              <w:top w:val="single" w:sz="4" w:space="0" w:color="000000"/>
              <w:bottom w:val="nil"/>
            </w:tcBorders>
          </w:tcPr>
          <w:p w14:paraId="0FE1A08C" w14:textId="77777777" w:rsidR="00DE6E37" w:rsidRPr="007641F1" w:rsidRDefault="00DE6E37" w:rsidP="005267A0">
            <w:pPr>
              <w:widowControl w:val="0"/>
              <w:autoSpaceDE w:val="0"/>
              <w:autoSpaceDN w:val="0"/>
              <w:spacing w:after="60" w:line="240" w:lineRule="auto"/>
              <w:ind w:left="1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DE6E37" w:rsidRPr="007641F1" w14:paraId="4911DF76" w14:textId="77777777" w:rsidTr="00306CD5">
        <w:trPr>
          <w:trHeight w:val="331"/>
          <w:jc w:val="center"/>
        </w:trPr>
        <w:tc>
          <w:tcPr>
            <w:tcW w:w="1126" w:type="dxa"/>
            <w:tcBorders>
              <w:top w:val="nil"/>
              <w:bottom w:val="nil"/>
            </w:tcBorders>
          </w:tcPr>
          <w:p w14:paraId="652ADFFA" w14:textId="77777777" w:rsidR="00DE6E37" w:rsidRPr="007641F1" w:rsidRDefault="00DE6E37" w:rsidP="005267A0">
            <w:pPr>
              <w:widowControl w:val="0"/>
              <w:autoSpaceDE w:val="0"/>
              <w:autoSpaceDN w:val="0"/>
              <w:spacing w:after="60" w:line="240" w:lineRule="auto"/>
              <w:ind w:right="394"/>
              <w:jc w:val="right"/>
              <w:rPr>
                <w:rFonts w:ascii="Arial" w:eastAsia="Arial MT" w:hAnsi="Arial" w:cs="Arial"/>
                <w:kern w:val="0"/>
                <w:sz w:val="24"/>
                <w:szCs w:val="24"/>
                <w14:ligatures w14:val="none"/>
              </w:rPr>
            </w:pPr>
            <w:r w:rsidRPr="007641F1">
              <w:rPr>
                <w:rFonts w:ascii="Arial" w:eastAsia="Arial MT" w:hAnsi="Arial" w:cs="Arial"/>
                <w:kern w:val="0"/>
                <w:position w:val="-5"/>
                <w:sz w:val="24"/>
                <w:szCs w:val="24"/>
                <w14:ligatures w14:val="none"/>
              </w:rPr>
              <w:t>1</w:t>
            </w:r>
            <w:r w:rsidRPr="007641F1">
              <w:rPr>
                <w:rFonts w:ascii="Arial" w:eastAsia="Arial MT" w:hAnsi="Arial" w:cs="Arial"/>
                <w:spacing w:val="14"/>
                <w:kern w:val="0"/>
                <w:position w:val="-5"/>
                <w:sz w:val="24"/>
                <w:szCs w:val="24"/>
                <w14:ligatures w14:val="none"/>
              </w:rPr>
              <w:t xml:space="preserve"> </w:t>
            </w:r>
            <w:r w:rsidRPr="007641F1">
              <w:rPr>
                <w:rFonts w:ascii="Arial" w:eastAsia="Arial MT" w:hAnsi="Arial" w:cs="Arial"/>
                <w:kern w:val="0"/>
                <w:sz w:val="24"/>
                <w:szCs w:val="24"/>
                <w14:ligatures w14:val="none"/>
              </w:rPr>
              <w:t>b</w:t>
            </w:r>
          </w:p>
        </w:tc>
        <w:tc>
          <w:tcPr>
            <w:tcW w:w="1018" w:type="dxa"/>
            <w:tcBorders>
              <w:top w:val="nil"/>
              <w:bottom w:val="nil"/>
            </w:tcBorders>
          </w:tcPr>
          <w:p w14:paraId="38DF6019" w14:textId="77777777" w:rsidR="00DE6E37" w:rsidRPr="007641F1" w:rsidRDefault="00DE6E37" w:rsidP="005267A0">
            <w:pPr>
              <w:widowControl w:val="0"/>
              <w:autoSpaceDE w:val="0"/>
              <w:autoSpaceDN w:val="0"/>
              <w:spacing w:after="60" w:line="240" w:lineRule="auto"/>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0,75</w:t>
            </w:r>
          </w:p>
        </w:tc>
        <w:tc>
          <w:tcPr>
            <w:tcW w:w="1022" w:type="dxa"/>
            <w:tcBorders>
              <w:top w:val="nil"/>
              <w:bottom w:val="nil"/>
            </w:tcBorders>
          </w:tcPr>
          <w:p w14:paraId="6C767699" w14:textId="77777777" w:rsidR="00DE6E37" w:rsidRPr="007641F1" w:rsidRDefault="00DE6E37" w:rsidP="005267A0">
            <w:pPr>
              <w:widowControl w:val="0"/>
              <w:autoSpaceDE w:val="0"/>
              <w:autoSpaceDN w:val="0"/>
              <w:spacing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022" w:type="dxa"/>
            <w:tcBorders>
              <w:top w:val="nil"/>
              <w:bottom w:val="nil"/>
            </w:tcBorders>
          </w:tcPr>
          <w:p w14:paraId="17B0AB6B" w14:textId="77777777" w:rsidR="00DE6E37" w:rsidRPr="007641F1" w:rsidRDefault="00DE6E37" w:rsidP="005267A0">
            <w:pPr>
              <w:widowControl w:val="0"/>
              <w:autoSpaceDE w:val="0"/>
              <w:autoSpaceDN w:val="0"/>
              <w:spacing w:after="60" w:line="240" w:lineRule="auto"/>
              <w:ind w:left="38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114" w:type="dxa"/>
            <w:tcBorders>
              <w:top w:val="nil"/>
              <w:bottom w:val="nil"/>
            </w:tcBorders>
          </w:tcPr>
          <w:p w14:paraId="6FACE7A2"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1,73</w:t>
            </w:r>
          </w:p>
        </w:tc>
        <w:tc>
          <w:tcPr>
            <w:tcW w:w="1022" w:type="dxa"/>
            <w:tcBorders>
              <w:top w:val="nil"/>
              <w:bottom w:val="nil"/>
            </w:tcBorders>
          </w:tcPr>
          <w:p w14:paraId="573F21CB" w14:textId="77777777" w:rsidR="00DE6E37" w:rsidRPr="007641F1" w:rsidRDefault="00DE6E37" w:rsidP="005267A0">
            <w:pPr>
              <w:widowControl w:val="0"/>
              <w:autoSpaceDE w:val="0"/>
              <w:autoSpaceDN w:val="0"/>
              <w:spacing w:after="60" w:line="240" w:lineRule="auto"/>
              <w:ind w:left="3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0,75</w:t>
            </w:r>
          </w:p>
        </w:tc>
        <w:tc>
          <w:tcPr>
            <w:tcW w:w="1022" w:type="dxa"/>
            <w:tcBorders>
              <w:top w:val="nil"/>
              <w:bottom w:val="nil"/>
            </w:tcBorders>
          </w:tcPr>
          <w:p w14:paraId="2C0050F9"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022" w:type="dxa"/>
            <w:tcBorders>
              <w:top w:val="nil"/>
              <w:bottom w:val="nil"/>
            </w:tcBorders>
          </w:tcPr>
          <w:p w14:paraId="232F2D56" w14:textId="77777777" w:rsidR="00DE6E37" w:rsidRPr="007641F1" w:rsidRDefault="00DE6E37" w:rsidP="005267A0">
            <w:pPr>
              <w:widowControl w:val="0"/>
              <w:autoSpaceDE w:val="0"/>
              <w:autoSpaceDN w:val="0"/>
              <w:spacing w:after="60" w:line="240" w:lineRule="auto"/>
              <w:ind w:left="331"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172" w:type="dxa"/>
            <w:tcBorders>
              <w:top w:val="nil"/>
              <w:bottom w:val="nil"/>
            </w:tcBorders>
          </w:tcPr>
          <w:p w14:paraId="63EAFDA7"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1,45</w:t>
            </w:r>
          </w:p>
        </w:tc>
      </w:tr>
      <w:tr w:rsidR="00DE6E37" w:rsidRPr="007641F1" w14:paraId="233EF61D" w14:textId="77777777" w:rsidTr="00306CD5">
        <w:trPr>
          <w:trHeight w:val="304"/>
          <w:jc w:val="center"/>
        </w:trPr>
        <w:tc>
          <w:tcPr>
            <w:tcW w:w="1126" w:type="dxa"/>
            <w:tcBorders>
              <w:top w:val="nil"/>
              <w:bottom w:val="nil"/>
            </w:tcBorders>
          </w:tcPr>
          <w:p w14:paraId="4DB68C01" w14:textId="77777777" w:rsidR="00DE6E37" w:rsidRPr="007641F1" w:rsidRDefault="00DE6E37" w:rsidP="005267A0">
            <w:pPr>
              <w:widowControl w:val="0"/>
              <w:autoSpaceDE w:val="0"/>
              <w:autoSpaceDN w:val="0"/>
              <w:spacing w:after="60" w:line="240" w:lineRule="auto"/>
              <w:ind w:right="45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1018" w:type="dxa"/>
            <w:tcBorders>
              <w:top w:val="nil"/>
              <w:bottom w:val="nil"/>
            </w:tcBorders>
          </w:tcPr>
          <w:p w14:paraId="6F25EFE8" w14:textId="77777777" w:rsidR="00DE6E37" w:rsidRPr="007641F1" w:rsidRDefault="00DE6E37" w:rsidP="005267A0">
            <w:pPr>
              <w:widowControl w:val="0"/>
              <w:autoSpaceDE w:val="0"/>
              <w:autoSpaceDN w:val="0"/>
              <w:spacing w:after="60" w:line="240" w:lineRule="auto"/>
              <w:ind w:left="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022" w:type="dxa"/>
            <w:tcBorders>
              <w:top w:val="nil"/>
              <w:bottom w:val="nil"/>
            </w:tcBorders>
          </w:tcPr>
          <w:p w14:paraId="1D71868D" w14:textId="77777777" w:rsidR="00DE6E37" w:rsidRPr="007641F1" w:rsidRDefault="00DE6E37" w:rsidP="005267A0">
            <w:pPr>
              <w:widowControl w:val="0"/>
              <w:autoSpaceDE w:val="0"/>
              <w:autoSpaceDN w:val="0"/>
              <w:spacing w:after="60" w:line="240" w:lineRule="auto"/>
              <w:ind w:left="328"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022" w:type="dxa"/>
            <w:tcBorders>
              <w:top w:val="nil"/>
              <w:bottom w:val="nil"/>
            </w:tcBorders>
          </w:tcPr>
          <w:p w14:paraId="27439F06" w14:textId="77777777" w:rsidR="00DE6E37" w:rsidRPr="007641F1" w:rsidRDefault="00DE6E37" w:rsidP="005267A0">
            <w:pPr>
              <w:widowControl w:val="0"/>
              <w:autoSpaceDE w:val="0"/>
              <w:autoSpaceDN w:val="0"/>
              <w:spacing w:after="60" w:line="240" w:lineRule="auto"/>
              <w:ind w:left="38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114" w:type="dxa"/>
            <w:tcBorders>
              <w:top w:val="nil"/>
              <w:bottom w:val="nil"/>
            </w:tcBorders>
          </w:tcPr>
          <w:p w14:paraId="68386DD0"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2,21</w:t>
            </w:r>
          </w:p>
        </w:tc>
        <w:tc>
          <w:tcPr>
            <w:tcW w:w="1022" w:type="dxa"/>
            <w:tcBorders>
              <w:top w:val="nil"/>
              <w:bottom w:val="nil"/>
            </w:tcBorders>
          </w:tcPr>
          <w:p w14:paraId="57D9AD16"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022" w:type="dxa"/>
            <w:tcBorders>
              <w:top w:val="nil"/>
              <w:bottom w:val="nil"/>
            </w:tcBorders>
          </w:tcPr>
          <w:p w14:paraId="54D20DBE" w14:textId="77777777" w:rsidR="00DE6E37" w:rsidRPr="007641F1" w:rsidRDefault="00DE6E37" w:rsidP="005267A0">
            <w:pPr>
              <w:widowControl w:val="0"/>
              <w:autoSpaceDE w:val="0"/>
              <w:autoSpaceDN w:val="0"/>
              <w:spacing w:after="60" w:line="240" w:lineRule="auto"/>
              <w:ind w:left="331"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022" w:type="dxa"/>
            <w:tcBorders>
              <w:top w:val="nil"/>
              <w:bottom w:val="nil"/>
            </w:tcBorders>
          </w:tcPr>
          <w:p w14:paraId="19660951" w14:textId="77777777" w:rsidR="00DE6E37" w:rsidRPr="007641F1" w:rsidRDefault="00DE6E37" w:rsidP="005267A0">
            <w:pPr>
              <w:widowControl w:val="0"/>
              <w:autoSpaceDE w:val="0"/>
              <w:autoSpaceDN w:val="0"/>
              <w:spacing w:after="60" w:line="240" w:lineRule="auto"/>
              <w:ind w:left="331"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172" w:type="dxa"/>
            <w:tcBorders>
              <w:top w:val="nil"/>
              <w:bottom w:val="nil"/>
            </w:tcBorders>
          </w:tcPr>
          <w:p w14:paraId="7A80335A"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2,13</w:t>
            </w:r>
          </w:p>
        </w:tc>
      </w:tr>
      <w:tr w:rsidR="00DE6E37" w:rsidRPr="007641F1" w14:paraId="28DBD7CA" w14:textId="77777777" w:rsidTr="00306CD5">
        <w:trPr>
          <w:trHeight w:val="276"/>
          <w:jc w:val="center"/>
        </w:trPr>
        <w:tc>
          <w:tcPr>
            <w:tcW w:w="1126" w:type="dxa"/>
            <w:tcBorders>
              <w:top w:val="nil"/>
              <w:bottom w:val="nil"/>
            </w:tcBorders>
          </w:tcPr>
          <w:p w14:paraId="41747819" w14:textId="77777777" w:rsidR="00DE6E37" w:rsidRPr="007641F1" w:rsidRDefault="00DE6E37" w:rsidP="005267A0">
            <w:pPr>
              <w:widowControl w:val="0"/>
              <w:autoSpaceDE w:val="0"/>
              <w:autoSpaceDN w:val="0"/>
              <w:spacing w:after="60" w:line="240" w:lineRule="auto"/>
              <w:ind w:right="45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1018" w:type="dxa"/>
            <w:tcBorders>
              <w:top w:val="nil"/>
              <w:bottom w:val="nil"/>
            </w:tcBorders>
          </w:tcPr>
          <w:p w14:paraId="2C302E73" w14:textId="77777777" w:rsidR="00DE6E37" w:rsidRPr="007641F1" w:rsidRDefault="00DE6E37" w:rsidP="005267A0">
            <w:pPr>
              <w:widowControl w:val="0"/>
              <w:autoSpaceDE w:val="0"/>
              <w:autoSpaceDN w:val="0"/>
              <w:spacing w:after="60" w:line="240" w:lineRule="auto"/>
              <w:ind w:left="324"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022" w:type="dxa"/>
            <w:tcBorders>
              <w:top w:val="nil"/>
              <w:bottom w:val="nil"/>
            </w:tcBorders>
          </w:tcPr>
          <w:p w14:paraId="4F72C3AC" w14:textId="77777777" w:rsidR="00DE6E37" w:rsidRPr="007641F1" w:rsidRDefault="00DE6E37" w:rsidP="005267A0">
            <w:pPr>
              <w:widowControl w:val="0"/>
              <w:autoSpaceDE w:val="0"/>
              <w:autoSpaceDN w:val="0"/>
              <w:spacing w:after="60" w:line="240" w:lineRule="auto"/>
              <w:ind w:left="328"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022" w:type="dxa"/>
            <w:tcBorders>
              <w:top w:val="nil"/>
              <w:bottom w:val="nil"/>
            </w:tcBorders>
          </w:tcPr>
          <w:p w14:paraId="00C98BC8" w14:textId="77777777" w:rsidR="00DE6E37" w:rsidRPr="007641F1" w:rsidRDefault="00DE6E37" w:rsidP="005267A0">
            <w:pPr>
              <w:widowControl w:val="0"/>
              <w:autoSpaceDE w:val="0"/>
              <w:autoSpaceDN w:val="0"/>
              <w:spacing w:after="60" w:line="240" w:lineRule="auto"/>
              <w:ind w:left="46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114" w:type="dxa"/>
            <w:tcBorders>
              <w:top w:val="nil"/>
              <w:bottom w:val="nil"/>
            </w:tcBorders>
          </w:tcPr>
          <w:p w14:paraId="4F043985"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2,84</w:t>
            </w:r>
          </w:p>
        </w:tc>
        <w:tc>
          <w:tcPr>
            <w:tcW w:w="1022" w:type="dxa"/>
            <w:tcBorders>
              <w:top w:val="nil"/>
              <w:bottom w:val="nil"/>
            </w:tcBorders>
          </w:tcPr>
          <w:p w14:paraId="701F7031" w14:textId="77777777" w:rsidR="00DE6E37" w:rsidRPr="007641F1" w:rsidRDefault="00DE6E37" w:rsidP="005267A0">
            <w:pPr>
              <w:widowControl w:val="0"/>
              <w:autoSpaceDE w:val="0"/>
              <w:autoSpaceDN w:val="0"/>
              <w:spacing w:after="60" w:line="240" w:lineRule="auto"/>
              <w:ind w:left="39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c>
          <w:tcPr>
            <w:tcW w:w="1022" w:type="dxa"/>
            <w:tcBorders>
              <w:top w:val="nil"/>
              <w:bottom w:val="nil"/>
            </w:tcBorders>
          </w:tcPr>
          <w:p w14:paraId="011FFB0B" w14:textId="77777777" w:rsidR="00DE6E37" w:rsidRPr="007641F1" w:rsidRDefault="00DE6E37" w:rsidP="005267A0">
            <w:pPr>
              <w:widowControl w:val="0"/>
              <w:autoSpaceDE w:val="0"/>
              <w:autoSpaceDN w:val="0"/>
              <w:spacing w:after="60" w:line="240" w:lineRule="auto"/>
              <w:ind w:left="331"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022" w:type="dxa"/>
            <w:tcBorders>
              <w:top w:val="nil"/>
              <w:bottom w:val="nil"/>
            </w:tcBorders>
          </w:tcPr>
          <w:p w14:paraId="42EE968F"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172" w:type="dxa"/>
            <w:tcBorders>
              <w:top w:val="nil"/>
              <w:bottom w:val="nil"/>
            </w:tcBorders>
          </w:tcPr>
          <w:p w14:paraId="5612C351"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2,72</w:t>
            </w:r>
          </w:p>
        </w:tc>
      </w:tr>
      <w:tr w:rsidR="00DE6E37" w:rsidRPr="007641F1" w14:paraId="20173E05" w14:textId="77777777" w:rsidTr="00306CD5">
        <w:trPr>
          <w:trHeight w:val="331"/>
          <w:jc w:val="center"/>
        </w:trPr>
        <w:tc>
          <w:tcPr>
            <w:tcW w:w="1126" w:type="dxa"/>
            <w:tcBorders>
              <w:top w:val="nil"/>
              <w:bottom w:val="nil"/>
            </w:tcBorders>
          </w:tcPr>
          <w:p w14:paraId="14F2204D" w14:textId="77777777" w:rsidR="00DE6E37" w:rsidRPr="007641F1" w:rsidRDefault="00DE6E37" w:rsidP="005267A0">
            <w:pPr>
              <w:widowControl w:val="0"/>
              <w:autoSpaceDE w:val="0"/>
              <w:autoSpaceDN w:val="0"/>
              <w:spacing w:after="60" w:line="240" w:lineRule="auto"/>
              <w:ind w:right="50"/>
              <w:jc w:val="center"/>
              <w:rPr>
                <w:rFonts w:ascii="Arial" w:eastAsia="Arial MT" w:hAnsi="Arial" w:cs="Arial"/>
                <w:kern w:val="0"/>
                <w:sz w:val="24"/>
                <w:szCs w:val="24"/>
                <w14:ligatures w14:val="none"/>
              </w:rPr>
            </w:pPr>
            <w:r w:rsidRPr="007641F1">
              <w:rPr>
                <w:rFonts w:ascii="Arial" w:eastAsia="Arial MT" w:hAnsi="Arial" w:cs="Arial"/>
                <w:kern w:val="0"/>
                <w:position w:val="-5"/>
                <w:sz w:val="24"/>
                <w:szCs w:val="24"/>
                <w14:ligatures w14:val="none"/>
              </w:rPr>
              <w:t>4</w:t>
            </w:r>
            <w:r w:rsidRPr="007641F1">
              <w:rPr>
                <w:rFonts w:ascii="Arial" w:eastAsia="Arial MT" w:hAnsi="Arial" w:cs="Arial"/>
                <w:spacing w:val="14"/>
                <w:kern w:val="0"/>
                <w:position w:val="-5"/>
                <w:sz w:val="24"/>
                <w:szCs w:val="24"/>
                <w14:ligatures w14:val="none"/>
              </w:rPr>
              <w:t xml:space="preserve"> </w:t>
            </w:r>
            <w:r w:rsidRPr="007641F1">
              <w:rPr>
                <w:rFonts w:ascii="Arial" w:eastAsia="Arial MT" w:hAnsi="Arial" w:cs="Arial"/>
                <w:kern w:val="0"/>
                <w:sz w:val="24"/>
                <w:szCs w:val="24"/>
                <w14:ligatures w14:val="none"/>
              </w:rPr>
              <w:t>c</w:t>
            </w:r>
          </w:p>
        </w:tc>
        <w:tc>
          <w:tcPr>
            <w:tcW w:w="1018" w:type="dxa"/>
            <w:tcBorders>
              <w:top w:val="nil"/>
              <w:bottom w:val="nil"/>
            </w:tcBorders>
          </w:tcPr>
          <w:p w14:paraId="27CDDB21" w14:textId="77777777" w:rsidR="00DE6E37" w:rsidRPr="007641F1" w:rsidRDefault="00DE6E37" w:rsidP="005267A0">
            <w:pPr>
              <w:widowControl w:val="0"/>
              <w:autoSpaceDE w:val="0"/>
              <w:autoSpaceDN w:val="0"/>
              <w:spacing w:after="60" w:line="240" w:lineRule="auto"/>
              <w:ind w:left="324"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022" w:type="dxa"/>
            <w:tcBorders>
              <w:top w:val="nil"/>
              <w:bottom w:val="nil"/>
            </w:tcBorders>
          </w:tcPr>
          <w:p w14:paraId="1F5C3A76" w14:textId="77777777" w:rsidR="00DE6E37" w:rsidRPr="007641F1" w:rsidRDefault="00DE6E37" w:rsidP="005267A0">
            <w:pPr>
              <w:widowControl w:val="0"/>
              <w:autoSpaceDE w:val="0"/>
              <w:autoSpaceDN w:val="0"/>
              <w:spacing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022" w:type="dxa"/>
            <w:tcBorders>
              <w:top w:val="nil"/>
              <w:bottom w:val="nil"/>
            </w:tcBorders>
          </w:tcPr>
          <w:p w14:paraId="303B808F" w14:textId="77777777" w:rsidR="00DE6E37" w:rsidRPr="007641F1" w:rsidRDefault="00DE6E37" w:rsidP="005267A0">
            <w:pPr>
              <w:widowControl w:val="0"/>
              <w:autoSpaceDE w:val="0"/>
              <w:autoSpaceDN w:val="0"/>
              <w:spacing w:after="60" w:line="240" w:lineRule="auto"/>
              <w:ind w:left="46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114" w:type="dxa"/>
            <w:tcBorders>
              <w:top w:val="nil"/>
              <w:bottom w:val="nil"/>
            </w:tcBorders>
          </w:tcPr>
          <w:p w14:paraId="75BFB08F"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3,87</w:t>
            </w:r>
          </w:p>
        </w:tc>
        <w:tc>
          <w:tcPr>
            <w:tcW w:w="1022" w:type="dxa"/>
            <w:tcBorders>
              <w:top w:val="nil"/>
              <w:bottom w:val="nil"/>
            </w:tcBorders>
          </w:tcPr>
          <w:p w14:paraId="55E54A25" w14:textId="77777777" w:rsidR="00DE6E37" w:rsidRPr="007641F1" w:rsidRDefault="00DE6E37" w:rsidP="005267A0">
            <w:pPr>
              <w:widowControl w:val="0"/>
              <w:autoSpaceDE w:val="0"/>
              <w:autoSpaceDN w:val="0"/>
              <w:spacing w:after="60" w:line="240" w:lineRule="auto"/>
              <w:ind w:left="39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022" w:type="dxa"/>
            <w:tcBorders>
              <w:top w:val="nil"/>
              <w:bottom w:val="nil"/>
            </w:tcBorders>
          </w:tcPr>
          <w:p w14:paraId="585A525E"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022" w:type="dxa"/>
            <w:tcBorders>
              <w:top w:val="nil"/>
              <w:bottom w:val="nil"/>
            </w:tcBorders>
          </w:tcPr>
          <w:p w14:paraId="1C16D3B1"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172" w:type="dxa"/>
            <w:tcBorders>
              <w:top w:val="nil"/>
              <w:bottom w:val="nil"/>
            </w:tcBorders>
          </w:tcPr>
          <w:p w14:paraId="32C3E439"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3,34</w:t>
            </w:r>
          </w:p>
        </w:tc>
      </w:tr>
      <w:tr w:rsidR="00DE6E37" w:rsidRPr="007641F1" w14:paraId="659AC1B4" w14:textId="77777777" w:rsidTr="00306CD5">
        <w:trPr>
          <w:trHeight w:val="303"/>
          <w:jc w:val="center"/>
        </w:trPr>
        <w:tc>
          <w:tcPr>
            <w:tcW w:w="1126" w:type="dxa"/>
            <w:tcBorders>
              <w:top w:val="nil"/>
              <w:bottom w:val="nil"/>
            </w:tcBorders>
          </w:tcPr>
          <w:p w14:paraId="36B2FB17" w14:textId="77777777" w:rsidR="00DE6E37" w:rsidRPr="007641F1" w:rsidRDefault="00DE6E37" w:rsidP="005267A0">
            <w:pPr>
              <w:widowControl w:val="0"/>
              <w:autoSpaceDE w:val="0"/>
              <w:autoSpaceDN w:val="0"/>
              <w:spacing w:after="60" w:line="240" w:lineRule="auto"/>
              <w:ind w:right="45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tc>
        <w:tc>
          <w:tcPr>
            <w:tcW w:w="1018" w:type="dxa"/>
            <w:tcBorders>
              <w:top w:val="nil"/>
              <w:bottom w:val="nil"/>
            </w:tcBorders>
          </w:tcPr>
          <w:p w14:paraId="0B5780D1" w14:textId="77777777" w:rsidR="00DE6E37" w:rsidRPr="007641F1" w:rsidRDefault="00DE6E37" w:rsidP="005267A0">
            <w:pPr>
              <w:widowControl w:val="0"/>
              <w:autoSpaceDE w:val="0"/>
              <w:autoSpaceDN w:val="0"/>
              <w:spacing w:after="60" w:line="240" w:lineRule="auto"/>
              <w:ind w:left="324"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022" w:type="dxa"/>
            <w:tcBorders>
              <w:top w:val="nil"/>
              <w:bottom w:val="nil"/>
            </w:tcBorders>
          </w:tcPr>
          <w:p w14:paraId="36F59523" w14:textId="77777777" w:rsidR="00DE6E37" w:rsidRPr="007641F1" w:rsidRDefault="00DE6E37" w:rsidP="005267A0">
            <w:pPr>
              <w:widowControl w:val="0"/>
              <w:autoSpaceDE w:val="0"/>
              <w:autoSpaceDN w:val="0"/>
              <w:spacing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022" w:type="dxa"/>
            <w:tcBorders>
              <w:top w:val="nil"/>
              <w:bottom w:val="nil"/>
            </w:tcBorders>
          </w:tcPr>
          <w:p w14:paraId="066736EF" w14:textId="77777777" w:rsidR="00DE6E37" w:rsidRPr="007641F1" w:rsidRDefault="00DE6E37" w:rsidP="005267A0">
            <w:pPr>
              <w:widowControl w:val="0"/>
              <w:autoSpaceDE w:val="0"/>
              <w:autoSpaceDN w:val="0"/>
              <w:spacing w:after="60" w:line="240" w:lineRule="auto"/>
              <w:ind w:left="463"/>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114" w:type="dxa"/>
            <w:tcBorders>
              <w:top w:val="nil"/>
              <w:bottom w:val="nil"/>
            </w:tcBorders>
          </w:tcPr>
          <w:p w14:paraId="40B332C9"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4,19</w:t>
            </w:r>
          </w:p>
        </w:tc>
        <w:tc>
          <w:tcPr>
            <w:tcW w:w="1022" w:type="dxa"/>
            <w:tcBorders>
              <w:top w:val="nil"/>
              <w:bottom w:val="nil"/>
            </w:tcBorders>
          </w:tcPr>
          <w:p w14:paraId="35B01932" w14:textId="77777777" w:rsidR="00DE6E37" w:rsidRPr="007641F1" w:rsidRDefault="00DE6E37" w:rsidP="005267A0">
            <w:pPr>
              <w:widowControl w:val="0"/>
              <w:autoSpaceDE w:val="0"/>
              <w:autoSpaceDN w:val="0"/>
              <w:spacing w:after="60" w:line="240" w:lineRule="auto"/>
              <w:ind w:left="1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022" w:type="dxa"/>
            <w:tcBorders>
              <w:top w:val="nil"/>
              <w:bottom w:val="nil"/>
            </w:tcBorders>
          </w:tcPr>
          <w:p w14:paraId="3FC35447" w14:textId="77777777" w:rsidR="00DE6E37" w:rsidRPr="007641F1" w:rsidRDefault="00DE6E37" w:rsidP="005267A0">
            <w:pPr>
              <w:widowControl w:val="0"/>
              <w:autoSpaceDE w:val="0"/>
              <w:autoSpaceDN w:val="0"/>
              <w:spacing w:after="60" w:line="240" w:lineRule="auto"/>
              <w:ind w:left="1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22" w:type="dxa"/>
            <w:tcBorders>
              <w:top w:val="nil"/>
              <w:bottom w:val="nil"/>
            </w:tcBorders>
          </w:tcPr>
          <w:p w14:paraId="4384FBB6" w14:textId="77777777" w:rsidR="00DE6E37" w:rsidRPr="007641F1" w:rsidRDefault="00DE6E37" w:rsidP="005267A0">
            <w:pPr>
              <w:widowControl w:val="0"/>
              <w:autoSpaceDE w:val="0"/>
              <w:autoSpaceDN w:val="0"/>
              <w:spacing w:after="60" w:line="240" w:lineRule="auto"/>
              <w:ind w:left="335" w:right="31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172" w:type="dxa"/>
            <w:tcBorders>
              <w:top w:val="nil"/>
              <w:bottom w:val="nil"/>
            </w:tcBorders>
          </w:tcPr>
          <w:p w14:paraId="5FB95FBD"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4,32</w:t>
            </w:r>
          </w:p>
        </w:tc>
      </w:tr>
      <w:tr w:rsidR="00DE6E37" w:rsidRPr="007641F1" w14:paraId="0AE445E5" w14:textId="77777777" w:rsidTr="00306CD5">
        <w:trPr>
          <w:trHeight w:val="303"/>
          <w:jc w:val="center"/>
        </w:trPr>
        <w:tc>
          <w:tcPr>
            <w:tcW w:w="1126" w:type="dxa"/>
            <w:tcBorders>
              <w:top w:val="nil"/>
              <w:bottom w:val="nil"/>
            </w:tcBorders>
          </w:tcPr>
          <w:p w14:paraId="7D0613BE" w14:textId="77777777" w:rsidR="00DE6E37" w:rsidRPr="007641F1" w:rsidRDefault="00DE6E37" w:rsidP="005267A0">
            <w:pPr>
              <w:widowControl w:val="0"/>
              <w:autoSpaceDE w:val="0"/>
              <w:autoSpaceDN w:val="0"/>
              <w:spacing w:after="60" w:line="240" w:lineRule="auto"/>
              <w:ind w:right="45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18" w:type="dxa"/>
            <w:tcBorders>
              <w:top w:val="nil"/>
              <w:bottom w:val="nil"/>
            </w:tcBorders>
          </w:tcPr>
          <w:p w14:paraId="6D305BCD" w14:textId="77777777" w:rsidR="00DE6E37" w:rsidRPr="007641F1" w:rsidRDefault="00DE6E37" w:rsidP="005267A0">
            <w:pPr>
              <w:widowControl w:val="0"/>
              <w:autoSpaceDE w:val="0"/>
              <w:autoSpaceDN w:val="0"/>
              <w:spacing w:after="60" w:line="240" w:lineRule="auto"/>
              <w:ind w:left="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022" w:type="dxa"/>
            <w:tcBorders>
              <w:top w:val="nil"/>
              <w:bottom w:val="nil"/>
            </w:tcBorders>
          </w:tcPr>
          <w:p w14:paraId="733ECA5F" w14:textId="77777777" w:rsidR="00DE6E37" w:rsidRPr="007641F1" w:rsidRDefault="00DE6E37" w:rsidP="005267A0">
            <w:pPr>
              <w:widowControl w:val="0"/>
              <w:autoSpaceDE w:val="0"/>
              <w:autoSpaceDN w:val="0"/>
              <w:spacing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22" w:type="dxa"/>
            <w:tcBorders>
              <w:top w:val="nil"/>
              <w:bottom w:val="nil"/>
            </w:tcBorders>
          </w:tcPr>
          <w:p w14:paraId="4AE684F0" w14:textId="77777777" w:rsidR="00DE6E37" w:rsidRPr="007641F1" w:rsidRDefault="00DE6E37" w:rsidP="005267A0">
            <w:pPr>
              <w:widowControl w:val="0"/>
              <w:autoSpaceDE w:val="0"/>
              <w:autoSpaceDN w:val="0"/>
              <w:spacing w:after="60" w:line="240" w:lineRule="auto"/>
              <w:ind w:left="415"/>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114" w:type="dxa"/>
            <w:tcBorders>
              <w:top w:val="nil"/>
              <w:bottom w:val="nil"/>
            </w:tcBorders>
          </w:tcPr>
          <w:p w14:paraId="0886D0B8"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5,31</w:t>
            </w:r>
          </w:p>
        </w:tc>
        <w:tc>
          <w:tcPr>
            <w:tcW w:w="1022" w:type="dxa"/>
            <w:tcBorders>
              <w:top w:val="nil"/>
              <w:bottom w:val="nil"/>
            </w:tcBorders>
          </w:tcPr>
          <w:p w14:paraId="3701DB0A" w14:textId="77777777" w:rsidR="00DE6E37" w:rsidRPr="007641F1" w:rsidRDefault="00DE6E37" w:rsidP="005267A0">
            <w:pPr>
              <w:widowControl w:val="0"/>
              <w:autoSpaceDE w:val="0"/>
              <w:autoSpaceDN w:val="0"/>
              <w:spacing w:after="60" w:line="240" w:lineRule="auto"/>
              <w:ind w:left="1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22" w:type="dxa"/>
            <w:tcBorders>
              <w:top w:val="nil"/>
              <w:bottom w:val="nil"/>
            </w:tcBorders>
          </w:tcPr>
          <w:p w14:paraId="5D3CF150" w14:textId="77777777" w:rsidR="00DE6E37" w:rsidRPr="007641F1" w:rsidRDefault="00DE6E37" w:rsidP="005267A0">
            <w:pPr>
              <w:widowControl w:val="0"/>
              <w:autoSpaceDE w:val="0"/>
              <w:autoSpaceDN w:val="0"/>
              <w:spacing w:after="60" w:line="240" w:lineRule="auto"/>
              <w:ind w:left="335" w:right="31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022" w:type="dxa"/>
            <w:tcBorders>
              <w:top w:val="nil"/>
              <w:bottom w:val="nil"/>
            </w:tcBorders>
          </w:tcPr>
          <w:p w14:paraId="06026C5F" w14:textId="77777777" w:rsidR="00DE6E37" w:rsidRPr="007641F1" w:rsidRDefault="00DE6E37" w:rsidP="005267A0">
            <w:pPr>
              <w:widowControl w:val="0"/>
              <w:autoSpaceDE w:val="0"/>
              <w:autoSpaceDN w:val="0"/>
              <w:spacing w:after="60" w:line="240" w:lineRule="auto"/>
              <w:ind w:left="335" w:right="31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1172" w:type="dxa"/>
            <w:tcBorders>
              <w:top w:val="nil"/>
              <w:bottom w:val="nil"/>
            </w:tcBorders>
          </w:tcPr>
          <w:p w14:paraId="260437FA"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5,46</w:t>
            </w:r>
          </w:p>
        </w:tc>
      </w:tr>
      <w:tr w:rsidR="00DE6E37" w:rsidRPr="007641F1" w14:paraId="6D8226ED" w14:textId="77777777" w:rsidTr="00306CD5">
        <w:trPr>
          <w:trHeight w:val="299"/>
          <w:jc w:val="center"/>
        </w:trPr>
        <w:tc>
          <w:tcPr>
            <w:tcW w:w="1126" w:type="dxa"/>
            <w:tcBorders>
              <w:top w:val="nil"/>
            </w:tcBorders>
          </w:tcPr>
          <w:p w14:paraId="725A0E06" w14:textId="77777777" w:rsidR="00DE6E37" w:rsidRPr="007641F1" w:rsidRDefault="00DE6E37" w:rsidP="005267A0">
            <w:pPr>
              <w:widowControl w:val="0"/>
              <w:autoSpaceDE w:val="0"/>
              <w:autoSpaceDN w:val="0"/>
              <w:spacing w:after="60" w:line="240" w:lineRule="auto"/>
              <w:ind w:right="458"/>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p>
        </w:tc>
        <w:tc>
          <w:tcPr>
            <w:tcW w:w="1018" w:type="dxa"/>
            <w:tcBorders>
              <w:top w:val="nil"/>
            </w:tcBorders>
          </w:tcPr>
          <w:p w14:paraId="03D8DFFD" w14:textId="77777777" w:rsidR="00DE6E37" w:rsidRPr="007641F1" w:rsidRDefault="00DE6E37" w:rsidP="005267A0">
            <w:pPr>
              <w:widowControl w:val="0"/>
              <w:autoSpaceDE w:val="0"/>
              <w:autoSpaceDN w:val="0"/>
              <w:spacing w:after="60" w:line="240" w:lineRule="auto"/>
              <w:ind w:left="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22" w:type="dxa"/>
            <w:tcBorders>
              <w:top w:val="nil"/>
            </w:tcBorders>
          </w:tcPr>
          <w:p w14:paraId="32159E4A" w14:textId="77777777" w:rsidR="00DE6E37" w:rsidRPr="007641F1" w:rsidRDefault="00DE6E37" w:rsidP="005267A0">
            <w:pPr>
              <w:widowControl w:val="0"/>
              <w:autoSpaceDE w:val="0"/>
              <w:autoSpaceDN w:val="0"/>
              <w:spacing w:after="60" w:line="240" w:lineRule="auto"/>
              <w:ind w:left="334"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022" w:type="dxa"/>
            <w:tcBorders>
              <w:top w:val="nil"/>
            </w:tcBorders>
          </w:tcPr>
          <w:p w14:paraId="02664B43" w14:textId="77777777" w:rsidR="00DE6E37" w:rsidRPr="007641F1" w:rsidRDefault="00DE6E37" w:rsidP="005267A0">
            <w:pPr>
              <w:widowControl w:val="0"/>
              <w:autoSpaceDE w:val="0"/>
              <w:autoSpaceDN w:val="0"/>
              <w:spacing w:after="60" w:line="240" w:lineRule="auto"/>
              <w:ind w:left="415"/>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1114" w:type="dxa"/>
            <w:tcBorders>
              <w:top w:val="nil"/>
            </w:tcBorders>
          </w:tcPr>
          <w:p w14:paraId="2961FCAB" w14:textId="77777777" w:rsidR="00DE6E37" w:rsidRPr="007641F1" w:rsidRDefault="00DE6E37" w:rsidP="005267A0">
            <w:pPr>
              <w:widowControl w:val="0"/>
              <w:autoSpaceDE w:val="0"/>
              <w:autoSpaceDN w:val="0"/>
              <w:spacing w:after="60" w:line="240" w:lineRule="auto"/>
              <w:ind w:left="3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6,81</w:t>
            </w:r>
          </w:p>
        </w:tc>
        <w:tc>
          <w:tcPr>
            <w:tcW w:w="1022" w:type="dxa"/>
            <w:tcBorders>
              <w:top w:val="nil"/>
            </w:tcBorders>
          </w:tcPr>
          <w:p w14:paraId="2F26EFDC" w14:textId="77777777" w:rsidR="00DE6E37" w:rsidRPr="007641F1" w:rsidRDefault="00DE6E37" w:rsidP="005267A0">
            <w:pPr>
              <w:widowControl w:val="0"/>
              <w:autoSpaceDE w:val="0"/>
              <w:autoSpaceDN w:val="0"/>
              <w:spacing w:after="60" w:line="240" w:lineRule="auto"/>
              <w:ind w:left="41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022" w:type="dxa"/>
            <w:tcBorders>
              <w:top w:val="nil"/>
            </w:tcBorders>
          </w:tcPr>
          <w:p w14:paraId="03CC9D32" w14:textId="77777777" w:rsidR="00DE6E37" w:rsidRPr="007641F1" w:rsidRDefault="00DE6E37" w:rsidP="005267A0">
            <w:pPr>
              <w:widowControl w:val="0"/>
              <w:autoSpaceDE w:val="0"/>
              <w:autoSpaceDN w:val="0"/>
              <w:spacing w:after="60" w:line="240" w:lineRule="auto"/>
              <w:ind w:left="335" w:right="31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1022" w:type="dxa"/>
            <w:tcBorders>
              <w:top w:val="nil"/>
            </w:tcBorders>
          </w:tcPr>
          <w:p w14:paraId="5BB74B92" w14:textId="77777777" w:rsidR="00DE6E37" w:rsidRPr="007641F1" w:rsidRDefault="00DE6E37" w:rsidP="005267A0">
            <w:pPr>
              <w:widowControl w:val="0"/>
              <w:autoSpaceDE w:val="0"/>
              <w:autoSpaceDN w:val="0"/>
              <w:spacing w:after="60" w:line="240" w:lineRule="auto"/>
              <w:ind w:left="335" w:right="31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172" w:type="dxa"/>
            <w:tcBorders>
              <w:top w:val="nil"/>
            </w:tcBorders>
          </w:tcPr>
          <w:p w14:paraId="21DB1A06" w14:textId="77777777" w:rsidR="00DE6E37" w:rsidRPr="007641F1" w:rsidRDefault="00DE6E37" w:rsidP="005267A0">
            <w:pPr>
              <w:widowControl w:val="0"/>
              <w:autoSpaceDE w:val="0"/>
              <w:autoSpaceDN w:val="0"/>
              <w:spacing w:after="60" w:line="240" w:lineRule="auto"/>
              <w:ind w:left="337" w:right="31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6,83</w:t>
            </w:r>
          </w:p>
        </w:tc>
      </w:tr>
      <w:tr w:rsidR="00DE6E37" w:rsidRPr="007641F1" w14:paraId="2C6F78F4" w14:textId="77777777" w:rsidTr="00306CD5">
        <w:trPr>
          <w:trHeight w:val="1096"/>
          <w:jc w:val="center"/>
        </w:trPr>
        <w:tc>
          <w:tcPr>
            <w:tcW w:w="9545" w:type="dxa"/>
            <w:gridSpan w:val="9"/>
          </w:tcPr>
          <w:p w14:paraId="351C4EA1" w14:textId="77777777" w:rsidR="00DE6E37" w:rsidRPr="007641F1" w:rsidRDefault="00DE6E37" w:rsidP="005267A0">
            <w:pPr>
              <w:widowControl w:val="0"/>
              <w:tabs>
                <w:tab w:val="left" w:pos="354"/>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a</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Not</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suitable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rigid</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Suitable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7"/>
                <w:kern w:val="0"/>
                <w:sz w:val="24"/>
                <w:szCs w:val="24"/>
                <w14:ligatures w14:val="none"/>
              </w:rPr>
              <w:t xml:space="preserve"> </w:t>
            </w:r>
            <w:r w:rsidRPr="007641F1">
              <w:rPr>
                <w:rFonts w:ascii="Arial" w:eastAsia="Arial MT" w:hAnsi="Arial" w:cs="Arial"/>
                <w:kern w:val="0"/>
                <w:sz w:val="24"/>
                <w:szCs w:val="24"/>
                <w14:ligatures w14:val="none"/>
              </w:rPr>
              <w:t>0,4</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sz w:val="24"/>
                <w:szCs w:val="24"/>
                <w:vertAlign w:val="superscript"/>
                <w14:ligatures w14:val="none"/>
              </w:rPr>
              <w:t>2</w:t>
            </w:r>
            <w:r w:rsidRPr="007641F1">
              <w:rPr>
                <w:rFonts w:ascii="Arial" w:eastAsia="Arial MT" w:hAnsi="Arial" w:cs="Arial"/>
                <w:spacing w:val="55"/>
                <w:kern w:val="0"/>
                <w:sz w:val="24"/>
                <w:szCs w:val="24"/>
                <w14:ligatures w14:val="none"/>
              </w:rPr>
              <w:t xml:space="preserve"> </w:t>
            </w:r>
            <w:r w:rsidRPr="007641F1">
              <w:rPr>
                <w:rFonts w:ascii="Arial" w:eastAsia="Arial MT" w:hAnsi="Arial" w:cs="Arial"/>
                <w:kern w:val="0"/>
                <w:sz w:val="24"/>
                <w:szCs w:val="24"/>
                <w14:ligatures w14:val="none"/>
              </w:rPr>
              <w:t>cross-sectional</w:t>
            </w:r>
            <w:r w:rsidRPr="007641F1">
              <w:rPr>
                <w:rFonts w:ascii="Arial" w:eastAsia="Arial MT" w:hAnsi="Arial" w:cs="Arial"/>
                <w:spacing w:val="59"/>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(see</w:t>
            </w:r>
            <w:r w:rsidRPr="007641F1">
              <w:rPr>
                <w:rFonts w:ascii="Arial" w:eastAsia="Arial MT" w:hAnsi="Arial" w:cs="Arial"/>
                <w:spacing w:val="54"/>
                <w:kern w:val="0"/>
                <w:sz w:val="24"/>
                <w:szCs w:val="24"/>
                <w14:ligatures w14:val="none"/>
              </w:rPr>
              <w:t xml:space="preserve"> </w:t>
            </w:r>
            <w:hyperlink w:anchor="_bookmark82" w:history="1">
              <w:r w:rsidRPr="007641F1">
                <w:rPr>
                  <w:rFonts w:ascii="Arial" w:eastAsia="Arial MT" w:hAnsi="Arial" w:cs="Arial"/>
                  <w:kern w:val="0"/>
                  <w:sz w:val="24"/>
                  <w:szCs w:val="24"/>
                  <w14:ligatures w14:val="none"/>
                </w:rPr>
                <w:t>5.3.</w:t>
              </w:r>
            </w:hyperlink>
            <w:r w:rsidRPr="007641F1">
              <w:rPr>
                <w:rFonts w:ascii="Arial" w:eastAsia="Arial MT" w:hAnsi="Arial" w:cs="Arial"/>
                <w:kern w:val="0"/>
                <w:sz w:val="24"/>
                <w:szCs w:val="24"/>
                <w14:ligatures w14:val="none"/>
              </w:rPr>
              <w:t>1).</w:t>
            </w:r>
          </w:p>
          <w:p w14:paraId="1A014C22" w14:textId="77777777" w:rsidR="00DE6E37" w:rsidRPr="007641F1" w:rsidRDefault="00DE6E37" w:rsidP="005267A0">
            <w:pPr>
              <w:widowControl w:val="0"/>
              <w:tabs>
                <w:tab w:val="left" w:pos="354"/>
              </w:tabs>
              <w:autoSpaceDE w:val="0"/>
              <w:autoSpaceDN w:val="0"/>
              <w:spacing w:after="60" w:line="240" w:lineRule="auto"/>
              <w:ind w:left="354" w:right="57" w:hanging="284"/>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b</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Also</w:t>
            </w:r>
            <w:r w:rsidRPr="007641F1">
              <w:rPr>
                <w:rFonts w:ascii="Arial" w:eastAsia="Arial MT" w:hAnsi="Arial" w:cs="Arial"/>
                <w:spacing w:val="48"/>
                <w:kern w:val="0"/>
                <w:sz w:val="24"/>
                <w:szCs w:val="24"/>
                <w14:ligatures w14:val="none"/>
              </w:rPr>
              <w:t xml:space="preserve"> </w:t>
            </w:r>
            <w:r w:rsidRPr="007641F1">
              <w:rPr>
                <w:rFonts w:ascii="Arial" w:eastAsia="Arial MT" w:hAnsi="Arial" w:cs="Arial"/>
                <w:kern w:val="0"/>
                <w:sz w:val="24"/>
                <w:szCs w:val="24"/>
                <w14:ligatures w14:val="none"/>
              </w:rPr>
              <w:t>suitable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having</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a</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nominal</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cross-sectional</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area</w:t>
            </w:r>
            <w:r w:rsidRPr="007641F1">
              <w:rPr>
                <w:rFonts w:ascii="Arial" w:eastAsia="Arial MT" w:hAnsi="Arial" w:cs="Arial"/>
                <w:spacing w:val="47"/>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0,5</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sz w:val="24"/>
                <w:szCs w:val="24"/>
                <w:vertAlign w:val="superscript"/>
                <w14:ligatures w14:val="none"/>
              </w:rPr>
              <w:t>2</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 xml:space="preserve">end  </w:t>
            </w:r>
            <w:r w:rsidRPr="007641F1">
              <w:rPr>
                <w:rFonts w:ascii="Arial" w:eastAsia="Arial MT" w:hAnsi="Arial" w:cs="Arial"/>
                <w:spacing w:val="5"/>
                <w:kern w:val="0"/>
                <w:sz w:val="24"/>
                <w:szCs w:val="24"/>
                <w14:ligatures w14:val="none"/>
              </w:rPr>
              <w:t xml:space="preserve"> </w:t>
            </w:r>
            <w:r w:rsidRPr="007641F1">
              <w:rPr>
                <w:rFonts w:ascii="Arial" w:eastAsia="Arial MT" w:hAnsi="Arial" w:cs="Arial"/>
                <w:kern w:val="0"/>
                <w:sz w:val="24"/>
                <w:szCs w:val="24"/>
                <w14:ligatures w14:val="none"/>
              </w:rPr>
              <w:t xml:space="preserve">of  </w:t>
            </w:r>
            <w:r w:rsidRPr="007641F1">
              <w:rPr>
                <w:rFonts w:ascii="Arial" w:eastAsia="Arial MT" w:hAnsi="Arial" w:cs="Arial"/>
                <w:spacing w:val="4"/>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conductor</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folded</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back</w:t>
            </w:r>
            <w:r w:rsidRPr="007641F1">
              <w:rPr>
                <w:rFonts w:ascii="Arial" w:eastAsia="Arial MT" w:hAnsi="Arial" w:cs="Arial"/>
                <w:spacing w:val="18"/>
                <w:kern w:val="0"/>
                <w:sz w:val="24"/>
                <w:szCs w:val="24"/>
                <w14:ligatures w14:val="none"/>
              </w:rPr>
              <w:t xml:space="preserve"> </w:t>
            </w:r>
            <w:r w:rsidRPr="007641F1">
              <w:rPr>
                <w:rFonts w:ascii="Arial" w:eastAsia="Arial MT" w:hAnsi="Arial" w:cs="Arial"/>
                <w:kern w:val="0"/>
                <w:sz w:val="24"/>
                <w:szCs w:val="24"/>
                <w14:ligatures w14:val="none"/>
              </w:rPr>
              <w:t>on</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itself.</w:t>
            </w:r>
          </w:p>
          <w:p w14:paraId="3ED27F6E" w14:textId="77777777" w:rsidR="00DE6E37" w:rsidRPr="007641F1" w:rsidRDefault="00DE6E37" w:rsidP="005267A0">
            <w:pPr>
              <w:widowControl w:val="0"/>
              <w:tabs>
                <w:tab w:val="left" w:pos="354"/>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lastRenderedPageBreak/>
              <w:t>c</w:t>
            </w:r>
            <w:r w:rsidRPr="007641F1">
              <w:rPr>
                <w:rFonts w:ascii="Arial" w:eastAsia="Arial MT" w:hAnsi="Arial" w:cs="Arial"/>
                <w:kern w:val="0"/>
                <w:position w:val="6"/>
                <w:sz w:val="24"/>
                <w:szCs w:val="24"/>
                <w14:ligatures w14:val="none"/>
              </w:rPr>
              <w:tab/>
            </w:r>
            <w:r w:rsidRPr="007641F1">
              <w:rPr>
                <w:rFonts w:ascii="Arial" w:eastAsia="Arial MT" w:hAnsi="Arial" w:cs="Arial"/>
                <w:kern w:val="0"/>
                <w:sz w:val="24"/>
                <w:szCs w:val="24"/>
                <w14:ligatures w14:val="none"/>
              </w:rPr>
              <w:t>Not</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suitable</w:t>
            </w:r>
            <w:r w:rsidRPr="007641F1">
              <w:rPr>
                <w:rFonts w:ascii="Arial" w:eastAsia="Arial MT" w:hAnsi="Arial" w:cs="Arial"/>
                <w:spacing w:val="50"/>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6</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mm</w:t>
            </w:r>
            <w:r w:rsidRPr="007641F1">
              <w:rPr>
                <w:rFonts w:ascii="Arial" w:eastAsia="Arial MT" w:hAnsi="Arial" w:cs="Arial"/>
                <w:kern w:val="0"/>
                <w:sz w:val="24"/>
                <w:szCs w:val="24"/>
                <w:vertAlign w:val="superscript"/>
                <w14:ligatures w14:val="none"/>
              </w:rPr>
              <w:t>2</w:t>
            </w:r>
            <w:r w:rsidRPr="007641F1">
              <w:rPr>
                <w:rFonts w:ascii="Arial" w:eastAsia="Arial MT" w:hAnsi="Arial" w:cs="Arial"/>
                <w:spacing w:val="52"/>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56"/>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some</w:t>
            </w:r>
            <w:r w:rsidRPr="007641F1">
              <w:rPr>
                <w:rFonts w:ascii="Arial" w:eastAsia="Arial MT" w:hAnsi="Arial" w:cs="Arial"/>
                <w:spacing w:val="51"/>
                <w:kern w:val="0"/>
                <w:sz w:val="24"/>
                <w:szCs w:val="24"/>
                <w14:ligatures w14:val="none"/>
              </w:rPr>
              <w:t xml:space="preserve"> </w:t>
            </w:r>
            <w:r w:rsidRPr="007641F1">
              <w:rPr>
                <w:rFonts w:ascii="Arial" w:eastAsia="Arial MT" w:hAnsi="Arial" w:cs="Arial"/>
                <w:kern w:val="0"/>
                <w:sz w:val="24"/>
                <w:szCs w:val="24"/>
                <w14:ligatures w14:val="none"/>
              </w:rPr>
              <w:t>special</w:t>
            </w:r>
            <w:r w:rsidRPr="007641F1">
              <w:rPr>
                <w:rFonts w:ascii="Arial" w:eastAsia="Arial MT" w:hAnsi="Arial" w:cs="Arial"/>
                <w:spacing w:val="53"/>
                <w:kern w:val="0"/>
                <w:sz w:val="24"/>
                <w:szCs w:val="24"/>
                <w14:ligatures w14:val="none"/>
              </w:rPr>
              <w:t xml:space="preserve"> </w:t>
            </w:r>
            <w:r w:rsidRPr="007641F1">
              <w:rPr>
                <w:rFonts w:ascii="Arial" w:eastAsia="Arial MT" w:hAnsi="Arial" w:cs="Arial"/>
                <w:kern w:val="0"/>
                <w:sz w:val="24"/>
                <w:szCs w:val="24"/>
                <w14:ligatures w14:val="none"/>
              </w:rPr>
              <w:t>constructions.</w:t>
            </w:r>
          </w:p>
        </w:tc>
      </w:tr>
    </w:tbl>
    <w:p w14:paraId="25CEF95C" w14:textId="77777777" w:rsidR="00306CD5" w:rsidRPr="007641F1" w:rsidRDefault="00306CD5"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306CD5" w:rsidRPr="007641F1" w14:paraId="1211F8B6" w14:textId="77777777" w:rsidTr="00306CD5">
        <w:tc>
          <w:tcPr>
            <w:tcW w:w="5228" w:type="dxa"/>
          </w:tcPr>
          <w:p w14:paraId="62152DE1" w14:textId="3E3628EF" w:rsidR="002424E8" w:rsidRPr="007641F1" w:rsidRDefault="002424E8" w:rsidP="005267A0">
            <w:pPr>
              <w:spacing w:after="60"/>
              <w:jc w:val="both"/>
              <w:rPr>
                <w:rFonts w:ascii="Arial" w:hAnsi="Arial" w:cs="Arial"/>
                <w:sz w:val="24"/>
                <w:szCs w:val="24"/>
              </w:rPr>
            </w:pPr>
            <w:r w:rsidRPr="007641F1">
              <w:rPr>
                <w:rFonts w:ascii="Arial" w:hAnsi="Arial" w:cs="Arial"/>
                <w:b/>
                <w:bCs/>
                <w:sz w:val="24"/>
                <w:szCs w:val="24"/>
              </w:rPr>
              <w:t>14.3.3</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14.2-р </w:t>
            </w:r>
            <w:proofErr w:type="spellStart"/>
            <w:r w:rsidRPr="007641F1">
              <w:rPr>
                <w:rFonts w:ascii="Arial" w:hAnsi="Arial" w:cs="Arial"/>
                <w:sz w:val="24"/>
                <w:szCs w:val="24"/>
              </w:rPr>
              <w:t>хүснэгтэд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олгох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12-р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13-р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14-р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16-р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E83BE06" w14:textId="62A463D7" w:rsidR="00306CD5"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залгуур</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p>
        </w:tc>
        <w:tc>
          <w:tcPr>
            <w:tcW w:w="5228" w:type="dxa"/>
          </w:tcPr>
          <w:p w14:paraId="51904883" w14:textId="77777777" w:rsidR="00306CD5" w:rsidRPr="007641F1" w:rsidRDefault="00306CD5" w:rsidP="005267A0">
            <w:pPr>
              <w:spacing w:after="60"/>
              <w:jc w:val="both"/>
              <w:rPr>
                <w:rFonts w:ascii="Arial" w:hAnsi="Arial" w:cs="Arial"/>
                <w:sz w:val="24"/>
                <w:szCs w:val="24"/>
              </w:rPr>
            </w:pPr>
            <w:r w:rsidRPr="007641F1">
              <w:rPr>
                <w:rFonts w:ascii="Arial" w:hAnsi="Arial" w:cs="Arial"/>
                <w:b/>
                <w:bCs/>
                <w:sz w:val="24"/>
                <w:szCs w:val="24"/>
              </w:rPr>
              <w:t>14.3.3</w:t>
            </w:r>
            <w:r w:rsidRPr="007641F1">
              <w:rPr>
                <w:rFonts w:ascii="Arial" w:hAnsi="Arial" w:cs="Arial"/>
                <w:sz w:val="24"/>
                <w:szCs w:val="24"/>
              </w:rPr>
              <w:tab/>
              <w:t>Terminals shall allow the proper connection of copper conductors having nominal cross-sectional areas as given in Table 14.2 and the conductor space shall be at least that given in Figure 12, Figure 13, Figure 14 or Figure 16, as appropriate.</w:t>
            </w:r>
          </w:p>
          <w:p w14:paraId="1CECB5B9" w14:textId="77777777" w:rsidR="002424E8" w:rsidRPr="007641F1" w:rsidRDefault="002424E8" w:rsidP="005267A0">
            <w:pPr>
              <w:spacing w:after="60"/>
              <w:jc w:val="both"/>
              <w:rPr>
                <w:rFonts w:ascii="Arial" w:hAnsi="Arial" w:cs="Arial"/>
                <w:sz w:val="24"/>
                <w:szCs w:val="24"/>
              </w:rPr>
            </w:pPr>
          </w:p>
          <w:p w14:paraId="5F1DB768" w14:textId="65698A54" w:rsidR="00306CD5" w:rsidRPr="007641F1" w:rsidRDefault="00306CD5" w:rsidP="005267A0">
            <w:pPr>
              <w:spacing w:after="60"/>
              <w:jc w:val="both"/>
              <w:rPr>
                <w:rFonts w:ascii="Arial" w:hAnsi="Arial" w:cs="Arial"/>
                <w:sz w:val="24"/>
                <w:szCs w:val="24"/>
              </w:rPr>
            </w:pPr>
            <w:r w:rsidRPr="007641F1">
              <w:rPr>
                <w:rFonts w:ascii="Arial" w:hAnsi="Arial" w:cs="Arial"/>
                <w:sz w:val="24"/>
                <w:szCs w:val="24"/>
              </w:rPr>
              <w:t>These requirements do not apply to lug terminals.</w:t>
            </w:r>
          </w:p>
        </w:tc>
      </w:tr>
    </w:tbl>
    <w:p w14:paraId="6D821574" w14:textId="77777777" w:rsidR="00306CD5" w:rsidRPr="007641F1" w:rsidRDefault="00306CD5" w:rsidP="005267A0">
      <w:pPr>
        <w:spacing w:after="60" w:line="240" w:lineRule="auto"/>
        <w:jc w:val="center"/>
        <w:rPr>
          <w:rFonts w:ascii="Arial" w:hAnsi="Arial" w:cs="Arial"/>
          <w:sz w:val="24"/>
          <w:szCs w:val="24"/>
        </w:rPr>
      </w:pPr>
    </w:p>
    <w:p w14:paraId="655B8B7D" w14:textId="77777777" w:rsidR="00306CD5" w:rsidRPr="007641F1" w:rsidRDefault="00306CD5" w:rsidP="005267A0">
      <w:pPr>
        <w:widowControl w:val="0"/>
        <w:autoSpaceDE w:val="0"/>
        <w:autoSpaceDN w:val="0"/>
        <w:spacing w:before="1" w:after="60" w:line="240" w:lineRule="auto"/>
        <w:ind w:right="26"/>
        <w:jc w:val="center"/>
        <w:outlineLvl w:val="4"/>
        <w:rPr>
          <w:rFonts w:ascii="Arial" w:eastAsia="Arial" w:hAnsi="Arial" w:cs="Arial"/>
          <w:b/>
          <w:bCs/>
          <w:spacing w:val="60"/>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9"/>
          <w:kern w:val="0"/>
          <w:sz w:val="24"/>
          <w:szCs w:val="24"/>
          <w14:ligatures w14:val="none"/>
        </w:rPr>
        <w:t xml:space="preserve"> </w:t>
      </w:r>
      <w:r w:rsidRPr="007641F1">
        <w:rPr>
          <w:rFonts w:ascii="Arial" w:eastAsia="Arial" w:hAnsi="Arial" w:cs="Arial"/>
          <w:b/>
          <w:bCs/>
          <w:kern w:val="0"/>
          <w:sz w:val="24"/>
          <w:szCs w:val="24"/>
          <w14:ligatures w14:val="none"/>
        </w:rPr>
        <w:t>14.2</w:t>
      </w:r>
      <w:r w:rsidRPr="007641F1">
        <w:rPr>
          <w:rFonts w:ascii="Arial" w:eastAsia="Arial" w:hAnsi="Arial" w:cs="Arial"/>
          <w:b/>
          <w:bCs/>
          <w:spacing w:val="8"/>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Nominal</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cross-sectional</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areas</w:t>
      </w:r>
      <w:r w:rsidRPr="007641F1">
        <w:rPr>
          <w:rFonts w:ascii="Arial" w:eastAsia="Arial" w:hAnsi="Arial" w:cs="Arial"/>
          <w:b/>
          <w:bCs/>
          <w:spacing w:val="60"/>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62"/>
          <w:kern w:val="0"/>
          <w:sz w:val="24"/>
          <w:szCs w:val="24"/>
          <w14:ligatures w14:val="none"/>
        </w:rPr>
        <w:t xml:space="preserve"> </w:t>
      </w:r>
      <w:r w:rsidRPr="007641F1">
        <w:rPr>
          <w:rFonts w:ascii="Arial" w:eastAsia="Arial" w:hAnsi="Arial" w:cs="Arial"/>
          <w:b/>
          <w:bCs/>
          <w:kern w:val="0"/>
          <w:sz w:val="24"/>
          <w:szCs w:val="24"/>
          <w14:ligatures w14:val="none"/>
        </w:rPr>
        <w:t>conductors</w:t>
      </w:r>
      <w:r w:rsidRPr="007641F1">
        <w:rPr>
          <w:rFonts w:ascii="Arial" w:eastAsia="Arial" w:hAnsi="Arial" w:cs="Arial"/>
          <w:b/>
          <w:bCs/>
          <w:spacing w:val="60"/>
          <w:kern w:val="0"/>
          <w:sz w:val="24"/>
          <w:szCs w:val="24"/>
          <w14:ligatures w14:val="none"/>
        </w:rPr>
        <w:t xml:space="preserve"> </w:t>
      </w:r>
    </w:p>
    <w:p w14:paraId="07A72CB8" w14:textId="5B733EB1" w:rsidR="00306CD5" w:rsidRPr="007641F1" w:rsidRDefault="00306CD5" w:rsidP="005267A0">
      <w:pPr>
        <w:widowControl w:val="0"/>
        <w:autoSpaceDE w:val="0"/>
        <w:autoSpaceDN w:val="0"/>
        <w:spacing w:before="1" w:after="60" w:line="240" w:lineRule="auto"/>
        <w:ind w:right="26"/>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lang w:val="mn-MN"/>
          <w14:ligatures w14:val="none"/>
        </w:rPr>
        <w:t>а</w:t>
      </w:r>
      <w:proofErr w:type="spellStart"/>
      <w:r w:rsidRPr="007641F1">
        <w:rPr>
          <w:rFonts w:ascii="Arial" w:eastAsia="Arial" w:hAnsi="Arial" w:cs="Arial"/>
          <w:b/>
          <w:bCs/>
          <w:kern w:val="0"/>
          <w:sz w:val="24"/>
          <w:szCs w:val="24"/>
          <w14:ligatures w14:val="none"/>
        </w:rPr>
        <w:t>ccording</w:t>
      </w:r>
      <w:proofErr w:type="spellEnd"/>
      <w:r w:rsidRPr="007641F1">
        <w:rPr>
          <w:rFonts w:ascii="Arial" w:eastAsia="Arial" w:hAnsi="Arial" w:cs="Arial"/>
          <w:b/>
          <w:bCs/>
          <w:kern w:val="0"/>
          <w:sz w:val="24"/>
          <w:szCs w:val="24"/>
          <w:lang w:val="mn-MN"/>
          <w14:ligatures w14:val="none"/>
        </w:rPr>
        <w:t xml:space="preserve"> </w:t>
      </w:r>
      <w:r w:rsidRPr="007641F1">
        <w:rPr>
          <w:rFonts w:ascii="Arial" w:eastAsia="Arial" w:hAnsi="Arial" w:cs="Arial"/>
          <w:b/>
          <w:bCs/>
          <w:spacing w:val="-53"/>
          <w:kern w:val="0"/>
          <w:sz w:val="24"/>
          <w:szCs w:val="24"/>
          <w14:ligatures w14:val="none"/>
        </w:rPr>
        <w:t xml:space="preserve"> </w:t>
      </w:r>
      <w:r w:rsidRPr="007641F1">
        <w:rPr>
          <w:rFonts w:ascii="Arial" w:eastAsia="Arial" w:hAnsi="Arial" w:cs="Arial"/>
          <w:b/>
          <w:bCs/>
          <w:kern w:val="0"/>
          <w:sz w:val="24"/>
          <w:szCs w:val="24"/>
          <w14:ligatures w14:val="none"/>
        </w:rPr>
        <w:t>to</w:t>
      </w:r>
      <w:r w:rsidRPr="007641F1">
        <w:rPr>
          <w:rFonts w:ascii="Arial" w:eastAsia="Arial" w:hAnsi="Arial" w:cs="Arial"/>
          <w:b/>
          <w:bCs/>
          <w:spacing w:val="15"/>
          <w:kern w:val="0"/>
          <w:sz w:val="24"/>
          <w:szCs w:val="24"/>
          <w14:ligatures w14:val="none"/>
        </w:rPr>
        <w:t xml:space="preserve"> </w:t>
      </w:r>
      <w:r w:rsidRPr="007641F1">
        <w:rPr>
          <w:rFonts w:ascii="Arial" w:eastAsia="Arial" w:hAnsi="Arial" w:cs="Arial"/>
          <w:b/>
          <w:bCs/>
          <w:kern w:val="0"/>
          <w:sz w:val="24"/>
          <w:szCs w:val="24"/>
          <w14:ligatures w14:val="none"/>
        </w:rPr>
        <w:t>maximum</w:t>
      </w:r>
      <w:r w:rsidRPr="007641F1">
        <w:rPr>
          <w:rFonts w:ascii="Arial" w:eastAsia="Arial" w:hAnsi="Arial" w:cs="Arial"/>
          <w:b/>
          <w:bCs/>
          <w:spacing w:val="17"/>
          <w:kern w:val="0"/>
          <w:sz w:val="24"/>
          <w:szCs w:val="24"/>
          <w14:ligatures w14:val="none"/>
        </w:rPr>
        <w:t xml:space="preserve"> </w:t>
      </w:r>
      <w:r w:rsidRPr="007641F1">
        <w:rPr>
          <w:rFonts w:ascii="Arial" w:eastAsia="Arial" w:hAnsi="Arial" w:cs="Arial"/>
          <w:b/>
          <w:bCs/>
          <w:kern w:val="0"/>
          <w:sz w:val="24"/>
          <w:szCs w:val="24"/>
          <w14:ligatures w14:val="none"/>
        </w:rPr>
        <w:t>current</w:t>
      </w:r>
    </w:p>
    <w:p w14:paraId="336B41F2" w14:textId="77777777" w:rsidR="00306CD5" w:rsidRPr="007641F1" w:rsidRDefault="00306CD5" w:rsidP="005267A0">
      <w:pPr>
        <w:widowControl w:val="0"/>
        <w:autoSpaceDE w:val="0"/>
        <w:autoSpaceDN w:val="0"/>
        <w:spacing w:before="7"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02"/>
        <w:gridCol w:w="1981"/>
        <w:gridCol w:w="1560"/>
        <w:gridCol w:w="1985"/>
        <w:gridCol w:w="1486"/>
      </w:tblGrid>
      <w:tr w:rsidR="00306CD5" w:rsidRPr="007641F1" w14:paraId="44B03CCC" w14:textId="77777777" w:rsidTr="00306CD5">
        <w:trPr>
          <w:trHeight w:val="486"/>
          <w:jc w:val="center"/>
        </w:trPr>
        <w:tc>
          <w:tcPr>
            <w:tcW w:w="2202" w:type="dxa"/>
            <w:tcBorders>
              <w:bottom w:val="nil"/>
            </w:tcBorders>
          </w:tcPr>
          <w:p w14:paraId="34CDB61C" w14:textId="77777777" w:rsidR="00306CD5" w:rsidRPr="007641F1" w:rsidRDefault="00306CD5" w:rsidP="005267A0">
            <w:pPr>
              <w:widowControl w:val="0"/>
              <w:autoSpaceDE w:val="0"/>
              <w:autoSpaceDN w:val="0"/>
              <w:spacing w:after="60" w:line="240" w:lineRule="auto"/>
              <w:rPr>
                <w:rFonts w:ascii="Arial" w:eastAsia="Arial MT" w:hAnsi="Arial" w:cs="Arial"/>
                <w:kern w:val="0"/>
                <w:sz w:val="24"/>
                <w:szCs w:val="24"/>
                <w14:ligatures w14:val="none"/>
              </w:rPr>
            </w:pPr>
          </w:p>
        </w:tc>
        <w:tc>
          <w:tcPr>
            <w:tcW w:w="3541" w:type="dxa"/>
            <w:gridSpan w:val="2"/>
          </w:tcPr>
          <w:p w14:paraId="52D017CD" w14:textId="77777777" w:rsidR="00306CD5" w:rsidRPr="007641F1" w:rsidRDefault="00306CD5" w:rsidP="005267A0">
            <w:pPr>
              <w:widowControl w:val="0"/>
              <w:autoSpaceDE w:val="0"/>
              <w:autoSpaceDN w:val="0"/>
              <w:spacing w:after="60" w:line="240" w:lineRule="auto"/>
              <w:ind w:left="4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Flexible</w:t>
            </w:r>
            <w:r w:rsidRPr="007641F1">
              <w:rPr>
                <w:rFonts w:ascii="Arial" w:eastAsia="Arial MT" w:hAnsi="Arial" w:cs="Arial"/>
                <w:b/>
                <w:spacing w:val="82"/>
                <w:kern w:val="0"/>
                <w:sz w:val="24"/>
                <w:szCs w:val="24"/>
                <w14:ligatures w14:val="none"/>
              </w:rPr>
              <w:t xml:space="preserve"> </w:t>
            </w:r>
            <w:r w:rsidRPr="007641F1">
              <w:rPr>
                <w:rFonts w:ascii="Arial" w:eastAsia="Arial MT" w:hAnsi="Arial" w:cs="Arial"/>
                <w:b/>
                <w:kern w:val="0"/>
                <w:sz w:val="24"/>
                <w:szCs w:val="24"/>
                <w14:ligatures w14:val="none"/>
              </w:rPr>
              <w:t>conductors</w:t>
            </w:r>
          </w:p>
        </w:tc>
        <w:tc>
          <w:tcPr>
            <w:tcW w:w="3471" w:type="dxa"/>
            <w:gridSpan w:val="2"/>
          </w:tcPr>
          <w:p w14:paraId="142E0631" w14:textId="77777777" w:rsidR="00306CD5" w:rsidRPr="007641F1" w:rsidRDefault="00306CD5" w:rsidP="005267A0">
            <w:pPr>
              <w:widowControl w:val="0"/>
              <w:autoSpaceDE w:val="0"/>
              <w:autoSpaceDN w:val="0"/>
              <w:spacing w:after="60" w:line="240" w:lineRule="auto"/>
              <w:ind w:left="100" w:right="3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Rigid</w:t>
            </w:r>
            <w:r w:rsidRPr="007641F1">
              <w:rPr>
                <w:rFonts w:ascii="Arial" w:eastAsia="Arial MT" w:hAnsi="Arial" w:cs="Arial"/>
                <w:b/>
                <w:spacing w:val="31"/>
                <w:kern w:val="0"/>
                <w:sz w:val="24"/>
                <w:szCs w:val="24"/>
                <w14:ligatures w14:val="none"/>
              </w:rPr>
              <w:t xml:space="preserve"> </w:t>
            </w:r>
            <w:r w:rsidRPr="007641F1">
              <w:rPr>
                <w:rFonts w:ascii="Arial" w:eastAsia="Arial MT" w:hAnsi="Arial" w:cs="Arial"/>
                <w:b/>
                <w:kern w:val="0"/>
                <w:sz w:val="24"/>
                <w:szCs w:val="24"/>
                <w14:ligatures w14:val="none"/>
              </w:rPr>
              <w:t>conductors</w:t>
            </w:r>
            <w:r w:rsidRPr="007641F1">
              <w:rPr>
                <w:rFonts w:ascii="Arial" w:eastAsia="Arial MT" w:hAnsi="Arial" w:cs="Arial"/>
                <w:b/>
                <w:spacing w:val="29"/>
                <w:kern w:val="0"/>
                <w:sz w:val="24"/>
                <w:szCs w:val="24"/>
                <w14:ligatures w14:val="none"/>
              </w:rPr>
              <w:t xml:space="preserve"> </w:t>
            </w:r>
            <w:r w:rsidRPr="007641F1">
              <w:rPr>
                <w:rFonts w:ascii="Arial" w:eastAsia="Arial MT" w:hAnsi="Arial" w:cs="Arial"/>
                <w:b/>
                <w:kern w:val="0"/>
                <w:sz w:val="24"/>
                <w:szCs w:val="24"/>
                <w14:ligatures w14:val="none"/>
              </w:rPr>
              <w:t>solid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or</w:t>
            </w:r>
            <w:r w:rsidRPr="007641F1">
              <w:rPr>
                <w:rFonts w:ascii="Arial" w:eastAsia="Arial MT" w:hAnsi="Arial" w:cs="Arial"/>
                <w:b/>
                <w:spacing w:val="22"/>
                <w:kern w:val="0"/>
                <w:sz w:val="24"/>
                <w:szCs w:val="24"/>
                <w14:ligatures w14:val="none"/>
              </w:rPr>
              <w:t xml:space="preserve"> </w:t>
            </w:r>
            <w:r w:rsidRPr="007641F1">
              <w:rPr>
                <w:rFonts w:ascii="Arial" w:eastAsia="Arial MT" w:hAnsi="Arial" w:cs="Arial"/>
                <w:b/>
                <w:kern w:val="0"/>
                <w:sz w:val="24"/>
                <w:szCs w:val="24"/>
                <w14:ligatures w14:val="none"/>
              </w:rPr>
              <w:t>stranded</w:t>
            </w:r>
          </w:p>
        </w:tc>
      </w:tr>
      <w:tr w:rsidR="00306CD5" w:rsidRPr="007641F1" w14:paraId="04FF5C67" w14:textId="77777777" w:rsidTr="00306CD5">
        <w:trPr>
          <w:trHeight w:val="656"/>
          <w:jc w:val="center"/>
        </w:trPr>
        <w:tc>
          <w:tcPr>
            <w:tcW w:w="2202" w:type="dxa"/>
            <w:tcBorders>
              <w:top w:val="nil"/>
              <w:bottom w:val="nil"/>
            </w:tcBorders>
          </w:tcPr>
          <w:p w14:paraId="38194463" w14:textId="77777777" w:rsidR="00306CD5" w:rsidRPr="007641F1" w:rsidRDefault="00306CD5" w:rsidP="005267A0">
            <w:pPr>
              <w:widowControl w:val="0"/>
              <w:autoSpaceDE w:val="0"/>
              <w:autoSpaceDN w:val="0"/>
              <w:spacing w:after="60" w:line="240" w:lineRule="auto"/>
              <w:ind w:right="4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p>
          <w:p w14:paraId="3C61617B" w14:textId="77777777" w:rsidR="00306CD5" w:rsidRPr="007641F1" w:rsidRDefault="00306CD5" w:rsidP="005267A0">
            <w:pPr>
              <w:widowControl w:val="0"/>
              <w:autoSpaceDE w:val="0"/>
              <w:autoSpaceDN w:val="0"/>
              <w:spacing w:after="60" w:line="240" w:lineRule="auto"/>
              <w:ind w:right="40" w:firstLine="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current</w:t>
            </w:r>
            <w:r w:rsidRPr="007641F1">
              <w:rPr>
                <w:rFonts w:ascii="Arial" w:eastAsia="Arial MT" w:hAnsi="Arial" w:cs="Arial"/>
                <w:b/>
                <w:spacing w:val="6"/>
                <w:kern w:val="0"/>
                <w:sz w:val="24"/>
                <w:szCs w:val="24"/>
                <w14:ligatures w14:val="none"/>
              </w:rPr>
              <w:t xml:space="preserve"> </w:t>
            </w:r>
            <w:r w:rsidRPr="007641F1">
              <w:rPr>
                <w:rFonts w:ascii="Arial" w:eastAsia="Arial MT" w:hAnsi="Arial" w:cs="Arial"/>
                <w:b/>
                <w:kern w:val="0"/>
                <w:sz w:val="24"/>
                <w:szCs w:val="24"/>
                <w14:ligatures w14:val="none"/>
              </w:rPr>
              <w:t>carried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by</w:t>
            </w:r>
            <w:r w:rsidRPr="007641F1">
              <w:rPr>
                <w:rFonts w:ascii="Arial" w:eastAsia="Arial MT" w:hAnsi="Arial" w:cs="Arial"/>
                <w:b/>
                <w:spacing w:val="41"/>
                <w:kern w:val="0"/>
                <w:sz w:val="24"/>
                <w:szCs w:val="24"/>
                <w14:ligatures w14:val="none"/>
              </w:rPr>
              <w:t xml:space="preserve"> </w:t>
            </w:r>
            <w:r w:rsidRPr="007641F1">
              <w:rPr>
                <w:rFonts w:ascii="Arial" w:eastAsia="Arial MT" w:hAnsi="Arial" w:cs="Arial"/>
                <w:b/>
                <w:kern w:val="0"/>
                <w:sz w:val="24"/>
                <w:szCs w:val="24"/>
                <w14:ligatures w14:val="none"/>
              </w:rPr>
              <w:t>the</w:t>
            </w:r>
            <w:r w:rsidRPr="007641F1">
              <w:rPr>
                <w:rFonts w:ascii="Arial" w:eastAsia="Arial MT" w:hAnsi="Arial" w:cs="Arial"/>
                <w:b/>
                <w:spacing w:val="3"/>
                <w:kern w:val="0"/>
                <w:sz w:val="24"/>
                <w:szCs w:val="24"/>
                <w14:ligatures w14:val="none"/>
              </w:rPr>
              <w:t xml:space="preserve"> </w:t>
            </w:r>
            <w:r w:rsidRPr="007641F1">
              <w:rPr>
                <w:rFonts w:ascii="Arial" w:eastAsia="Arial MT" w:hAnsi="Arial" w:cs="Arial"/>
                <w:b/>
                <w:kern w:val="0"/>
                <w:sz w:val="24"/>
                <w:szCs w:val="24"/>
                <w14:ligatures w14:val="none"/>
              </w:rPr>
              <w:t>terminal</w:t>
            </w:r>
          </w:p>
        </w:tc>
        <w:tc>
          <w:tcPr>
            <w:tcW w:w="1981" w:type="dxa"/>
            <w:tcBorders>
              <w:bottom w:val="nil"/>
            </w:tcBorders>
          </w:tcPr>
          <w:p w14:paraId="7EE58B83" w14:textId="77777777" w:rsidR="00306CD5" w:rsidRPr="007641F1" w:rsidRDefault="00306CD5" w:rsidP="005267A0">
            <w:pPr>
              <w:widowControl w:val="0"/>
              <w:autoSpaceDE w:val="0"/>
              <w:autoSpaceDN w:val="0"/>
              <w:spacing w:after="60" w:line="240" w:lineRule="auto"/>
              <w:ind w:left="4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9"/>
                <w:kern w:val="0"/>
                <w:sz w:val="24"/>
                <w:szCs w:val="24"/>
                <w14:ligatures w14:val="none"/>
              </w:rPr>
              <w:t xml:space="preserve"> </w:t>
            </w:r>
            <w:r w:rsidRPr="007641F1">
              <w:rPr>
                <w:rFonts w:ascii="Arial" w:eastAsia="Arial MT" w:hAnsi="Arial" w:cs="Arial"/>
                <w:b/>
                <w:kern w:val="0"/>
                <w:sz w:val="24"/>
                <w:szCs w:val="24"/>
                <w14:ligatures w14:val="none"/>
              </w:rPr>
              <w:t>cross-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sectional</w:t>
            </w:r>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areas</w:t>
            </w:r>
            <w:r w:rsidRPr="007641F1">
              <w:rPr>
                <w:rFonts w:ascii="Arial" w:eastAsia="Arial MT" w:hAnsi="Arial" w:cs="Arial"/>
                <w:b/>
                <w:spacing w:val="15"/>
                <w:kern w:val="0"/>
                <w:sz w:val="24"/>
                <w:szCs w:val="24"/>
                <w14:ligatures w14:val="none"/>
              </w:rPr>
              <w:t xml:space="preserve"> </w:t>
            </w:r>
            <w:r w:rsidRPr="007641F1">
              <w:rPr>
                <w:rFonts w:ascii="Arial" w:eastAsia="Arial MT" w:hAnsi="Arial" w:cs="Arial"/>
                <w:b/>
                <w:kern w:val="0"/>
                <w:sz w:val="24"/>
                <w:szCs w:val="24"/>
                <w:vertAlign w:val="superscript"/>
                <w14:ligatures w14:val="none"/>
              </w:rPr>
              <w:t>a</w:t>
            </w:r>
          </w:p>
        </w:tc>
        <w:tc>
          <w:tcPr>
            <w:tcW w:w="1560" w:type="dxa"/>
            <w:vMerge w:val="restart"/>
          </w:tcPr>
          <w:p w14:paraId="47262D01" w14:textId="77777777" w:rsidR="00306CD5" w:rsidRPr="007641F1" w:rsidRDefault="00306CD5" w:rsidP="005267A0">
            <w:pPr>
              <w:widowControl w:val="0"/>
              <w:autoSpaceDE w:val="0"/>
              <w:autoSpaceDN w:val="0"/>
              <w:spacing w:after="60" w:line="240" w:lineRule="auto"/>
              <w:ind w:left="4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Terminal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size</w:t>
            </w:r>
          </w:p>
        </w:tc>
        <w:tc>
          <w:tcPr>
            <w:tcW w:w="1985" w:type="dxa"/>
            <w:tcBorders>
              <w:bottom w:val="nil"/>
            </w:tcBorders>
          </w:tcPr>
          <w:p w14:paraId="1E99687D" w14:textId="77777777" w:rsidR="00306CD5" w:rsidRPr="007641F1" w:rsidRDefault="00306CD5" w:rsidP="005267A0">
            <w:pPr>
              <w:widowControl w:val="0"/>
              <w:autoSpaceDE w:val="0"/>
              <w:autoSpaceDN w:val="0"/>
              <w:spacing w:after="60" w:line="240" w:lineRule="auto"/>
              <w:ind w:left="1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9"/>
                <w:kern w:val="0"/>
                <w:sz w:val="24"/>
                <w:szCs w:val="24"/>
                <w14:ligatures w14:val="none"/>
              </w:rPr>
              <w:t xml:space="preserve"> </w:t>
            </w:r>
            <w:r w:rsidRPr="007641F1">
              <w:rPr>
                <w:rFonts w:ascii="Arial" w:eastAsia="Arial MT" w:hAnsi="Arial" w:cs="Arial"/>
                <w:b/>
                <w:kern w:val="0"/>
                <w:sz w:val="24"/>
                <w:szCs w:val="24"/>
                <w14:ligatures w14:val="none"/>
              </w:rPr>
              <w:t>cross-</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sectional</w:t>
            </w:r>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areas</w:t>
            </w:r>
            <w:r w:rsidRPr="007641F1">
              <w:rPr>
                <w:rFonts w:ascii="Arial" w:eastAsia="Arial MT" w:hAnsi="Arial" w:cs="Arial"/>
                <w:b/>
                <w:spacing w:val="15"/>
                <w:kern w:val="0"/>
                <w:sz w:val="24"/>
                <w:szCs w:val="24"/>
                <w14:ligatures w14:val="none"/>
              </w:rPr>
              <w:t xml:space="preserve"> </w:t>
            </w:r>
            <w:r w:rsidRPr="007641F1">
              <w:rPr>
                <w:rFonts w:ascii="Arial" w:eastAsia="Arial MT" w:hAnsi="Arial" w:cs="Arial"/>
                <w:b/>
                <w:kern w:val="0"/>
                <w:sz w:val="24"/>
                <w:szCs w:val="24"/>
                <w:vertAlign w:val="superscript"/>
                <w14:ligatures w14:val="none"/>
              </w:rPr>
              <w:t>a</w:t>
            </w:r>
          </w:p>
        </w:tc>
        <w:tc>
          <w:tcPr>
            <w:tcW w:w="1486" w:type="dxa"/>
            <w:vMerge w:val="restart"/>
          </w:tcPr>
          <w:p w14:paraId="7E4A572D" w14:textId="77777777" w:rsidR="00306CD5" w:rsidRPr="007641F1" w:rsidRDefault="00306CD5" w:rsidP="005267A0">
            <w:pPr>
              <w:widowControl w:val="0"/>
              <w:autoSpaceDE w:val="0"/>
              <w:autoSpaceDN w:val="0"/>
              <w:spacing w:after="60" w:line="240" w:lineRule="auto"/>
              <w:ind w:left="90" w:right="3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Terminal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size</w:t>
            </w:r>
          </w:p>
        </w:tc>
      </w:tr>
      <w:tr w:rsidR="00306CD5" w:rsidRPr="007641F1" w14:paraId="11411FCB" w14:textId="77777777" w:rsidTr="00306CD5">
        <w:trPr>
          <w:trHeight w:val="304"/>
          <w:jc w:val="center"/>
        </w:trPr>
        <w:tc>
          <w:tcPr>
            <w:tcW w:w="2202" w:type="dxa"/>
            <w:tcBorders>
              <w:top w:val="nil"/>
            </w:tcBorders>
          </w:tcPr>
          <w:p w14:paraId="5388830E" w14:textId="77777777" w:rsidR="00306CD5" w:rsidRPr="007641F1" w:rsidRDefault="00306CD5" w:rsidP="005267A0">
            <w:pPr>
              <w:widowControl w:val="0"/>
              <w:autoSpaceDE w:val="0"/>
              <w:autoSpaceDN w:val="0"/>
              <w:spacing w:after="60" w:line="240" w:lineRule="auto"/>
              <w:ind w:left="104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1981" w:type="dxa"/>
            <w:tcBorders>
              <w:top w:val="nil"/>
            </w:tcBorders>
          </w:tcPr>
          <w:p w14:paraId="37188D4C" w14:textId="77777777" w:rsidR="00306CD5" w:rsidRPr="007641F1" w:rsidRDefault="00306CD5" w:rsidP="005267A0">
            <w:pPr>
              <w:widowControl w:val="0"/>
              <w:autoSpaceDE w:val="0"/>
              <w:autoSpaceDN w:val="0"/>
              <w:spacing w:after="60" w:line="240" w:lineRule="auto"/>
              <w:ind w:left="795" w:right="792"/>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mm</w:t>
            </w:r>
            <w:r w:rsidRPr="007641F1">
              <w:rPr>
                <w:rFonts w:ascii="Arial" w:eastAsia="Arial MT" w:hAnsi="Arial" w:cs="Arial"/>
                <w:w w:val="105"/>
                <w:kern w:val="0"/>
                <w:sz w:val="24"/>
                <w:szCs w:val="24"/>
                <w:vertAlign w:val="superscript"/>
                <w14:ligatures w14:val="none"/>
              </w:rPr>
              <w:t>2</w:t>
            </w:r>
          </w:p>
        </w:tc>
        <w:tc>
          <w:tcPr>
            <w:tcW w:w="1560" w:type="dxa"/>
            <w:vMerge/>
            <w:tcBorders>
              <w:top w:val="nil"/>
            </w:tcBorders>
          </w:tcPr>
          <w:p w14:paraId="43F174F3" w14:textId="77777777" w:rsidR="00306CD5" w:rsidRPr="007641F1" w:rsidRDefault="00306CD5" w:rsidP="005267A0">
            <w:pPr>
              <w:widowControl w:val="0"/>
              <w:autoSpaceDE w:val="0"/>
              <w:autoSpaceDN w:val="0"/>
              <w:spacing w:after="60" w:line="240" w:lineRule="auto"/>
              <w:rPr>
                <w:rFonts w:ascii="Arial" w:eastAsia="Arial MT" w:hAnsi="Arial" w:cs="Arial"/>
                <w:kern w:val="0"/>
                <w:sz w:val="24"/>
                <w:szCs w:val="24"/>
                <w14:ligatures w14:val="none"/>
              </w:rPr>
            </w:pPr>
          </w:p>
        </w:tc>
        <w:tc>
          <w:tcPr>
            <w:tcW w:w="1985" w:type="dxa"/>
            <w:tcBorders>
              <w:top w:val="nil"/>
            </w:tcBorders>
          </w:tcPr>
          <w:p w14:paraId="21206E0A" w14:textId="77777777" w:rsidR="00306CD5" w:rsidRPr="007641F1" w:rsidRDefault="00306CD5" w:rsidP="005267A0">
            <w:pPr>
              <w:widowControl w:val="0"/>
              <w:autoSpaceDE w:val="0"/>
              <w:autoSpaceDN w:val="0"/>
              <w:spacing w:after="60" w:line="240" w:lineRule="auto"/>
              <w:ind w:left="358" w:right="352"/>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mm</w:t>
            </w:r>
            <w:r w:rsidRPr="007641F1">
              <w:rPr>
                <w:rFonts w:ascii="Arial" w:eastAsia="Arial MT" w:hAnsi="Arial" w:cs="Arial"/>
                <w:w w:val="105"/>
                <w:kern w:val="0"/>
                <w:sz w:val="24"/>
                <w:szCs w:val="24"/>
                <w:vertAlign w:val="superscript"/>
                <w14:ligatures w14:val="none"/>
              </w:rPr>
              <w:t>2</w:t>
            </w:r>
          </w:p>
        </w:tc>
        <w:tc>
          <w:tcPr>
            <w:tcW w:w="1486" w:type="dxa"/>
            <w:vMerge/>
            <w:tcBorders>
              <w:top w:val="nil"/>
            </w:tcBorders>
          </w:tcPr>
          <w:p w14:paraId="742A2E5A" w14:textId="77777777" w:rsidR="00306CD5" w:rsidRPr="007641F1" w:rsidRDefault="00306CD5" w:rsidP="005267A0">
            <w:pPr>
              <w:widowControl w:val="0"/>
              <w:autoSpaceDE w:val="0"/>
              <w:autoSpaceDN w:val="0"/>
              <w:spacing w:after="60" w:line="240" w:lineRule="auto"/>
              <w:rPr>
                <w:rFonts w:ascii="Arial" w:eastAsia="Arial MT" w:hAnsi="Arial" w:cs="Arial"/>
                <w:kern w:val="0"/>
                <w:sz w:val="24"/>
                <w:szCs w:val="24"/>
                <w14:ligatures w14:val="none"/>
              </w:rPr>
            </w:pPr>
          </w:p>
        </w:tc>
      </w:tr>
      <w:tr w:rsidR="00306CD5" w:rsidRPr="007641F1" w14:paraId="745E7951" w14:textId="77777777" w:rsidTr="00306CD5">
        <w:trPr>
          <w:trHeight w:val="308"/>
          <w:jc w:val="center"/>
        </w:trPr>
        <w:tc>
          <w:tcPr>
            <w:tcW w:w="2202" w:type="dxa"/>
            <w:tcBorders>
              <w:bottom w:val="nil"/>
            </w:tcBorders>
          </w:tcPr>
          <w:p w14:paraId="0A6D7435" w14:textId="77777777" w:rsidR="00306CD5" w:rsidRPr="007641F1" w:rsidRDefault="00306CD5" w:rsidP="005267A0">
            <w:pPr>
              <w:widowControl w:val="0"/>
              <w:autoSpaceDE w:val="0"/>
              <w:autoSpaceDN w:val="0"/>
              <w:spacing w:after="60" w:line="240" w:lineRule="auto"/>
              <w:ind w:left="10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1981" w:type="dxa"/>
            <w:tcBorders>
              <w:bottom w:val="nil"/>
            </w:tcBorders>
          </w:tcPr>
          <w:p w14:paraId="240FD758" w14:textId="77777777" w:rsidR="00306CD5" w:rsidRPr="007641F1" w:rsidRDefault="00306CD5" w:rsidP="005267A0">
            <w:pPr>
              <w:widowControl w:val="0"/>
              <w:autoSpaceDE w:val="0"/>
              <w:autoSpaceDN w:val="0"/>
              <w:spacing w:after="60" w:line="240" w:lineRule="auto"/>
              <w:ind w:left="6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0,4</w:t>
            </w:r>
          </w:p>
        </w:tc>
        <w:tc>
          <w:tcPr>
            <w:tcW w:w="1560" w:type="dxa"/>
            <w:tcBorders>
              <w:bottom w:val="nil"/>
            </w:tcBorders>
          </w:tcPr>
          <w:p w14:paraId="0EC50664"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w:t>
            </w:r>
          </w:p>
        </w:tc>
        <w:tc>
          <w:tcPr>
            <w:tcW w:w="1985" w:type="dxa"/>
            <w:tcBorders>
              <w:bottom w:val="nil"/>
            </w:tcBorders>
          </w:tcPr>
          <w:p w14:paraId="3792DF61" w14:textId="77777777" w:rsidR="00306CD5" w:rsidRPr="007641F1" w:rsidRDefault="00306CD5" w:rsidP="005267A0">
            <w:pPr>
              <w:widowControl w:val="0"/>
              <w:autoSpaceDE w:val="0"/>
              <w:autoSpaceDN w:val="0"/>
              <w:spacing w:after="60" w:line="240" w:lineRule="auto"/>
              <w:ind w:left="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486" w:type="dxa"/>
            <w:tcBorders>
              <w:bottom w:val="nil"/>
            </w:tcBorders>
          </w:tcPr>
          <w:p w14:paraId="189056CB"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306CD5" w:rsidRPr="007641F1" w14:paraId="616BC41A" w14:textId="77777777" w:rsidTr="00306CD5">
        <w:trPr>
          <w:trHeight w:val="304"/>
          <w:jc w:val="center"/>
        </w:trPr>
        <w:tc>
          <w:tcPr>
            <w:tcW w:w="2202" w:type="dxa"/>
            <w:tcBorders>
              <w:top w:val="nil"/>
              <w:bottom w:val="nil"/>
            </w:tcBorders>
          </w:tcPr>
          <w:p w14:paraId="676114E1" w14:textId="77777777" w:rsidR="00306CD5" w:rsidRPr="007641F1" w:rsidRDefault="00306CD5" w:rsidP="005267A0">
            <w:pPr>
              <w:widowControl w:val="0"/>
              <w:autoSpaceDE w:val="0"/>
              <w:autoSpaceDN w:val="0"/>
              <w:spacing w:after="60" w:line="240" w:lineRule="auto"/>
              <w:ind w:left="105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981" w:type="dxa"/>
            <w:tcBorders>
              <w:top w:val="nil"/>
              <w:bottom w:val="nil"/>
            </w:tcBorders>
          </w:tcPr>
          <w:p w14:paraId="126AF0B4" w14:textId="77777777" w:rsidR="00306CD5" w:rsidRPr="007641F1" w:rsidRDefault="00306CD5" w:rsidP="005267A0">
            <w:pPr>
              <w:widowControl w:val="0"/>
              <w:tabs>
                <w:tab w:val="left" w:pos="787"/>
                <w:tab w:val="right" w:pos="1597"/>
              </w:tabs>
              <w:autoSpaceDE w:val="0"/>
              <w:autoSpaceDN w:val="0"/>
              <w:spacing w:after="60" w:line="240" w:lineRule="auto"/>
              <w:ind w:left="6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w:t>
            </w:r>
          </w:p>
        </w:tc>
        <w:tc>
          <w:tcPr>
            <w:tcW w:w="1560" w:type="dxa"/>
            <w:tcBorders>
              <w:top w:val="nil"/>
              <w:bottom w:val="nil"/>
            </w:tcBorders>
          </w:tcPr>
          <w:p w14:paraId="2BA0F1A0"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w:t>
            </w:r>
          </w:p>
        </w:tc>
        <w:tc>
          <w:tcPr>
            <w:tcW w:w="1985" w:type="dxa"/>
            <w:tcBorders>
              <w:top w:val="nil"/>
              <w:bottom w:val="nil"/>
            </w:tcBorders>
          </w:tcPr>
          <w:p w14:paraId="58623E7F" w14:textId="77777777" w:rsidR="00306CD5" w:rsidRPr="007641F1" w:rsidRDefault="00306CD5" w:rsidP="005267A0">
            <w:pPr>
              <w:widowControl w:val="0"/>
              <w:tabs>
                <w:tab w:val="left" w:pos="791"/>
                <w:tab w:val="left" w:pos="1511"/>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1,5</w:t>
            </w:r>
          </w:p>
        </w:tc>
        <w:tc>
          <w:tcPr>
            <w:tcW w:w="1486" w:type="dxa"/>
            <w:tcBorders>
              <w:top w:val="nil"/>
              <w:bottom w:val="nil"/>
            </w:tcBorders>
          </w:tcPr>
          <w:p w14:paraId="4C0470E4"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r>
      <w:tr w:rsidR="00306CD5" w:rsidRPr="007641F1" w14:paraId="60FE4CB5" w14:textId="77777777" w:rsidTr="00306CD5">
        <w:trPr>
          <w:trHeight w:val="303"/>
          <w:jc w:val="center"/>
        </w:trPr>
        <w:tc>
          <w:tcPr>
            <w:tcW w:w="2202" w:type="dxa"/>
            <w:tcBorders>
              <w:top w:val="nil"/>
              <w:bottom w:val="nil"/>
            </w:tcBorders>
          </w:tcPr>
          <w:p w14:paraId="7E4EFB26"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tc>
        <w:tc>
          <w:tcPr>
            <w:tcW w:w="1981" w:type="dxa"/>
            <w:tcBorders>
              <w:top w:val="nil"/>
              <w:bottom w:val="nil"/>
            </w:tcBorders>
          </w:tcPr>
          <w:p w14:paraId="3705DB9D" w14:textId="77777777" w:rsidR="00306CD5" w:rsidRPr="007641F1" w:rsidRDefault="00306CD5" w:rsidP="005267A0">
            <w:pPr>
              <w:widowControl w:val="0"/>
              <w:tabs>
                <w:tab w:val="left" w:pos="787"/>
                <w:tab w:val="left" w:pos="1507"/>
              </w:tabs>
              <w:autoSpaceDE w:val="0"/>
              <w:autoSpaceDN w:val="0"/>
              <w:spacing w:after="60" w:line="240" w:lineRule="auto"/>
              <w:ind w:left="6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1,5</w:t>
            </w:r>
          </w:p>
        </w:tc>
        <w:tc>
          <w:tcPr>
            <w:tcW w:w="1560" w:type="dxa"/>
            <w:tcBorders>
              <w:top w:val="nil"/>
              <w:bottom w:val="nil"/>
            </w:tcBorders>
          </w:tcPr>
          <w:p w14:paraId="76C6E4C8"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985" w:type="dxa"/>
            <w:tcBorders>
              <w:top w:val="nil"/>
              <w:bottom w:val="nil"/>
            </w:tcBorders>
          </w:tcPr>
          <w:p w14:paraId="4743C930" w14:textId="77777777" w:rsidR="00306CD5" w:rsidRPr="007641F1" w:rsidRDefault="00306CD5" w:rsidP="005267A0">
            <w:pPr>
              <w:widowControl w:val="0"/>
              <w:tabs>
                <w:tab w:val="left" w:pos="791"/>
                <w:tab w:val="left" w:pos="1511"/>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2,5</w:t>
            </w:r>
          </w:p>
        </w:tc>
        <w:tc>
          <w:tcPr>
            <w:tcW w:w="1486" w:type="dxa"/>
            <w:tcBorders>
              <w:top w:val="nil"/>
              <w:bottom w:val="nil"/>
            </w:tcBorders>
          </w:tcPr>
          <w:p w14:paraId="0E8A0C15"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r>
      <w:tr w:rsidR="00306CD5" w:rsidRPr="007641F1" w14:paraId="3F1644B2" w14:textId="77777777" w:rsidTr="00306CD5">
        <w:trPr>
          <w:trHeight w:val="303"/>
          <w:jc w:val="center"/>
        </w:trPr>
        <w:tc>
          <w:tcPr>
            <w:tcW w:w="2202" w:type="dxa"/>
            <w:tcBorders>
              <w:top w:val="nil"/>
              <w:bottom w:val="nil"/>
            </w:tcBorders>
          </w:tcPr>
          <w:p w14:paraId="16D195BF"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1981" w:type="dxa"/>
            <w:tcBorders>
              <w:top w:val="nil"/>
              <w:bottom w:val="nil"/>
            </w:tcBorders>
          </w:tcPr>
          <w:p w14:paraId="016A79A3" w14:textId="77777777" w:rsidR="00306CD5" w:rsidRPr="007641F1" w:rsidRDefault="00306CD5" w:rsidP="005267A0">
            <w:pPr>
              <w:widowControl w:val="0"/>
              <w:tabs>
                <w:tab w:val="left" w:pos="787"/>
                <w:tab w:val="left" w:pos="1507"/>
              </w:tabs>
              <w:autoSpaceDE w:val="0"/>
              <w:autoSpaceDN w:val="0"/>
              <w:spacing w:after="60" w:line="240" w:lineRule="auto"/>
              <w:ind w:left="6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2,5</w:t>
            </w:r>
          </w:p>
        </w:tc>
        <w:tc>
          <w:tcPr>
            <w:tcW w:w="1560" w:type="dxa"/>
            <w:tcBorders>
              <w:top w:val="nil"/>
              <w:bottom w:val="nil"/>
            </w:tcBorders>
          </w:tcPr>
          <w:p w14:paraId="6CC90CFF"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1985" w:type="dxa"/>
            <w:tcBorders>
              <w:top w:val="nil"/>
              <w:bottom w:val="nil"/>
            </w:tcBorders>
          </w:tcPr>
          <w:p w14:paraId="780487F9" w14:textId="77777777" w:rsidR="00306CD5" w:rsidRPr="007641F1" w:rsidRDefault="00306CD5" w:rsidP="005267A0">
            <w:pPr>
              <w:widowControl w:val="0"/>
              <w:tabs>
                <w:tab w:val="left" w:pos="791"/>
                <w:tab w:val="right" w:pos="1600"/>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4</w:t>
            </w:r>
          </w:p>
        </w:tc>
        <w:tc>
          <w:tcPr>
            <w:tcW w:w="1486" w:type="dxa"/>
            <w:tcBorders>
              <w:top w:val="nil"/>
              <w:bottom w:val="nil"/>
            </w:tcBorders>
          </w:tcPr>
          <w:p w14:paraId="60E15211"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r>
      <w:tr w:rsidR="00306CD5" w:rsidRPr="007641F1" w14:paraId="30742345" w14:textId="77777777" w:rsidTr="00306CD5">
        <w:trPr>
          <w:trHeight w:val="304"/>
          <w:jc w:val="center"/>
        </w:trPr>
        <w:tc>
          <w:tcPr>
            <w:tcW w:w="2202" w:type="dxa"/>
            <w:tcBorders>
              <w:top w:val="nil"/>
              <w:bottom w:val="nil"/>
            </w:tcBorders>
          </w:tcPr>
          <w:p w14:paraId="5456376E"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c>
          <w:tcPr>
            <w:tcW w:w="1981" w:type="dxa"/>
            <w:tcBorders>
              <w:top w:val="nil"/>
              <w:bottom w:val="nil"/>
            </w:tcBorders>
          </w:tcPr>
          <w:p w14:paraId="0A995DD7" w14:textId="77777777" w:rsidR="00306CD5" w:rsidRPr="007641F1" w:rsidRDefault="00306CD5" w:rsidP="005267A0">
            <w:pPr>
              <w:widowControl w:val="0"/>
              <w:tabs>
                <w:tab w:val="left" w:pos="787"/>
                <w:tab w:val="right" w:pos="1596"/>
              </w:tabs>
              <w:autoSpaceDE w:val="0"/>
              <w:autoSpaceDN w:val="0"/>
              <w:spacing w:after="60" w:line="240" w:lineRule="auto"/>
              <w:ind w:left="6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4</w:t>
            </w:r>
          </w:p>
        </w:tc>
        <w:tc>
          <w:tcPr>
            <w:tcW w:w="1560" w:type="dxa"/>
            <w:tcBorders>
              <w:top w:val="nil"/>
              <w:bottom w:val="nil"/>
            </w:tcBorders>
          </w:tcPr>
          <w:p w14:paraId="38B1C3A4"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1985" w:type="dxa"/>
            <w:tcBorders>
              <w:top w:val="nil"/>
              <w:bottom w:val="nil"/>
            </w:tcBorders>
          </w:tcPr>
          <w:p w14:paraId="16AB4FCF" w14:textId="77777777" w:rsidR="00306CD5" w:rsidRPr="007641F1" w:rsidRDefault="00306CD5" w:rsidP="005267A0">
            <w:pPr>
              <w:widowControl w:val="0"/>
              <w:tabs>
                <w:tab w:val="left" w:pos="791"/>
                <w:tab w:val="right" w:pos="1600"/>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4</w:t>
            </w:r>
          </w:p>
        </w:tc>
        <w:tc>
          <w:tcPr>
            <w:tcW w:w="1486" w:type="dxa"/>
            <w:tcBorders>
              <w:top w:val="nil"/>
              <w:bottom w:val="nil"/>
            </w:tcBorders>
          </w:tcPr>
          <w:p w14:paraId="45217AE3"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r>
      <w:tr w:rsidR="00306CD5" w:rsidRPr="007641F1" w14:paraId="6A22D543" w14:textId="77777777" w:rsidTr="00306CD5">
        <w:trPr>
          <w:trHeight w:val="303"/>
          <w:jc w:val="center"/>
        </w:trPr>
        <w:tc>
          <w:tcPr>
            <w:tcW w:w="2202" w:type="dxa"/>
            <w:tcBorders>
              <w:top w:val="nil"/>
              <w:bottom w:val="nil"/>
            </w:tcBorders>
          </w:tcPr>
          <w:p w14:paraId="7279C882"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981" w:type="dxa"/>
            <w:tcBorders>
              <w:top w:val="nil"/>
              <w:bottom w:val="nil"/>
            </w:tcBorders>
          </w:tcPr>
          <w:p w14:paraId="450E1724" w14:textId="77777777" w:rsidR="00306CD5" w:rsidRPr="007641F1" w:rsidRDefault="00306CD5" w:rsidP="005267A0">
            <w:pPr>
              <w:widowControl w:val="0"/>
              <w:tabs>
                <w:tab w:val="left" w:pos="787"/>
                <w:tab w:val="right" w:pos="1596"/>
              </w:tabs>
              <w:autoSpaceDE w:val="0"/>
              <w:autoSpaceDN w:val="0"/>
              <w:spacing w:after="60" w:line="240" w:lineRule="auto"/>
              <w:ind w:left="6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4</w:t>
            </w:r>
          </w:p>
        </w:tc>
        <w:tc>
          <w:tcPr>
            <w:tcW w:w="1560" w:type="dxa"/>
            <w:tcBorders>
              <w:top w:val="nil"/>
              <w:bottom w:val="nil"/>
            </w:tcBorders>
          </w:tcPr>
          <w:p w14:paraId="489A99EB" w14:textId="77777777" w:rsidR="00306CD5" w:rsidRPr="007641F1" w:rsidRDefault="00306CD5"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1985" w:type="dxa"/>
            <w:tcBorders>
              <w:top w:val="nil"/>
              <w:bottom w:val="nil"/>
            </w:tcBorders>
          </w:tcPr>
          <w:p w14:paraId="6E0F9E0A" w14:textId="77777777" w:rsidR="00306CD5" w:rsidRPr="007641F1" w:rsidRDefault="00306CD5" w:rsidP="005267A0">
            <w:pPr>
              <w:widowControl w:val="0"/>
              <w:tabs>
                <w:tab w:val="left" w:pos="790"/>
                <w:tab w:val="right" w:pos="1600"/>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6</w:t>
            </w:r>
          </w:p>
        </w:tc>
        <w:tc>
          <w:tcPr>
            <w:tcW w:w="1486" w:type="dxa"/>
            <w:tcBorders>
              <w:top w:val="nil"/>
              <w:bottom w:val="nil"/>
            </w:tcBorders>
          </w:tcPr>
          <w:p w14:paraId="682EE562"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r>
      <w:tr w:rsidR="00306CD5" w:rsidRPr="007641F1" w14:paraId="486CC493" w14:textId="77777777" w:rsidTr="00306CD5">
        <w:trPr>
          <w:trHeight w:val="303"/>
          <w:jc w:val="center"/>
        </w:trPr>
        <w:tc>
          <w:tcPr>
            <w:tcW w:w="2202" w:type="dxa"/>
            <w:tcBorders>
              <w:top w:val="nil"/>
              <w:bottom w:val="nil"/>
            </w:tcBorders>
          </w:tcPr>
          <w:p w14:paraId="555C646C"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32</w:t>
            </w:r>
          </w:p>
        </w:tc>
        <w:tc>
          <w:tcPr>
            <w:tcW w:w="1981" w:type="dxa"/>
            <w:tcBorders>
              <w:top w:val="nil"/>
              <w:bottom w:val="nil"/>
            </w:tcBorders>
          </w:tcPr>
          <w:p w14:paraId="54857174" w14:textId="77777777" w:rsidR="00306CD5" w:rsidRPr="007641F1" w:rsidRDefault="00306CD5" w:rsidP="005267A0">
            <w:pPr>
              <w:widowControl w:val="0"/>
              <w:tabs>
                <w:tab w:val="left" w:pos="786"/>
                <w:tab w:val="right" w:pos="1596"/>
              </w:tabs>
              <w:autoSpaceDE w:val="0"/>
              <w:autoSpaceDN w:val="0"/>
              <w:spacing w:after="60" w:line="240" w:lineRule="auto"/>
              <w:ind w:left="6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6</w:t>
            </w:r>
          </w:p>
        </w:tc>
        <w:tc>
          <w:tcPr>
            <w:tcW w:w="1560" w:type="dxa"/>
            <w:tcBorders>
              <w:top w:val="nil"/>
              <w:bottom w:val="nil"/>
            </w:tcBorders>
          </w:tcPr>
          <w:p w14:paraId="1E5E5066" w14:textId="77777777" w:rsidR="00306CD5" w:rsidRPr="007641F1" w:rsidRDefault="00306CD5" w:rsidP="005267A0">
            <w:pPr>
              <w:widowControl w:val="0"/>
              <w:autoSpaceDE w:val="0"/>
              <w:autoSpaceDN w:val="0"/>
              <w:spacing w:after="60" w:line="240" w:lineRule="auto"/>
              <w:ind w:left="467" w:right="466"/>
              <w:jc w:val="center"/>
              <w:rPr>
                <w:rFonts w:ascii="Arial" w:eastAsia="Arial MT" w:hAnsi="Arial" w:cs="Arial"/>
                <w:kern w:val="0"/>
                <w:sz w:val="24"/>
                <w:szCs w:val="24"/>
                <w14:ligatures w14:val="none"/>
              </w:rPr>
            </w:pPr>
            <w:r w:rsidRPr="007641F1">
              <w:rPr>
                <w:rFonts w:ascii="Arial" w:eastAsia="Arial MT" w:hAnsi="Arial" w:cs="Arial"/>
                <w:w w:val="105"/>
                <w:kern w:val="0"/>
                <w:sz w:val="24"/>
                <w:szCs w:val="24"/>
                <w14:ligatures w14:val="none"/>
              </w:rPr>
              <w:t>4</w:t>
            </w:r>
            <w:r w:rsidRPr="007641F1">
              <w:rPr>
                <w:rFonts w:ascii="Arial" w:eastAsia="Arial MT" w:hAnsi="Arial" w:cs="Arial"/>
                <w:spacing w:val="11"/>
                <w:w w:val="105"/>
                <w:kern w:val="0"/>
                <w:sz w:val="24"/>
                <w:szCs w:val="24"/>
                <w14:ligatures w14:val="none"/>
              </w:rPr>
              <w:t xml:space="preserve"> </w:t>
            </w:r>
            <w:r w:rsidRPr="007641F1">
              <w:rPr>
                <w:rFonts w:ascii="Arial" w:eastAsia="Arial MT" w:hAnsi="Arial" w:cs="Arial"/>
                <w:w w:val="105"/>
                <w:kern w:val="0"/>
                <w:sz w:val="24"/>
                <w:szCs w:val="24"/>
                <w14:ligatures w14:val="none"/>
              </w:rPr>
              <w:t>or</w:t>
            </w:r>
            <w:r w:rsidRPr="007641F1">
              <w:rPr>
                <w:rFonts w:ascii="Arial" w:eastAsia="Arial MT" w:hAnsi="Arial" w:cs="Arial"/>
                <w:spacing w:val="12"/>
                <w:w w:val="105"/>
                <w:kern w:val="0"/>
                <w:sz w:val="24"/>
                <w:szCs w:val="24"/>
                <w14:ligatures w14:val="none"/>
              </w:rPr>
              <w:t xml:space="preserve"> </w:t>
            </w:r>
            <w:r w:rsidRPr="007641F1">
              <w:rPr>
                <w:rFonts w:ascii="Arial" w:eastAsia="Arial MT" w:hAnsi="Arial" w:cs="Arial"/>
                <w:w w:val="105"/>
                <w:kern w:val="0"/>
                <w:sz w:val="24"/>
                <w:szCs w:val="24"/>
                <w14:ligatures w14:val="none"/>
              </w:rPr>
              <w:t>5</w:t>
            </w:r>
            <w:r w:rsidRPr="007641F1">
              <w:rPr>
                <w:rFonts w:ascii="Arial" w:eastAsia="Arial MT" w:hAnsi="Arial" w:cs="Arial"/>
                <w:spacing w:val="14"/>
                <w:w w:val="105"/>
                <w:kern w:val="0"/>
                <w:sz w:val="24"/>
                <w:szCs w:val="24"/>
                <w14:ligatures w14:val="none"/>
              </w:rPr>
              <w:t xml:space="preserve"> </w:t>
            </w:r>
            <w:r w:rsidRPr="007641F1">
              <w:rPr>
                <w:rFonts w:ascii="Arial" w:eastAsia="Arial MT" w:hAnsi="Arial" w:cs="Arial"/>
                <w:w w:val="105"/>
                <w:kern w:val="0"/>
                <w:sz w:val="24"/>
                <w:szCs w:val="24"/>
                <w:vertAlign w:val="superscript"/>
                <w14:ligatures w14:val="none"/>
              </w:rPr>
              <w:t>b</w:t>
            </w:r>
          </w:p>
        </w:tc>
        <w:tc>
          <w:tcPr>
            <w:tcW w:w="1985" w:type="dxa"/>
            <w:tcBorders>
              <w:top w:val="nil"/>
              <w:bottom w:val="nil"/>
            </w:tcBorders>
          </w:tcPr>
          <w:p w14:paraId="233F2A0E" w14:textId="77777777" w:rsidR="00306CD5" w:rsidRPr="007641F1" w:rsidRDefault="00306CD5" w:rsidP="005267A0">
            <w:pPr>
              <w:widowControl w:val="0"/>
              <w:tabs>
                <w:tab w:val="left" w:pos="790"/>
                <w:tab w:val="right" w:pos="1702"/>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10</w:t>
            </w:r>
          </w:p>
        </w:tc>
        <w:tc>
          <w:tcPr>
            <w:tcW w:w="1486" w:type="dxa"/>
            <w:tcBorders>
              <w:top w:val="nil"/>
              <w:bottom w:val="nil"/>
            </w:tcBorders>
          </w:tcPr>
          <w:p w14:paraId="493D1C20"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tc>
      </w:tr>
      <w:tr w:rsidR="00306CD5" w:rsidRPr="007641F1" w14:paraId="1D86124D" w14:textId="77777777" w:rsidTr="00306CD5">
        <w:trPr>
          <w:trHeight w:val="304"/>
          <w:jc w:val="center"/>
        </w:trPr>
        <w:tc>
          <w:tcPr>
            <w:tcW w:w="2202" w:type="dxa"/>
            <w:tcBorders>
              <w:top w:val="nil"/>
              <w:bottom w:val="nil"/>
            </w:tcBorders>
          </w:tcPr>
          <w:p w14:paraId="0FBE2A26"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c>
          <w:tcPr>
            <w:tcW w:w="1981" w:type="dxa"/>
            <w:tcBorders>
              <w:top w:val="nil"/>
              <w:bottom w:val="nil"/>
            </w:tcBorders>
          </w:tcPr>
          <w:p w14:paraId="0D63B91E" w14:textId="77777777" w:rsidR="00306CD5" w:rsidRPr="007641F1" w:rsidRDefault="00306CD5" w:rsidP="005267A0">
            <w:pPr>
              <w:widowControl w:val="0"/>
              <w:tabs>
                <w:tab w:val="left" w:pos="786"/>
                <w:tab w:val="right" w:pos="1698"/>
              </w:tabs>
              <w:autoSpaceDE w:val="0"/>
              <w:autoSpaceDN w:val="0"/>
              <w:spacing w:after="60" w:line="240" w:lineRule="auto"/>
              <w:ind w:left="6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10</w:t>
            </w:r>
          </w:p>
        </w:tc>
        <w:tc>
          <w:tcPr>
            <w:tcW w:w="1560" w:type="dxa"/>
            <w:tcBorders>
              <w:top w:val="nil"/>
              <w:bottom w:val="nil"/>
            </w:tcBorders>
          </w:tcPr>
          <w:p w14:paraId="45C1680C"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985" w:type="dxa"/>
            <w:tcBorders>
              <w:top w:val="nil"/>
              <w:bottom w:val="nil"/>
            </w:tcBorders>
          </w:tcPr>
          <w:p w14:paraId="27C17E62" w14:textId="77777777" w:rsidR="00306CD5" w:rsidRPr="007641F1" w:rsidRDefault="00306CD5" w:rsidP="005267A0">
            <w:pPr>
              <w:widowControl w:val="0"/>
              <w:tabs>
                <w:tab w:val="left" w:pos="790"/>
                <w:tab w:val="right" w:pos="1702"/>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16</w:t>
            </w:r>
          </w:p>
        </w:tc>
        <w:tc>
          <w:tcPr>
            <w:tcW w:w="1486" w:type="dxa"/>
            <w:tcBorders>
              <w:top w:val="nil"/>
              <w:bottom w:val="nil"/>
            </w:tcBorders>
          </w:tcPr>
          <w:p w14:paraId="451A5044"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r>
      <w:tr w:rsidR="00306CD5" w:rsidRPr="007641F1" w14:paraId="2EC8FED5" w14:textId="77777777" w:rsidTr="00306CD5">
        <w:trPr>
          <w:trHeight w:val="298"/>
          <w:jc w:val="center"/>
        </w:trPr>
        <w:tc>
          <w:tcPr>
            <w:tcW w:w="2202" w:type="dxa"/>
            <w:tcBorders>
              <w:top w:val="nil"/>
            </w:tcBorders>
          </w:tcPr>
          <w:p w14:paraId="3B78E665" w14:textId="77777777" w:rsidR="00306CD5" w:rsidRPr="007641F1" w:rsidRDefault="00306CD5" w:rsidP="005267A0">
            <w:pPr>
              <w:widowControl w:val="0"/>
              <w:autoSpaceDE w:val="0"/>
              <w:autoSpaceDN w:val="0"/>
              <w:spacing w:after="60" w:line="240" w:lineRule="auto"/>
              <w:ind w:left="100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63</w:t>
            </w:r>
          </w:p>
        </w:tc>
        <w:tc>
          <w:tcPr>
            <w:tcW w:w="1981" w:type="dxa"/>
            <w:tcBorders>
              <w:top w:val="nil"/>
            </w:tcBorders>
          </w:tcPr>
          <w:p w14:paraId="282B830A" w14:textId="77777777" w:rsidR="00306CD5" w:rsidRPr="007641F1" w:rsidRDefault="00306CD5" w:rsidP="005267A0">
            <w:pPr>
              <w:widowControl w:val="0"/>
              <w:tabs>
                <w:tab w:val="left" w:pos="786"/>
                <w:tab w:val="right" w:pos="1698"/>
              </w:tabs>
              <w:autoSpaceDE w:val="0"/>
              <w:autoSpaceDN w:val="0"/>
              <w:spacing w:after="60" w:line="240" w:lineRule="auto"/>
              <w:ind w:left="66"/>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16</w:t>
            </w:r>
          </w:p>
        </w:tc>
        <w:tc>
          <w:tcPr>
            <w:tcW w:w="1560" w:type="dxa"/>
            <w:tcBorders>
              <w:top w:val="nil"/>
            </w:tcBorders>
          </w:tcPr>
          <w:p w14:paraId="284EE203"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p>
        </w:tc>
        <w:tc>
          <w:tcPr>
            <w:tcW w:w="1985" w:type="dxa"/>
            <w:tcBorders>
              <w:top w:val="nil"/>
            </w:tcBorders>
          </w:tcPr>
          <w:p w14:paraId="75415C96" w14:textId="77777777" w:rsidR="00306CD5" w:rsidRPr="007641F1" w:rsidRDefault="00306CD5" w:rsidP="005267A0">
            <w:pPr>
              <w:widowControl w:val="0"/>
              <w:tabs>
                <w:tab w:val="left" w:pos="790"/>
                <w:tab w:val="right" w:pos="1702"/>
              </w:tabs>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r w:rsidRPr="007641F1">
              <w:rPr>
                <w:rFonts w:ascii="Arial" w:eastAsia="Arial MT" w:hAnsi="Arial" w:cs="Arial"/>
                <w:kern w:val="0"/>
                <w:sz w:val="24"/>
                <w:szCs w:val="24"/>
                <w14:ligatures w14:val="none"/>
              </w:rPr>
              <w:tab/>
              <w:t>to</w:t>
            </w:r>
            <w:r w:rsidRPr="007641F1">
              <w:rPr>
                <w:rFonts w:ascii="Arial" w:eastAsia="Arial MT" w:hAnsi="Arial" w:cs="Arial"/>
                <w:kern w:val="0"/>
                <w:sz w:val="24"/>
                <w:szCs w:val="24"/>
                <w14:ligatures w14:val="none"/>
              </w:rPr>
              <w:tab/>
              <w:t>25</w:t>
            </w:r>
          </w:p>
        </w:tc>
        <w:tc>
          <w:tcPr>
            <w:tcW w:w="1486" w:type="dxa"/>
            <w:tcBorders>
              <w:top w:val="nil"/>
            </w:tcBorders>
          </w:tcPr>
          <w:p w14:paraId="6789DBFA" w14:textId="77777777" w:rsidR="00306CD5" w:rsidRPr="007641F1" w:rsidRDefault="00306CD5"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p>
        </w:tc>
      </w:tr>
      <w:tr w:rsidR="00306CD5" w:rsidRPr="007641F1" w14:paraId="4F22F653" w14:textId="77777777" w:rsidTr="00306CD5">
        <w:trPr>
          <w:trHeight w:val="1160"/>
          <w:jc w:val="center"/>
        </w:trPr>
        <w:tc>
          <w:tcPr>
            <w:tcW w:w="9214" w:type="dxa"/>
            <w:gridSpan w:val="5"/>
          </w:tcPr>
          <w:p w14:paraId="6FE4F244" w14:textId="77777777" w:rsidR="00306CD5" w:rsidRPr="007641F1" w:rsidRDefault="00306CD5" w:rsidP="005267A0">
            <w:pPr>
              <w:widowControl w:val="0"/>
              <w:autoSpaceDE w:val="0"/>
              <w:autoSpaceDN w:val="0"/>
              <w:spacing w:after="60" w:line="240" w:lineRule="auto"/>
              <w:ind w:left="354" w:right="57" w:hanging="284"/>
              <w:jc w:val="both"/>
              <w:rPr>
                <w:rFonts w:ascii="Arial" w:eastAsia="Arial MT" w:hAnsi="Arial" w:cs="Arial"/>
                <w:kern w:val="0"/>
                <w:sz w:val="24"/>
                <w:szCs w:val="24"/>
                <w14:ligatures w14:val="none"/>
              </w:rPr>
            </w:pPr>
            <w:proofErr w:type="spellStart"/>
            <w:r w:rsidRPr="007641F1">
              <w:rPr>
                <w:rFonts w:ascii="Arial" w:eastAsia="Arial MT" w:hAnsi="Arial" w:cs="Arial"/>
                <w:kern w:val="0"/>
                <w:position w:val="6"/>
                <w:sz w:val="24"/>
                <w:szCs w:val="24"/>
                <w14:ligatures w14:val="none"/>
              </w:rPr>
              <w:t>a</w:t>
            </w:r>
            <w:proofErr w:type="spellEnd"/>
            <w:r w:rsidRPr="007641F1">
              <w:rPr>
                <w:rFonts w:ascii="Arial" w:eastAsia="Arial MT" w:hAnsi="Arial" w:cs="Arial"/>
                <w:spacing w:val="34"/>
                <w:kern w:val="0"/>
                <w:position w:val="6"/>
                <w:sz w:val="24"/>
                <w:szCs w:val="24"/>
                <w14:ligatures w14:val="none"/>
              </w:rPr>
              <w:t xml:space="preserve"> </w:t>
            </w:r>
            <w:r w:rsidRPr="007641F1">
              <w:rPr>
                <w:rFonts w:ascii="Arial" w:eastAsia="Arial MT" w:hAnsi="Arial" w:cs="Arial"/>
                <w:kern w:val="0"/>
                <w:sz w:val="24"/>
                <w:szCs w:val="24"/>
                <w14:ligatures w14:val="none"/>
              </w:rPr>
              <w:t>These</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requirements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do</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apply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to   terminals   used   for   the   interconnections   of   different   components   of</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luminaires</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by</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means</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cables   or</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cords   not   complying</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with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60227</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(all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IEC</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60245</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(all</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parts),</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if</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the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other</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requirements</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19"/>
                <w:kern w:val="0"/>
                <w:sz w:val="24"/>
                <w:szCs w:val="24"/>
                <w14:ligatures w14:val="none"/>
              </w:rPr>
              <w:t xml:space="preserve"> </w:t>
            </w:r>
            <w:r w:rsidRPr="007641F1">
              <w:rPr>
                <w:rFonts w:ascii="Arial" w:eastAsia="Arial MT" w:hAnsi="Arial" w:cs="Arial"/>
                <w:kern w:val="0"/>
                <w:sz w:val="24"/>
                <w:szCs w:val="24"/>
                <w14:ligatures w14:val="none"/>
              </w:rPr>
              <w:t>this</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document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are</w:t>
            </w:r>
            <w:r w:rsidRPr="007641F1">
              <w:rPr>
                <w:rFonts w:ascii="Arial" w:eastAsia="Arial MT" w:hAnsi="Arial" w:cs="Arial"/>
                <w:spacing w:val="17"/>
                <w:kern w:val="0"/>
                <w:sz w:val="24"/>
                <w:szCs w:val="24"/>
                <w14:ligatures w14:val="none"/>
              </w:rPr>
              <w:t xml:space="preserve"> </w:t>
            </w:r>
            <w:r w:rsidRPr="007641F1">
              <w:rPr>
                <w:rFonts w:ascii="Arial" w:eastAsia="Arial MT" w:hAnsi="Arial" w:cs="Arial"/>
                <w:kern w:val="0"/>
                <w:sz w:val="24"/>
                <w:szCs w:val="24"/>
                <w14:ligatures w14:val="none"/>
              </w:rPr>
              <w:t>met.</w:t>
            </w:r>
          </w:p>
          <w:p w14:paraId="3D2F0015" w14:textId="77777777" w:rsidR="00306CD5" w:rsidRPr="007641F1" w:rsidRDefault="00306CD5" w:rsidP="005267A0">
            <w:pPr>
              <w:widowControl w:val="0"/>
              <w:autoSpaceDE w:val="0"/>
              <w:autoSpaceDN w:val="0"/>
              <w:spacing w:after="60" w:line="240" w:lineRule="auto"/>
              <w:ind w:left="354" w:right="62" w:hanging="284"/>
              <w:jc w:val="both"/>
              <w:rPr>
                <w:rFonts w:ascii="Arial" w:eastAsia="Arial MT" w:hAnsi="Arial" w:cs="Arial"/>
                <w:kern w:val="0"/>
                <w:sz w:val="24"/>
                <w:szCs w:val="24"/>
                <w14:ligatures w14:val="none"/>
              </w:rPr>
            </w:pPr>
            <w:r w:rsidRPr="007641F1">
              <w:rPr>
                <w:rFonts w:ascii="Arial" w:eastAsia="Arial MT" w:hAnsi="Arial" w:cs="Arial"/>
                <w:kern w:val="0"/>
                <w:position w:val="6"/>
                <w:sz w:val="24"/>
                <w:szCs w:val="24"/>
                <w14:ligatures w14:val="none"/>
              </w:rPr>
              <w:t xml:space="preserve">b  </w:t>
            </w:r>
            <w:r w:rsidRPr="007641F1">
              <w:rPr>
                <w:rFonts w:ascii="Arial" w:eastAsia="Arial MT" w:hAnsi="Arial" w:cs="Arial"/>
                <w:spacing w:val="1"/>
                <w:kern w:val="0"/>
                <w:position w:val="6"/>
                <w:sz w:val="24"/>
                <w:szCs w:val="24"/>
                <w14:ligatures w14:val="none"/>
              </w:rPr>
              <w:t xml:space="preserve"> </w:t>
            </w:r>
            <w:r w:rsidRPr="007641F1">
              <w:rPr>
                <w:rFonts w:ascii="Arial" w:eastAsia="Arial MT" w:hAnsi="Arial" w:cs="Arial"/>
                <w:kern w:val="0"/>
                <w:sz w:val="24"/>
                <w:szCs w:val="24"/>
                <w14:ligatures w14:val="none"/>
              </w:rPr>
              <w:t>Terminal</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size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4</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is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not</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suitable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for</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6 mm</w:t>
            </w:r>
            <w:r w:rsidRPr="007641F1">
              <w:rPr>
                <w:rFonts w:ascii="Arial" w:eastAsia="Arial MT" w:hAnsi="Arial" w:cs="Arial"/>
                <w:kern w:val="0"/>
                <w:sz w:val="24"/>
                <w:szCs w:val="24"/>
                <w:vertAlign w:val="superscript"/>
                <w14:ligatures w14:val="none"/>
              </w:rPr>
              <w:t>2</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flexible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conductors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of</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some</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special</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constructions,</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in</w:t>
            </w:r>
            <w:r w:rsidRPr="007641F1">
              <w:rPr>
                <w:rFonts w:ascii="Arial" w:eastAsia="Arial MT" w:hAnsi="Arial" w:cs="Arial"/>
                <w:spacing w:val="45"/>
                <w:kern w:val="0"/>
                <w:sz w:val="24"/>
                <w:szCs w:val="24"/>
                <w14:ligatures w14:val="none"/>
              </w:rPr>
              <w:t xml:space="preserve"> </w:t>
            </w:r>
            <w:r w:rsidRPr="007641F1">
              <w:rPr>
                <w:rFonts w:ascii="Arial" w:eastAsia="Arial MT" w:hAnsi="Arial" w:cs="Arial"/>
                <w:kern w:val="0"/>
                <w:sz w:val="24"/>
                <w:szCs w:val="24"/>
                <w14:ligatures w14:val="none"/>
              </w:rPr>
              <w:t>which</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case</w:t>
            </w:r>
            <w:r w:rsidRPr="007641F1">
              <w:rPr>
                <w:rFonts w:ascii="Arial" w:eastAsia="Arial MT" w:hAnsi="Arial" w:cs="Arial"/>
                <w:spacing w:val="1"/>
                <w:kern w:val="0"/>
                <w:sz w:val="24"/>
                <w:szCs w:val="24"/>
                <w14:ligatures w14:val="none"/>
              </w:rPr>
              <w:t xml:space="preserve"> </w:t>
            </w:r>
            <w:r w:rsidRPr="007641F1">
              <w:rPr>
                <w:rFonts w:ascii="Arial" w:eastAsia="Arial MT" w:hAnsi="Arial" w:cs="Arial"/>
                <w:kern w:val="0"/>
                <w:sz w:val="24"/>
                <w:szCs w:val="24"/>
                <w14:ligatures w14:val="none"/>
              </w:rPr>
              <w:t>terminal</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size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5</w:t>
            </w:r>
            <w:r w:rsidRPr="007641F1">
              <w:rPr>
                <w:rFonts w:ascii="Arial" w:eastAsia="Arial MT" w:hAnsi="Arial" w:cs="Arial"/>
                <w:spacing w:val="16"/>
                <w:kern w:val="0"/>
                <w:sz w:val="24"/>
                <w:szCs w:val="24"/>
                <w14:ligatures w14:val="none"/>
              </w:rPr>
              <w:t xml:space="preserve"> </w:t>
            </w:r>
            <w:r w:rsidRPr="007641F1">
              <w:rPr>
                <w:rFonts w:ascii="Arial" w:eastAsia="Arial MT" w:hAnsi="Arial" w:cs="Arial"/>
                <w:kern w:val="0"/>
                <w:sz w:val="24"/>
                <w:szCs w:val="24"/>
                <w14:ligatures w14:val="none"/>
              </w:rPr>
              <w:t>should</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be</w:t>
            </w:r>
            <w:r w:rsidRPr="007641F1">
              <w:rPr>
                <w:rFonts w:ascii="Arial" w:eastAsia="Arial MT" w:hAnsi="Arial" w:cs="Arial"/>
                <w:spacing w:val="15"/>
                <w:kern w:val="0"/>
                <w:sz w:val="24"/>
                <w:szCs w:val="24"/>
                <w14:ligatures w14:val="none"/>
              </w:rPr>
              <w:t xml:space="preserve"> </w:t>
            </w:r>
            <w:r w:rsidRPr="007641F1">
              <w:rPr>
                <w:rFonts w:ascii="Arial" w:eastAsia="Arial MT" w:hAnsi="Arial" w:cs="Arial"/>
                <w:kern w:val="0"/>
                <w:sz w:val="24"/>
                <w:szCs w:val="24"/>
                <w14:ligatures w14:val="none"/>
              </w:rPr>
              <w:t>used.</w:t>
            </w:r>
          </w:p>
        </w:tc>
      </w:tr>
    </w:tbl>
    <w:p w14:paraId="2910C214" w14:textId="73D99B63" w:rsidR="00306CD5" w:rsidRPr="007641F1" w:rsidRDefault="00306CD5"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98620E" w:rsidRPr="007641F1" w14:paraId="52165C3F" w14:textId="77777777" w:rsidTr="0098620E">
        <w:tc>
          <w:tcPr>
            <w:tcW w:w="5228" w:type="dxa"/>
          </w:tcPr>
          <w:p w14:paraId="5C669431" w14:textId="77777777" w:rsidR="002424E8"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жижиг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665011D0" w14:textId="77777777" w:rsidR="002424E8" w:rsidRPr="007641F1" w:rsidRDefault="002424E8" w:rsidP="005267A0">
            <w:pPr>
              <w:spacing w:after="60"/>
              <w:jc w:val="both"/>
              <w:rPr>
                <w:rFonts w:ascii="Arial" w:hAnsi="Arial" w:cs="Arial"/>
                <w:sz w:val="24"/>
                <w:szCs w:val="24"/>
              </w:rPr>
            </w:pPr>
          </w:p>
          <w:p w14:paraId="28C835A0" w14:textId="5A6CA47F" w:rsidR="002424E8" w:rsidRPr="007641F1" w:rsidRDefault="002424E8" w:rsidP="005267A0">
            <w:pPr>
              <w:spacing w:after="60"/>
              <w:jc w:val="both"/>
              <w:rPr>
                <w:rFonts w:ascii="Arial" w:hAnsi="Arial" w:cs="Arial"/>
                <w:sz w:val="24"/>
                <w:szCs w:val="24"/>
              </w:rPr>
            </w:pPr>
            <w:r w:rsidRPr="007641F1">
              <w:rPr>
                <w:rFonts w:ascii="Arial" w:hAnsi="Arial" w:cs="Arial"/>
                <w:b/>
                <w:bCs/>
                <w:sz w:val="24"/>
                <w:szCs w:val="24"/>
              </w:rPr>
              <w:lastRenderedPageBreak/>
              <w:t>14.3.4</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23BE0588" w14:textId="77777777" w:rsidR="002424E8" w:rsidRPr="007641F1" w:rsidRDefault="002424E8" w:rsidP="005267A0">
            <w:pPr>
              <w:spacing w:after="60"/>
              <w:jc w:val="both"/>
              <w:rPr>
                <w:rFonts w:ascii="Arial" w:hAnsi="Arial" w:cs="Arial"/>
                <w:sz w:val="24"/>
                <w:szCs w:val="24"/>
              </w:rPr>
            </w:pPr>
          </w:p>
          <w:p w14:paraId="4BE6F40B" w14:textId="6A702D56" w:rsidR="002424E8" w:rsidRPr="007641F1" w:rsidRDefault="00037891" w:rsidP="005267A0">
            <w:pPr>
              <w:spacing w:after="60"/>
              <w:jc w:val="both"/>
              <w:rPr>
                <w:rFonts w:ascii="Arial" w:hAnsi="Arial" w:cs="Arial"/>
                <w:sz w:val="24"/>
                <w:szCs w:val="24"/>
              </w:rPr>
            </w:pPr>
            <w:r>
              <w:rPr>
                <w:rFonts w:ascii="Arial" w:hAnsi="Arial" w:cs="Arial"/>
                <w:sz w:val="24"/>
                <w:szCs w:val="24"/>
                <w:lang w:val="mn-MN"/>
              </w:rPr>
              <w:t xml:space="preserve">Тохирлыг </w:t>
            </w:r>
            <w:r w:rsidRPr="007641F1">
              <w:rPr>
                <w:rFonts w:ascii="Arial" w:hAnsi="Arial" w:cs="Arial"/>
                <w:sz w:val="24"/>
                <w:szCs w:val="24"/>
              </w:rPr>
              <w:t xml:space="preserve">14.4-т </w:t>
            </w:r>
            <w:proofErr w:type="spellStart"/>
            <w:r w:rsidR="002424E8" w:rsidRPr="007641F1">
              <w:rPr>
                <w:rFonts w:ascii="Arial" w:hAnsi="Arial" w:cs="Arial"/>
                <w:sz w:val="24"/>
                <w:szCs w:val="24"/>
              </w:rPr>
              <w:t>заасан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бүх</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туршилтыг</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хий</w:t>
            </w:r>
            <w:proofErr w:type="spellEnd"/>
            <w:r>
              <w:rPr>
                <w:rFonts w:ascii="Arial" w:hAnsi="Arial" w:cs="Arial"/>
                <w:sz w:val="24"/>
                <w:szCs w:val="24"/>
                <w:lang w:val="mn-MN"/>
              </w:rPr>
              <w:t xml:space="preserve">ж </w:t>
            </w:r>
            <w:proofErr w:type="spellStart"/>
            <w:r w:rsidR="002424E8" w:rsidRPr="007641F1">
              <w:rPr>
                <w:rFonts w:ascii="Arial" w:hAnsi="Arial" w:cs="Arial"/>
                <w:sz w:val="24"/>
                <w:szCs w:val="24"/>
              </w:rPr>
              <w:t>шалгана</w:t>
            </w:r>
            <w:proofErr w:type="spellEnd"/>
            <w:r w:rsidR="002424E8" w:rsidRPr="007641F1">
              <w:rPr>
                <w:rFonts w:ascii="Arial" w:hAnsi="Arial" w:cs="Arial"/>
                <w:sz w:val="24"/>
                <w:szCs w:val="24"/>
              </w:rPr>
              <w:t>.</w:t>
            </w:r>
          </w:p>
          <w:p w14:paraId="762D2854" w14:textId="77777777" w:rsidR="002424E8" w:rsidRPr="007641F1" w:rsidRDefault="002424E8" w:rsidP="005267A0">
            <w:pPr>
              <w:spacing w:after="60"/>
              <w:jc w:val="both"/>
              <w:rPr>
                <w:rFonts w:ascii="Arial" w:hAnsi="Arial" w:cs="Arial"/>
                <w:sz w:val="24"/>
                <w:szCs w:val="24"/>
              </w:rPr>
            </w:pPr>
          </w:p>
          <w:p w14:paraId="3D7112A8" w14:textId="77777777" w:rsidR="002424E8" w:rsidRPr="007641F1" w:rsidRDefault="002424E8" w:rsidP="005267A0">
            <w:pPr>
              <w:spacing w:after="60"/>
              <w:jc w:val="both"/>
              <w:rPr>
                <w:rFonts w:ascii="Arial" w:hAnsi="Arial" w:cs="Arial"/>
                <w:b/>
                <w:bCs/>
                <w:sz w:val="24"/>
                <w:szCs w:val="24"/>
              </w:rPr>
            </w:pPr>
            <w:r w:rsidRPr="007641F1">
              <w:rPr>
                <w:rFonts w:ascii="Arial" w:hAnsi="Arial" w:cs="Arial"/>
                <w:b/>
                <w:bCs/>
                <w:sz w:val="24"/>
                <w:szCs w:val="24"/>
              </w:rPr>
              <w:t xml:space="preserve">14.4 </w:t>
            </w:r>
            <w:proofErr w:type="spellStart"/>
            <w:r w:rsidRPr="007641F1">
              <w:rPr>
                <w:rFonts w:ascii="Arial" w:hAnsi="Arial" w:cs="Arial"/>
                <w:b/>
                <w:bCs/>
                <w:sz w:val="24"/>
                <w:szCs w:val="24"/>
              </w:rPr>
              <w:t>Механик</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4058AAB0" w14:textId="1EDBE73B" w:rsidR="002424E8" w:rsidRPr="007641F1" w:rsidRDefault="002424E8" w:rsidP="005267A0">
            <w:pPr>
              <w:spacing w:after="60"/>
              <w:jc w:val="both"/>
              <w:rPr>
                <w:rFonts w:ascii="Arial" w:hAnsi="Arial" w:cs="Arial"/>
                <w:sz w:val="24"/>
                <w:szCs w:val="24"/>
              </w:rPr>
            </w:pPr>
            <w:r w:rsidRPr="007641F1">
              <w:rPr>
                <w:rFonts w:ascii="Arial" w:hAnsi="Arial" w:cs="Arial"/>
                <w:b/>
                <w:bCs/>
                <w:sz w:val="24"/>
                <w:szCs w:val="24"/>
              </w:rPr>
              <w:t>14.4.1</w:t>
            </w:r>
            <w:r w:rsidRPr="007641F1">
              <w:rPr>
                <w:rFonts w:ascii="Arial" w:hAnsi="Arial" w:cs="Arial"/>
                <w:sz w:val="24"/>
                <w:szCs w:val="24"/>
              </w:rPr>
              <w:t xml:space="preserve"> </w:t>
            </w:r>
            <w:r w:rsidR="00037891">
              <w:rPr>
                <w:rFonts w:ascii="Arial" w:hAnsi="Arial" w:cs="Arial"/>
                <w:sz w:val="24"/>
                <w:szCs w:val="24"/>
                <w:lang w:val="mn-MN"/>
              </w:rPr>
              <w:t>Хавчих</w:t>
            </w:r>
            <w:r w:rsidRPr="007641F1">
              <w:rPr>
                <w:rFonts w:ascii="Arial" w:hAnsi="Arial" w:cs="Arial"/>
                <w:sz w:val="24"/>
                <w:szCs w:val="24"/>
              </w:rPr>
              <w:t xml:space="preserve"> </w:t>
            </w:r>
            <w:r w:rsidR="003C67C7">
              <w:rPr>
                <w:rFonts w:ascii="Arial" w:hAnsi="Arial" w:cs="Arial"/>
                <w:sz w:val="24"/>
                <w:szCs w:val="24"/>
                <w:lang w:val="mn-MN"/>
              </w:rPr>
              <w:t>холбогчийн</w:t>
            </w:r>
            <w:r w:rsidR="00037891">
              <w:rPr>
                <w:rFonts w:ascii="Arial" w:hAnsi="Arial" w:cs="Arial"/>
                <w:sz w:val="24"/>
                <w:szCs w:val="24"/>
                <w:lang w:val="mn-MN"/>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бэхэлгээний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12-р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зайнаас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1B7B98EB" w14:textId="42BBA8E5" w:rsidR="002424E8"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хоорондох</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зай</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r w:rsidR="00037891">
              <w:rPr>
                <w:rFonts w:ascii="Arial" w:hAnsi="Arial" w:cs="Arial"/>
                <w:sz w:val="24"/>
                <w:szCs w:val="24"/>
                <w:lang w:val="mn-MN"/>
              </w:rPr>
              <w:t>хавчих</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6FA62026" w14:textId="77777777" w:rsidR="002424E8" w:rsidRPr="007641F1" w:rsidRDefault="002424E8" w:rsidP="005267A0">
            <w:pPr>
              <w:spacing w:after="60"/>
              <w:jc w:val="both"/>
              <w:rPr>
                <w:rFonts w:ascii="Arial" w:hAnsi="Arial" w:cs="Arial"/>
                <w:sz w:val="24"/>
                <w:szCs w:val="24"/>
              </w:rPr>
            </w:pPr>
          </w:p>
          <w:p w14:paraId="532C3529" w14:textId="14CE797F" w:rsidR="002424E8" w:rsidRPr="007641F1" w:rsidRDefault="00037891" w:rsidP="005267A0">
            <w:pPr>
              <w:spacing w:after="60"/>
              <w:jc w:val="both"/>
              <w:rPr>
                <w:rFonts w:ascii="Arial" w:hAnsi="Arial" w:cs="Arial"/>
                <w:sz w:val="24"/>
                <w:szCs w:val="24"/>
              </w:rPr>
            </w:pPr>
            <w:r>
              <w:rPr>
                <w:rFonts w:ascii="Arial" w:hAnsi="Arial" w:cs="Arial"/>
                <w:sz w:val="24"/>
                <w:szCs w:val="24"/>
                <w:lang w:val="mn-MN"/>
              </w:rPr>
              <w:t xml:space="preserve">Дарах </w:t>
            </w:r>
            <w:r w:rsidR="003C67C7">
              <w:rPr>
                <w:rFonts w:ascii="Arial" w:hAnsi="Arial" w:cs="Arial"/>
                <w:sz w:val="24"/>
                <w:szCs w:val="24"/>
                <w:lang w:val="mn-MN"/>
              </w:rPr>
              <w:t>холбогчийн</w:t>
            </w:r>
            <w:r w:rsidR="002424E8" w:rsidRPr="007641F1">
              <w:rPr>
                <w:rFonts w:ascii="Arial" w:hAnsi="Arial" w:cs="Arial"/>
                <w:sz w:val="24"/>
                <w:szCs w:val="24"/>
              </w:rPr>
              <w:t xml:space="preserve"> </w:t>
            </w:r>
            <w:proofErr w:type="spellStart"/>
            <w:r w:rsidR="002424E8" w:rsidRPr="007641F1">
              <w:rPr>
                <w:rFonts w:ascii="Arial" w:hAnsi="Arial" w:cs="Arial"/>
                <w:sz w:val="24"/>
                <w:szCs w:val="24"/>
              </w:rPr>
              <w:t>хувьд</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бүрэн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оруулах</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үед</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тогтмол</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хэсэг</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ба</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дамжуулагчийн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төгсгөлийн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хоорондох</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зай</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нь</w:t>
            </w:r>
            <w:proofErr w:type="spellEnd"/>
            <w:r w:rsidR="002424E8" w:rsidRPr="007641F1">
              <w:rPr>
                <w:rFonts w:ascii="Arial" w:hAnsi="Arial" w:cs="Arial"/>
                <w:sz w:val="24"/>
                <w:szCs w:val="24"/>
              </w:rPr>
              <w:t xml:space="preserve"> 16-р </w:t>
            </w:r>
            <w:proofErr w:type="spellStart"/>
            <w:r w:rsidR="002424E8" w:rsidRPr="007641F1">
              <w:rPr>
                <w:rFonts w:ascii="Arial" w:hAnsi="Arial" w:cs="Arial"/>
                <w:sz w:val="24"/>
                <w:szCs w:val="24"/>
              </w:rPr>
              <w:t>зурагт</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заасан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зайнаас</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багагүй</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байх</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ёстой</w:t>
            </w:r>
            <w:proofErr w:type="spellEnd"/>
            <w:r w:rsidR="002424E8" w:rsidRPr="007641F1">
              <w:rPr>
                <w:rFonts w:ascii="Arial" w:hAnsi="Arial" w:cs="Arial"/>
                <w:sz w:val="24"/>
                <w:szCs w:val="24"/>
              </w:rPr>
              <w:t>.</w:t>
            </w:r>
          </w:p>
          <w:p w14:paraId="62003A56" w14:textId="77777777" w:rsidR="002424E8" w:rsidRPr="007641F1" w:rsidRDefault="002424E8" w:rsidP="005267A0">
            <w:pPr>
              <w:spacing w:after="60"/>
              <w:jc w:val="both"/>
              <w:rPr>
                <w:rFonts w:ascii="Arial" w:hAnsi="Arial" w:cs="Arial"/>
                <w:sz w:val="24"/>
                <w:szCs w:val="24"/>
              </w:rPr>
            </w:pPr>
          </w:p>
          <w:p w14:paraId="3DCAEA48" w14:textId="77777777" w:rsidR="002424E8"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14.2-т </w:t>
            </w:r>
            <w:proofErr w:type="spellStart"/>
            <w:r w:rsidRPr="007641F1">
              <w:rPr>
                <w:rFonts w:ascii="Arial" w:hAnsi="Arial" w:cs="Arial"/>
                <w:sz w:val="24"/>
                <w:szCs w:val="24"/>
              </w:rPr>
              <w:t>өгөгдсөн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цул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бүрэн</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хавчуурсны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хэмжилтээр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мөрдөх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эсэхийг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шалгана</w:t>
            </w:r>
            <w:proofErr w:type="spellEnd"/>
            <w:r w:rsidRPr="007641F1">
              <w:rPr>
                <w:rFonts w:ascii="Arial" w:hAnsi="Arial" w:cs="Arial"/>
                <w:sz w:val="24"/>
                <w:szCs w:val="24"/>
              </w:rPr>
              <w:t>.</w:t>
            </w:r>
          </w:p>
          <w:p w14:paraId="2C8A9B5B" w14:textId="77777777" w:rsidR="002424E8" w:rsidRPr="007641F1" w:rsidRDefault="002424E8" w:rsidP="005267A0">
            <w:pPr>
              <w:spacing w:after="60"/>
              <w:jc w:val="both"/>
              <w:rPr>
                <w:rFonts w:ascii="Arial" w:hAnsi="Arial" w:cs="Arial"/>
                <w:sz w:val="24"/>
                <w:szCs w:val="24"/>
              </w:rPr>
            </w:pPr>
          </w:p>
          <w:p w14:paraId="5C76CBAC" w14:textId="6DF36564" w:rsidR="002424E8" w:rsidRPr="007641F1" w:rsidRDefault="002424E8" w:rsidP="005267A0">
            <w:pPr>
              <w:spacing w:after="60"/>
              <w:jc w:val="both"/>
              <w:rPr>
                <w:rFonts w:ascii="Arial" w:hAnsi="Arial" w:cs="Arial"/>
                <w:sz w:val="24"/>
                <w:szCs w:val="24"/>
              </w:rPr>
            </w:pPr>
            <w:r w:rsidRPr="007641F1">
              <w:rPr>
                <w:rFonts w:ascii="Arial" w:hAnsi="Arial" w:cs="Arial"/>
                <w:b/>
                <w:bCs/>
                <w:sz w:val="24"/>
                <w:szCs w:val="24"/>
              </w:rPr>
              <w:t>14.4.2</w:t>
            </w:r>
            <w:r w:rsidRPr="007641F1">
              <w:rPr>
                <w:rFonts w:ascii="Arial" w:hAnsi="Arial" w:cs="Arial"/>
                <w:sz w:val="24"/>
                <w:szCs w:val="24"/>
              </w:rPr>
              <w:t xml:space="preserve"> </w:t>
            </w:r>
            <w:proofErr w:type="spellStart"/>
            <w:r w:rsidRPr="007641F1">
              <w:rPr>
                <w:rFonts w:ascii="Arial" w:hAnsi="Arial" w:cs="Arial"/>
                <w:sz w:val="24"/>
                <w:szCs w:val="24"/>
              </w:rPr>
              <w:t>Хавчаарын</w:t>
            </w:r>
            <w:proofErr w:type="spellEnd"/>
            <w:r w:rsidRPr="007641F1">
              <w:rPr>
                <w:rFonts w:ascii="Arial" w:hAnsi="Arial" w:cs="Arial"/>
                <w:sz w:val="24"/>
                <w:szCs w:val="24"/>
              </w:rPr>
              <w:t xml:space="preserve"> </w:t>
            </w:r>
            <w:r w:rsidR="00037891">
              <w:rPr>
                <w:rFonts w:ascii="Arial" w:hAnsi="Arial" w:cs="Arial"/>
                <w:sz w:val="24"/>
                <w:szCs w:val="24"/>
                <w:lang w:val="mn-MN"/>
              </w:rPr>
              <w:t>шураг</w:t>
            </w:r>
            <w:r w:rsidRPr="007641F1">
              <w:rPr>
                <w:rFonts w:ascii="Arial" w:hAnsi="Arial" w:cs="Arial"/>
                <w:sz w:val="24"/>
                <w:szCs w:val="24"/>
              </w:rPr>
              <w:t xml:space="preserve">, </w:t>
            </w:r>
            <w:r w:rsidR="00037891">
              <w:rPr>
                <w:rFonts w:ascii="Arial" w:hAnsi="Arial" w:cs="Arial"/>
                <w:sz w:val="24"/>
                <w:szCs w:val="24"/>
                <w:lang w:val="mn-MN"/>
              </w:rPr>
              <w:t>эргийг</w:t>
            </w:r>
            <w:r w:rsidRPr="007641F1">
              <w:rPr>
                <w:rFonts w:ascii="Arial" w:hAnsi="Arial" w:cs="Arial"/>
                <w:sz w:val="24"/>
                <w:szCs w:val="24"/>
              </w:rPr>
              <w:t xml:space="preserve"> </w:t>
            </w:r>
            <w:proofErr w:type="spellStart"/>
            <w:r w:rsidRPr="007641F1">
              <w:rPr>
                <w:rFonts w:ascii="Arial" w:hAnsi="Arial" w:cs="Arial"/>
                <w:sz w:val="24"/>
                <w:szCs w:val="24"/>
              </w:rPr>
              <w:t>чангалж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цул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ч </w:t>
            </w:r>
            <w:proofErr w:type="spellStart"/>
            <w:r w:rsidRPr="007641F1">
              <w:rPr>
                <w:rFonts w:ascii="Arial" w:hAnsi="Arial" w:cs="Arial"/>
                <w:sz w:val="24"/>
                <w:szCs w:val="24"/>
              </w:rPr>
              <w:t>гулсахгүй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5470689D" w14:textId="77777777" w:rsidR="002424E8" w:rsidRPr="007641F1" w:rsidRDefault="002424E8" w:rsidP="005267A0">
            <w:pPr>
              <w:spacing w:after="60"/>
              <w:jc w:val="both"/>
              <w:rPr>
                <w:rFonts w:ascii="Arial" w:hAnsi="Arial" w:cs="Arial"/>
                <w:sz w:val="24"/>
                <w:szCs w:val="24"/>
              </w:rPr>
            </w:pPr>
          </w:p>
          <w:p w14:paraId="776A34C9" w14:textId="46A45712" w:rsidR="002424E8"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r w:rsidR="00A15FEA">
              <w:rPr>
                <w:rFonts w:ascii="Arial" w:hAnsi="Arial" w:cs="Arial"/>
                <w:sz w:val="24"/>
                <w:szCs w:val="24"/>
                <w:lang w:val="mn-MN"/>
              </w:rPr>
              <w:t>төгсөвчтэй</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хамаарахгүй</w:t>
            </w:r>
            <w:proofErr w:type="spellEnd"/>
            <w:r w:rsidRPr="007641F1">
              <w:rPr>
                <w:rFonts w:ascii="Arial" w:hAnsi="Arial" w:cs="Arial"/>
                <w:sz w:val="24"/>
                <w:szCs w:val="24"/>
              </w:rPr>
              <w:t>.</w:t>
            </w:r>
          </w:p>
          <w:p w14:paraId="4077F67C" w14:textId="77777777" w:rsidR="002424E8" w:rsidRPr="007641F1" w:rsidRDefault="002424E8" w:rsidP="005267A0">
            <w:pPr>
              <w:spacing w:after="60"/>
              <w:jc w:val="both"/>
              <w:rPr>
                <w:rFonts w:ascii="Arial" w:hAnsi="Arial" w:cs="Arial"/>
                <w:sz w:val="24"/>
                <w:szCs w:val="24"/>
              </w:rPr>
            </w:pPr>
          </w:p>
          <w:p w14:paraId="5BA84C46" w14:textId="77777777" w:rsidR="00CB27C5"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гадаад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суурин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 xml:space="preserve">. </w:t>
            </w:r>
          </w:p>
          <w:p w14:paraId="5537C970" w14:textId="62830E2B" w:rsidR="002424E8" w:rsidRPr="007641F1" w:rsidRDefault="002424E8" w:rsidP="005267A0">
            <w:pPr>
              <w:spacing w:after="60"/>
              <w:jc w:val="both"/>
              <w:rPr>
                <w:rFonts w:ascii="Arial" w:hAnsi="Arial" w:cs="Arial"/>
                <w:sz w:val="24"/>
                <w:szCs w:val="24"/>
              </w:rPr>
            </w:pP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хийдэг</w:t>
            </w:r>
            <w:proofErr w:type="spellEnd"/>
            <w:r w:rsidRPr="007641F1">
              <w:rPr>
                <w:rFonts w:ascii="Arial" w:hAnsi="Arial" w:cs="Arial"/>
                <w:sz w:val="24"/>
                <w:szCs w:val="24"/>
              </w:rPr>
              <w:t>.</w:t>
            </w:r>
          </w:p>
          <w:p w14:paraId="5837B816" w14:textId="77777777" w:rsidR="002424E8" w:rsidRPr="007641F1" w:rsidRDefault="002424E8" w:rsidP="005267A0">
            <w:pPr>
              <w:spacing w:after="60"/>
              <w:jc w:val="both"/>
              <w:rPr>
                <w:rFonts w:ascii="Arial" w:hAnsi="Arial" w:cs="Arial"/>
                <w:sz w:val="24"/>
                <w:szCs w:val="24"/>
              </w:rPr>
            </w:pPr>
          </w:p>
          <w:p w14:paraId="6C9DFB22" w14:textId="6AE9AF55" w:rsidR="002424E8" w:rsidRPr="007641F1" w:rsidRDefault="00C941E2" w:rsidP="005267A0">
            <w:pPr>
              <w:spacing w:after="60"/>
              <w:jc w:val="both"/>
              <w:rPr>
                <w:rFonts w:ascii="Arial" w:hAnsi="Arial" w:cs="Arial"/>
                <w:sz w:val="24"/>
                <w:szCs w:val="24"/>
              </w:rPr>
            </w:pPr>
            <w:r>
              <w:rPr>
                <w:rFonts w:ascii="Arial" w:hAnsi="Arial" w:cs="Arial"/>
                <w:sz w:val="24"/>
                <w:szCs w:val="24"/>
                <w:lang w:val="mn-MN"/>
              </w:rPr>
              <w:t>Тохирлыг</w:t>
            </w:r>
            <w:r w:rsidR="002424E8" w:rsidRPr="007641F1">
              <w:rPr>
                <w:rFonts w:ascii="Arial" w:hAnsi="Arial" w:cs="Arial"/>
                <w:sz w:val="24"/>
                <w:szCs w:val="24"/>
              </w:rPr>
              <w:t xml:space="preserve"> </w:t>
            </w:r>
            <w:proofErr w:type="spellStart"/>
            <w:r w:rsidR="002424E8" w:rsidRPr="007641F1">
              <w:rPr>
                <w:rFonts w:ascii="Arial" w:hAnsi="Arial" w:cs="Arial"/>
                <w:sz w:val="24"/>
                <w:szCs w:val="24"/>
              </w:rPr>
              <w:t>дараах</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туршилтаар</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шалгана</w:t>
            </w:r>
            <w:proofErr w:type="spellEnd"/>
            <w:r w:rsidR="002424E8" w:rsidRPr="007641F1">
              <w:rPr>
                <w:rFonts w:ascii="Arial" w:hAnsi="Arial" w:cs="Arial"/>
                <w:sz w:val="24"/>
                <w:szCs w:val="24"/>
              </w:rPr>
              <w:t>.</w:t>
            </w:r>
          </w:p>
          <w:p w14:paraId="03B82AB6" w14:textId="77777777" w:rsidR="002424E8" w:rsidRPr="007641F1" w:rsidRDefault="002424E8" w:rsidP="005267A0">
            <w:pPr>
              <w:spacing w:after="60"/>
              <w:jc w:val="both"/>
              <w:rPr>
                <w:rFonts w:ascii="Arial" w:hAnsi="Arial" w:cs="Arial"/>
                <w:sz w:val="24"/>
                <w:szCs w:val="24"/>
              </w:rPr>
            </w:pPr>
          </w:p>
          <w:p w14:paraId="13333E7E" w14:textId="719613E0" w:rsidR="0098620E" w:rsidRPr="007641F1" w:rsidRDefault="00BE4BBF" w:rsidP="005267A0">
            <w:pPr>
              <w:spacing w:after="60"/>
              <w:jc w:val="both"/>
              <w:rPr>
                <w:rFonts w:ascii="Arial" w:hAnsi="Arial" w:cs="Arial"/>
                <w:sz w:val="24"/>
                <w:szCs w:val="24"/>
              </w:rPr>
            </w:pPr>
            <w:proofErr w:type="spellStart"/>
            <w:r>
              <w:rPr>
                <w:rFonts w:ascii="Arial" w:hAnsi="Arial" w:cs="Arial"/>
                <w:sz w:val="24"/>
                <w:szCs w:val="24"/>
              </w:rPr>
              <w:t>Холбогч</w:t>
            </w:r>
            <w:r w:rsidR="002424E8" w:rsidRPr="007641F1">
              <w:rPr>
                <w:rFonts w:ascii="Arial" w:hAnsi="Arial" w:cs="Arial"/>
                <w:sz w:val="24"/>
                <w:szCs w:val="24"/>
              </w:rPr>
              <w:t>ууд</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нь</w:t>
            </w:r>
            <w:proofErr w:type="spellEnd"/>
            <w:r w:rsidR="002424E8" w:rsidRPr="007641F1">
              <w:rPr>
                <w:rFonts w:ascii="Arial" w:hAnsi="Arial" w:cs="Arial"/>
                <w:sz w:val="24"/>
                <w:szCs w:val="24"/>
              </w:rPr>
              <w:t xml:space="preserve"> 14.3-р </w:t>
            </w:r>
            <w:proofErr w:type="spellStart"/>
            <w:r w:rsidR="002424E8" w:rsidRPr="007641F1">
              <w:rPr>
                <w:rFonts w:ascii="Arial" w:hAnsi="Arial" w:cs="Arial"/>
                <w:sz w:val="24"/>
                <w:szCs w:val="24"/>
              </w:rPr>
              <w:t>хүснэгтэд</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заасан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найрлагатай</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дамжуулагчаар</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тоноглогдсон</w:t>
            </w:r>
            <w:proofErr w:type="spellEnd"/>
            <w:r w:rsidR="002424E8" w:rsidRPr="007641F1">
              <w:rPr>
                <w:rFonts w:ascii="Arial" w:hAnsi="Arial" w:cs="Arial"/>
                <w:sz w:val="24"/>
                <w:szCs w:val="24"/>
              </w:rPr>
              <w:t xml:space="preserve"> </w:t>
            </w:r>
            <w:proofErr w:type="spellStart"/>
            <w:r w:rsidR="002424E8" w:rsidRPr="007641F1">
              <w:rPr>
                <w:rFonts w:ascii="Arial" w:hAnsi="Arial" w:cs="Arial"/>
                <w:sz w:val="24"/>
                <w:szCs w:val="24"/>
              </w:rPr>
              <w:t>байна</w:t>
            </w:r>
            <w:proofErr w:type="spellEnd"/>
          </w:p>
        </w:tc>
        <w:tc>
          <w:tcPr>
            <w:tcW w:w="5228" w:type="dxa"/>
          </w:tcPr>
          <w:p w14:paraId="55AF262D"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lastRenderedPageBreak/>
              <w:t>Compliance is checked by inspection, by measurement and by fitting conductors of   the smallest and largest cross-sectional areas specified.</w:t>
            </w:r>
          </w:p>
          <w:p w14:paraId="3B58765F" w14:textId="77777777" w:rsidR="0098620E" w:rsidRPr="007641F1" w:rsidRDefault="0098620E" w:rsidP="005267A0">
            <w:pPr>
              <w:spacing w:after="60"/>
              <w:jc w:val="both"/>
              <w:rPr>
                <w:rFonts w:ascii="Arial" w:hAnsi="Arial" w:cs="Arial"/>
                <w:sz w:val="24"/>
                <w:szCs w:val="24"/>
              </w:rPr>
            </w:pPr>
          </w:p>
          <w:p w14:paraId="4BC1F52D" w14:textId="77777777" w:rsidR="0098620E" w:rsidRPr="007641F1" w:rsidRDefault="0098620E" w:rsidP="005267A0">
            <w:pPr>
              <w:spacing w:after="60"/>
              <w:jc w:val="both"/>
              <w:rPr>
                <w:rFonts w:ascii="Arial" w:hAnsi="Arial" w:cs="Arial"/>
                <w:sz w:val="24"/>
                <w:szCs w:val="24"/>
              </w:rPr>
            </w:pPr>
            <w:r w:rsidRPr="007641F1">
              <w:rPr>
                <w:rFonts w:ascii="Arial" w:hAnsi="Arial" w:cs="Arial"/>
                <w:b/>
                <w:bCs/>
                <w:sz w:val="24"/>
                <w:szCs w:val="24"/>
              </w:rPr>
              <w:lastRenderedPageBreak/>
              <w:t>14.3.4</w:t>
            </w:r>
            <w:r w:rsidRPr="007641F1">
              <w:rPr>
                <w:rFonts w:ascii="Arial" w:hAnsi="Arial" w:cs="Arial"/>
                <w:sz w:val="24"/>
                <w:szCs w:val="24"/>
              </w:rPr>
              <w:tab/>
              <w:t>Terminals shall provide adequate connection of the conductors.</w:t>
            </w:r>
          </w:p>
          <w:p w14:paraId="6AE790F1" w14:textId="77777777" w:rsidR="0098620E" w:rsidRPr="007641F1" w:rsidRDefault="0098620E" w:rsidP="005267A0">
            <w:pPr>
              <w:spacing w:after="60"/>
              <w:jc w:val="both"/>
              <w:rPr>
                <w:rFonts w:ascii="Arial" w:hAnsi="Arial" w:cs="Arial"/>
                <w:sz w:val="24"/>
                <w:szCs w:val="24"/>
              </w:rPr>
            </w:pPr>
          </w:p>
          <w:p w14:paraId="50B06656"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Compliance is checked by carrying out all tests of 14.4.</w:t>
            </w:r>
          </w:p>
          <w:p w14:paraId="1A52C397" w14:textId="77777777" w:rsidR="0098620E" w:rsidRPr="007641F1" w:rsidRDefault="0098620E" w:rsidP="005267A0">
            <w:pPr>
              <w:spacing w:after="60"/>
              <w:jc w:val="both"/>
              <w:rPr>
                <w:rFonts w:ascii="Arial" w:hAnsi="Arial" w:cs="Arial"/>
                <w:sz w:val="24"/>
                <w:szCs w:val="24"/>
              </w:rPr>
            </w:pPr>
          </w:p>
          <w:p w14:paraId="7426433B" w14:textId="77777777" w:rsidR="0098620E" w:rsidRPr="007641F1" w:rsidRDefault="0098620E" w:rsidP="005267A0">
            <w:pPr>
              <w:spacing w:after="60"/>
              <w:jc w:val="both"/>
              <w:rPr>
                <w:rFonts w:ascii="Arial" w:hAnsi="Arial" w:cs="Arial"/>
                <w:b/>
                <w:bCs/>
                <w:sz w:val="24"/>
                <w:szCs w:val="24"/>
              </w:rPr>
            </w:pPr>
            <w:r w:rsidRPr="007641F1">
              <w:rPr>
                <w:rFonts w:ascii="Arial" w:hAnsi="Arial" w:cs="Arial"/>
                <w:b/>
                <w:bCs/>
                <w:sz w:val="24"/>
                <w:szCs w:val="24"/>
              </w:rPr>
              <w:t>14.4</w:t>
            </w:r>
            <w:r w:rsidRPr="007641F1">
              <w:rPr>
                <w:rFonts w:ascii="Arial" w:hAnsi="Arial" w:cs="Arial"/>
                <w:b/>
                <w:bCs/>
                <w:sz w:val="24"/>
                <w:szCs w:val="24"/>
              </w:rPr>
              <w:tab/>
              <w:t>Mechanical   tests</w:t>
            </w:r>
          </w:p>
          <w:p w14:paraId="1CF346D0" w14:textId="77777777" w:rsidR="0098620E" w:rsidRPr="007641F1" w:rsidRDefault="0098620E" w:rsidP="005267A0">
            <w:pPr>
              <w:spacing w:after="60"/>
              <w:jc w:val="both"/>
              <w:rPr>
                <w:rFonts w:ascii="Arial" w:hAnsi="Arial" w:cs="Arial"/>
                <w:sz w:val="24"/>
                <w:szCs w:val="24"/>
              </w:rPr>
            </w:pPr>
            <w:r w:rsidRPr="007641F1">
              <w:rPr>
                <w:rFonts w:ascii="Arial" w:hAnsi="Arial" w:cs="Arial"/>
                <w:b/>
                <w:bCs/>
                <w:sz w:val="24"/>
                <w:szCs w:val="24"/>
              </w:rPr>
              <w:t>14.4.1</w:t>
            </w:r>
            <w:r w:rsidRPr="007641F1">
              <w:rPr>
                <w:rFonts w:ascii="Arial" w:hAnsi="Arial" w:cs="Arial"/>
                <w:sz w:val="24"/>
                <w:szCs w:val="24"/>
              </w:rPr>
              <w:tab/>
              <w:t>For pillar terminals, the distance between the clamping screw and the end of the conductor, when fully inserted, shall be at least that given in Figure 12.</w:t>
            </w:r>
          </w:p>
          <w:p w14:paraId="3BF04CE4" w14:textId="77777777" w:rsidR="0098620E" w:rsidRPr="007641F1" w:rsidRDefault="0098620E" w:rsidP="005267A0">
            <w:pPr>
              <w:spacing w:after="60"/>
              <w:jc w:val="both"/>
              <w:rPr>
                <w:rFonts w:ascii="Arial" w:hAnsi="Arial" w:cs="Arial"/>
                <w:sz w:val="24"/>
                <w:szCs w:val="24"/>
              </w:rPr>
            </w:pPr>
          </w:p>
          <w:p w14:paraId="0CC28A91"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The minimum distance between the clamping screw and the end of the conductor applies only to pillar terminals through which the conductor cannot pass.</w:t>
            </w:r>
          </w:p>
          <w:p w14:paraId="1E4A97F2" w14:textId="77777777" w:rsidR="0098620E" w:rsidRPr="007641F1" w:rsidRDefault="0098620E" w:rsidP="005267A0">
            <w:pPr>
              <w:spacing w:after="60"/>
              <w:jc w:val="both"/>
              <w:rPr>
                <w:rFonts w:ascii="Arial" w:hAnsi="Arial" w:cs="Arial"/>
                <w:sz w:val="24"/>
                <w:szCs w:val="24"/>
              </w:rPr>
            </w:pPr>
          </w:p>
          <w:p w14:paraId="2EB3EC64"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For mantle terminals, the distance between the fixed part and the end of the conductor, when fully inserted, shall be at least that given in Figure 16.</w:t>
            </w:r>
          </w:p>
          <w:p w14:paraId="47808B20" w14:textId="77777777" w:rsidR="0098620E" w:rsidRPr="007641F1" w:rsidRDefault="0098620E" w:rsidP="005267A0">
            <w:pPr>
              <w:spacing w:after="60"/>
              <w:jc w:val="both"/>
              <w:rPr>
                <w:rFonts w:ascii="Arial" w:hAnsi="Arial" w:cs="Arial"/>
                <w:sz w:val="24"/>
                <w:szCs w:val="24"/>
              </w:rPr>
            </w:pPr>
          </w:p>
          <w:p w14:paraId="29661974"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Compliance is checked by measurement, after a solid conductor of the largest cross-sectional area given in Table 14.2 has been fully inserted and fully clamped.</w:t>
            </w:r>
          </w:p>
          <w:p w14:paraId="4CEB2DEA" w14:textId="77777777" w:rsidR="0098620E" w:rsidRPr="007641F1" w:rsidRDefault="0098620E" w:rsidP="005267A0">
            <w:pPr>
              <w:spacing w:after="60"/>
              <w:jc w:val="both"/>
              <w:rPr>
                <w:rFonts w:ascii="Arial" w:hAnsi="Arial" w:cs="Arial"/>
                <w:sz w:val="24"/>
                <w:szCs w:val="24"/>
              </w:rPr>
            </w:pPr>
          </w:p>
          <w:p w14:paraId="754D3B61" w14:textId="77777777" w:rsidR="0098620E" w:rsidRPr="007641F1" w:rsidRDefault="0098620E" w:rsidP="005267A0">
            <w:pPr>
              <w:spacing w:after="60"/>
              <w:jc w:val="both"/>
              <w:rPr>
                <w:rFonts w:ascii="Arial" w:hAnsi="Arial" w:cs="Arial"/>
                <w:sz w:val="24"/>
                <w:szCs w:val="24"/>
              </w:rPr>
            </w:pPr>
            <w:r w:rsidRPr="007641F1">
              <w:rPr>
                <w:rFonts w:ascii="Arial" w:hAnsi="Arial" w:cs="Arial"/>
                <w:b/>
                <w:bCs/>
                <w:sz w:val="24"/>
                <w:szCs w:val="24"/>
              </w:rPr>
              <w:t>14.4.2</w:t>
            </w:r>
            <w:r w:rsidRPr="007641F1">
              <w:rPr>
                <w:rFonts w:ascii="Arial" w:hAnsi="Arial" w:cs="Arial"/>
                <w:b/>
                <w:bCs/>
                <w:sz w:val="24"/>
                <w:szCs w:val="24"/>
              </w:rPr>
              <w:tab/>
            </w:r>
            <w:r w:rsidRPr="007641F1">
              <w:rPr>
                <w:rFonts w:ascii="Arial" w:hAnsi="Arial" w:cs="Arial"/>
                <w:sz w:val="24"/>
                <w:szCs w:val="24"/>
              </w:rPr>
              <w:t>Terminals shall be so designed or placed that neither a solid conductor nor a strand of a stranded conductor can slip out while the clamping screws or nuts are being tightened.</w:t>
            </w:r>
          </w:p>
          <w:p w14:paraId="2EEBDC1E" w14:textId="77777777" w:rsidR="0098620E" w:rsidRPr="007641F1" w:rsidRDefault="0098620E" w:rsidP="005267A0">
            <w:pPr>
              <w:spacing w:after="60"/>
              <w:jc w:val="both"/>
              <w:rPr>
                <w:rFonts w:ascii="Arial" w:hAnsi="Arial" w:cs="Arial"/>
                <w:sz w:val="24"/>
                <w:szCs w:val="24"/>
              </w:rPr>
            </w:pPr>
          </w:p>
          <w:p w14:paraId="296849AF"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This requirement does not apply to lug terminals.</w:t>
            </w:r>
          </w:p>
          <w:p w14:paraId="20DF8FCC" w14:textId="77777777" w:rsidR="0098620E" w:rsidRPr="007641F1" w:rsidRDefault="0098620E" w:rsidP="005267A0">
            <w:pPr>
              <w:spacing w:after="60"/>
              <w:jc w:val="both"/>
              <w:rPr>
                <w:rFonts w:ascii="Arial" w:hAnsi="Arial" w:cs="Arial"/>
                <w:sz w:val="24"/>
                <w:szCs w:val="24"/>
              </w:rPr>
            </w:pPr>
          </w:p>
          <w:p w14:paraId="3B9C5B0D" w14:textId="77777777"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For fixed luminaires intended solely for permanent connection to fixed (external) wiring, this requirement applies only to the use of solid or rigid stranded conductors. The test is made with rigid stranded conductors.</w:t>
            </w:r>
          </w:p>
          <w:p w14:paraId="785DE8AC" w14:textId="77777777" w:rsidR="0098620E" w:rsidRPr="007641F1" w:rsidRDefault="0098620E" w:rsidP="005267A0">
            <w:pPr>
              <w:spacing w:after="60"/>
              <w:jc w:val="both"/>
              <w:rPr>
                <w:rFonts w:ascii="Arial" w:hAnsi="Arial" w:cs="Arial"/>
                <w:sz w:val="24"/>
                <w:szCs w:val="24"/>
              </w:rPr>
            </w:pPr>
          </w:p>
          <w:p w14:paraId="208BAB73" w14:textId="77777777" w:rsidR="00CB27C5" w:rsidRPr="007641F1" w:rsidRDefault="00CB27C5" w:rsidP="005267A0">
            <w:pPr>
              <w:spacing w:after="60"/>
              <w:jc w:val="both"/>
              <w:rPr>
                <w:rFonts w:ascii="Arial" w:hAnsi="Arial" w:cs="Arial"/>
                <w:sz w:val="24"/>
                <w:szCs w:val="24"/>
              </w:rPr>
            </w:pPr>
          </w:p>
          <w:p w14:paraId="1CB5260B" w14:textId="77777777" w:rsidR="00CB27C5" w:rsidRPr="007641F1" w:rsidRDefault="00CB27C5" w:rsidP="005267A0">
            <w:pPr>
              <w:spacing w:after="60"/>
              <w:jc w:val="both"/>
              <w:rPr>
                <w:rFonts w:ascii="Arial" w:hAnsi="Arial" w:cs="Arial"/>
                <w:sz w:val="24"/>
                <w:szCs w:val="24"/>
              </w:rPr>
            </w:pPr>
          </w:p>
          <w:p w14:paraId="45B3FE5A" w14:textId="16D24BDD"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Compliance is checked by the following test.</w:t>
            </w:r>
          </w:p>
          <w:p w14:paraId="2531A3E1" w14:textId="77777777" w:rsidR="0098620E" w:rsidRPr="007641F1" w:rsidRDefault="0098620E" w:rsidP="005267A0">
            <w:pPr>
              <w:spacing w:after="60"/>
              <w:jc w:val="both"/>
              <w:rPr>
                <w:rFonts w:ascii="Arial" w:hAnsi="Arial" w:cs="Arial"/>
                <w:sz w:val="24"/>
                <w:szCs w:val="24"/>
              </w:rPr>
            </w:pPr>
          </w:p>
          <w:p w14:paraId="2FF12B49" w14:textId="5A78FDCC" w:rsidR="0098620E" w:rsidRPr="007641F1" w:rsidRDefault="0098620E" w:rsidP="005267A0">
            <w:pPr>
              <w:spacing w:after="60"/>
              <w:jc w:val="both"/>
              <w:rPr>
                <w:rFonts w:ascii="Arial" w:hAnsi="Arial" w:cs="Arial"/>
                <w:sz w:val="24"/>
                <w:szCs w:val="24"/>
              </w:rPr>
            </w:pPr>
            <w:r w:rsidRPr="007641F1">
              <w:rPr>
                <w:rFonts w:ascii="Arial" w:hAnsi="Arial" w:cs="Arial"/>
                <w:sz w:val="24"/>
                <w:szCs w:val="24"/>
              </w:rPr>
              <w:t>Terminals are fitted with a conductor having the composition given in Table 14.3.</w:t>
            </w:r>
          </w:p>
        </w:tc>
      </w:tr>
    </w:tbl>
    <w:p w14:paraId="7E2B0D90" w14:textId="7098830C" w:rsidR="0098620E" w:rsidRPr="007641F1" w:rsidRDefault="0098620E" w:rsidP="005267A0">
      <w:pPr>
        <w:spacing w:after="60" w:line="240" w:lineRule="auto"/>
        <w:jc w:val="center"/>
        <w:rPr>
          <w:rFonts w:ascii="Arial" w:hAnsi="Arial" w:cs="Arial"/>
          <w:sz w:val="24"/>
          <w:szCs w:val="24"/>
        </w:rPr>
      </w:pPr>
    </w:p>
    <w:p w14:paraId="5EF5A06C" w14:textId="77777777" w:rsidR="0098620E" w:rsidRPr="007641F1" w:rsidRDefault="0098620E" w:rsidP="005267A0">
      <w:pPr>
        <w:widowControl w:val="0"/>
        <w:autoSpaceDE w:val="0"/>
        <w:autoSpaceDN w:val="0"/>
        <w:spacing w:after="60" w:line="240" w:lineRule="auto"/>
        <w:ind w:left="2819"/>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8"/>
          <w:kern w:val="0"/>
          <w:sz w:val="24"/>
          <w:szCs w:val="24"/>
          <w14:ligatures w14:val="none"/>
        </w:rPr>
        <w:t xml:space="preserve"> </w:t>
      </w:r>
      <w:r w:rsidRPr="007641F1">
        <w:rPr>
          <w:rFonts w:ascii="Arial" w:eastAsia="Arial" w:hAnsi="Arial" w:cs="Arial"/>
          <w:b/>
          <w:bCs/>
          <w:kern w:val="0"/>
          <w:sz w:val="24"/>
          <w:szCs w:val="24"/>
          <w14:ligatures w14:val="none"/>
        </w:rPr>
        <w:t>14.3</w:t>
      </w:r>
      <w:r w:rsidRPr="007641F1">
        <w:rPr>
          <w:rFonts w:ascii="Arial" w:eastAsia="Arial" w:hAnsi="Arial" w:cs="Arial"/>
          <w:b/>
          <w:bCs/>
          <w:spacing w:val="59"/>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5"/>
          <w:kern w:val="0"/>
          <w:sz w:val="24"/>
          <w:szCs w:val="24"/>
          <w14:ligatures w14:val="none"/>
        </w:rPr>
        <w:t xml:space="preserve"> </w:t>
      </w:r>
      <w:r w:rsidRPr="007641F1">
        <w:rPr>
          <w:rFonts w:ascii="Arial" w:eastAsia="Arial" w:hAnsi="Arial" w:cs="Arial"/>
          <w:b/>
          <w:bCs/>
          <w:kern w:val="0"/>
          <w:sz w:val="24"/>
          <w:szCs w:val="24"/>
          <w14:ligatures w14:val="none"/>
        </w:rPr>
        <w:t>Composition</w:t>
      </w:r>
      <w:r w:rsidRPr="007641F1">
        <w:rPr>
          <w:rFonts w:ascii="Arial" w:eastAsia="Arial" w:hAnsi="Arial" w:cs="Arial"/>
          <w:b/>
          <w:bCs/>
          <w:spacing w:val="52"/>
          <w:kern w:val="0"/>
          <w:sz w:val="24"/>
          <w:szCs w:val="24"/>
          <w14:ligatures w14:val="none"/>
        </w:rPr>
        <w:t xml:space="preserve"> </w:t>
      </w:r>
      <w:r w:rsidRPr="007641F1">
        <w:rPr>
          <w:rFonts w:ascii="Arial" w:eastAsia="Arial" w:hAnsi="Arial" w:cs="Arial"/>
          <w:b/>
          <w:bCs/>
          <w:kern w:val="0"/>
          <w:sz w:val="24"/>
          <w:szCs w:val="24"/>
          <w14:ligatures w14:val="none"/>
        </w:rPr>
        <w:t>of</w:t>
      </w:r>
      <w:r w:rsidRPr="007641F1">
        <w:rPr>
          <w:rFonts w:ascii="Arial" w:eastAsia="Arial" w:hAnsi="Arial" w:cs="Arial"/>
          <w:b/>
          <w:bCs/>
          <w:spacing w:val="57"/>
          <w:kern w:val="0"/>
          <w:sz w:val="24"/>
          <w:szCs w:val="24"/>
          <w14:ligatures w14:val="none"/>
        </w:rPr>
        <w:t xml:space="preserve"> </w:t>
      </w:r>
      <w:r w:rsidRPr="007641F1">
        <w:rPr>
          <w:rFonts w:ascii="Arial" w:eastAsia="Arial" w:hAnsi="Arial" w:cs="Arial"/>
          <w:b/>
          <w:bCs/>
          <w:kern w:val="0"/>
          <w:sz w:val="24"/>
          <w:szCs w:val="24"/>
          <w14:ligatures w14:val="none"/>
        </w:rPr>
        <w:t>conductors</w:t>
      </w:r>
    </w:p>
    <w:p w14:paraId="101827A7" w14:textId="77777777" w:rsidR="0098620E" w:rsidRPr="007641F1" w:rsidRDefault="0098620E"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3"/>
        <w:gridCol w:w="1985"/>
        <w:gridCol w:w="1985"/>
      </w:tblGrid>
      <w:tr w:rsidR="0098620E" w:rsidRPr="007641F1" w14:paraId="72848032" w14:textId="77777777" w:rsidTr="0098620E">
        <w:trPr>
          <w:trHeight w:val="486"/>
          <w:jc w:val="center"/>
        </w:trPr>
        <w:tc>
          <w:tcPr>
            <w:tcW w:w="1133" w:type="dxa"/>
            <w:vMerge w:val="restart"/>
          </w:tcPr>
          <w:p w14:paraId="09B5F209" w14:textId="77777777" w:rsidR="0098620E" w:rsidRPr="007641F1" w:rsidRDefault="0098620E" w:rsidP="005267A0">
            <w:pPr>
              <w:widowControl w:val="0"/>
              <w:autoSpaceDE w:val="0"/>
              <w:autoSpaceDN w:val="0"/>
              <w:spacing w:after="60" w:line="240" w:lineRule="auto"/>
              <w:rPr>
                <w:rFonts w:ascii="Arial" w:eastAsia="Arial MT" w:hAnsi="Arial" w:cs="Arial"/>
                <w:b/>
                <w:kern w:val="0"/>
                <w:sz w:val="24"/>
                <w:szCs w:val="24"/>
                <w14:ligatures w14:val="none"/>
              </w:rPr>
            </w:pPr>
          </w:p>
          <w:p w14:paraId="2412F7DF" w14:textId="77777777" w:rsidR="0098620E" w:rsidRPr="007641F1" w:rsidRDefault="0098620E" w:rsidP="005267A0">
            <w:pPr>
              <w:widowControl w:val="0"/>
              <w:autoSpaceDE w:val="0"/>
              <w:autoSpaceDN w:val="0"/>
              <w:spacing w:after="60" w:line="240" w:lineRule="auto"/>
              <w:ind w:left="400" w:hanging="20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Terminal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size</w:t>
            </w:r>
          </w:p>
        </w:tc>
        <w:tc>
          <w:tcPr>
            <w:tcW w:w="3970" w:type="dxa"/>
            <w:gridSpan w:val="2"/>
          </w:tcPr>
          <w:p w14:paraId="06BBED1F" w14:textId="77777777" w:rsidR="0098620E" w:rsidRPr="007641F1" w:rsidRDefault="0098620E" w:rsidP="005267A0">
            <w:pPr>
              <w:widowControl w:val="0"/>
              <w:autoSpaceDE w:val="0"/>
              <w:autoSpaceDN w:val="0"/>
              <w:spacing w:after="60" w:line="240" w:lineRule="auto"/>
              <w:ind w:left="120" w:right="60"/>
              <w:rPr>
                <w:rFonts w:ascii="Arial" w:eastAsia="Arial MT" w:hAnsi="Arial" w:cs="Arial"/>
                <w:kern w:val="0"/>
                <w:sz w:val="24"/>
                <w:szCs w:val="24"/>
                <w14:ligatures w14:val="none"/>
              </w:rPr>
            </w:pPr>
            <w:r w:rsidRPr="007641F1">
              <w:rPr>
                <w:rFonts w:ascii="Arial" w:eastAsia="Arial MT" w:hAnsi="Arial" w:cs="Arial"/>
                <w:b/>
                <w:kern w:val="0"/>
                <w:sz w:val="24"/>
                <w:szCs w:val="24"/>
                <w14:ligatures w14:val="none"/>
              </w:rPr>
              <w:t>Number</w:t>
            </w:r>
            <w:r w:rsidRPr="007641F1">
              <w:rPr>
                <w:rFonts w:ascii="Arial" w:eastAsia="Arial MT" w:hAnsi="Arial" w:cs="Arial"/>
                <w:b/>
                <w:spacing w:val="9"/>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2"/>
                <w:kern w:val="0"/>
                <w:sz w:val="24"/>
                <w:szCs w:val="24"/>
                <w14:ligatures w14:val="none"/>
              </w:rPr>
              <w:t xml:space="preserve"> </w:t>
            </w:r>
            <w:r w:rsidRPr="007641F1">
              <w:rPr>
                <w:rFonts w:ascii="Arial" w:eastAsia="Arial MT" w:hAnsi="Arial" w:cs="Arial"/>
                <w:b/>
                <w:kern w:val="0"/>
                <w:sz w:val="24"/>
                <w:szCs w:val="24"/>
                <w14:ligatures w14:val="none"/>
              </w:rPr>
              <w:t>strands</w:t>
            </w:r>
            <w:r w:rsidRPr="007641F1">
              <w:rPr>
                <w:rFonts w:ascii="Arial" w:eastAsia="Arial MT" w:hAnsi="Arial" w:cs="Arial"/>
                <w:b/>
                <w:spacing w:val="55"/>
                <w:kern w:val="0"/>
                <w:sz w:val="24"/>
                <w:szCs w:val="24"/>
                <w14:ligatures w14:val="none"/>
              </w:rPr>
              <w:t xml:space="preserve"> </w:t>
            </w:r>
            <w:r w:rsidRPr="007641F1">
              <w:rPr>
                <w:rFonts w:ascii="Arial" w:eastAsia="Arial MT" w:hAnsi="Arial" w:cs="Arial"/>
                <w:b/>
                <w:kern w:val="0"/>
                <w:sz w:val="24"/>
                <w:szCs w:val="24"/>
                <w14:ligatures w14:val="none"/>
              </w:rPr>
              <w:t>and</w:t>
            </w:r>
            <w:r w:rsidRPr="007641F1">
              <w:rPr>
                <w:rFonts w:ascii="Arial" w:eastAsia="Arial MT" w:hAnsi="Arial" w:cs="Arial"/>
                <w:b/>
                <w:spacing w:val="53"/>
                <w:kern w:val="0"/>
                <w:sz w:val="24"/>
                <w:szCs w:val="24"/>
                <w14:ligatures w14:val="none"/>
              </w:rPr>
              <w:t xml:space="preserve"> </w:t>
            </w:r>
            <w:r w:rsidRPr="007641F1">
              <w:rPr>
                <w:rFonts w:ascii="Arial" w:eastAsia="Arial MT" w:hAnsi="Arial" w:cs="Arial"/>
                <w:b/>
                <w:kern w:val="0"/>
                <w:sz w:val="24"/>
                <w:szCs w:val="24"/>
                <w14:ligatures w14:val="none"/>
              </w:rPr>
              <w:t>nominal</w:t>
            </w:r>
            <w:r w:rsidRPr="007641F1">
              <w:rPr>
                <w:rFonts w:ascii="Arial" w:eastAsia="Arial MT" w:hAnsi="Arial" w:cs="Arial"/>
                <w:b/>
                <w:spacing w:val="54"/>
                <w:kern w:val="0"/>
                <w:sz w:val="24"/>
                <w:szCs w:val="24"/>
                <w14:ligatures w14:val="none"/>
              </w:rPr>
              <w:t xml:space="preserve"> </w:t>
            </w:r>
            <w:r w:rsidRPr="007641F1">
              <w:rPr>
                <w:rFonts w:ascii="Arial" w:eastAsia="Arial MT" w:hAnsi="Arial" w:cs="Arial"/>
                <w:b/>
                <w:kern w:val="0"/>
                <w:sz w:val="24"/>
                <w:szCs w:val="24"/>
                <w14:ligatures w14:val="none"/>
              </w:rPr>
              <w:t>diameter</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strands</w:t>
            </w:r>
            <w:r w:rsidRPr="007641F1">
              <w:rPr>
                <w:rFonts w:ascii="Arial" w:eastAsia="Arial MT" w:hAnsi="Arial" w:cs="Arial"/>
                <w:b/>
                <w:spacing w:val="19"/>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i/>
                <w:kern w:val="0"/>
                <w:sz w:val="24"/>
                <w:szCs w:val="24"/>
                <w14:ligatures w14:val="none"/>
              </w:rPr>
              <w:t>n</w:t>
            </w:r>
            <w:r w:rsidRPr="007641F1">
              <w:rPr>
                <w:rFonts w:ascii="Arial" w:eastAsia="Arial MT" w:hAnsi="Arial" w:cs="Arial"/>
                <w:i/>
                <w:spacing w:val="25"/>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mm)</w:t>
            </w:r>
          </w:p>
        </w:tc>
      </w:tr>
      <w:tr w:rsidR="0098620E" w:rsidRPr="007641F1" w14:paraId="23E0FD1C" w14:textId="77777777" w:rsidTr="0098620E">
        <w:trPr>
          <w:trHeight w:val="489"/>
          <w:jc w:val="center"/>
        </w:trPr>
        <w:tc>
          <w:tcPr>
            <w:tcW w:w="1133" w:type="dxa"/>
            <w:vMerge/>
            <w:tcBorders>
              <w:top w:val="nil"/>
            </w:tcBorders>
          </w:tcPr>
          <w:p w14:paraId="6036F85F" w14:textId="77777777" w:rsidR="0098620E" w:rsidRPr="007641F1" w:rsidRDefault="0098620E" w:rsidP="005267A0">
            <w:pPr>
              <w:widowControl w:val="0"/>
              <w:autoSpaceDE w:val="0"/>
              <w:autoSpaceDN w:val="0"/>
              <w:spacing w:after="60" w:line="240" w:lineRule="auto"/>
              <w:rPr>
                <w:rFonts w:ascii="Arial" w:eastAsia="Arial MT" w:hAnsi="Arial" w:cs="Arial"/>
                <w:kern w:val="0"/>
                <w:sz w:val="24"/>
                <w:szCs w:val="24"/>
                <w14:ligatures w14:val="none"/>
              </w:rPr>
            </w:pPr>
          </w:p>
        </w:tc>
        <w:tc>
          <w:tcPr>
            <w:tcW w:w="1985" w:type="dxa"/>
          </w:tcPr>
          <w:p w14:paraId="37E3383E" w14:textId="77777777" w:rsidR="0098620E" w:rsidRPr="007641F1" w:rsidRDefault="0098620E" w:rsidP="005267A0">
            <w:pPr>
              <w:widowControl w:val="0"/>
              <w:autoSpaceDE w:val="0"/>
              <w:autoSpaceDN w:val="0"/>
              <w:spacing w:after="60" w:line="240" w:lineRule="auto"/>
              <w:ind w:left="30" w:right="235"/>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Flexible</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conductors</w:t>
            </w:r>
          </w:p>
        </w:tc>
        <w:tc>
          <w:tcPr>
            <w:tcW w:w="1985" w:type="dxa"/>
          </w:tcPr>
          <w:p w14:paraId="22F1734C" w14:textId="77777777" w:rsidR="0098620E" w:rsidRPr="007641F1" w:rsidRDefault="0098620E" w:rsidP="005267A0">
            <w:pPr>
              <w:widowControl w:val="0"/>
              <w:autoSpaceDE w:val="0"/>
              <w:autoSpaceDN w:val="0"/>
              <w:spacing w:after="60" w:line="240" w:lineRule="auto"/>
              <w:ind w:left="20" w:right="60"/>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Rigid</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stranded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conductors</w:t>
            </w:r>
          </w:p>
        </w:tc>
      </w:tr>
      <w:tr w:rsidR="0098620E" w:rsidRPr="007641F1" w14:paraId="7A20C392" w14:textId="77777777" w:rsidTr="0098620E">
        <w:trPr>
          <w:trHeight w:val="308"/>
          <w:jc w:val="center"/>
        </w:trPr>
        <w:tc>
          <w:tcPr>
            <w:tcW w:w="1133" w:type="dxa"/>
            <w:tcBorders>
              <w:bottom w:val="nil"/>
            </w:tcBorders>
          </w:tcPr>
          <w:p w14:paraId="095ACE20"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w:t>
            </w:r>
          </w:p>
        </w:tc>
        <w:tc>
          <w:tcPr>
            <w:tcW w:w="1985" w:type="dxa"/>
            <w:tcBorders>
              <w:bottom w:val="nil"/>
            </w:tcBorders>
          </w:tcPr>
          <w:p w14:paraId="7BA268E1"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32</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0,20</w:t>
            </w:r>
          </w:p>
        </w:tc>
        <w:tc>
          <w:tcPr>
            <w:tcW w:w="1985" w:type="dxa"/>
            <w:tcBorders>
              <w:bottom w:val="nil"/>
            </w:tcBorders>
          </w:tcPr>
          <w:p w14:paraId="209E75FA" w14:textId="77777777" w:rsidR="0098620E" w:rsidRPr="007641F1" w:rsidRDefault="0098620E" w:rsidP="005267A0">
            <w:pPr>
              <w:widowControl w:val="0"/>
              <w:autoSpaceDE w:val="0"/>
              <w:autoSpaceDN w:val="0"/>
              <w:spacing w:after="60" w:line="240" w:lineRule="auto"/>
              <w:ind w:left="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98620E" w:rsidRPr="007641F1" w14:paraId="69892314" w14:textId="77777777" w:rsidTr="0098620E">
        <w:trPr>
          <w:trHeight w:val="304"/>
          <w:jc w:val="center"/>
        </w:trPr>
        <w:tc>
          <w:tcPr>
            <w:tcW w:w="1133" w:type="dxa"/>
            <w:tcBorders>
              <w:top w:val="nil"/>
              <w:bottom w:val="nil"/>
            </w:tcBorders>
          </w:tcPr>
          <w:p w14:paraId="55FBAA61"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1985" w:type="dxa"/>
            <w:tcBorders>
              <w:top w:val="nil"/>
              <w:bottom w:val="nil"/>
            </w:tcBorders>
          </w:tcPr>
          <w:p w14:paraId="32C42C46"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0,25</w:t>
            </w:r>
          </w:p>
        </w:tc>
        <w:tc>
          <w:tcPr>
            <w:tcW w:w="1985" w:type="dxa"/>
            <w:tcBorders>
              <w:top w:val="nil"/>
              <w:bottom w:val="nil"/>
            </w:tcBorders>
          </w:tcPr>
          <w:p w14:paraId="2AE33586"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0,50</w:t>
            </w:r>
          </w:p>
        </w:tc>
      </w:tr>
      <w:tr w:rsidR="0098620E" w:rsidRPr="007641F1" w14:paraId="5A46F606" w14:textId="77777777" w:rsidTr="0098620E">
        <w:trPr>
          <w:trHeight w:val="303"/>
          <w:jc w:val="center"/>
        </w:trPr>
        <w:tc>
          <w:tcPr>
            <w:tcW w:w="1133" w:type="dxa"/>
            <w:tcBorders>
              <w:top w:val="nil"/>
              <w:bottom w:val="nil"/>
            </w:tcBorders>
          </w:tcPr>
          <w:p w14:paraId="4D13A875"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1985" w:type="dxa"/>
            <w:tcBorders>
              <w:top w:val="nil"/>
              <w:bottom w:val="nil"/>
            </w:tcBorders>
          </w:tcPr>
          <w:p w14:paraId="06326374"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0,25</w:t>
            </w:r>
          </w:p>
        </w:tc>
        <w:tc>
          <w:tcPr>
            <w:tcW w:w="1985" w:type="dxa"/>
            <w:tcBorders>
              <w:top w:val="nil"/>
              <w:bottom w:val="nil"/>
            </w:tcBorders>
          </w:tcPr>
          <w:p w14:paraId="561E0F8A"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0,67</w:t>
            </w:r>
          </w:p>
        </w:tc>
      </w:tr>
      <w:tr w:rsidR="0098620E" w:rsidRPr="007641F1" w14:paraId="616CBC80" w14:textId="77777777" w:rsidTr="0098620E">
        <w:trPr>
          <w:trHeight w:val="303"/>
          <w:jc w:val="center"/>
        </w:trPr>
        <w:tc>
          <w:tcPr>
            <w:tcW w:w="1133" w:type="dxa"/>
            <w:tcBorders>
              <w:top w:val="nil"/>
              <w:bottom w:val="nil"/>
            </w:tcBorders>
          </w:tcPr>
          <w:p w14:paraId="6F593CA9"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1985" w:type="dxa"/>
            <w:tcBorders>
              <w:top w:val="nil"/>
              <w:bottom w:val="nil"/>
            </w:tcBorders>
          </w:tcPr>
          <w:p w14:paraId="4D792298"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56</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0,30</w:t>
            </w:r>
          </w:p>
        </w:tc>
        <w:tc>
          <w:tcPr>
            <w:tcW w:w="1985" w:type="dxa"/>
            <w:tcBorders>
              <w:top w:val="nil"/>
              <w:bottom w:val="nil"/>
            </w:tcBorders>
          </w:tcPr>
          <w:p w14:paraId="3B30FD28"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0,85</w:t>
            </w:r>
          </w:p>
        </w:tc>
      </w:tr>
      <w:tr w:rsidR="0098620E" w:rsidRPr="007641F1" w14:paraId="0074B747" w14:textId="77777777" w:rsidTr="0098620E">
        <w:trPr>
          <w:trHeight w:val="304"/>
          <w:jc w:val="center"/>
        </w:trPr>
        <w:tc>
          <w:tcPr>
            <w:tcW w:w="1133" w:type="dxa"/>
            <w:tcBorders>
              <w:top w:val="nil"/>
              <w:bottom w:val="nil"/>
            </w:tcBorders>
          </w:tcPr>
          <w:p w14:paraId="23885398"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1985" w:type="dxa"/>
            <w:tcBorders>
              <w:top w:val="nil"/>
              <w:bottom w:val="nil"/>
            </w:tcBorders>
          </w:tcPr>
          <w:p w14:paraId="3FFBA092"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84</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0,30</w:t>
            </w:r>
          </w:p>
        </w:tc>
        <w:tc>
          <w:tcPr>
            <w:tcW w:w="1985" w:type="dxa"/>
            <w:tcBorders>
              <w:top w:val="nil"/>
              <w:bottom w:val="nil"/>
            </w:tcBorders>
          </w:tcPr>
          <w:p w14:paraId="334BDD47"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1,04</w:t>
            </w:r>
          </w:p>
        </w:tc>
      </w:tr>
      <w:tr w:rsidR="0098620E" w:rsidRPr="007641F1" w14:paraId="03C26C94" w14:textId="77777777" w:rsidTr="0098620E">
        <w:trPr>
          <w:trHeight w:val="303"/>
          <w:jc w:val="center"/>
        </w:trPr>
        <w:tc>
          <w:tcPr>
            <w:tcW w:w="1133" w:type="dxa"/>
            <w:tcBorders>
              <w:top w:val="nil"/>
              <w:bottom w:val="nil"/>
            </w:tcBorders>
          </w:tcPr>
          <w:p w14:paraId="18A7C10A"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tc>
        <w:tc>
          <w:tcPr>
            <w:tcW w:w="1985" w:type="dxa"/>
            <w:tcBorders>
              <w:top w:val="nil"/>
              <w:bottom w:val="nil"/>
            </w:tcBorders>
          </w:tcPr>
          <w:p w14:paraId="76A5507B"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84</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0,30</w:t>
            </w:r>
          </w:p>
        </w:tc>
        <w:tc>
          <w:tcPr>
            <w:tcW w:w="1985" w:type="dxa"/>
            <w:tcBorders>
              <w:top w:val="nil"/>
              <w:bottom w:val="nil"/>
            </w:tcBorders>
          </w:tcPr>
          <w:p w14:paraId="3F0D7EB3"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1,35</w:t>
            </w:r>
          </w:p>
        </w:tc>
      </w:tr>
      <w:tr w:rsidR="0098620E" w:rsidRPr="007641F1" w14:paraId="5C44BCF1" w14:textId="77777777" w:rsidTr="0098620E">
        <w:trPr>
          <w:trHeight w:val="303"/>
          <w:jc w:val="center"/>
        </w:trPr>
        <w:tc>
          <w:tcPr>
            <w:tcW w:w="1133" w:type="dxa"/>
            <w:tcBorders>
              <w:top w:val="nil"/>
              <w:bottom w:val="nil"/>
            </w:tcBorders>
          </w:tcPr>
          <w:p w14:paraId="54CC0B2F"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985" w:type="dxa"/>
            <w:tcBorders>
              <w:top w:val="nil"/>
              <w:bottom w:val="nil"/>
            </w:tcBorders>
          </w:tcPr>
          <w:p w14:paraId="32D5E45D" w14:textId="77777777" w:rsidR="0098620E" w:rsidRPr="007641F1" w:rsidRDefault="0098620E" w:rsidP="005267A0">
            <w:pPr>
              <w:widowControl w:val="0"/>
              <w:autoSpaceDE w:val="0"/>
              <w:autoSpaceDN w:val="0"/>
              <w:spacing w:after="60" w:line="240" w:lineRule="auto"/>
              <w:ind w:left="358" w:right="351"/>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80</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6"/>
                <w:kern w:val="0"/>
                <w:sz w:val="24"/>
                <w:szCs w:val="24"/>
                <w14:ligatures w14:val="none"/>
              </w:rPr>
              <w:t xml:space="preserve"> </w:t>
            </w:r>
            <w:r w:rsidRPr="007641F1">
              <w:rPr>
                <w:rFonts w:ascii="Arial" w:eastAsia="Arial MT" w:hAnsi="Arial" w:cs="Arial"/>
                <w:kern w:val="0"/>
                <w:sz w:val="24"/>
                <w:szCs w:val="24"/>
                <w14:ligatures w14:val="none"/>
              </w:rPr>
              <w:t>0,40</w:t>
            </w:r>
          </w:p>
        </w:tc>
        <w:tc>
          <w:tcPr>
            <w:tcW w:w="1985" w:type="dxa"/>
            <w:tcBorders>
              <w:top w:val="nil"/>
              <w:bottom w:val="nil"/>
            </w:tcBorders>
          </w:tcPr>
          <w:p w14:paraId="52A698E7"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1,70</w:t>
            </w:r>
          </w:p>
        </w:tc>
      </w:tr>
      <w:tr w:rsidR="0098620E" w:rsidRPr="007641F1" w14:paraId="2EF2EB06" w14:textId="77777777" w:rsidTr="0098620E">
        <w:trPr>
          <w:trHeight w:val="300"/>
          <w:jc w:val="center"/>
        </w:trPr>
        <w:tc>
          <w:tcPr>
            <w:tcW w:w="1133" w:type="dxa"/>
            <w:tcBorders>
              <w:top w:val="nil"/>
            </w:tcBorders>
          </w:tcPr>
          <w:p w14:paraId="54116063" w14:textId="77777777" w:rsidR="0098620E" w:rsidRPr="007641F1" w:rsidRDefault="0098620E" w:rsidP="005267A0">
            <w:pPr>
              <w:widowControl w:val="0"/>
              <w:autoSpaceDE w:val="0"/>
              <w:autoSpaceDN w:val="0"/>
              <w:spacing w:after="60" w:line="240" w:lineRule="auto"/>
              <w:ind w:left="518"/>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p>
        </w:tc>
        <w:tc>
          <w:tcPr>
            <w:tcW w:w="1985" w:type="dxa"/>
            <w:tcBorders>
              <w:top w:val="nil"/>
            </w:tcBorders>
          </w:tcPr>
          <w:p w14:paraId="39AB92F4" w14:textId="77777777" w:rsidR="0098620E" w:rsidRPr="007641F1" w:rsidRDefault="0098620E" w:rsidP="005267A0">
            <w:pPr>
              <w:widowControl w:val="0"/>
              <w:autoSpaceDE w:val="0"/>
              <w:autoSpaceDN w:val="0"/>
              <w:spacing w:after="60" w:line="240" w:lineRule="auto"/>
              <w:ind w:left="358" w:right="345"/>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126</w:t>
            </w:r>
            <w:r w:rsidRPr="007641F1">
              <w:rPr>
                <w:rFonts w:ascii="Arial" w:eastAsia="Arial MT" w:hAnsi="Arial" w:cs="Arial"/>
                <w:spacing w:val="27"/>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32"/>
                <w:kern w:val="0"/>
                <w:sz w:val="24"/>
                <w:szCs w:val="24"/>
                <w14:ligatures w14:val="none"/>
              </w:rPr>
              <w:t xml:space="preserve"> </w:t>
            </w:r>
            <w:r w:rsidRPr="007641F1">
              <w:rPr>
                <w:rFonts w:ascii="Arial" w:eastAsia="Arial MT" w:hAnsi="Arial" w:cs="Arial"/>
                <w:kern w:val="0"/>
                <w:sz w:val="24"/>
                <w:szCs w:val="24"/>
                <w14:ligatures w14:val="none"/>
              </w:rPr>
              <w:t>0,40</w:t>
            </w:r>
          </w:p>
        </w:tc>
        <w:tc>
          <w:tcPr>
            <w:tcW w:w="1985" w:type="dxa"/>
            <w:tcBorders>
              <w:top w:val="nil"/>
            </w:tcBorders>
          </w:tcPr>
          <w:p w14:paraId="06315E14" w14:textId="77777777" w:rsidR="0098620E" w:rsidRPr="007641F1" w:rsidRDefault="0098620E"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r w:rsidRPr="007641F1">
              <w:rPr>
                <w:rFonts w:ascii="Arial" w:eastAsia="Arial MT" w:hAnsi="Arial" w:cs="Arial"/>
                <w:spacing w:val="23"/>
                <w:kern w:val="0"/>
                <w:sz w:val="24"/>
                <w:szCs w:val="24"/>
                <w14:ligatures w14:val="none"/>
              </w:rPr>
              <w:t xml:space="preserve"> </w:t>
            </w:r>
            <w:r w:rsidRPr="007641F1">
              <w:rPr>
                <w:rFonts w:ascii="Arial" w:eastAsia="Arial MT" w:hAnsi="Arial" w:cs="Arial"/>
                <w:kern w:val="0"/>
                <w:sz w:val="24"/>
                <w:szCs w:val="24"/>
                <w14:ligatures w14:val="none"/>
              </w:rPr>
              <w: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2,14</w:t>
            </w:r>
          </w:p>
        </w:tc>
      </w:tr>
    </w:tbl>
    <w:p w14:paraId="25E8619E" w14:textId="62BFFBEB" w:rsidR="0098620E" w:rsidRPr="007641F1" w:rsidRDefault="0098620E"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609B5" w:rsidRPr="007641F1" w14:paraId="35E1219C" w14:textId="77777777" w:rsidTr="00AF7CA4">
        <w:trPr>
          <w:trHeight w:val="5021"/>
        </w:trPr>
        <w:tc>
          <w:tcPr>
            <w:tcW w:w="5228" w:type="dxa"/>
          </w:tcPr>
          <w:p w14:paraId="074C6000" w14:textId="0A13F2AD" w:rsidR="00CB27C5"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руу</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оруулахын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өмнө</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хатуу</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дамжуулагчийн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утаснуудыг</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шулуун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болгож</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уян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хатан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дамжуулагчийг</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нэг</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чиглэлд</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эргүүлж</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ойролцоогоор</w:t>
            </w:r>
            <w:proofErr w:type="spellEnd"/>
            <w:r w:rsidR="00CB27C5" w:rsidRPr="007641F1">
              <w:rPr>
                <w:rFonts w:ascii="Arial" w:hAnsi="Arial" w:cs="Arial"/>
                <w:i/>
                <w:iCs/>
                <w:sz w:val="24"/>
                <w:szCs w:val="24"/>
              </w:rPr>
              <w:t xml:space="preserve"> 20 </w:t>
            </w:r>
            <w:proofErr w:type="spellStart"/>
            <w:r w:rsidR="00CB27C5" w:rsidRPr="007641F1">
              <w:rPr>
                <w:rFonts w:ascii="Arial" w:hAnsi="Arial" w:cs="Arial"/>
                <w:i/>
                <w:iCs/>
                <w:sz w:val="24"/>
                <w:szCs w:val="24"/>
              </w:rPr>
              <w:t>мм-ийн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урттай</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нэг</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бүтэн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эргэлттэй</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жигд</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мушгиа</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үүснэ</w:t>
            </w:r>
            <w:proofErr w:type="spellEnd"/>
            <w:r w:rsidR="00CB27C5" w:rsidRPr="007641F1">
              <w:rPr>
                <w:rFonts w:ascii="Arial" w:hAnsi="Arial" w:cs="Arial"/>
                <w:i/>
                <w:iCs/>
                <w:sz w:val="24"/>
                <w:szCs w:val="24"/>
              </w:rPr>
              <w:t>.</w:t>
            </w:r>
          </w:p>
          <w:p w14:paraId="180BA5C3" w14:textId="77777777" w:rsidR="00CB27C5" w:rsidRPr="007641F1" w:rsidRDefault="00CB27C5"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11E2E171" w14:textId="39383930" w:rsidR="00CB27C5" w:rsidRPr="007641F1" w:rsidRDefault="00CB27C5" w:rsidP="005267A0">
            <w:pPr>
              <w:spacing w:after="60"/>
              <w:jc w:val="both"/>
              <w:rPr>
                <w:rFonts w:ascii="Arial" w:hAnsi="Arial" w:cs="Arial"/>
                <w:i/>
                <w:iCs/>
                <w:sz w:val="24"/>
                <w:szCs w:val="24"/>
              </w:rPr>
            </w:pP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заагаагүй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гарч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гулсах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магадлалтай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байрлалд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хавчих</w:t>
            </w:r>
            <w:proofErr w:type="spellEnd"/>
            <w:r w:rsidRPr="007641F1">
              <w:rPr>
                <w:rFonts w:ascii="Arial" w:hAnsi="Arial" w:cs="Arial"/>
                <w:i/>
                <w:iCs/>
                <w:sz w:val="24"/>
                <w:szCs w:val="24"/>
              </w:rPr>
              <w:t xml:space="preserve"> </w:t>
            </w:r>
            <w:proofErr w:type="spellStart"/>
            <w:r w:rsidR="006D19C4" w:rsidRPr="007641F1">
              <w:rPr>
                <w:rFonts w:ascii="Arial" w:hAnsi="Arial" w:cs="Arial"/>
                <w:i/>
                <w:iCs/>
                <w:sz w:val="24"/>
                <w:szCs w:val="24"/>
              </w:rPr>
              <w:t>шураг</w:t>
            </w:r>
            <w:proofErr w:type="spellEnd"/>
            <w:r w:rsidR="00A15FEA">
              <w:rPr>
                <w:rFonts w:ascii="Arial" w:hAnsi="Arial" w:cs="Arial"/>
                <w:i/>
                <w:iCs/>
                <w:sz w:val="24"/>
                <w:szCs w:val="24"/>
                <w:lang w:val="mn-MN"/>
              </w:rPr>
              <w:t>ийг</w:t>
            </w:r>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14.4-ийн </w:t>
            </w:r>
            <w:proofErr w:type="spellStart"/>
            <w:r w:rsidRPr="007641F1">
              <w:rPr>
                <w:rFonts w:ascii="Arial" w:hAnsi="Arial" w:cs="Arial"/>
                <w:i/>
                <w:iCs/>
                <w:sz w:val="24"/>
                <w:szCs w:val="24"/>
              </w:rPr>
              <w:t>зохих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баганад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өгөгдсөний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гуравны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тэнцэх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эргүүлэх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чангална</w:t>
            </w:r>
            <w:proofErr w:type="spellEnd"/>
            <w:r w:rsidRPr="007641F1">
              <w:rPr>
                <w:rFonts w:ascii="Arial" w:hAnsi="Arial" w:cs="Arial"/>
                <w:i/>
                <w:iCs/>
                <w:sz w:val="24"/>
                <w:szCs w:val="24"/>
              </w:rPr>
              <w:t>.</w:t>
            </w:r>
          </w:p>
          <w:p w14:paraId="47EF56FC" w14:textId="77777777" w:rsidR="00CB27C5" w:rsidRPr="007641F1" w:rsidRDefault="00CB27C5" w:rsidP="005267A0">
            <w:pPr>
              <w:spacing w:after="60"/>
              <w:jc w:val="both"/>
              <w:rPr>
                <w:rFonts w:ascii="Arial" w:hAnsi="Arial" w:cs="Arial"/>
                <w:i/>
                <w:iCs/>
                <w:sz w:val="24"/>
                <w:szCs w:val="24"/>
              </w:rPr>
            </w:pPr>
          </w:p>
          <w:p w14:paraId="43E8DE75" w14:textId="77777777" w:rsidR="00CB27C5" w:rsidRPr="007641F1" w:rsidRDefault="00CB27C5" w:rsidP="005267A0">
            <w:pPr>
              <w:spacing w:after="60"/>
              <w:jc w:val="both"/>
              <w:rPr>
                <w:rFonts w:ascii="Arial" w:hAnsi="Arial" w:cs="Arial"/>
                <w:i/>
                <w:iCs/>
                <w:sz w:val="24"/>
                <w:szCs w:val="24"/>
              </w:rPr>
            </w:pPr>
            <w:proofErr w:type="spellStart"/>
            <w:r w:rsidRPr="007641F1">
              <w:rPr>
                <w:rFonts w:ascii="Arial" w:hAnsi="Arial" w:cs="Arial"/>
                <w:i/>
                <w:iCs/>
                <w:sz w:val="24"/>
                <w:szCs w:val="24"/>
              </w:rPr>
              <w:t>Уян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өмнөх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шигээ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эрчилсэн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гэхдээ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давтан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57AB1155" w14:textId="77777777" w:rsidR="00CB27C5" w:rsidRPr="007641F1" w:rsidRDefault="00CB27C5" w:rsidP="005267A0">
            <w:pPr>
              <w:spacing w:after="60"/>
              <w:jc w:val="both"/>
              <w:rPr>
                <w:rFonts w:ascii="Arial" w:hAnsi="Arial" w:cs="Arial"/>
                <w:i/>
                <w:iCs/>
                <w:sz w:val="24"/>
                <w:szCs w:val="24"/>
              </w:rPr>
            </w:pPr>
          </w:p>
          <w:p w14:paraId="58C4DA1F" w14:textId="77777777" w:rsidR="00CB27C5" w:rsidRPr="007641F1" w:rsidRDefault="00CB27C5"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хэрэгсэл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бэхэлгээний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хэрэгслийн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хоорондох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завсраар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ямар</w:t>
            </w:r>
            <w:proofErr w:type="spellEnd"/>
            <w:r w:rsidRPr="007641F1">
              <w:rPr>
                <w:rFonts w:ascii="Arial" w:hAnsi="Arial" w:cs="Arial"/>
                <w:i/>
                <w:iCs/>
                <w:sz w:val="24"/>
                <w:szCs w:val="24"/>
              </w:rPr>
              <w:t xml:space="preserve"> ч </w:t>
            </w:r>
            <w:proofErr w:type="spellStart"/>
            <w:r w:rsidRPr="007641F1">
              <w:rPr>
                <w:rFonts w:ascii="Arial" w:hAnsi="Arial" w:cs="Arial"/>
                <w:i/>
                <w:iCs/>
                <w:sz w:val="24"/>
                <w:szCs w:val="24"/>
              </w:rPr>
              <w:t>утас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гулсаагүй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3756BDA7" w14:textId="61CAEEFF" w:rsidR="00CB27C5" w:rsidRPr="007641F1" w:rsidRDefault="00CB27C5" w:rsidP="005267A0">
            <w:pPr>
              <w:spacing w:after="60"/>
              <w:jc w:val="both"/>
              <w:rPr>
                <w:rFonts w:ascii="Arial" w:hAnsi="Arial" w:cs="Arial"/>
                <w:sz w:val="24"/>
                <w:szCs w:val="24"/>
              </w:rPr>
            </w:pPr>
            <w:r w:rsidRPr="007641F1">
              <w:rPr>
                <w:rFonts w:ascii="Arial" w:hAnsi="Arial" w:cs="Arial"/>
                <w:b/>
                <w:bCs/>
                <w:sz w:val="24"/>
                <w:szCs w:val="24"/>
              </w:rPr>
              <w:t>14.4.3</w:t>
            </w:r>
            <w:r w:rsidRPr="007641F1">
              <w:rPr>
                <w:rFonts w:ascii="Arial" w:hAnsi="Arial" w:cs="Arial"/>
                <w:sz w:val="24"/>
                <w:szCs w:val="24"/>
              </w:rPr>
              <w:t xml:space="preserve"> 5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хэмжээтэй</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олгоно</w:t>
            </w:r>
            <w:proofErr w:type="spellEnd"/>
            <w:r w:rsidRPr="007641F1">
              <w:rPr>
                <w:rFonts w:ascii="Arial" w:hAnsi="Arial" w:cs="Arial"/>
                <w:sz w:val="24"/>
                <w:szCs w:val="24"/>
              </w:rPr>
              <w:t>.</w:t>
            </w:r>
          </w:p>
          <w:p w14:paraId="15B67AD3" w14:textId="77777777" w:rsidR="00CB27C5" w:rsidRPr="007641F1" w:rsidRDefault="00CB27C5" w:rsidP="005267A0">
            <w:pPr>
              <w:spacing w:after="60"/>
              <w:jc w:val="both"/>
              <w:rPr>
                <w:rFonts w:ascii="Arial" w:hAnsi="Arial" w:cs="Arial"/>
                <w:sz w:val="24"/>
                <w:szCs w:val="24"/>
              </w:rPr>
            </w:pPr>
          </w:p>
          <w:p w14:paraId="1492AB40" w14:textId="4BE06180" w:rsidR="00CB27C5" w:rsidRPr="007641F1" w:rsidRDefault="00C941E2" w:rsidP="005267A0">
            <w:pPr>
              <w:spacing w:after="60"/>
              <w:jc w:val="both"/>
              <w:rPr>
                <w:rFonts w:ascii="Arial" w:hAnsi="Arial" w:cs="Arial"/>
                <w:i/>
                <w:iCs/>
                <w:sz w:val="24"/>
                <w:szCs w:val="24"/>
              </w:rPr>
            </w:pPr>
            <w:r>
              <w:rPr>
                <w:rFonts w:ascii="Arial" w:hAnsi="Arial" w:cs="Arial"/>
                <w:i/>
                <w:iCs/>
                <w:sz w:val="24"/>
                <w:szCs w:val="24"/>
                <w:lang w:val="mn-MN"/>
              </w:rPr>
              <w:t>Тохирлыг</w:t>
            </w:r>
            <w:r w:rsidR="00CB27C5" w:rsidRPr="007641F1">
              <w:rPr>
                <w:rFonts w:ascii="Arial" w:hAnsi="Arial" w:cs="Arial"/>
                <w:i/>
                <w:iCs/>
                <w:sz w:val="24"/>
                <w:szCs w:val="24"/>
                <w:lang w:val="mn-MN"/>
              </w:rPr>
              <w:t xml:space="preserve"> хаяналтын үзлэгээр</w:t>
            </w:r>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шалгадаг</w:t>
            </w:r>
            <w:proofErr w:type="spellEnd"/>
            <w:r w:rsidR="00CB27C5" w:rsidRPr="007641F1">
              <w:rPr>
                <w:rFonts w:ascii="Arial" w:hAnsi="Arial" w:cs="Arial"/>
                <w:i/>
                <w:iCs/>
                <w:sz w:val="24"/>
                <w:szCs w:val="24"/>
              </w:rPr>
              <w:t>.</w:t>
            </w:r>
          </w:p>
          <w:p w14:paraId="59C06B5F" w14:textId="77777777" w:rsidR="00CB27C5" w:rsidRPr="007641F1" w:rsidRDefault="00CB27C5" w:rsidP="005267A0">
            <w:pPr>
              <w:spacing w:after="60"/>
              <w:jc w:val="both"/>
              <w:rPr>
                <w:rFonts w:ascii="Arial" w:hAnsi="Arial" w:cs="Arial"/>
                <w:sz w:val="24"/>
                <w:szCs w:val="24"/>
              </w:rPr>
            </w:pPr>
          </w:p>
          <w:p w14:paraId="64DC66EB" w14:textId="7A89083E" w:rsidR="00037891" w:rsidRPr="00037891" w:rsidRDefault="00CB27C5" w:rsidP="00037891">
            <w:pPr>
              <w:spacing w:after="60"/>
              <w:jc w:val="both"/>
              <w:rPr>
                <w:rFonts w:ascii="Arial" w:hAnsi="Arial" w:cs="Arial"/>
                <w:sz w:val="24"/>
                <w:szCs w:val="24"/>
                <w:lang w:val="mn-MN"/>
              </w:rPr>
            </w:pPr>
            <w:r w:rsidRPr="007641F1">
              <w:rPr>
                <w:rFonts w:ascii="Arial" w:hAnsi="Arial" w:cs="Arial"/>
                <w:sz w:val="24"/>
                <w:szCs w:val="24"/>
              </w:rPr>
              <w:t>ТАЙЛБАР: "</w:t>
            </w: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томьёо</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w:t>
            </w:r>
            <w:proofErr w:type="spellEnd"/>
            <w:r w:rsidRPr="007641F1">
              <w:rPr>
                <w:rFonts w:ascii="Arial" w:hAnsi="Arial" w:cs="Arial"/>
                <w:sz w:val="24"/>
                <w:szCs w:val="24"/>
              </w:rPr>
              <w:t xml:space="preserve"> </w:t>
            </w:r>
            <w:proofErr w:type="spellStart"/>
            <w:r w:rsidRPr="007641F1">
              <w:rPr>
                <w:rFonts w:ascii="Arial" w:hAnsi="Arial" w:cs="Arial"/>
                <w:sz w:val="24"/>
                <w:szCs w:val="24"/>
              </w:rPr>
              <w:t>гагнуур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кабелийн</w:t>
            </w:r>
            <w:proofErr w:type="spellEnd"/>
            <w:r w:rsidRPr="007641F1">
              <w:rPr>
                <w:rFonts w:ascii="Arial" w:hAnsi="Arial" w:cs="Arial"/>
                <w:sz w:val="24"/>
                <w:szCs w:val="24"/>
              </w:rPr>
              <w:t xml:space="preserve"> </w:t>
            </w:r>
            <w:r w:rsidR="00037891">
              <w:rPr>
                <w:rFonts w:ascii="Arial" w:hAnsi="Arial" w:cs="Arial"/>
                <w:sz w:val="24"/>
                <w:szCs w:val="24"/>
                <w:lang w:val="mn-MN"/>
              </w:rPr>
              <w:t>төгсөвч</w:t>
            </w:r>
            <w:r w:rsidRPr="007641F1">
              <w:rPr>
                <w:rFonts w:ascii="Arial" w:hAnsi="Arial" w:cs="Arial"/>
                <w:sz w:val="24"/>
                <w:szCs w:val="24"/>
              </w:rPr>
              <w:t xml:space="preserve"> </w:t>
            </w:r>
            <w:proofErr w:type="spellStart"/>
            <w:r w:rsidRPr="007641F1">
              <w:rPr>
                <w:rFonts w:ascii="Arial" w:hAnsi="Arial" w:cs="Arial"/>
                <w:sz w:val="24"/>
                <w:szCs w:val="24"/>
              </w:rPr>
              <w:t>ашиглах</w:t>
            </w:r>
            <w:proofErr w:type="spellEnd"/>
            <w:r w:rsidRPr="007641F1">
              <w:rPr>
                <w:rFonts w:ascii="Arial" w:hAnsi="Arial" w:cs="Arial"/>
                <w:sz w:val="24"/>
                <w:szCs w:val="24"/>
              </w:rPr>
              <w:t xml:space="preserve">, </w:t>
            </w:r>
            <w:r w:rsidR="00037891">
              <w:rPr>
                <w:rFonts w:ascii="Arial" w:hAnsi="Arial" w:cs="Arial"/>
                <w:sz w:val="24"/>
                <w:szCs w:val="24"/>
                <w:lang w:val="mn-MN"/>
              </w:rPr>
              <w:t>гогцоо</w:t>
            </w:r>
            <w:r w:rsidRPr="007641F1">
              <w:rPr>
                <w:rFonts w:ascii="Arial" w:hAnsi="Arial" w:cs="Arial"/>
                <w:sz w:val="24"/>
                <w:szCs w:val="24"/>
              </w:rPr>
              <w:t xml:space="preserve"> </w:t>
            </w:r>
            <w:proofErr w:type="spellStart"/>
            <w:r w:rsidRPr="007641F1">
              <w:rPr>
                <w:rFonts w:ascii="Arial" w:hAnsi="Arial" w:cs="Arial"/>
                <w:sz w:val="24"/>
                <w:szCs w:val="24"/>
              </w:rPr>
              <w:t>үүсгэх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мэтийг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хамардаг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00037891" w:rsidRPr="00037891">
              <w:rPr>
                <w:rFonts w:ascii="Arial" w:hAnsi="Arial" w:cs="Arial"/>
                <w:sz w:val="24"/>
                <w:szCs w:val="24"/>
              </w:rPr>
              <w:t>гэхдээ</w:t>
            </w:r>
            <w:proofErr w:type="spellEnd"/>
            <w:r w:rsidR="00037891" w:rsidRPr="00037891">
              <w:rPr>
                <w:rFonts w:ascii="Arial" w:hAnsi="Arial" w:cs="Arial"/>
                <w:sz w:val="24"/>
                <w:szCs w:val="24"/>
              </w:rPr>
              <w:t xml:space="preserve"> </w:t>
            </w:r>
            <w:r w:rsidR="00037891">
              <w:rPr>
                <w:rFonts w:ascii="Arial" w:hAnsi="Arial" w:cs="Arial"/>
                <w:sz w:val="24"/>
                <w:szCs w:val="24"/>
                <w:lang w:val="mn-MN"/>
              </w:rPr>
              <w:t>холболт</w:t>
            </w:r>
            <w:r w:rsidR="00037891" w:rsidRPr="00037891">
              <w:rPr>
                <w:rFonts w:ascii="Arial" w:hAnsi="Arial" w:cs="Arial"/>
                <w:sz w:val="24"/>
                <w:szCs w:val="24"/>
              </w:rPr>
              <w:t xml:space="preserve"> </w:t>
            </w:r>
            <w:proofErr w:type="spellStart"/>
            <w:r w:rsidR="00037891" w:rsidRPr="00037891">
              <w:rPr>
                <w:rFonts w:ascii="Arial" w:hAnsi="Arial" w:cs="Arial"/>
                <w:sz w:val="24"/>
                <w:szCs w:val="24"/>
              </w:rPr>
              <w:t>руу</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оруулахаас</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өмнө</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утаснуудын</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төгсгөлд</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илүү</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хатуу</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байдлыг</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өгөхийн</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тулд</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утаснуудыг</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хавчих</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эсвэл</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мушги</w:t>
            </w:r>
            <w:proofErr w:type="spellEnd"/>
            <w:r w:rsidR="00037891">
              <w:rPr>
                <w:rFonts w:ascii="Arial" w:hAnsi="Arial" w:cs="Arial"/>
                <w:sz w:val="24"/>
                <w:szCs w:val="24"/>
                <w:lang w:val="mn-MN"/>
              </w:rPr>
              <w:t xml:space="preserve">ж </w:t>
            </w:r>
            <w:r w:rsidR="00A15FEA">
              <w:rPr>
                <w:rFonts w:ascii="Arial" w:hAnsi="Arial" w:cs="Arial"/>
                <w:sz w:val="24"/>
                <w:szCs w:val="24"/>
                <w:lang w:val="mn-MN"/>
              </w:rPr>
              <w:t>с</w:t>
            </w:r>
            <w:r w:rsidR="00037891">
              <w:rPr>
                <w:rFonts w:ascii="Arial" w:hAnsi="Arial" w:cs="Arial"/>
                <w:sz w:val="24"/>
                <w:szCs w:val="24"/>
                <w:lang w:val="mn-MN"/>
              </w:rPr>
              <w:t>удлын</w:t>
            </w:r>
            <w:r w:rsidR="00037891" w:rsidRPr="00037891">
              <w:rPr>
                <w:rFonts w:ascii="Arial" w:hAnsi="Arial" w:cs="Arial"/>
                <w:sz w:val="24"/>
                <w:szCs w:val="24"/>
              </w:rPr>
              <w:t xml:space="preserve"> </w:t>
            </w:r>
            <w:proofErr w:type="spellStart"/>
            <w:r w:rsidR="00037891" w:rsidRPr="00037891">
              <w:rPr>
                <w:rFonts w:ascii="Arial" w:hAnsi="Arial" w:cs="Arial"/>
                <w:sz w:val="24"/>
                <w:szCs w:val="24"/>
              </w:rPr>
              <w:t>хэлбэрийг</w:t>
            </w:r>
            <w:proofErr w:type="spellEnd"/>
            <w:r w:rsidR="00037891" w:rsidRPr="00037891">
              <w:rPr>
                <w:rFonts w:ascii="Arial" w:hAnsi="Arial" w:cs="Arial"/>
                <w:sz w:val="24"/>
                <w:szCs w:val="24"/>
              </w:rPr>
              <w:t xml:space="preserve"> </w:t>
            </w:r>
            <w:proofErr w:type="spellStart"/>
            <w:r w:rsidR="00037891" w:rsidRPr="00037891">
              <w:rPr>
                <w:rFonts w:ascii="Arial" w:hAnsi="Arial" w:cs="Arial"/>
                <w:sz w:val="24"/>
                <w:szCs w:val="24"/>
              </w:rPr>
              <w:t>өөрчлөхгүй</w:t>
            </w:r>
            <w:proofErr w:type="spellEnd"/>
            <w:r w:rsidR="00037891">
              <w:rPr>
                <w:rFonts w:ascii="Arial" w:hAnsi="Arial" w:cs="Arial"/>
                <w:sz w:val="24"/>
                <w:szCs w:val="24"/>
                <w:lang w:val="mn-MN"/>
              </w:rPr>
              <w:t>.</w:t>
            </w:r>
          </w:p>
          <w:p w14:paraId="0E6580B2" w14:textId="7E41FA8D" w:rsidR="00CB27C5" w:rsidRPr="007641F1" w:rsidRDefault="00CB27C5" w:rsidP="00037891">
            <w:pPr>
              <w:spacing w:after="60"/>
              <w:jc w:val="both"/>
              <w:rPr>
                <w:rFonts w:ascii="Arial" w:hAnsi="Arial" w:cs="Arial"/>
                <w:i/>
                <w:iCs/>
                <w:sz w:val="24"/>
                <w:szCs w:val="24"/>
              </w:rPr>
            </w:pPr>
            <w:proofErr w:type="spellStart"/>
            <w:r w:rsidRPr="007641F1">
              <w:rPr>
                <w:rFonts w:ascii="Arial" w:hAnsi="Arial" w:cs="Arial"/>
                <w:sz w:val="24"/>
                <w:szCs w:val="24"/>
              </w:rPr>
              <w:lastRenderedPageBreak/>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гагнуурын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тооцогддоггүй</w:t>
            </w:r>
            <w:proofErr w:type="spellEnd"/>
            <w:r w:rsidRPr="007641F1">
              <w:rPr>
                <w:rFonts w:ascii="Arial" w:hAnsi="Arial" w:cs="Arial"/>
                <w:i/>
                <w:iCs/>
                <w:sz w:val="24"/>
                <w:szCs w:val="24"/>
              </w:rPr>
              <w:t>.</w:t>
            </w:r>
          </w:p>
          <w:p w14:paraId="6706F7AA" w14:textId="77777777" w:rsidR="00CB27C5" w:rsidRPr="007641F1" w:rsidRDefault="00CB27C5" w:rsidP="005267A0">
            <w:pPr>
              <w:spacing w:after="60"/>
              <w:jc w:val="both"/>
              <w:rPr>
                <w:rFonts w:ascii="Arial" w:hAnsi="Arial" w:cs="Arial"/>
                <w:sz w:val="24"/>
                <w:szCs w:val="24"/>
              </w:rPr>
            </w:pPr>
          </w:p>
          <w:p w14:paraId="11582E25" w14:textId="7F4D3EE6" w:rsidR="00CB27C5" w:rsidRPr="007641F1" w:rsidRDefault="00CB27C5" w:rsidP="005267A0">
            <w:pPr>
              <w:spacing w:after="60"/>
              <w:jc w:val="both"/>
              <w:rPr>
                <w:rFonts w:ascii="Arial" w:hAnsi="Arial" w:cs="Arial"/>
                <w:sz w:val="24"/>
                <w:szCs w:val="24"/>
              </w:rPr>
            </w:pPr>
            <w:r w:rsidRPr="007641F1">
              <w:rPr>
                <w:rFonts w:ascii="Arial" w:hAnsi="Arial" w:cs="Arial"/>
                <w:b/>
                <w:bCs/>
                <w:sz w:val="24"/>
                <w:szCs w:val="24"/>
              </w:rPr>
              <w:t>14.4.4</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бат</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7EEEFECE" w14:textId="77777777" w:rsidR="00CB27C5" w:rsidRPr="007641F1" w:rsidRDefault="00CB27C5" w:rsidP="005267A0">
            <w:pPr>
              <w:spacing w:after="60"/>
              <w:jc w:val="both"/>
              <w:rPr>
                <w:rFonts w:ascii="Arial" w:hAnsi="Arial" w:cs="Arial"/>
                <w:sz w:val="24"/>
                <w:szCs w:val="24"/>
              </w:rPr>
            </w:pPr>
          </w:p>
          <w:p w14:paraId="31B21BF9" w14:textId="4489211F" w:rsidR="00CB27C5" w:rsidRPr="007641F1" w:rsidRDefault="00CB27C5" w:rsidP="005267A0">
            <w:pPr>
              <w:spacing w:after="60"/>
              <w:jc w:val="both"/>
              <w:rPr>
                <w:rFonts w:ascii="Arial" w:hAnsi="Arial" w:cs="Arial"/>
                <w:sz w:val="24"/>
                <w:szCs w:val="24"/>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r w:rsidR="00037891">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r w:rsidR="00037891">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ISO </w:t>
            </w:r>
            <w:proofErr w:type="spellStart"/>
            <w:r w:rsidRPr="007641F1">
              <w:rPr>
                <w:rFonts w:ascii="Arial" w:hAnsi="Arial" w:cs="Arial"/>
                <w:sz w:val="24"/>
                <w:szCs w:val="24"/>
              </w:rPr>
              <w:t>хэмжигдэхүүнтэй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утаснуудын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засах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шилжих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w:t>
            </w:r>
          </w:p>
          <w:p w14:paraId="153FB6B3" w14:textId="68F8BEFB" w:rsidR="00CB27C5" w:rsidRPr="007641F1" w:rsidRDefault="00CB27C5" w:rsidP="005267A0">
            <w:pPr>
              <w:spacing w:after="60"/>
              <w:jc w:val="both"/>
              <w:rPr>
                <w:rFonts w:ascii="Arial" w:hAnsi="Arial" w:cs="Arial"/>
                <w:sz w:val="24"/>
                <w:szCs w:val="24"/>
              </w:rPr>
            </w:pP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цайр</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хөнгөн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зөөлөн</w:t>
            </w:r>
            <w:proofErr w:type="spellEnd"/>
            <w:r w:rsidRPr="007641F1">
              <w:rPr>
                <w:rFonts w:ascii="Arial" w:hAnsi="Arial" w:cs="Arial"/>
                <w:sz w:val="24"/>
                <w:szCs w:val="24"/>
              </w:rPr>
              <w:t xml:space="preserve">, </w:t>
            </w:r>
            <w:r w:rsidR="00037891">
              <w:rPr>
                <w:rFonts w:ascii="Arial" w:hAnsi="Arial" w:cs="Arial"/>
                <w:sz w:val="24"/>
                <w:szCs w:val="24"/>
                <w:lang w:val="mn-MN"/>
              </w:rPr>
              <w:t>сунах</w:t>
            </w:r>
            <w:r w:rsidRPr="007641F1">
              <w:rPr>
                <w:rFonts w:ascii="Arial" w:hAnsi="Arial" w:cs="Arial"/>
                <w:sz w:val="24"/>
                <w:szCs w:val="24"/>
              </w:rPr>
              <w:t xml:space="preserve"> </w:t>
            </w:r>
            <w:proofErr w:type="spellStart"/>
            <w:r w:rsidRPr="007641F1">
              <w:rPr>
                <w:rFonts w:ascii="Arial" w:hAnsi="Arial" w:cs="Arial"/>
                <w:sz w:val="24"/>
                <w:szCs w:val="24"/>
              </w:rPr>
              <w:t>чадвартай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4850B00B" w14:textId="77777777" w:rsidR="00CB27C5" w:rsidRPr="007641F1" w:rsidRDefault="00CB27C5" w:rsidP="005267A0">
            <w:pPr>
              <w:spacing w:after="60"/>
              <w:jc w:val="both"/>
              <w:rPr>
                <w:rFonts w:ascii="Arial" w:hAnsi="Arial" w:cs="Arial"/>
                <w:sz w:val="24"/>
                <w:szCs w:val="24"/>
              </w:rPr>
            </w:pPr>
          </w:p>
          <w:p w14:paraId="5A7E669E" w14:textId="481CF48E" w:rsidR="00CB27C5" w:rsidRPr="007641F1" w:rsidRDefault="00A15FEA" w:rsidP="005267A0">
            <w:pPr>
              <w:spacing w:after="60"/>
              <w:jc w:val="both"/>
              <w:rPr>
                <w:rFonts w:ascii="Arial" w:hAnsi="Arial" w:cs="Arial"/>
                <w:i/>
                <w:iCs/>
                <w:sz w:val="24"/>
                <w:szCs w:val="24"/>
              </w:rPr>
            </w:pPr>
            <w:r>
              <w:rPr>
                <w:rFonts w:ascii="Arial" w:hAnsi="Arial" w:cs="Arial"/>
                <w:i/>
                <w:iCs/>
                <w:sz w:val="24"/>
                <w:szCs w:val="24"/>
                <w:lang w:val="mn-MN"/>
              </w:rPr>
              <w:t xml:space="preserve">Тохирлыг </w:t>
            </w:r>
            <w:r w:rsidR="00CB27C5" w:rsidRPr="007641F1">
              <w:rPr>
                <w:rFonts w:ascii="Arial" w:hAnsi="Arial" w:cs="Arial"/>
                <w:i/>
                <w:iCs/>
                <w:sz w:val="24"/>
                <w:szCs w:val="24"/>
              </w:rPr>
              <w:t xml:space="preserve">14.3.3, 14.4.6, 14.4.7, 14.4.8-д </w:t>
            </w:r>
            <w:proofErr w:type="spellStart"/>
            <w:r w:rsidR="00CB27C5" w:rsidRPr="007641F1">
              <w:rPr>
                <w:rFonts w:ascii="Arial" w:hAnsi="Arial" w:cs="Arial"/>
                <w:i/>
                <w:iCs/>
                <w:sz w:val="24"/>
                <w:szCs w:val="24"/>
              </w:rPr>
              <w:t>заасан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шалгалт</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туршилтаар</w:t>
            </w:r>
            <w:proofErr w:type="spellEnd"/>
            <w:r w:rsidR="00CB27C5" w:rsidRPr="007641F1">
              <w:rPr>
                <w:rFonts w:ascii="Arial" w:hAnsi="Arial" w:cs="Arial"/>
                <w:i/>
                <w:iCs/>
                <w:sz w:val="24"/>
                <w:szCs w:val="24"/>
              </w:rPr>
              <w:t xml:space="preserve"> </w:t>
            </w:r>
            <w:r>
              <w:rPr>
                <w:rFonts w:ascii="Arial" w:hAnsi="Arial" w:cs="Arial"/>
                <w:i/>
                <w:iCs/>
                <w:sz w:val="24"/>
                <w:szCs w:val="24"/>
                <w:lang w:val="mn-MN"/>
              </w:rPr>
              <w:t xml:space="preserve"> </w:t>
            </w:r>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шалгана</w:t>
            </w:r>
            <w:proofErr w:type="spellEnd"/>
            <w:r w:rsidR="00CB27C5" w:rsidRPr="007641F1">
              <w:rPr>
                <w:rFonts w:ascii="Arial" w:hAnsi="Arial" w:cs="Arial"/>
                <w:i/>
                <w:iCs/>
                <w:sz w:val="24"/>
                <w:szCs w:val="24"/>
              </w:rPr>
              <w:t>.</w:t>
            </w:r>
          </w:p>
          <w:p w14:paraId="5E807958" w14:textId="5BDAADD3" w:rsidR="00CB27C5" w:rsidRPr="007641F1" w:rsidRDefault="00CB27C5" w:rsidP="005267A0">
            <w:pPr>
              <w:spacing w:after="60"/>
              <w:jc w:val="both"/>
              <w:rPr>
                <w:rFonts w:ascii="Arial" w:hAnsi="Arial" w:cs="Arial"/>
                <w:b/>
                <w:bCs/>
                <w:sz w:val="24"/>
                <w:szCs w:val="24"/>
              </w:rPr>
            </w:pPr>
            <w:r w:rsidRPr="007641F1">
              <w:rPr>
                <w:rFonts w:ascii="Arial" w:hAnsi="Arial" w:cs="Arial"/>
                <w:b/>
                <w:bCs/>
                <w:sz w:val="24"/>
                <w:szCs w:val="24"/>
              </w:rPr>
              <w:t xml:space="preserve">14.4.5 </w:t>
            </w:r>
            <w:proofErr w:type="spellStart"/>
            <w:r w:rsidR="00037891">
              <w:rPr>
                <w:rFonts w:ascii="Arial" w:hAnsi="Arial" w:cs="Arial"/>
                <w:b/>
                <w:bCs/>
                <w:sz w:val="24"/>
                <w:szCs w:val="24"/>
              </w:rPr>
              <w:t>Холболт</w:t>
            </w:r>
            <w:r w:rsidRPr="007641F1">
              <w:rPr>
                <w:rFonts w:ascii="Arial" w:hAnsi="Arial" w:cs="Arial"/>
                <w:b/>
                <w:bCs/>
                <w:sz w:val="24"/>
                <w:szCs w:val="24"/>
              </w:rPr>
              <w:t>ууд</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нь</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зэврэлтэнд</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тэсвэртэй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байх</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ёстой</w:t>
            </w:r>
            <w:proofErr w:type="spellEnd"/>
            <w:r w:rsidRPr="007641F1">
              <w:rPr>
                <w:rFonts w:ascii="Arial" w:hAnsi="Arial" w:cs="Arial"/>
                <w:b/>
                <w:bCs/>
                <w:sz w:val="24"/>
                <w:szCs w:val="24"/>
              </w:rPr>
              <w:t>.</w:t>
            </w:r>
          </w:p>
          <w:p w14:paraId="01BC11D8" w14:textId="77777777" w:rsidR="00CB27C5" w:rsidRPr="007641F1" w:rsidRDefault="00CB27C5" w:rsidP="005267A0">
            <w:pPr>
              <w:spacing w:after="60"/>
              <w:jc w:val="both"/>
              <w:rPr>
                <w:rFonts w:ascii="Arial" w:hAnsi="Arial" w:cs="Arial"/>
                <w:sz w:val="24"/>
                <w:szCs w:val="24"/>
              </w:rPr>
            </w:pPr>
          </w:p>
          <w:p w14:paraId="27053C06" w14:textId="4FF554F1" w:rsidR="00CB27C5" w:rsidRPr="007641F1" w:rsidRDefault="00C941E2" w:rsidP="005267A0">
            <w:pPr>
              <w:spacing w:after="60"/>
              <w:jc w:val="both"/>
              <w:rPr>
                <w:rFonts w:ascii="Arial" w:hAnsi="Arial" w:cs="Arial"/>
                <w:i/>
                <w:iCs/>
                <w:sz w:val="24"/>
                <w:szCs w:val="24"/>
              </w:rPr>
            </w:pPr>
            <w:r>
              <w:rPr>
                <w:rFonts w:ascii="Arial" w:hAnsi="Arial" w:cs="Arial"/>
                <w:i/>
                <w:iCs/>
                <w:sz w:val="24"/>
                <w:szCs w:val="24"/>
                <w:lang w:val="mn-MN"/>
              </w:rPr>
              <w:t>Тохирлыг</w:t>
            </w:r>
            <w:r w:rsidR="00CB27C5" w:rsidRPr="007641F1">
              <w:rPr>
                <w:rFonts w:ascii="Arial" w:hAnsi="Arial" w:cs="Arial"/>
                <w:i/>
                <w:iCs/>
                <w:sz w:val="24"/>
                <w:szCs w:val="24"/>
              </w:rPr>
              <w:t xml:space="preserve"> 4-р </w:t>
            </w:r>
            <w:proofErr w:type="spellStart"/>
            <w:r w:rsidR="00CB27C5" w:rsidRPr="007641F1">
              <w:rPr>
                <w:rFonts w:ascii="Arial" w:hAnsi="Arial" w:cs="Arial"/>
                <w:i/>
                <w:iCs/>
                <w:sz w:val="24"/>
                <w:szCs w:val="24"/>
              </w:rPr>
              <w:t>хэсэгт</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заасан</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зэврэлтээс</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хамгаалах</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туршилтаар</w:t>
            </w:r>
            <w:proofErr w:type="spellEnd"/>
            <w:r w:rsidR="00CB27C5" w:rsidRPr="007641F1">
              <w:rPr>
                <w:rFonts w:ascii="Arial" w:hAnsi="Arial" w:cs="Arial"/>
                <w:i/>
                <w:iCs/>
                <w:sz w:val="24"/>
                <w:szCs w:val="24"/>
              </w:rPr>
              <w:t xml:space="preserve"> </w:t>
            </w:r>
            <w:proofErr w:type="spellStart"/>
            <w:r w:rsidR="00CB27C5" w:rsidRPr="007641F1">
              <w:rPr>
                <w:rFonts w:ascii="Arial" w:hAnsi="Arial" w:cs="Arial"/>
                <w:i/>
                <w:iCs/>
                <w:sz w:val="24"/>
                <w:szCs w:val="24"/>
              </w:rPr>
              <w:t>шалгана</w:t>
            </w:r>
            <w:proofErr w:type="spellEnd"/>
            <w:r w:rsidR="00CB27C5" w:rsidRPr="007641F1">
              <w:rPr>
                <w:rFonts w:ascii="Arial" w:hAnsi="Arial" w:cs="Arial"/>
                <w:i/>
                <w:iCs/>
                <w:sz w:val="24"/>
                <w:szCs w:val="24"/>
              </w:rPr>
              <w:t>.</w:t>
            </w:r>
          </w:p>
          <w:p w14:paraId="0EDC80A3" w14:textId="77777777" w:rsidR="00CB27C5" w:rsidRPr="007641F1" w:rsidRDefault="00CB27C5" w:rsidP="005267A0">
            <w:pPr>
              <w:spacing w:after="60"/>
              <w:jc w:val="both"/>
              <w:rPr>
                <w:rFonts w:ascii="Arial" w:hAnsi="Arial" w:cs="Arial"/>
                <w:sz w:val="24"/>
                <w:szCs w:val="24"/>
              </w:rPr>
            </w:pPr>
          </w:p>
          <w:p w14:paraId="3C3F9826" w14:textId="354AE33F" w:rsidR="00CB27C5" w:rsidRPr="007641F1" w:rsidRDefault="00CB27C5" w:rsidP="005267A0">
            <w:pPr>
              <w:spacing w:after="60"/>
              <w:jc w:val="both"/>
              <w:rPr>
                <w:rFonts w:ascii="Arial" w:hAnsi="Arial" w:cs="Arial"/>
                <w:sz w:val="24"/>
                <w:szCs w:val="24"/>
              </w:rPr>
            </w:pPr>
            <w:r w:rsidRPr="007641F1">
              <w:rPr>
                <w:rFonts w:ascii="Arial" w:hAnsi="Arial" w:cs="Arial"/>
                <w:b/>
                <w:bCs/>
                <w:sz w:val="24"/>
                <w:szCs w:val="24"/>
              </w:rPr>
              <w:t>14.4.6</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r w:rsidR="00037891">
              <w:rPr>
                <w:rFonts w:ascii="Arial" w:hAnsi="Arial" w:cs="Arial"/>
                <w:sz w:val="24"/>
                <w:szCs w:val="24"/>
                <w:lang w:val="mn-MN"/>
              </w:rPr>
              <w:t>шураг</w:t>
            </w:r>
            <w:r w:rsidRPr="007641F1">
              <w:rPr>
                <w:rFonts w:ascii="Arial" w:hAnsi="Arial" w:cs="Arial"/>
                <w:sz w:val="24"/>
                <w:szCs w:val="24"/>
              </w:rPr>
              <w:t xml:space="preserve">, </w:t>
            </w:r>
            <w:r w:rsidR="00037891">
              <w:rPr>
                <w:rFonts w:ascii="Arial" w:hAnsi="Arial" w:cs="Arial"/>
                <w:sz w:val="24"/>
                <w:szCs w:val="24"/>
                <w:lang w:val="mn-MN"/>
              </w:rPr>
              <w:t>эргийг</w:t>
            </w:r>
            <w:r w:rsidRPr="007641F1">
              <w:rPr>
                <w:rFonts w:ascii="Arial" w:hAnsi="Arial" w:cs="Arial"/>
                <w:sz w:val="24"/>
                <w:szCs w:val="24"/>
              </w:rPr>
              <w:t xml:space="preserve"> </w:t>
            </w:r>
            <w:proofErr w:type="spellStart"/>
            <w:r w:rsidRPr="007641F1">
              <w:rPr>
                <w:rFonts w:ascii="Arial" w:hAnsi="Arial" w:cs="Arial"/>
                <w:sz w:val="24"/>
                <w:szCs w:val="24"/>
              </w:rPr>
              <w:t>чангалах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утаснууд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өртөхгүй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r w:rsidR="00AF7CA4">
              <w:rPr>
                <w:rFonts w:ascii="Arial" w:hAnsi="Arial" w:cs="Arial"/>
                <w:sz w:val="24"/>
                <w:szCs w:val="24"/>
                <w:lang w:val="mn-MN"/>
              </w:rPr>
              <w:t>нэвчилтийн зам</w:t>
            </w:r>
            <w:r w:rsidRPr="007641F1">
              <w:rPr>
                <w:rFonts w:ascii="Arial" w:hAnsi="Arial" w:cs="Arial"/>
                <w:sz w:val="24"/>
                <w:szCs w:val="24"/>
              </w:rPr>
              <w:t xml:space="preserve">, </w:t>
            </w:r>
            <w:r w:rsidR="00AF7CA4">
              <w:rPr>
                <w:rFonts w:ascii="Arial" w:hAnsi="Arial" w:cs="Arial"/>
                <w:sz w:val="24"/>
                <w:szCs w:val="24"/>
                <w:lang w:val="mn-MN"/>
              </w:rPr>
              <w:t>агаарын завсарыг</w:t>
            </w:r>
            <w:r w:rsidRPr="007641F1">
              <w:rPr>
                <w:rFonts w:ascii="Arial" w:hAnsi="Arial" w:cs="Arial"/>
                <w:sz w:val="24"/>
                <w:szCs w:val="24"/>
              </w:rPr>
              <w:t xml:space="preserve"> 11-р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доош</w:t>
            </w:r>
            <w:proofErr w:type="spellEnd"/>
            <w:r w:rsidRPr="007641F1">
              <w:rPr>
                <w:rFonts w:ascii="Arial" w:hAnsi="Arial" w:cs="Arial"/>
                <w:sz w:val="24"/>
                <w:szCs w:val="24"/>
              </w:rPr>
              <w:t xml:space="preserve"> </w:t>
            </w:r>
            <w:proofErr w:type="spellStart"/>
            <w:r w:rsidRPr="007641F1">
              <w:rPr>
                <w:rFonts w:ascii="Arial" w:hAnsi="Arial" w:cs="Arial"/>
                <w:sz w:val="24"/>
                <w:szCs w:val="24"/>
              </w:rPr>
              <w:t>буулгаж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болохгүй</w:t>
            </w:r>
            <w:proofErr w:type="spellEnd"/>
            <w:r w:rsidRPr="007641F1">
              <w:rPr>
                <w:rFonts w:ascii="Arial" w:hAnsi="Arial" w:cs="Arial"/>
                <w:sz w:val="24"/>
                <w:szCs w:val="24"/>
              </w:rPr>
              <w:t>.</w:t>
            </w:r>
          </w:p>
          <w:p w14:paraId="6EBCC6B7" w14:textId="77777777" w:rsidR="00CB27C5" w:rsidRPr="007641F1" w:rsidRDefault="00CB27C5" w:rsidP="005267A0">
            <w:pPr>
              <w:spacing w:after="60"/>
              <w:jc w:val="both"/>
              <w:rPr>
                <w:rFonts w:ascii="Arial" w:hAnsi="Arial" w:cs="Arial"/>
                <w:sz w:val="24"/>
                <w:szCs w:val="24"/>
              </w:rPr>
            </w:pPr>
          </w:p>
          <w:p w14:paraId="5B203D4F" w14:textId="402DA7E8" w:rsidR="00CB27C5" w:rsidRPr="007641F1" w:rsidRDefault="00CB27C5" w:rsidP="005267A0">
            <w:pPr>
              <w:spacing w:after="60"/>
              <w:jc w:val="both"/>
              <w:rPr>
                <w:rFonts w:ascii="Arial" w:hAnsi="Arial" w:cs="Arial"/>
                <w:sz w:val="24"/>
                <w:szCs w:val="24"/>
              </w:rPr>
            </w:pP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эргүүлэх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нүүлгэн</w:t>
            </w:r>
            <w:proofErr w:type="spellEnd"/>
            <w:r w:rsidRPr="007641F1">
              <w:rPr>
                <w:rFonts w:ascii="Arial" w:hAnsi="Arial" w:cs="Arial"/>
                <w:sz w:val="24"/>
                <w:szCs w:val="24"/>
              </w:rPr>
              <w:t xml:space="preserve"> </w:t>
            </w:r>
            <w:proofErr w:type="spellStart"/>
            <w:r w:rsidRPr="007641F1">
              <w:rPr>
                <w:rFonts w:ascii="Arial" w:hAnsi="Arial" w:cs="Arial"/>
                <w:sz w:val="24"/>
                <w:szCs w:val="24"/>
              </w:rPr>
              <w:t>шилжүүлэхээс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сэргийлж</w:t>
            </w:r>
            <w:proofErr w:type="spellEnd"/>
            <w:r w:rsidRPr="007641F1">
              <w:rPr>
                <w:rFonts w:ascii="Arial" w:hAnsi="Arial" w:cs="Arial"/>
                <w:sz w:val="24"/>
                <w:szCs w:val="24"/>
              </w:rPr>
              <w:t xml:space="preserve"> </w:t>
            </w:r>
            <w:proofErr w:type="spellStart"/>
            <w:r w:rsidRPr="007641F1">
              <w:rPr>
                <w:rFonts w:ascii="Arial" w:hAnsi="Arial" w:cs="Arial"/>
                <w:sz w:val="24"/>
                <w:szCs w:val="24"/>
              </w:rPr>
              <w:t>загварчлах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үг</w:t>
            </w:r>
            <w:proofErr w:type="spellEnd"/>
            <w:r w:rsidRPr="007641F1">
              <w:rPr>
                <w:rFonts w:ascii="Arial" w:hAnsi="Arial" w:cs="Arial"/>
                <w:sz w:val="24"/>
                <w:szCs w:val="24"/>
              </w:rPr>
              <w:t xml:space="preserve"> </w:t>
            </w:r>
            <w:proofErr w:type="spellStart"/>
            <w:r w:rsidRPr="007641F1">
              <w:rPr>
                <w:rFonts w:ascii="Arial" w:hAnsi="Arial" w:cs="Arial"/>
                <w:sz w:val="24"/>
                <w:szCs w:val="24"/>
              </w:rPr>
              <w:t>биш</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боловч</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хөдөлгөөнийг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баримт</w:t>
            </w:r>
            <w:proofErr w:type="spellEnd"/>
            <w:r w:rsidRPr="007641F1">
              <w:rPr>
                <w:rFonts w:ascii="Arial" w:hAnsi="Arial" w:cs="Arial"/>
                <w:sz w:val="24"/>
                <w:szCs w:val="24"/>
              </w:rPr>
              <w:t xml:space="preserve"> </w:t>
            </w:r>
            <w:proofErr w:type="spellStart"/>
            <w:r w:rsidRPr="007641F1">
              <w:rPr>
                <w:rFonts w:ascii="Arial" w:hAnsi="Arial" w:cs="Arial"/>
                <w:sz w:val="24"/>
                <w:szCs w:val="24"/>
              </w:rPr>
              <w:t>бичигт</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нийцүүлэхийн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хязгаарласан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7CF0AE01" w14:textId="4D52EA39" w:rsidR="00CB27C5" w:rsidRPr="007641F1" w:rsidRDefault="00AF7CA4" w:rsidP="005267A0">
            <w:pPr>
              <w:spacing w:after="60"/>
              <w:jc w:val="both"/>
              <w:rPr>
                <w:rFonts w:ascii="Arial" w:hAnsi="Arial" w:cs="Arial"/>
                <w:sz w:val="24"/>
                <w:szCs w:val="24"/>
              </w:rPr>
            </w:pPr>
            <w:r w:rsidRPr="007641F1">
              <w:rPr>
                <w:rFonts w:ascii="Arial" w:hAnsi="Arial" w:cs="Arial"/>
                <w:sz w:val="24"/>
                <w:szCs w:val="24"/>
              </w:rPr>
              <w:t xml:space="preserve">12-т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тааламжгүй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w:t>
            </w:r>
            <w:proofErr w:type="spellEnd"/>
            <w:r>
              <w:rPr>
                <w:rFonts w:ascii="Arial" w:hAnsi="Arial" w:cs="Arial"/>
                <w:sz w:val="24"/>
                <w:szCs w:val="24"/>
                <w:lang w:val="mn-MN"/>
              </w:rPr>
              <w:t>дб</w:t>
            </w:r>
            <w:proofErr w:type="spellStart"/>
            <w:r w:rsidR="00CB27C5" w:rsidRPr="007641F1">
              <w:rPr>
                <w:rFonts w:ascii="Arial" w:hAnsi="Arial" w:cs="Arial"/>
                <w:sz w:val="24"/>
                <w:szCs w:val="24"/>
              </w:rPr>
              <w:t>итүүмжлэх</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бодис</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эсвэл</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давирхайг</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ердийн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ашиглалтын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явцад</w:t>
            </w:r>
            <w:proofErr w:type="spellEnd"/>
            <w:r w:rsidR="00CB27C5" w:rsidRPr="007641F1">
              <w:rPr>
                <w:rFonts w:ascii="Arial" w:hAnsi="Arial" w:cs="Arial"/>
                <w:sz w:val="24"/>
                <w:szCs w:val="24"/>
              </w:rPr>
              <w:t xml:space="preserve"> </w:t>
            </w:r>
            <w:r>
              <w:rPr>
                <w:rFonts w:ascii="Arial" w:hAnsi="Arial" w:cs="Arial"/>
                <w:sz w:val="24"/>
                <w:szCs w:val="24"/>
                <w:lang w:val="mn-MN"/>
              </w:rPr>
              <w:t>хүчдэлд</w:t>
            </w:r>
            <w:r w:rsidR="00CB27C5" w:rsidRPr="007641F1">
              <w:rPr>
                <w:rFonts w:ascii="Arial" w:hAnsi="Arial" w:cs="Arial"/>
                <w:sz w:val="24"/>
                <w:szCs w:val="24"/>
              </w:rPr>
              <w:t xml:space="preserve"> </w:t>
            </w:r>
            <w:proofErr w:type="spellStart"/>
            <w:r w:rsidR="00CB27C5" w:rsidRPr="007641F1">
              <w:rPr>
                <w:rFonts w:ascii="Arial" w:hAnsi="Arial" w:cs="Arial"/>
                <w:sz w:val="24"/>
                <w:szCs w:val="24"/>
              </w:rPr>
              <w:t>оруулахгүй</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битүүмжлэх</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нэгдэл</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эсвэл</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давирхайн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үр</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нөлөө</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нь</w:t>
            </w:r>
            <w:proofErr w:type="spellEnd"/>
            <w:r w:rsidR="00CB27C5" w:rsidRPr="007641F1">
              <w:rPr>
                <w:rFonts w:ascii="Arial" w:hAnsi="Arial" w:cs="Arial"/>
                <w:sz w:val="24"/>
                <w:szCs w:val="24"/>
              </w:rPr>
              <w:t xml:space="preserve"> </w:t>
            </w:r>
            <w:proofErr w:type="spellStart"/>
            <w:r w:rsidR="00037891">
              <w:rPr>
                <w:rFonts w:ascii="Arial" w:hAnsi="Arial" w:cs="Arial"/>
                <w:sz w:val="24"/>
                <w:szCs w:val="24"/>
              </w:rPr>
              <w:t>холболт</w:t>
            </w:r>
            <w:r w:rsidR="00CB27C5" w:rsidRPr="007641F1">
              <w:rPr>
                <w:rFonts w:ascii="Arial" w:hAnsi="Arial" w:cs="Arial"/>
                <w:sz w:val="24"/>
                <w:szCs w:val="24"/>
              </w:rPr>
              <w:t>ын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хүрсэн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температураас</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шалтгаалахгүй</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бол</w:t>
            </w:r>
            <w:proofErr w:type="spellEnd"/>
            <w:r w:rsidR="00CB27C5"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сул</w:t>
            </w:r>
            <w:proofErr w:type="spellEnd"/>
            <w:r>
              <w:rPr>
                <w:rFonts w:ascii="Arial" w:hAnsi="Arial" w:cs="Arial"/>
                <w:sz w:val="24"/>
                <w:szCs w:val="24"/>
                <w:lang w:val="mn-MN"/>
              </w:rPr>
              <w:t xml:space="preserve">рахаас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00CB27C5" w:rsidRPr="007641F1">
              <w:rPr>
                <w:rFonts w:ascii="Arial" w:hAnsi="Arial" w:cs="Arial"/>
                <w:sz w:val="24"/>
                <w:szCs w:val="24"/>
              </w:rPr>
              <w:t>урьдчилан</w:t>
            </w:r>
            <w:proofErr w:type="spellEnd"/>
            <w:r w:rsidR="00CB27C5" w:rsidRPr="007641F1">
              <w:rPr>
                <w:rFonts w:ascii="Arial" w:hAnsi="Arial" w:cs="Arial"/>
                <w:sz w:val="24"/>
                <w:szCs w:val="24"/>
              </w:rPr>
              <w:t xml:space="preserve"> </w:t>
            </w:r>
            <w:proofErr w:type="spellStart"/>
            <w:r w:rsidR="00CB27C5" w:rsidRPr="007641F1">
              <w:rPr>
                <w:rFonts w:ascii="Arial" w:hAnsi="Arial" w:cs="Arial"/>
                <w:sz w:val="24"/>
                <w:szCs w:val="24"/>
              </w:rPr>
              <w:t>сэргийл</w:t>
            </w:r>
            <w:proofErr w:type="spellEnd"/>
            <w:r>
              <w:rPr>
                <w:rFonts w:ascii="Arial" w:hAnsi="Arial" w:cs="Arial"/>
                <w:sz w:val="24"/>
                <w:szCs w:val="24"/>
                <w:lang w:val="mn-MN"/>
              </w:rPr>
              <w:t>нэ</w:t>
            </w:r>
            <w:r w:rsidR="00CB27C5" w:rsidRPr="007641F1">
              <w:rPr>
                <w:rFonts w:ascii="Arial" w:hAnsi="Arial" w:cs="Arial"/>
                <w:sz w:val="24"/>
                <w:szCs w:val="24"/>
              </w:rPr>
              <w:t xml:space="preserve">. </w:t>
            </w:r>
          </w:p>
          <w:p w14:paraId="38505393" w14:textId="77777777" w:rsidR="00CB27C5" w:rsidRPr="007641F1" w:rsidRDefault="00CB27C5" w:rsidP="005267A0">
            <w:pPr>
              <w:spacing w:after="60"/>
              <w:jc w:val="both"/>
              <w:rPr>
                <w:rFonts w:ascii="Arial" w:hAnsi="Arial" w:cs="Arial"/>
                <w:sz w:val="24"/>
                <w:szCs w:val="24"/>
              </w:rPr>
            </w:pPr>
          </w:p>
          <w:p w14:paraId="7CA307F0" w14:textId="4E194069" w:rsidR="00CB27C5" w:rsidRPr="007641F1" w:rsidRDefault="00CB27C5"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w:t>
            </w:r>
            <w:proofErr w:type="spellEnd"/>
            <w:r w:rsidR="00AF7CA4">
              <w:rPr>
                <w:rFonts w:ascii="Arial" w:hAnsi="Arial" w:cs="Arial"/>
                <w:i/>
                <w:iCs/>
                <w:sz w:val="24"/>
                <w:szCs w:val="24"/>
                <w:lang w:val="mn-MN"/>
              </w:rPr>
              <w:t>лыг</w:t>
            </w:r>
            <w:r w:rsidRPr="007641F1">
              <w:rPr>
                <w:rFonts w:ascii="Arial" w:hAnsi="Arial" w:cs="Arial"/>
                <w:i/>
                <w:iCs/>
                <w:sz w:val="24"/>
                <w:szCs w:val="24"/>
              </w:rPr>
              <w:t xml:space="preserve"> </w:t>
            </w:r>
            <w:proofErr w:type="spellStart"/>
            <w:r w:rsidRPr="007641F1">
              <w:rPr>
                <w:rFonts w:ascii="Arial" w:hAnsi="Arial" w:cs="Arial"/>
                <w:i/>
                <w:iCs/>
                <w:sz w:val="24"/>
                <w:szCs w:val="24"/>
              </w:rPr>
              <w:t>шалгалт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157484B7" w14:textId="77777777" w:rsidR="00CB27C5" w:rsidRPr="007641F1" w:rsidRDefault="00CB27C5" w:rsidP="005267A0">
            <w:pPr>
              <w:spacing w:after="60"/>
              <w:jc w:val="both"/>
              <w:rPr>
                <w:rFonts w:ascii="Arial" w:hAnsi="Arial" w:cs="Arial"/>
                <w:sz w:val="24"/>
                <w:szCs w:val="24"/>
              </w:rPr>
            </w:pPr>
            <w:r w:rsidRPr="007641F1">
              <w:rPr>
                <w:rFonts w:ascii="Arial" w:hAnsi="Arial" w:cs="Arial"/>
                <w:sz w:val="24"/>
                <w:szCs w:val="24"/>
              </w:rPr>
              <w:lastRenderedPageBreak/>
              <w:t xml:space="preserve"> </w:t>
            </w:r>
          </w:p>
          <w:p w14:paraId="1F609D4F" w14:textId="3C5FAE2B" w:rsidR="00B609B5" w:rsidRPr="00AF7CA4" w:rsidRDefault="00CB27C5" w:rsidP="005267A0">
            <w:pPr>
              <w:spacing w:after="60"/>
              <w:jc w:val="both"/>
              <w:rPr>
                <w:rFonts w:ascii="Arial" w:hAnsi="Arial" w:cs="Arial"/>
                <w:sz w:val="24"/>
                <w:szCs w:val="24"/>
                <w:lang w:val="mn-MN"/>
              </w:rPr>
            </w:pP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14.2-т </w:t>
            </w:r>
            <w:proofErr w:type="spellStart"/>
            <w:r w:rsidRPr="007641F1">
              <w:rPr>
                <w:rFonts w:ascii="Arial" w:hAnsi="Arial" w:cs="Arial"/>
                <w:sz w:val="24"/>
                <w:szCs w:val="24"/>
              </w:rPr>
              <w:t>өгөгдсөн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байрлуулсан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r w:rsidR="00AF7CA4">
              <w:rPr>
                <w:rFonts w:ascii="Arial" w:hAnsi="Arial" w:cs="Arial"/>
                <w:sz w:val="24"/>
                <w:szCs w:val="24"/>
                <w:lang w:val="mn-MN"/>
              </w:rPr>
              <w:t>эргийг</w:t>
            </w:r>
            <w:r w:rsidRPr="007641F1">
              <w:rPr>
                <w:rFonts w:ascii="Arial" w:hAnsi="Arial" w:cs="Arial"/>
                <w:sz w:val="24"/>
                <w:szCs w:val="24"/>
              </w:rPr>
              <w:t xml:space="preserve"> </w:t>
            </w:r>
            <w:proofErr w:type="spellStart"/>
            <w:r w:rsidRPr="007641F1">
              <w:rPr>
                <w:rFonts w:ascii="Arial" w:hAnsi="Arial" w:cs="Arial"/>
                <w:sz w:val="24"/>
                <w:szCs w:val="24"/>
              </w:rPr>
              <w:t>тохирох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түлхүүрээр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таван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чангалж</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сулруулдаг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чангалах</w:t>
            </w:r>
            <w:proofErr w:type="spellEnd"/>
            <w:r w:rsidR="00AF7CA4">
              <w:rPr>
                <w:rFonts w:ascii="Arial" w:hAnsi="Arial" w:cs="Arial"/>
                <w:sz w:val="24"/>
                <w:szCs w:val="24"/>
                <w:lang w:val="mn-MN"/>
              </w:rPr>
              <w:t>даа</w:t>
            </w:r>
            <w:r w:rsidRPr="007641F1">
              <w:rPr>
                <w:rFonts w:ascii="Arial" w:hAnsi="Arial" w:cs="Arial"/>
                <w:sz w:val="24"/>
                <w:szCs w:val="24"/>
              </w:rPr>
              <w:t xml:space="preserve"> </w:t>
            </w:r>
            <w:proofErr w:type="spellStart"/>
            <w:r w:rsidRPr="007641F1">
              <w:rPr>
                <w:rFonts w:ascii="Arial" w:hAnsi="Arial" w:cs="Arial"/>
                <w:sz w:val="24"/>
                <w:szCs w:val="24"/>
              </w:rPr>
              <w:t>Хүснэгт</w:t>
            </w:r>
            <w:proofErr w:type="spellEnd"/>
            <w:r w:rsidRPr="007641F1">
              <w:rPr>
                <w:rFonts w:ascii="Arial" w:hAnsi="Arial" w:cs="Arial"/>
                <w:sz w:val="24"/>
                <w:szCs w:val="24"/>
              </w:rPr>
              <w:t xml:space="preserve"> 14.4-ийн </w:t>
            </w:r>
            <w:proofErr w:type="spellStart"/>
            <w:r w:rsidRPr="007641F1">
              <w:rPr>
                <w:rFonts w:ascii="Arial" w:hAnsi="Arial" w:cs="Arial"/>
                <w:sz w:val="24"/>
                <w:szCs w:val="24"/>
              </w:rPr>
              <w:t>тохирох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12-р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13-р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14-р </w:t>
            </w:r>
            <w:proofErr w:type="spellStart"/>
            <w:r w:rsidRPr="007641F1">
              <w:rPr>
                <w:rFonts w:ascii="Arial" w:hAnsi="Arial" w:cs="Arial"/>
                <w:sz w:val="24"/>
                <w:szCs w:val="24"/>
              </w:rPr>
              <w:t>зурагт</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тэнцүү</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r w:rsidR="00AF7CA4">
              <w:rPr>
                <w:rFonts w:ascii="Arial" w:hAnsi="Arial" w:cs="Arial"/>
                <w:sz w:val="24"/>
                <w:szCs w:val="24"/>
                <w:lang w:val="mn-MN"/>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15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w:t>
            </w:r>
            <w:proofErr w:type="gramStart"/>
            <w:r w:rsidRPr="007641F1">
              <w:rPr>
                <w:rFonts w:ascii="Arial" w:hAnsi="Arial" w:cs="Arial"/>
                <w:sz w:val="24"/>
                <w:szCs w:val="24"/>
              </w:rPr>
              <w:t>16,</w:t>
            </w:r>
            <w:r w:rsidR="00AF7CA4">
              <w:rPr>
                <w:rFonts w:ascii="Arial" w:hAnsi="Arial" w:cs="Arial"/>
                <w:sz w:val="24"/>
                <w:szCs w:val="24"/>
                <w:lang w:val="mn-MN"/>
              </w:rPr>
              <w:t>-</w:t>
            </w:r>
            <w:proofErr w:type="gramEnd"/>
            <w:r w:rsidR="00AF7CA4">
              <w:rPr>
                <w:rFonts w:ascii="Arial" w:hAnsi="Arial" w:cs="Arial"/>
                <w:sz w:val="24"/>
                <w:szCs w:val="24"/>
                <w:lang w:val="mn-MN"/>
              </w:rPr>
              <w:t>д</w:t>
            </w:r>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өндөр</w:t>
            </w:r>
            <w:proofErr w:type="spellEnd"/>
            <w:r w:rsidRPr="007641F1">
              <w:rPr>
                <w:rFonts w:ascii="Arial" w:hAnsi="Arial" w:cs="Arial"/>
                <w:sz w:val="24"/>
                <w:szCs w:val="24"/>
              </w:rPr>
              <w:t xml:space="preserve"> </w:t>
            </w:r>
            <w:r w:rsidR="00AF7CA4">
              <w:rPr>
                <w:rFonts w:ascii="Arial" w:hAnsi="Arial" w:cs="Arial"/>
                <w:sz w:val="24"/>
                <w:szCs w:val="24"/>
                <w:lang w:val="mn-MN"/>
              </w:rPr>
              <w:t xml:space="preserve"> байгааг хэрэглэнэ. </w:t>
            </w:r>
          </w:p>
        </w:tc>
        <w:tc>
          <w:tcPr>
            <w:tcW w:w="5228" w:type="dxa"/>
          </w:tcPr>
          <w:p w14:paraId="2476440D"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lastRenderedPageBreak/>
              <w:t>Before insertion in the terminal, strands of rigid conductors are straightened and flexible conductors are twisted in one direction so that there is a uniform twist of one complete turn in a length of approximately 20 mm.</w:t>
            </w:r>
          </w:p>
          <w:p w14:paraId="20ED470D" w14:textId="6037483B"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49CB722C"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The conductor is inserted in the terminal for the minimum distance specified or, where no distance is specified, until it just projects from the far side of the terminal and in the position most likely to allow the strand to slip out. The clamping screw is then tightened with a torque equal to two-thirds of that given in the appropriate column of Table 14.4.</w:t>
            </w:r>
          </w:p>
          <w:p w14:paraId="1CE7E185" w14:textId="77777777" w:rsidR="00B609B5" w:rsidRPr="007641F1" w:rsidRDefault="00B609B5" w:rsidP="005267A0">
            <w:pPr>
              <w:spacing w:after="60"/>
              <w:jc w:val="both"/>
              <w:rPr>
                <w:rFonts w:ascii="Arial" w:hAnsi="Arial" w:cs="Arial"/>
                <w:i/>
                <w:iCs/>
                <w:sz w:val="24"/>
                <w:szCs w:val="24"/>
              </w:rPr>
            </w:pPr>
          </w:p>
          <w:p w14:paraId="06C37580"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For flexible conductors, the test is repeated with a new conductor which is twisted as before, but in the opposite direction.</w:t>
            </w:r>
          </w:p>
          <w:p w14:paraId="137F5C3C" w14:textId="77777777" w:rsidR="00B609B5" w:rsidRPr="007641F1" w:rsidRDefault="00B609B5" w:rsidP="005267A0">
            <w:pPr>
              <w:spacing w:after="60"/>
              <w:jc w:val="both"/>
              <w:rPr>
                <w:rFonts w:ascii="Arial" w:hAnsi="Arial" w:cs="Arial"/>
                <w:i/>
                <w:iCs/>
                <w:sz w:val="24"/>
                <w:szCs w:val="24"/>
              </w:rPr>
            </w:pPr>
          </w:p>
          <w:p w14:paraId="42F2A8DF"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After the test, no strand of the conductor shall have slipped out through the gap between the clamping means and the retaining device.</w:t>
            </w:r>
          </w:p>
          <w:p w14:paraId="41614181" w14:textId="77777777" w:rsidR="00B609B5" w:rsidRPr="007641F1" w:rsidRDefault="00B609B5" w:rsidP="005267A0">
            <w:pPr>
              <w:spacing w:after="60"/>
              <w:jc w:val="both"/>
              <w:rPr>
                <w:rFonts w:ascii="Arial" w:hAnsi="Arial" w:cs="Arial"/>
                <w:i/>
                <w:iCs/>
                <w:sz w:val="24"/>
                <w:szCs w:val="24"/>
              </w:rPr>
            </w:pPr>
          </w:p>
          <w:p w14:paraId="4867FB24" w14:textId="35B875F1" w:rsidR="00B609B5" w:rsidRPr="007641F1" w:rsidRDefault="00B609B5" w:rsidP="005267A0">
            <w:pPr>
              <w:spacing w:after="60"/>
              <w:jc w:val="both"/>
              <w:rPr>
                <w:rFonts w:ascii="Arial" w:hAnsi="Arial" w:cs="Arial"/>
                <w:sz w:val="24"/>
                <w:szCs w:val="24"/>
              </w:rPr>
            </w:pPr>
            <w:r w:rsidRPr="007641F1">
              <w:rPr>
                <w:rFonts w:ascii="Arial" w:hAnsi="Arial" w:cs="Arial"/>
                <w:b/>
                <w:bCs/>
                <w:sz w:val="24"/>
                <w:szCs w:val="24"/>
              </w:rPr>
              <w:t>14.4.3</w:t>
            </w:r>
            <w:r w:rsidRPr="007641F1">
              <w:rPr>
                <w:rFonts w:ascii="Arial" w:hAnsi="Arial" w:cs="Arial"/>
                <w:sz w:val="24"/>
                <w:szCs w:val="24"/>
              </w:rPr>
              <w:tab/>
              <w:t>Terminal sizes up to and including size 5 shall allow the conductor to be connected without special preparation.</w:t>
            </w:r>
          </w:p>
          <w:p w14:paraId="279CDBB0" w14:textId="77777777" w:rsidR="00CB27C5" w:rsidRPr="007641F1" w:rsidRDefault="00CB27C5" w:rsidP="005267A0">
            <w:pPr>
              <w:spacing w:after="60"/>
              <w:jc w:val="both"/>
              <w:rPr>
                <w:rFonts w:ascii="Arial" w:hAnsi="Arial" w:cs="Arial"/>
                <w:i/>
                <w:iCs/>
                <w:sz w:val="24"/>
                <w:szCs w:val="24"/>
              </w:rPr>
            </w:pPr>
          </w:p>
          <w:p w14:paraId="09847BB6" w14:textId="26BFD00A"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3A8A9E07" w14:textId="77777777" w:rsidR="00B609B5" w:rsidRPr="007641F1" w:rsidRDefault="00B609B5" w:rsidP="005267A0">
            <w:pPr>
              <w:spacing w:after="60"/>
              <w:jc w:val="both"/>
              <w:rPr>
                <w:rFonts w:ascii="Arial" w:hAnsi="Arial" w:cs="Arial"/>
                <w:sz w:val="24"/>
                <w:szCs w:val="24"/>
              </w:rPr>
            </w:pPr>
          </w:p>
          <w:p w14:paraId="72DD531F"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NOTE The term "special preparation" covers the application of additional solder to the strands of the conductor, use of cable lugs, formation of eyelets, etc., but not the reshaping of the conductor for its introduction into the terminal or the twisting of a stranded conductor to consolidate the end.</w:t>
            </w:r>
          </w:p>
          <w:p w14:paraId="2FCAD1A3" w14:textId="77777777" w:rsidR="00B609B5" w:rsidRPr="007641F1" w:rsidRDefault="00B609B5" w:rsidP="005267A0">
            <w:pPr>
              <w:spacing w:after="60"/>
              <w:jc w:val="both"/>
              <w:rPr>
                <w:rFonts w:ascii="Arial" w:hAnsi="Arial" w:cs="Arial"/>
                <w:sz w:val="24"/>
                <w:szCs w:val="24"/>
              </w:rPr>
            </w:pPr>
          </w:p>
          <w:p w14:paraId="12D919FB"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The bonding together by heating of the tinned strands of a flexible conductor without the addition of solder is not considered special preparation.</w:t>
            </w:r>
          </w:p>
          <w:p w14:paraId="2DC67BC4" w14:textId="77777777" w:rsidR="00B609B5" w:rsidRPr="007641F1" w:rsidRDefault="00B609B5" w:rsidP="005267A0">
            <w:pPr>
              <w:spacing w:after="60"/>
              <w:jc w:val="both"/>
              <w:rPr>
                <w:rFonts w:ascii="Arial" w:hAnsi="Arial" w:cs="Arial"/>
                <w:sz w:val="24"/>
                <w:szCs w:val="24"/>
              </w:rPr>
            </w:pPr>
          </w:p>
          <w:p w14:paraId="3286CFEB" w14:textId="77777777" w:rsidR="00B609B5" w:rsidRPr="007641F1" w:rsidRDefault="00B609B5" w:rsidP="005267A0">
            <w:pPr>
              <w:spacing w:after="60"/>
              <w:jc w:val="both"/>
              <w:rPr>
                <w:rFonts w:ascii="Arial" w:hAnsi="Arial" w:cs="Arial"/>
                <w:sz w:val="24"/>
                <w:szCs w:val="24"/>
              </w:rPr>
            </w:pPr>
            <w:r w:rsidRPr="007641F1">
              <w:rPr>
                <w:rFonts w:ascii="Arial" w:hAnsi="Arial" w:cs="Arial"/>
                <w:b/>
                <w:bCs/>
                <w:sz w:val="24"/>
                <w:szCs w:val="24"/>
              </w:rPr>
              <w:t>14.4.4</w:t>
            </w:r>
            <w:r w:rsidRPr="007641F1">
              <w:rPr>
                <w:rFonts w:ascii="Arial" w:hAnsi="Arial" w:cs="Arial"/>
                <w:b/>
                <w:bCs/>
                <w:sz w:val="24"/>
                <w:szCs w:val="24"/>
              </w:rPr>
              <w:tab/>
            </w:r>
            <w:r w:rsidRPr="007641F1">
              <w:rPr>
                <w:rFonts w:ascii="Arial" w:hAnsi="Arial" w:cs="Arial"/>
                <w:sz w:val="24"/>
                <w:szCs w:val="24"/>
              </w:rPr>
              <w:t>Terminals shall have adequate mechanical strength.</w:t>
            </w:r>
          </w:p>
          <w:p w14:paraId="78E3294F" w14:textId="77777777" w:rsidR="00B609B5" w:rsidRPr="007641F1" w:rsidRDefault="00B609B5" w:rsidP="005267A0">
            <w:pPr>
              <w:spacing w:after="60"/>
              <w:jc w:val="both"/>
              <w:rPr>
                <w:rFonts w:ascii="Arial" w:hAnsi="Arial" w:cs="Arial"/>
                <w:sz w:val="24"/>
                <w:szCs w:val="24"/>
              </w:rPr>
            </w:pPr>
          </w:p>
          <w:p w14:paraId="3DB4ABB8"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Screws and nuts for clamping the conductors shall have a metric ISO thread. Terminals for external wiring shall not serve to fix any other component, except that they may also clamp internal conductors if these are so arranged that they are unlikely to be displaced when fitting external conductors.</w:t>
            </w:r>
          </w:p>
          <w:p w14:paraId="572C7A99" w14:textId="77777777" w:rsidR="00B609B5" w:rsidRPr="007641F1" w:rsidRDefault="00B609B5" w:rsidP="005267A0">
            <w:pPr>
              <w:spacing w:after="60"/>
              <w:jc w:val="both"/>
              <w:rPr>
                <w:rFonts w:ascii="Arial" w:hAnsi="Arial" w:cs="Arial"/>
                <w:sz w:val="24"/>
                <w:szCs w:val="24"/>
              </w:rPr>
            </w:pPr>
          </w:p>
          <w:p w14:paraId="606827BB"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 xml:space="preserve">Screws shall not be of a metal which is soft or liable to creep, such as zinc or </w:t>
            </w:r>
            <w:proofErr w:type="spellStart"/>
            <w:r w:rsidRPr="007641F1">
              <w:rPr>
                <w:rFonts w:ascii="Arial" w:hAnsi="Arial" w:cs="Arial"/>
                <w:sz w:val="24"/>
                <w:szCs w:val="24"/>
              </w:rPr>
              <w:t>aluminium</w:t>
            </w:r>
            <w:proofErr w:type="spellEnd"/>
            <w:r w:rsidRPr="007641F1">
              <w:rPr>
                <w:rFonts w:ascii="Arial" w:hAnsi="Arial" w:cs="Arial"/>
                <w:sz w:val="24"/>
                <w:szCs w:val="24"/>
              </w:rPr>
              <w:t>.</w:t>
            </w:r>
          </w:p>
          <w:p w14:paraId="16C91D35" w14:textId="77777777" w:rsidR="00B609B5" w:rsidRPr="007641F1" w:rsidRDefault="00B609B5" w:rsidP="005267A0">
            <w:pPr>
              <w:spacing w:after="60"/>
              <w:jc w:val="both"/>
              <w:rPr>
                <w:rFonts w:ascii="Arial" w:hAnsi="Arial" w:cs="Arial"/>
                <w:sz w:val="24"/>
                <w:szCs w:val="24"/>
              </w:rPr>
            </w:pPr>
          </w:p>
          <w:p w14:paraId="3C723FCA"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and by the tests of 14.3.3, 14.4.6, 14.4.7 and 14.4.8.</w:t>
            </w:r>
          </w:p>
          <w:p w14:paraId="0605F171" w14:textId="77777777" w:rsidR="00B609B5" w:rsidRPr="007641F1" w:rsidRDefault="00B609B5" w:rsidP="005267A0">
            <w:pPr>
              <w:spacing w:after="60"/>
              <w:jc w:val="both"/>
              <w:rPr>
                <w:rFonts w:ascii="Arial" w:hAnsi="Arial" w:cs="Arial"/>
                <w:sz w:val="24"/>
                <w:szCs w:val="24"/>
              </w:rPr>
            </w:pPr>
          </w:p>
          <w:p w14:paraId="2D0C3359" w14:textId="77777777" w:rsidR="00B609B5" w:rsidRPr="007641F1" w:rsidRDefault="00B609B5" w:rsidP="005267A0">
            <w:pPr>
              <w:spacing w:after="60"/>
              <w:jc w:val="both"/>
              <w:rPr>
                <w:rFonts w:ascii="Arial" w:hAnsi="Arial" w:cs="Arial"/>
                <w:sz w:val="24"/>
                <w:szCs w:val="24"/>
              </w:rPr>
            </w:pPr>
            <w:r w:rsidRPr="007641F1">
              <w:rPr>
                <w:rFonts w:ascii="Arial" w:hAnsi="Arial" w:cs="Arial"/>
                <w:b/>
                <w:bCs/>
                <w:sz w:val="24"/>
                <w:szCs w:val="24"/>
              </w:rPr>
              <w:t>14.4.5</w:t>
            </w:r>
            <w:r w:rsidRPr="007641F1">
              <w:rPr>
                <w:rFonts w:ascii="Arial" w:hAnsi="Arial" w:cs="Arial"/>
                <w:b/>
                <w:bCs/>
                <w:sz w:val="24"/>
                <w:szCs w:val="24"/>
              </w:rPr>
              <w:tab/>
              <w:t>Terminals shall be resistant to corrosion</w:t>
            </w:r>
            <w:r w:rsidRPr="007641F1">
              <w:rPr>
                <w:rFonts w:ascii="Arial" w:hAnsi="Arial" w:cs="Arial"/>
                <w:sz w:val="24"/>
                <w:szCs w:val="24"/>
              </w:rPr>
              <w:t>.</w:t>
            </w:r>
          </w:p>
          <w:p w14:paraId="481AB91E" w14:textId="77777777" w:rsidR="00B609B5" w:rsidRPr="007641F1" w:rsidRDefault="00B609B5" w:rsidP="005267A0">
            <w:pPr>
              <w:spacing w:after="60"/>
              <w:jc w:val="both"/>
              <w:rPr>
                <w:rFonts w:ascii="Arial" w:hAnsi="Arial" w:cs="Arial"/>
                <w:sz w:val="24"/>
                <w:szCs w:val="24"/>
              </w:rPr>
            </w:pPr>
          </w:p>
          <w:p w14:paraId="443CA14B" w14:textId="77777777" w:rsidR="00B609B5" w:rsidRPr="007641F1" w:rsidRDefault="00B609B5" w:rsidP="005267A0">
            <w:pPr>
              <w:spacing w:after="60"/>
              <w:jc w:val="both"/>
              <w:rPr>
                <w:rFonts w:ascii="Arial" w:hAnsi="Arial" w:cs="Arial"/>
                <w:i/>
                <w:iCs/>
                <w:sz w:val="24"/>
                <w:szCs w:val="24"/>
              </w:rPr>
            </w:pPr>
            <w:r w:rsidRPr="007641F1">
              <w:rPr>
                <w:rFonts w:ascii="Arial" w:hAnsi="Arial" w:cs="Arial"/>
                <w:i/>
                <w:iCs/>
                <w:sz w:val="24"/>
                <w:szCs w:val="24"/>
              </w:rPr>
              <w:t>Compliance is checked by the corrosion test specified in Section 4.</w:t>
            </w:r>
          </w:p>
          <w:p w14:paraId="65049B93" w14:textId="77777777" w:rsidR="00B609B5" w:rsidRPr="007641F1" w:rsidRDefault="00B609B5" w:rsidP="005267A0">
            <w:pPr>
              <w:spacing w:after="60"/>
              <w:jc w:val="both"/>
              <w:rPr>
                <w:rFonts w:ascii="Arial" w:hAnsi="Arial" w:cs="Arial"/>
                <w:sz w:val="24"/>
                <w:szCs w:val="24"/>
              </w:rPr>
            </w:pPr>
          </w:p>
          <w:p w14:paraId="7CD154BA" w14:textId="77777777" w:rsidR="00B609B5" w:rsidRPr="007641F1" w:rsidRDefault="00B609B5" w:rsidP="005267A0">
            <w:pPr>
              <w:spacing w:after="60"/>
              <w:jc w:val="both"/>
              <w:rPr>
                <w:rFonts w:ascii="Arial" w:hAnsi="Arial" w:cs="Arial"/>
                <w:sz w:val="24"/>
                <w:szCs w:val="24"/>
              </w:rPr>
            </w:pPr>
            <w:r w:rsidRPr="007641F1">
              <w:rPr>
                <w:rFonts w:ascii="Arial" w:hAnsi="Arial" w:cs="Arial"/>
                <w:b/>
                <w:bCs/>
                <w:sz w:val="24"/>
                <w:szCs w:val="24"/>
              </w:rPr>
              <w:t>14.4.6</w:t>
            </w:r>
            <w:r w:rsidRPr="007641F1">
              <w:rPr>
                <w:rFonts w:ascii="Arial" w:hAnsi="Arial" w:cs="Arial"/>
                <w:sz w:val="24"/>
                <w:szCs w:val="24"/>
              </w:rPr>
              <w:tab/>
              <w:t>Terminals shall be fixed to the luminaire or to a terminal block or otherwise fixed in position. When the clamping screws or nuts are tightened or loosened, the terminals shall not work loose, internal wiring shall not be subjected to stress, and creepage distances and clearances shall not be reduced below the values specified in Section 11.</w:t>
            </w:r>
          </w:p>
          <w:p w14:paraId="05AC6D38" w14:textId="77777777" w:rsidR="00B609B5" w:rsidRPr="007641F1" w:rsidRDefault="00B609B5" w:rsidP="005267A0">
            <w:pPr>
              <w:spacing w:after="60"/>
              <w:jc w:val="both"/>
              <w:rPr>
                <w:rFonts w:ascii="Arial" w:hAnsi="Arial" w:cs="Arial"/>
                <w:sz w:val="24"/>
                <w:szCs w:val="24"/>
              </w:rPr>
            </w:pPr>
          </w:p>
          <w:p w14:paraId="42E6A462"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These requirements do not imply that the terminals should be so designed that their rotation or displacement is prevented, but any movement shall be sufficiently limited so as to ensure compliance with this document.</w:t>
            </w:r>
          </w:p>
          <w:p w14:paraId="253D0F6E" w14:textId="77777777" w:rsidR="00B609B5" w:rsidRPr="007641F1" w:rsidRDefault="00B609B5" w:rsidP="005267A0">
            <w:pPr>
              <w:spacing w:after="60"/>
              <w:jc w:val="both"/>
              <w:rPr>
                <w:rFonts w:ascii="Arial" w:hAnsi="Arial" w:cs="Arial"/>
                <w:sz w:val="24"/>
                <w:szCs w:val="24"/>
              </w:rPr>
            </w:pPr>
          </w:p>
          <w:p w14:paraId="3285C1E8"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 xml:space="preserve">Covering with sealing compound or resin is sufficient to prevent a terminal from working loose, provided that the sealing compound or resin is not subject to stress during normal use and the effectiveness of the sealing compound or resin is not impaired by temperatures attained by the terminal under the most </w:t>
            </w:r>
            <w:proofErr w:type="spellStart"/>
            <w:r w:rsidRPr="007641F1">
              <w:rPr>
                <w:rFonts w:ascii="Arial" w:hAnsi="Arial" w:cs="Arial"/>
                <w:sz w:val="24"/>
                <w:szCs w:val="24"/>
              </w:rPr>
              <w:t>unfavourable</w:t>
            </w:r>
            <w:proofErr w:type="spellEnd"/>
            <w:r w:rsidRPr="007641F1">
              <w:rPr>
                <w:rFonts w:ascii="Arial" w:hAnsi="Arial" w:cs="Arial"/>
                <w:sz w:val="24"/>
                <w:szCs w:val="24"/>
              </w:rPr>
              <w:t xml:space="preserve"> conditions specified in Section 12.</w:t>
            </w:r>
          </w:p>
          <w:p w14:paraId="506CBE0B" w14:textId="77777777" w:rsidR="00B609B5" w:rsidRPr="007641F1" w:rsidRDefault="00B609B5" w:rsidP="005267A0">
            <w:pPr>
              <w:spacing w:after="60"/>
              <w:jc w:val="both"/>
              <w:rPr>
                <w:rFonts w:ascii="Arial" w:hAnsi="Arial" w:cs="Arial"/>
                <w:sz w:val="24"/>
                <w:szCs w:val="24"/>
              </w:rPr>
            </w:pPr>
          </w:p>
          <w:p w14:paraId="76C380E3" w14:textId="77777777" w:rsidR="00B609B5" w:rsidRPr="007641F1" w:rsidRDefault="00B609B5" w:rsidP="005267A0">
            <w:pPr>
              <w:spacing w:after="60"/>
              <w:jc w:val="both"/>
              <w:rPr>
                <w:rFonts w:ascii="Arial" w:hAnsi="Arial" w:cs="Arial"/>
                <w:sz w:val="24"/>
                <w:szCs w:val="24"/>
              </w:rPr>
            </w:pPr>
            <w:r w:rsidRPr="007641F1">
              <w:rPr>
                <w:rFonts w:ascii="Arial" w:hAnsi="Arial" w:cs="Arial"/>
                <w:i/>
                <w:iCs/>
                <w:sz w:val="24"/>
                <w:szCs w:val="24"/>
              </w:rPr>
              <w:t>Compliance is checked by inspection, by measurements and by the following test</w:t>
            </w:r>
            <w:r w:rsidRPr="007641F1">
              <w:rPr>
                <w:rFonts w:ascii="Arial" w:hAnsi="Arial" w:cs="Arial"/>
                <w:sz w:val="24"/>
                <w:szCs w:val="24"/>
              </w:rPr>
              <w:t>.</w:t>
            </w:r>
          </w:p>
          <w:p w14:paraId="45347CF3" w14:textId="77777777"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 xml:space="preserve"> </w:t>
            </w:r>
          </w:p>
          <w:p w14:paraId="587FB21F" w14:textId="3C6410B2" w:rsidR="00B609B5" w:rsidRPr="007641F1" w:rsidRDefault="00B609B5" w:rsidP="005267A0">
            <w:pPr>
              <w:spacing w:after="60"/>
              <w:jc w:val="both"/>
              <w:rPr>
                <w:rFonts w:ascii="Arial" w:hAnsi="Arial" w:cs="Arial"/>
                <w:sz w:val="24"/>
                <w:szCs w:val="24"/>
              </w:rPr>
            </w:pPr>
            <w:r w:rsidRPr="007641F1">
              <w:rPr>
                <w:rFonts w:ascii="Arial" w:hAnsi="Arial" w:cs="Arial"/>
                <w:sz w:val="24"/>
                <w:szCs w:val="24"/>
              </w:rPr>
              <w:t xml:space="preserve">A rigid copper conductor of the largest cross-sectional area given in Table 14.2 is placed in the terminal. Screws and nuts are tightened and loosened five times by means of a suitable test screwdriver or wrench, the torque applied when tightened being equal to that given in the appropriate column of Table 14.4 or in the appropriate   table   of   Figure   </w:t>
            </w:r>
            <w:proofErr w:type="gramStart"/>
            <w:r w:rsidRPr="007641F1">
              <w:rPr>
                <w:rFonts w:ascii="Arial" w:hAnsi="Arial" w:cs="Arial"/>
                <w:sz w:val="24"/>
                <w:szCs w:val="24"/>
              </w:rPr>
              <w:t xml:space="preserve">12,   </w:t>
            </w:r>
            <w:proofErr w:type="gramEnd"/>
            <w:r w:rsidRPr="007641F1">
              <w:rPr>
                <w:rFonts w:ascii="Arial" w:hAnsi="Arial" w:cs="Arial"/>
                <w:sz w:val="24"/>
                <w:szCs w:val="24"/>
              </w:rPr>
              <w:t>Figure   13, Figure 14, Figure 15 or Figure 16, whichever is the higher.</w:t>
            </w:r>
          </w:p>
        </w:tc>
      </w:tr>
    </w:tbl>
    <w:p w14:paraId="317C081B" w14:textId="77777777" w:rsidR="00B609B5" w:rsidRPr="007641F1" w:rsidRDefault="00B609B5" w:rsidP="005267A0">
      <w:pPr>
        <w:spacing w:after="60" w:line="240" w:lineRule="auto"/>
        <w:jc w:val="center"/>
        <w:rPr>
          <w:rFonts w:ascii="Arial" w:hAnsi="Arial" w:cs="Arial"/>
          <w:b/>
          <w:bCs/>
          <w:sz w:val="24"/>
          <w:szCs w:val="24"/>
        </w:rPr>
      </w:pPr>
    </w:p>
    <w:p w14:paraId="6E777061" w14:textId="65E146D7" w:rsidR="00B609B5" w:rsidRPr="007641F1" w:rsidRDefault="00B609B5" w:rsidP="005267A0">
      <w:pPr>
        <w:spacing w:after="60" w:line="240" w:lineRule="auto"/>
        <w:jc w:val="center"/>
        <w:rPr>
          <w:rFonts w:ascii="Arial" w:hAnsi="Arial" w:cs="Arial"/>
          <w:b/>
          <w:bCs/>
          <w:sz w:val="24"/>
          <w:szCs w:val="24"/>
        </w:rPr>
      </w:pPr>
      <w:r w:rsidRPr="007641F1">
        <w:rPr>
          <w:rFonts w:ascii="Arial" w:hAnsi="Arial" w:cs="Arial"/>
          <w:b/>
          <w:bCs/>
          <w:sz w:val="24"/>
          <w:szCs w:val="24"/>
        </w:rPr>
        <w:t>Table 14.4 – Torque to be applied to screws and nuts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72"/>
        <w:gridCol w:w="1135"/>
        <w:gridCol w:w="1133"/>
        <w:gridCol w:w="1135"/>
        <w:gridCol w:w="1133"/>
        <w:gridCol w:w="1135"/>
      </w:tblGrid>
      <w:tr w:rsidR="00193634" w:rsidRPr="007641F1" w14:paraId="00A7CB8D" w14:textId="77777777" w:rsidTr="00193634">
        <w:trPr>
          <w:trHeight w:val="608"/>
          <w:jc w:val="center"/>
        </w:trPr>
        <w:tc>
          <w:tcPr>
            <w:tcW w:w="3772" w:type="dxa"/>
            <w:vMerge w:val="restart"/>
          </w:tcPr>
          <w:p w14:paraId="15124A58" w14:textId="77777777" w:rsidR="00193634" w:rsidRPr="007641F1" w:rsidRDefault="00193634" w:rsidP="005267A0">
            <w:pPr>
              <w:widowControl w:val="0"/>
              <w:autoSpaceDE w:val="0"/>
              <w:autoSpaceDN w:val="0"/>
              <w:spacing w:after="60" w:line="240" w:lineRule="auto"/>
              <w:ind w:right="8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diameter</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7"/>
                <w:kern w:val="0"/>
                <w:sz w:val="24"/>
                <w:szCs w:val="24"/>
                <w14:ligatures w14:val="none"/>
              </w:rPr>
              <w:t xml:space="preserve"> </w:t>
            </w:r>
            <w:r w:rsidRPr="007641F1">
              <w:rPr>
                <w:rFonts w:ascii="Arial" w:eastAsia="Arial MT" w:hAnsi="Arial" w:cs="Arial"/>
                <w:b/>
                <w:kern w:val="0"/>
                <w:sz w:val="24"/>
                <w:szCs w:val="24"/>
                <w14:ligatures w14:val="none"/>
              </w:rPr>
              <w:t>thread</w:t>
            </w:r>
          </w:p>
          <w:p w14:paraId="79BAC152" w14:textId="77777777" w:rsidR="00193634" w:rsidRPr="007641F1" w:rsidRDefault="00193634" w:rsidP="005267A0">
            <w:pPr>
              <w:widowControl w:val="0"/>
              <w:autoSpaceDE w:val="0"/>
              <w:autoSpaceDN w:val="0"/>
              <w:spacing w:after="60" w:line="240" w:lineRule="auto"/>
              <w:ind w:left="413" w:right="39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p>
        </w:tc>
        <w:tc>
          <w:tcPr>
            <w:tcW w:w="5671" w:type="dxa"/>
            <w:gridSpan w:val="5"/>
          </w:tcPr>
          <w:p w14:paraId="0C975F34" w14:textId="77777777" w:rsidR="00193634" w:rsidRPr="007641F1" w:rsidRDefault="00193634" w:rsidP="005267A0">
            <w:pPr>
              <w:widowControl w:val="0"/>
              <w:autoSpaceDE w:val="0"/>
              <w:autoSpaceDN w:val="0"/>
              <w:spacing w:after="60" w:line="240" w:lineRule="auto"/>
              <w:ind w:left="2083" w:right="2071"/>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Torque</w:t>
            </w:r>
          </w:p>
          <w:p w14:paraId="262BFD79" w14:textId="77777777" w:rsidR="00193634" w:rsidRPr="007641F1" w:rsidRDefault="00193634" w:rsidP="005267A0">
            <w:pPr>
              <w:widowControl w:val="0"/>
              <w:autoSpaceDE w:val="0"/>
              <w:autoSpaceDN w:val="0"/>
              <w:spacing w:after="60" w:line="240" w:lineRule="auto"/>
              <w:ind w:left="9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Nm</w:t>
            </w:r>
          </w:p>
        </w:tc>
      </w:tr>
      <w:tr w:rsidR="00193634" w:rsidRPr="007641F1" w14:paraId="6FCEFA82" w14:textId="77777777" w:rsidTr="00193634">
        <w:trPr>
          <w:trHeight w:val="304"/>
          <w:jc w:val="center"/>
        </w:trPr>
        <w:tc>
          <w:tcPr>
            <w:tcW w:w="3772" w:type="dxa"/>
            <w:vMerge/>
            <w:tcBorders>
              <w:top w:val="nil"/>
            </w:tcBorders>
          </w:tcPr>
          <w:p w14:paraId="4038835D" w14:textId="77777777" w:rsidR="00193634" w:rsidRPr="007641F1" w:rsidRDefault="00193634" w:rsidP="005267A0">
            <w:pPr>
              <w:widowControl w:val="0"/>
              <w:autoSpaceDE w:val="0"/>
              <w:autoSpaceDN w:val="0"/>
              <w:spacing w:after="60" w:line="240" w:lineRule="auto"/>
              <w:rPr>
                <w:rFonts w:ascii="Arial" w:eastAsia="Arial MT" w:hAnsi="Arial" w:cs="Arial"/>
                <w:kern w:val="0"/>
                <w:sz w:val="24"/>
                <w:szCs w:val="24"/>
                <w14:ligatures w14:val="none"/>
              </w:rPr>
            </w:pPr>
          </w:p>
        </w:tc>
        <w:tc>
          <w:tcPr>
            <w:tcW w:w="1135" w:type="dxa"/>
          </w:tcPr>
          <w:p w14:paraId="531467E4" w14:textId="77777777" w:rsidR="00193634" w:rsidRPr="007641F1" w:rsidRDefault="00193634" w:rsidP="005267A0">
            <w:pPr>
              <w:widowControl w:val="0"/>
              <w:autoSpaceDE w:val="0"/>
              <w:autoSpaceDN w:val="0"/>
              <w:spacing w:after="60" w:line="240" w:lineRule="auto"/>
              <w:ind w:left="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w:t>
            </w:r>
          </w:p>
        </w:tc>
        <w:tc>
          <w:tcPr>
            <w:tcW w:w="1133" w:type="dxa"/>
          </w:tcPr>
          <w:p w14:paraId="50E28AB7" w14:textId="77777777" w:rsidR="00193634" w:rsidRPr="007641F1" w:rsidRDefault="00193634" w:rsidP="005267A0">
            <w:pPr>
              <w:widowControl w:val="0"/>
              <w:autoSpaceDE w:val="0"/>
              <w:autoSpaceDN w:val="0"/>
              <w:spacing w:after="60" w:line="240" w:lineRule="auto"/>
              <w:ind w:left="382" w:right="377"/>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II</w:t>
            </w:r>
          </w:p>
        </w:tc>
        <w:tc>
          <w:tcPr>
            <w:tcW w:w="1135" w:type="dxa"/>
          </w:tcPr>
          <w:p w14:paraId="1DF0761C" w14:textId="77777777" w:rsidR="00193634" w:rsidRPr="007641F1" w:rsidRDefault="00193634" w:rsidP="005267A0">
            <w:pPr>
              <w:widowControl w:val="0"/>
              <w:autoSpaceDE w:val="0"/>
              <w:autoSpaceDN w:val="0"/>
              <w:spacing w:after="60" w:line="240" w:lineRule="auto"/>
              <w:ind w:left="486"/>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III</w:t>
            </w:r>
          </w:p>
        </w:tc>
        <w:tc>
          <w:tcPr>
            <w:tcW w:w="1133" w:type="dxa"/>
          </w:tcPr>
          <w:p w14:paraId="2CEFCBAB"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IV</w:t>
            </w:r>
          </w:p>
        </w:tc>
        <w:tc>
          <w:tcPr>
            <w:tcW w:w="1135" w:type="dxa"/>
          </w:tcPr>
          <w:p w14:paraId="06651B24" w14:textId="77777777" w:rsidR="00193634" w:rsidRPr="007641F1" w:rsidRDefault="00193634" w:rsidP="005267A0">
            <w:pPr>
              <w:widowControl w:val="0"/>
              <w:autoSpaceDE w:val="0"/>
              <w:autoSpaceDN w:val="0"/>
              <w:spacing w:after="60" w:line="240" w:lineRule="auto"/>
              <w:ind w:right="502"/>
              <w:jc w:val="right"/>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V</w:t>
            </w:r>
          </w:p>
        </w:tc>
      </w:tr>
      <w:tr w:rsidR="00193634" w:rsidRPr="007641F1" w14:paraId="3E6FD1A8" w14:textId="77777777" w:rsidTr="00193634">
        <w:trPr>
          <w:trHeight w:val="308"/>
          <w:jc w:val="center"/>
        </w:trPr>
        <w:tc>
          <w:tcPr>
            <w:tcW w:w="3772" w:type="dxa"/>
            <w:tcBorders>
              <w:bottom w:val="nil"/>
            </w:tcBorders>
          </w:tcPr>
          <w:p w14:paraId="726D4389"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Up</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2,8</w:t>
            </w:r>
          </w:p>
        </w:tc>
        <w:tc>
          <w:tcPr>
            <w:tcW w:w="1135" w:type="dxa"/>
            <w:tcBorders>
              <w:bottom w:val="nil"/>
            </w:tcBorders>
          </w:tcPr>
          <w:p w14:paraId="64C4D7C7"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w:t>
            </w:r>
          </w:p>
        </w:tc>
        <w:tc>
          <w:tcPr>
            <w:tcW w:w="1133" w:type="dxa"/>
            <w:tcBorders>
              <w:bottom w:val="nil"/>
            </w:tcBorders>
          </w:tcPr>
          <w:p w14:paraId="6E96D49E"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bottom w:val="nil"/>
            </w:tcBorders>
          </w:tcPr>
          <w:p w14:paraId="2B679DBF"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0,4</w:t>
            </w:r>
          </w:p>
        </w:tc>
        <w:tc>
          <w:tcPr>
            <w:tcW w:w="1133" w:type="dxa"/>
            <w:tcBorders>
              <w:bottom w:val="nil"/>
            </w:tcBorders>
          </w:tcPr>
          <w:p w14:paraId="411B750A"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0,4</w:t>
            </w:r>
          </w:p>
        </w:tc>
        <w:tc>
          <w:tcPr>
            <w:tcW w:w="1135" w:type="dxa"/>
            <w:tcBorders>
              <w:bottom w:val="nil"/>
            </w:tcBorders>
          </w:tcPr>
          <w:p w14:paraId="5565D381" w14:textId="77777777" w:rsidR="00193634" w:rsidRPr="007641F1" w:rsidRDefault="00193634" w:rsidP="005267A0">
            <w:pPr>
              <w:widowControl w:val="0"/>
              <w:autoSpaceDE w:val="0"/>
              <w:autoSpaceDN w:val="0"/>
              <w:spacing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193634" w:rsidRPr="007641F1" w14:paraId="54C0C766" w14:textId="77777777" w:rsidTr="00193634">
        <w:trPr>
          <w:trHeight w:val="303"/>
          <w:jc w:val="center"/>
        </w:trPr>
        <w:tc>
          <w:tcPr>
            <w:tcW w:w="3772" w:type="dxa"/>
            <w:tcBorders>
              <w:top w:val="nil"/>
              <w:bottom w:val="nil"/>
            </w:tcBorders>
          </w:tcPr>
          <w:p w14:paraId="62CAF30B"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2,8</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3,0</w:t>
            </w:r>
          </w:p>
        </w:tc>
        <w:tc>
          <w:tcPr>
            <w:tcW w:w="1135" w:type="dxa"/>
            <w:tcBorders>
              <w:top w:val="nil"/>
              <w:bottom w:val="nil"/>
            </w:tcBorders>
          </w:tcPr>
          <w:p w14:paraId="1EDAE51C" w14:textId="77777777" w:rsidR="00193634" w:rsidRPr="007641F1" w:rsidRDefault="00193634" w:rsidP="005267A0">
            <w:pPr>
              <w:widowControl w:val="0"/>
              <w:autoSpaceDE w:val="0"/>
              <w:autoSpaceDN w:val="0"/>
              <w:spacing w:after="60" w:line="240" w:lineRule="auto"/>
              <w:ind w:left="385" w:right="37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0,25</w:t>
            </w:r>
          </w:p>
        </w:tc>
        <w:tc>
          <w:tcPr>
            <w:tcW w:w="1133" w:type="dxa"/>
            <w:tcBorders>
              <w:top w:val="nil"/>
              <w:bottom w:val="nil"/>
            </w:tcBorders>
          </w:tcPr>
          <w:p w14:paraId="4E941D2A"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top w:val="nil"/>
              <w:bottom w:val="nil"/>
            </w:tcBorders>
          </w:tcPr>
          <w:p w14:paraId="232FC4BA"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1133" w:type="dxa"/>
            <w:tcBorders>
              <w:top w:val="nil"/>
              <w:bottom w:val="nil"/>
            </w:tcBorders>
          </w:tcPr>
          <w:p w14:paraId="7A9ADFB2"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p>
        </w:tc>
        <w:tc>
          <w:tcPr>
            <w:tcW w:w="1135" w:type="dxa"/>
            <w:tcBorders>
              <w:top w:val="nil"/>
              <w:bottom w:val="nil"/>
            </w:tcBorders>
          </w:tcPr>
          <w:p w14:paraId="22849E7C" w14:textId="77777777" w:rsidR="00193634" w:rsidRPr="007641F1" w:rsidRDefault="00193634" w:rsidP="005267A0">
            <w:pPr>
              <w:widowControl w:val="0"/>
              <w:autoSpaceDE w:val="0"/>
              <w:autoSpaceDN w:val="0"/>
              <w:spacing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193634" w:rsidRPr="007641F1" w14:paraId="3B050336" w14:textId="77777777" w:rsidTr="00193634">
        <w:trPr>
          <w:trHeight w:val="304"/>
          <w:jc w:val="center"/>
        </w:trPr>
        <w:tc>
          <w:tcPr>
            <w:tcW w:w="3772" w:type="dxa"/>
            <w:tcBorders>
              <w:top w:val="nil"/>
              <w:bottom w:val="nil"/>
            </w:tcBorders>
          </w:tcPr>
          <w:p w14:paraId="02AE716B"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3,0</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3,2</w:t>
            </w:r>
          </w:p>
        </w:tc>
        <w:tc>
          <w:tcPr>
            <w:tcW w:w="1135" w:type="dxa"/>
            <w:tcBorders>
              <w:top w:val="nil"/>
              <w:bottom w:val="nil"/>
            </w:tcBorders>
          </w:tcPr>
          <w:p w14:paraId="7941D5C8"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0,3</w:t>
            </w:r>
          </w:p>
        </w:tc>
        <w:tc>
          <w:tcPr>
            <w:tcW w:w="1133" w:type="dxa"/>
            <w:tcBorders>
              <w:top w:val="nil"/>
              <w:bottom w:val="nil"/>
            </w:tcBorders>
          </w:tcPr>
          <w:p w14:paraId="6DB35789"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top w:val="nil"/>
              <w:bottom w:val="nil"/>
            </w:tcBorders>
          </w:tcPr>
          <w:p w14:paraId="143219AF"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0,6</w:t>
            </w:r>
          </w:p>
        </w:tc>
        <w:tc>
          <w:tcPr>
            <w:tcW w:w="1133" w:type="dxa"/>
            <w:tcBorders>
              <w:top w:val="nil"/>
              <w:bottom w:val="nil"/>
            </w:tcBorders>
          </w:tcPr>
          <w:p w14:paraId="61100C3D"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0,6</w:t>
            </w:r>
          </w:p>
        </w:tc>
        <w:tc>
          <w:tcPr>
            <w:tcW w:w="1135" w:type="dxa"/>
            <w:tcBorders>
              <w:top w:val="nil"/>
              <w:bottom w:val="nil"/>
            </w:tcBorders>
          </w:tcPr>
          <w:p w14:paraId="3FB26CCE" w14:textId="77777777" w:rsidR="00193634" w:rsidRPr="007641F1" w:rsidRDefault="00193634" w:rsidP="005267A0">
            <w:pPr>
              <w:widowControl w:val="0"/>
              <w:autoSpaceDE w:val="0"/>
              <w:autoSpaceDN w:val="0"/>
              <w:spacing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193634" w:rsidRPr="007641F1" w14:paraId="263AADAE" w14:textId="77777777" w:rsidTr="00193634">
        <w:trPr>
          <w:trHeight w:val="303"/>
          <w:jc w:val="center"/>
        </w:trPr>
        <w:tc>
          <w:tcPr>
            <w:tcW w:w="3772" w:type="dxa"/>
            <w:tcBorders>
              <w:top w:val="nil"/>
              <w:bottom w:val="nil"/>
            </w:tcBorders>
          </w:tcPr>
          <w:p w14:paraId="4A59096E"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3,2</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3,6</w:t>
            </w:r>
          </w:p>
        </w:tc>
        <w:tc>
          <w:tcPr>
            <w:tcW w:w="1135" w:type="dxa"/>
            <w:tcBorders>
              <w:top w:val="nil"/>
              <w:bottom w:val="nil"/>
            </w:tcBorders>
          </w:tcPr>
          <w:p w14:paraId="54CBA07E"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0,4</w:t>
            </w:r>
          </w:p>
        </w:tc>
        <w:tc>
          <w:tcPr>
            <w:tcW w:w="1133" w:type="dxa"/>
            <w:tcBorders>
              <w:top w:val="nil"/>
              <w:bottom w:val="nil"/>
            </w:tcBorders>
          </w:tcPr>
          <w:p w14:paraId="22D8F251"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top w:val="nil"/>
              <w:bottom w:val="nil"/>
            </w:tcBorders>
          </w:tcPr>
          <w:p w14:paraId="77D4E085"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0,8</w:t>
            </w:r>
          </w:p>
        </w:tc>
        <w:tc>
          <w:tcPr>
            <w:tcW w:w="1133" w:type="dxa"/>
            <w:tcBorders>
              <w:top w:val="nil"/>
              <w:bottom w:val="nil"/>
            </w:tcBorders>
          </w:tcPr>
          <w:p w14:paraId="3CB63904"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0,8</w:t>
            </w:r>
          </w:p>
        </w:tc>
        <w:tc>
          <w:tcPr>
            <w:tcW w:w="1135" w:type="dxa"/>
            <w:tcBorders>
              <w:top w:val="nil"/>
              <w:bottom w:val="nil"/>
            </w:tcBorders>
          </w:tcPr>
          <w:p w14:paraId="35B61B1B" w14:textId="77777777" w:rsidR="00193634" w:rsidRPr="007641F1" w:rsidRDefault="00193634" w:rsidP="005267A0">
            <w:pPr>
              <w:widowControl w:val="0"/>
              <w:autoSpaceDE w:val="0"/>
              <w:autoSpaceDN w:val="0"/>
              <w:spacing w:after="60" w:line="240" w:lineRule="auto"/>
              <w:ind w:left="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r>
      <w:tr w:rsidR="00193634" w:rsidRPr="007641F1" w14:paraId="1B5B3AF6" w14:textId="77777777" w:rsidTr="00193634">
        <w:trPr>
          <w:trHeight w:val="303"/>
          <w:jc w:val="center"/>
        </w:trPr>
        <w:tc>
          <w:tcPr>
            <w:tcW w:w="3772" w:type="dxa"/>
            <w:tcBorders>
              <w:top w:val="nil"/>
              <w:bottom w:val="nil"/>
            </w:tcBorders>
          </w:tcPr>
          <w:p w14:paraId="3425C201"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3,6</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4,1</w:t>
            </w:r>
          </w:p>
        </w:tc>
        <w:tc>
          <w:tcPr>
            <w:tcW w:w="1135" w:type="dxa"/>
            <w:tcBorders>
              <w:top w:val="nil"/>
              <w:bottom w:val="nil"/>
            </w:tcBorders>
          </w:tcPr>
          <w:p w14:paraId="27907961"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0,7</w:t>
            </w:r>
          </w:p>
        </w:tc>
        <w:tc>
          <w:tcPr>
            <w:tcW w:w="1133" w:type="dxa"/>
            <w:tcBorders>
              <w:top w:val="nil"/>
              <w:bottom w:val="nil"/>
            </w:tcBorders>
          </w:tcPr>
          <w:p w14:paraId="6C8D4FFC"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w:t>
            </w:r>
          </w:p>
        </w:tc>
        <w:tc>
          <w:tcPr>
            <w:tcW w:w="1135" w:type="dxa"/>
            <w:tcBorders>
              <w:top w:val="nil"/>
              <w:bottom w:val="nil"/>
            </w:tcBorders>
          </w:tcPr>
          <w:p w14:paraId="044256E9"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w:t>
            </w:r>
          </w:p>
        </w:tc>
        <w:tc>
          <w:tcPr>
            <w:tcW w:w="1133" w:type="dxa"/>
            <w:tcBorders>
              <w:top w:val="nil"/>
              <w:bottom w:val="nil"/>
            </w:tcBorders>
          </w:tcPr>
          <w:p w14:paraId="000CCC8A"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w:t>
            </w:r>
          </w:p>
        </w:tc>
        <w:tc>
          <w:tcPr>
            <w:tcW w:w="1135" w:type="dxa"/>
            <w:tcBorders>
              <w:top w:val="nil"/>
              <w:bottom w:val="nil"/>
            </w:tcBorders>
          </w:tcPr>
          <w:p w14:paraId="060F7DD6"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w:t>
            </w:r>
          </w:p>
        </w:tc>
      </w:tr>
      <w:tr w:rsidR="00193634" w:rsidRPr="007641F1" w14:paraId="78CFA08D" w14:textId="77777777" w:rsidTr="00193634">
        <w:trPr>
          <w:trHeight w:val="304"/>
          <w:jc w:val="center"/>
        </w:trPr>
        <w:tc>
          <w:tcPr>
            <w:tcW w:w="3772" w:type="dxa"/>
            <w:tcBorders>
              <w:top w:val="nil"/>
              <w:bottom w:val="nil"/>
            </w:tcBorders>
          </w:tcPr>
          <w:p w14:paraId="15F1A3B0"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4,1</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4,7</w:t>
            </w:r>
          </w:p>
        </w:tc>
        <w:tc>
          <w:tcPr>
            <w:tcW w:w="1135" w:type="dxa"/>
            <w:tcBorders>
              <w:top w:val="nil"/>
              <w:bottom w:val="nil"/>
            </w:tcBorders>
          </w:tcPr>
          <w:p w14:paraId="722160AA"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0,8</w:t>
            </w:r>
          </w:p>
        </w:tc>
        <w:tc>
          <w:tcPr>
            <w:tcW w:w="1133" w:type="dxa"/>
            <w:tcBorders>
              <w:top w:val="nil"/>
              <w:bottom w:val="nil"/>
            </w:tcBorders>
          </w:tcPr>
          <w:p w14:paraId="05864FC6"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1,2</w:t>
            </w:r>
          </w:p>
        </w:tc>
        <w:tc>
          <w:tcPr>
            <w:tcW w:w="1135" w:type="dxa"/>
            <w:tcBorders>
              <w:top w:val="nil"/>
              <w:bottom w:val="nil"/>
            </w:tcBorders>
          </w:tcPr>
          <w:p w14:paraId="0CAF15B5"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p>
        </w:tc>
        <w:tc>
          <w:tcPr>
            <w:tcW w:w="1133" w:type="dxa"/>
            <w:tcBorders>
              <w:top w:val="nil"/>
              <w:bottom w:val="nil"/>
            </w:tcBorders>
          </w:tcPr>
          <w:p w14:paraId="33E06BC4"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p>
        </w:tc>
        <w:tc>
          <w:tcPr>
            <w:tcW w:w="1135" w:type="dxa"/>
            <w:tcBorders>
              <w:top w:val="nil"/>
              <w:bottom w:val="nil"/>
            </w:tcBorders>
          </w:tcPr>
          <w:p w14:paraId="4392FBB8"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p>
        </w:tc>
      </w:tr>
      <w:tr w:rsidR="00193634" w:rsidRPr="007641F1" w14:paraId="09E41EAC" w14:textId="77777777" w:rsidTr="00193634">
        <w:trPr>
          <w:trHeight w:val="303"/>
          <w:jc w:val="center"/>
        </w:trPr>
        <w:tc>
          <w:tcPr>
            <w:tcW w:w="3772" w:type="dxa"/>
            <w:tcBorders>
              <w:top w:val="nil"/>
              <w:bottom w:val="nil"/>
            </w:tcBorders>
          </w:tcPr>
          <w:p w14:paraId="504F31D7"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4,7</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5,3</w:t>
            </w:r>
          </w:p>
        </w:tc>
        <w:tc>
          <w:tcPr>
            <w:tcW w:w="1135" w:type="dxa"/>
            <w:tcBorders>
              <w:top w:val="nil"/>
              <w:bottom w:val="nil"/>
            </w:tcBorders>
          </w:tcPr>
          <w:p w14:paraId="0937DF3F" w14:textId="77777777" w:rsidR="00193634" w:rsidRPr="007641F1" w:rsidRDefault="00193634" w:rsidP="005267A0">
            <w:pPr>
              <w:widowControl w:val="0"/>
              <w:autoSpaceDE w:val="0"/>
              <w:autoSpaceDN w:val="0"/>
              <w:spacing w:after="60" w:line="240" w:lineRule="auto"/>
              <w:ind w:left="382" w:right="37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0,8</w:t>
            </w:r>
          </w:p>
        </w:tc>
        <w:tc>
          <w:tcPr>
            <w:tcW w:w="1133" w:type="dxa"/>
            <w:tcBorders>
              <w:top w:val="nil"/>
              <w:bottom w:val="nil"/>
            </w:tcBorders>
          </w:tcPr>
          <w:p w14:paraId="3F7C3B12"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1,4</w:t>
            </w:r>
          </w:p>
        </w:tc>
        <w:tc>
          <w:tcPr>
            <w:tcW w:w="1135" w:type="dxa"/>
            <w:tcBorders>
              <w:top w:val="nil"/>
              <w:bottom w:val="nil"/>
            </w:tcBorders>
          </w:tcPr>
          <w:p w14:paraId="1BF2EA72"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c>
          <w:tcPr>
            <w:tcW w:w="1133" w:type="dxa"/>
            <w:tcBorders>
              <w:top w:val="nil"/>
              <w:bottom w:val="nil"/>
            </w:tcBorders>
          </w:tcPr>
          <w:p w14:paraId="5118E723"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c>
          <w:tcPr>
            <w:tcW w:w="1135" w:type="dxa"/>
            <w:tcBorders>
              <w:top w:val="nil"/>
              <w:bottom w:val="nil"/>
            </w:tcBorders>
          </w:tcPr>
          <w:p w14:paraId="43680DBF"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tc>
      </w:tr>
      <w:tr w:rsidR="00193634" w:rsidRPr="007641F1" w14:paraId="752CE53B" w14:textId="77777777" w:rsidTr="00193634">
        <w:trPr>
          <w:trHeight w:val="303"/>
          <w:jc w:val="center"/>
        </w:trPr>
        <w:tc>
          <w:tcPr>
            <w:tcW w:w="3772" w:type="dxa"/>
            <w:tcBorders>
              <w:top w:val="nil"/>
              <w:bottom w:val="nil"/>
            </w:tcBorders>
          </w:tcPr>
          <w:p w14:paraId="0F796E80"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5,3</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6,0</w:t>
            </w:r>
          </w:p>
        </w:tc>
        <w:tc>
          <w:tcPr>
            <w:tcW w:w="1135" w:type="dxa"/>
            <w:tcBorders>
              <w:top w:val="nil"/>
              <w:bottom w:val="nil"/>
            </w:tcBorders>
          </w:tcPr>
          <w:p w14:paraId="4090D8F3" w14:textId="77777777" w:rsidR="00193634" w:rsidRPr="007641F1" w:rsidRDefault="00193634"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bottom w:val="nil"/>
            </w:tcBorders>
          </w:tcPr>
          <w:p w14:paraId="0FDFC1D0"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1,8</w:t>
            </w:r>
          </w:p>
        </w:tc>
        <w:tc>
          <w:tcPr>
            <w:tcW w:w="1135" w:type="dxa"/>
            <w:tcBorders>
              <w:top w:val="nil"/>
              <w:bottom w:val="nil"/>
            </w:tcBorders>
          </w:tcPr>
          <w:p w14:paraId="161B12BF"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133" w:type="dxa"/>
            <w:tcBorders>
              <w:top w:val="nil"/>
              <w:bottom w:val="nil"/>
            </w:tcBorders>
          </w:tcPr>
          <w:p w14:paraId="27AAD61F"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tc>
        <w:tc>
          <w:tcPr>
            <w:tcW w:w="1135" w:type="dxa"/>
            <w:tcBorders>
              <w:top w:val="nil"/>
              <w:bottom w:val="nil"/>
            </w:tcBorders>
          </w:tcPr>
          <w:p w14:paraId="5FE52798"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tc>
      </w:tr>
      <w:tr w:rsidR="00193634" w:rsidRPr="007641F1" w14:paraId="4D75079D" w14:textId="77777777" w:rsidTr="00193634">
        <w:trPr>
          <w:trHeight w:val="304"/>
          <w:jc w:val="center"/>
        </w:trPr>
        <w:tc>
          <w:tcPr>
            <w:tcW w:w="3772" w:type="dxa"/>
            <w:tcBorders>
              <w:top w:val="nil"/>
              <w:bottom w:val="nil"/>
            </w:tcBorders>
          </w:tcPr>
          <w:p w14:paraId="566301AB"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6,0</w:t>
            </w:r>
            <w:r w:rsidRPr="007641F1">
              <w:rPr>
                <w:rFonts w:ascii="Arial" w:eastAsia="Arial MT" w:hAnsi="Arial" w:cs="Arial"/>
                <w:spacing w:val="38"/>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8,0</w:t>
            </w:r>
          </w:p>
        </w:tc>
        <w:tc>
          <w:tcPr>
            <w:tcW w:w="1135" w:type="dxa"/>
            <w:tcBorders>
              <w:top w:val="nil"/>
              <w:bottom w:val="nil"/>
            </w:tcBorders>
          </w:tcPr>
          <w:p w14:paraId="2F43D311" w14:textId="77777777" w:rsidR="00193634" w:rsidRPr="007641F1" w:rsidRDefault="00193634"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bottom w:val="nil"/>
            </w:tcBorders>
          </w:tcPr>
          <w:p w14:paraId="5804F3C3"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2,5</w:t>
            </w:r>
          </w:p>
        </w:tc>
        <w:tc>
          <w:tcPr>
            <w:tcW w:w="1135" w:type="dxa"/>
            <w:tcBorders>
              <w:top w:val="nil"/>
              <w:bottom w:val="nil"/>
            </w:tcBorders>
          </w:tcPr>
          <w:p w14:paraId="51086FB5"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3,5</w:t>
            </w:r>
          </w:p>
        </w:tc>
        <w:tc>
          <w:tcPr>
            <w:tcW w:w="1133" w:type="dxa"/>
            <w:tcBorders>
              <w:top w:val="nil"/>
              <w:bottom w:val="nil"/>
            </w:tcBorders>
          </w:tcPr>
          <w:p w14:paraId="4BB253DC"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c>
          <w:tcPr>
            <w:tcW w:w="1135" w:type="dxa"/>
            <w:tcBorders>
              <w:top w:val="nil"/>
              <w:bottom w:val="nil"/>
            </w:tcBorders>
          </w:tcPr>
          <w:p w14:paraId="13480859"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r>
      <w:tr w:rsidR="00193634" w:rsidRPr="007641F1" w14:paraId="090828AA" w14:textId="77777777" w:rsidTr="00193634">
        <w:trPr>
          <w:trHeight w:val="303"/>
          <w:jc w:val="center"/>
        </w:trPr>
        <w:tc>
          <w:tcPr>
            <w:tcW w:w="3772" w:type="dxa"/>
            <w:tcBorders>
              <w:top w:val="nil"/>
              <w:bottom w:val="nil"/>
            </w:tcBorders>
          </w:tcPr>
          <w:p w14:paraId="1DB1DE3D"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8,0</w:t>
            </w:r>
            <w:r w:rsidRPr="007641F1">
              <w:rPr>
                <w:rFonts w:ascii="Arial" w:eastAsia="Arial MT" w:hAnsi="Arial" w:cs="Arial"/>
                <w:spacing w:val="40"/>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5"/>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39"/>
                <w:kern w:val="0"/>
                <w:sz w:val="24"/>
                <w:szCs w:val="24"/>
                <w14:ligatures w14:val="none"/>
              </w:rPr>
              <w:t xml:space="preserve"> </w:t>
            </w:r>
            <w:r w:rsidRPr="007641F1">
              <w:rPr>
                <w:rFonts w:ascii="Arial" w:eastAsia="Arial MT" w:hAnsi="Arial" w:cs="Arial"/>
                <w:kern w:val="0"/>
                <w:sz w:val="24"/>
                <w:szCs w:val="24"/>
                <w14:ligatures w14:val="none"/>
              </w:rPr>
              <w:t>10,0</w:t>
            </w:r>
          </w:p>
        </w:tc>
        <w:tc>
          <w:tcPr>
            <w:tcW w:w="1135" w:type="dxa"/>
            <w:tcBorders>
              <w:top w:val="nil"/>
              <w:bottom w:val="nil"/>
            </w:tcBorders>
          </w:tcPr>
          <w:p w14:paraId="4BA79995" w14:textId="77777777" w:rsidR="00193634" w:rsidRPr="007641F1" w:rsidRDefault="00193634"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bottom w:val="nil"/>
            </w:tcBorders>
          </w:tcPr>
          <w:p w14:paraId="77BBD7A5"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3,5</w:t>
            </w:r>
          </w:p>
        </w:tc>
        <w:tc>
          <w:tcPr>
            <w:tcW w:w="1135" w:type="dxa"/>
            <w:tcBorders>
              <w:top w:val="nil"/>
              <w:bottom w:val="nil"/>
            </w:tcBorders>
          </w:tcPr>
          <w:p w14:paraId="7C4CD211" w14:textId="77777777" w:rsidR="00193634" w:rsidRPr="007641F1" w:rsidRDefault="00193634" w:rsidP="005267A0">
            <w:pPr>
              <w:widowControl w:val="0"/>
              <w:autoSpaceDE w:val="0"/>
              <w:autoSpaceDN w:val="0"/>
              <w:spacing w:after="60" w:line="240" w:lineRule="auto"/>
              <w:ind w:left="442"/>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c>
          <w:tcPr>
            <w:tcW w:w="1133" w:type="dxa"/>
            <w:tcBorders>
              <w:top w:val="nil"/>
              <w:bottom w:val="nil"/>
            </w:tcBorders>
          </w:tcPr>
          <w:p w14:paraId="2A23E391"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c>
          <w:tcPr>
            <w:tcW w:w="1135" w:type="dxa"/>
            <w:tcBorders>
              <w:top w:val="nil"/>
              <w:bottom w:val="nil"/>
            </w:tcBorders>
          </w:tcPr>
          <w:p w14:paraId="3DDE0239"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r>
      <w:tr w:rsidR="00193634" w:rsidRPr="007641F1" w14:paraId="604EF361" w14:textId="77777777" w:rsidTr="00193634">
        <w:trPr>
          <w:trHeight w:val="303"/>
          <w:jc w:val="center"/>
        </w:trPr>
        <w:tc>
          <w:tcPr>
            <w:tcW w:w="3772" w:type="dxa"/>
            <w:tcBorders>
              <w:top w:val="nil"/>
              <w:bottom w:val="nil"/>
            </w:tcBorders>
          </w:tcPr>
          <w:p w14:paraId="190CC113"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10,0</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12,0</w:t>
            </w:r>
          </w:p>
        </w:tc>
        <w:tc>
          <w:tcPr>
            <w:tcW w:w="1135" w:type="dxa"/>
            <w:tcBorders>
              <w:top w:val="nil"/>
              <w:bottom w:val="nil"/>
            </w:tcBorders>
          </w:tcPr>
          <w:p w14:paraId="1957BC0A" w14:textId="77777777" w:rsidR="00193634" w:rsidRPr="007641F1" w:rsidRDefault="00193634"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bottom w:val="nil"/>
            </w:tcBorders>
          </w:tcPr>
          <w:p w14:paraId="55D57FB5"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c>
          <w:tcPr>
            <w:tcW w:w="1135" w:type="dxa"/>
            <w:tcBorders>
              <w:top w:val="nil"/>
              <w:bottom w:val="nil"/>
            </w:tcBorders>
          </w:tcPr>
          <w:p w14:paraId="7A9125CE" w14:textId="77777777" w:rsidR="00193634" w:rsidRPr="007641F1" w:rsidRDefault="00193634" w:rsidP="005267A0">
            <w:pPr>
              <w:widowControl w:val="0"/>
              <w:autoSpaceDE w:val="0"/>
              <w:autoSpaceDN w:val="0"/>
              <w:spacing w:after="60" w:line="240" w:lineRule="auto"/>
              <w:ind w:left="51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bottom w:val="nil"/>
            </w:tcBorders>
          </w:tcPr>
          <w:p w14:paraId="2D6454FC"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top w:val="nil"/>
              <w:bottom w:val="nil"/>
            </w:tcBorders>
          </w:tcPr>
          <w:p w14:paraId="7D1D18D7" w14:textId="77777777" w:rsidR="00193634" w:rsidRPr="007641F1" w:rsidRDefault="00193634" w:rsidP="005267A0">
            <w:pPr>
              <w:widowControl w:val="0"/>
              <w:autoSpaceDE w:val="0"/>
              <w:autoSpaceDN w:val="0"/>
              <w:spacing w:after="60" w:line="240" w:lineRule="auto"/>
              <w:ind w:right="43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8,0</w:t>
            </w:r>
          </w:p>
        </w:tc>
      </w:tr>
      <w:tr w:rsidR="00193634" w:rsidRPr="007641F1" w14:paraId="7094F6E1" w14:textId="77777777" w:rsidTr="00193634">
        <w:trPr>
          <w:trHeight w:val="298"/>
          <w:jc w:val="center"/>
        </w:trPr>
        <w:tc>
          <w:tcPr>
            <w:tcW w:w="3772" w:type="dxa"/>
            <w:tcBorders>
              <w:top w:val="nil"/>
            </w:tcBorders>
          </w:tcPr>
          <w:p w14:paraId="4FDBB311" w14:textId="77777777" w:rsidR="00193634" w:rsidRPr="007641F1" w:rsidRDefault="00193634" w:rsidP="005267A0">
            <w:pPr>
              <w:widowControl w:val="0"/>
              <w:autoSpaceDE w:val="0"/>
              <w:autoSpaceDN w:val="0"/>
              <w:spacing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Over</w:t>
            </w:r>
            <w:r w:rsidRPr="007641F1">
              <w:rPr>
                <w:rFonts w:ascii="Arial" w:eastAsia="Arial MT" w:hAnsi="Arial" w:cs="Arial"/>
                <w:spacing w:val="36"/>
                <w:kern w:val="0"/>
                <w:sz w:val="24"/>
                <w:szCs w:val="24"/>
                <w14:ligatures w14:val="none"/>
              </w:rPr>
              <w:t xml:space="preserve"> </w:t>
            </w:r>
            <w:r w:rsidRPr="007641F1">
              <w:rPr>
                <w:rFonts w:ascii="Arial" w:eastAsia="Arial MT" w:hAnsi="Arial" w:cs="Arial"/>
                <w:kern w:val="0"/>
                <w:sz w:val="24"/>
                <w:szCs w:val="24"/>
                <w14:ligatures w14:val="none"/>
              </w:rPr>
              <w:t>12,0</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up</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and</w:t>
            </w:r>
            <w:r w:rsidRPr="007641F1">
              <w:rPr>
                <w:rFonts w:ascii="Arial" w:eastAsia="Arial MT" w:hAnsi="Arial" w:cs="Arial"/>
                <w:spacing w:val="37"/>
                <w:kern w:val="0"/>
                <w:sz w:val="24"/>
                <w:szCs w:val="24"/>
                <w14:ligatures w14:val="none"/>
              </w:rPr>
              <w:t xml:space="preserve"> </w:t>
            </w:r>
            <w:r w:rsidRPr="007641F1">
              <w:rPr>
                <w:rFonts w:ascii="Arial" w:eastAsia="Arial MT" w:hAnsi="Arial" w:cs="Arial"/>
                <w:kern w:val="0"/>
                <w:sz w:val="24"/>
                <w:szCs w:val="24"/>
                <w14:ligatures w14:val="none"/>
              </w:rPr>
              <w:t>including</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15,0</w:t>
            </w:r>
          </w:p>
        </w:tc>
        <w:tc>
          <w:tcPr>
            <w:tcW w:w="1135" w:type="dxa"/>
            <w:tcBorders>
              <w:top w:val="nil"/>
            </w:tcBorders>
          </w:tcPr>
          <w:p w14:paraId="3A71836B" w14:textId="77777777" w:rsidR="00193634" w:rsidRPr="007641F1" w:rsidRDefault="00193634"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tcBorders>
          </w:tcPr>
          <w:p w14:paraId="2FCB7D75" w14:textId="77777777" w:rsidR="00193634" w:rsidRPr="007641F1" w:rsidRDefault="00193634" w:rsidP="005267A0">
            <w:pPr>
              <w:widowControl w:val="0"/>
              <w:autoSpaceDE w:val="0"/>
              <w:autoSpaceDN w:val="0"/>
              <w:spacing w:after="60" w:line="240" w:lineRule="auto"/>
              <w:ind w:left="382" w:right="37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p>
        </w:tc>
        <w:tc>
          <w:tcPr>
            <w:tcW w:w="1135" w:type="dxa"/>
            <w:tcBorders>
              <w:top w:val="nil"/>
            </w:tcBorders>
          </w:tcPr>
          <w:p w14:paraId="2C98C653" w14:textId="77777777" w:rsidR="00193634" w:rsidRPr="007641F1" w:rsidRDefault="00193634" w:rsidP="005267A0">
            <w:pPr>
              <w:widowControl w:val="0"/>
              <w:autoSpaceDE w:val="0"/>
              <w:autoSpaceDN w:val="0"/>
              <w:spacing w:after="60" w:line="240" w:lineRule="auto"/>
              <w:ind w:left="517"/>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3" w:type="dxa"/>
            <w:tcBorders>
              <w:top w:val="nil"/>
            </w:tcBorders>
          </w:tcPr>
          <w:p w14:paraId="7BFD294D" w14:textId="77777777" w:rsidR="00193634" w:rsidRPr="007641F1" w:rsidRDefault="00193634" w:rsidP="005267A0">
            <w:pPr>
              <w:widowControl w:val="0"/>
              <w:autoSpaceDE w:val="0"/>
              <w:autoSpaceDN w:val="0"/>
              <w:spacing w:after="60" w:line="240" w:lineRule="auto"/>
              <w:ind w:left="6"/>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w:t>
            </w:r>
          </w:p>
        </w:tc>
        <w:tc>
          <w:tcPr>
            <w:tcW w:w="1135" w:type="dxa"/>
            <w:tcBorders>
              <w:top w:val="nil"/>
            </w:tcBorders>
          </w:tcPr>
          <w:p w14:paraId="3A26764B" w14:textId="77777777" w:rsidR="00193634" w:rsidRPr="007641F1" w:rsidRDefault="00193634" w:rsidP="005267A0">
            <w:pPr>
              <w:widowControl w:val="0"/>
              <w:autoSpaceDE w:val="0"/>
              <w:autoSpaceDN w:val="0"/>
              <w:spacing w:after="60" w:line="240" w:lineRule="auto"/>
              <w:ind w:right="38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r>
    </w:tbl>
    <w:p w14:paraId="47399BCD" w14:textId="081AF073" w:rsidR="00B609B5" w:rsidRPr="007641F1" w:rsidRDefault="00B609B5" w:rsidP="005267A0">
      <w:pPr>
        <w:spacing w:after="60" w:line="240" w:lineRule="auto"/>
        <w:rPr>
          <w:rFonts w:ascii="Arial" w:hAnsi="Arial" w:cs="Arial"/>
          <w:b/>
          <w:bCs/>
          <w:sz w:val="24"/>
          <w:szCs w:val="24"/>
        </w:rPr>
      </w:pPr>
    </w:p>
    <w:p w14:paraId="0C87319D" w14:textId="77777777" w:rsidR="00B609B5" w:rsidRPr="007641F1" w:rsidRDefault="00B609B5" w:rsidP="005267A0">
      <w:pPr>
        <w:spacing w:after="6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B609B5" w:rsidRPr="007641F1" w14:paraId="59B60907" w14:textId="77777777" w:rsidTr="00B609B5">
        <w:tc>
          <w:tcPr>
            <w:tcW w:w="5228" w:type="dxa"/>
          </w:tcPr>
          <w:p w14:paraId="1BDAF4B9" w14:textId="5F91222E" w:rsidR="0001155D" w:rsidRPr="007641F1" w:rsidRDefault="0001155D" w:rsidP="005267A0">
            <w:pPr>
              <w:spacing w:after="60"/>
              <w:jc w:val="both"/>
              <w:rPr>
                <w:rFonts w:ascii="Arial" w:hAnsi="Arial" w:cs="Arial"/>
                <w:sz w:val="24"/>
                <w:szCs w:val="24"/>
              </w:rPr>
            </w:pPr>
            <w:proofErr w:type="spellStart"/>
            <w:r w:rsidRPr="007641F1">
              <w:rPr>
                <w:rFonts w:ascii="Arial" w:hAnsi="Arial" w:cs="Arial"/>
                <w:sz w:val="24"/>
                <w:szCs w:val="24"/>
              </w:rPr>
              <w:t>Шураг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r w:rsidR="00AF7CA4">
              <w:rPr>
                <w:rFonts w:ascii="Arial" w:hAnsi="Arial" w:cs="Arial"/>
                <w:sz w:val="24"/>
                <w:szCs w:val="24"/>
                <w:lang w:val="mn-MN"/>
              </w:rPr>
              <w:t>эргийг</w:t>
            </w:r>
            <w:r w:rsidRPr="007641F1">
              <w:rPr>
                <w:rFonts w:ascii="Arial" w:hAnsi="Arial" w:cs="Arial"/>
                <w:sz w:val="24"/>
                <w:szCs w:val="24"/>
              </w:rPr>
              <w:t xml:space="preserve"> </w:t>
            </w:r>
            <w:proofErr w:type="spellStart"/>
            <w:r w:rsidRPr="007641F1">
              <w:rPr>
                <w:rFonts w:ascii="Arial" w:hAnsi="Arial" w:cs="Arial"/>
                <w:sz w:val="24"/>
                <w:szCs w:val="24"/>
              </w:rPr>
              <w:t>суллах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бүрт</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хөдөлгөдөг</w:t>
            </w:r>
            <w:proofErr w:type="spellEnd"/>
            <w:r w:rsidRPr="007641F1">
              <w:rPr>
                <w:rFonts w:ascii="Arial" w:hAnsi="Arial" w:cs="Arial"/>
                <w:sz w:val="24"/>
                <w:szCs w:val="24"/>
              </w:rPr>
              <w:t>.</w:t>
            </w:r>
          </w:p>
          <w:p w14:paraId="39EB2729" w14:textId="77777777" w:rsidR="0001155D" w:rsidRPr="007641F1" w:rsidRDefault="0001155D" w:rsidP="005267A0">
            <w:pPr>
              <w:spacing w:after="60"/>
              <w:jc w:val="both"/>
              <w:rPr>
                <w:rFonts w:ascii="Arial" w:hAnsi="Arial" w:cs="Arial"/>
                <w:sz w:val="24"/>
                <w:szCs w:val="24"/>
              </w:rPr>
            </w:pPr>
          </w:p>
          <w:p w14:paraId="0D4A3474" w14:textId="50F9364A" w:rsidR="0001155D" w:rsidRPr="007641F1" w:rsidRDefault="0001155D" w:rsidP="005267A0">
            <w:pPr>
              <w:spacing w:after="60"/>
              <w:jc w:val="both"/>
              <w:rPr>
                <w:rFonts w:ascii="Arial" w:hAnsi="Arial" w:cs="Arial"/>
                <w:sz w:val="24"/>
                <w:szCs w:val="24"/>
              </w:rPr>
            </w:pPr>
            <w:r w:rsidRPr="007641F1">
              <w:rPr>
                <w:rFonts w:ascii="Arial" w:hAnsi="Arial" w:cs="Arial"/>
                <w:sz w:val="24"/>
                <w:szCs w:val="24"/>
              </w:rPr>
              <w:t xml:space="preserve">I </w:t>
            </w:r>
            <w:proofErr w:type="spellStart"/>
            <w:r w:rsidRPr="007641F1">
              <w:rPr>
                <w:rFonts w:ascii="Arial" w:hAnsi="Arial" w:cs="Arial"/>
                <w:sz w:val="24"/>
                <w:szCs w:val="24"/>
              </w:rPr>
              <w:t>багана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6D19C4" w:rsidRPr="007641F1">
              <w:rPr>
                <w:rFonts w:ascii="Arial" w:hAnsi="Arial" w:cs="Arial"/>
                <w:sz w:val="24"/>
                <w:szCs w:val="24"/>
              </w:rPr>
              <w:t>шураг</w:t>
            </w:r>
            <w:r w:rsidRPr="007641F1">
              <w:rPr>
                <w:rFonts w:ascii="Arial" w:hAnsi="Arial" w:cs="Arial"/>
                <w:sz w:val="24"/>
                <w:szCs w:val="24"/>
              </w:rPr>
              <w:t>ыг</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нүхнээс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цухуйхгүй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толгойгүй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шургууд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диаметрээс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илүү</w:t>
            </w:r>
            <w:proofErr w:type="spellEnd"/>
            <w:r w:rsidRPr="007641F1">
              <w:rPr>
                <w:rFonts w:ascii="Arial" w:hAnsi="Arial" w:cs="Arial"/>
                <w:sz w:val="24"/>
                <w:szCs w:val="24"/>
              </w:rPr>
              <w:t xml:space="preserve"> </w:t>
            </w:r>
            <w:proofErr w:type="spellStart"/>
            <w:r w:rsidRPr="007641F1">
              <w:rPr>
                <w:rFonts w:ascii="Arial" w:hAnsi="Arial" w:cs="Arial"/>
                <w:sz w:val="24"/>
                <w:szCs w:val="24"/>
              </w:rPr>
              <w:t>өргөн</w:t>
            </w:r>
            <w:proofErr w:type="spellEnd"/>
            <w:r w:rsidRPr="007641F1">
              <w:rPr>
                <w:rFonts w:ascii="Arial" w:hAnsi="Arial" w:cs="Arial"/>
                <w:sz w:val="24"/>
                <w:szCs w:val="24"/>
              </w:rPr>
              <w:t xml:space="preserve"> </w:t>
            </w:r>
            <w:proofErr w:type="spellStart"/>
            <w:r w:rsidRPr="007641F1">
              <w:rPr>
                <w:rFonts w:ascii="Arial" w:hAnsi="Arial" w:cs="Arial"/>
                <w:sz w:val="24"/>
                <w:szCs w:val="24"/>
              </w:rPr>
              <w:t>иртэй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r w:rsidR="00AF7CA4">
              <w:rPr>
                <w:rFonts w:ascii="Arial" w:hAnsi="Arial" w:cs="Arial"/>
                <w:sz w:val="24"/>
                <w:szCs w:val="24"/>
                <w:lang w:val="mn-MN"/>
              </w:rPr>
              <w:t>шурагт</w:t>
            </w:r>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72CAF079" w14:textId="77777777" w:rsidR="0001155D" w:rsidRPr="007641F1" w:rsidRDefault="0001155D" w:rsidP="005267A0">
            <w:pPr>
              <w:spacing w:after="60"/>
              <w:jc w:val="both"/>
              <w:rPr>
                <w:rFonts w:ascii="Arial" w:hAnsi="Arial" w:cs="Arial"/>
                <w:sz w:val="24"/>
                <w:szCs w:val="24"/>
              </w:rPr>
            </w:pPr>
          </w:p>
          <w:p w14:paraId="6E7843D8" w14:textId="2B9EB49E" w:rsidR="0001155D" w:rsidRPr="007641F1" w:rsidRDefault="0001155D" w:rsidP="005267A0">
            <w:pPr>
              <w:spacing w:after="60"/>
              <w:jc w:val="both"/>
              <w:rPr>
                <w:rFonts w:ascii="Arial" w:hAnsi="Arial" w:cs="Arial"/>
                <w:sz w:val="24"/>
                <w:szCs w:val="24"/>
              </w:rPr>
            </w:pPr>
            <w:r w:rsidRPr="007641F1">
              <w:rPr>
                <w:rFonts w:ascii="Arial" w:hAnsi="Arial" w:cs="Arial"/>
                <w:sz w:val="24"/>
                <w:szCs w:val="24"/>
              </w:rPr>
              <w:lastRenderedPageBreak/>
              <w:t xml:space="preserve">II </w:t>
            </w:r>
            <w:proofErr w:type="spellStart"/>
            <w:r w:rsidRPr="007641F1">
              <w:rPr>
                <w:rFonts w:ascii="Arial" w:hAnsi="Arial" w:cs="Arial"/>
                <w:sz w:val="24"/>
                <w:szCs w:val="24"/>
              </w:rPr>
              <w:t>багана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тагтай</w:t>
            </w:r>
            <w:proofErr w:type="spellEnd"/>
            <w:r w:rsidRPr="007641F1">
              <w:rPr>
                <w:rFonts w:ascii="Arial" w:hAnsi="Arial" w:cs="Arial"/>
                <w:sz w:val="24"/>
                <w:szCs w:val="24"/>
              </w:rPr>
              <w:t xml:space="preserve"> </w:t>
            </w:r>
            <w:r w:rsidR="00AF7CA4">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r w:rsidR="00AF7CA4">
              <w:rPr>
                <w:rFonts w:ascii="Arial" w:hAnsi="Arial" w:cs="Arial"/>
                <w:sz w:val="24"/>
                <w:szCs w:val="24"/>
                <w:lang w:val="mn-MN"/>
              </w:rPr>
              <w:t>дарагч</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r w:rsidR="00AF7CA4">
              <w:rPr>
                <w:rFonts w:ascii="Arial" w:hAnsi="Arial" w:cs="Arial"/>
                <w:sz w:val="24"/>
                <w:szCs w:val="24"/>
                <w:lang w:val="mn-MN"/>
              </w:rPr>
              <w:t>эрэг</w:t>
            </w:r>
            <w:r w:rsidRPr="007641F1">
              <w:rPr>
                <w:rFonts w:ascii="Arial" w:hAnsi="Arial" w:cs="Arial"/>
                <w:sz w:val="24"/>
                <w:szCs w:val="24"/>
              </w:rPr>
              <w:t xml:space="preserve">т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3A035306" w14:textId="65EDB103" w:rsidR="0001155D" w:rsidRPr="007641F1" w:rsidRDefault="0001155D" w:rsidP="005267A0">
            <w:pPr>
              <w:spacing w:after="60"/>
              <w:jc w:val="both"/>
              <w:rPr>
                <w:rFonts w:ascii="Arial" w:hAnsi="Arial" w:cs="Arial"/>
                <w:sz w:val="24"/>
                <w:szCs w:val="24"/>
              </w:rPr>
            </w:pPr>
            <w:r w:rsidRPr="007641F1">
              <w:rPr>
                <w:rFonts w:ascii="Arial" w:hAnsi="Arial" w:cs="Arial"/>
                <w:sz w:val="24"/>
                <w:szCs w:val="24"/>
              </w:rPr>
              <w:t xml:space="preserve">III </w:t>
            </w:r>
            <w:proofErr w:type="spellStart"/>
            <w:r w:rsidRPr="007641F1">
              <w:rPr>
                <w:rFonts w:ascii="Arial" w:hAnsi="Arial" w:cs="Arial"/>
                <w:sz w:val="24"/>
                <w:szCs w:val="24"/>
              </w:rPr>
              <w:t>багана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чангалдаг</w:t>
            </w:r>
            <w:proofErr w:type="spellEnd"/>
            <w:r w:rsidRPr="007641F1">
              <w:rPr>
                <w:rFonts w:ascii="Arial" w:hAnsi="Arial" w:cs="Arial"/>
                <w:sz w:val="24"/>
                <w:szCs w:val="24"/>
              </w:rPr>
              <w:t xml:space="preserve"> </w:t>
            </w:r>
            <w:proofErr w:type="spellStart"/>
            <w:proofErr w:type="gram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шурагуудад</w:t>
            </w:r>
            <w:proofErr w:type="spellEnd"/>
            <w:proofErr w:type="gram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67839B95" w14:textId="5BF47CCF" w:rsidR="0001155D" w:rsidRPr="007641F1" w:rsidRDefault="0001155D" w:rsidP="005267A0">
            <w:pPr>
              <w:spacing w:after="60"/>
              <w:jc w:val="both"/>
              <w:rPr>
                <w:rFonts w:ascii="Arial" w:hAnsi="Arial" w:cs="Arial"/>
                <w:sz w:val="24"/>
                <w:szCs w:val="24"/>
              </w:rPr>
            </w:pPr>
            <w:r w:rsidRPr="007641F1">
              <w:rPr>
                <w:rFonts w:ascii="Arial" w:hAnsi="Arial" w:cs="Arial"/>
                <w:sz w:val="24"/>
                <w:szCs w:val="24"/>
              </w:rPr>
              <w:t xml:space="preserve">IV </w:t>
            </w:r>
            <w:proofErr w:type="spellStart"/>
            <w:r w:rsidRPr="007641F1">
              <w:rPr>
                <w:rFonts w:ascii="Arial" w:hAnsi="Arial" w:cs="Arial"/>
                <w:sz w:val="24"/>
                <w:szCs w:val="24"/>
              </w:rPr>
              <w:t>баганад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чангалдаг</w:t>
            </w:r>
            <w:proofErr w:type="spellEnd"/>
            <w:r w:rsidRPr="007641F1">
              <w:rPr>
                <w:rFonts w:ascii="Arial" w:hAnsi="Arial" w:cs="Arial"/>
                <w:sz w:val="24"/>
                <w:szCs w:val="24"/>
              </w:rPr>
              <w:t xml:space="preserve"> </w:t>
            </w:r>
            <w:r w:rsidR="00AF7CA4">
              <w:rPr>
                <w:rFonts w:ascii="Arial" w:hAnsi="Arial" w:cs="Arial"/>
                <w:sz w:val="24"/>
                <w:szCs w:val="24"/>
                <w:lang w:val="mn-MN"/>
              </w:rPr>
              <w:t>даргач</w:t>
            </w:r>
            <w:r w:rsidRPr="007641F1">
              <w:rPr>
                <w:rFonts w:ascii="Arial" w:hAnsi="Arial" w:cs="Arial"/>
                <w:sz w:val="24"/>
                <w:szCs w:val="24"/>
              </w:rPr>
              <w:t xml:space="preserve"> </w:t>
            </w:r>
            <w:proofErr w:type="spellStart"/>
            <w:r w:rsidRPr="007641F1">
              <w:rPr>
                <w:rFonts w:ascii="Arial" w:hAnsi="Arial" w:cs="Arial"/>
                <w:sz w:val="24"/>
                <w:szCs w:val="24"/>
              </w:rPr>
              <w:t>хавчааруудын</w:t>
            </w:r>
            <w:proofErr w:type="spellEnd"/>
            <w:r w:rsidRPr="007641F1">
              <w:rPr>
                <w:rFonts w:ascii="Arial" w:hAnsi="Arial" w:cs="Arial"/>
                <w:sz w:val="24"/>
                <w:szCs w:val="24"/>
              </w:rPr>
              <w:t xml:space="preserve"> </w:t>
            </w:r>
            <w:r w:rsidR="00AF7CA4">
              <w:rPr>
                <w:rFonts w:ascii="Arial" w:hAnsi="Arial" w:cs="Arial"/>
                <w:sz w:val="24"/>
                <w:szCs w:val="24"/>
                <w:lang w:val="mn-MN"/>
              </w:rPr>
              <w:t xml:space="preserve">эрэгнээс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эрэг</w:t>
            </w:r>
            <w:proofErr w:type="spellEnd"/>
            <w:r w:rsidRPr="007641F1">
              <w:rPr>
                <w:rFonts w:ascii="Arial" w:hAnsi="Arial" w:cs="Arial"/>
                <w:sz w:val="24"/>
                <w:szCs w:val="24"/>
              </w:rPr>
              <w:t xml:space="preserve">, </w:t>
            </w:r>
            <w:r w:rsidR="00AF7CA4">
              <w:rPr>
                <w:rFonts w:ascii="Arial" w:hAnsi="Arial" w:cs="Arial"/>
                <w:sz w:val="24"/>
                <w:szCs w:val="24"/>
                <w:lang w:val="mn-MN"/>
              </w:rPr>
              <w:t>шураг</w:t>
            </w:r>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45C6D81E" w14:textId="177490E6" w:rsidR="0001155D" w:rsidRPr="007641F1" w:rsidRDefault="0001155D" w:rsidP="005267A0">
            <w:pPr>
              <w:spacing w:after="60"/>
              <w:jc w:val="both"/>
              <w:rPr>
                <w:rFonts w:ascii="Arial" w:hAnsi="Arial" w:cs="Arial"/>
                <w:sz w:val="24"/>
                <w:szCs w:val="24"/>
              </w:rPr>
            </w:pPr>
            <w:r w:rsidRPr="007641F1">
              <w:rPr>
                <w:rFonts w:ascii="Arial" w:hAnsi="Arial" w:cs="Arial"/>
                <w:sz w:val="24"/>
                <w:szCs w:val="24"/>
              </w:rPr>
              <w:t xml:space="preserve">V </w:t>
            </w:r>
            <w:proofErr w:type="spellStart"/>
            <w:r w:rsidRPr="007641F1">
              <w:rPr>
                <w:rFonts w:ascii="Arial" w:hAnsi="Arial" w:cs="Arial"/>
                <w:sz w:val="24"/>
                <w:szCs w:val="24"/>
              </w:rPr>
              <w:t>багана</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халиваас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аргаар</w:t>
            </w:r>
            <w:proofErr w:type="spellEnd"/>
            <w:r w:rsidRPr="007641F1">
              <w:rPr>
                <w:rFonts w:ascii="Arial" w:hAnsi="Arial" w:cs="Arial"/>
                <w:sz w:val="24"/>
                <w:szCs w:val="24"/>
              </w:rPr>
              <w:t xml:space="preserve"> </w:t>
            </w:r>
            <w:r w:rsidR="00AF7CA4">
              <w:rPr>
                <w:rFonts w:ascii="Arial" w:hAnsi="Arial" w:cs="Arial"/>
                <w:sz w:val="24"/>
                <w:szCs w:val="24"/>
                <w:lang w:val="mn-MN"/>
              </w:rPr>
              <w:t>эрэг</w:t>
            </w:r>
            <w:r w:rsidRPr="007641F1">
              <w:rPr>
                <w:rFonts w:ascii="Arial" w:hAnsi="Arial" w:cs="Arial"/>
                <w:sz w:val="24"/>
                <w:szCs w:val="24"/>
              </w:rPr>
              <w:t xml:space="preserve"> </w:t>
            </w:r>
            <w:proofErr w:type="spellStart"/>
            <w:r w:rsidRPr="007641F1">
              <w:rPr>
                <w:rFonts w:ascii="Arial" w:hAnsi="Arial" w:cs="Arial"/>
                <w:sz w:val="24"/>
                <w:szCs w:val="24"/>
              </w:rPr>
              <w:t>чангалдаг</w:t>
            </w:r>
            <w:proofErr w:type="spellEnd"/>
            <w:r w:rsidRPr="007641F1">
              <w:rPr>
                <w:rFonts w:ascii="Arial" w:hAnsi="Arial" w:cs="Arial"/>
                <w:sz w:val="24"/>
                <w:szCs w:val="24"/>
              </w:rPr>
              <w:t xml:space="preserve"> </w:t>
            </w:r>
            <w:r w:rsidR="00AF7CA4">
              <w:rPr>
                <w:rFonts w:ascii="Arial" w:hAnsi="Arial" w:cs="Arial"/>
                <w:sz w:val="24"/>
                <w:szCs w:val="24"/>
                <w:lang w:val="mn-MN"/>
              </w:rPr>
              <w:t>дарагч</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r w:rsidR="00AF7CA4">
              <w:rPr>
                <w:rFonts w:ascii="Arial" w:hAnsi="Arial" w:cs="Arial"/>
                <w:sz w:val="24"/>
                <w:szCs w:val="24"/>
                <w:lang w:val="mn-MN"/>
              </w:rPr>
              <w:t>эрэгт</w:t>
            </w:r>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w:t>
            </w:r>
          </w:p>
          <w:p w14:paraId="785DD05C" w14:textId="77777777" w:rsidR="0001155D" w:rsidRPr="007641F1" w:rsidRDefault="0001155D" w:rsidP="005267A0">
            <w:pPr>
              <w:spacing w:after="60"/>
              <w:jc w:val="both"/>
              <w:rPr>
                <w:rFonts w:ascii="Arial" w:hAnsi="Arial" w:cs="Arial"/>
                <w:i/>
                <w:iCs/>
                <w:sz w:val="24"/>
                <w:szCs w:val="24"/>
              </w:rPr>
            </w:pPr>
          </w:p>
          <w:p w14:paraId="420F54FB" w14:textId="095C1967"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Шураг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халиваар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чангалах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хэрэгсэл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зургаан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өнцөгт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толгойтой</w:t>
            </w:r>
            <w:proofErr w:type="spellEnd"/>
            <w:r w:rsidRPr="007641F1">
              <w:rPr>
                <w:rFonts w:ascii="Arial" w:hAnsi="Arial" w:cs="Arial"/>
                <w:i/>
                <w:iCs/>
                <w:sz w:val="24"/>
                <w:szCs w:val="24"/>
              </w:rPr>
              <w:t xml:space="preserve">, III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IV </w:t>
            </w:r>
            <w:proofErr w:type="spellStart"/>
            <w:r w:rsidRPr="007641F1">
              <w:rPr>
                <w:rFonts w:ascii="Arial" w:hAnsi="Arial" w:cs="Arial"/>
                <w:i/>
                <w:iCs/>
                <w:sz w:val="24"/>
                <w:szCs w:val="24"/>
              </w:rPr>
              <w:t>баганын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эхлээд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зургаан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өнцөгт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толгойд</w:t>
            </w:r>
            <w:proofErr w:type="spellEnd"/>
            <w:r w:rsidRPr="007641F1">
              <w:rPr>
                <w:rFonts w:ascii="Arial" w:hAnsi="Arial" w:cs="Arial"/>
                <w:i/>
                <w:iCs/>
                <w:sz w:val="24"/>
                <w:szCs w:val="24"/>
              </w:rPr>
              <w:t xml:space="preserve"> IV </w:t>
            </w:r>
            <w:proofErr w:type="spellStart"/>
            <w:r w:rsidRPr="007641F1">
              <w:rPr>
                <w:rFonts w:ascii="Arial" w:hAnsi="Arial" w:cs="Arial"/>
                <w:i/>
                <w:iCs/>
                <w:sz w:val="24"/>
                <w:szCs w:val="24"/>
              </w:rPr>
              <w:t>баганад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өгөгдсөн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эргүүлэх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багц</w:t>
            </w:r>
            <w:proofErr w:type="spellEnd"/>
            <w:r w:rsidRPr="007641F1">
              <w:rPr>
                <w:rFonts w:ascii="Arial" w:hAnsi="Arial" w:cs="Arial"/>
                <w:i/>
                <w:iCs/>
                <w:sz w:val="24"/>
                <w:szCs w:val="24"/>
              </w:rPr>
              <w:t xml:space="preserve"> </w:t>
            </w:r>
            <w:r w:rsidR="00AF7CA4">
              <w:rPr>
                <w:rFonts w:ascii="Arial" w:hAnsi="Arial" w:cs="Arial"/>
                <w:i/>
                <w:iCs/>
                <w:sz w:val="24"/>
                <w:szCs w:val="24"/>
                <w:lang w:val="mn-MN"/>
              </w:rPr>
              <w:t>сорьц</w:t>
            </w:r>
            <w:r w:rsidR="00AF7CA4" w:rsidRPr="007641F1">
              <w:rPr>
                <w:rFonts w:ascii="Arial" w:hAnsi="Arial" w:cs="Arial"/>
                <w:i/>
                <w:iCs/>
                <w:sz w:val="24"/>
                <w:szCs w:val="24"/>
              </w:rPr>
              <w:t xml:space="preserve"> </w:t>
            </w:r>
            <w:r w:rsidRPr="007641F1">
              <w:rPr>
                <w:rFonts w:ascii="Arial" w:hAnsi="Arial" w:cs="Arial"/>
                <w:i/>
                <w:iCs/>
                <w:sz w:val="24"/>
                <w:szCs w:val="24"/>
              </w:rPr>
              <w:t xml:space="preserve">III </w:t>
            </w:r>
            <w:proofErr w:type="spellStart"/>
            <w:r w:rsidRPr="007641F1">
              <w:rPr>
                <w:rFonts w:ascii="Arial" w:hAnsi="Arial" w:cs="Arial"/>
                <w:i/>
                <w:iCs/>
                <w:sz w:val="24"/>
                <w:szCs w:val="24"/>
              </w:rPr>
              <w:t>баганад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өгөгдсөн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эргүүлэх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халиваар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ашиглан</w:t>
            </w:r>
            <w:proofErr w:type="spellEnd"/>
            <w:r w:rsidR="00AF7CA4" w:rsidRPr="007641F1">
              <w:rPr>
                <w:rFonts w:ascii="Arial" w:hAnsi="Arial" w:cs="Arial"/>
                <w:i/>
                <w:iCs/>
                <w:sz w:val="24"/>
                <w:szCs w:val="24"/>
              </w:rPr>
              <w:t xml:space="preserve"> </w:t>
            </w:r>
            <w:proofErr w:type="spellStart"/>
            <w:r w:rsidR="00AF7CA4" w:rsidRPr="007641F1">
              <w:rPr>
                <w:rFonts w:ascii="Arial" w:hAnsi="Arial" w:cs="Arial"/>
                <w:i/>
                <w:iCs/>
                <w:sz w:val="24"/>
                <w:szCs w:val="24"/>
              </w:rPr>
              <w:t>дээр</w:t>
            </w:r>
            <w:proofErr w:type="spellEnd"/>
            <w:r w:rsidR="00AF7CA4" w:rsidRPr="007641F1">
              <w:rPr>
                <w:rFonts w:ascii="Arial" w:hAnsi="Arial" w:cs="Arial"/>
                <w:i/>
                <w:iCs/>
                <w:sz w:val="24"/>
                <w:szCs w:val="24"/>
              </w:rPr>
              <w:t xml:space="preserve"> </w:t>
            </w:r>
            <w:proofErr w:type="spellStart"/>
            <w:r w:rsidR="00AF7CA4" w:rsidRPr="007641F1">
              <w:rPr>
                <w:rFonts w:ascii="Arial" w:hAnsi="Arial" w:cs="Arial"/>
                <w:i/>
                <w:iCs/>
                <w:sz w:val="24"/>
                <w:szCs w:val="24"/>
              </w:rPr>
              <w:t>хийнэ</w:t>
            </w:r>
            <w:proofErr w:type="spellEnd"/>
            <w:r w:rsidR="00AF7CA4" w:rsidRPr="007641F1">
              <w:rPr>
                <w:rFonts w:ascii="Arial" w:hAnsi="Arial" w:cs="Arial"/>
                <w:i/>
                <w:iCs/>
                <w:sz w:val="24"/>
                <w:szCs w:val="24"/>
              </w:rPr>
              <w:t>.</w:t>
            </w:r>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III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IV </w:t>
            </w:r>
            <w:proofErr w:type="spellStart"/>
            <w:r w:rsidRPr="007641F1">
              <w:rPr>
                <w:rFonts w:ascii="Arial" w:hAnsi="Arial" w:cs="Arial"/>
                <w:i/>
                <w:iCs/>
                <w:sz w:val="24"/>
                <w:szCs w:val="24"/>
              </w:rPr>
              <w:t>баганын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халиваар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613BE8E3" w14:textId="77777777" w:rsidR="0001155D" w:rsidRPr="007641F1" w:rsidRDefault="0001155D" w:rsidP="005267A0">
            <w:pPr>
              <w:spacing w:after="60"/>
              <w:jc w:val="both"/>
              <w:rPr>
                <w:rFonts w:ascii="Arial" w:hAnsi="Arial" w:cs="Arial"/>
                <w:b/>
                <w:bCs/>
                <w:sz w:val="24"/>
                <w:szCs w:val="24"/>
              </w:rPr>
            </w:pPr>
          </w:p>
          <w:p w14:paraId="52624626" w14:textId="661F96CB"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r w:rsidR="00AF7CA4">
              <w:rPr>
                <w:rFonts w:ascii="Arial" w:hAnsi="Arial" w:cs="Arial"/>
                <w:i/>
                <w:iCs/>
                <w:sz w:val="24"/>
                <w:szCs w:val="24"/>
                <w:lang w:val="mn-MN"/>
              </w:rPr>
              <w:t>шураг</w:t>
            </w:r>
            <w:r w:rsidRPr="007641F1">
              <w:rPr>
                <w:rFonts w:ascii="Arial" w:hAnsi="Arial" w:cs="Arial"/>
                <w:i/>
                <w:iCs/>
                <w:sz w:val="24"/>
                <w:szCs w:val="24"/>
              </w:rPr>
              <w:t xml:space="preserve"> </w:t>
            </w:r>
            <w:proofErr w:type="spellStart"/>
            <w:r w:rsidRPr="007641F1">
              <w:rPr>
                <w:rFonts w:ascii="Arial" w:hAnsi="Arial" w:cs="Arial"/>
                <w:i/>
                <w:iCs/>
                <w:sz w:val="24"/>
                <w:szCs w:val="24"/>
              </w:rPr>
              <w:t>хугарсан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толгойн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нүх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утас</w:t>
            </w:r>
            <w:proofErr w:type="spellEnd"/>
            <w:r w:rsidRPr="007641F1">
              <w:rPr>
                <w:rFonts w:ascii="Arial" w:hAnsi="Arial" w:cs="Arial"/>
                <w:i/>
                <w:iCs/>
                <w:sz w:val="24"/>
                <w:szCs w:val="24"/>
              </w:rPr>
              <w:t xml:space="preserve">, </w:t>
            </w:r>
            <w:r w:rsidR="00AF7CA4">
              <w:rPr>
                <w:rFonts w:ascii="Arial" w:hAnsi="Arial" w:cs="Arial"/>
                <w:i/>
                <w:iCs/>
                <w:sz w:val="24"/>
                <w:szCs w:val="24"/>
                <w:lang w:val="mn-MN"/>
              </w:rPr>
              <w:t>гархи</w:t>
            </w:r>
            <w:r w:rsidRPr="007641F1">
              <w:rPr>
                <w:rFonts w:ascii="Arial" w:hAnsi="Arial" w:cs="Arial"/>
                <w:i/>
                <w:iCs/>
                <w:sz w:val="24"/>
                <w:szCs w:val="24"/>
              </w:rPr>
              <w:t xml:space="preserve">, </w:t>
            </w:r>
            <w:r w:rsidR="00AF7CA4">
              <w:rPr>
                <w:rFonts w:ascii="Arial" w:hAnsi="Arial" w:cs="Arial"/>
                <w:i/>
                <w:iCs/>
                <w:sz w:val="24"/>
                <w:szCs w:val="24"/>
                <w:lang w:val="mn-MN"/>
              </w:rPr>
              <w:t>үдээс</w:t>
            </w:r>
            <w:r w:rsidRPr="007641F1">
              <w:rPr>
                <w:rFonts w:ascii="Arial" w:hAnsi="Arial" w:cs="Arial"/>
                <w:i/>
                <w:iCs/>
                <w:sz w:val="24"/>
                <w:szCs w:val="24"/>
              </w:rPr>
              <w:t xml:space="preserve"> </w:t>
            </w:r>
            <w:proofErr w:type="spellStart"/>
            <w:r w:rsidRPr="007641F1">
              <w:rPr>
                <w:rFonts w:ascii="Arial" w:hAnsi="Arial" w:cs="Arial"/>
                <w:i/>
                <w:iCs/>
                <w:sz w:val="24"/>
                <w:szCs w:val="24"/>
              </w:rPr>
              <w:t>зэрэг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эвдэрч</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цаашдын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алдагдуулахгүй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284401A6" w14:textId="40A31F20" w:rsidR="0001155D" w:rsidRPr="007641F1" w:rsidRDefault="00AF7CA4" w:rsidP="005267A0">
            <w:pPr>
              <w:spacing w:after="60"/>
              <w:jc w:val="both"/>
              <w:rPr>
                <w:rFonts w:ascii="Arial" w:hAnsi="Arial" w:cs="Arial"/>
                <w:i/>
                <w:iCs/>
                <w:sz w:val="24"/>
                <w:szCs w:val="24"/>
              </w:rPr>
            </w:pPr>
            <w:r>
              <w:rPr>
                <w:rFonts w:ascii="Arial" w:hAnsi="Arial" w:cs="Arial"/>
                <w:i/>
                <w:iCs/>
                <w:sz w:val="24"/>
                <w:szCs w:val="24"/>
                <w:lang w:val="mn-MN"/>
              </w:rPr>
              <w:t>Дардаг</w:t>
            </w:r>
            <w:r w:rsidR="0001155D" w:rsidRPr="007641F1">
              <w:rPr>
                <w:rFonts w:ascii="Arial" w:hAnsi="Arial" w:cs="Arial"/>
                <w:i/>
                <w:iCs/>
                <w:sz w:val="24"/>
                <w:szCs w:val="24"/>
              </w:rPr>
              <w:t xml:space="preserve"> </w:t>
            </w:r>
            <w:r w:rsidR="003C67C7">
              <w:rPr>
                <w:rFonts w:ascii="Arial" w:hAnsi="Arial" w:cs="Arial"/>
                <w:i/>
                <w:iCs/>
                <w:sz w:val="24"/>
                <w:szCs w:val="24"/>
                <w:lang w:val="mn-MN"/>
              </w:rPr>
              <w:t>холбогчийн</w:t>
            </w:r>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хувьд</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тусгай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нэрлэсэн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диаметр</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нь</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ховилтой</w:t>
            </w:r>
            <w:proofErr w:type="spellEnd"/>
            <w:r w:rsidR="0001155D" w:rsidRPr="007641F1">
              <w:rPr>
                <w:rFonts w:ascii="Arial" w:hAnsi="Arial" w:cs="Arial"/>
                <w:i/>
                <w:iCs/>
                <w:sz w:val="24"/>
                <w:szCs w:val="24"/>
              </w:rPr>
              <w:t xml:space="preserve"> </w:t>
            </w:r>
            <w:r w:rsidR="00A15FEA">
              <w:rPr>
                <w:rFonts w:ascii="Arial" w:hAnsi="Arial" w:cs="Arial"/>
                <w:i/>
                <w:iCs/>
                <w:sz w:val="24"/>
                <w:szCs w:val="24"/>
                <w:lang w:val="mn-MN"/>
              </w:rPr>
              <w:t>нүхний</w:t>
            </w:r>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диаметр</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юм</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Туршилтын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халивын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ирний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хэлбэр</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нь</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турших</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эрэгний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толгойтой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тохирч</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байх</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ёстой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Шураг</w:t>
            </w:r>
            <w:proofErr w:type="spellEnd"/>
            <w:r w:rsidR="0001155D" w:rsidRPr="007641F1">
              <w:rPr>
                <w:rFonts w:ascii="Arial" w:hAnsi="Arial" w:cs="Arial"/>
                <w:i/>
                <w:iCs/>
                <w:sz w:val="24"/>
                <w:szCs w:val="24"/>
              </w:rPr>
              <w:t xml:space="preserve">, </w:t>
            </w:r>
            <w:r>
              <w:rPr>
                <w:rFonts w:ascii="Arial" w:hAnsi="Arial" w:cs="Arial"/>
                <w:i/>
                <w:iCs/>
                <w:sz w:val="24"/>
                <w:szCs w:val="24"/>
                <w:lang w:val="mn-MN"/>
              </w:rPr>
              <w:t>эргийг огцом хэт</w:t>
            </w:r>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чангалж</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болохгүй</w:t>
            </w:r>
            <w:proofErr w:type="spellEnd"/>
            <w:r w:rsidR="0001155D" w:rsidRPr="007641F1">
              <w:rPr>
                <w:rFonts w:ascii="Arial" w:hAnsi="Arial" w:cs="Arial"/>
                <w:i/>
                <w:iCs/>
                <w:sz w:val="24"/>
                <w:szCs w:val="24"/>
              </w:rPr>
              <w:t>.</w:t>
            </w:r>
          </w:p>
          <w:p w14:paraId="5400114C" w14:textId="010B9ECA" w:rsidR="0001155D" w:rsidRPr="007641F1" w:rsidRDefault="0001155D" w:rsidP="005267A0">
            <w:pPr>
              <w:spacing w:after="60"/>
              <w:jc w:val="both"/>
              <w:rPr>
                <w:rFonts w:ascii="Arial" w:hAnsi="Arial" w:cs="Arial"/>
                <w:sz w:val="24"/>
                <w:szCs w:val="24"/>
              </w:rPr>
            </w:pPr>
            <w:r w:rsidRPr="007641F1">
              <w:rPr>
                <w:rFonts w:ascii="Arial" w:hAnsi="Arial" w:cs="Arial"/>
                <w:b/>
                <w:bCs/>
                <w:sz w:val="24"/>
                <w:szCs w:val="24"/>
              </w:rPr>
              <w:t>14.4.7</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найдвартай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3F23C674" w14:textId="5E3B2C0E" w:rsidR="0001155D" w:rsidRPr="007641F1" w:rsidRDefault="00A15FEA" w:rsidP="005267A0">
            <w:pPr>
              <w:spacing w:after="60"/>
              <w:jc w:val="both"/>
              <w:rPr>
                <w:rFonts w:ascii="Arial" w:hAnsi="Arial" w:cs="Arial"/>
                <w:sz w:val="24"/>
                <w:szCs w:val="24"/>
              </w:rPr>
            </w:pPr>
            <w:r>
              <w:rPr>
                <w:rFonts w:ascii="Arial" w:hAnsi="Arial" w:cs="Arial"/>
                <w:sz w:val="24"/>
                <w:szCs w:val="24"/>
                <w:lang w:val="mn-MN"/>
              </w:rPr>
              <w:t>Төгсөвчтэй</w:t>
            </w:r>
            <w:r w:rsidR="0001155D" w:rsidRPr="007641F1">
              <w:rPr>
                <w:rFonts w:ascii="Arial" w:hAnsi="Arial" w:cs="Arial"/>
                <w:sz w:val="24"/>
                <w:szCs w:val="24"/>
              </w:rPr>
              <w:t xml:space="preserve"> </w:t>
            </w:r>
            <w:r w:rsidR="003C67C7">
              <w:rPr>
                <w:rFonts w:ascii="Arial" w:hAnsi="Arial" w:cs="Arial"/>
                <w:sz w:val="24"/>
                <w:szCs w:val="24"/>
                <w:lang w:val="mn-MN"/>
              </w:rPr>
              <w:t>холбогчийн</w:t>
            </w:r>
            <w:r w:rsidRPr="00A15FEA">
              <w:rPr>
                <w:rFonts w:ascii="Arial" w:hAnsi="Arial" w:cs="Arial"/>
                <w:sz w:val="24"/>
                <w:szCs w:val="24"/>
              </w:rPr>
              <w:t xml:space="preserve"> </w:t>
            </w:r>
            <w:r w:rsidR="0001155D" w:rsidRPr="007641F1">
              <w:rPr>
                <w:rFonts w:ascii="Arial" w:hAnsi="Arial" w:cs="Arial"/>
                <w:sz w:val="24"/>
                <w:szCs w:val="24"/>
              </w:rPr>
              <w:t xml:space="preserve"> </w:t>
            </w:r>
            <w:proofErr w:type="spellStart"/>
            <w:r w:rsidR="0001155D" w:rsidRPr="007641F1">
              <w:rPr>
                <w:rFonts w:ascii="Arial" w:hAnsi="Arial" w:cs="Arial"/>
                <w:sz w:val="24"/>
                <w:szCs w:val="24"/>
              </w:rPr>
              <w:t>хувьд</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пүрш</w:t>
            </w:r>
            <w:proofErr w:type="spellEnd"/>
            <w:r>
              <w:rPr>
                <w:rFonts w:ascii="Arial" w:hAnsi="Arial" w:cs="Arial"/>
                <w:sz w:val="24"/>
                <w:szCs w:val="24"/>
                <w:lang w:val="mn-MN"/>
              </w:rPr>
              <w:t>ин гархи</w:t>
            </w:r>
            <w:r w:rsidR="0001155D" w:rsidRPr="007641F1">
              <w:rPr>
                <w:rFonts w:ascii="Arial" w:hAnsi="Arial" w:cs="Arial"/>
                <w:sz w:val="24"/>
                <w:szCs w:val="24"/>
              </w:rPr>
              <w:t xml:space="preserve"> </w:t>
            </w:r>
            <w:proofErr w:type="spellStart"/>
            <w:r w:rsidR="0001155D" w:rsidRPr="007641F1">
              <w:rPr>
                <w:rFonts w:ascii="Arial" w:hAnsi="Arial" w:cs="Arial"/>
                <w:sz w:val="24"/>
                <w:szCs w:val="24"/>
              </w:rPr>
              <w:t>эсвэл</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түүнтэй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адил</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үр</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дүнтэй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түгжих</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хэрэгсэлтэй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байх</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ёстой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бөгөөд</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хавчих</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хэсгийн</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гадаргуу</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нь</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гөлгөр</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байх</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ёстой</w:t>
            </w:r>
            <w:proofErr w:type="spellEnd"/>
            <w:r w:rsidR="0001155D" w:rsidRPr="007641F1">
              <w:rPr>
                <w:rFonts w:ascii="Arial" w:hAnsi="Arial" w:cs="Arial"/>
                <w:sz w:val="24"/>
                <w:szCs w:val="24"/>
              </w:rPr>
              <w:t>.</w:t>
            </w:r>
          </w:p>
          <w:p w14:paraId="5A812781" w14:textId="77777777" w:rsidR="0001155D" w:rsidRPr="007641F1" w:rsidRDefault="0001155D" w:rsidP="005267A0">
            <w:pPr>
              <w:spacing w:after="60"/>
              <w:jc w:val="both"/>
              <w:rPr>
                <w:rFonts w:ascii="Arial" w:hAnsi="Arial" w:cs="Arial"/>
                <w:sz w:val="24"/>
                <w:szCs w:val="24"/>
              </w:rPr>
            </w:pPr>
          </w:p>
          <w:p w14:paraId="27D57820" w14:textId="5E261650" w:rsidR="0001155D" w:rsidRPr="007641F1" w:rsidRDefault="00A15FEA" w:rsidP="005267A0">
            <w:pPr>
              <w:spacing w:after="60"/>
              <w:jc w:val="both"/>
              <w:rPr>
                <w:rFonts w:ascii="Arial" w:hAnsi="Arial" w:cs="Arial"/>
                <w:sz w:val="24"/>
                <w:szCs w:val="24"/>
              </w:rPr>
            </w:pPr>
            <w:r>
              <w:rPr>
                <w:rFonts w:ascii="Arial" w:hAnsi="Arial" w:cs="Arial"/>
                <w:sz w:val="24"/>
                <w:szCs w:val="24"/>
                <w:lang w:val="mn-MN"/>
              </w:rPr>
              <w:t>Дардаг</w:t>
            </w:r>
            <w:r w:rsidR="0001155D" w:rsidRPr="007641F1">
              <w:rPr>
                <w:rFonts w:ascii="Arial" w:hAnsi="Arial" w:cs="Arial"/>
                <w:sz w:val="24"/>
                <w:szCs w:val="24"/>
              </w:rPr>
              <w:t xml:space="preserve"> </w:t>
            </w:r>
            <w:proofErr w:type="spellStart"/>
            <w:r w:rsidR="00BE4BBF">
              <w:rPr>
                <w:rFonts w:ascii="Arial" w:hAnsi="Arial" w:cs="Arial"/>
                <w:sz w:val="24"/>
                <w:szCs w:val="24"/>
              </w:rPr>
              <w:t>холбогч</w:t>
            </w:r>
            <w:r w:rsidR="0001155D" w:rsidRPr="007641F1">
              <w:rPr>
                <w:rFonts w:ascii="Arial" w:hAnsi="Arial" w:cs="Arial"/>
                <w:sz w:val="24"/>
                <w:szCs w:val="24"/>
              </w:rPr>
              <w:t>уудын</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хувьд</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найдвартай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холболтыг</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бий</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болгохын</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тулд</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дамжуулагчийн</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зайны</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ёроолыг</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бага</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зэрэг</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дугуйруулсан</w:t>
            </w:r>
            <w:proofErr w:type="spellEnd"/>
            <w:r w:rsidR="0001155D" w:rsidRPr="007641F1">
              <w:rPr>
                <w:rFonts w:ascii="Arial" w:hAnsi="Arial" w:cs="Arial"/>
                <w:sz w:val="24"/>
                <w:szCs w:val="24"/>
              </w:rPr>
              <w:t xml:space="preserve"> </w:t>
            </w:r>
            <w:proofErr w:type="spellStart"/>
            <w:r w:rsidR="0001155D" w:rsidRPr="007641F1">
              <w:rPr>
                <w:rFonts w:ascii="Arial" w:hAnsi="Arial" w:cs="Arial"/>
                <w:sz w:val="24"/>
                <w:szCs w:val="24"/>
              </w:rPr>
              <w:t>байна</w:t>
            </w:r>
            <w:proofErr w:type="spellEnd"/>
            <w:r w:rsidR="0001155D" w:rsidRPr="007641F1">
              <w:rPr>
                <w:rFonts w:ascii="Arial" w:hAnsi="Arial" w:cs="Arial"/>
                <w:sz w:val="24"/>
                <w:szCs w:val="24"/>
              </w:rPr>
              <w:t>.</w:t>
            </w:r>
          </w:p>
          <w:p w14:paraId="436E2B8E" w14:textId="59FF215F"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w:t>
            </w:r>
            <w:proofErr w:type="spellEnd"/>
            <w:r w:rsidR="00A15FEA">
              <w:rPr>
                <w:rFonts w:ascii="Arial" w:hAnsi="Arial" w:cs="Arial"/>
                <w:i/>
                <w:iCs/>
                <w:sz w:val="24"/>
                <w:szCs w:val="24"/>
                <w:lang w:val="mn-MN"/>
              </w:rPr>
              <w:t>лыг</w:t>
            </w:r>
            <w:r w:rsidRPr="007641F1">
              <w:rPr>
                <w:rFonts w:ascii="Arial" w:hAnsi="Arial" w:cs="Arial"/>
                <w:i/>
                <w:iCs/>
                <w:sz w:val="24"/>
                <w:szCs w:val="24"/>
              </w:rPr>
              <w:t xml:space="preserve"> </w:t>
            </w:r>
            <w:proofErr w:type="spellStart"/>
            <w:r w:rsidRPr="007641F1">
              <w:rPr>
                <w:rFonts w:ascii="Arial" w:hAnsi="Arial" w:cs="Arial"/>
                <w:i/>
                <w:iCs/>
                <w:sz w:val="24"/>
                <w:szCs w:val="24"/>
              </w:rPr>
              <w:t>хяналт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7489CECF" w14:textId="77777777" w:rsidR="0001155D" w:rsidRPr="007641F1" w:rsidRDefault="0001155D" w:rsidP="005267A0">
            <w:pPr>
              <w:spacing w:after="60"/>
              <w:jc w:val="both"/>
              <w:rPr>
                <w:rFonts w:ascii="Arial" w:hAnsi="Arial" w:cs="Arial"/>
                <w:i/>
                <w:iCs/>
                <w:sz w:val="24"/>
                <w:szCs w:val="24"/>
              </w:rPr>
            </w:pPr>
          </w:p>
          <w:p w14:paraId="65CFCE70" w14:textId="2B13A263" w:rsidR="0001155D"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r w:rsidR="0001155D" w:rsidRPr="007641F1">
              <w:rPr>
                <w:rFonts w:ascii="Arial" w:hAnsi="Arial" w:cs="Arial"/>
                <w:i/>
                <w:iCs/>
                <w:sz w:val="24"/>
                <w:szCs w:val="24"/>
              </w:rPr>
              <w:t>ууд</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нь</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Хүснэгт</w:t>
            </w:r>
            <w:proofErr w:type="spellEnd"/>
            <w:r w:rsidR="0001155D" w:rsidRPr="007641F1">
              <w:rPr>
                <w:rFonts w:ascii="Arial" w:hAnsi="Arial" w:cs="Arial"/>
                <w:i/>
                <w:iCs/>
                <w:sz w:val="24"/>
                <w:szCs w:val="24"/>
              </w:rPr>
              <w:t xml:space="preserve"> 14.2-т </w:t>
            </w:r>
            <w:proofErr w:type="spellStart"/>
            <w:r w:rsidR="0001155D" w:rsidRPr="007641F1">
              <w:rPr>
                <w:rFonts w:ascii="Arial" w:hAnsi="Arial" w:cs="Arial"/>
                <w:i/>
                <w:iCs/>
                <w:sz w:val="24"/>
                <w:szCs w:val="24"/>
              </w:rPr>
              <w:t>өгөгдсөн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хамгийн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бага</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ба</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хамгийн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том</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хөндлөн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огтлолын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хатуу</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дамжуулагчаар</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тоноглогдсон</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бөгөөд</w:t>
            </w:r>
            <w:proofErr w:type="spellEnd"/>
            <w:r w:rsidR="0001155D"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0001155D" w:rsidRPr="007641F1">
              <w:rPr>
                <w:rFonts w:ascii="Arial" w:hAnsi="Arial" w:cs="Arial"/>
                <w:i/>
                <w:iCs/>
                <w:sz w:val="24"/>
                <w:szCs w:val="24"/>
              </w:rPr>
              <w:t xml:space="preserve"> </w:t>
            </w:r>
            <w:r w:rsidR="00A15FEA">
              <w:rPr>
                <w:rFonts w:ascii="Arial" w:hAnsi="Arial" w:cs="Arial"/>
                <w:i/>
                <w:iCs/>
                <w:sz w:val="24"/>
                <w:szCs w:val="24"/>
                <w:lang w:val="mn-MN"/>
              </w:rPr>
              <w:t>шургийг</w:t>
            </w:r>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lastRenderedPageBreak/>
              <w:t>Хүснэгт</w:t>
            </w:r>
            <w:proofErr w:type="spellEnd"/>
            <w:r w:rsidR="0001155D" w:rsidRPr="007641F1">
              <w:rPr>
                <w:rFonts w:ascii="Arial" w:hAnsi="Arial" w:cs="Arial"/>
                <w:i/>
                <w:iCs/>
                <w:sz w:val="24"/>
                <w:szCs w:val="24"/>
              </w:rPr>
              <w:t xml:space="preserve"> 14.4-ийн </w:t>
            </w:r>
            <w:proofErr w:type="spellStart"/>
            <w:r w:rsidR="0001155D" w:rsidRPr="007641F1">
              <w:rPr>
                <w:rFonts w:ascii="Arial" w:hAnsi="Arial" w:cs="Arial"/>
                <w:i/>
                <w:iCs/>
                <w:sz w:val="24"/>
                <w:szCs w:val="24"/>
              </w:rPr>
              <w:t>зохих</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баганад</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өгөгдсөний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гуравны</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хоёртой</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тэнцэх</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эргүүлэх</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хүчээр</w:t>
            </w:r>
            <w:proofErr w:type="spellEnd"/>
            <w:r w:rsidR="0001155D" w:rsidRPr="007641F1">
              <w:rPr>
                <w:rFonts w:ascii="Arial" w:hAnsi="Arial" w:cs="Arial"/>
                <w:i/>
                <w:iCs/>
                <w:sz w:val="24"/>
                <w:szCs w:val="24"/>
              </w:rPr>
              <w:t xml:space="preserve"> </w:t>
            </w:r>
            <w:proofErr w:type="spellStart"/>
            <w:r w:rsidR="0001155D" w:rsidRPr="007641F1">
              <w:rPr>
                <w:rFonts w:ascii="Arial" w:hAnsi="Arial" w:cs="Arial"/>
                <w:i/>
                <w:iCs/>
                <w:sz w:val="24"/>
                <w:szCs w:val="24"/>
              </w:rPr>
              <w:t>чангална</w:t>
            </w:r>
            <w:proofErr w:type="spellEnd"/>
            <w:r w:rsidR="0001155D" w:rsidRPr="007641F1">
              <w:rPr>
                <w:rFonts w:ascii="Arial" w:hAnsi="Arial" w:cs="Arial"/>
                <w:i/>
                <w:iCs/>
                <w:sz w:val="24"/>
                <w:szCs w:val="24"/>
              </w:rPr>
              <w:t>.</w:t>
            </w:r>
          </w:p>
          <w:p w14:paraId="6A4C0C66" w14:textId="77777777"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шураг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цоорхойтой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зургаан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өнцөгт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толгойтой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14.4-ийн III </w:t>
            </w:r>
            <w:proofErr w:type="spellStart"/>
            <w:r w:rsidRPr="007641F1">
              <w:rPr>
                <w:rFonts w:ascii="Arial" w:hAnsi="Arial" w:cs="Arial"/>
                <w:i/>
                <w:iCs/>
                <w:sz w:val="24"/>
                <w:szCs w:val="24"/>
              </w:rPr>
              <w:t>баганад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өгөгдсөний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гуравны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тэнцүү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247C531E" w14:textId="3499B419" w:rsidR="00B609B5" w:rsidRPr="007641F1" w:rsidRDefault="0001155D" w:rsidP="005267A0">
            <w:pPr>
              <w:spacing w:after="60"/>
              <w:jc w:val="both"/>
              <w:rPr>
                <w:rFonts w:ascii="Arial" w:hAnsi="Arial" w:cs="Arial"/>
                <w:b/>
                <w:bCs/>
                <w:sz w:val="24"/>
                <w:szCs w:val="24"/>
              </w:rPr>
            </w:pP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14.5-д </w:t>
            </w:r>
            <w:proofErr w:type="spellStart"/>
            <w:r w:rsidRPr="007641F1">
              <w:rPr>
                <w:rFonts w:ascii="Arial" w:hAnsi="Arial" w:cs="Arial"/>
                <w:i/>
                <w:iCs/>
                <w:sz w:val="24"/>
                <w:szCs w:val="24"/>
              </w:rPr>
              <w:t>өгөгдсөн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Ньютоноор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хэмжигдэх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Таталцлыг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тэнхлэгийн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чиглэлд</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хөдөлгөхгүйгээр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p>
        </w:tc>
        <w:tc>
          <w:tcPr>
            <w:tcW w:w="5228" w:type="dxa"/>
          </w:tcPr>
          <w:p w14:paraId="57052DB0" w14:textId="77777777" w:rsidR="00193634" w:rsidRPr="007641F1" w:rsidRDefault="00193634" w:rsidP="005267A0">
            <w:pPr>
              <w:spacing w:after="60"/>
              <w:ind w:left="-30"/>
              <w:jc w:val="both"/>
              <w:rPr>
                <w:rFonts w:ascii="Arial" w:hAnsi="Arial" w:cs="Arial"/>
                <w:iCs/>
                <w:sz w:val="24"/>
                <w:szCs w:val="24"/>
              </w:rPr>
            </w:pPr>
            <w:r w:rsidRPr="007641F1">
              <w:rPr>
                <w:rFonts w:ascii="Arial" w:hAnsi="Arial" w:cs="Arial"/>
                <w:iCs/>
                <w:sz w:val="24"/>
                <w:szCs w:val="24"/>
              </w:rPr>
              <w:lastRenderedPageBreak/>
              <w:t>The</w:t>
            </w:r>
            <w:r w:rsidRPr="007641F1">
              <w:rPr>
                <w:rFonts w:ascii="Arial" w:hAnsi="Arial" w:cs="Arial"/>
                <w:iCs/>
                <w:spacing w:val="35"/>
                <w:sz w:val="24"/>
                <w:szCs w:val="24"/>
              </w:rPr>
              <w:t xml:space="preserve"> </w:t>
            </w:r>
            <w:r w:rsidRPr="007641F1">
              <w:rPr>
                <w:rFonts w:ascii="Arial" w:hAnsi="Arial" w:cs="Arial"/>
                <w:iCs/>
                <w:sz w:val="24"/>
                <w:szCs w:val="24"/>
              </w:rPr>
              <w:t>conductor</w:t>
            </w:r>
            <w:r w:rsidRPr="007641F1">
              <w:rPr>
                <w:rFonts w:ascii="Arial" w:hAnsi="Arial" w:cs="Arial"/>
                <w:iCs/>
                <w:spacing w:val="41"/>
                <w:sz w:val="24"/>
                <w:szCs w:val="24"/>
              </w:rPr>
              <w:t xml:space="preserve"> </w:t>
            </w:r>
            <w:r w:rsidRPr="007641F1">
              <w:rPr>
                <w:rFonts w:ascii="Arial" w:hAnsi="Arial" w:cs="Arial"/>
                <w:iCs/>
                <w:sz w:val="24"/>
                <w:szCs w:val="24"/>
              </w:rPr>
              <w:t>is</w:t>
            </w:r>
            <w:r w:rsidRPr="007641F1">
              <w:rPr>
                <w:rFonts w:ascii="Arial" w:hAnsi="Arial" w:cs="Arial"/>
                <w:iCs/>
                <w:spacing w:val="45"/>
                <w:sz w:val="24"/>
                <w:szCs w:val="24"/>
              </w:rPr>
              <w:t xml:space="preserve"> </w:t>
            </w:r>
            <w:r w:rsidRPr="007641F1">
              <w:rPr>
                <w:rFonts w:ascii="Arial" w:hAnsi="Arial" w:cs="Arial"/>
                <w:iCs/>
                <w:sz w:val="24"/>
                <w:szCs w:val="24"/>
              </w:rPr>
              <w:t>moved</w:t>
            </w:r>
            <w:r w:rsidRPr="007641F1">
              <w:rPr>
                <w:rFonts w:ascii="Arial" w:hAnsi="Arial" w:cs="Arial"/>
                <w:iCs/>
                <w:spacing w:val="39"/>
                <w:sz w:val="24"/>
                <w:szCs w:val="24"/>
              </w:rPr>
              <w:t xml:space="preserve"> </w:t>
            </w:r>
            <w:r w:rsidRPr="007641F1">
              <w:rPr>
                <w:rFonts w:ascii="Arial" w:hAnsi="Arial" w:cs="Arial"/>
                <w:iCs/>
                <w:sz w:val="24"/>
                <w:szCs w:val="24"/>
              </w:rPr>
              <w:t>each</w:t>
            </w:r>
            <w:r w:rsidRPr="007641F1">
              <w:rPr>
                <w:rFonts w:ascii="Arial" w:hAnsi="Arial" w:cs="Arial"/>
                <w:iCs/>
                <w:spacing w:val="39"/>
                <w:sz w:val="24"/>
                <w:szCs w:val="24"/>
              </w:rPr>
              <w:t xml:space="preserve"> </w:t>
            </w:r>
            <w:r w:rsidRPr="007641F1">
              <w:rPr>
                <w:rFonts w:ascii="Arial" w:hAnsi="Arial" w:cs="Arial"/>
                <w:iCs/>
                <w:sz w:val="24"/>
                <w:szCs w:val="24"/>
              </w:rPr>
              <w:t>time</w:t>
            </w:r>
            <w:r w:rsidRPr="007641F1">
              <w:rPr>
                <w:rFonts w:ascii="Arial" w:hAnsi="Arial" w:cs="Arial"/>
                <w:iCs/>
                <w:spacing w:val="40"/>
                <w:sz w:val="24"/>
                <w:szCs w:val="24"/>
              </w:rPr>
              <w:t xml:space="preserve"> </w:t>
            </w:r>
            <w:r w:rsidRPr="007641F1">
              <w:rPr>
                <w:rFonts w:ascii="Arial" w:hAnsi="Arial" w:cs="Arial"/>
                <w:iCs/>
                <w:sz w:val="24"/>
                <w:szCs w:val="24"/>
              </w:rPr>
              <w:t>the</w:t>
            </w:r>
            <w:r w:rsidRPr="007641F1">
              <w:rPr>
                <w:rFonts w:ascii="Arial" w:hAnsi="Arial" w:cs="Arial"/>
                <w:iCs/>
                <w:spacing w:val="36"/>
                <w:sz w:val="24"/>
                <w:szCs w:val="24"/>
              </w:rPr>
              <w:t xml:space="preserve"> </w:t>
            </w:r>
            <w:r w:rsidRPr="007641F1">
              <w:rPr>
                <w:rFonts w:ascii="Arial" w:hAnsi="Arial" w:cs="Arial"/>
                <w:iCs/>
                <w:sz w:val="24"/>
                <w:szCs w:val="24"/>
              </w:rPr>
              <w:t>screw</w:t>
            </w:r>
            <w:r w:rsidRPr="007641F1">
              <w:rPr>
                <w:rFonts w:ascii="Arial" w:hAnsi="Arial" w:cs="Arial"/>
                <w:iCs/>
                <w:spacing w:val="42"/>
                <w:sz w:val="24"/>
                <w:szCs w:val="24"/>
              </w:rPr>
              <w:t xml:space="preserve"> </w:t>
            </w:r>
            <w:r w:rsidRPr="007641F1">
              <w:rPr>
                <w:rFonts w:ascii="Arial" w:hAnsi="Arial" w:cs="Arial"/>
                <w:iCs/>
                <w:sz w:val="24"/>
                <w:szCs w:val="24"/>
              </w:rPr>
              <w:t>or</w:t>
            </w:r>
            <w:r w:rsidRPr="007641F1">
              <w:rPr>
                <w:rFonts w:ascii="Arial" w:hAnsi="Arial" w:cs="Arial"/>
                <w:iCs/>
                <w:spacing w:val="41"/>
                <w:sz w:val="24"/>
                <w:szCs w:val="24"/>
              </w:rPr>
              <w:t xml:space="preserve"> </w:t>
            </w:r>
            <w:r w:rsidRPr="007641F1">
              <w:rPr>
                <w:rFonts w:ascii="Arial" w:hAnsi="Arial" w:cs="Arial"/>
                <w:iCs/>
                <w:sz w:val="24"/>
                <w:szCs w:val="24"/>
              </w:rPr>
              <w:t>nut</w:t>
            </w:r>
            <w:r w:rsidRPr="007641F1">
              <w:rPr>
                <w:rFonts w:ascii="Arial" w:hAnsi="Arial" w:cs="Arial"/>
                <w:iCs/>
                <w:spacing w:val="42"/>
                <w:sz w:val="24"/>
                <w:szCs w:val="24"/>
              </w:rPr>
              <w:t xml:space="preserve"> </w:t>
            </w:r>
            <w:r w:rsidRPr="007641F1">
              <w:rPr>
                <w:rFonts w:ascii="Arial" w:hAnsi="Arial" w:cs="Arial"/>
                <w:iCs/>
                <w:sz w:val="24"/>
                <w:szCs w:val="24"/>
              </w:rPr>
              <w:t>is</w:t>
            </w:r>
            <w:r w:rsidRPr="007641F1">
              <w:rPr>
                <w:rFonts w:ascii="Arial" w:hAnsi="Arial" w:cs="Arial"/>
                <w:iCs/>
                <w:spacing w:val="41"/>
                <w:sz w:val="24"/>
                <w:szCs w:val="24"/>
              </w:rPr>
              <w:t xml:space="preserve"> </w:t>
            </w:r>
            <w:r w:rsidRPr="007641F1">
              <w:rPr>
                <w:rFonts w:ascii="Arial" w:hAnsi="Arial" w:cs="Arial"/>
                <w:iCs/>
                <w:sz w:val="24"/>
                <w:szCs w:val="24"/>
              </w:rPr>
              <w:t>loosened.</w:t>
            </w:r>
          </w:p>
          <w:p w14:paraId="7CB69519" w14:textId="77777777" w:rsidR="00193634" w:rsidRPr="007641F1" w:rsidRDefault="00193634" w:rsidP="005267A0">
            <w:pPr>
              <w:pStyle w:val="BodyText"/>
              <w:spacing w:before="11" w:after="60"/>
              <w:rPr>
                <w:rFonts w:ascii="Arial" w:hAnsi="Arial" w:cs="Arial"/>
                <w:iCs/>
                <w:sz w:val="24"/>
                <w:szCs w:val="24"/>
              </w:rPr>
            </w:pPr>
          </w:p>
          <w:p w14:paraId="0382C9F6" w14:textId="77777777" w:rsidR="00193634" w:rsidRPr="007641F1" w:rsidRDefault="00193634" w:rsidP="005267A0">
            <w:pPr>
              <w:pStyle w:val="BodyText"/>
              <w:spacing w:after="60"/>
              <w:ind w:left="-30"/>
              <w:jc w:val="both"/>
              <w:rPr>
                <w:rFonts w:ascii="Arial" w:hAnsi="Arial" w:cs="Arial"/>
                <w:iCs/>
                <w:sz w:val="24"/>
                <w:szCs w:val="24"/>
              </w:rPr>
            </w:pPr>
            <w:r w:rsidRPr="007641F1">
              <w:rPr>
                <w:rFonts w:ascii="Arial" w:hAnsi="Arial" w:cs="Arial"/>
                <w:iCs/>
                <w:sz w:val="24"/>
                <w:szCs w:val="24"/>
              </w:rPr>
              <w:t>Column</w:t>
            </w:r>
            <w:r w:rsidRPr="007641F1">
              <w:rPr>
                <w:rFonts w:ascii="Arial" w:hAnsi="Arial" w:cs="Arial"/>
                <w:iCs/>
                <w:spacing w:val="55"/>
                <w:sz w:val="24"/>
                <w:szCs w:val="24"/>
              </w:rPr>
              <w:t xml:space="preserve"> </w:t>
            </w:r>
            <w:r w:rsidRPr="007641F1">
              <w:rPr>
                <w:rFonts w:ascii="Arial" w:hAnsi="Arial" w:cs="Arial"/>
                <w:iCs/>
                <w:sz w:val="24"/>
                <w:szCs w:val="24"/>
              </w:rPr>
              <w:t>I</w:t>
            </w:r>
            <w:r w:rsidRPr="007641F1">
              <w:rPr>
                <w:rFonts w:ascii="Arial" w:hAnsi="Arial" w:cs="Arial"/>
                <w:iCs/>
                <w:spacing w:val="56"/>
                <w:sz w:val="24"/>
                <w:szCs w:val="24"/>
              </w:rPr>
              <w:t xml:space="preserve"> </w:t>
            </w:r>
            <w:proofErr w:type="gramStart"/>
            <w:r w:rsidRPr="007641F1">
              <w:rPr>
                <w:rFonts w:ascii="Arial" w:hAnsi="Arial" w:cs="Arial"/>
                <w:iCs/>
                <w:sz w:val="24"/>
                <w:szCs w:val="24"/>
              </w:rPr>
              <w:t>applies</w:t>
            </w:r>
            <w:proofErr w:type="gramEnd"/>
            <w:r w:rsidRPr="007641F1">
              <w:rPr>
                <w:rFonts w:ascii="Arial" w:hAnsi="Arial" w:cs="Arial"/>
                <w:iCs/>
                <w:spacing w:val="55"/>
                <w:sz w:val="24"/>
                <w:szCs w:val="24"/>
              </w:rPr>
              <w:t xml:space="preserve"> </w:t>
            </w:r>
            <w:r w:rsidRPr="007641F1">
              <w:rPr>
                <w:rFonts w:ascii="Arial" w:hAnsi="Arial" w:cs="Arial"/>
                <w:iCs/>
                <w:sz w:val="24"/>
                <w:szCs w:val="24"/>
              </w:rPr>
              <w:t>to</w:t>
            </w:r>
            <w:r w:rsidRPr="007641F1">
              <w:rPr>
                <w:rFonts w:ascii="Arial" w:hAnsi="Arial" w:cs="Arial"/>
                <w:iCs/>
                <w:spacing w:val="56"/>
                <w:sz w:val="24"/>
                <w:szCs w:val="24"/>
              </w:rPr>
              <w:t xml:space="preserve"> </w:t>
            </w:r>
            <w:r w:rsidRPr="007641F1">
              <w:rPr>
                <w:rFonts w:ascii="Arial" w:hAnsi="Arial" w:cs="Arial"/>
                <w:iCs/>
                <w:sz w:val="24"/>
                <w:szCs w:val="24"/>
              </w:rPr>
              <w:t>screws</w:t>
            </w:r>
            <w:r w:rsidRPr="007641F1">
              <w:rPr>
                <w:rFonts w:ascii="Arial" w:hAnsi="Arial" w:cs="Arial"/>
                <w:iCs/>
                <w:spacing w:val="55"/>
                <w:sz w:val="24"/>
                <w:szCs w:val="24"/>
              </w:rPr>
              <w:t xml:space="preserve"> </w:t>
            </w:r>
            <w:r w:rsidRPr="007641F1">
              <w:rPr>
                <w:rFonts w:ascii="Arial" w:hAnsi="Arial" w:cs="Arial"/>
                <w:iCs/>
                <w:sz w:val="24"/>
                <w:szCs w:val="24"/>
              </w:rPr>
              <w:t>without</w:t>
            </w:r>
            <w:r w:rsidRPr="007641F1">
              <w:rPr>
                <w:rFonts w:ascii="Arial" w:hAnsi="Arial" w:cs="Arial"/>
                <w:iCs/>
                <w:spacing w:val="56"/>
                <w:sz w:val="24"/>
                <w:szCs w:val="24"/>
              </w:rPr>
              <w:t xml:space="preserve"> </w:t>
            </w:r>
            <w:r w:rsidRPr="007641F1">
              <w:rPr>
                <w:rFonts w:ascii="Arial" w:hAnsi="Arial" w:cs="Arial"/>
                <w:iCs/>
                <w:sz w:val="24"/>
                <w:szCs w:val="24"/>
              </w:rPr>
              <w:t>heads</w:t>
            </w:r>
            <w:r w:rsidRPr="007641F1">
              <w:rPr>
                <w:rFonts w:ascii="Arial" w:hAnsi="Arial" w:cs="Arial"/>
                <w:iCs/>
                <w:spacing w:val="55"/>
                <w:sz w:val="24"/>
                <w:szCs w:val="24"/>
              </w:rPr>
              <w:t xml:space="preserve"> </w:t>
            </w:r>
            <w:r w:rsidRPr="007641F1">
              <w:rPr>
                <w:rFonts w:ascii="Arial" w:hAnsi="Arial" w:cs="Arial"/>
                <w:iCs/>
                <w:sz w:val="24"/>
                <w:szCs w:val="24"/>
              </w:rPr>
              <w:t>if</w:t>
            </w:r>
            <w:r w:rsidRPr="007641F1">
              <w:rPr>
                <w:rFonts w:ascii="Arial" w:hAnsi="Arial" w:cs="Arial"/>
                <w:iCs/>
                <w:spacing w:val="56"/>
                <w:sz w:val="24"/>
                <w:szCs w:val="24"/>
              </w:rPr>
              <w:t xml:space="preserve"> </w:t>
            </w:r>
            <w:r w:rsidRPr="007641F1">
              <w:rPr>
                <w:rFonts w:ascii="Arial" w:hAnsi="Arial" w:cs="Arial"/>
                <w:iCs/>
                <w:sz w:val="24"/>
                <w:szCs w:val="24"/>
              </w:rPr>
              <w:t>the</w:t>
            </w:r>
            <w:r w:rsidRPr="007641F1">
              <w:rPr>
                <w:rFonts w:ascii="Arial" w:hAnsi="Arial" w:cs="Arial"/>
                <w:iCs/>
                <w:spacing w:val="56"/>
                <w:sz w:val="24"/>
                <w:szCs w:val="24"/>
              </w:rPr>
              <w:t xml:space="preserve"> </w:t>
            </w:r>
            <w:r w:rsidRPr="007641F1">
              <w:rPr>
                <w:rFonts w:ascii="Arial" w:hAnsi="Arial" w:cs="Arial"/>
                <w:iCs/>
                <w:sz w:val="24"/>
                <w:szCs w:val="24"/>
              </w:rPr>
              <w:t>screw,</w:t>
            </w:r>
            <w:r w:rsidRPr="007641F1">
              <w:rPr>
                <w:rFonts w:ascii="Arial" w:hAnsi="Arial" w:cs="Arial"/>
                <w:iCs/>
                <w:spacing w:val="55"/>
                <w:sz w:val="24"/>
                <w:szCs w:val="24"/>
              </w:rPr>
              <w:t xml:space="preserve"> </w:t>
            </w:r>
            <w:r w:rsidRPr="007641F1">
              <w:rPr>
                <w:rFonts w:ascii="Arial" w:hAnsi="Arial" w:cs="Arial"/>
                <w:iCs/>
                <w:sz w:val="24"/>
                <w:szCs w:val="24"/>
              </w:rPr>
              <w:t>when</w:t>
            </w:r>
            <w:r w:rsidRPr="007641F1">
              <w:rPr>
                <w:rFonts w:ascii="Arial" w:hAnsi="Arial" w:cs="Arial"/>
                <w:iCs/>
                <w:spacing w:val="56"/>
                <w:sz w:val="24"/>
                <w:szCs w:val="24"/>
              </w:rPr>
              <w:t xml:space="preserve"> </w:t>
            </w:r>
            <w:r w:rsidRPr="007641F1">
              <w:rPr>
                <w:rFonts w:ascii="Arial" w:hAnsi="Arial" w:cs="Arial"/>
                <w:iCs/>
                <w:sz w:val="24"/>
                <w:szCs w:val="24"/>
              </w:rPr>
              <w:t>tightened,</w:t>
            </w:r>
            <w:r w:rsidRPr="007641F1">
              <w:rPr>
                <w:rFonts w:ascii="Arial" w:hAnsi="Arial" w:cs="Arial"/>
                <w:iCs/>
                <w:spacing w:val="55"/>
                <w:sz w:val="24"/>
                <w:szCs w:val="24"/>
              </w:rPr>
              <w:t xml:space="preserve"> </w:t>
            </w:r>
            <w:r w:rsidRPr="007641F1">
              <w:rPr>
                <w:rFonts w:ascii="Arial" w:hAnsi="Arial" w:cs="Arial"/>
                <w:iCs/>
                <w:sz w:val="24"/>
                <w:szCs w:val="24"/>
              </w:rPr>
              <w:t>does</w:t>
            </w:r>
            <w:r w:rsidRPr="007641F1">
              <w:rPr>
                <w:rFonts w:ascii="Arial" w:hAnsi="Arial" w:cs="Arial"/>
                <w:iCs/>
                <w:spacing w:val="56"/>
                <w:sz w:val="24"/>
                <w:szCs w:val="24"/>
              </w:rPr>
              <w:t xml:space="preserve"> </w:t>
            </w:r>
            <w:r w:rsidRPr="007641F1">
              <w:rPr>
                <w:rFonts w:ascii="Arial" w:hAnsi="Arial" w:cs="Arial"/>
                <w:iCs/>
                <w:sz w:val="24"/>
                <w:szCs w:val="24"/>
              </w:rPr>
              <w:t>not</w:t>
            </w:r>
            <w:r w:rsidRPr="007641F1">
              <w:rPr>
                <w:rFonts w:ascii="Arial" w:hAnsi="Arial" w:cs="Arial"/>
                <w:iCs/>
                <w:spacing w:val="55"/>
                <w:sz w:val="24"/>
                <w:szCs w:val="24"/>
              </w:rPr>
              <w:t xml:space="preserve"> </w:t>
            </w:r>
            <w:r w:rsidRPr="007641F1">
              <w:rPr>
                <w:rFonts w:ascii="Arial" w:hAnsi="Arial" w:cs="Arial"/>
                <w:iCs/>
                <w:sz w:val="24"/>
                <w:szCs w:val="24"/>
              </w:rPr>
              <w:t>protrude</w:t>
            </w:r>
            <w:r w:rsidRPr="007641F1">
              <w:rPr>
                <w:rFonts w:ascii="Arial" w:hAnsi="Arial" w:cs="Arial"/>
                <w:iCs/>
                <w:spacing w:val="1"/>
                <w:sz w:val="24"/>
                <w:szCs w:val="24"/>
              </w:rPr>
              <w:t xml:space="preserve"> </w:t>
            </w:r>
            <w:r w:rsidRPr="007641F1">
              <w:rPr>
                <w:rFonts w:ascii="Arial" w:hAnsi="Arial" w:cs="Arial"/>
                <w:iCs/>
                <w:sz w:val="24"/>
                <w:szCs w:val="24"/>
              </w:rPr>
              <w:t>from</w:t>
            </w:r>
            <w:r w:rsidRPr="007641F1">
              <w:rPr>
                <w:rFonts w:ascii="Arial" w:hAnsi="Arial" w:cs="Arial"/>
                <w:iCs/>
                <w:spacing w:val="50"/>
                <w:sz w:val="24"/>
                <w:szCs w:val="24"/>
              </w:rPr>
              <w:t xml:space="preserve"> </w:t>
            </w:r>
            <w:r w:rsidRPr="007641F1">
              <w:rPr>
                <w:rFonts w:ascii="Arial" w:hAnsi="Arial" w:cs="Arial"/>
                <w:iCs/>
                <w:sz w:val="24"/>
                <w:szCs w:val="24"/>
              </w:rPr>
              <w:t>the</w:t>
            </w:r>
            <w:r w:rsidRPr="007641F1">
              <w:rPr>
                <w:rFonts w:ascii="Arial" w:hAnsi="Arial" w:cs="Arial"/>
                <w:iCs/>
                <w:spacing w:val="51"/>
                <w:sz w:val="24"/>
                <w:szCs w:val="24"/>
              </w:rPr>
              <w:t xml:space="preserve"> </w:t>
            </w:r>
            <w:r w:rsidRPr="007641F1">
              <w:rPr>
                <w:rFonts w:ascii="Arial" w:hAnsi="Arial" w:cs="Arial"/>
                <w:iCs/>
                <w:sz w:val="24"/>
                <w:szCs w:val="24"/>
              </w:rPr>
              <w:t>hole,</w:t>
            </w:r>
            <w:r w:rsidRPr="007641F1">
              <w:rPr>
                <w:rFonts w:ascii="Arial" w:hAnsi="Arial" w:cs="Arial"/>
                <w:iCs/>
                <w:spacing w:val="49"/>
                <w:sz w:val="24"/>
                <w:szCs w:val="24"/>
              </w:rPr>
              <w:t xml:space="preserve"> </w:t>
            </w:r>
            <w:r w:rsidRPr="007641F1">
              <w:rPr>
                <w:rFonts w:ascii="Arial" w:hAnsi="Arial" w:cs="Arial"/>
                <w:iCs/>
                <w:sz w:val="24"/>
                <w:szCs w:val="24"/>
              </w:rPr>
              <w:t>and</w:t>
            </w:r>
            <w:r w:rsidRPr="007641F1">
              <w:rPr>
                <w:rFonts w:ascii="Arial" w:hAnsi="Arial" w:cs="Arial"/>
                <w:iCs/>
                <w:spacing w:val="48"/>
                <w:sz w:val="24"/>
                <w:szCs w:val="24"/>
              </w:rPr>
              <w:t xml:space="preserve"> </w:t>
            </w:r>
            <w:r w:rsidRPr="007641F1">
              <w:rPr>
                <w:rFonts w:ascii="Arial" w:hAnsi="Arial" w:cs="Arial"/>
                <w:iCs/>
                <w:sz w:val="24"/>
                <w:szCs w:val="24"/>
              </w:rPr>
              <w:t>to</w:t>
            </w:r>
            <w:r w:rsidRPr="007641F1">
              <w:rPr>
                <w:rFonts w:ascii="Arial" w:hAnsi="Arial" w:cs="Arial"/>
                <w:iCs/>
                <w:spacing w:val="51"/>
                <w:sz w:val="24"/>
                <w:szCs w:val="24"/>
              </w:rPr>
              <w:t xml:space="preserve"> </w:t>
            </w:r>
            <w:r w:rsidRPr="007641F1">
              <w:rPr>
                <w:rFonts w:ascii="Arial" w:hAnsi="Arial" w:cs="Arial"/>
                <w:iCs/>
                <w:sz w:val="24"/>
                <w:szCs w:val="24"/>
              </w:rPr>
              <w:t>other</w:t>
            </w:r>
            <w:r w:rsidRPr="007641F1">
              <w:rPr>
                <w:rFonts w:ascii="Arial" w:hAnsi="Arial" w:cs="Arial"/>
                <w:iCs/>
                <w:spacing w:val="50"/>
                <w:sz w:val="24"/>
                <w:szCs w:val="24"/>
              </w:rPr>
              <w:t xml:space="preserve"> </w:t>
            </w:r>
            <w:r w:rsidRPr="007641F1">
              <w:rPr>
                <w:rFonts w:ascii="Arial" w:hAnsi="Arial" w:cs="Arial"/>
                <w:iCs/>
                <w:sz w:val="24"/>
                <w:szCs w:val="24"/>
              </w:rPr>
              <w:t>screws</w:t>
            </w:r>
            <w:r w:rsidRPr="007641F1">
              <w:rPr>
                <w:rFonts w:ascii="Arial" w:hAnsi="Arial" w:cs="Arial"/>
                <w:iCs/>
                <w:spacing w:val="54"/>
                <w:sz w:val="24"/>
                <w:szCs w:val="24"/>
              </w:rPr>
              <w:t xml:space="preserve"> </w:t>
            </w:r>
            <w:r w:rsidRPr="007641F1">
              <w:rPr>
                <w:rFonts w:ascii="Arial" w:hAnsi="Arial" w:cs="Arial"/>
                <w:iCs/>
                <w:sz w:val="24"/>
                <w:szCs w:val="24"/>
              </w:rPr>
              <w:t>which</w:t>
            </w:r>
            <w:r w:rsidRPr="007641F1">
              <w:rPr>
                <w:rFonts w:ascii="Arial" w:hAnsi="Arial" w:cs="Arial"/>
                <w:iCs/>
                <w:spacing w:val="48"/>
                <w:sz w:val="24"/>
                <w:szCs w:val="24"/>
              </w:rPr>
              <w:t xml:space="preserve"> </w:t>
            </w:r>
            <w:r w:rsidRPr="007641F1">
              <w:rPr>
                <w:rFonts w:ascii="Arial" w:hAnsi="Arial" w:cs="Arial"/>
                <w:iCs/>
                <w:sz w:val="24"/>
                <w:szCs w:val="24"/>
              </w:rPr>
              <w:t>cannot</w:t>
            </w:r>
            <w:r w:rsidRPr="007641F1">
              <w:rPr>
                <w:rFonts w:ascii="Arial" w:hAnsi="Arial" w:cs="Arial"/>
                <w:iCs/>
                <w:spacing w:val="55"/>
                <w:sz w:val="24"/>
                <w:szCs w:val="24"/>
              </w:rPr>
              <w:t xml:space="preserve"> </w:t>
            </w:r>
            <w:r w:rsidRPr="007641F1">
              <w:rPr>
                <w:rFonts w:ascii="Arial" w:hAnsi="Arial" w:cs="Arial"/>
                <w:iCs/>
                <w:sz w:val="24"/>
                <w:szCs w:val="24"/>
              </w:rPr>
              <w:t>be</w:t>
            </w:r>
            <w:r w:rsidRPr="007641F1">
              <w:rPr>
                <w:rFonts w:ascii="Arial" w:hAnsi="Arial" w:cs="Arial"/>
                <w:iCs/>
                <w:spacing w:val="51"/>
                <w:sz w:val="24"/>
                <w:szCs w:val="24"/>
              </w:rPr>
              <w:t xml:space="preserve"> </w:t>
            </w:r>
            <w:r w:rsidRPr="007641F1">
              <w:rPr>
                <w:rFonts w:ascii="Arial" w:hAnsi="Arial" w:cs="Arial"/>
                <w:iCs/>
                <w:sz w:val="24"/>
                <w:szCs w:val="24"/>
              </w:rPr>
              <w:t>tightened</w:t>
            </w:r>
            <w:r w:rsidRPr="007641F1">
              <w:rPr>
                <w:rFonts w:ascii="Arial" w:hAnsi="Arial" w:cs="Arial"/>
                <w:iCs/>
                <w:spacing w:val="50"/>
                <w:sz w:val="24"/>
                <w:szCs w:val="24"/>
              </w:rPr>
              <w:t xml:space="preserve"> </w:t>
            </w:r>
            <w:r w:rsidRPr="007641F1">
              <w:rPr>
                <w:rFonts w:ascii="Arial" w:hAnsi="Arial" w:cs="Arial"/>
                <w:iCs/>
                <w:sz w:val="24"/>
                <w:szCs w:val="24"/>
              </w:rPr>
              <w:t>by</w:t>
            </w:r>
            <w:r w:rsidRPr="007641F1">
              <w:rPr>
                <w:rFonts w:ascii="Arial" w:hAnsi="Arial" w:cs="Arial"/>
                <w:iCs/>
                <w:spacing w:val="54"/>
                <w:sz w:val="24"/>
                <w:szCs w:val="24"/>
              </w:rPr>
              <w:t xml:space="preserve"> </w:t>
            </w:r>
            <w:r w:rsidRPr="007641F1">
              <w:rPr>
                <w:rFonts w:ascii="Arial" w:hAnsi="Arial" w:cs="Arial"/>
                <w:iCs/>
                <w:sz w:val="24"/>
                <w:szCs w:val="24"/>
              </w:rPr>
              <w:t>means</w:t>
            </w:r>
            <w:r w:rsidRPr="007641F1">
              <w:rPr>
                <w:rFonts w:ascii="Arial" w:hAnsi="Arial" w:cs="Arial"/>
                <w:iCs/>
                <w:spacing w:val="54"/>
                <w:sz w:val="24"/>
                <w:szCs w:val="24"/>
              </w:rPr>
              <w:t xml:space="preserve"> </w:t>
            </w:r>
            <w:r w:rsidRPr="007641F1">
              <w:rPr>
                <w:rFonts w:ascii="Arial" w:hAnsi="Arial" w:cs="Arial"/>
                <w:iCs/>
                <w:sz w:val="24"/>
                <w:szCs w:val="24"/>
              </w:rPr>
              <w:t>of</w:t>
            </w:r>
            <w:r w:rsidRPr="007641F1">
              <w:rPr>
                <w:rFonts w:ascii="Arial" w:hAnsi="Arial" w:cs="Arial"/>
                <w:iCs/>
                <w:spacing w:val="48"/>
                <w:sz w:val="24"/>
                <w:szCs w:val="24"/>
              </w:rPr>
              <w:t xml:space="preserve"> </w:t>
            </w:r>
            <w:r w:rsidRPr="007641F1">
              <w:rPr>
                <w:rFonts w:ascii="Arial" w:hAnsi="Arial" w:cs="Arial"/>
                <w:iCs/>
                <w:sz w:val="24"/>
                <w:szCs w:val="24"/>
              </w:rPr>
              <w:t>a</w:t>
            </w:r>
            <w:r w:rsidRPr="007641F1">
              <w:rPr>
                <w:rFonts w:ascii="Arial" w:hAnsi="Arial" w:cs="Arial"/>
                <w:iCs/>
                <w:spacing w:val="48"/>
                <w:sz w:val="24"/>
                <w:szCs w:val="24"/>
              </w:rPr>
              <w:t xml:space="preserve"> </w:t>
            </w:r>
            <w:r w:rsidRPr="007641F1">
              <w:rPr>
                <w:rFonts w:ascii="Arial" w:hAnsi="Arial" w:cs="Arial"/>
                <w:iCs/>
                <w:sz w:val="24"/>
                <w:szCs w:val="24"/>
              </w:rPr>
              <w:t>screwdriver</w:t>
            </w:r>
            <w:r w:rsidRPr="007641F1">
              <w:rPr>
                <w:rFonts w:ascii="Arial" w:hAnsi="Arial" w:cs="Arial"/>
                <w:iCs/>
                <w:spacing w:val="53"/>
                <w:sz w:val="24"/>
                <w:szCs w:val="24"/>
              </w:rPr>
              <w:t xml:space="preserve"> </w:t>
            </w:r>
            <w:r w:rsidRPr="007641F1">
              <w:rPr>
                <w:rFonts w:ascii="Arial" w:hAnsi="Arial" w:cs="Arial"/>
                <w:iCs/>
                <w:sz w:val="24"/>
                <w:szCs w:val="24"/>
              </w:rPr>
              <w:t>with</w:t>
            </w:r>
            <w:r w:rsidRPr="007641F1">
              <w:rPr>
                <w:rFonts w:ascii="Arial" w:hAnsi="Arial" w:cs="Arial"/>
                <w:iCs/>
                <w:spacing w:val="-54"/>
                <w:sz w:val="24"/>
                <w:szCs w:val="24"/>
              </w:rPr>
              <w:t xml:space="preserve"> </w:t>
            </w:r>
            <w:r w:rsidRPr="007641F1">
              <w:rPr>
                <w:rFonts w:ascii="Arial" w:hAnsi="Arial" w:cs="Arial"/>
                <w:iCs/>
                <w:sz w:val="24"/>
                <w:szCs w:val="24"/>
              </w:rPr>
              <w:t>a</w:t>
            </w:r>
            <w:r w:rsidRPr="007641F1">
              <w:rPr>
                <w:rFonts w:ascii="Arial" w:hAnsi="Arial" w:cs="Arial"/>
                <w:iCs/>
                <w:spacing w:val="18"/>
                <w:sz w:val="24"/>
                <w:szCs w:val="24"/>
              </w:rPr>
              <w:t xml:space="preserve"> </w:t>
            </w:r>
            <w:r w:rsidRPr="007641F1">
              <w:rPr>
                <w:rFonts w:ascii="Arial" w:hAnsi="Arial" w:cs="Arial"/>
                <w:iCs/>
                <w:sz w:val="24"/>
                <w:szCs w:val="24"/>
              </w:rPr>
              <w:t>blade</w:t>
            </w:r>
            <w:r w:rsidRPr="007641F1">
              <w:rPr>
                <w:rFonts w:ascii="Arial" w:hAnsi="Arial" w:cs="Arial"/>
                <w:iCs/>
                <w:spacing w:val="19"/>
                <w:sz w:val="24"/>
                <w:szCs w:val="24"/>
              </w:rPr>
              <w:t xml:space="preserve"> </w:t>
            </w:r>
            <w:r w:rsidRPr="007641F1">
              <w:rPr>
                <w:rFonts w:ascii="Arial" w:hAnsi="Arial" w:cs="Arial"/>
                <w:iCs/>
                <w:sz w:val="24"/>
                <w:szCs w:val="24"/>
              </w:rPr>
              <w:t>wider</w:t>
            </w:r>
            <w:r w:rsidRPr="007641F1">
              <w:rPr>
                <w:rFonts w:ascii="Arial" w:hAnsi="Arial" w:cs="Arial"/>
                <w:iCs/>
                <w:spacing w:val="20"/>
                <w:sz w:val="24"/>
                <w:szCs w:val="24"/>
              </w:rPr>
              <w:t xml:space="preserve"> </w:t>
            </w:r>
            <w:r w:rsidRPr="007641F1">
              <w:rPr>
                <w:rFonts w:ascii="Arial" w:hAnsi="Arial" w:cs="Arial"/>
                <w:iCs/>
                <w:sz w:val="24"/>
                <w:szCs w:val="24"/>
              </w:rPr>
              <w:t>than</w:t>
            </w:r>
            <w:r w:rsidRPr="007641F1">
              <w:rPr>
                <w:rFonts w:ascii="Arial" w:hAnsi="Arial" w:cs="Arial"/>
                <w:iCs/>
                <w:spacing w:val="18"/>
                <w:sz w:val="24"/>
                <w:szCs w:val="24"/>
              </w:rPr>
              <w:t xml:space="preserve"> </w:t>
            </w:r>
            <w:r w:rsidRPr="007641F1">
              <w:rPr>
                <w:rFonts w:ascii="Arial" w:hAnsi="Arial" w:cs="Arial"/>
                <w:iCs/>
                <w:sz w:val="24"/>
                <w:szCs w:val="24"/>
              </w:rPr>
              <w:t>the</w:t>
            </w:r>
            <w:r w:rsidRPr="007641F1">
              <w:rPr>
                <w:rFonts w:ascii="Arial" w:hAnsi="Arial" w:cs="Arial"/>
                <w:iCs/>
                <w:spacing w:val="21"/>
                <w:sz w:val="24"/>
                <w:szCs w:val="24"/>
              </w:rPr>
              <w:t xml:space="preserve"> </w:t>
            </w:r>
            <w:r w:rsidRPr="007641F1">
              <w:rPr>
                <w:rFonts w:ascii="Arial" w:hAnsi="Arial" w:cs="Arial"/>
                <w:iCs/>
                <w:sz w:val="24"/>
                <w:szCs w:val="24"/>
              </w:rPr>
              <w:t>diameter</w:t>
            </w:r>
            <w:r w:rsidRPr="007641F1">
              <w:rPr>
                <w:rFonts w:ascii="Arial" w:hAnsi="Arial" w:cs="Arial"/>
                <w:iCs/>
                <w:spacing w:val="23"/>
                <w:sz w:val="24"/>
                <w:szCs w:val="24"/>
              </w:rPr>
              <w:t xml:space="preserve"> </w:t>
            </w:r>
            <w:r w:rsidRPr="007641F1">
              <w:rPr>
                <w:rFonts w:ascii="Arial" w:hAnsi="Arial" w:cs="Arial"/>
                <w:iCs/>
                <w:sz w:val="24"/>
                <w:szCs w:val="24"/>
              </w:rPr>
              <w:t>of</w:t>
            </w:r>
            <w:r w:rsidRPr="007641F1">
              <w:rPr>
                <w:rFonts w:ascii="Arial" w:hAnsi="Arial" w:cs="Arial"/>
                <w:iCs/>
                <w:spacing w:val="19"/>
                <w:sz w:val="24"/>
                <w:szCs w:val="24"/>
              </w:rPr>
              <w:t xml:space="preserve"> </w:t>
            </w:r>
            <w:r w:rsidRPr="007641F1">
              <w:rPr>
                <w:rFonts w:ascii="Arial" w:hAnsi="Arial" w:cs="Arial"/>
                <w:iCs/>
                <w:sz w:val="24"/>
                <w:szCs w:val="24"/>
              </w:rPr>
              <w:t>the</w:t>
            </w:r>
            <w:r w:rsidRPr="007641F1">
              <w:rPr>
                <w:rFonts w:ascii="Arial" w:hAnsi="Arial" w:cs="Arial"/>
                <w:iCs/>
                <w:spacing w:val="18"/>
                <w:sz w:val="24"/>
                <w:szCs w:val="24"/>
              </w:rPr>
              <w:t xml:space="preserve"> </w:t>
            </w:r>
            <w:r w:rsidRPr="007641F1">
              <w:rPr>
                <w:rFonts w:ascii="Arial" w:hAnsi="Arial" w:cs="Arial"/>
                <w:iCs/>
                <w:sz w:val="24"/>
                <w:szCs w:val="24"/>
              </w:rPr>
              <w:t>screw.</w:t>
            </w:r>
          </w:p>
          <w:p w14:paraId="1CAF27A5" w14:textId="77777777" w:rsidR="00193634" w:rsidRPr="007641F1" w:rsidRDefault="00193634" w:rsidP="005267A0">
            <w:pPr>
              <w:pStyle w:val="BodyText"/>
              <w:spacing w:after="60"/>
              <w:jc w:val="both"/>
              <w:rPr>
                <w:rFonts w:ascii="Arial" w:hAnsi="Arial" w:cs="Arial"/>
                <w:iCs/>
                <w:sz w:val="24"/>
                <w:szCs w:val="24"/>
              </w:rPr>
            </w:pPr>
            <w:r w:rsidRPr="007641F1">
              <w:rPr>
                <w:rFonts w:ascii="Arial" w:hAnsi="Arial" w:cs="Arial"/>
                <w:iCs/>
                <w:sz w:val="24"/>
                <w:szCs w:val="24"/>
              </w:rPr>
              <w:t>Column II applies to nuts of mantle terminals with cap nuts which are tightened by means of a</w:t>
            </w:r>
            <w:r w:rsidRPr="007641F1">
              <w:rPr>
                <w:rFonts w:ascii="Arial" w:hAnsi="Arial" w:cs="Arial"/>
                <w:iCs/>
                <w:spacing w:val="1"/>
                <w:sz w:val="24"/>
                <w:szCs w:val="24"/>
              </w:rPr>
              <w:t xml:space="preserve"> </w:t>
            </w:r>
            <w:r w:rsidRPr="007641F1">
              <w:rPr>
                <w:rFonts w:ascii="Arial" w:hAnsi="Arial" w:cs="Arial"/>
                <w:iCs/>
                <w:sz w:val="24"/>
                <w:szCs w:val="24"/>
              </w:rPr>
              <w:t>screwdriver.</w:t>
            </w:r>
          </w:p>
          <w:p w14:paraId="781C6589" w14:textId="77777777" w:rsidR="00193634" w:rsidRPr="007641F1" w:rsidRDefault="00193634" w:rsidP="005267A0">
            <w:pPr>
              <w:pStyle w:val="BodyText"/>
              <w:spacing w:after="60"/>
              <w:jc w:val="both"/>
              <w:rPr>
                <w:rFonts w:ascii="Arial" w:hAnsi="Arial" w:cs="Arial"/>
                <w:iCs/>
                <w:sz w:val="24"/>
                <w:szCs w:val="24"/>
              </w:rPr>
            </w:pPr>
            <w:r w:rsidRPr="007641F1">
              <w:rPr>
                <w:rFonts w:ascii="Arial" w:hAnsi="Arial" w:cs="Arial"/>
                <w:iCs/>
                <w:sz w:val="24"/>
                <w:szCs w:val="24"/>
              </w:rPr>
              <w:t>Column</w:t>
            </w:r>
            <w:r w:rsidRPr="007641F1">
              <w:rPr>
                <w:rFonts w:ascii="Arial" w:hAnsi="Arial" w:cs="Arial"/>
                <w:iCs/>
                <w:spacing w:val="44"/>
                <w:sz w:val="24"/>
                <w:szCs w:val="24"/>
              </w:rPr>
              <w:t xml:space="preserve"> </w:t>
            </w:r>
            <w:r w:rsidRPr="007641F1">
              <w:rPr>
                <w:rFonts w:ascii="Arial" w:hAnsi="Arial" w:cs="Arial"/>
                <w:iCs/>
                <w:sz w:val="24"/>
                <w:szCs w:val="24"/>
              </w:rPr>
              <w:t>III</w:t>
            </w:r>
            <w:r w:rsidRPr="007641F1">
              <w:rPr>
                <w:rFonts w:ascii="Arial" w:hAnsi="Arial" w:cs="Arial"/>
                <w:iCs/>
                <w:spacing w:val="45"/>
                <w:sz w:val="24"/>
                <w:szCs w:val="24"/>
              </w:rPr>
              <w:t xml:space="preserve"> </w:t>
            </w:r>
            <w:r w:rsidRPr="007641F1">
              <w:rPr>
                <w:rFonts w:ascii="Arial" w:hAnsi="Arial" w:cs="Arial"/>
                <w:iCs/>
                <w:sz w:val="24"/>
                <w:szCs w:val="24"/>
              </w:rPr>
              <w:t>applies</w:t>
            </w:r>
            <w:r w:rsidRPr="007641F1">
              <w:rPr>
                <w:rFonts w:ascii="Arial" w:hAnsi="Arial" w:cs="Arial"/>
                <w:iCs/>
                <w:spacing w:val="46"/>
                <w:sz w:val="24"/>
                <w:szCs w:val="24"/>
              </w:rPr>
              <w:t xml:space="preserve"> </w:t>
            </w:r>
            <w:r w:rsidRPr="007641F1">
              <w:rPr>
                <w:rFonts w:ascii="Arial" w:hAnsi="Arial" w:cs="Arial"/>
                <w:iCs/>
                <w:sz w:val="24"/>
                <w:szCs w:val="24"/>
              </w:rPr>
              <w:t>to</w:t>
            </w:r>
            <w:r w:rsidRPr="007641F1">
              <w:rPr>
                <w:rFonts w:ascii="Arial" w:hAnsi="Arial" w:cs="Arial"/>
                <w:iCs/>
                <w:spacing w:val="43"/>
                <w:sz w:val="24"/>
                <w:szCs w:val="24"/>
              </w:rPr>
              <w:t xml:space="preserve"> </w:t>
            </w:r>
            <w:r w:rsidRPr="007641F1">
              <w:rPr>
                <w:rFonts w:ascii="Arial" w:hAnsi="Arial" w:cs="Arial"/>
                <w:iCs/>
                <w:sz w:val="24"/>
                <w:szCs w:val="24"/>
              </w:rPr>
              <w:t>other</w:t>
            </w:r>
            <w:r w:rsidRPr="007641F1">
              <w:rPr>
                <w:rFonts w:ascii="Arial" w:hAnsi="Arial" w:cs="Arial"/>
                <w:iCs/>
                <w:spacing w:val="42"/>
                <w:sz w:val="24"/>
                <w:szCs w:val="24"/>
              </w:rPr>
              <w:t xml:space="preserve"> </w:t>
            </w:r>
            <w:r w:rsidRPr="007641F1">
              <w:rPr>
                <w:rFonts w:ascii="Arial" w:hAnsi="Arial" w:cs="Arial"/>
                <w:iCs/>
                <w:sz w:val="24"/>
                <w:szCs w:val="24"/>
              </w:rPr>
              <w:t>screws</w:t>
            </w:r>
            <w:r w:rsidRPr="007641F1">
              <w:rPr>
                <w:rFonts w:ascii="Arial" w:hAnsi="Arial" w:cs="Arial"/>
                <w:iCs/>
                <w:spacing w:val="46"/>
                <w:sz w:val="24"/>
                <w:szCs w:val="24"/>
              </w:rPr>
              <w:t xml:space="preserve"> </w:t>
            </w:r>
            <w:r w:rsidRPr="007641F1">
              <w:rPr>
                <w:rFonts w:ascii="Arial" w:hAnsi="Arial" w:cs="Arial"/>
                <w:iCs/>
                <w:sz w:val="24"/>
                <w:szCs w:val="24"/>
              </w:rPr>
              <w:t>which</w:t>
            </w:r>
            <w:r w:rsidRPr="007641F1">
              <w:rPr>
                <w:rFonts w:ascii="Arial" w:hAnsi="Arial" w:cs="Arial"/>
                <w:iCs/>
                <w:spacing w:val="44"/>
                <w:sz w:val="24"/>
                <w:szCs w:val="24"/>
              </w:rPr>
              <w:t xml:space="preserve"> </w:t>
            </w:r>
            <w:r w:rsidRPr="007641F1">
              <w:rPr>
                <w:rFonts w:ascii="Arial" w:hAnsi="Arial" w:cs="Arial"/>
                <w:iCs/>
                <w:sz w:val="24"/>
                <w:szCs w:val="24"/>
              </w:rPr>
              <w:t>are</w:t>
            </w:r>
            <w:r w:rsidRPr="007641F1">
              <w:rPr>
                <w:rFonts w:ascii="Arial" w:hAnsi="Arial" w:cs="Arial"/>
                <w:iCs/>
                <w:spacing w:val="43"/>
                <w:sz w:val="24"/>
                <w:szCs w:val="24"/>
              </w:rPr>
              <w:t xml:space="preserve"> </w:t>
            </w:r>
            <w:r w:rsidRPr="007641F1">
              <w:rPr>
                <w:rFonts w:ascii="Arial" w:hAnsi="Arial" w:cs="Arial"/>
                <w:iCs/>
                <w:sz w:val="24"/>
                <w:szCs w:val="24"/>
              </w:rPr>
              <w:t>tightened</w:t>
            </w:r>
            <w:r w:rsidRPr="007641F1">
              <w:rPr>
                <w:rFonts w:ascii="Arial" w:hAnsi="Arial" w:cs="Arial"/>
                <w:iCs/>
                <w:spacing w:val="43"/>
                <w:sz w:val="24"/>
                <w:szCs w:val="24"/>
              </w:rPr>
              <w:t xml:space="preserve"> </w:t>
            </w:r>
            <w:r w:rsidRPr="007641F1">
              <w:rPr>
                <w:rFonts w:ascii="Arial" w:hAnsi="Arial" w:cs="Arial"/>
                <w:iCs/>
                <w:sz w:val="24"/>
                <w:szCs w:val="24"/>
              </w:rPr>
              <w:t>by</w:t>
            </w:r>
            <w:r w:rsidRPr="007641F1">
              <w:rPr>
                <w:rFonts w:ascii="Arial" w:hAnsi="Arial" w:cs="Arial"/>
                <w:iCs/>
                <w:spacing w:val="46"/>
                <w:sz w:val="24"/>
                <w:szCs w:val="24"/>
              </w:rPr>
              <w:t xml:space="preserve"> </w:t>
            </w:r>
            <w:r w:rsidRPr="007641F1">
              <w:rPr>
                <w:rFonts w:ascii="Arial" w:hAnsi="Arial" w:cs="Arial"/>
                <w:iCs/>
                <w:sz w:val="24"/>
                <w:szCs w:val="24"/>
              </w:rPr>
              <w:t>means</w:t>
            </w:r>
            <w:r w:rsidRPr="007641F1">
              <w:rPr>
                <w:rFonts w:ascii="Arial" w:hAnsi="Arial" w:cs="Arial"/>
                <w:iCs/>
                <w:spacing w:val="46"/>
                <w:sz w:val="24"/>
                <w:szCs w:val="24"/>
              </w:rPr>
              <w:t xml:space="preserve"> </w:t>
            </w:r>
            <w:r w:rsidRPr="007641F1">
              <w:rPr>
                <w:rFonts w:ascii="Arial" w:hAnsi="Arial" w:cs="Arial"/>
                <w:iCs/>
                <w:sz w:val="24"/>
                <w:szCs w:val="24"/>
              </w:rPr>
              <w:t>of</w:t>
            </w:r>
            <w:r w:rsidRPr="007641F1">
              <w:rPr>
                <w:rFonts w:ascii="Arial" w:hAnsi="Arial" w:cs="Arial"/>
                <w:iCs/>
                <w:spacing w:val="45"/>
                <w:sz w:val="24"/>
                <w:szCs w:val="24"/>
              </w:rPr>
              <w:t xml:space="preserve"> </w:t>
            </w:r>
            <w:r w:rsidRPr="007641F1">
              <w:rPr>
                <w:rFonts w:ascii="Arial" w:hAnsi="Arial" w:cs="Arial"/>
                <w:iCs/>
                <w:sz w:val="24"/>
                <w:szCs w:val="24"/>
              </w:rPr>
              <w:t>a</w:t>
            </w:r>
            <w:r w:rsidRPr="007641F1">
              <w:rPr>
                <w:rFonts w:ascii="Arial" w:hAnsi="Arial" w:cs="Arial"/>
                <w:iCs/>
                <w:spacing w:val="45"/>
                <w:sz w:val="24"/>
                <w:szCs w:val="24"/>
              </w:rPr>
              <w:t xml:space="preserve"> </w:t>
            </w:r>
            <w:r w:rsidRPr="007641F1">
              <w:rPr>
                <w:rFonts w:ascii="Arial" w:hAnsi="Arial" w:cs="Arial"/>
                <w:iCs/>
                <w:sz w:val="24"/>
                <w:szCs w:val="24"/>
              </w:rPr>
              <w:t>screwdriver.</w:t>
            </w:r>
          </w:p>
          <w:p w14:paraId="0E01D455" w14:textId="77777777" w:rsidR="00193634" w:rsidRPr="007641F1" w:rsidRDefault="00193634" w:rsidP="005267A0">
            <w:pPr>
              <w:pStyle w:val="BodyText"/>
              <w:spacing w:after="60"/>
              <w:jc w:val="both"/>
              <w:rPr>
                <w:rFonts w:ascii="Arial" w:hAnsi="Arial" w:cs="Arial"/>
                <w:iCs/>
                <w:sz w:val="24"/>
                <w:szCs w:val="24"/>
              </w:rPr>
            </w:pPr>
            <w:r w:rsidRPr="007641F1">
              <w:rPr>
                <w:rFonts w:ascii="Arial" w:hAnsi="Arial" w:cs="Arial"/>
                <w:iCs/>
                <w:sz w:val="24"/>
                <w:szCs w:val="24"/>
              </w:rPr>
              <w:t>Column</w:t>
            </w:r>
            <w:r w:rsidRPr="007641F1">
              <w:rPr>
                <w:rFonts w:ascii="Arial" w:hAnsi="Arial" w:cs="Arial"/>
                <w:iCs/>
                <w:spacing w:val="57"/>
                <w:sz w:val="24"/>
                <w:szCs w:val="24"/>
              </w:rPr>
              <w:t xml:space="preserve"> </w:t>
            </w:r>
            <w:r w:rsidRPr="007641F1">
              <w:rPr>
                <w:rFonts w:ascii="Arial" w:hAnsi="Arial" w:cs="Arial"/>
                <w:iCs/>
                <w:sz w:val="24"/>
                <w:szCs w:val="24"/>
              </w:rPr>
              <w:t>IV</w:t>
            </w:r>
            <w:r w:rsidRPr="007641F1">
              <w:rPr>
                <w:rFonts w:ascii="Arial" w:hAnsi="Arial" w:cs="Arial"/>
                <w:iCs/>
                <w:spacing w:val="56"/>
                <w:sz w:val="24"/>
                <w:szCs w:val="24"/>
              </w:rPr>
              <w:t xml:space="preserve"> </w:t>
            </w:r>
            <w:r w:rsidRPr="007641F1">
              <w:rPr>
                <w:rFonts w:ascii="Arial" w:hAnsi="Arial" w:cs="Arial"/>
                <w:iCs/>
                <w:sz w:val="24"/>
                <w:szCs w:val="24"/>
              </w:rPr>
              <w:t>applies</w:t>
            </w:r>
            <w:r w:rsidRPr="007641F1">
              <w:rPr>
                <w:rFonts w:ascii="Arial" w:hAnsi="Arial" w:cs="Arial"/>
                <w:iCs/>
                <w:spacing w:val="56"/>
                <w:sz w:val="24"/>
                <w:szCs w:val="24"/>
              </w:rPr>
              <w:t xml:space="preserve"> </w:t>
            </w:r>
            <w:r w:rsidRPr="007641F1">
              <w:rPr>
                <w:rFonts w:ascii="Arial" w:hAnsi="Arial" w:cs="Arial"/>
                <w:iCs/>
                <w:sz w:val="24"/>
                <w:szCs w:val="24"/>
              </w:rPr>
              <w:t>to</w:t>
            </w:r>
            <w:r w:rsidRPr="007641F1">
              <w:rPr>
                <w:rFonts w:ascii="Arial" w:hAnsi="Arial" w:cs="Arial"/>
                <w:iCs/>
                <w:spacing w:val="55"/>
                <w:sz w:val="24"/>
                <w:szCs w:val="24"/>
              </w:rPr>
              <w:t xml:space="preserve"> </w:t>
            </w:r>
            <w:r w:rsidRPr="007641F1">
              <w:rPr>
                <w:rFonts w:ascii="Arial" w:hAnsi="Arial" w:cs="Arial"/>
                <w:iCs/>
                <w:sz w:val="24"/>
                <w:szCs w:val="24"/>
              </w:rPr>
              <w:t>screws</w:t>
            </w:r>
            <w:r w:rsidRPr="007641F1">
              <w:rPr>
                <w:rFonts w:ascii="Arial" w:hAnsi="Arial" w:cs="Arial"/>
                <w:iCs/>
                <w:spacing w:val="56"/>
                <w:sz w:val="24"/>
                <w:szCs w:val="24"/>
              </w:rPr>
              <w:t xml:space="preserve"> </w:t>
            </w:r>
            <w:r w:rsidRPr="007641F1">
              <w:rPr>
                <w:rFonts w:ascii="Arial" w:hAnsi="Arial" w:cs="Arial"/>
                <w:iCs/>
                <w:sz w:val="24"/>
                <w:szCs w:val="24"/>
              </w:rPr>
              <w:t>and</w:t>
            </w:r>
            <w:r w:rsidRPr="007641F1">
              <w:rPr>
                <w:rFonts w:ascii="Arial" w:hAnsi="Arial" w:cs="Arial"/>
                <w:iCs/>
                <w:spacing w:val="56"/>
                <w:sz w:val="24"/>
                <w:szCs w:val="24"/>
              </w:rPr>
              <w:t xml:space="preserve"> </w:t>
            </w:r>
            <w:r w:rsidRPr="007641F1">
              <w:rPr>
                <w:rFonts w:ascii="Arial" w:hAnsi="Arial" w:cs="Arial"/>
                <w:iCs/>
                <w:sz w:val="24"/>
                <w:szCs w:val="24"/>
              </w:rPr>
              <w:t>nuts,</w:t>
            </w:r>
            <w:r w:rsidRPr="007641F1">
              <w:rPr>
                <w:rFonts w:ascii="Arial" w:hAnsi="Arial" w:cs="Arial"/>
                <w:iCs/>
                <w:spacing w:val="56"/>
                <w:sz w:val="24"/>
                <w:szCs w:val="24"/>
              </w:rPr>
              <w:t xml:space="preserve"> </w:t>
            </w:r>
            <w:r w:rsidRPr="007641F1">
              <w:rPr>
                <w:rFonts w:ascii="Arial" w:hAnsi="Arial" w:cs="Arial"/>
                <w:iCs/>
                <w:sz w:val="24"/>
                <w:szCs w:val="24"/>
              </w:rPr>
              <w:t>other</w:t>
            </w:r>
            <w:r w:rsidRPr="007641F1">
              <w:rPr>
                <w:rFonts w:ascii="Arial" w:hAnsi="Arial" w:cs="Arial"/>
                <w:iCs/>
                <w:spacing w:val="56"/>
                <w:sz w:val="24"/>
                <w:szCs w:val="24"/>
              </w:rPr>
              <w:t xml:space="preserve"> </w:t>
            </w:r>
            <w:r w:rsidRPr="007641F1">
              <w:rPr>
                <w:rFonts w:ascii="Arial" w:hAnsi="Arial" w:cs="Arial"/>
                <w:iCs/>
                <w:sz w:val="24"/>
                <w:szCs w:val="24"/>
              </w:rPr>
              <w:t>than</w:t>
            </w:r>
            <w:r w:rsidRPr="007641F1">
              <w:rPr>
                <w:rFonts w:ascii="Arial" w:hAnsi="Arial" w:cs="Arial"/>
                <w:iCs/>
                <w:spacing w:val="55"/>
                <w:sz w:val="24"/>
                <w:szCs w:val="24"/>
              </w:rPr>
              <w:t xml:space="preserve"> </w:t>
            </w:r>
            <w:r w:rsidRPr="007641F1">
              <w:rPr>
                <w:rFonts w:ascii="Arial" w:hAnsi="Arial" w:cs="Arial"/>
                <w:iCs/>
                <w:sz w:val="24"/>
                <w:szCs w:val="24"/>
              </w:rPr>
              <w:t>nuts</w:t>
            </w:r>
            <w:r w:rsidRPr="007641F1">
              <w:rPr>
                <w:rFonts w:ascii="Arial" w:hAnsi="Arial" w:cs="Arial"/>
                <w:iCs/>
                <w:spacing w:val="56"/>
                <w:sz w:val="24"/>
                <w:szCs w:val="24"/>
              </w:rPr>
              <w:t xml:space="preserve"> </w:t>
            </w:r>
            <w:r w:rsidRPr="007641F1">
              <w:rPr>
                <w:rFonts w:ascii="Arial" w:hAnsi="Arial" w:cs="Arial"/>
                <w:iCs/>
                <w:sz w:val="24"/>
                <w:szCs w:val="24"/>
              </w:rPr>
              <w:t>of</w:t>
            </w:r>
            <w:r w:rsidRPr="007641F1">
              <w:rPr>
                <w:rFonts w:ascii="Arial" w:hAnsi="Arial" w:cs="Arial"/>
                <w:iCs/>
                <w:spacing w:val="56"/>
                <w:sz w:val="24"/>
                <w:szCs w:val="24"/>
              </w:rPr>
              <w:t xml:space="preserve"> </w:t>
            </w:r>
            <w:r w:rsidRPr="007641F1">
              <w:rPr>
                <w:rFonts w:ascii="Arial" w:hAnsi="Arial" w:cs="Arial"/>
                <w:iCs/>
                <w:sz w:val="24"/>
                <w:szCs w:val="24"/>
              </w:rPr>
              <w:t>mantle</w:t>
            </w:r>
            <w:r w:rsidRPr="007641F1">
              <w:rPr>
                <w:rFonts w:ascii="Arial" w:hAnsi="Arial" w:cs="Arial"/>
                <w:iCs/>
                <w:spacing w:val="56"/>
                <w:sz w:val="24"/>
                <w:szCs w:val="24"/>
              </w:rPr>
              <w:t xml:space="preserve"> </w:t>
            </w:r>
            <w:r w:rsidRPr="007641F1">
              <w:rPr>
                <w:rFonts w:ascii="Arial" w:hAnsi="Arial" w:cs="Arial"/>
                <w:iCs/>
                <w:sz w:val="24"/>
                <w:szCs w:val="24"/>
              </w:rPr>
              <w:t>terminals,</w:t>
            </w:r>
            <w:r w:rsidRPr="007641F1">
              <w:rPr>
                <w:rFonts w:ascii="Arial" w:hAnsi="Arial" w:cs="Arial"/>
                <w:iCs/>
                <w:spacing w:val="56"/>
                <w:sz w:val="24"/>
                <w:szCs w:val="24"/>
              </w:rPr>
              <w:t xml:space="preserve"> </w:t>
            </w:r>
            <w:r w:rsidRPr="007641F1">
              <w:rPr>
                <w:rFonts w:ascii="Arial" w:hAnsi="Arial" w:cs="Arial"/>
                <w:iCs/>
                <w:sz w:val="24"/>
                <w:szCs w:val="24"/>
              </w:rPr>
              <w:t>which</w:t>
            </w:r>
            <w:r w:rsidRPr="007641F1">
              <w:rPr>
                <w:rFonts w:ascii="Arial" w:hAnsi="Arial" w:cs="Arial"/>
                <w:iCs/>
                <w:spacing w:val="56"/>
                <w:sz w:val="24"/>
                <w:szCs w:val="24"/>
              </w:rPr>
              <w:t xml:space="preserve"> </w:t>
            </w:r>
            <w:r w:rsidRPr="007641F1">
              <w:rPr>
                <w:rFonts w:ascii="Arial" w:hAnsi="Arial" w:cs="Arial"/>
                <w:iCs/>
                <w:sz w:val="24"/>
                <w:szCs w:val="24"/>
              </w:rPr>
              <w:t>are</w:t>
            </w:r>
            <w:r w:rsidRPr="007641F1">
              <w:rPr>
                <w:rFonts w:ascii="Arial" w:hAnsi="Arial" w:cs="Arial"/>
                <w:iCs/>
                <w:spacing w:val="1"/>
                <w:sz w:val="24"/>
                <w:szCs w:val="24"/>
              </w:rPr>
              <w:t xml:space="preserve"> </w:t>
            </w:r>
            <w:r w:rsidRPr="007641F1">
              <w:rPr>
                <w:rFonts w:ascii="Arial" w:hAnsi="Arial" w:cs="Arial"/>
                <w:iCs/>
                <w:sz w:val="24"/>
                <w:szCs w:val="24"/>
              </w:rPr>
              <w:t>tightened</w:t>
            </w:r>
            <w:r w:rsidRPr="007641F1">
              <w:rPr>
                <w:rFonts w:ascii="Arial" w:hAnsi="Arial" w:cs="Arial"/>
                <w:iCs/>
                <w:spacing w:val="18"/>
                <w:sz w:val="24"/>
                <w:szCs w:val="24"/>
              </w:rPr>
              <w:t xml:space="preserve"> </w:t>
            </w:r>
            <w:r w:rsidRPr="007641F1">
              <w:rPr>
                <w:rFonts w:ascii="Arial" w:hAnsi="Arial" w:cs="Arial"/>
                <w:iCs/>
                <w:sz w:val="24"/>
                <w:szCs w:val="24"/>
              </w:rPr>
              <w:t>by</w:t>
            </w:r>
            <w:r w:rsidRPr="007641F1">
              <w:rPr>
                <w:rFonts w:ascii="Arial" w:hAnsi="Arial" w:cs="Arial"/>
                <w:iCs/>
                <w:spacing w:val="20"/>
                <w:sz w:val="24"/>
                <w:szCs w:val="24"/>
              </w:rPr>
              <w:t xml:space="preserve"> </w:t>
            </w:r>
            <w:r w:rsidRPr="007641F1">
              <w:rPr>
                <w:rFonts w:ascii="Arial" w:hAnsi="Arial" w:cs="Arial"/>
                <w:iCs/>
                <w:sz w:val="24"/>
                <w:szCs w:val="24"/>
              </w:rPr>
              <w:t>means</w:t>
            </w:r>
            <w:r w:rsidRPr="007641F1">
              <w:rPr>
                <w:rFonts w:ascii="Arial" w:hAnsi="Arial" w:cs="Arial"/>
                <w:iCs/>
                <w:spacing w:val="23"/>
                <w:sz w:val="24"/>
                <w:szCs w:val="24"/>
              </w:rPr>
              <w:t xml:space="preserve"> </w:t>
            </w:r>
            <w:r w:rsidRPr="007641F1">
              <w:rPr>
                <w:rFonts w:ascii="Arial" w:hAnsi="Arial" w:cs="Arial"/>
                <w:iCs/>
                <w:sz w:val="24"/>
                <w:szCs w:val="24"/>
              </w:rPr>
              <w:t>other</w:t>
            </w:r>
            <w:r w:rsidRPr="007641F1">
              <w:rPr>
                <w:rFonts w:ascii="Arial" w:hAnsi="Arial" w:cs="Arial"/>
                <w:iCs/>
                <w:spacing w:val="20"/>
                <w:sz w:val="24"/>
                <w:szCs w:val="24"/>
              </w:rPr>
              <w:t xml:space="preserve"> </w:t>
            </w:r>
            <w:r w:rsidRPr="007641F1">
              <w:rPr>
                <w:rFonts w:ascii="Arial" w:hAnsi="Arial" w:cs="Arial"/>
                <w:iCs/>
                <w:sz w:val="24"/>
                <w:szCs w:val="24"/>
              </w:rPr>
              <w:t>than</w:t>
            </w:r>
            <w:r w:rsidRPr="007641F1">
              <w:rPr>
                <w:rFonts w:ascii="Arial" w:hAnsi="Arial" w:cs="Arial"/>
                <w:iCs/>
                <w:spacing w:val="19"/>
                <w:sz w:val="24"/>
                <w:szCs w:val="24"/>
              </w:rPr>
              <w:t xml:space="preserve"> </w:t>
            </w:r>
            <w:r w:rsidRPr="007641F1">
              <w:rPr>
                <w:rFonts w:ascii="Arial" w:hAnsi="Arial" w:cs="Arial"/>
                <w:iCs/>
                <w:sz w:val="24"/>
                <w:szCs w:val="24"/>
              </w:rPr>
              <w:t>a</w:t>
            </w:r>
            <w:r w:rsidRPr="007641F1">
              <w:rPr>
                <w:rFonts w:ascii="Arial" w:hAnsi="Arial" w:cs="Arial"/>
                <w:iCs/>
                <w:spacing w:val="19"/>
                <w:sz w:val="24"/>
                <w:szCs w:val="24"/>
              </w:rPr>
              <w:t xml:space="preserve"> </w:t>
            </w:r>
            <w:r w:rsidRPr="007641F1">
              <w:rPr>
                <w:rFonts w:ascii="Arial" w:hAnsi="Arial" w:cs="Arial"/>
                <w:iCs/>
                <w:sz w:val="24"/>
                <w:szCs w:val="24"/>
              </w:rPr>
              <w:t>screwdriver.</w:t>
            </w:r>
          </w:p>
          <w:p w14:paraId="3E2DE144" w14:textId="77777777" w:rsidR="00193634" w:rsidRPr="007641F1" w:rsidRDefault="00193634" w:rsidP="005267A0">
            <w:pPr>
              <w:pStyle w:val="BodyText"/>
              <w:spacing w:after="60"/>
              <w:jc w:val="both"/>
              <w:rPr>
                <w:rFonts w:ascii="Arial" w:hAnsi="Arial" w:cs="Arial"/>
                <w:iCs/>
                <w:sz w:val="24"/>
                <w:szCs w:val="24"/>
              </w:rPr>
            </w:pPr>
            <w:r w:rsidRPr="007641F1">
              <w:rPr>
                <w:rFonts w:ascii="Arial" w:hAnsi="Arial" w:cs="Arial"/>
                <w:iCs/>
                <w:sz w:val="24"/>
                <w:szCs w:val="24"/>
              </w:rPr>
              <w:t>Column V</w:t>
            </w:r>
            <w:r w:rsidRPr="007641F1">
              <w:rPr>
                <w:rFonts w:ascii="Arial" w:hAnsi="Arial" w:cs="Arial"/>
                <w:iCs/>
                <w:spacing w:val="1"/>
                <w:sz w:val="24"/>
                <w:szCs w:val="24"/>
              </w:rPr>
              <w:t xml:space="preserve"> </w:t>
            </w:r>
            <w:r w:rsidRPr="007641F1">
              <w:rPr>
                <w:rFonts w:ascii="Arial" w:hAnsi="Arial" w:cs="Arial"/>
                <w:iCs/>
                <w:sz w:val="24"/>
                <w:szCs w:val="24"/>
              </w:rPr>
              <w:t>applies</w:t>
            </w:r>
            <w:r w:rsidRPr="007641F1">
              <w:rPr>
                <w:rFonts w:ascii="Arial" w:hAnsi="Arial" w:cs="Arial"/>
                <w:iCs/>
                <w:spacing w:val="55"/>
                <w:sz w:val="24"/>
                <w:szCs w:val="24"/>
              </w:rPr>
              <w:t xml:space="preserve"> </w:t>
            </w:r>
            <w:r w:rsidRPr="007641F1">
              <w:rPr>
                <w:rFonts w:ascii="Arial" w:hAnsi="Arial" w:cs="Arial"/>
                <w:iCs/>
                <w:sz w:val="24"/>
                <w:szCs w:val="24"/>
              </w:rPr>
              <w:t>to</w:t>
            </w:r>
            <w:r w:rsidRPr="007641F1">
              <w:rPr>
                <w:rFonts w:ascii="Arial" w:hAnsi="Arial" w:cs="Arial"/>
                <w:iCs/>
                <w:spacing w:val="56"/>
                <w:sz w:val="24"/>
                <w:szCs w:val="24"/>
              </w:rPr>
              <w:t xml:space="preserve"> </w:t>
            </w:r>
            <w:r w:rsidRPr="007641F1">
              <w:rPr>
                <w:rFonts w:ascii="Arial" w:hAnsi="Arial" w:cs="Arial"/>
                <w:iCs/>
                <w:sz w:val="24"/>
                <w:szCs w:val="24"/>
              </w:rPr>
              <w:t>nuts</w:t>
            </w:r>
            <w:r w:rsidRPr="007641F1">
              <w:rPr>
                <w:rFonts w:ascii="Arial" w:hAnsi="Arial" w:cs="Arial"/>
                <w:iCs/>
                <w:spacing w:val="55"/>
                <w:sz w:val="24"/>
                <w:szCs w:val="24"/>
              </w:rPr>
              <w:t xml:space="preserve"> </w:t>
            </w:r>
            <w:r w:rsidRPr="007641F1">
              <w:rPr>
                <w:rFonts w:ascii="Arial" w:hAnsi="Arial" w:cs="Arial"/>
                <w:iCs/>
                <w:sz w:val="24"/>
                <w:szCs w:val="24"/>
              </w:rPr>
              <w:t>of</w:t>
            </w:r>
            <w:r w:rsidRPr="007641F1">
              <w:rPr>
                <w:rFonts w:ascii="Arial" w:hAnsi="Arial" w:cs="Arial"/>
                <w:iCs/>
                <w:spacing w:val="56"/>
                <w:sz w:val="24"/>
                <w:szCs w:val="24"/>
              </w:rPr>
              <w:t xml:space="preserve"> </w:t>
            </w:r>
            <w:r w:rsidRPr="007641F1">
              <w:rPr>
                <w:rFonts w:ascii="Arial" w:hAnsi="Arial" w:cs="Arial"/>
                <w:iCs/>
                <w:sz w:val="24"/>
                <w:szCs w:val="24"/>
              </w:rPr>
              <w:t>mantle</w:t>
            </w:r>
            <w:r w:rsidRPr="007641F1">
              <w:rPr>
                <w:rFonts w:ascii="Arial" w:hAnsi="Arial" w:cs="Arial"/>
                <w:iCs/>
                <w:spacing w:val="55"/>
                <w:sz w:val="24"/>
                <w:szCs w:val="24"/>
              </w:rPr>
              <w:t xml:space="preserve"> </w:t>
            </w:r>
            <w:r w:rsidRPr="007641F1">
              <w:rPr>
                <w:rFonts w:ascii="Arial" w:hAnsi="Arial" w:cs="Arial"/>
                <w:iCs/>
                <w:sz w:val="24"/>
                <w:szCs w:val="24"/>
              </w:rPr>
              <w:t>terminals</w:t>
            </w:r>
            <w:r w:rsidRPr="007641F1">
              <w:rPr>
                <w:rFonts w:ascii="Arial" w:hAnsi="Arial" w:cs="Arial"/>
                <w:iCs/>
                <w:spacing w:val="56"/>
                <w:sz w:val="24"/>
                <w:szCs w:val="24"/>
              </w:rPr>
              <w:t xml:space="preserve"> </w:t>
            </w:r>
            <w:r w:rsidRPr="007641F1">
              <w:rPr>
                <w:rFonts w:ascii="Arial" w:hAnsi="Arial" w:cs="Arial"/>
                <w:iCs/>
                <w:sz w:val="24"/>
                <w:szCs w:val="24"/>
              </w:rPr>
              <w:t>in</w:t>
            </w:r>
            <w:r w:rsidRPr="007641F1">
              <w:rPr>
                <w:rFonts w:ascii="Arial" w:hAnsi="Arial" w:cs="Arial"/>
                <w:iCs/>
                <w:spacing w:val="55"/>
                <w:sz w:val="24"/>
                <w:szCs w:val="24"/>
              </w:rPr>
              <w:t xml:space="preserve"> </w:t>
            </w:r>
            <w:r w:rsidRPr="007641F1">
              <w:rPr>
                <w:rFonts w:ascii="Arial" w:hAnsi="Arial" w:cs="Arial"/>
                <w:iCs/>
                <w:sz w:val="24"/>
                <w:szCs w:val="24"/>
              </w:rPr>
              <w:t>which</w:t>
            </w:r>
            <w:r w:rsidRPr="007641F1">
              <w:rPr>
                <w:rFonts w:ascii="Arial" w:hAnsi="Arial" w:cs="Arial"/>
                <w:iCs/>
                <w:spacing w:val="56"/>
                <w:sz w:val="24"/>
                <w:szCs w:val="24"/>
              </w:rPr>
              <w:t xml:space="preserve"> </w:t>
            </w:r>
            <w:r w:rsidRPr="007641F1">
              <w:rPr>
                <w:rFonts w:ascii="Arial" w:hAnsi="Arial" w:cs="Arial"/>
                <w:iCs/>
                <w:sz w:val="24"/>
                <w:szCs w:val="24"/>
              </w:rPr>
              <w:t>the</w:t>
            </w:r>
            <w:r w:rsidRPr="007641F1">
              <w:rPr>
                <w:rFonts w:ascii="Arial" w:hAnsi="Arial" w:cs="Arial"/>
                <w:iCs/>
                <w:spacing w:val="56"/>
                <w:sz w:val="24"/>
                <w:szCs w:val="24"/>
              </w:rPr>
              <w:t xml:space="preserve"> </w:t>
            </w:r>
            <w:r w:rsidRPr="007641F1">
              <w:rPr>
                <w:rFonts w:ascii="Arial" w:hAnsi="Arial" w:cs="Arial"/>
                <w:iCs/>
                <w:sz w:val="24"/>
                <w:szCs w:val="24"/>
              </w:rPr>
              <w:t>nut</w:t>
            </w:r>
            <w:r w:rsidRPr="007641F1">
              <w:rPr>
                <w:rFonts w:ascii="Arial" w:hAnsi="Arial" w:cs="Arial"/>
                <w:iCs/>
                <w:spacing w:val="55"/>
                <w:sz w:val="24"/>
                <w:szCs w:val="24"/>
              </w:rPr>
              <w:t xml:space="preserve"> </w:t>
            </w:r>
            <w:r w:rsidRPr="007641F1">
              <w:rPr>
                <w:rFonts w:ascii="Arial" w:hAnsi="Arial" w:cs="Arial"/>
                <w:iCs/>
                <w:sz w:val="24"/>
                <w:szCs w:val="24"/>
              </w:rPr>
              <w:t>is</w:t>
            </w:r>
            <w:r w:rsidRPr="007641F1">
              <w:rPr>
                <w:rFonts w:ascii="Arial" w:hAnsi="Arial" w:cs="Arial"/>
                <w:iCs/>
                <w:spacing w:val="56"/>
                <w:sz w:val="24"/>
                <w:szCs w:val="24"/>
              </w:rPr>
              <w:t xml:space="preserve"> </w:t>
            </w:r>
            <w:r w:rsidRPr="007641F1">
              <w:rPr>
                <w:rFonts w:ascii="Arial" w:hAnsi="Arial" w:cs="Arial"/>
                <w:iCs/>
                <w:sz w:val="24"/>
                <w:szCs w:val="24"/>
              </w:rPr>
              <w:t>tightened</w:t>
            </w:r>
            <w:r w:rsidRPr="007641F1">
              <w:rPr>
                <w:rFonts w:ascii="Arial" w:hAnsi="Arial" w:cs="Arial"/>
                <w:iCs/>
                <w:spacing w:val="55"/>
                <w:sz w:val="24"/>
                <w:szCs w:val="24"/>
              </w:rPr>
              <w:t xml:space="preserve"> </w:t>
            </w:r>
            <w:r w:rsidRPr="007641F1">
              <w:rPr>
                <w:rFonts w:ascii="Arial" w:hAnsi="Arial" w:cs="Arial"/>
                <w:iCs/>
                <w:sz w:val="24"/>
                <w:szCs w:val="24"/>
              </w:rPr>
              <w:t>by</w:t>
            </w:r>
            <w:r w:rsidRPr="007641F1">
              <w:rPr>
                <w:rFonts w:ascii="Arial" w:hAnsi="Arial" w:cs="Arial"/>
                <w:iCs/>
                <w:spacing w:val="56"/>
                <w:sz w:val="24"/>
                <w:szCs w:val="24"/>
              </w:rPr>
              <w:t xml:space="preserve"> </w:t>
            </w:r>
            <w:r w:rsidRPr="007641F1">
              <w:rPr>
                <w:rFonts w:ascii="Arial" w:hAnsi="Arial" w:cs="Arial"/>
                <w:iCs/>
                <w:sz w:val="24"/>
                <w:szCs w:val="24"/>
              </w:rPr>
              <w:t>means</w:t>
            </w:r>
            <w:r w:rsidRPr="007641F1">
              <w:rPr>
                <w:rFonts w:ascii="Arial" w:hAnsi="Arial" w:cs="Arial"/>
                <w:iCs/>
                <w:spacing w:val="55"/>
                <w:sz w:val="24"/>
                <w:szCs w:val="24"/>
              </w:rPr>
              <w:t xml:space="preserve"> </w:t>
            </w:r>
            <w:r w:rsidRPr="007641F1">
              <w:rPr>
                <w:rFonts w:ascii="Arial" w:hAnsi="Arial" w:cs="Arial"/>
                <w:iCs/>
                <w:sz w:val="24"/>
                <w:szCs w:val="24"/>
              </w:rPr>
              <w:t>other</w:t>
            </w:r>
            <w:r w:rsidRPr="007641F1">
              <w:rPr>
                <w:rFonts w:ascii="Arial" w:hAnsi="Arial" w:cs="Arial"/>
                <w:iCs/>
                <w:spacing w:val="1"/>
                <w:sz w:val="24"/>
                <w:szCs w:val="24"/>
              </w:rPr>
              <w:t xml:space="preserve"> </w:t>
            </w:r>
            <w:r w:rsidRPr="007641F1">
              <w:rPr>
                <w:rFonts w:ascii="Arial" w:hAnsi="Arial" w:cs="Arial"/>
                <w:iCs/>
                <w:sz w:val="24"/>
                <w:szCs w:val="24"/>
              </w:rPr>
              <w:t>than</w:t>
            </w:r>
            <w:r w:rsidRPr="007641F1">
              <w:rPr>
                <w:rFonts w:ascii="Arial" w:hAnsi="Arial" w:cs="Arial"/>
                <w:iCs/>
                <w:spacing w:val="16"/>
                <w:sz w:val="24"/>
                <w:szCs w:val="24"/>
              </w:rPr>
              <w:t xml:space="preserve"> </w:t>
            </w:r>
            <w:r w:rsidRPr="007641F1">
              <w:rPr>
                <w:rFonts w:ascii="Arial" w:hAnsi="Arial" w:cs="Arial"/>
                <w:iCs/>
                <w:sz w:val="24"/>
                <w:szCs w:val="24"/>
              </w:rPr>
              <w:t>a</w:t>
            </w:r>
            <w:r w:rsidRPr="007641F1">
              <w:rPr>
                <w:rFonts w:ascii="Arial" w:hAnsi="Arial" w:cs="Arial"/>
                <w:iCs/>
                <w:spacing w:val="14"/>
                <w:sz w:val="24"/>
                <w:szCs w:val="24"/>
              </w:rPr>
              <w:t xml:space="preserve"> </w:t>
            </w:r>
            <w:r w:rsidRPr="007641F1">
              <w:rPr>
                <w:rFonts w:ascii="Arial" w:hAnsi="Arial" w:cs="Arial"/>
                <w:iCs/>
                <w:sz w:val="24"/>
                <w:szCs w:val="24"/>
              </w:rPr>
              <w:t>screwdriver.</w:t>
            </w:r>
          </w:p>
          <w:p w14:paraId="779A5336" w14:textId="77777777" w:rsidR="00193634" w:rsidRPr="007641F1" w:rsidRDefault="00193634" w:rsidP="005267A0">
            <w:pPr>
              <w:spacing w:after="60"/>
              <w:jc w:val="both"/>
              <w:rPr>
                <w:rFonts w:ascii="Arial" w:hAnsi="Arial" w:cs="Arial"/>
                <w:i/>
                <w:iCs/>
                <w:sz w:val="24"/>
                <w:szCs w:val="24"/>
              </w:rPr>
            </w:pPr>
          </w:p>
          <w:p w14:paraId="154851A8" w14:textId="7A3C551E" w:rsidR="00193634" w:rsidRPr="007641F1" w:rsidRDefault="00193634" w:rsidP="005267A0">
            <w:pPr>
              <w:spacing w:after="60"/>
              <w:jc w:val="both"/>
              <w:rPr>
                <w:rFonts w:ascii="Arial" w:hAnsi="Arial" w:cs="Arial"/>
                <w:i/>
                <w:iCs/>
                <w:sz w:val="24"/>
                <w:szCs w:val="24"/>
              </w:rPr>
            </w:pPr>
            <w:r w:rsidRPr="007641F1">
              <w:rPr>
                <w:rFonts w:ascii="Arial" w:hAnsi="Arial" w:cs="Arial"/>
                <w:i/>
                <w:iCs/>
                <w:sz w:val="24"/>
                <w:szCs w:val="24"/>
              </w:rPr>
              <w:t>Where a screw has a hexagonal head with means for tightening with a screwdriver and the values in columns III and IV are different, the test is made twice, first applying to the hexagonal head the torque given in column IV, and then on another set of samples, applying the torque given in column III by means of a screwdriver. If the values in columns III and IV are the same, only the test with the screwdriver is made.</w:t>
            </w:r>
          </w:p>
          <w:p w14:paraId="2A1C60A4" w14:textId="20D3D919" w:rsidR="00B609B5" w:rsidRPr="007641F1" w:rsidRDefault="00193634" w:rsidP="005267A0">
            <w:pPr>
              <w:spacing w:after="60"/>
              <w:jc w:val="both"/>
              <w:rPr>
                <w:rFonts w:ascii="Arial" w:hAnsi="Arial" w:cs="Arial"/>
                <w:b/>
                <w:bCs/>
                <w:i/>
                <w:iCs/>
                <w:sz w:val="24"/>
                <w:szCs w:val="24"/>
              </w:rPr>
            </w:pPr>
            <w:r w:rsidRPr="007641F1">
              <w:rPr>
                <w:rFonts w:ascii="Arial" w:hAnsi="Arial" w:cs="Arial"/>
                <w:i/>
                <w:iCs/>
                <w:sz w:val="24"/>
                <w:szCs w:val="24"/>
              </w:rPr>
              <w:t>During the test, terminals shall not work loose and there shall be no damage, such as breakage of screws or damage to the head slots, threads, washers or stirrups that will impair the further use of the terminals</w:t>
            </w:r>
            <w:r w:rsidRPr="007641F1">
              <w:rPr>
                <w:rFonts w:ascii="Arial" w:hAnsi="Arial" w:cs="Arial"/>
                <w:b/>
                <w:bCs/>
                <w:i/>
                <w:iCs/>
                <w:sz w:val="24"/>
                <w:szCs w:val="24"/>
              </w:rPr>
              <w:t>.</w:t>
            </w:r>
          </w:p>
          <w:p w14:paraId="4D58A10D" w14:textId="77777777" w:rsidR="00193634" w:rsidRPr="007641F1" w:rsidRDefault="00193634" w:rsidP="005267A0">
            <w:pPr>
              <w:spacing w:after="60"/>
              <w:jc w:val="both"/>
              <w:rPr>
                <w:rFonts w:ascii="Arial" w:hAnsi="Arial" w:cs="Arial"/>
                <w:sz w:val="24"/>
                <w:szCs w:val="24"/>
              </w:rPr>
            </w:pPr>
            <w:r w:rsidRPr="007641F1">
              <w:rPr>
                <w:rFonts w:ascii="Arial" w:hAnsi="Arial" w:cs="Arial"/>
                <w:sz w:val="24"/>
                <w:szCs w:val="24"/>
              </w:rPr>
              <w:t>For mantle terminals, the specific nominal diameter is that of the slotted stud. The shape of the blade of the test screwdriver shall suit the head of the screw to be tested. The screws and nuts shall not be tightened in jerks.</w:t>
            </w:r>
          </w:p>
          <w:p w14:paraId="6D90C4B4" w14:textId="5877C180" w:rsidR="00193634" w:rsidRPr="007641F1" w:rsidRDefault="00193634" w:rsidP="005267A0">
            <w:pPr>
              <w:spacing w:after="60"/>
              <w:jc w:val="both"/>
              <w:rPr>
                <w:rFonts w:ascii="Arial" w:hAnsi="Arial" w:cs="Arial"/>
                <w:sz w:val="24"/>
                <w:szCs w:val="24"/>
              </w:rPr>
            </w:pPr>
            <w:r w:rsidRPr="007641F1">
              <w:rPr>
                <w:rFonts w:ascii="Arial" w:hAnsi="Arial" w:cs="Arial"/>
                <w:b/>
                <w:bCs/>
                <w:sz w:val="24"/>
                <w:szCs w:val="24"/>
              </w:rPr>
              <w:t>14.4.7</w:t>
            </w:r>
            <w:r w:rsidRPr="007641F1">
              <w:rPr>
                <w:rFonts w:ascii="Arial" w:hAnsi="Arial" w:cs="Arial"/>
                <w:sz w:val="24"/>
                <w:szCs w:val="24"/>
              </w:rPr>
              <w:tab/>
              <w:t>Terminals shall clamp the conductor reliably between metal surfaces.</w:t>
            </w:r>
          </w:p>
          <w:p w14:paraId="65D70E92" w14:textId="77777777" w:rsidR="00193634" w:rsidRPr="007641F1" w:rsidRDefault="00193634" w:rsidP="005267A0">
            <w:pPr>
              <w:spacing w:after="60"/>
              <w:jc w:val="both"/>
              <w:rPr>
                <w:rFonts w:ascii="Arial" w:hAnsi="Arial" w:cs="Arial"/>
                <w:sz w:val="24"/>
                <w:szCs w:val="24"/>
              </w:rPr>
            </w:pPr>
          </w:p>
          <w:p w14:paraId="0656E783" w14:textId="77777777" w:rsidR="00193634" w:rsidRPr="007641F1" w:rsidRDefault="00193634" w:rsidP="005267A0">
            <w:pPr>
              <w:spacing w:after="60"/>
              <w:jc w:val="both"/>
              <w:rPr>
                <w:rFonts w:ascii="Arial" w:hAnsi="Arial" w:cs="Arial"/>
                <w:sz w:val="24"/>
                <w:szCs w:val="24"/>
              </w:rPr>
            </w:pPr>
            <w:r w:rsidRPr="007641F1">
              <w:rPr>
                <w:rFonts w:ascii="Arial" w:hAnsi="Arial" w:cs="Arial"/>
                <w:sz w:val="24"/>
                <w:szCs w:val="24"/>
              </w:rPr>
              <w:t>For lug terminals, a spring washer, or equally effective locking means, shall be provided and the surface within the clamping area shall be smooth.</w:t>
            </w:r>
          </w:p>
          <w:p w14:paraId="4EFC325A" w14:textId="77777777" w:rsidR="00193634" w:rsidRPr="007641F1" w:rsidRDefault="00193634" w:rsidP="005267A0">
            <w:pPr>
              <w:spacing w:after="60"/>
              <w:jc w:val="both"/>
              <w:rPr>
                <w:rFonts w:ascii="Arial" w:hAnsi="Arial" w:cs="Arial"/>
                <w:sz w:val="24"/>
                <w:szCs w:val="24"/>
              </w:rPr>
            </w:pPr>
          </w:p>
          <w:p w14:paraId="10425138" w14:textId="6288B53A" w:rsidR="00193634" w:rsidRPr="007641F1" w:rsidRDefault="00193634" w:rsidP="005267A0">
            <w:pPr>
              <w:spacing w:after="60"/>
              <w:jc w:val="both"/>
              <w:rPr>
                <w:rFonts w:ascii="Arial" w:hAnsi="Arial" w:cs="Arial"/>
                <w:sz w:val="24"/>
                <w:szCs w:val="24"/>
              </w:rPr>
            </w:pPr>
            <w:r w:rsidRPr="007641F1">
              <w:rPr>
                <w:rFonts w:ascii="Arial" w:hAnsi="Arial" w:cs="Arial"/>
                <w:sz w:val="24"/>
                <w:szCs w:val="24"/>
              </w:rPr>
              <w:t>For mantle terminals, the bottom of the conductor space shall be slightly rounded in order to obtain a reliable connection.</w:t>
            </w:r>
          </w:p>
          <w:p w14:paraId="7E31429D" w14:textId="77777777" w:rsidR="0001155D" w:rsidRPr="007641F1" w:rsidRDefault="0001155D" w:rsidP="005267A0">
            <w:pPr>
              <w:spacing w:after="60"/>
              <w:jc w:val="both"/>
              <w:rPr>
                <w:rFonts w:ascii="Arial" w:hAnsi="Arial" w:cs="Arial"/>
                <w:i/>
                <w:iCs/>
                <w:sz w:val="24"/>
                <w:szCs w:val="24"/>
              </w:rPr>
            </w:pPr>
          </w:p>
          <w:p w14:paraId="03713BAB" w14:textId="5455E4A4" w:rsidR="00837CFA" w:rsidRPr="007641F1" w:rsidRDefault="00837CFA"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and by the following test.</w:t>
            </w:r>
          </w:p>
          <w:p w14:paraId="2A0AB9FB" w14:textId="77777777" w:rsidR="00837CFA" w:rsidRPr="007641F1" w:rsidRDefault="00837CFA" w:rsidP="005267A0">
            <w:pPr>
              <w:spacing w:after="60"/>
              <w:jc w:val="both"/>
              <w:rPr>
                <w:rFonts w:ascii="Arial" w:hAnsi="Arial" w:cs="Arial"/>
                <w:i/>
                <w:iCs/>
                <w:sz w:val="24"/>
                <w:szCs w:val="24"/>
              </w:rPr>
            </w:pPr>
          </w:p>
          <w:p w14:paraId="788DA820" w14:textId="1872A99F" w:rsidR="00837CFA" w:rsidRPr="007641F1" w:rsidRDefault="00837CFA" w:rsidP="005267A0">
            <w:pPr>
              <w:spacing w:after="60"/>
              <w:jc w:val="both"/>
              <w:rPr>
                <w:rFonts w:ascii="Arial" w:hAnsi="Arial" w:cs="Arial"/>
                <w:i/>
                <w:iCs/>
                <w:sz w:val="24"/>
                <w:szCs w:val="24"/>
              </w:rPr>
            </w:pPr>
            <w:r w:rsidRPr="007641F1">
              <w:rPr>
                <w:rFonts w:ascii="Arial" w:hAnsi="Arial" w:cs="Arial"/>
                <w:i/>
                <w:iCs/>
                <w:sz w:val="24"/>
                <w:szCs w:val="24"/>
              </w:rPr>
              <w:t xml:space="preserve">The terminals are fitted with rigid conductors of the smallest and largest cross-sectional areas given in Table </w:t>
            </w:r>
            <w:proofErr w:type="gramStart"/>
            <w:r w:rsidRPr="007641F1">
              <w:rPr>
                <w:rFonts w:ascii="Arial" w:hAnsi="Arial" w:cs="Arial"/>
                <w:i/>
                <w:iCs/>
                <w:sz w:val="24"/>
                <w:szCs w:val="24"/>
              </w:rPr>
              <w:t>14.2,</w:t>
            </w:r>
            <w:proofErr w:type="gramEnd"/>
            <w:r w:rsidRPr="007641F1">
              <w:rPr>
                <w:rFonts w:ascii="Arial" w:hAnsi="Arial" w:cs="Arial"/>
                <w:i/>
                <w:iCs/>
                <w:sz w:val="24"/>
                <w:szCs w:val="24"/>
              </w:rPr>
              <w:t xml:space="preserve"> the terminal screws being tightened with a torque equal to two-thirds of </w:t>
            </w:r>
            <w:r w:rsidRPr="007641F1">
              <w:rPr>
                <w:rFonts w:ascii="Arial" w:hAnsi="Arial" w:cs="Arial"/>
                <w:i/>
                <w:iCs/>
                <w:sz w:val="24"/>
                <w:szCs w:val="24"/>
              </w:rPr>
              <w:lastRenderedPageBreak/>
              <w:t>that given in the appropriate column of Table 14.4.</w:t>
            </w:r>
          </w:p>
          <w:p w14:paraId="6D77BA93" w14:textId="77777777" w:rsidR="00837CFA" w:rsidRPr="007641F1" w:rsidRDefault="00837CFA" w:rsidP="005267A0">
            <w:pPr>
              <w:spacing w:after="60"/>
              <w:jc w:val="both"/>
              <w:rPr>
                <w:rFonts w:ascii="Arial" w:hAnsi="Arial" w:cs="Arial"/>
                <w:i/>
                <w:iCs/>
                <w:sz w:val="24"/>
                <w:szCs w:val="24"/>
              </w:rPr>
            </w:pPr>
          </w:p>
          <w:p w14:paraId="253D896C" w14:textId="77777777" w:rsidR="00837CFA" w:rsidRPr="007641F1" w:rsidRDefault="00837CFA" w:rsidP="005267A0">
            <w:pPr>
              <w:spacing w:after="60"/>
              <w:jc w:val="both"/>
              <w:rPr>
                <w:rFonts w:ascii="Arial" w:hAnsi="Arial" w:cs="Arial"/>
                <w:i/>
                <w:iCs/>
                <w:sz w:val="24"/>
                <w:szCs w:val="24"/>
              </w:rPr>
            </w:pPr>
            <w:r w:rsidRPr="007641F1">
              <w:rPr>
                <w:rFonts w:ascii="Arial" w:hAnsi="Arial" w:cs="Arial"/>
                <w:i/>
                <w:iCs/>
                <w:sz w:val="24"/>
                <w:szCs w:val="24"/>
              </w:rPr>
              <w:t>If the screw has a hexagonal head with a slot, the torque applied is equal to two-thirds of that given in column III of Table 14.4.</w:t>
            </w:r>
          </w:p>
          <w:p w14:paraId="44CDBCFD" w14:textId="77777777" w:rsidR="00837CFA" w:rsidRPr="007641F1" w:rsidRDefault="00837CFA" w:rsidP="005267A0">
            <w:pPr>
              <w:spacing w:after="60"/>
              <w:jc w:val="both"/>
              <w:rPr>
                <w:rFonts w:ascii="Arial" w:hAnsi="Arial" w:cs="Arial"/>
                <w:i/>
                <w:iCs/>
                <w:sz w:val="24"/>
                <w:szCs w:val="24"/>
              </w:rPr>
            </w:pPr>
          </w:p>
          <w:p w14:paraId="319D6ED4" w14:textId="23D81E10" w:rsidR="00193634" w:rsidRPr="007641F1" w:rsidRDefault="00837CFA" w:rsidP="005267A0">
            <w:pPr>
              <w:spacing w:after="60"/>
              <w:jc w:val="both"/>
              <w:rPr>
                <w:rFonts w:ascii="Arial" w:hAnsi="Arial" w:cs="Arial"/>
                <w:i/>
                <w:iCs/>
                <w:sz w:val="24"/>
                <w:szCs w:val="24"/>
              </w:rPr>
            </w:pPr>
            <w:r w:rsidRPr="007641F1">
              <w:rPr>
                <w:rFonts w:ascii="Arial" w:hAnsi="Arial" w:cs="Arial"/>
                <w:i/>
                <w:iCs/>
                <w:sz w:val="24"/>
                <w:szCs w:val="24"/>
              </w:rPr>
              <w:t>Each conductor is then subjected to a pull of the value, in newtons, given in Table 14.5; the pull is applied without jerks, for 1 min, in the direction of the axis of the conductor space.</w:t>
            </w:r>
          </w:p>
          <w:p w14:paraId="508D59AC" w14:textId="14CA4D7B" w:rsidR="00193634" w:rsidRPr="007641F1" w:rsidRDefault="00193634" w:rsidP="005267A0">
            <w:pPr>
              <w:spacing w:after="60"/>
              <w:jc w:val="both"/>
              <w:rPr>
                <w:rFonts w:ascii="Arial" w:hAnsi="Arial" w:cs="Arial"/>
                <w:b/>
                <w:bCs/>
                <w:i/>
                <w:iCs/>
                <w:sz w:val="24"/>
                <w:szCs w:val="24"/>
              </w:rPr>
            </w:pPr>
          </w:p>
        </w:tc>
      </w:tr>
    </w:tbl>
    <w:p w14:paraId="3D9D282D" w14:textId="00B29726" w:rsidR="00B609B5" w:rsidRPr="007641F1" w:rsidRDefault="00B609B5" w:rsidP="005267A0">
      <w:pPr>
        <w:spacing w:after="60" w:line="240" w:lineRule="auto"/>
        <w:jc w:val="center"/>
        <w:rPr>
          <w:rFonts w:ascii="Arial" w:hAnsi="Arial" w:cs="Arial"/>
          <w:b/>
          <w:bCs/>
          <w:sz w:val="24"/>
          <w:szCs w:val="24"/>
        </w:rPr>
      </w:pPr>
    </w:p>
    <w:p w14:paraId="1D14C0C7" w14:textId="77777777" w:rsidR="00837CFA" w:rsidRPr="007641F1" w:rsidRDefault="00837CFA" w:rsidP="005267A0">
      <w:pPr>
        <w:widowControl w:val="0"/>
        <w:autoSpaceDE w:val="0"/>
        <w:autoSpaceDN w:val="0"/>
        <w:spacing w:after="60" w:line="240" w:lineRule="auto"/>
        <w:ind w:left="2632"/>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2"/>
          <w:kern w:val="0"/>
          <w:sz w:val="24"/>
          <w:szCs w:val="24"/>
          <w14:ligatures w14:val="none"/>
        </w:rPr>
        <w:t xml:space="preserve"> </w:t>
      </w:r>
      <w:r w:rsidRPr="007641F1">
        <w:rPr>
          <w:rFonts w:ascii="Arial" w:eastAsia="Arial" w:hAnsi="Arial" w:cs="Arial"/>
          <w:b/>
          <w:bCs/>
          <w:kern w:val="0"/>
          <w:sz w:val="24"/>
          <w:szCs w:val="24"/>
          <w14:ligatures w14:val="none"/>
        </w:rPr>
        <w:t>14.5</w:t>
      </w:r>
      <w:r w:rsidRPr="007641F1">
        <w:rPr>
          <w:rFonts w:ascii="Arial" w:eastAsia="Arial" w:hAnsi="Arial" w:cs="Arial"/>
          <w:b/>
          <w:bCs/>
          <w:spacing w:val="42"/>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0"/>
          <w:kern w:val="0"/>
          <w:sz w:val="24"/>
          <w:szCs w:val="24"/>
          <w14:ligatures w14:val="none"/>
        </w:rPr>
        <w:t xml:space="preserve"> </w:t>
      </w:r>
      <w:r w:rsidRPr="007641F1">
        <w:rPr>
          <w:rFonts w:ascii="Arial" w:eastAsia="Arial" w:hAnsi="Arial" w:cs="Arial"/>
          <w:b/>
          <w:bCs/>
          <w:kern w:val="0"/>
          <w:sz w:val="24"/>
          <w:szCs w:val="24"/>
          <w14:ligatures w14:val="none"/>
        </w:rPr>
        <w:t>Pull</w:t>
      </w:r>
      <w:r w:rsidRPr="007641F1">
        <w:rPr>
          <w:rFonts w:ascii="Arial" w:eastAsia="Arial" w:hAnsi="Arial" w:cs="Arial"/>
          <w:b/>
          <w:bCs/>
          <w:spacing w:val="40"/>
          <w:kern w:val="0"/>
          <w:sz w:val="24"/>
          <w:szCs w:val="24"/>
          <w14:ligatures w14:val="none"/>
        </w:rPr>
        <w:t xml:space="preserve"> </w:t>
      </w:r>
      <w:r w:rsidRPr="007641F1">
        <w:rPr>
          <w:rFonts w:ascii="Arial" w:eastAsia="Arial" w:hAnsi="Arial" w:cs="Arial"/>
          <w:b/>
          <w:bCs/>
          <w:kern w:val="0"/>
          <w:sz w:val="24"/>
          <w:szCs w:val="24"/>
          <w14:ligatures w14:val="none"/>
        </w:rPr>
        <w:t>to</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be</w:t>
      </w:r>
      <w:r w:rsidRPr="007641F1">
        <w:rPr>
          <w:rFonts w:ascii="Arial" w:eastAsia="Arial" w:hAnsi="Arial" w:cs="Arial"/>
          <w:b/>
          <w:bCs/>
          <w:spacing w:val="43"/>
          <w:kern w:val="0"/>
          <w:sz w:val="24"/>
          <w:szCs w:val="24"/>
          <w14:ligatures w14:val="none"/>
        </w:rPr>
        <w:t xml:space="preserve"> </w:t>
      </w:r>
      <w:r w:rsidRPr="007641F1">
        <w:rPr>
          <w:rFonts w:ascii="Arial" w:eastAsia="Arial" w:hAnsi="Arial" w:cs="Arial"/>
          <w:b/>
          <w:bCs/>
          <w:kern w:val="0"/>
          <w:sz w:val="24"/>
          <w:szCs w:val="24"/>
          <w14:ligatures w14:val="none"/>
        </w:rPr>
        <w:t>applied</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to</w:t>
      </w:r>
      <w:r w:rsidRPr="007641F1">
        <w:rPr>
          <w:rFonts w:ascii="Arial" w:eastAsia="Arial" w:hAnsi="Arial" w:cs="Arial"/>
          <w:b/>
          <w:bCs/>
          <w:spacing w:val="41"/>
          <w:kern w:val="0"/>
          <w:sz w:val="24"/>
          <w:szCs w:val="24"/>
          <w14:ligatures w14:val="none"/>
        </w:rPr>
        <w:t xml:space="preserve"> </w:t>
      </w:r>
      <w:r w:rsidRPr="007641F1">
        <w:rPr>
          <w:rFonts w:ascii="Arial" w:eastAsia="Arial" w:hAnsi="Arial" w:cs="Arial"/>
          <w:b/>
          <w:bCs/>
          <w:kern w:val="0"/>
          <w:sz w:val="24"/>
          <w:szCs w:val="24"/>
          <w14:ligatures w14:val="none"/>
        </w:rPr>
        <w:t>conductor</w:t>
      </w:r>
    </w:p>
    <w:p w14:paraId="4034495E" w14:textId="77777777" w:rsidR="00837CFA" w:rsidRPr="007641F1" w:rsidRDefault="00837CFA" w:rsidP="005267A0">
      <w:pPr>
        <w:widowControl w:val="0"/>
        <w:autoSpaceDE w:val="0"/>
        <w:autoSpaceDN w:val="0"/>
        <w:spacing w:before="3" w:after="60" w:line="240" w:lineRule="auto"/>
        <w:rPr>
          <w:rFonts w:ascii="Arial" w:eastAsia="Arial MT" w:hAnsi="Arial" w:cs="Arial"/>
          <w:b/>
          <w:kern w:val="0"/>
          <w:sz w:val="24"/>
          <w:szCs w:val="24"/>
          <w14:ligatures w14:val="none"/>
        </w:rPr>
      </w:pPr>
    </w:p>
    <w:tbl>
      <w:tblPr>
        <w:tblW w:w="0" w:type="auto"/>
        <w:tblInd w:w="1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1"/>
        <w:gridCol w:w="737"/>
        <w:gridCol w:w="737"/>
        <w:gridCol w:w="737"/>
        <w:gridCol w:w="737"/>
        <w:gridCol w:w="737"/>
        <w:gridCol w:w="739"/>
        <w:gridCol w:w="737"/>
        <w:gridCol w:w="1040"/>
      </w:tblGrid>
      <w:tr w:rsidR="00837CFA" w:rsidRPr="007641F1" w14:paraId="69E697EE" w14:textId="77777777" w:rsidTr="00837CFA">
        <w:trPr>
          <w:trHeight w:val="304"/>
        </w:trPr>
        <w:tc>
          <w:tcPr>
            <w:tcW w:w="1361" w:type="dxa"/>
          </w:tcPr>
          <w:p w14:paraId="30EF6208" w14:textId="77777777" w:rsidR="00837CFA" w:rsidRPr="007641F1" w:rsidRDefault="00837CFA"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Terminal</w:t>
            </w:r>
            <w:r w:rsidRPr="007641F1">
              <w:rPr>
                <w:rFonts w:ascii="Arial" w:eastAsia="Arial MT" w:hAnsi="Arial" w:cs="Arial"/>
                <w:spacing w:val="54"/>
                <w:kern w:val="0"/>
                <w:sz w:val="24"/>
                <w:szCs w:val="24"/>
                <w14:ligatures w14:val="none"/>
              </w:rPr>
              <w:t xml:space="preserve"> </w:t>
            </w:r>
            <w:r w:rsidRPr="007641F1">
              <w:rPr>
                <w:rFonts w:ascii="Arial" w:eastAsia="Arial MT" w:hAnsi="Arial" w:cs="Arial"/>
                <w:kern w:val="0"/>
                <w:sz w:val="24"/>
                <w:szCs w:val="24"/>
                <w14:ligatures w14:val="none"/>
              </w:rPr>
              <w:t>size</w:t>
            </w:r>
          </w:p>
        </w:tc>
        <w:tc>
          <w:tcPr>
            <w:tcW w:w="737" w:type="dxa"/>
          </w:tcPr>
          <w:p w14:paraId="6A90A04D" w14:textId="77777777" w:rsidR="00837CFA" w:rsidRPr="007641F1" w:rsidRDefault="00837CFA" w:rsidP="005267A0">
            <w:pPr>
              <w:widowControl w:val="0"/>
              <w:autoSpaceDE w:val="0"/>
              <w:autoSpaceDN w:val="0"/>
              <w:spacing w:before="61" w:after="60" w:line="240" w:lineRule="auto"/>
              <w:ind w:right="309"/>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w:t>
            </w:r>
          </w:p>
        </w:tc>
        <w:tc>
          <w:tcPr>
            <w:tcW w:w="737" w:type="dxa"/>
          </w:tcPr>
          <w:p w14:paraId="49628A2E" w14:textId="77777777" w:rsidR="00837CFA" w:rsidRPr="007641F1" w:rsidRDefault="00837CFA" w:rsidP="005267A0">
            <w:pPr>
              <w:widowControl w:val="0"/>
              <w:autoSpaceDE w:val="0"/>
              <w:autoSpaceDN w:val="0"/>
              <w:spacing w:before="61" w:after="60" w:line="240" w:lineRule="auto"/>
              <w:ind w:left="32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w:t>
            </w:r>
          </w:p>
        </w:tc>
        <w:tc>
          <w:tcPr>
            <w:tcW w:w="737" w:type="dxa"/>
          </w:tcPr>
          <w:p w14:paraId="645BE93D" w14:textId="77777777" w:rsidR="00837CFA" w:rsidRPr="007641F1" w:rsidRDefault="00837CFA" w:rsidP="005267A0">
            <w:pPr>
              <w:widowControl w:val="0"/>
              <w:autoSpaceDE w:val="0"/>
              <w:autoSpaceDN w:val="0"/>
              <w:spacing w:before="61"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w:t>
            </w:r>
          </w:p>
        </w:tc>
        <w:tc>
          <w:tcPr>
            <w:tcW w:w="737" w:type="dxa"/>
          </w:tcPr>
          <w:p w14:paraId="350FC3E5" w14:textId="77777777" w:rsidR="00837CFA" w:rsidRPr="007641F1" w:rsidRDefault="00837CFA" w:rsidP="005267A0">
            <w:pPr>
              <w:widowControl w:val="0"/>
              <w:autoSpaceDE w:val="0"/>
              <w:autoSpaceDN w:val="0"/>
              <w:spacing w:before="61" w:after="60" w:line="240" w:lineRule="auto"/>
              <w:ind w:left="32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w:t>
            </w:r>
          </w:p>
        </w:tc>
        <w:tc>
          <w:tcPr>
            <w:tcW w:w="737" w:type="dxa"/>
          </w:tcPr>
          <w:p w14:paraId="38DAEFE6" w14:textId="77777777" w:rsidR="00837CFA" w:rsidRPr="007641F1" w:rsidRDefault="00837CFA" w:rsidP="005267A0">
            <w:pPr>
              <w:widowControl w:val="0"/>
              <w:autoSpaceDE w:val="0"/>
              <w:autoSpaceDN w:val="0"/>
              <w:spacing w:before="61" w:after="60" w:line="240" w:lineRule="auto"/>
              <w:ind w:left="32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w:t>
            </w:r>
          </w:p>
        </w:tc>
        <w:tc>
          <w:tcPr>
            <w:tcW w:w="739" w:type="dxa"/>
          </w:tcPr>
          <w:p w14:paraId="42321DE0" w14:textId="77777777" w:rsidR="00837CFA" w:rsidRPr="007641F1" w:rsidRDefault="00837CFA" w:rsidP="005267A0">
            <w:pPr>
              <w:widowControl w:val="0"/>
              <w:autoSpaceDE w:val="0"/>
              <w:autoSpaceDN w:val="0"/>
              <w:spacing w:before="61" w:after="60" w:line="240" w:lineRule="auto"/>
              <w:ind w:right="312"/>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w:t>
            </w:r>
          </w:p>
        </w:tc>
        <w:tc>
          <w:tcPr>
            <w:tcW w:w="737" w:type="dxa"/>
          </w:tcPr>
          <w:p w14:paraId="17B0F39E" w14:textId="77777777" w:rsidR="00837CFA" w:rsidRPr="007641F1" w:rsidRDefault="00837CFA" w:rsidP="005267A0">
            <w:pPr>
              <w:widowControl w:val="0"/>
              <w:autoSpaceDE w:val="0"/>
              <w:autoSpaceDN w:val="0"/>
              <w:spacing w:before="61" w:after="60" w:line="240" w:lineRule="auto"/>
              <w:ind w:left="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tc>
        <w:tc>
          <w:tcPr>
            <w:tcW w:w="1040" w:type="dxa"/>
          </w:tcPr>
          <w:p w14:paraId="7A7EB4AF" w14:textId="77777777" w:rsidR="00837CFA" w:rsidRPr="007641F1" w:rsidRDefault="00837CFA" w:rsidP="005267A0">
            <w:pPr>
              <w:widowControl w:val="0"/>
              <w:autoSpaceDE w:val="0"/>
              <w:autoSpaceDN w:val="0"/>
              <w:spacing w:before="61" w:after="60" w:line="240" w:lineRule="auto"/>
              <w:ind w:left="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7</w:t>
            </w:r>
          </w:p>
        </w:tc>
      </w:tr>
      <w:tr w:rsidR="00837CFA" w:rsidRPr="007641F1" w14:paraId="555C9487" w14:textId="77777777" w:rsidTr="00837CFA">
        <w:trPr>
          <w:trHeight w:val="304"/>
        </w:trPr>
        <w:tc>
          <w:tcPr>
            <w:tcW w:w="1361" w:type="dxa"/>
          </w:tcPr>
          <w:p w14:paraId="4E5F7720" w14:textId="77777777" w:rsidR="00837CFA" w:rsidRPr="007641F1" w:rsidRDefault="00837CFA" w:rsidP="005267A0">
            <w:pPr>
              <w:widowControl w:val="0"/>
              <w:autoSpaceDE w:val="0"/>
              <w:autoSpaceDN w:val="0"/>
              <w:spacing w:before="61" w:after="60" w:line="240" w:lineRule="auto"/>
              <w:ind w:left="71"/>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Pull</w:t>
            </w:r>
            <w:r w:rsidRPr="007641F1">
              <w:rPr>
                <w:rFonts w:ascii="Arial" w:eastAsia="Arial MT" w:hAnsi="Arial" w:cs="Arial"/>
                <w:spacing w:val="34"/>
                <w:kern w:val="0"/>
                <w:sz w:val="24"/>
                <w:szCs w:val="24"/>
                <w14:ligatures w14:val="none"/>
              </w:rPr>
              <w:t xml:space="preserve"> </w:t>
            </w:r>
            <w:r w:rsidRPr="007641F1">
              <w:rPr>
                <w:rFonts w:ascii="Arial" w:eastAsia="Arial MT" w:hAnsi="Arial" w:cs="Arial"/>
                <w:kern w:val="0"/>
                <w:sz w:val="24"/>
                <w:szCs w:val="24"/>
                <w14:ligatures w14:val="none"/>
              </w:rPr>
              <w:t>(N)</w:t>
            </w:r>
          </w:p>
        </w:tc>
        <w:tc>
          <w:tcPr>
            <w:tcW w:w="737" w:type="dxa"/>
          </w:tcPr>
          <w:p w14:paraId="3F69F585" w14:textId="77777777" w:rsidR="00837CFA" w:rsidRPr="007641F1" w:rsidRDefault="00837CFA" w:rsidP="005267A0">
            <w:pPr>
              <w:widowControl w:val="0"/>
              <w:autoSpaceDE w:val="0"/>
              <w:autoSpaceDN w:val="0"/>
              <w:spacing w:before="61" w:after="60" w:line="240" w:lineRule="auto"/>
              <w:ind w:right="257"/>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tc>
        <w:tc>
          <w:tcPr>
            <w:tcW w:w="737" w:type="dxa"/>
          </w:tcPr>
          <w:p w14:paraId="5EFCC28F" w14:textId="77777777" w:rsidR="00837CFA" w:rsidRPr="007641F1" w:rsidRDefault="00837CFA" w:rsidP="005267A0">
            <w:pPr>
              <w:widowControl w:val="0"/>
              <w:autoSpaceDE w:val="0"/>
              <w:autoSpaceDN w:val="0"/>
              <w:spacing w:before="61" w:after="60" w:line="240" w:lineRule="auto"/>
              <w:ind w:left="270"/>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40</w:t>
            </w:r>
          </w:p>
        </w:tc>
        <w:tc>
          <w:tcPr>
            <w:tcW w:w="737" w:type="dxa"/>
          </w:tcPr>
          <w:p w14:paraId="21C0E096" w14:textId="77777777" w:rsidR="00837CFA" w:rsidRPr="007641F1" w:rsidRDefault="00837CFA" w:rsidP="005267A0">
            <w:pPr>
              <w:widowControl w:val="0"/>
              <w:autoSpaceDE w:val="0"/>
              <w:autoSpaceDN w:val="0"/>
              <w:spacing w:before="61" w:after="60" w:line="240" w:lineRule="auto"/>
              <w:ind w:left="212" w:right="202"/>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p>
        </w:tc>
        <w:tc>
          <w:tcPr>
            <w:tcW w:w="737" w:type="dxa"/>
          </w:tcPr>
          <w:p w14:paraId="7F749EE6" w14:textId="77777777" w:rsidR="00837CFA" w:rsidRPr="007641F1" w:rsidRDefault="00837CFA" w:rsidP="005267A0">
            <w:pPr>
              <w:widowControl w:val="0"/>
              <w:autoSpaceDE w:val="0"/>
              <w:autoSpaceDN w:val="0"/>
              <w:spacing w:before="61" w:after="60" w:line="240" w:lineRule="auto"/>
              <w:ind w:left="26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50</w:t>
            </w:r>
          </w:p>
        </w:tc>
        <w:tc>
          <w:tcPr>
            <w:tcW w:w="737" w:type="dxa"/>
          </w:tcPr>
          <w:p w14:paraId="3800D78A" w14:textId="77777777" w:rsidR="00837CFA" w:rsidRPr="007641F1" w:rsidRDefault="00837CFA" w:rsidP="005267A0">
            <w:pPr>
              <w:widowControl w:val="0"/>
              <w:autoSpaceDE w:val="0"/>
              <w:autoSpaceDN w:val="0"/>
              <w:spacing w:before="61" w:after="60" w:line="240" w:lineRule="auto"/>
              <w:ind w:left="269"/>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60</w:t>
            </w:r>
          </w:p>
        </w:tc>
        <w:tc>
          <w:tcPr>
            <w:tcW w:w="739" w:type="dxa"/>
          </w:tcPr>
          <w:p w14:paraId="135997E3" w14:textId="77777777" w:rsidR="00837CFA" w:rsidRPr="007641F1" w:rsidRDefault="00837CFA" w:rsidP="005267A0">
            <w:pPr>
              <w:widowControl w:val="0"/>
              <w:autoSpaceDE w:val="0"/>
              <w:autoSpaceDN w:val="0"/>
              <w:spacing w:before="61" w:after="60" w:line="240" w:lineRule="auto"/>
              <w:ind w:right="260"/>
              <w:jc w:val="right"/>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80</w:t>
            </w:r>
          </w:p>
        </w:tc>
        <w:tc>
          <w:tcPr>
            <w:tcW w:w="737" w:type="dxa"/>
          </w:tcPr>
          <w:p w14:paraId="6F248F44" w14:textId="77777777" w:rsidR="00837CFA" w:rsidRPr="007641F1" w:rsidRDefault="00837CFA" w:rsidP="005267A0">
            <w:pPr>
              <w:widowControl w:val="0"/>
              <w:autoSpaceDE w:val="0"/>
              <w:autoSpaceDN w:val="0"/>
              <w:spacing w:before="61" w:after="60" w:line="240" w:lineRule="auto"/>
              <w:ind w:left="212" w:right="20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90</w:t>
            </w:r>
          </w:p>
        </w:tc>
        <w:tc>
          <w:tcPr>
            <w:tcW w:w="1040" w:type="dxa"/>
          </w:tcPr>
          <w:p w14:paraId="68991F8F" w14:textId="77777777" w:rsidR="00837CFA" w:rsidRPr="007641F1" w:rsidRDefault="00837CFA" w:rsidP="005267A0">
            <w:pPr>
              <w:widowControl w:val="0"/>
              <w:autoSpaceDE w:val="0"/>
              <w:autoSpaceDN w:val="0"/>
              <w:spacing w:before="61" w:after="60" w:line="240" w:lineRule="auto"/>
              <w:ind w:left="212" w:right="20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100</w:t>
            </w:r>
          </w:p>
        </w:tc>
      </w:tr>
    </w:tbl>
    <w:p w14:paraId="5BBAE83E" w14:textId="77777777" w:rsidR="00837CFA" w:rsidRPr="007641F1" w:rsidRDefault="00837CFA" w:rsidP="005267A0">
      <w:pPr>
        <w:widowControl w:val="0"/>
        <w:autoSpaceDE w:val="0"/>
        <w:autoSpaceDN w:val="0"/>
        <w:spacing w:after="60" w:line="240" w:lineRule="auto"/>
        <w:rPr>
          <w:rFonts w:ascii="Arial" w:eastAsia="Arial MT" w:hAnsi="Arial" w:cs="Arial"/>
          <w:b/>
          <w:kern w:val="0"/>
          <w:sz w:val="24"/>
          <w:szCs w:val="24"/>
          <w14:ligatures w14:val="none"/>
        </w:rPr>
      </w:pPr>
    </w:p>
    <w:p w14:paraId="2C6C6D43" w14:textId="77777777" w:rsidR="00837CFA" w:rsidRPr="007641F1" w:rsidRDefault="00837CFA" w:rsidP="005267A0">
      <w:pPr>
        <w:widowControl w:val="0"/>
        <w:autoSpaceDE w:val="0"/>
        <w:autoSpaceDN w:val="0"/>
        <w:spacing w:before="1" w:after="60" w:line="240" w:lineRule="auto"/>
        <w:rPr>
          <w:rFonts w:ascii="Arial" w:eastAsia="Arial MT" w:hAnsi="Arial" w:cs="Arial"/>
          <w:b/>
          <w:kern w:val="0"/>
          <w:sz w:val="24"/>
          <w:szCs w:val="24"/>
          <w14:ligatures w14:val="none"/>
        </w:rPr>
      </w:pPr>
    </w:p>
    <w:p w14:paraId="56A87BE7" w14:textId="73ED577C" w:rsidR="00837CFA" w:rsidRPr="007641F1" w:rsidRDefault="00837CFA" w:rsidP="005267A0">
      <w:pPr>
        <w:widowControl w:val="0"/>
        <w:autoSpaceDE w:val="0"/>
        <w:autoSpaceDN w:val="0"/>
        <w:spacing w:after="60" w:line="240" w:lineRule="auto"/>
        <w:ind w:left="335"/>
        <w:jc w:val="both"/>
        <w:rPr>
          <w:rFonts w:ascii="Arial" w:eastAsia="Arial MT" w:hAnsi="Arial" w:cs="Arial"/>
          <w:i/>
          <w:kern w:val="0"/>
          <w:sz w:val="24"/>
          <w:szCs w:val="24"/>
          <w14:ligatures w14:val="none"/>
        </w:rPr>
      </w:pPr>
      <w:r w:rsidRPr="007641F1">
        <w:rPr>
          <w:rFonts w:ascii="Arial" w:eastAsia="Arial MT" w:hAnsi="Arial" w:cs="Arial"/>
          <w:i/>
          <w:kern w:val="0"/>
          <w:sz w:val="24"/>
          <w:szCs w:val="24"/>
          <w14:ligatures w14:val="none"/>
        </w:rPr>
        <w:t>During</w:t>
      </w:r>
      <w:r w:rsidRPr="007641F1">
        <w:rPr>
          <w:rFonts w:ascii="Arial" w:eastAsia="Arial MT" w:hAnsi="Arial" w:cs="Arial"/>
          <w:i/>
          <w:spacing w:val="47"/>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46"/>
          <w:kern w:val="0"/>
          <w:sz w:val="24"/>
          <w:szCs w:val="24"/>
          <w14:ligatures w14:val="none"/>
        </w:rPr>
        <w:t xml:space="preserve"> </w:t>
      </w:r>
      <w:r w:rsidRPr="007641F1">
        <w:rPr>
          <w:rFonts w:ascii="Arial" w:eastAsia="Arial MT" w:hAnsi="Arial" w:cs="Arial"/>
          <w:i/>
          <w:kern w:val="0"/>
          <w:sz w:val="24"/>
          <w:szCs w:val="24"/>
          <w14:ligatures w14:val="none"/>
        </w:rPr>
        <w:t>test,</w:t>
      </w:r>
      <w:r w:rsidRPr="007641F1">
        <w:rPr>
          <w:rFonts w:ascii="Arial" w:eastAsia="Arial MT" w:hAnsi="Arial" w:cs="Arial"/>
          <w:i/>
          <w:spacing w:val="47"/>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43"/>
          <w:kern w:val="0"/>
          <w:sz w:val="24"/>
          <w:szCs w:val="24"/>
          <w14:ligatures w14:val="none"/>
        </w:rPr>
        <w:t xml:space="preserve"> </w:t>
      </w:r>
      <w:r w:rsidRPr="007641F1">
        <w:rPr>
          <w:rFonts w:ascii="Arial" w:eastAsia="Arial MT" w:hAnsi="Arial" w:cs="Arial"/>
          <w:i/>
          <w:kern w:val="0"/>
          <w:sz w:val="24"/>
          <w:szCs w:val="24"/>
          <w14:ligatures w14:val="none"/>
        </w:rPr>
        <w:t>conductor</w:t>
      </w:r>
      <w:r w:rsidRPr="007641F1">
        <w:rPr>
          <w:rFonts w:ascii="Arial" w:eastAsia="Arial MT" w:hAnsi="Arial" w:cs="Arial"/>
          <w:i/>
          <w:spacing w:val="44"/>
          <w:kern w:val="0"/>
          <w:sz w:val="24"/>
          <w:szCs w:val="24"/>
          <w14:ligatures w14:val="none"/>
        </w:rPr>
        <w:t xml:space="preserve"> </w:t>
      </w:r>
      <w:r w:rsidRPr="007641F1">
        <w:rPr>
          <w:rFonts w:ascii="Arial" w:eastAsia="Arial MT" w:hAnsi="Arial" w:cs="Arial"/>
          <w:i/>
          <w:kern w:val="0"/>
          <w:sz w:val="24"/>
          <w:szCs w:val="24"/>
          <w14:ligatures w14:val="none"/>
        </w:rPr>
        <w:t>shall</w:t>
      </w:r>
      <w:r w:rsidRPr="007641F1">
        <w:rPr>
          <w:rFonts w:ascii="Arial" w:eastAsia="Arial MT" w:hAnsi="Arial" w:cs="Arial"/>
          <w:i/>
          <w:spacing w:val="49"/>
          <w:kern w:val="0"/>
          <w:sz w:val="24"/>
          <w:szCs w:val="24"/>
          <w14:ligatures w14:val="none"/>
        </w:rPr>
        <w:t xml:space="preserve"> </w:t>
      </w:r>
      <w:r w:rsidRPr="007641F1">
        <w:rPr>
          <w:rFonts w:ascii="Arial" w:eastAsia="Arial MT" w:hAnsi="Arial" w:cs="Arial"/>
          <w:i/>
          <w:kern w:val="0"/>
          <w:sz w:val="24"/>
          <w:szCs w:val="24"/>
          <w14:ligatures w14:val="none"/>
        </w:rPr>
        <w:t>not</w:t>
      </w:r>
      <w:r w:rsidRPr="007641F1">
        <w:rPr>
          <w:rFonts w:ascii="Arial" w:eastAsia="Arial MT" w:hAnsi="Arial" w:cs="Arial"/>
          <w:i/>
          <w:spacing w:val="47"/>
          <w:kern w:val="0"/>
          <w:sz w:val="24"/>
          <w:szCs w:val="24"/>
          <w14:ligatures w14:val="none"/>
        </w:rPr>
        <w:t xml:space="preserve"> </w:t>
      </w:r>
      <w:r w:rsidRPr="007641F1">
        <w:rPr>
          <w:rFonts w:ascii="Arial" w:eastAsia="Arial MT" w:hAnsi="Arial" w:cs="Arial"/>
          <w:i/>
          <w:kern w:val="0"/>
          <w:sz w:val="24"/>
          <w:szCs w:val="24"/>
          <w14:ligatures w14:val="none"/>
        </w:rPr>
        <w:t>move</w:t>
      </w:r>
      <w:r w:rsidRPr="007641F1">
        <w:rPr>
          <w:rFonts w:ascii="Arial" w:eastAsia="Arial MT" w:hAnsi="Arial" w:cs="Arial"/>
          <w:i/>
          <w:spacing w:val="51"/>
          <w:kern w:val="0"/>
          <w:sz w:val="24"/>
          <w:szCs w:val="24"/>
          <w14:ligatures w14:val="none"/>
        </w:rPr>
        <w:t xml:space="preserve"> </w:t>
      </w:r>
      <w:r w:rsidRPr="007641F1">
        <w:rPr>
          <w:rFonts w:ascii="Arial" w:eastAsia="Arial MT" w:hAnsi="Arial" w:cs="Arial"/>
          <w:i/>
          <w:kern w:val="0"/>
          <w:sz w:val="24"/>
          <w:szCs w:val="24"/>
          <w14:ligatures w14:val="none"/>
        </w:rPr>
        <w:t>noticeably</w:t>
      </w:r>
      <w:r w:rsidRPr="007641F1">
        <w:rPr>
          <w:rFonts w:ascii="Arial" w:eastAsia="Arial MT" w:hAnsi="Arial" w:cs="Arial"/>
          <w:i/>
          <w:spacing w:val="48"/>
          <w:kern w:val="0"/>
          <w:sz w:val="24"/>
          <w:szCs w:val="24"/>
          <w14:ligatures w14:val="none"/>
        </w:rPr>
        <w:t xml:space="preserve"> </w:t>
      </w:r>
      <w:r w:rsidRPr="007641F1">
        <w:rPr>
          <w:rFonts w:ascii="Arial" w:eastAsia="Arial MT" w:hAnsi="Arial" w:cs="Arial"/>
          <w:i/>
          <w:kern w:val="0"/>
          <w:sz w:val="24"/>
          <w:szCs w:val="24"/>
          <w14:ligatures w14:val="none"/>
        </w:rPr>
        <w:t>in</w:t>
      </w:r>
      <w:r w:rsidRPr="007641F1">
        <w:rPr>
          <w:rFonts w:ascii="Arial" w:eastAsia="Arial MT" w:hAnsi="Arial" w:cs="Arial"/>
          <w:i/>
          <w:spacing w:val="46"/>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48"/>
          <w:kern w:val="0"/>
          <w:sz w:val="24"/>
          <w:szCs w:val="24"/>
          <w14:ligatures w14:val="none"/>
        </w:rPr>
        <w:t xml:space="preserve"> </w:t>
      </w:r>
      <w:r w:rsidRPr="007641F1">
        <w:rPr>
          <w:rFonts w:ascii="Arial" w:eastAsia="Arial MT" w:hAnsi="Arial" w:cs="Arial"/>
          <w:i/>
          <w:kern w:val="0"/>
          <w:sz w:val="24"/>
          <w:szCs w:val="24"/>
          <w14:ligatures w14:val="none"/>
        </w:rPr>
        <w:t>terminal.</w:t>
      </w:r>
    </w:p>
    <w:p w14:paraId="734232DE" w14:textId="4DA6748B" w:rsidR="00837CFA" w:rsidRPr="007641F1" w:rsidRDefault="00837CFA" w:rsidP="005267A0">
      <w:pPr>
        <w:widowControl w:val="0"/>
        <w:autoSpaceDE w:val="0"/>
        <w:autoSpaceDN w:val="0"/>
        <w:spacing w:after="60" w:line="240" w:lineRule="auto"/>
        <w:ind w:left="335"/>
        <w:jc w:val="both"/>
        <w:rPr>
          <w:rFonts w:ascii="Arial" w:eastAsia="Arial MT" w:hAnsi="Arial" w:cs="Arial"/>
          <w:i/>
          <w:kern w:val="0"/>
          <w:sz w:val="24"/>
          <w:szCs w:val="24"/>
          <w14:ligatures w14:val="none"/>
        </w:rPr>
      </w:pPr>
    </w:p>
    <w:p w14:paraId="05D1E91E" w14:textId="77777777" w:rsidR="00837CFA" w:rsidRPr="007641F1" w:rsidRDefault="00837CFA" w:rsidP="005267A0">
      <w:pPr>
        <w:widowControl w:val="0"/>
        <w:autoSpaceDE w:val="0"/>
        <w:autoSpaceDN w:val="0"/>
        <w:spacing w:after="60" w:line="240" w:lineRule="auto"/>
        <w:ind w:left="335"/>
        <w:jc w:val="both"/>
        <w:rPr>
          <w:rFonts w:ascii="Arial" w:eastAsia="Arial MT" w:hAnsi="Arial" w:cs="Arial"/>
          <w:i/>
          <w:kern w:val="0"/>
          <w:sz w:val="24"/>
          <w:szCs w:val="24"/>
          <w14:ligatures w14:val="none"/>
        </w:rPr>
      </w:pPr>
    </w:p>
    <w:tbl>
      <w:tblPr>
        <w:tblStyle w:val="TableGrid"/>
        <w:tblW w:w="0" w:type="auto"/>
        <w:tblLook w:val="04A0" w:firstRow="1" w:lastRow="0" w:firstColumn="1" w:lastColumn="0" w:noHBand="0" w:noVBand="1"/>
      </w:tblPr>
      <w:tblGrid>
        <w:gridCol w:w="5228"/>
        <w:gridCol w:w="5228"/>
      </w:tblGrid>
      <w:tr w:rsidR="00837CFA" w:rsidRPr="007641F1" w14:paraId="35B2B5DC" w14:textId="77777777" w:rsidTr="00837CFA">
        <w:tc>
          <w:tcPr>
            <w:tcW w:w="5228" w:type="dxa"/>
          </w:tcPr>
          <w:p w14:paraId="57315E45" w14:textId="2B4468D9" w:rsidR="0001155D" w:rsidRPr="007641F1" w:rsidRDefault="0001155D" w:rsidP="005267A0">
            <w:pPr>
              <w:spacing w:after="60"/>
              <w:jc w:val="both"/>
              <w:rPr>
                <w:rFonts w:ascii="Arial" w:hAnsi="Arial" w:cs="Arial"/>
                <w:sz w:val="24"/>
                <w:szCs w:val="24"/>
              </w:rPr>
            </w:pPr>
            <w:r w:rsidRPr="007641F1">
              <w:rPr>
                <w:rFonts w:ascii="Arial" w:hAnsi="Arial" w:cs="Arial"/>
                <w:b/>
                <w:bCs/>
                <w:sz w:val="24"/>
                <w:szCs w:val="24"/>
              </w:rPr>
              <w:t>14.1.1</w:t>
            </w:r>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хэт</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гэмтээхгүйгээр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1BFA5C74" w14:textId="77777777" w:rsidR="0001155D" w:rsidRPr="007641F1" w:rsidRDefault="0001155D" w:rsidP="005267A0">
            <w:pPr>
              <w:spacing w:after="60"/>
              <w:jc w:val="both"/>
              <w:rPr>
                <w:rFonts w:ascii="Arial" w:hAnsi="Arial" w:cs="Arial"/>
                <w:sz w:val="24"/>
                <w:szCs w:val="24"/>
              </w:rPr>
            </w:pPr>
          </w:p>
          <w:p w14:paraId="6EB98A61" w14:textId="5FC24863"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14.2-т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r w:rsidR="00A15FEA">
              <w:rPr>
                <w:rFonts w:ascii="Arial" w:hAnsi="Arial" w:cs="Arial"/>
                <w:i/>
                <w:iCs/>
                <w:sz w:val="24"/>
                <w:szCs w:val="24"/>
                <w:lang w:val="mn-MN"/>
              </w:rPr>
              <w:t>бага</w:t>
            </w:r>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сулруулсны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замаар</w:t>
            </w:r>
            <w:proofErr w:type="spellEnd"/>
            <w:r w:rsidRPr="007641F1">
              <w:rPr>
                <w:rFonts w:ascii="Arial" w:hAnsi="Arial" w:cs="Arial"/>
                <w:i/>
                <w:iCs/>
                <w:sz w:val="24"/>
                <w:szCs w:val="24"/>
              </w:rPr>
              <w:t xml:space="preserve"> </w:t>
            </w:r>
            <w:r w:rsidR="00A15FEA">
              <w:rPr>
                <w:rFonts w:ascii="Arial" w:hAnsi="Arial" w:cs="Arial"/>
                <w:i/>
                <w:iCs/>
                <w:sz w:val="24"/>
                <w:szCs w:val="24"/>
                <w:lang w:val="mn-MN"/>
              </w:rPr>
              <w:t>тохирлыг</w:t>
            </w:r>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5EFEACF0" w14:textId="77777777" w:rsidR="0001155D" w:rsidRPr="007641F1" w:rsidRDefault="0001155D" w:rsidP="005267A0">
            <w:pPr>
              <w:spacing w:after="60"/>
              <w:jc w:val="both"/>
              <w:rPr>
                <w:rFonts w:ascii="Arial" w:hAnsi="Arial" w:cs="Arial"/>
                <w:i/>
                <w:iCs/>
                <w:sz w:val="24"/>
                <w:szCs w:val="24"/>
              </w:rPr>
            </w:pPr>
          </w:p>
          <w:p w14:paraId="2394CA42" w14:textId="77777777" w:rsidR="0043347C" w:rsidRPr="007641F1" w:rsidRDefault="0043347C" w:rsidP="005267A0">
            <w:pPr>
              <w:spacing w:after="60"/>
              <w:jc w:val="both"/>
              <w:rPr>
                <w:rFonts w:ascii="Arial" w:hAnsi="Arial" w:cs="Arial"/>
                <w:i/>
                <w:iCs/>
                <w:sz w:val="24"/>
                <w:szCs w:val="24"/>
              </w:rPr>
            </w:pPr>
          </w:p>
          <w:p w14:paraId="6B3D5D35" w14:textId="2EA65FE7" w:rsidR="0001155D" w:rsidRPr="007641F1" w:rsidRDefault="0001155D"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шураг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цоорхойтой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зургаан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өнцөгт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толгойтой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чангалалт</w:t>
            </w:r>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14.4-ийн IV </w:t>
            </w:r>
            <w:proofErr w:type="spellStart"/>
            <w:r w:rsidRPr="007641F1">
              <w:rPr>
                <w:rFonts w:ascii="Arial" w:hAnsi="Arial" w:cs="Arial"/>
                <w:i/>
                <w:iCs/>
                <w:sz w:val="24"/>
                <w:szCs w:val="24"/>
              </w:rPr>
              <w:t>баганад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өгөгдсөний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гуравны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тэнцүү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4EB12648" w14:textId="77777777" w:rsidR="0043347C" w:rsidRPr="007641F1" w:rsidRDefault="0043347C" w:rsidP="005267A0">
            <w:pPr>
              <w:spacing w:after="60"/>
              <w:jc w:val="both"/>
              <w:rPr>
                <w:rFonts w:ascii="Arial" w:hAnsi="Arial" w:cs="Arial"/>
                <w:sz w:val="24"/>
                <w:szCs w:val="24"/>
              </w:rPr>
            </w:pPr>
          </w:p>
          <w:p w14:paraId="7679A414" w14:textId="77777777" w:rsidR="00837CFA" w:rsidRPr="007641F1" w:rsidRDefault="0001155D"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гүн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хурц</w:t>
            </w:r>
            <w:proofErr w:type="spellEnd"/>
            <w:r w:rsidRPr="007641F1">
              <w:rPr>
                <w:rFonts w:ascii="Arial" w:hAnsi="Arial" w:cs="Arial"/>
                <w:sz w:val="24"/>
                <w:szCs w:val="24"/>
              </w:rPr>
              <w:t xml:space="preserve"> </w:t>
            </w:r>
            <w:proofErr w:type="spellStart"/>
            <w:r w:rsidRPr="007641F1">
              <w:rPr>
                <w:rFonts w:ascii="Arial" w:hAnsi="Arial" w:cs="Arial"/>
                <w:sz w:val="24"/>
                <w:szCs w:val="24"/>
              </w:rPr>
              <w:t>доголтой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үндэслэлгүй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гэмтдэг</w:t>
            </w:r>
            <w:proofErr w:type="spellEnd"/>
            <w:r w:rsidRPr="007641F1">
              <w:rPr>
                <w:rFonts w:ascii="Arial" w:hAnsi="Arial" w:cs="Arial"/>
                <w:sz w:val="24"/>
                <w:szCs w:val="24"/>
              </w:rPr>
              <w:t>.</w:t>
            </w:r>
          </w:p>
          <w:p w14:paraId="7F47355F" w14:textId="77777777" w:rsidR="0043347C" w:rsidRPr="007641F1" w:rsidRDefault="0043347C" w:rsidP="005267A0">
            <w:pPr>
              <w:spacing w:after="60"/>
              <w:jc w:val="both"/>
              <w:rPr>
                <w:rFonts w:ascii="Arial" w:hAnsi="Arial" w:cs="Arial"/>
                <w:b/>
                <w:bCs/>
                <w:sz w:val="24"/>
                <w:szCs w:val="24"/>
              </w:rPr>
            </w:pPr>
          </w:p>
          <w:p w14:paraId="65E04165" w14:textId="4680F843" w:rsidR="0043347C" w:rsidRPr="007641F1" w:rsidRDefault="0043347C" w:rsidP="005267A0">
            <w:pPr>
              <w:spacing w:after="60"/>
              <w:rPr>
                <w:rFonts w:ascii="Arial" w:hAnsi="Arial" w:cs="Arial"/>
                <w:b/>
                <w:bCs/>
                <w:sz w:val="24"/>
                <w:szCs w:val="24"/>
              </w:rPr>
            </w:pPr>
            <w:r w:rsidRPr="007641F1">
              <w:rPr>
                <w:rFonts w:ascii="Arial" w:hAnsi="Arial" w:cs="Arial"/>
                <w:b/>
                <w:bCs/>
                <w:sz w:val="24"/>
                <w:szCs w:val="24"/>
                <w:lang w:val="mn-MN"/>
              </w:rPr>
              <w:t>ХЭСЭГ</w:t>
            </w:r>
            <w:r w:rsidRPr="007641F1">
              <w:rPr>
                <w:rFonts w:ascii="Arial" w:hAnsi="Arial" w:cs="Arial"/>
                <w:b/>
                <w:bCs/>
                <w:sz w:val="24"/>
                <w:szCs w:val="24"/>
              </w:rPr>
              <w:t xml:space="preserve"> 15: </w:t>
            </w:r>
            <w:r w:rsidR="006D19C4" w:rsidRPr="007641F1">
              <w:rPr>
                <w:rFonts w:ascii="Arial" w:hAnsi="Arial" w:cs="Arial"/>
                <w:b/>
                <w:bCs/>
                <w:sz w:val="24"/>
                <w:szCs w:val="24"/>
                <w:lang w:val="mn-MN"/>
              </w:rPr>
              <w:t>ШУРАГ</w:t>
            </w:r>
            <w:r w:rsidRPr="007641F1">
              <w:rPr>
                <w:rFonts w:ascii="Arial" w:hAnsi="Arial" w:cs="Arial"/>
                <w:b/>
                <w:bCs/>
                <w:sz w:val="24"/>
                <w:szCs w:val="24"/>
                <w:lang w:val="mn-MN"/>
              </w:rPr>
              <w:t>ГҮЙ</w:t>
            </w:r>
            <w:r w:rsidRPr="007641F1">
              <w:rPr>
                <w:rFonts w:ascii="Arial" w:hAnsi="Arial" w:cs="Arial"/>
                <w:b/>
                <w:bCs/>
                <w:sz w:val="24"/>
                <w:szCs w:val="24"/>
              </w:rPr>
              <w:t xml:space="preserve"> </w:t>
            </w:r>
            <w:r w:rsidR="00BE4BBF">
              <w:rPr>
                <w:rFonts w:ascii="Arial" w:hAnsi="Arial" w:cs="Arial"/>
                <w:b/>
                <w:bCs/>
                <w:sz w:val="24"/>
                <w:szCs w:val="24"/>
              </w:rPr>
              <w:t>ХОЛБОГЧ</w:t>
            </w:r>
            <w:r w:rsidRPr="007641F1">
              <w:rPr>
                <w:rFonts w:ascii="Arial" w:hAnsi="Arial" w:cs="Arial"/>
                <w:b/>
                <w:bCs/>
                <w:sz w:val="24"/>
                <w:szCs w:val="24"/>
              </w:rPr>
              <w:t xml:space="preserve">, </w:t>
            </w:r>
          </w:p>
          <w:p w14:paraId="05166464" w14:textId="148514C0" w:rsidR="0043347C" w:rsidRPr="007641F1" w:rsidRDefault="0043347C" w:rsidP="005267A0">
            <w:pPr>
              <w:spacing w:after="60"/>
              <w:rPr>
                <w:rFonts w:ascii="Arial" w:hAnsi="Arial" w:cs="Arial"/>
                <w:b/>
                <w:bCs/>
                <w:sz w:val="24"/>
                <w:szCs w:val="24"/>
              </w:rPr>
            </w:pPr>
            <w:r w:rsidRPr="007641F1">
              <w:rPr>
                <w:rFonts w:ascii="Arial" w:hAnsi="Arial" w:cs="Arial"/>
                <w:b/>
                <w:bCs/>
                <w:sz w:val="24"/>
                <w:szCs w:val="24"/>
                <w:lang w:val="mn-MN"/>
              </w:rPr>
              <w:t xml:space="preserve">            БА </w:t>
            </w:r>
            <w:r w:rsidRPr="007641F1">
              <w:rPr>
                <w:rFonts w:ascii="Arial" w:hAnsi="Arial" w:cs="Arial"/>
                <w:b/>
                <w:bCs/>
                <w:sz w:val="24"/>
                <w:szCs w:val="24"/>
              </w:rPr>
              <w:t>ЦАХИЛГААН</w:t>
            </w:r>
            <w:r w:rsidR="00A15FEA">
              <w:rPr>
                <w:rFonts w:ascii="Arial" w:hAnsi="Arial" w:cs="Arial"/>
                <w:b/>
                <w:bCs/>
                <w:sz w:val="24"/>
                <w:szCs w:val="24"/>
                <w:lang w:val="mn-MN"/>
              </w:rPr>
              <w:t>Д</w:t>
            </w:r>
            <w:r w:rsidRPr="007641F1">
              <w:rPr>
                <w:rFonts w:ascii="Arial" w:hAnsi="Arial" w:cs="Arial"/>
                <w:b/>
                <w:bCs/>
                <w:sz w:val="24"/>
                <w:szCs w:val="24"/>
              </w:rPr>
              <w:t xml:space="preserve"> ХОЛБО</w:t>
            </w:r>
            <w:r w:rsidR="00A15FEA">
              <w:rPr>
                <w:rFonts w:ascii="Arial" w:hAnsi="Arial" w:cs="Arial"/>
                <w:b/>
                <w:bCs/>
                <w:sz w:val="24"/>
                <w:szCs w:val="24"/>
                <w:lang w:val="mn-MN"/>
              </w:rPr>
              <w:t>Х</w:t>
            </w:r>
          </w:p>
          <w:p w14:paraId="47161590" w14:textId="77777777" w:rsidR="0043347C" w:rsidRPr="007641F1" w:rsidRDefault="0043347C" w:rsidP="005267A0">
            <w:pPr>
              <w:spacing w:after="60"/>
              <w:jc w:val="both"/>
              <w:rPr>
                <w:rFonts w:ascii="Arial" w:hAnsi="Arial" w:cs="Arial"/>
                <w:sz w:val="24"/>
                <w:szCs w:val="24"/>
              </w:rPr>
            </w:pPr>
          </w:p>
          <w:p w14:paraId="354608DC" w14:textId="2166E773" w:rsidR="0043347C" w:rsidRPr="007641F1" w:rsidRDefault="0043347C" w:rsidP="005267A0">
            <w:pPr>
              <w:spacing w:after="60"/>
              <w:jc w:val="both"/>
              <w:rPr>
                <w:rFonts w:ascii="Arial" w:hAnsi="Arial" w:cs="Arial"/>
                <w:b/>
                <w:bCs/>
                <w:sz w:val="24"/>
                <w:szCs w:val="24"/>
                <w:lang w:val="mn-MN"/>
              </w:rPr>
            </w:pPr>
            <w:r w:rsidRPr="007641F1">
              <w:rPr>
                <w:rFonts w:ascii="Arial" w:hAnsi="Arial" w:cs="Arial"/>
                <w:b/>
                <w:bCs/>
                <w:sz w:val="24"/>
                <w:szCs w:val="24"/>
              </w:rPr>
              <w:t xml:space="preserve">15.1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lang w:val="mn-MN"/>
              </w:rPr>
              <w:t xml:space="preserve"> зүйл</w:t>
            </w:r>
          </w:p>
          <w:p w14:paraId="45047EAE" w14:textId="72C54050"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хэсэгт</w:t>
            </w:r>
            <w:proofErr w:type="spellEnd"/>
            <w:r w:rsidRPr="007641F1">
              <w:rPr>
                <w:rFonts w:ascii="Arial" w:hAnsi="Arial" w:cs="Arial"/>
                <w:sz w:val="24"/>
                <w:szCs w:val="24"/>
              </w:rPr>
              <w:t xml:space="preserve"> </w:t>
            </w:r>
            <w:r w:rsidR="00A15FEA">
              <w:rPr>
                <w:rFonts w:ascii="Arial" w:hAnsi="Arial" w:cs="Arial"/>
                <w:sz w:val="24"/>
                <w:szCs w:val="24"/>
                <w:lang w:val="mn-MN"/>
              </w:rPr>
              <w:t xml:space="preserve">шураг </w:t>
            </w:r>
            <w:proofErr w:type="spellStart"/>
            <w:r w:rsidRPr="007641F1">
              <w:rPr>
                <w:rFonts w:ascii="Arial" w:hAnsi="Arial" w:cs="Arial"/>
                <w:sz w:val="24"/>
                <w:szCs w:val="24"/>
              </w:rPr>
              <w:t>ашигладаггүй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дотоод</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гаднах</w:t>
            </w:r>
            <w:proofErr w:type="spellEnd"/>
            <w:r w:rsidRPr="007641F1">
              <w:rPr>
                <w:rFonts w:ascii="Arial" w:hAnsi="Arial" w:cs="Arial"/>
                <w:sz w:val="24"/>
                <w:szCs w:val="24"/>
              </w:rPr>
              <w:t xml:space="preserve"> </w:t>
            </w:r>
            <w:proofErr w:type="spellStart"/>
            <w:r w:rsidRPr="007641F1">
              <w:rPr>
                <w:rFonts w:ascii="Arial" w:hAnsi="Arial" w:cs="Arial"/>
                <w:sz w:val="24"/>
                <w:szCs w:val="24"/>
              </w:rPr>
              <w:t>утастай</w:t>
            </w:r>
            <w:proofErr w:type="spellEnd"/>
            <w:r w:rsidRPr="007641F1">
              <w:rPr>
                <w:rFonts w:ascii="Arial" w:hAnsi="Arial" w:cs="Arial"/>
                <w:sz w:val="24"/>
                <w:szCs w:val="24"/>
              </w:rPr>
              <w:t xml:space="preserve"> </w:t>
            </w:r>
            <w:proofErr w:type="spellStart"/>
            <w:r w:rsidRPr="007641F1">
              <w:rPr>
                <w:rFonts w:ascii="Arial" w:hAnsi="Arial" w:cs="Arial"/>
                <w:sz w:val="24"/>
                <w:szCs w:val="24"/>
              </w:rPr>
              <w:lastRenderedPageBreak/>
              <w:t>холбоход</w:t>
            </w:r>
            <w:proofErr w:type="spellEnd"/>
            <w:r w:rsidRPr="007641F1">
              <w:rPr>
                <w:rFonts w:ascii="Arial" w:hAnsi="Arial" w:cs="Arial"/>
                <w:sz w:val="24"/>
                <w:szCs w:val="24"/>
              </w:rPr>
              <w:t xml:space="preserve"> 2,5 мм</w:t>
            </w:r>
            <w:r w:rsidRPr="00A15FEA">
              <w:rPr>
                <w:rFonts w:ascii="Arial" w:hAnsi="Arial" w:cs="Arial"/>
                <w:sz w:val="24"/>
                <w:szCs w:val="24"/>
                <w:vertAlign w:val="superscript"/>
              </w:rPr>
              <w:t>2</w:t>
            </w:r>
            <w:r w:rsidRPr="007641F1">
              <w:rPr>
                <w:rFonts w:ascii="Arial" w:hAnsi="Arial" w:cs="Arial"/>
                <w:sz w:val="24"/>
                <w:szCs w:val="24"/>
              </w:rPr>
              <w:t xml:space="preserve"> </w:t>
            </w:r>
            <w:proofErr w:type="spellStart"/>
            <w:r w:rsidRPr="007641F1">
              <w:rPr>
                <w:rFonts w:ascii="Arial" w:hAnsi="Arial" w:cs="Arial"/>
                <w:sz w:val="24"/>
                <w:szCs w:val="24"/>
              </w:rPr>
              <w:t>хүртэлх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цул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тодорхойлно</w:t>
            </w:r>
            <w:proofErr w:type="spellEnd"/>
            <w:r w:rsidRPr="007641F1">
              <w:rPr>
                <w:rFonts w:ascii="Arial" w:hAnsi="Arial" w:cs="Arial"/>
                <w:sz w:val="24"/>
                <w:szCs w:val="24"/>
              </w:rPr>
              <w:t>.</w:t>
            </w:r>
          </w:p>
          <w:p w14:paraId="587CAE54" w14:textId="77777777" w:rsidR="0043347C" w:rsidRPr="007641F1" w:rsidRDefault="0043347C" w:rsidP="005267A0">
            <w:pPr>
              <w:spacing w:after="60"/>
              <w:jc w:val="both"/>
              <w:rPr>
                <w:rFonts w:ascii="Arial" w:hAnsi="Arial" w:cs="Arial"/>
                <w:sz w:val="24"/>
                <w:szCs w:val="24"/>
              </w:rPr>
            </w:pPr>
          </w:p>
          <w:p w14:paraId="4238B38B" w14:textId="7F25CBFB"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17,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18,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19-д </w:t>
            </w:r>
            <w:proofErr w:type="spellStart"/>
            <w:r w:rsidRPr="007641F1">
              <w:rPr>
                <w:rFonts w:ascii="Arial" w:hAnsi="Arial" w:cs="Arial"/>
                <w:sz w:val="24"/>
                <w:szCs w:val="24"/>
              </w:rPr>
              <w:t>үзүүлэв</w:t>
            </w:r>
            <w:proofErr w:type="spellEnd"/>
            <w:r w:rsidRPr="007641F1">
              <w:rPr>
                <w:rFonts w:ascii="Arial" w:hAnsi="Arial" w:cs="Arial"/>
                <w:sz w:val="24"/>
                <w:szCs w:val="24"/>
              </w:rPr>
              <w:t xml:space="preserve">. IEC 61210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өгдөг</w:t>
            </w:r>
            <w:proofErr w:type="spellEnd"/>
            <w:r w:rsidRPr="007641F1">
              <w:rPr>
                <w:rFonts w:ascii="Arial" w:hAnsi="Arial" w:cs="Arial"/>
                <w:sz w:val="24"/>
                <w:szCs w:val="24"/>
              </w:rPr>
              <w:t>.</w:t>
            </w:r>
          </w:p>
          <w:p w14:paraId="01241D9A" w14:textId="77777777" w:rsidR="0043347C" w:rsidRPr="007641F1" w:rsidRDefault="0043347C" w:rsidP="005267A0">
            <w:pPr>
              <w:spacing w:after="60"/>
              <w:jc w:val="both"/>
              <w:rPr>
                <w:rFonts w:ascii="Arial" w:hAnsi="Arial" w:cs="Arial"/>
                <w:b/>
                <w:bCs/>
                <w:sz w:val="24"/>
                <w:szCs w:val="24"/>
              </w:rPr>
            </w:pPr>
          </w:p>
          <w:p w14:paraId="78FCAA4F" w14:textId="77777777" w:rsidR="0043347C" w:rsidRPr="007641F1" w:rsidRDefault="0043347C" w:rsidP="005267A0">
            <w:pPr>
              <w:spacing w:after="60"/>
              <w:jc w:val="both"/>
              <w:rPr>
                <w:rFonts w:ascii="Arial" w:hAnsi="Arial" w:cs="Arial"/>
                <w:b/>
                <w:bCs/>
                <w:sz w:val="24"/>
                <w:szCs w:val="24"/>
              </w:rPr>
            </w:pPr>
          </w:p>
          <w:p w14:paraId="144CABF9" w14:textId="6190543E" w:rsidR="0043347C" w:rsidRPr="007641F1" w:rsidRDefault="0043347C" w:rsidP="005267A0">
            <w:pPr>
              <w:spacing w:after="60"/>
              <w:jc w:val="both"/>
              <w:rPr>
                <w:rFonts w:ascii="Arial" w:hAnsi="Arial" w:cs="Arial"/>
                <w:b/>
                <w:bCs/>
                <w:sz w:val="24"/>
                <w:szCs w:val="24"/>
              </w:rPr>
            </w:pPr>
            <w:r w:rsidRPr="007641F1">
              <w:rPr>
                <w:rFonts w:ascii="Arial" w:hAnsi="Arial" w:cs="Arial"/>
                <w:b/>
                <w:bCs/>
                <w:sz w:val="24"/>
                <w:szCs w:val="24"/>
              </w:rPr>
              <w:t xml:space="preserve">15.2 </w:t>
            </w:r>
            <w:proofErr w:type="spellStart"/>
            <w:r w:rsidRPr="007641F1">
              <w:rPr>
                <w:rFonts w:ascii="Arial" w:hAnsi="Arial" w:cs="Arial"/>
                <w:b/>
                <w:bCs/>
                <w:sz w:val="24"/>
                <w:szCs w:val="24"/>
              </w:rPr>
              <w:t>Нэр</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томьёо</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тодорхойлолт</w:t>
            </w:r>
            <w:proofErr w:type="spellEnd"/>
          </w:p>
          <w:p w14:paraId="08B7B711" w14:textId="3032B578"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15.2.1</w:t>
            </w:r>
            <w:r w:rsidR="00A15FEA">
              <w:rPr>
                <w:rFonts w:ascii="Arial" w:hAnsi="Arial" w:cs="Arial"/>
                <w:b/>
                <w:bCs/>
                <w:sz w:val="24"/>
                <w:szCs w:val="24"/>
                <w:lang w:val="mn-MN"/>
              </w:rPr>
              <w:t xml:space="preserve"> </w:t>
            </w: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p>
          <w:p w14:paraId="0AF6CCF0" w14:textId="11964422"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ход</w:t>
            </w:r>
            <w:r w:rsidRPr="007641F1">
              <w:rPr>
                <w:rFonts w:ascii="Arial" w:hAnsi="Arial" w:cs="Arial"/>
                <w:sz w:val="24"/>
                <w:szCs w:val="24"/>
              </w:rPr>
              <w:t xml:space="preserve"> </w:t>
            </w:r>
            <w:proofErr w:type="spellStart"/>
            <w:r w:rsidRPr="007641F1">
              <w:rPr>
                <w:rFonts w:ascii="Arial" w:hAnsi="Arial" w:cs="Arial"/>
                <w:sz w:val="24"/>
                <w:szCs w:val="24"/>
              </w:rPr>
              <w:t>шаардагдах</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w:t>
            </w:r>
            <w:proofErr w:type="spellEnd"/>
          </w:p>
          <w:p w14:paraId="3920CAC9" w14:textId="77777777" w:rsidR="0043347C" w:rsidRPr="007641F1" w:rsidRDefault="0043347C" w:rsidP="005267A0">
            <w:pPr>
              <w:spacing w:after="60"/>
              <w:jc w:val="both"/>
              <w:rPr>
                <w:rFonts w:ascii="Arial" w:hAnsi="Arial" w:cs="Arial"/>
                <w:sz w:val="24"/>
                <w:szCs w:val="24"/>
              </w:rPr>
            </w:pPr>
          </w:p>
          <w:p w14:paraId="1F32CA57" w14:textId="4F564BDC" w:rsidR="0043347C" w:rsidRPr="00A15FEA" w:rsidRDefault="0043347C" w:rsidP="005267A0">
            <w:pPr>
              <w:spacing w:after="60"/>
              <w:jc w:val="both"/>
              <w:rPr>
                <w:rFonts w:ascii="Arial" w:hAnsi="Arial" w:cs="Arial"/>
                <w:sz w:val="24"/>
                <w:szCs w:val="24"/>
                <w:lang w:val="mn-MN"/>
              </w:rPr>
            </w:pPr>
            <w:r w:rsidRPr="007641F1">
              <w:rPr>
                <w:rFonts w:ascii="Arial" w:hAnsi="Arial" w:cs="Arial"/>
                <w:b/>
                <w:bCs/>
                <w:sz w:val="24"/>
                <w:szCs w:val="24"/>
              </w:rPr>
              <w:t>15.2.2</w:t>
            </w:r>
            <w:r w:rsidR="00A15FEA">
              <w:rPr>
                <w:rFonts w:ascii="Arial" w:hAnsi="Arial" w:cs="Arial"/>
                <w:b/>
                <w:bCs/>
                <w:sz w:val="24"/>
                <w:szCs w:val="24"/>
                <w:lang w:val="mn-MN"/>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w:t>
            </w:r>
          </w:p>
          <w:p w14:paraId="7A892812" w14:textId="2C6D7E7A" w:rsidR="0043347C" w:rsidRPr="00A15FEA" w:rsidRDefault="0043347C" w:rsidP="005267A0">
            <w:pPr>
              <w:spacing w:after="60"/>
              <w:jc w:val="both"/>
              <w:rPr>
                <w:rFonts w:ascii="Arial" w:hAnsi="Arial" w:cs="Arial"/>
                <w:sz w:val="24"/>
                <w:szCs w:val="24"/>
                <w:lang w:val="mn-MN"/>
              </w:rPr>
            </w:pP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удаа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w:t>
            </w:r>
          </w:p>
          <w:p w14:paraId="121D1865" w14:textId="77777777" w:rsidR="0043347C" w:rsidRPr="007641F1" w:rsidRDefault="0043347C" w:rsidP="005267A0">
            <w:pPr>
              <w:spacing w:after="60"/>
              <w:jc w:val="both"/>
              <w:rPr>
                <w:rFonts w:ascii="Arial" w:hAnsi="Arial" w:cs="Arial"/>
                <w:sz w:val="24"/>
                <w:szCs w:val="24"/>
              </w:rPr>
            </w:pPr>
            <w:r w:rsidRPr="007641F1">
              <w:rPr>
                <w:rFonts w:ascii="Arial" w:hAnsi="Arial" w:cs="Arial"/>
                <w:sz w:val="24"/>
                <w:szCs w:val="24"/>
              </w:rPr>
              <w:t xml:space="preserve">ЖИШЭЭ </w:t>
            </w:r>
            <w:proofErr w:type="spellStart"/>
            <w:r w:rsidRPr="007641F1">
              <w:rPr>
                <w:rFonts w:ascii="Arial" w:hAnsi="Arial" w:cs="Arial"/>
                <w:sz w:val="24"/>
                <w:szCs w:val="24"/>
              </w:rPr>
              <w:t>Утас</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ороох</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w:t>
            </w:r>
          </w:p>
          <w:p w14:paraId="013D972A" w14:textId="77777777" w:rsidR="0043347C" w:rsidRPr="007641F1" w:rsidRDefault="0043347C" w:rsidP="005267A0">
            <w:pPr>
              <w:spacing w:after="60"/>
              <w:jc w:val="both"/>
              <w:rPr>
                <w:rFonts w:ascii="Arial" w:hAnsi="Arial" w:cs="Arial"/>
                <w:sz w:val="24"/>
                <w:szCs w:val="24"/>
              </w:rPr>
            </w:pPr>
          </w:p>
          <w:p w14:paraId="5B358E84" w14:textId="55CFDC93" w:rsidR="0043347C" w:rsidRPr="00A15FEA" w:rsidRDefault="0043347C" w:rsidP="005267A0">
            <w:pPr>
              <w:spacing w:after="60"/>
              <w:jc w:val="both"/>
              <w:rPr>
                <w:rFonts w:ascii="Arial" w:hAnsi="Arial" w:cs="Arial"/>
                <w:sz w:val="24"/>
                <w:szCs w:val="24"/>
                <w:lang w:val="mn-MN"/>
              </w:rPr>
            </w:pPr>
            <w:r w:rsidRPr="007641F1">
              <w:rPr>
                <w:rFonts w:ascii="Arial" w:hAnsi="Arial" w:cs="Arial"/>
                <w:b/>
                <w:bCs/>
                <w:sz w:val="24"/>
                <w:szCs w:val="24"/>
              </w:rPr>
              <w:t>15.2.3</w:t>
            </w:r>
            <w:r w:rsidR="00A15FEA">
              <w:rPr>
                <w:rFonts w:ascii="Arial" w:hAnsi="Arial" w:cs="Arial"/>
                <w:b/>
                <w:bCs/>
                <w:sz w:val="24"/>
                <w:szCs w:val="24"/>
                <w:lang w:val="mn-MN"/>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w:t>
            </w:r>
          </w:p>
          <w:p w14:paraId="30A93E46"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удаа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холбож</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олгодог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холболтууд</w:t>
            </w:r>
            <w:proofErr w:type="spellEnd"/>
          </w:p>
          <w:p w14:paraId="67C6DD31" w14:textId="77777777" w:rsidR="0043347C" w:rsidRPr="007641F1" w:rsidRDefault="0043347C" w:rsidP="005267A0">
            <w:pPr>
              <w:spacing w:after="60"/>
              <w:jc w:val="both"/>
              <w:rPr>
                <w:rFonts w:ascii="Arial" w:hAnsi="Arial" w:cs="Arial"/>
                <w:sz w:val="24"/>
                <w:szCs w:val="24"/>
              </w:rPr>
            </w:pPr>
          </w:p>
          <w:p w14:paraId="532091DE" w14:textId="59ED22AE" w:rsidR="0043347C" w:rsidRPr="007641F1" w:rsidRDefault="0043347C" w:rsidP="005267A0">
            <w:pPr>
              <w:spacing w:after="60"/>
              <w:jc w:val="both"/>
              <w:rPr>
                <w:rFonts w:ascii="Arial" w:hAnsi="Arial" w:cs="Arial"/>
                <w:sz w:val="24"/>
                <w:szCs w:val="24"/>
              </w:rPr>
            </w:pPr>
            <w:r w:rsidRPr="007641F1">
              <w:rPr>
                <w:rFonts w:ascii="Arial" w:hAnsi="Arial" w:cs="Arial"/>
                <w:sz w:val="24"/>
                <w:szCs w:val="24"/>
              </w:rPr>
              <w:t xml:space="preserve">ЖИШЭЭ </w:t>
            </w:r>
            <w:proofErr w:type="spellStart"/>
            <w:r w:rsidRPr="007641F1">
              <w:rPr>
                <w:rFonts w:ascii="Arial" w:hAnsi="Arial" w:cs="Arial"/>
                <w:sz w:val="24"/>
                <w:szCs w:val="24"/>
              </w:rPr>
              <w:t>Зүү</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сав</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зарим</w:t>
            </w:r>
            <w:proofErr w:type="spellEnd"/>
            <w:r w:rsidRPr="007641F1">
              <w:rPr>
                <w:rFonts w:ascii="Arial" w:hAnsi="Arial" w:cs="Arial"/>
                <w:sz w:val="24"/>
                <w:szCs w:val="24"/>
              </w:rPr>
              <w:t xml:space="preserve"> </w:t>
            </w:r>
            <w:proofErr w:type="spellStart"/>
            <w:r w:rsidRPr="007641F1">
              <w:rPr>
                <w:rFonts w:ascii="Arial" w:hAnsi="Arial" w:cs="Arial"/>
                <w:sz w:val="24"/>
                <w:szCs w:val="24"/>
              </w:rPr>
              <w:t>пүршний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p>
          <w:p w14:paraId="2388CF29" w14:textId="77777777" w:rsidR="0043347C" w:rsidRPr="007641F1" w:rsidRDefault="0043347C" w:rsidP="005267A0">
            <w:pPr>
              <w:spacing w:after="60"/>
              <w:jc w:val="both"/>
              <w:rPr>
                <w:rFonts w:ascii="Arial" w:hAnsi="Arial" w:cs="Arial"/>
                <w:sz w:val="24"/>
                <w:szCs w:val="24"/>
              </w:rPr>
            </w:pPr>
          </w:p>
          <w:p w14:paraId="1934DFAA" w14:textId="3680B62A"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15.2.4</w:t>
            </w:r>
            <w:r w:rsidR="00A15FEA">
              <w:rPr>
                <w:rFonts w:ascii="Arial" w:hAnsi="Arial" w:cs="Arial"/>
                <w:b/>
                <w:bCs/>
                <w:sz w:val="24"/>
                <w:szCs w:val="24"/>
                <w:lang w:val="mn-MN"/>
              </w:rPr>
              <w:t xml:space="preserve"> </w:t>
            </w:r>
            <w:proofErr w:type="spellStart"/>
            <w:r w:rsidRPr="007641F1">
              <w:rPr>
                <w:rFonts w:ascii="Arial" w:hAnsi="Arial" w:cs="Arial"/>
                <w:sz w:val="24"/>
                <w:szCs w:val="24"/>
              </w:rPr>
              <w:t>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w:t>
            </w:r>
            <w:proofErr w:type="spellEnd"/>
          </w:p>
          <w:p w14:paraId="1C7536FB"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ихэвчлэн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тоноглогдсон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p>
          <w:p w14:paraId="57CAF3D4" w14:textId="77777777" w:rsidR="0043347C" w:rsidRPr="007641F1" w:rsidRDefault="0043347C" w:rsidP="005267A0">
            <w:pPr>
              <w:spacing w:after="60"/>
              <w:jc w:val="both"/>
              <w:rPr>
                <w:rFonts w:ascii="Arial" w:hAnsi="Arial" w:cs="Arial"/>
                <w:sz w:val="24"/>
                <w:szCs w:val="24"/>
              </w:rPr>
            </w:pPr>
          </w:p>
          <w:p w14:paraId="2C6E3F06" w14:textId="62B975B8"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15.2.5</w:t>
            </w:r>
            <w:r w:rsidR="00A15FEA">
              <w:rPr>
                <w:rFonts w:ascii="Arial" w:hAnsi="Arial" w:cs="Arial"/>
                <w:b/>
                <w:bCs/>
                <w:sz w:val="24"/>
                <w:szCs w:val="24"/>
                <w:lang w:val="mn-MN"/>
              </w:rPr>
              <w:t xml:space="preserve"> </w:t>
            </w:r>
            <w:proofErr w:type="spellStart"/>
            <w:r w:rsidRPr="007641F1">
              <w:rPr>
                <w:rFonts w:ascii="Arial" w:hAnsi="Arial" w:cs="Arial"/>
                <w:sz w:val="24"/>
                <w:szCs w:val="24"/>
              </w:rPr>
              <w:t>бэлтгэлгүй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p>
          <w:p w14:paraId="1C748AE5"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p>
          <w:p w14:paraId="4EED0C01"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1: </w:t>
            </w:r>
            <w:proofErr w:type="spellStart"/>
            <w:r w:rsidRPr="007641F1">
              <w:rPr>
                <w:rFonts w:ascii="Arial" w:hAnsi="Arial" w:cs="Arial"/>
                <w:sz w:val="24"/>
                <w:szCs w:val="24"/>
              </w:rPr>
              <w:t>Гэхдээ</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ил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гаргахын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хуулж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6F27167" w14:textId="77777777" w:rsidR="0043347C" w:rsidRPr="007641F1" w:rsidRDefault="0043347C" w:rsidP="005267A0">
            <w:pPr>
              <w:spacing w:after="60"/>
              <w:jc w:val="both"/>
              <w:rPr>
                <w:rFonts w:ascii="Arial" w:hAnsi="Arial" w:cs="Arial"/>
                <w:sz w:val="24"/>
                <w:szCs w:val="24"/>
              </w:rPr>
            </w:pPr>
          </w:p>
          <w:p w14:paraId="4DF583F6" w14:textId="55540D51"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Тайлбар</w:t>
            </w:r>
            <w:proofErr w:type="spellEnd"/>
            <w:r w:rsidRPr="007641F1">
              <w:rPr>
                <w:rFonts w:ascii="Arial" w:hAnsi="Arial" w:cs="Arial"/>
                <w:sz w:val="24"/>
                <w:szCs w:val="24"/>
              </w:rPr>
              <w:t xml:space="preserve"> 2: </w:t>
            </w:r>
            <w:r w:rsidR="00A15FEA" w:rsidRPr="007641F1">
              <w:rPr>
                <w:rFonts w:ascii="Arial" w:hAnsi="Arial" w:cs="Arial"/>
                <w:sz w:val="24"/>
                <w:szCs w:val="24"/>
              </w:rPr>
              <w:t>"</w:t>
            </w:r>
            <w:proofErr w:type="spellStart"/>
            <w:r w:rsidR="00A15FEA" w:rsidRPr="007641F1">
              <w:rPr>
                <w:rFonts w:ascii="Arial" w:hAnsi="Arial" w:cs="Arial"/>
                <w:sz w:val="24"/>
                <w:szCs w:val="24"/>
              </w:rPr>
              <w:t>Тусгай</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бэлтгэл</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гэсэн</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нэр</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томьёо</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нь</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дамжуулагчийн</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утаснуудад</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нэмэлт</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гагнуур</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хийх</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кабелийн</w:t>
            </w:r>
            <w:proofErr w:type="spellEnd"/>
            <w:r w:rsidR="00A15FEA" w:rsidRPr="007641F1">
              <w:rPr>
                <w:rFonts w:ascii="Arial" w:hAnsi="Arial" w:cs="Arial"/>
                <w:sz w:val="24"/>
                <w:szCs w:val="24"/>
              </w:rPr>
              <w:t xml:space="preserve"> </w:t>
            </w:r>
            <w:r w:rsidR="00A15FEA">
              <w:rPr>
                <w:rFonts w:ascii="Arial" w:hAnsi="Arial" w:cs="Arial"/>
                <w:sz w:val="24"/>
                <w:szCs w:val="24"/>
                <w:lang w:val="mn-MN"/>
              </w:rPr>
              <w:t>төгсөвч</w:t>
            </w:r>
            <w:r w:rsidR="00A15FEA" w:rsidRPr="007641F1">
              <w:rPr>
                <w:rFonts w:ascii="Arial" w:hAnsi="Arial" w:cs="Arial"/>
                <w:sz w:val="24"/>
                <w:szCs w:val="24"/>
              </w:rPr>
              <w:t xml:space="preserve"> </w:t>
            </w:r>
            <w:proofErr w:type="spellStart"/>
            <w:r w:rsidR="00A15FEA" w:rsidRPr="007641F1">
              <w:rPr>
                <w:rFonts w:ascii="Arial" w:hAnsi="Arial" w:cs="Arial"/>
                <w:sz w:val="24"/>
                <w:szCs w:val="24"/>
              </w:rPr>
              <w:t>ашиглах</w:t>
            </w:r>
            <w:proofErr w:type="spellEnd"/>
            <w:r w:rsidR="00A15FEA" w:rsidRPr="007641F1">
              <w:rPr>
                <w:rFonts w:ascii="Arial" w:hAnsi="Arial" w:cs="Arial"/>
                <w:sz w:val="24"/>
                <w:szCs w:val="24"/>
              </w:rPr>
              <w:t xml:space="preserve">, </w:t>
            </w:r>
            <w:r w:rsidR="00A15FEA">
              <w:rPr>
                <w:rFonts w:ascii="Arial" w:hAnsi="Arial" w:cs="Arial"/>
                <w:sz w:val="24"/>
                <w:szCs w:val="24"/>
                <w:lang w:val="mn-MN"/>
              </w:rPr>
              <w:t>гогцоо</w:t>
            </w:r>
            <w:r w:rsidR="00A15FEA" w:rsidRPr="007641F1">
              <w:rPr>
                <w:rFonts w:ascii="Arial" w:hAnsi="Arial" w:cs="Arial"/>
                <w:sz w:val="24"/>
                <w:szCs w:val="24"/>
              </w:rPr>
              <w:t xml:space="preserve"> </w:t>
            </w:r>
            <w:proofErr w:type="spellStart"/>
            <w:r w:rsidR="00A15FEA" w:rsidRPr="007641F1">
              <w:rPr>
                <w:rFonts w:ascii="Arial" w:hAnsi="Arial" w:cs="Arial"/>
                <w:sz w:val="24"/>
                <w:szCs w:val="24"/>
              </w:rPr>
              <w:t>үүсгэх</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гэх</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мэтийг</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хамардаг</w:t>
            </w:r>
            <w:proofErr w:type="spellEnd"/>
            <w:r w:rsidR="00A15FEA" w:rsidRPr="007641F1">
              <w:rPr>
                <w:rFonts w:ascii="Arial" w:hAnsi="Arial" w:cs="Arial"/>
                <w:sz w:val="24"/>
                <w:szCs w:val="24"/>
              </w:rPr>
              <w:t xml:space="preserve"> </w:t>
            </w:r>
            <w:proofErr w:type="spellStart"/>
            <w:r w:rsidR="00A15FEA" w:rsidRPr="007641F1">
              <w:rPr>
                <w:rFonts w:ascii="Arial" w:hAnsi="Arial" w:cs="Arial"/>
                <w:sz w:val="24"/>
                <w:szCs w:val="24"/>
              </w:rPr>
              <w:t>боловч</w:t>
            </w:r>
            <w:proofErr w:type="spellEnd"/>
            <w:r w:rsidR="00A15FEA" w:rsidRPr="007641F1">
              <w:rPr>
                <w:rFonts w:ascii="Arial" w:hAnsi="Arial" w:cs="Arial"/>
                <w:sz w:val="24"/>
                <w:szCs w:val="24"/>
              </w:rPr>
              <w:t xml:space="preserve"> </w:t>
            </w:r>
            <w:proofErr w:type="spellStart"/>
            <w:r w:rsidR="00A15FEA" w:rsidRPr="00037891">
              <w:rPr>
                <w:rFonts w:ascii="Arial" w:hAnsi="Arial" w:cs="Arial"/>
                <w:sz w:val="24"/>
                <w:szCs w:val="24"/>
              </w:rPr>
              <w:t>гэхдээ</w:t>
            </w:r>
            <w:proofErr w:type="spellEnd"/>
            <w:r w:rsidR="00A15FEA" w:rsidRPr="00037891">
              <w:rPr>
                <w:rFonts w:ascii="Arial" w:hAnsi="Arial" w:cs="Arial"/>
                <w:sz w:val="24"/>
                <w:szCs w:val="24"/>
              </w:rPr>
              <w:t xml:space="preserve"> </w:t>
            </w:r>
            <w:r w:rsidR="00A15FEA">
              <w:rPr>
                <w:rFonts w:ascii="Arial" w:hAnsi="Arial" w:cs="Arial"/>
                <w:sz w:val="24"/>
                <w:szCs w:val="24"/>
                <w:lang w:val="mn-MN"/>
              </w:rPr>
              <w:t>холболт</w:t>
            </w:r>
            <w:r w:rsidR="00A15FEA" w:rsidRPr="00037891">
              <w:rPr>
                <w:rFonts w:ascii="Arial" w:hAnsi="Arial" w:cs="Arial"/>
                <w:sz w:val="24"/>
                <w:szCs w:val="24"/>
              </w:rPr>
              <w:t xml:space="preserve"> </w:t>
            </w:r>
            <w:proofErr w:type="spellStart"/>
            <w:r w:rsidR="00A15FEA" w:rsidRPr="00037891">
              <w:rPr>
                <w:rFonts w:ascii="Arial" w:hAnsi="Arial" w:cs="Arial"/>
                <w:sz w:val="24"/>
                <w:szCs w:val="24"/>
              </w:rPr>
              <w:t>руу</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оруулахаас</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өмнө</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утаснуудын</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төгсгөлд</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илүү</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хатуу</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байдлыг</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өгөхийн</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тулд</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утаснуудыг</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хавчих</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эсвэл</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мушги</w:t>
            </w:r>
            <w:proofErr w:type="spellEnd"/>
            <w:r w:rsidR="00A15FEA">
              <w:rPr>
                <w:rFonts w:ascii="Arial" w:hAnsi="Arial" w:cs="Arial"/>
                <w:sz w:val="24"/>
                <w:szCs w:val="24"/>
                <w:lang w:val="mn-MN"/>
              </w:rPr>
              <w:t>ж судлын</w:t>
            </w:r>
            <w:r w:rsidR="00A15FEA" w:rsidRPr="00037891">
              <w:rPr>
                <w:rFonts w:ascii="Arial" w:hAnsi="Arial" w:cs="Arial"/>
                <w:sz w:val="24"/>
                <w:szCs w:val="24"/>
              </w:rPr>
              <w:t xml:space="preserve"> </w:t>
            </w:r>
            <w:proofErr w:type="spellStart"/>
            <w:r w:rsidR="00A15FEA" w:rsidRPr="00037891">
              <w:rPr>
                <w:rFonts w:ascii="Arial" w:hAnsi="Arial" w:cs="Arial"/>
                <w:sz w:val="24"/>
                <w:szCs w:val="24"/>
              </w:rPr>
              <w:t>хэлбэрийг</w:t>
            </w:r>
            <w:proofErr w:type="spellEnd"/>
            <w:r w:rsidR="00A15FEA" w:rsidRPr="00037891">
              <w:rPr>
                <w:rFonts w:ascii="Arial" w:hAnsi="Arial" w:cs="Arial"/>
                <w:sz w:val="24"/>
                <w:szCs w:val="24"/>
              </w:rPr>
              <w:t xml:space="preserve"> </w:t>
            </w:r>
            <w:proofErr w:type="spellStart"/>
            <w:r w:rsidR="00A15FEA" w:rsidRPr="00037891">
              <w:rPr>
                <w:rFonts w:ascii="Arial" w:hAnsi="Arial" w:cs="Arial"/>
                <w:sz w:val="24"/>
                <w:szCs w:val="24"/>
              </w:rPr>
              <w:t>өөрчлөхгүй</w:t>
            </w:r>
            <w:proofErr w:type="spellEnd"/>
            <w:r w:rsidR="00A15FEA">
              <w:rPr>
                <w:rFonts w:ascii="Arial" w:hAnsi="Arial" w:cs="Arial"/>
                <w:sz w:val="24"/>
                <w:szCs w:val="24"/>
                <w:lang w:val="mn-MN"/>
              </w:rPr>
              <w:t>.</w:t>
            </w:r>
          </w:p>
          <w:p w14:paraId="152D31DF"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lastRenderedPageBreak/>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w:t>
            </w:r>
            <w:proofErr w:type="spellEnd"/>
            <w:r w:rsidRPr="007641F1">
              <w:rPr>
                <w:rFonts w:ascii="Arial" w:hAnsi="Arial" w:cs="Arial"/>
                <w:sz w:val="24"/>
                <w:szCs w:val="24"/>
              </w:rPr>
              <w:t xml:space="preserve"> </w:t>
            </w:r>
            <w:proofErr w:type="spellStart"/>
            <w:r w:rsidRPr="007641F1">
              <w:rPr>
                <w:rFonts w:ascii="Arial" w:hAnsi="Arial" w:cs="Arial"/>
                <w:sz w:val="24"/>
                <w:szCs w:val="24"/>
              </w:rPr>
              <w:t>утсыг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гагнуурын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нэмэлтгүйгээр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замаар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тооцогддоггүй</w:t>
            </w:r>
            <w:proofErr w:type="spellEnd"/>
            <w:r w:rsidRPr="007641F1">
              <w:rPr>
                <w:rFonts w:ascii="Arial" w:hAnsi="Arial" w:cs="Arial"/>
                <w:sz w:val="24"/>
                <w:szCs w:val="24"/>
              </w:rPr>
              <w:t>.</w:t>
            </w:r>
          </w:p>
          <w:p w14:paraId="01DF0079" w14:textId="77777777" w:rsidR="0043347C" w:rsidRPr="007641F1" w:rsidRDefault="0043347C" w:rsidP="005267A0">
            <w:pPr>
              <w:spacing w:after="60"/>
              <w:jc w:val="both"/>
              <w:rPr>
                <w:rFonts w:ascii="Arial" w:hAnsi="Arial" w:cs="Arial"/>
                <w:sz w:val="24"/>
                <w:szCs w:val="24"/>
              </w:rPr>
            </w:pPr>
          </w:p>
          <w:p w14:paraId="21FD8C69" w14:textId="261E7649"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15.2.6</w:t>
            </w:r>
            <w:r w:rsidR="00A15FEA">
              <w:rPr>
                <w:rFonts w:ascii="Arial" w:hAnsi="Arial" w:cs="Arial"/>
                <w:b/>
                <w:bCs/>
                <w:sz w:val="24"/>
                <w:szCs w:val="24"/>
                <w:lang w:val="mn-MN"/>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p>
          <w:p w14:paraId="17004CD2" w14:textId="0C208C7F"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үйлдвэрлэгчээс</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ход</w:t>
            </w:r>
            <w:r w:rsidRPr="007641F1">
              <w:rPr>
                <w:rFonts w:ascii="Arial" w:hAnsi="Arial" w:cs="Arial"/>
                <w:sz w:val="24"/>
                <w:szCs w:val="24"/>
              </w:rPr>
              <w:t xml:space="preserve"> </w:t>
            </w:r>
            <w:r w:rsidR="00A15FEA">
              <w:rPr>
                <w:rFonts w:ascii="Arial" w:hAnsi="Arial" w:cs="Arial"/>
                <w:sz w:val="24"/>
                <w:szCs w:val="24"/>
                <w:lang w:val="mn-MN"/>
              </w:rPr>
              <w:t>тогтоосон</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p>
          <w:p w14:paraId="018FE25E" w14:textId="77777777" w:rsidR="0043347C" w:rsidRPr="007641F1" w:rsidRDefault="0043347C" w:rsidP="005267A0">
            <w:pPr>
              <w:spacing w:after="60"/>
              <w:jc w:val="both"/>
              <w:rPr>
                <w:rFonts w:ascii="Arial" w:hAnsi="Arial" w:cs="Arial"/>
                <w:sz w:val="24"/>
                <w:szCs w:val="24"/>
              </w:rPr>
            </w:pPr>
          </w:p>
          <w:p w14:paraId="07EBEDF8" w14:textId="7E2A1B0D"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Оролтын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тэмдэглэл</w:t>
            </w:r>
            <w:proofErr w:type="spellEnd"/>
            <w:r w:rsidRPr="007641F1">
              <w:rPr>
                <w:rFonts w:ascii="Arial" w:hAnsi="Arial" w:cs="Arial"/>
                <w:sz w:val="24"/>
                <w:szCs w:val="24"/>
              </w:rPr>
              <w:t xml:space="preserve"> 1: </w:t>
            </w:r>
            <w:proofErr w:type="spellStart"/>
            <w:r w:rsidR="00037891">
              <w:rPr>
                <w:rFonts w:ascii="Arial" w:hAnsi="Arial" w:cs="Arial"/>
                <w:sz w:val="24"/>
                <w:szCs w:val="24"/>
              </w:rPr>
              <w:t>Холболт</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хэсэг</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114F0F5" w14:textId="77777777" w:rsidR="0043347C" w:rsidRPr="007641F1" w:rsidRDefault="0043347C" w:rsidP="005267A0">
            <w:pPr>
              <w:spacing w:after="60"/>
              <w:jc w:val="both"/>
              <w:rPr>
                <w:rFonts w:ascii="Arial" w:hAnsi="Arial" w:cs="Arial"/>
                <w:sz w:val="24"/>
                <w:szCs w:val="24"/>
              </w:rPr>
            </w:pPr>
          </w:p>
          <w:p w14:paraId="1B6C85EA" w14:textId="77777777" w:rsidR="0043347C" w:rsidRPr="007641F1" w:rsidRDefault="0043347C" w:rsidP="005267A0">
            <w:pPr>
              <w:spacing w:after="60"/>
              <w:jc w:val="both"/>
              <w:rPr>
                <w:rFonts w:ascii="Arial" w:hAnsi="Arial" w:cs="Arial"/>
                <w:b/>
                <w:bCs/>
                <w:sz w:val="24"/>
                <w:szCs w:val="24"/>
              </w:rPr>
            </w:pPr>
            <w:r w:rsidRPr="007641F1">
              <w:rPr>
                <w:rFonts w:ascii="Arial" w:hAnsi="Arial" w:cs="Arial"/>
                <w:b/>
                <w:bCs/>
                <w:sz w:val="24"/>
                <w:szCs w:val="24"/>
              </w:rPr>
              <w:t xml:space="preserve">15.3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шаардлага</w:t>
            </w:r>
            <w:proofErr w:type="spellEnd"/>
          </w:p>
          <w:p w14:paraId="2D5A25DC" w14:textId="77777777" w:rsidR="0043347C" w:rsidRPr="007641F1" w:rsidRDefault="0043347C" w:rsidP="005267A0">
            <w:pPr>
              <w:spacing w:after="60"/>
              <w:jc w:val="both"/>
              <w:rPr>
                <w:rFonts w:ascii="Arial" w:hAnsi="Arial" w:cs="Arial"/>
                <w:sz w:val="24"/>
                <w:szCs w:val="24"/>
              </w:rPr>
            </w:pPr>
          </w:p>
          <w:p w14:paraId="766B26F6" w14:textId="49C7799C"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15.3.1</w:t>
            </w:r>
            <w:r w:rsidRPr="007641F1">
              <w:rPr>
                <w:rFonts w:ascii="Arial" w:hAnsi="Arial" w:cs="Arial"/>
                <w:sz w:val="24"/>
                <w:szCs w:val="24"/>
              </w:rPr>
              <w:t xml:space="preserve"> </w:t>
            </w:r>
            <w:proofErr w:type="spellStart"/>
            <w:r w:rsidRPr="007641F1">
              <w:rPr>
                <w:rFonts w:ascii="Arial" w:hAnsi="Arial" w:cs="Arial"/>
                <w:sz w:val="24"/>
                <w:szCs w:val="24"/>
              </w:rPr>
              <w:t>Гүйдэл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дараах</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аль</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07C2947F" w14:textId="77777777" w:rsidR="0043347C" w:rsidRPr="007641F1" w:rsidRDefault="0043347C" w:rsidP="005267A0">
            <w:pPr>
              <w:spacing w:after="60"/>
              <w:jc w:val="both"/>
              <w:rPr>
                <w:rFonts w:ascii="Arial" w:hAnsi="Arial" w:cs="Arial"/>
                <w:sz w:val="24"/>
                <w:szCs w:val="24"/>
              </w:rPr>
            </w:pPr>
          </w:p>
          <w:p w14:paraId="4EC7799E" w14:textId="77777777" w:rsidR="0043347C" w:rsidRPr="007641F1" w:rsidRDefault="0043347C"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w:t>
            </w:r>
          </w:p>
          <w:p w14:paraId="5591860D" w14:textId="77777777" w:rsidR="0043347C" w:rsidRPr="007641F1" w:rsidRDefault="0043347C" w:rsidP="005267A0">
            <w:pPr>
              <w:spacing w:after="60"/>
              <w:jc w:val="both"/>
              <w:rPr>
                <w:rFonts w:ascii="Arial" w:hAnsi="Arial" w:cs="Arial"/>
                <w:sz w:val="24"/>
                <w:szCs w:val="24"/>
              </w:rPr>
            </w:pPr>
            <w:r w:rsidRPr="007641F1">
              <w:rPr>
                <w:rFonts w:ascii="Arial" w:hAnsi="Arial" w:cs="Arial"/>
                <w:sz w:val="24"/>
                <w:szCs w:val="24"/>
              </w:rPr>
              <w:t xml:space="preserve">- </w:t>
            </w:r>
            <w:proofErr w:type="spellStart"/>
            <w:r w:rsidRPr="007641F1">
              <w:rPr>
                <w:rFonts w:ascii="Arial" w:hAnsi="Arial" w:cs="Arial"/>
                <w:sz w:val="24"/>
                <w:szCs w:val="24"/>
              </w:rPr>
              <w:t>хүйтэн</w:t>
            </w:r>
            <w:proofErr w:type="spellEnd"/>
            <w:r w:rsidRPr="007641F1">
              <w:rPr>
                <w:rFonts w:ascii="Arial" w:hAnsi="Arial" w:cs="Arial"/>
                <w:sz w:val="24"/>
                <w:szCs w:val="24"/>
              </w:rPr>
              <w:t xml:space="preserve"> </w:t>
            </w:r>
            <w:proofErr w:type="spellStart"/>
            <w:r w:rsidRPr="007641F1">
              <w:rPr>
                <w:rFonts w:ascii="Arial" w:hAnsi="Arial" w:cs="Arial"/>
                <w:sz w:val="24"/>
                <w:szCs w:val="24"/>
              </w:rPr>
              <w:t>аргаар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боловсруулсан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дор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хаяж</w:t>
            </w:r>
            <w:proofErr w:type="spellEnd"/>
            <w:r w:rsidRPr="007641F1">
              <w:rPr>
                <w:rFonts w:ascii="Arial" w:hAnsi="Arial" w:cs="Arial"/>
                <w:sz w:val="24"/>
                <w:szCs w:val="24"/>
              </w:rPr>
              <w:t xml:space="preserve"> 58%,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ангид</w:t>
            </w:r>
            <w:proofErr w:type="spellEnd"/>
            <w:r w:rsidRPr="007641F1">
              <w:rPr>
                <w:rFonts w:ascii="Arial" w:hAnsi="Arial" w:cs="Arial"/>
                <w:sz w:val="24"/>
                <w:szCs w:val="24"/>
              </w:rPr>
              <w:t xml:space="preserve"> 50% -</w:t>
            </w:r>
            <w:proofErr w:type="spellStart"/>
            <w:r w:rsidRPr="007641F1">
              <w:rPr>
                <w:rFonts w:ascii="Arial" w:hAnsi="Arial" w:cs="Arial"/>
                <w:sz w:val="24"/>
                <w:szCs w:val="24"/>
              </w:rPr>
              <w:t>иас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агуулсан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хайлш</w:t>
            </w:r>
            <w:proofErr w:type="spellEnd"/>
            <w:r w:rsidRPr="007641F1">
              <w:rPr>
                <w:rFonts w:ascii="Arial" w:hAnsi="Arial" w:cs="Arial"/>
                <w:sz w:val="24"/>
                <w:szCs w:val="24"/>
              </w:rPr>
              <w:t>;</w:t>
            </w:r>
          </w:p>
          <w:p w14:paraId="4AD090E4" w14:textId="7F0839D0"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Зэсээс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зэврэлтэнд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00A15FEA">
              <w:rPr>
                <w:rFonts w:ascii="Arial" w:hAnsi="Arial" w:cs="Arial"/>
                <w:sz w:val="24"/>
                <w:szCs w:val="24"/>
                <w:lang w:val="mn-MN"/>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w:t>
            </w:r>
          </w:p>
          <w:p w14:paraId="3E535172" w14:textId="77777777" w:rsidR="0043347C" w:rsidRPr="007641F1" w:rsidRDefault="0043347C" w:rsidP="005267A0">
            <w:pPr>
              <w:spacing w:after="60"/>
              <w:jc w:val="both"/>
              <w:rPr>
                <w:rFonts w:ascii="Arial" w:hAnsi="Arial" w:cs="Arial"/>
                <w:sz w:val="24"/>
                <w:szCs w:val="24"/>
              </w:rPr>
            </w:pPr>
          </w:p>
          <w:p w14:paraId="1D685B5B" w14:textId="5395E6B5"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15.3.2</w:t>
            </w:r>
            <w:r w:rsidR="00ED2578" w:rsidRPr="007641F1">
              <w:rPr>
                <w:rFonts w:ascii="Arial" w:hAnsi="Arial" w:cs="Arial"/>
                <w:b/>
                <w:bCs/>
                <w:sz w:val="24"/>
                <w:szCs w:val="24"/>
                <w:lang w:val="mn-MN"/>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гэмтээхгүйгээр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7857CD6" w14:textId="77777777" w:rsidR="0043347C" w:rsidRPr="007641F1" w:rsidRDefault="0043347C" w:rsidP="005267A0">
            <w:pPr>
              <w:spacing w:after="60"/>
              <w:jc w:val="both"/>
              <w:rPr>
                <w:rFonts w:ascii="Arial" w:hAnsi="Arial" w:cs="Arial"/>
                <w:sz w:val="24"/>
                <w:szCs w:val="24"/>
              </w:rPr>
            </w:pPr>
          </w:p>
          <w:p w14:paraId="67130238" w14:textId="11F6CF59"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хооронд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хэдий</w:t>
            </w:r>
            <w:proofErr w:type="spellEnd"/>
            <w:r w:rsidRPr="007641F1">
              <w:rPr>
                <w:rFonts w:ascii="Arial" w:hAnsi="Arial" w:cs="Arial"/>
                <w:sz w:val="24"/>
                <w:szCs w:val="24"/>
              </w:rPr>
              <w:t xml:space="preserve"> ч 2 А-</w:t>
            </w:r>
            <w:proofErr w:type="spellStart"/>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гүйдэлтэй</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хэлхээний</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15.3.5-д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тохиолдолд</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10BBAE57" w14:textId="0E98501A"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Тусгаарлагчийн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цоолох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00E42AB9">
              <w:rPr>
                <w:rFonts w:ascii="Arial" w:hAnsi="Arial" w:cs="Arial"/>
                <w:sz w:val="24"/>
                <w:szCs w:val="24"/>
                <w:lang w:val="mn-MN"/>
              </w:rPr>
              <w:t>ийг</w:t>
            </w:r>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SELV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PELV </w:t>
            </w:r>
            <w:proofErr w:type="spellStart"/>
            <w:r w:rsidRPr="007641F1">
              <w:rPr>
                <w:rFonts w:ascii="Arial" w:hAnsi="Arial" w:cs="Arial"/>
                <w:sz w:val="24"/>
                <w:szCs w:val="24"/>
              </w:rPr>
              <w:t>хэлхээнд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салаалсан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бий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болгоход</w:t>
            </w:r>
            <w:proofErr w:type="spellEnd"/>
            <w:r w:rsidRPr="007641F1">
              <w:rPr>
                <w:rFonts w:ascii="Arial" w:hAnsi="Arial" w:cs="Arial"/>
                <w:sz w:val="24"/>
                <w:szCs w:val="24"/>
              </w:rPr>
              <w:t xml:space="preserve"> л </w:t>
            </w:r>
            <w:proofErr w:type="spellStart"/>
            <w:r w:rsidRPr="007641F1">
              <w:rPr>
                <w:rFonts w:ascii="Arial" w:hAnsi="Arial" w:cs="Arial"/>
                <w:sz w:val="24"/>
                <w:szCs w:val="24"/>
              </w:rPr>
              <w:t>зөвшөөрнө</w:t>
            </w:r>
            <w:proofErr w:type="spellEnd"/>
            <w:r w:rsidRPr="007641F1">
              <w:rPr>
                <w:rFonts w:ascii="Arial" w:hAnsi="Arial" w:cs="Arial"/>
                <w:sz w:val="24"/>
                <w:szCs w:val="24"/>
              </w:rPr>
              <w:t>.</w:t>
            </w:r>
          </w:p>
          <w:p w14:paraId="0B1BF64F" w14:textId="77777777" w:rsidR="0043347C" w:rsidRPr="007641F1" w:rsidRDefault="0043347C" w:rsidP="005267A0">
            <w:pPr>
              <w:spacing w:after="60"/>
              <w:jc w:val="both"/>
              <w:rPr>
                <w:rFonts w:ascii="Arial" w:hAnsi="Arial" w:cs="Arial"/>
                <w:sz w:val="24"/>
                <w:szCs w:val="24"/>
              </w:rPr>
            </w:pPr>
          </w:p>
          <w:p w14:paraId="4AC4D8BD" w14:textId="77777777" w:rsidR="0043347C" w:rsidRPr="007641F1" w:rsidRDefault="0043347C"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гүн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хурц</w:t>
            </w:r>
            <w:proofErr w:type="spellEnd"/>
            <w:r w:rsidRPr="007641F1">
              <w:rPr>
                <w:rFonts w:ascii="Arial" w:hAnsi="Arial" w:cs="Arial"/>
                <w:sz w:val="24"/>
                <w:szCs w:val="24"/>
              </w:rPr>
              <w:t xml:space="preserve"> </w:t>
            </w:r>
            <w:proofErr w:type="spellStart"/>
            <w:r w:rsidRPr="007641F1">
              <w:rPr>
                <w:rFonts w:ascii="Arial" w:hAnsi="Arial" w:cs="Arial"/>
                <w:sz w:val="24"/>
                <w:szCs w:val="24"/>
              </w:rPr>
              <w:t>доголтой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үндэслэлгүй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гэмтдэг</w:t>
            </w:r>
            <w:proofErr w:type="spellEnd"/>
            <w:r w:rsidRPr="007641F1">
              <w:rPr>
                <w:rFonts w:ascii="Arial" w:hAnsi="Arial" w:cs="Arial"/>
                <w:sz w:val="24"/>
                <w:szCs w:val="24"/>
              </w:rPr>
              <w:t>.</w:t>
            </w:r>
          </w:p>
          <w:p w14:paraId="7CBBB2A8" w14:textId="77777777" w:rsidR="0043347C" w:rsidRPr="007641F1" w:rsidRDefault="0043347C" w:rsidP="005267A0">
            <w:pPr>
              <w:spacing w:after="60"/>
              <w:jc w:val="both"/>
              <w:rPr>
                <w:rFonts w:ascii="Arial" w:hAnsi="Arial" w:cs="Arial"/>
                <w:sz w:val="24"/>
                <w:szCs w:val="24"/>
              </w:rPr>
            </w:pPr>
          </w:p>
          <w:p w14:paraId="47C1DBBB" w14:textId="462AEA74"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15.3.3</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00A15FEA">
              <w:rPr>
                <w:rFonts w:ascii="Arial" w:hAnsi="Arial" w:cs="Arial"/>
                <w:sz w:val="24"/>
                <w:szCs w:val="24"/>
                <w:lang w:val="mn-MN"/>
              </w:rPr>
              <w:t>о</w:t>
            </w:r>
            <w:r w:rsidRPr="007641F1">
              <w:rPr>
                <w:rFonts w:ascii="Arial" w:hAnsi="Arial" w:cs="Arial"/>
                <w:sz w:val="24"/>
                <w:szCs w:val="24"/>
              </w:rPr>
              <w:t xml:space="preserve">д </w:t>
            </w:r>
            <w:proofErr w:type="spellStart"/>
            <w:r w:rsidRPr="007641F1">
              <w:rPr>
                <w:rFonts w:ascii="Arial" w:hAnsi="Arial" w:cs="Arial"/>
                <w:sz w:val="24"/>
                <w:szCs w:val="24"/>
              </w:rPr>
              <w:t>зохих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оруулсны</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дараа</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төгсгөлийг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цаашид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сэргийлж</w:t>
            </w:r>
            <w:proofErr w:type="spellEnd"/>
            <w:r w:rsidRPr="007641F1">
              <w:rPr>
                <w:rFonts w:ascii="Arial" w:hAnsi="Arial" w:cs="Arial"/>
                <w:sz w:val="24"/>
                <w:szCs w:val="24"/>
              </w:rPr>
              <w:t xml:space="preserve"> </w:t>
            </w:r>
            <w:r w:rsidR="00A15FEA">
              <w:rPr>
                <w:rFonts w:ascii="Arial" w:hAnsi="Arial" w:cs="Arial"/>
                <w:sz w:val="24"/>
                <w:szCs w:val="24"/>
                <w:lang w:val="mn-MN"/>
              </w:rPr>
              <w:t>тээглүүр</w:t>
            </w:r>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731762C8" w14:textId="77777777" w:rsidR="0043347C" w:rsidRPr="007641F1" w:rsidRDefault="0043347C" w:rsidP="005267A0">
            <w:pPr>
              <w:spacing w:after="60"/>
              <w:jc w:val="both"/>
              <w:rPr>
                <w:rFonts w:ascii="Arial" w:hAnsi="Arial" w:cs="Arial"/>
                <w:sz w:val="24"/>
                <w:szCs w:val="24"/>
              </w:rPr>
            </w:pPr>
          </w:p>
          <w:p w14:paraId="6335884B" w14:textId="4EF35163"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lastRenderedPageBreak/>
              <w:t>15.3.4</w:t>
            </w:r>
            <w:r w:rsidRPr="007641F1">
              <w:rPr>
                <w:rFonts w:ascii="Arial" w:hAnsi="Arial" w:cs="Arial"/>
                <w:sz w:val="24"/>
                <w:szCs w:val="24"/>
              </w:rPr>
              <w:t xml:space="preserve"> </w:t>
            </w:r>
            <w:proofErr w:type="spellStart"/>
            <w:r w:rsidRPr="007641F1">
              <w:rPr>
                <w:rFonts w:ascii="Arial" w:hAnsi="Arial" w:cs="Arial"/>
                <w:sz w:val="24"/>
                <w:szCs w:val="24"/>
              </w:rPr>
              <w:t>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бэлтгэлгүй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(15.2.5-ыг </w:t>
            </w:r>
            <w:proofErr w:type="spellStart"/>
            <w:r w:rsidRPr="007641F1">
              <w:rPr>
                <w:rFonts w:ascii="Arial" w:hAnsi="Arial" w:cs="Arial"/>
                <w:sz w:val="24"/>
                <w:szCs w:val="24"/>
              </w:rPr>
              <w:t>үз</w:t>
            </w:r>
            <w:proofErr w:type="spellEnd"/>
            <w:r w:rsidRPr="007641F1">
              <w:rPr>
                <w:rFonts w:ascii="Arial" w:hAnsi="Arial" w:cs="Arial"/>
                <w:sz w:val="24"/>
                <w:szCs w:val="24"/>
              </w:rPr>
              <w:t xml:space="preserve">) </w:t>
            </w:r>
            <w:proofErr w:type="spellStart"/>
            <w:r w:rsidRPr="007641F1">
              <w:rPr>
                <w:rFonts w:ascii="Arial" w:hAnsi="Arial" w:cs="Arial"/>
                <w:sz w:val="24"/>
                <w:szCs w:val="24"/>
              </w:rPr>
              <w:t>хүлээн</w:t>
            </w:r>
            <w:proofErr w:type="spellEnd"/>
            <w:r w:rsidRPr="007641F1">
              <w:rPr>
                <w:rFonts w:ascii="Arial" w:hAnsi="Arial" w:cs="Arial"/>
                <w:sz w:val="24"/>
                <w:szCs w:val="24"/>
              </w:rPr>
              <w:t xml:space="preserve"> </w:t>
            </w:r>
            <w:proofErr w:type="spellStart"/>
            <w:r w:rsidRPr="007641F1">
              <w:rPr>
                <w:rFonts w:ascii="Arial" w:hAnsi="Arial" w:cs="Arial"/>
                <w:sz w:val="24"/>
                <w:szCs w:val="24"/>
              </w:rPr>
              <w:t>авна</w:t>
            </w:r>
            <w:proofErr w:type="spellEnd"/>
            <w:r w:rsidRPr="007641F1">
              <w:rPr>
                <w:rFonts w:ascii="Arial" w:hAnsi="Arial" w:cs="Arial"/>
                <w:sz w:val="24"/>
                <w:szCs w:val="24"/>
              </w:rPr>
              <w:t>.</w:t>
            </w:r>
          </w:p>
          <w:p w14:paraId="17BA85FB" w14:textId="77777777" w:rsidR="0043347C" w:rsidRPr="007641F1" w:rsidRDefault="0043347C" w:rsidP="005267A0">
            <w:pPr>
              <w:spacing w:after="60"/>
              <w:jc w:val="both"/>
              <w:rPr>
                <w:rFonts w:ascii="Arial" w:hAnsi="Arial" w:cs="Arial"/>
                <w:sz w:val="24"/>
                <w:szCs w:val="24"/>
              </w:rPr>
            </w:pPr>
          </w:p>
          <w:p w14:paraId="69B2B4C4" w14:textId="621E4B69" w:rsidR="0043347C" w:rsidRPr="007641F1" w:rsidRDefault="0043347C" w:rsidP="005267A0">
            <w:pPr>
              <w:spacing w:after="60"/>
              <w:jc w:val="both"/>
              <w:rPr>
                <w:rFonts w:ascii="Arial" w:hAnsi="Arial" w:cs="Arial"/>
                <w:i/>
                <w:iCs/>
                <w:sz w:val="24"/>
                <w:szCs w:val="24"/>
              </w:rPr>
            </w:pPr>
            <w:r w:rsidRPr="007641F1">
              <w:rPr>
                <w:rFonts w:ascii="Arial" w:hAnsi="Arial" w:cs="Arial"/>
                <w:i/>
                <w:iCs/>
                <w:sz w:val="24"/>
                <w:szCs w:val="24"/>
              </w:rPr>
              <w:t xml:space="preserve">15.3.2, 15.3.3, 15.3.4-ийн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E42AB9">
              <w:rPr>
                <w:rFonts w:ascii="Arial" w:hAnsi="Arial" w:cs="Arial"/>
                <w:i/>
                <w:iCs/>
                <w:sz w:val="24"/>
                <w:szCs w:val="24"/>
                <w:lang w:val="mn-MN"/>
              </w:rPr>
              <w:t>ийг</w:t>
            </w:r>
            <w:r w:rsidRPr="007641F1">
              <w:rPr>
                <w:rFonts w:ascii="Arial" w:hAnsi="Arial" w:cs="Arial"/>
                <w:i/>
                <w:iCs/>
                <w:sz w:val="24"/>
                <w:szCs w:val="24"/>
              </w:rPr>
              <w:t xml:space="preserve"> </w:t>
            </w:r>
            <w:proofErr w:type="spellStart"/>
            <w:r w:rsidRPr="007641F1">
              <w:rPr>
                <w:rFonts w:ascii="Arial" w:hAnsi="Arial" w:cs="Arial"/>
                <w:i/>
                <w:iCs/>
                <w:sz w:val="24"/>
                <w:szCs w:val="24"/>
              </w:rPr>
              <w:t>шалгаж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зохих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холбож</w:t>
            </w:r>
            <w:proofErr w:type="spellEnd"/>
            <w:r w:rsidRPr="007641F1">
              <w:rPr>
                <w:rFonts w:ascii="Arial" w:hAnsi="Arial" w:cs="Arial"/>
                <w:i/>
                <w:iCs/>
                <w:sz w:val="24"/>
                <w:szCs w:val="24"/>
              </w:rPr>
              <w:t xml:space="preserve">, 15.5.2.2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15.6.3.2-ын </w:t>
            </w:r>
            <w:proofErr w:type="spellStart"/>
            <w:r w:rsidRPr="007641F1">
              <w:rPr>
                <w:rFonts w:ascii="Arial" w:hAnsi="Arial" w:cs="Arial"/>
                <w:i/>
                <w:iCs/>
                <w:sz w:val="24"/>
                <w:szCs w:val="24"/>
              </w:rPr>
              <w:t>халаалтын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07CDA118" w14:textId="77777777" w:rsidR="0043347C" w:rsidRPr="007641F1" w:rsidRDefault="0043347C" w:rsidP="005267A0">
            <w:pPr>
              <w:spacing w:after="60"/>
              <w:jc w:val="both"/>
              <w:rPr>
                <w:rFonts w:ascii="Arial" w:hAnsi="Arial" w:cs="Arial"/>
                <w:sz w:val="24"/>
                <w:szCs w:val="24"/>
              </w:rPr>
            </w:pPr>
          </w:p>
          <w:p w14:paraId="76A9B9AE" w14:textId="5C521953"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15.3.5</w:t>
            </w:r>
            <w:r w:rsidRPr="007641F1">
              <w:rPr>
                <w:rFonts w:ascii="Arial" w:hAnsi="Arial" w:cs="Arial"/>
                <w:sz w:val="24"/>
                <w:szCs w:val="24"/>
              </w:rPr>
              <w:t xml:space="preserve"> </w:t>
            </w:r>
            <w:proofErr w:type="spellStart"/>
            <w:r w:rsidRPr="007641F1">
              <w:rPr>
                <w:rFonts w:ascii="Arial" w:hAnsi="Arial" w:cs="Arial"/>
                <w:sz w:val="24"/>
                <w:szCs w:val="24"/>
              </w:rPr>
              <w:t>Цахилгааны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w:t>
            </w:r>
            <w:proofErr w:type="spellStart"/>
            <w:r w:rsidRPr="007641F1">
              <w:rPr>
                <w:rFonts w:ascii="Arial" w:hAnsi="Arial" w:cs="Arial"/>
                <w:sz w:val="24"/>
                <w:szCs w:val="24"/>
              </w:rPr>
              <w:t>ыг</w:t>
            </w:r>
            <w:proofErr w:type="spellEnd"/>
            <w:r w:rsidRPr="007641F1">
              <w:rPr>
                <w:rFonts w:ascii="Arial" w:hAnsi="Arial" w:cs="Arial"/>
                <w:sz w:val="24"/>
                <w:szCs w:val="24"/>
              </w:rPr>
              <w:t xml:space="preserve"> </w:t>
            </w:r>
            <w:proofErr w:type="spellStart"/>
            <w:r w:rsidRPr="007641F1">
              <w:rPr>
                <w:rFonts w:ascii="Arial" w:hAnsi="Arial" w:cs="Arial"/>
                <w:sz w:val="24"/>
                <w:szCs w:val="24"/>
              </w:rPr>
              <w:t>металл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уян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хатан</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керамик</w:t>
            </w:r>
            <w:proofErr w:type="spellEnd"/>
            <w:r w:rsidRPr="007641F1">
              <w:rPr>
                <w:rFonts w:ascii="Arial" w:hAnsi="Arial" w:cs="Arial"/>
                <w:sz w:val="24"/>
                <w:szCs w:val="24"/>
              </w:rPr>
              <w:t xml:space="preserve">, </w:t>
            </w:r>
            <w:proofErr w:type="spellStart"/>
            <w:r w:rsidRPr="007641F1">
              <w:rPr>
                <w:rFonts w:ascii="Arial" w:hAnsi="Arial" w:cs="Arial"/>
                <w:sz w:val="24"/>
                <w:szCs w:val="24"/>
              </w:rPr>
              <w:t>цэвэр</w:t>
            </w:r>
            <w:proofErr w:type="spellEnd"/>
            <w:r w:rsidRPr="007641F1">
              <w:rPr>
                <w:rFonts w:ascii="Arial" w:hAnsi="Arial" w:cs="Arial"/>
                <w:sz w:val="24"/>
                <w:szCs w:val="24"/>
              </w:rPr>
              <w:t xml:space="preserve"> </w:t>
            </w:r>
            <w:proofErr w:type="spellStart"/>
            <w:r w:rsidRPr="007641F1">
              <w:rPr>
                <w:rFonts w:ascii="Arial" w:hAnsi="Arial" w:cs="Arial"/>
                <w:sz w:val="24"/>
                <w:szCs w:val="24"/>
              </w:rPr>
              <w:t>гялтгануур</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шинж</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чанар</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дамжуулан</w:t>
            </w:r>
            <w:proofErr w:type="spellEnd"/>
            <w:r w:rsidRPr="007641F1">
              <w:rPr>
                <w:rFonts w:ascii="Arial" w:hAnsi="Arial" w:cs="Arial"/>
                <w:sz w:val="24"/>
                <w:szCs w:val="24"/>
              </w:rPr>
              <w:t xml:space="preserve"> </w:t>
            </w:r>
            <w:proofErr w:type="spellStart"/>
            <w:r w:rsidRPr="007641F1">
              <w:rPr>
                <w:rFonts w:ascii="Arial" w:hAnsi="Arial" w:cs="Arial"/>
                <w:sz w:val="24"/>
                <w:szCs w:val="24"/>
              </w:rPr>
              <w:t>сайн</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даралтыг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агшилтын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Зураг</w:t>
            </w:r>
            <w:proofErr w:type="spellEnd"/>
            <w:r w:rsidRPr="007641F1">
              <w:rPr>
                <w:rFonts w:ascii="Arial" w:hAnsi="Arial" w:cs="Arial"/>
                <w:sz w:val="24"/>
                <w:szCs w:val="24"/>
              </w:rPr>
              <w:t xml:space="preserve"> 17 </w:t>
            </w:r>
            <w:proofErr w:type="spellStart"/>
            <w:r w:rsidRPr="007641F1">
              <w:rPr>
                <w:rFonts w:ascii="Arial" w:hAnsi="Arial" w:cs="Arial"/>
                <w:sz w:val="24"/>
                <w:szCs w:val="24"/>
              </w:rPr>
              <w:t>ба</w:t>
            </w:r>
            <w:proofErr w:type="spellEnd"/>
            <w:r w:rsidRPr="007641F1">
              <w:rPr>
                <w:rFonts w:ascii="Arial" w:hAnsi="Arial" w:cs="Arial"/>
                <w:sz w:val="24"/>
                <w:szCs w:val="24"/>
              </w:rPr>
              <w:t xml:space="preserve"> 18-р </w:t>
            </w:r>
            <w:proofErr w:type="spellStart"/>
            <w:r w:rsidRPr="007641F1">
              <w:rPr>
                <w:rFonts w:ascii="Arial" w:hAnsi="Arial" w:cs="Arial"/>
                <w:sz w:val="24"/>
                <w:szCs w:val="24"/>
              </w:rPr>
              <w:t>зургийг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үз</w:t>
            </w:r>
            <w:proofErr w:type="spellEnd"/>
            <w:r w:rsidRPr="007641F1">
              <w:rPr>
                <w:rFonts w:ascii="Arial" w:hAnsi="Arial" w:cs="Arial"/>
                <w:sz w:val="24"/>
                <w:szCs w:val="24"/>
              </w:rPr>
              <w:t>).</w:t>
            </w:r>
          </w:p>
          <w:p w14:paraId="460BCFD7" w14:textId="77777777"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15.3.6</w:t>
            </w:r>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пүрш</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байнгын</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хэрхэн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тодорхой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E313F79" w14:textId="77777777" w:rsidR="0043347C" w:rsidRPr="007641F1" w:rsidRDefault="0043347C" w:rsidP="005267A0">
            <w:pPr>
              <w:spacing w:after="60"/>
              <w:jc w:val="both"/>
              <w:rPr>
                <w:rFonts w:ascii="Arial" w:hAnsi="Arial" w:cs="Arial"/>
                <w:sz w:val="24"/>
                <w:szCs w:val="24"/>
              </w:rPr>
            </w:pPr>
          </w:p>
          <w:p w14:paraId="525CF307" w14:textId="77777777"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салгахдаа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татахаас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шаардлагатай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Pr="007641F1">
              <w:rPr>
                <w:rFonts w:ascii="Arial" w:hAnsi="Arial" w:cs="Arial"/>
                <w:sz w:val="24"/>
                <w:szCs w:val="24"/>
              </w:rPr>
              <w:t>үүнийг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энгийн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түгээмэл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тусламжтайгаар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52E426DD" w14:textId="77777777" w:rsidR="0043347C" w:rsidRPr="007641F1" w:rsidRDefault="0043347C" w:rsidP="005267A0">
            <w:pPr>
              <w:spacing w:after="60"/>
              <w:jc w:val="both"/>
              <w:rPr>
                <w:rFonts w:ascii="Arial" w:hAnsi="Arial" w:cs="Arial"/>
                <w:sz w:val="24"/>
                <w:szCs w:val="24"/>
              </w:rPr>
            </w:pPr>
          </w:p>
          <w:p w14:paraId="15B3C587" w14:textId="1A49BBB3"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15.3.7</w:t>
            </w:r>
            <w:r w:rsidRPr="007641F1">
              <w:rPr>
                <w:rFonts w:ascii="Arial" w:hAnsi="Arial" w:cs="Arial"/>
                <w:sz w:val="24"/>
                <w:szCs w:val="24"/>
              </w:rPr>
              <w:t xml:space="preserve"> </w:t>
            </w:r>
            <w:proofErr w:type="spellStart"/>
            <w:r w:rsidRPr="007641F1">
              <w:rPr>
                <w:rFonts w:ascii="Arial" w:hAnsi="Arial" w:cs="Arial"/>
                <w:sz w:val="24"/>
                <w:szCs w:val="24"/>
              </w:rPr>
              <w:t>Пүршний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бие</w:t>
            </w:r>
            <w:proofErr w:type="spellEnd"/>
            <w:r w:rsidRPr="007641F1">
              <w:rPr>
                <w:rFonts w:ascii="Arial" w:hAnsi="Arial" w:cs="Arial"/>
                <w:sz w:val="24"/>
                <w:szCs w:val="24"/>
              </w:rPr>
              <w:t xml:space="preserve"> </w:t>
            </w:r>
            <w:proofErr w:type="spellStart"/>
            <w:r w:rsidRPr="007641F1">
              <w:rPr>
                <w:rFonts w:ascii="Arial" w:hAnsi="Arial" w:cs="Arial"/>
                <w:sz w:val="24"/>
                <w:szCs w:val="24"/>
              </w:rPr>
              <w:t>даасан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2CAD8C55" w14:textId="77777777" w:rsidR="0043347C" w:rsidRPr="007641F1" w:rsidRDefault="0043347C" w:rsidP="005267A0">
            <w:pPr>
              <w:spacing w:after="60"/>
              <w:jc w:val="both"/>
              <w:rPr>
                <w:rFonts w:ascii="Arial" w:hAnsi="Arial" w:cs="Arial"/>
                <w:sz w:val="24"/>
                <w:szCs w:val="24"/>
              </w:rPr>
            </w:pPr>
          </w:p>
          <w:p w14:paraId="18ED6CE0" w14:textId="71EA7E26" w:rsidR="0043347C" w:rsidRPr="007641F1" w:rsidRDefault="0043347C" w:rsidP="005267A0">
            <w:pPr>
              <w:spacing w:after="60"/>
              <w:jc w:val="both"/>
              <w:rPr>
                <w:rFonts w:ascii="Arial" w:hAnsi="Arial" w:cs="Arial"/>
                <w:sz w:val="24"/>
                <w:szCs w:val="24"/>
              </w:rPr>
            </w:pPr>
            <w:proofErr w:type="spellStart"/>
            <w:r w:rsidRPr="007641F1">
              <w:rPr>
                <w:rFonts w:ascii="Arial" w:hAnsi="Arial" w:cs="Arial"/>
                <w:sz w:val="24"/>
                <w:szCs w:val="24"/>
              </w:rPr>
              <w:t>Тогтмол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w:t>
            </w:r>
            <w:proofErr w:type="spellEnd"/>
            <w:r w:rsidR="00A15FEA">
              <w:rPr>
                <w:rFonts w:ascii="Arial" w:hAnsi="Arial" w:cs="Arial"/>
                <w:sz w:val="24"/>
                <w:szCs w:val="24"/>
                <w:lang w:val="mn-MN"/>
              </w:rPr>
              <w:t>лто</w:t>
            </w:r>
            <w:r w:rsidRPr="007641F1">
              <w:rPr>
                <w:rFonts w:ascii="Arial" w:hAnsi="Arial" w:cs="Arial"/>
                <w:sz w:val="24"/>
                <w:szCs w:val="24"/>
              </w:rPr>
              <w:t xml:space="preserve">д </w:t>
            </w:r>
            <w:proofErr w:type="spellStart"/>
            <w:r w:rsidRPr="007641F1">
              <w:rPr>
                <w:rFonts w:ascii="Arial" w:hAnsi="Arial" w:cs="Arial"/>
                <w:sz w:val="24"/>
                <w:szCs w:val="24"/>
              </w:rPr>
              <w:t>зориулагдсан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хувьд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BC933DF" w14:textId="472D9014" w:rsidR="0043347C" w:rsidRPr="007641F1" w:rsidRDefault="0043347C" w:rsidP="005267A0">
            <w:pPr>
              <w:spacing w:after="60"/>
              <w:jc w:val="both"/>
              <w:rPr>
                <w:rFonts w:ascii="Arial" w:hAnsi="Arial" w:cs="Arial"/>
                <w:sz w:val="24"/>
                <w:szCs w:val="24"/>
              </w:rPr>
            </w:pPr>
            <w:r w:rsidRPr="007641F1">
              <w:rPr>
                <w:rFonts w:ascii="Arial" w:hAnsi="Arial" w:cs="Arial"/>
                <w:b/>
                <w:bCs/>
                <w:sz w:val="24"/>
                <w:szCs w:val="24"/>
              </w:rPr>
              <w:t>15.3.8</w:t>
            </w:r>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тоног</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хавчаарт</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тохирохуйц</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татах</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тэдгээр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сул</w:t>
            </w:r>
            <w:proofErr w:type="spellEnd"/>
            <w:r w:rsidRPr="007641F1">
              <w:rPr>
                <w:rFonts w:ascii="Arial" w:hAnsi="Arial" w:cs="Arial"/>
                <w:sz w:val="24"/>
                <w:szCs w:val="24"/>
              </w:rPr>
              <w:t xml:space="preserve"> </w:t>
            </w:r>
            <w:proofErr w:type="spellStart"/>
            <w:r w:rsidRPr="007641F1">
              <w:rPr>
                <w:rFonts w:ascii="Arial" w:hAnsi="Arial" w:cs="Arial"/>
                <w:sz w:val="24"/>
                <w:szCs w:val="24"/>
              </w:rPr>
              <w:t>ажиллах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4F49E1B3" w14:textId="42A58562" w:rsidR="00ED2578"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эргэлзээ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15.5.1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15.6.2-т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механик</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тэдгээрийн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цаашдын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алдагдуулах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ямар</w:t>
            </w:r>
            <w:proofErr w:type="spellEnd"/>
            <w:r w:rsidRPr="007641F1">
              <w:rPr>
                <w:rFonts w:ascii="Arial" w:hAnsi="Arial" w:cs="Arial"/>
                <w:i/>
                <w:iCs/>
                <w:sz w:val="24"/>
                <w:szCs w:val="24"/>
              </w:rPr>
              <w:t xml:space="preserve"> ч </w:t>
            </w:r>
            <w:proofErr w:type="spellStart"/>
            <w:r w:rsidRPr="007641F1">
              <w:rPr>
                <w:rFonts w:ascii="Arial" w:hAnsi="Arial" w:cs="Arial"/>
                <w:i/>
                <w:iCs/>
                <w:sz w:val="24"/>
                <w:szCs w:val="24"/>
              </w:rPr>
              <w:t>гэмтэл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60647661" w14:textId="77777777" w:rsidR="00ED2578" w:rsidRPr="007641F1" w:rsidRDefault="00ED2578" w:rsidP="005267A0">
            <w:pPr>
              <w:spacing w:after="60"/>
              <w:jc w:val="both"/>
              <w:rPr>
                <w:rFonts w:ascii="Arial" w:hAnsi="Arial" w:cs="Arial"/>
                <w:sz w:val="24"/>
                <w:szCs w:val="24"/>
              </w:rPr>
            </w:pPr>
            <w:r w:rsidRPr="007641F1">
              <w:rPr>
                <w:rFonts w:ascii="Arial" w:hAnsi="Arial" w:cs="Arial"/>
                <w:sz w:val="24"/>
                <w:szCs w:val="24"/>
              </w:rPr>
              <w:t xml:space="preserve"> </w:t>
            </w:r>
          </w:p>
          <w:p w14:paraId="091E45BA" w14:textId="14AADD52" w:rsidR="00ED2578" w:rsidRPr="007641F1" w:rsidRDefault="00ED2578" w:rsidP="005267A0">
            <w:pPr>
              <w:spacing w:after="60"/>
              <w:jc w:val="both"/>
              <w:rPr>
                <w:rFonts w:ascii="Arial" w:hAnsi="Arial" w:cs="Arial"/>
                <w:sz w:val="24"/>
                <w:szCs w:val="24"/>
              </w:rPr>
            </w:pPr>
            <w:proofErr w:type="spellStart"/>
            <w:r w:rsidRPr="007641F1">
              <w:rPr>
                <w:rFonts w:ascii="Arial" w:hAnsi="Arial" w:cs="Arial"/>
                <w:sz w:val="24"/>
                <w:szCs w:val="24"/>
              </w:rPr>
              <w:lastRenderedPageBreak/>
              <w:t>Дээрх</w:t>
            </w:r>
            <w:proofErr w:type="spellEnd"/>
            <w:r w:rsidRPr="007641F1">
              <w:rPr>
                <w:rFonts w:ascii="Arial" w:hAnsi="Arial" w:cs="Arial"/>
                <w:sz w:val="24"/>
                <w:szCs w:val="24"/>
              </w:rPr>
              <w:t xml:space="preserve"> </w:t>
            </w:r>
            <w:proofErr w:type="spellStart"/>
            <w:r w:rsidRPr="007641F1">
              <w:rPr>
                <w:rFonts w:ascii="Arial" w:hAnsi="Arial" w:cs="Arial"/>
                <w:sz w:val="24"/>
                <w:szCs w:val="24"/>
              </w:rPr>
              <w:t>нөхцөлүүд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зөвхөн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төхөөрөмжид</w:t>
            </w:r>
            <w:proofErr w:type="spellEnd"/>
            <w:r w:rsidRPr="007641F1">
              <w:rPr>
                <w:rFonts w:ascii="Arial" w:hAnsi="Arial" w:cs="Arial"/>
                <w:sz w:val="24"/>
                <w:szCs w:val="24"/>
              </w:rPr>
              <w:t xml:space="preserve"> </w:t>
            </w:r>
            <w:proofErr w:type="spellStart"/>
            <w:r w:rsidRPr="007641F1">
              <w:rPr>
                <w:rFonts w:ascii="Arial" w:hAnsi="Arial" w:cs="Arial"/>
                <w:sz w:val="24"/>
                <w:szCs w:val="24"/>
              </w:rPr>
              <w:t>бэхлэгдсэн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төдийгүй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нийлүүлдэг</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уудад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хамаарна</w:t>
            </w:r>
            <w:proofErr w:type="spellEnd"/>
            <w:r w:rsidRPr="007641F1">
              <w:rPr>
                <w:rFonts w:ascii="Arial" w:hAnsi="Arial" w:cs="Arial"/>
                <w:sz w:val="24"/>
                <w:szCs w:val="24"/>
              </w:rPr>
              <w:t xml:space="preserve">. </w:t>
            </w:r>
            <w:proofErr w:type="spellStart"/>
            <w:r w:rsidRPr="007641F1">
              <w:rPr>
                <w:rFonts w:ascii="Arial" w:hAnsi="Arial" w:cs="Arial"/>
                <w:sz w:val="24"/>
                <w:szCs w:val="24"/>
              </w:rPr>
              <w:t>Бусад</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түгжих</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хэрэгсэлгүйгээр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битүүмжлэх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хольцоор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хучих</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хангалтгүй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Өөрөө</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хатуурдаг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давирхайг</w:t>
            </w:r>
            <w:proofErr w:type="spellEnd"/>
            <w:r w:rsidRPr="007641F1">
              <w:rPr>
                <w:rFonts w:ascii="Arial" w:hAnsi="Arial" w:cs="Arial"/>
                <w:sz w:val="24"/>
                <w:szCs w:val="24"/>
              </w:rPr>
              <w:t xml:space="preserve"> </w:t>
            </w:r>
            <w:proofErr w:type="spellStart"/>
            <w:r w:rsidRPr="007641F1">
              <w:rPr>
                <w:rFonts w:ascii="Arial" w:hAnsi="Arial" w:cs="Arial"/>
                <w:sz w:val="24"/>
                <w:szCs w:val="24"/>
              </w:rPr>
              <w:t>ердийн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мушгирах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боломжгүй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түгжихэд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6965A5EB" w14:textId="77777777" w:rsidR="00ED2578" w:rsidRPr="007641F1" w:rsidRDefault="00ED2578" w:rsidP="005267A0">
            <w:pPr>
              <w:spacing w:after="60"/>
              <w:jc w:val="both"/>
              <w:rPr>
                <w:rFonts w:ascii="Arial" w:hAnsi="Arial" w:cs="Arial"/>
                <w:sz w:val="24"/>
                <w:szCs w:val="24"/>
              </w:rPr>
            </w:pPr>
          </w:p>
          <w:p w14:paraId="7B9B0ECB" w14:textId="6EBB25D3" w:rsidR="00ED2578" w:rsidRPr="007641F1" w:rsidRDefault="00ED2578" w:rsidP="005267A0">
            <w:pPr>
              <w:spacing w:after="60"/>
              <w:jc w:val="both"/>
              <w:rPr>
                <w:rFonts w:ascii="Arial" w:hAnsi="Arial" w:cs="Arial"/>
                <w:sz w:val="24"/>
                <w:szCs w:val="24"/>
              </w:rPr>
            </w:pPr>
            <w:r w:rsidRPr="007641F1">
              <w:rPr>
                <w:rFonts w:ascii="Arial" w:hAnsi="Arial" w:cs="Arial"/>
                <w:b/>
                <w:bCs/>
                <w:sz w:val="24"/>
                <w:szCs w:val="24"/>
              </w:rPr>
              <w:t>15.3.9</w:t>
            </w:r>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ба</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холболтууд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ердийн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үед</w:t>
            </w:r>
            <w:proofErr w:type="spellEnd"/>
            <w:r w:rsidRPr="007641F1">
              <w:rPr>
                <w:rFonts w:ascii="Arial" w:hAnsi="Arial" w:cs="Arial"/>
                <w:sz w:val="24"/>
                <w:szCs w:val="24"/>
              </w:rPr>
              <w:t xml:space="preserve"> </w:t>
            </w:r>
            <w:proofErr w:type="spellStart"/>
            <w:r w:rsidRPr="007641F1">
              <w:rPr>
                <w:rFonts w:ascii="Arial" w:hAnsi="Arial" w:cs="Arial"/>
                <w:sz w:val="24"/>
                <w:szCs w:val="24"/>
              </w:rPr>
              <w:t>үүсэх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механик</w:t>
            </w:r>
            <w:proofErr w:type="spellEnd"/>
            <w:r w:rsidRPr="007641F1">
              <w:rPr>
                <w:rFonts w:ascii="Arial" w:hAnsi="Arial" w:cs="Arial"/>
                <w:sz w:val="24"/>
                <w:szCs w:val="24"/>
              </w:rPr>
              <w:t xml:space="preserve">, </w:t>
            </w:r>
            <w:proofErr w:type="spellStart"/>
            <w:r w:rsidRPr="007641F1">
              <w:rPr>
                <w:rFonts w:ascii="Arial" w:hAnsi="Arial" w:cs="Arial"/>
                <w:sz w:val="24"/>
                <w:szCs w:val="24"/>
              </w:rPr>
              <w:t>цахилгаан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дулааны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тэсвэрлэх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06938D91" w14:textId="77777777" w:rsidR="00ED2578" w:rsidRPr="007641F1" w:rsidRDefault="00ED2578" w:rsidP="005267A0">
            <w:pPr>
              <w:spacing w:after="60"/>
              <w:jc w:val="both"/>
              <w:rPr>
                <w:rFonts w:ascii="Arial" w:hAnsi="Arial" w:cs="Arial"/>
                <w:i/>
                <w:iCs/>
                <w:sz w:val="24"/>
                <w:szCs w:val="24"/>
              </w:rPr>
            </w:pPr>
          </w:p>
          <w:p w14:paraId="65AAA50D" w14:textId="77777777" w:rsidR="00ED2578"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15.5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4BFB7F89" w14:textId="77777777" w:rsidR="00ED2578" w:rsidRPr="007641F1" w:rsidRDefault="00ED2578" w:rsidP="005267A0">
            <w:pPr>
              <w:spacing w:after="60"/>
              <w:jc w:val="both"/>
              <w:rPr>
                <w:rFonts w:ascii="Arial" w:hAnsi="Arial" w:cs="Arial"/>
                <w:b/>
                <w:bCs/>
                <w:sz w:val="24"/>
                <w:szCs w:val="24"/>
              </w:rPr>
            </w:pPr>
          </w:p>
          <w:p w14:paraId="5E8AD876" w14:textId="2439799F" w:rsidR="00ED2578" w:rsidRPr="007641F1" w:rsidRDefault="00ED2578" w:rsidP="005267A0">
            <w:pPr>
              <w:spacing w:after="60"/>
              <w:jc w:val="both"/>
              <w:rPr>
                <w:rFonts w:ascii="Arial" w:hAnsi="Arial" w:cs="Arial"/>
                <w:sz w:val="24"/>
                <w:szCs w:val="24"/>
              </w:rPr>
            </w:pPr>
            <w:r w:rsidRPr="007641F1">
              <w:rPr>
                <w:rFonts w:ascii="Arial" w:hAnsi="Arial" w:cs="Arial"/>
                <w:b/>
                <w:bCs/>
                <w:sz w:val="24"/>
                <w:szCs w:val="24"/>
              </w:rPr>
              <w:t>15.3.10</w:t>
            </w:r>
            <w:r w:rsidRPr="007641F1">
              <w:rPr>
                <w:rFonts w:ascii="Arial" w:hAnsi="Arial" w:cs="Arial"/>
                <w:sz w:val="24"/>
                <w:szCs w:val="24"/>
              </w:rPr>
              <w:t xml:space="preserve"> </w:t>
            </w:r>
            <w:proofErr w:type="spellStart"/>
            <w:r w:rsidRPr="007641F1">
              <w:rPr>
                <w:rFonts w:ascii="Arial" w:hAnsi="Arial" w:cs="Arial"/>
                <w:sz w:val="24"/>
                <w:szCs w:val="24"/>
              </w:rPr>
              <w:t>Үйлдвэрлэгчид</w:t>
            </w:r>
            <w:proofErr w:type="spellEnd"/>
            <w:r w:rsidRPr="007641F1">
              <w:rPr>
                <w:rFonts w:ascii="Arial" w:hAnsi="Arial" w:cs="Arial"/>
                <w:sz w:val="24"/>
                <w:szCs w:val="24"/>
              </w:rPr>
              <w:t xml:space="preserve"> </w:t>
            </w:r>
            <w:proofErr w:type="spellStart"/>
            <w:r w:rsidRPr="007641F1">
              <w:rPr>
                <w:rFonts w:ascii="Arial" w:hAnsi="Arial" w:cs="Arial"/>
                <w:sz w:val="24"/>
                <w:szCs w:val="24"/>
              </w:rPr>
              <w:t>уг</w:t>
            </w:r>
            <w:proofErr w:type="spellEnd"/>
            <w:r w:rsidRPr="007641F1">
              <w:rPr>
                <w:rFonts w:ascii="Arial" w:hAnsi="Arial" w:cs="Arial"/>
                <w:sz w:val="24"/>
                <w:szCs w:val="24"/>
              </w:rPr>
              <w:t xml:space="preserve"> </w:t>
            </w:r>
            <w:proofErr w:type="spellStart"/>
            <w:r w:rsidRPr="007641F1">
              <w:rPr>
                <w:rFonts w:ascii="Arial" w:hAnsi="Arial" w:cs="Arial"/>
                <w:sz w:val="24"/>
                <w:szCs w:val="24"/>
              </w:rPr>
              <w:t>эд</w:t>
            </w:r>
            <w:proofErr w:type="spellEnd"/>
            <w:r w:rsidRPr="007641F1">
              <w:rPr>
                <w:rFonts w:ascii="Arial" w:hAnsi="Arial" w:cs="Arial"/>
                <w:sz w:val="24"/>
                <w:szCs w:val="24"/>
              </w:rPr>
              <w:t xml:space="preserve"> </w:t>
            </w:r>
            <w:proofErr w:type="spellStart"/>
            <w:r w:rsidRPr="007641F1">
              <w:rPr>
                <w:rFonts w:ascii="Arial" w:hAnsi="Arial" w:cs="Arial"/>
                <w:sz w:val="24"/>
                <w:szCs w:val="24"/>
              </w:rPr>
              <w:t>ангиудыг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ямар</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зохион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бүтээсэн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төрлийг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тухайлбал</w:t>
            </w:r>
            <w:proofErr w:type="spellEnd"/>
            <w:r w:rsidRPr="007641F1">
              <w:rPr>
                <w:rFonts w:ascii="Arial" w:hAnsi="Arial" w:cs="Arial"/>
                <w:sz w:val="24"/>
                <w:szCs w:val="24"/>
              </w:rPr>
              <w:t xml:space="preserve"> </w:t>
            </w:r>
            <w:proofErr w:type="spellStart"/>
            <w:r w:rsidRPr="007641F1">
              <w:rPr>
                <w:rFonts w:ascii="Arial" w:hAnsi="Arial" w:cs="Arial"/>
                <w:sz w:val="24"/>
                <w:szCs w:val="24"/>
              </w:rPr>
              <w:t>цул</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гэж</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зааж</w:t>
            </w:r>
            <w:proofErr w:type="spellEnd"/>
            <w:r w:rsidRPr="007641F1">
              <w:rPr>
                <w:rFonts w:ascii="Arial" w:hAnsi="Arial" w:cs="Arial"/>
                <w:sz w:val="24"/>
                <w:szCs w:val="24"/>
              </w:rPr>
              <w:t xml:space="preserve"> </w:t>
            </w:r>
            <w:proofErr w:type="spellStart"/>
            <w:r w:rsidRPr="007641F1">
              <w:rPr>
                <w:rFonts w:ascii="Arial" w:hAnsi="Arial" w:cs="Arial"/>
                <w:sz w:val="24"/>
                <w:szCs w:val="24"/>
              </w:rPr>
              <w:t>өгнө</w:t>
            </w:r>
            <w:proofErr w:type="spellEnd"/>
            <w:r w:rsidRPr="007641F1">
              <w:rPr>
                <w:rFonts w:ascii="Arial" w:hAnsi="Arial" w:cs="Arial"/>
                <w:sz w:val="24"/>
                <w:szCs w:val="24"/>
              </w:rPr>
              <w:t>.</w:t>
            </w:r>
          </w:p>
          <w:p w14:paraId="0F9F008F" w14:textId="77777777" w:rsidR="00ED2578" w:rsidRPr="007641F1" w:rsidRDefault="00ED2578" w:rsidP="005267A0">
            <w:pPr>
              <w:spacing w:after="60"/>
              <w:jc w:val="both"/>
              <w:rPr>
                <w:rFonts w:ascii="Arial" w:hAnsi="Arial" w:cs="Arial"/>
                <w:sz w:val="24"/>
                <w:szCs w:val="24"/>
              </w:rPr>
            </w:pPr>
          </w:p>
          <w:p w14:paraId="61E531AF" w14:textId="77777777" w:rsidR="00ED2578" w:rsidRPr="007641F1" w:rsidRDefault="00ED2578" w:rsidP="005267A0">
            <w:pPr>
              <w:spacing w:after="60"/>
              <w:jc w:val="both"/>
              <w:rPr>
                <w:rFonts w:ascii="Arial" w:hAnsi="Arial" w:cs="Arial"/>
                <w:b/>
                <w:bCs/>
                <w:sz w:val="24"/>
                <w:szCs w:val="24"/>
              </w:rPr>
            </w:pPr>
            <w:r w:rsidRPr="007641F1">
              <w:rPr>
                <w:rFonts w:ascii="Arial" w:hAnsi="Arial" w:cs="Arial"/>
                <w:b/>
                <w:bCs/>
                <w:sz w:val="24"/>
                <w:szCs w:val="24"/>
              </w:rPr>
              <w:t xml:space="preserve">15.4 </w:t>
            </w:r>
            <w:proofErr w:type="spellStart"/>
            <w:r w:rsidRPr="007641F1">
              <w:rPr>
                <w:rFonts w:ascii="Arial" w:hAnsi="Arial" w:cs="Arial"/>
                <w:b/>
                <w:bCs/>
                <w:sz w:val="24"/>
                <w:szCs w:val="24"/>
              </w:rPr>
              <w:t>Туршилтын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ерөнхий</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заавар</w:t>
            </w:r>
            <w:proofErr w:type="spellEnd"/>
          </w:p>
          <w:p w14:paraId="30AFE835" w14:textId="77777777" w:rsidR="00ED2578" w:rsidRPr="007641F1" w:rsidRDefault="00ED2578" w:rsidP="005267A0">
            <w:pPr>
              <w:spacing w:after="60"/>
              <w:jc w:val="both"/>
              <w:rPr>
                <w:rFonts w:ascii="Arial" w:hAnsi="Arial" w:cs="Arial"/>
                <w:sz w:val="24"/>
                <w:szCs w:val="24"/>
              </w:rPr>
            </w:pPr>
          </w:p>
          <w:p w14:paraId="676C06BA" w14:textId="16912E86" w:rsidR="00ED2578" w:rsidRPr="007641F1" w:rsidRDefault="00ED2578" w:rsidP="005267A0">
            <w:pPr>
              <w:spacing w:after="60"/>
              <w:jc w:val="both"/>
              <w:rPr>
                <w:rFonts w:ascii="Arial" w:hAnsi="Arial" w:cs="Arial"/>
                <w:b/>
                <w:bCs/>
                <w:sz w:val="24"/>
                <w:szCs w:val="24"/>
              </w:rPr>
            </w:pPr>
            <w:r w:rsidRPr="007641F1">
              <w:rPr>
                <w:rFonts w:ascii="Arial" w:hAnsi="Arial" w:cs="Arial"/>
                <w:b/>
                <w:bCs/>
                <w:sz w:val="24"/>
                <w:szCs w:val="24"/>
              </w:rPr>
              <w:t xml:space="preserve">15.4.1 </w:t>
            </w:r>
            <w:r w:rsidR="00E42AB9">
              <w:rPr>
                <w:rFonts w:ascii="Arial" w:hAnsi="Arial" w:cs="Arial"/>
                <w:b/>
                <w:bCs/>
                <w:sz w:val="24"/>
                <w:szCs w:val="24"/>
                <w:lang w:val="mn-MN"/>
              </w:rPr>
              <w:t>Сорьц</w:t>
            </w:r>
            <w:r w:rsidRPr="007641F1">
              <w:rPr>
                <w:rFonts w:ascii="Arial" w:hAnsi="Arial" w:cs="Arial"/>
                <w:b/>
                <w:bCs/>
                <w:sz w:val="24"/>
                <w:szCs w:val="24"/>
              </w:rPr>
              <w:t xml:space="preserve"> </w:t>
            </w:r>
            <w:proofErr w:type="spellStart"/>
            <w:r w:rsidRPr="007641F1">
              <w:rPr>
                <w:rFonts w:ascii="Arial" w:hAnsi="Arial" w:cs="Arial"/>
                <w:b/>
                <w:bCs/>
                <w:sz w:val="24"/>
                <w:szCs w:val="24"/>
              </w:rPr>
              <w:t>бэлтгэх</w:t>
            </w:r>
            <w:proofErr w:type="spellEnd"/>
          </w:p>
          <w:p w14:paraId="364B06BB" w14:textId="4E12AD95" w:rsidR="00ED2578" w:rsidRPr="007641F1" w:rsidRDefault="00ED2578" w:rsidP="005267A0">
            <w:pPr>
              <w:spacing w:after="60"/>
              <w:jc w:val="both"/>
              <w:rPr>
                <w:rFonts w:ascii="Arial" w:hAnsi="Arial" w:cs="Arial"/>
                <w:sz w:val="24"/>
                <w:szCs w:val="24"/>
              </w:rPr>
            </w:pP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9-р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тоос</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нэвтрэлтийн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гэрэлтүүлэгчийн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доторх</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өмнө</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w:t>
            </w:r>
          </w:p>
          <w:p w14:paraId="774E02C1" w14:textId="77777777" w:rsidR="00ED2578" w:rsidRPr="007641F1" w:rsidRDefault="00ED2578" w:rsidP="005267A0">
            <w:pPr>
              <w:spacing w:after="60"/>
              <w:jc w:val="both"/>
              <w:rPr>
                <w:rFonts w:ascii="Arial" w:hAnsi="Arial" w:cs="Arial"/>
                <w:sz w:val="24"/>
                <w:szCs w:val="24"/>
              </w:rPr>
            </w:pPr>
          </w:p>
          <w:p w14:paraId="06CCA99E" w14:textId="1430B456" w:rsidR="00ED2578" w:rsidRPr="00A15FEA" w:rsidRDefault="00ED2578" w:rsidP="005267A0">
            <w:pPr>
              <w:spacing w:after="60"/>
              <w:jc w:val="both"/>
              <w:rPr>
                <w:rFonts w:ascii="Arial" w:hAnsi="Arial" w:cs="Arial"/>
                <w:b/>
                <w:bCs/>
                <w:sz w:val="24"/>
                <w:szCs w:val="24"/>
                <w:lang w:val="mn-MN"/>
              </w:rPr>
            </w:pPr>
            <w:r w:rsidRPr="007641F1">
              <w:rPr>
                <w:rFonts w:ascii="Arial" w:hAnsi="Arial" w:cs="Arial"/>
                <w:b/>
                <w:bCs/>
                <w:sz w:val="24"/>
                <w:szCs w:val="24"/>
              </w:rPr>
              <w:t xml:space="preserve">15.4.2 </w:t>
            </w:r>
            <w:proofErr w:type="spellStart"/>
            <w:r w:rsidRPr="007641F1">
              <w:rPr>
                <w:rFonts w:ascii="Arial" w:hAnsi="Arial" w:cs="Arial"/>
                <w:b/>
                <w:bCs/>
                <w:sz w:val="24"/>
                <w:szCs w:val="24"/>
              </w:rPr>
              <w:t>дамжуулагч</w:t>
            </w:r>
            <w:proofErr w:type="spellEnd"/>
            <w:r w:rsidR="00A15FEA">
              <w:rPr>
                <w:rFonts w:ascii="Arial" w:hAnsi="Arial" w:cs="Arial"/>
                <w:b/>
                <w:bCs/>
                <w:sz w:val="24"/>
                <w:szCs w:val="24"/>
                <w:lang w:val="mn-MN"/>
              </w:rPr>
              <w:t>ыг</w:t>
            </w:r>
            <w:r w:rsidR="00A15FEA" w:rsidRPr="007641F1">
              <w:rPr>
                <w:rFonts w:ascii="Arial" w:hAnsi="Arial" w:cs="Arial"/>
                <w:b/>
                <w:bCs/>
                <w:sz w:val="24"/>
                <w:szCs w:val="24"/>
              </w:rPr>
              <w:t xml:space="preserve"> </w:t>
            </w:r>
            <w:r w:rsidR="00A15FEA">
              <w:rPr>
                <w:rFonts w:ascii="Arial" w:hAnsi="Arial" w:cs="Arial"/>
                <w:b/>
                <w:bCs/>
                <w:sz w:val="24"/>
                <w:szCs w:val="24"/>
                <w:lang w:val="mn-MN"/>
              </w:rPr>
              <w:t>т</w:t>
            </w:r>
            <w:proofErr w:type="spellStart"/>
            <w:r w:rsidR="00A15FEA" w:rsidRPr="007641F1">
              <w:rPr>
                <w:rFonts w:ascii="Arial" w:hAnsi="Arial" w:cs="Arial"/>
                <w:b/>
                <w:bCs/>
                <w:sz w:val="24"/>
                <w:szCs w:val="24"/>
              </w:rPr>
              <w:t>урши</w:t>
            </w:r>
            <w:proofErr w:type="spellEnd"/>
            <w:r w:rsidR="00A15FEA">
              <w:rPr>
                <w:rFonts w:ascii="Arial" w:hAnsi="Arial" w:cs="Arial"/>
                <w:b/>
                <w:bCs/>
                <w:sz w:val="24"/>
                <w:szCs w:val="24"/>
                <w:lang w:val="mn-MN"/>
              </w:rPr>
              <w:t>х</w:t>
            </w:r>
          </w:p>
          <w:p w14:paraId="7493BD7B" w14:textId="77777777" w:rsidR="00ED2578" w:rsidRPr="007641F1" w:rsidRDefault="00ED2578" w:rsidP="005267A0">
            <w:pPr>
              <w:spacing w:after="60"/>
              <w:jc w:val="both"/>
              <w:rPr>
                <w:rFonts w:ascii="Arial" w:hAnsi="Arial" w:cs="Arial"/>
                <w:sz w:val="24"/>
                <w:szCs w:val="24"/>
              </w:rPr>
            </w:pPr>
            <w:proofErr w:type="spellStart"/>
            <w:r w:rsidRPr="007641F1">
              <w:rPr>
                <w:rFonts w:ascii="Arial" w:hAnsi="Arial" w:cs="Arial"/>
                <w:sz w:val="24"/>
                <w:szCs w:val="24"/>
              </w:rPr>
              <w:t>Туршилтыг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санал</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болгосон</w:t>
            </w:r>
            <w:proofErr w:type="spellEnd"/>
            <w:r w:rsidRPr="007641F1">
              <w:rPr>
                <w:rFonts w:ascii="Arial" w:hAnsi="Arial" w:cs="Arial"/>
                <w:sz w:val="24"/>
                <w:szCs w:val="24"/>
              </w:rPr>
              <w:t xml:space="preserve"> </w:t>
            </w:r>
            <w:proofErr w:type="spellStart"/>
            <w:r w:rsidRPr="007641F1">
              <w:rPr>
                <w:rFonts w:ascii="Arial" w:hAnsi="Arial" w:cs="Arial"/>
                <w:sz w:val="24"/>
                <w:szCs w:val="24"/>
              </w:rPr>
              <w:t>төрөл</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хэмжээсийн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зэс</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гүйцэтгэнэ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хүрээг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зааж</w:t>
            </w:r>
            <w:proofErr w:type="spellEnd"/>
            <w:r w:rsidRPr="007641F1">
              <w:rPr>
                <w:rFonts w:ascii="Arial" w:hAnsi="Arial" w:cs="Arial"/>
                <w:sz w:val="24"/>
                <w:szCs w:val="24"/>
              </w:rPr>
              <w:t xml:space="preserve">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туршилтанд</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томыг</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сонгоно</w:t>
            </w:r>
            <w:proofErr w:type="spellEnd"/>
            <w:r w:rsidRPr="007641F1">
              <w:rPr>
                <w:rFonts w:ascii="Arial" w:hAnsi="Arial" w:cs="Arial"/>
                <w:sz w:val="24"/>
                <w:szCs w:val="24"/>
              </w:rPr>
              <w:t>.</w:t>
            </w:r>
          </w:p>
          <w:p w14:paraId="62D90288" w14:textId="77777777" w:rsidR="00ED2578" w:rsidRPr="007641F1" w:rsidRDefault="00ED2578" w:rsidP="005267A0">
            <w:pPr>
              <w:spacing w:after="60"/>
              <w:jc w:val="both"/>
              <w:rPr>
                <w:rFonts w:ascii="Arial" w:hAnsi="Arial" w:cs="Arial"/>
                <w:sz w:val="24"/>
                <w:szCs w:val="24"/>
              </w:rPr>
            </w:pPr>
          </w:p>
          <w:p w14:paraId="3A42F625" w14:textId="5BF2A845" w:rsidR="00ED2578" w:rsidRPr="00A15FEA" w:rsidRDefault="00ED2578" w:rsidP="005267A0">
            <w:pPr>
              <w:spacing w:after="60"/>
              <w:jc w:val="both"/>
              <w:rPr>
                <w:rFonts w:ascii="Arial" w:hAnsi="Arial" w:cs="Arial"/>
                <w:b/>
                <w:bCs/>
                <w:sz w:val="24"/>
                <w:szCs w:val="24"/>
                <w:lang w:val="mn-MN"/>
              </w:rPr>
            </w:pPr>
            <w:r w:rsidRPr="007641F1">
              <w:rPr>
                <w:rFonts w:ascii="Arial" w:hAnsi="Arial" w:cs="Arial"/>
                <w:b/>
                <w:bCs/>
                <w:sz w:val="24"/>
                <w:szCs w:val="24"/>
              </w:rPr>
              <w:t xml:space="preserve">15.4.3 </w:t>
            </w:r>
            <w:proofErr w:type="spellStart"/>
            <w:r w:rsidRPr="007641F1">
              <w:rPr>
                <w:rFonts w:ascii="Arial" w:hAnsi="Arial" w:cs="Arial"/>
                <w:b/>
                <w:bCs/>
                <w:sz w:val="24"/>
                <w:szCs w:val="24"/>
              </w:rPr>
              <w:t>Олон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дамжуулагч</w:t>
            </w:r>
            <w:proofErr w:type="spellEnd"/>
            <w:r w:rsidRPr="007641F1">
              <w:rPr>
                <w:rFonts w:ascii="Arial" w:hAnsi="Arial" w:cs="Arial"/>
                <w:b/>
                <w:bCs/>
                <w:sz w:val="24"/>
                <w:szCs w:val="24"/>
              </w:rPr>
              <w:t xml:space="preserve"> </w:t>
            </w:r>
            <w:proofErr w:type="spellStart"/>
            <w:r w:rsidR="00BE4BBF">
              <w:rPr>
                <w:rFonts w:ascii="Arial" w:hAnsi="Arial" w:cs="Arial"/>
                <w:b/>
                <w:bCs/>
                <w:sz w:val="24"/>
                <w:szCs w:val="24"/>
              </w:rPr>
              <w:t>холбогч</w:t>
            </w:r>
            <w:proofErr w:type="spellEnd"/>
          </w:p>
          <w:p w14:paraId="35E9C202" w14:textId="143E42F7" w:rsidR="00ED2578" w:rsidRPr="007641F1" w:rsidRDefault="00ED2578" w:rsidP="005267A0">
            <w:pPr>
              <w:spacing w:after="60"/>
              <w:jc w:val="both"/>
              <w:rPr>
                <w:rFonts w:ascii="Arial" w:hAnsi="Arial" w:cs="Arial"/>
                <w:sz w:val="24"/>
                <w:szCs w:val="24"/>
              </w:rPr>
            </w:pPr>
            <w:proofErr w:type="spellStart"/>
            <w:r w:rsidRPr="007641F1">
              <w:rPr>
                <w:rFonts w:ascii="Arial" w:hAnsi="Arial" w:cs="Arial"/>
                <w:sz w:val="24"/>
                <w:szCs w:val="24"/>
              </w:rPr>
              <w:t>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хэдэн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нэгэн</w:t>
            </w:r>
            <w:proofErr w:type="spellEnd"/>
            <w:r w:rsidRPr="007641F1">
              <w:rPr>
                <w:rFonts w:ascii="Arial" w:hAnsi="Arial" w:cs="Arial"/>
                <w:sz w:val="24"/>
                <w:szCs w:val="24"/>
              </w:rPr>
              <w:t xml:space="preserve"> </w:t>
            </w:r>
            <w:proofErr w:type="spellStart"/>
            <w:r w:rsidRPr="007641F1">
              <w:rPr>
                <w:rFonts w:ascii="Arial" w:hAnsi="Arial" w:cs="Arial"/>
                <w:sz w:val="24"/>
                <w:szCs w:val="24"/>
              </w:rPr>
              <w:t>зэрэг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w:t>
            </w:r>
            <w:proofErr w:type="spellEnd"/>
            <w:r w:rsidRPr="007641F1">
              <w:rPr>
                <w:rFonts w:ascii="Arial" w:hAnsi="Arial" w:cs="Arial"/>
                <w:sz w:val="24"/>
                <w:szCs w:val="24"/>
              </w:rPr>
              <w:t xml:space="preserve"> </w:t>
            </w:r>
            <w:proofErr w:type="spellStart"/>
            <w:r w:rsidRPr="007641F1">
              <w:rPr>
                <w:rFonts w:ascii="Arial" w:hAnsi="Arial" w:cs="Arial"/>
                <w:sz w:val="24"/>
                <w:szCs w:val="24"/>
              </w:rPr>
              <w:t>зориулалттай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шураггүй</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r w:rsidRPr="007641F1">
              <w:rPr>
                <w:rFonts w:ascii="Arial" w:hAnsi="Arial" w:cs="Arial"/>
                <w:sz w:val="24"/>
                <w:szCs w:val="24"/>
              </w:rPr>
              <w:t>уудыг</w:t>
            </w:r>
            <w:proofErr w:type="spellEnd"/>
            <w:r w:rsidRPr="007641F1">
              <w:rPr>
                <w:rFonts w:ascii="Arial" w:hAnsi="Arial" w:cs="Arial"/>
                <w:sz w:val="24"/>
                <w:szCs w:val="24"/>
              </w:rPr>
              <w:t xml:space="preserve"> </w:t>
            </w:r>
            <w:proofErr w:type="spellStart"/>
            <w:r w:rsidRPr="007641F1">
              <w:rPr>
                <w:rFonts w:ascii="Arial" w:hAnsi="Arial" w:cs="Arial"/>
                <w:sz w:val="24"/>
                <w:szCs w:val="24"/>
              </w:rPr>
              <w:t>үйлдвэрлэгчээс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өгсөн</w:t>
            </w:r>
            <w:proofErr w:type="spellEnd"/>
            <w:r w:rsidRPr="007641F1">
              <w:rPr>
                <w:rFonts w:ascii="Arial" w:hAnsi="Arial" w:cs="Arial"/>
                <w:sz w:val="24"/>
                <w:szCs w:val="24"/>
              </w:rPr>
              <w:t xml:space="preserve"> </w:t>
            </w:r>
            <w:proofErr w:type="spellStart"/>
            <w:r w:rsidRPr="007641F1">
              <w:rPr>
                <w:rFonts w:ascii="Arial" w:hAnsi="Arial" w:cs="Arial"/>
                <w:sz w:val="24"/>
                <w:szCs w:val="24"/>
              </w:rPr>
              <w:t>өгөгдөлд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тоогоор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63C49506" w14:textId="77777777" w:rsidR="00ED2578" w:rsidRPr="007641F1" w:rsidRDefault="00ED2578" w:rsidP="005267A0">
            <w:pPr>
              <w:spacing w:after="60"/>
              <w:jc w:val="both"/>
              <w:rPr>
                <w:rFonts w:ascii="Arial" w:hAnsi="Arial" w:cs="Arial"/>
                <w:sz w:val="24"/>
                <w:szCs w:val="24"/>
              </w:rPr>
            </w:pPr>
          </w:p>
          <w:p w14:paraId="07F3E478" w14:textId="77777777" w:rsidR="0070718E" w:rsidRPr="007641F1" w:rsidRDefault="0070718E" w:rsidP="005267A0">
            <w:pPr>
              <w:spacing w:after="60"/>
              <w:jc w:val="both"/>
              <w:rPr>
                <w:rFonts w:ascii="Arial" w:hAnsi="Arial" w:cs="Arial"/>
                <w:b/>
                <w:bCs/>
                <w:sz w:val="24"/>
                <w:szCs w:val="24"/>
              </w:rPr>
            </w:pPr>
          </w:p>
          <w:p w14:paraId="07960044" w14:textId="7618395D" w:rsidR="00ED2578" w:rsidRPr="00A15FEA" w:rsidRDefault="00ED2578" w:rsidP="005267A0">
            <w:pPr>
              <w:spacing w:after="60"/>
              <w:jc w:val="both"/>
              <w:rPr>
                <w:rFonts w:ascii="Arial" w:hAnsi="Arial" w:cs="Arial"/>
                <w:b/>
                <w:bCs/>
                <w:sz w:val="24"/>
                <w:szCs w:val="24"/>
                <w:lang w:val="mn-MN"/>
              </w:rPr>
            </w:pPr>
            <w:r w:rsidRPr="007641F1">
              <w:rPr>
                <w:rFonts w:ascii="Arial" w:hAnsi="Arial" w:cs="Arial"/>
                <w:b/>
                <w:bCs/>
                <w:sz w:val="24"/>
                <w:szCs w:val="24"/>
              </w:rPr>
              <w:t xml:space="preserve">15.4.4 </w:t>
            </w:r>
            <w:proofErr w:type="spellStart"/>
            <w:r w:rsidRPr="007641F1">
              <w:rPr>
                <w:rFonts w:ascii="Arial" w:hAnsi="Arial" w:cs="Arial"/>
                <w:b/>
                <w:bCs/>
                <w:sz w:val="24"/>
                <w:szCs w:val="24"/>
              </w:rPr>
              <w:t>Олон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талт</w:t>
            </w:r>
            <w:proofErr w:type="spellEnd"/>
            <w:r w:rsidRPr="007641F1">
              <w:rPr>
                <w:rFonts w:ascii="Arial" w:hAnsi="Arial" w:cs="Arial"/>
                <w:b/>
                <w:bCs/>
                <w:sz w:val="24"/>
                <w:szCs w:val="24"/>
              </w:rPr>
              <w:t xml:space="preserve"> </w:t>
            </w:r>
            <w:proofErr w:type="spellStart"/>
            <w:r w:rsidR="00BE4BBF">
              <w:rPr>
                <w:rFonts w:ascii="Arial" w:hAnsi="Arial" w:cs="Arial"/>
                <w:b/>
                <w:bCs/>
                <w:sz w:val="24"/>
                <w:szCs w:val="24"/>
              </w:rPr>
              <w:t>холбогч</w:t>
            </w:r>
            <w:proofErr w:type="spellEnd"/>
          </w:p>
          <w:p w14:paraId="2094F890" w14:textId="3C7EDAE7" w:rsidR="00ED2578" w:rsidRPr="007641F1" w:rsidRDefault="00ED2578" w:rsidP="005267A0">
            <w:pPr>
              <w:spacing w:after="60"/>
              <w:jc w:val="both"/>
              <w:rPr>
                <w:rFonts w:ascii="Arial" w:hAnsi="Arial" w:cs="Arial"/>
                <w:sz w:val="24"/>
                <w:szCs w:val="24"/>
              </w:rPr>
            </w:pPr>
            <w:proofErr w:type="spellStart"/>
            <w:r w:rsidRPr="007641F1">
              <w:rPr>
                <w:rFonts w:ascii="Arial" w:hAnsi="Arial" w:cs="Arial"/>
                <w:sz w:val="24"/>
                <w:szCs w:val="24"/>
              </w:rPr>
              <w:t>Бүлэг</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туузан</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дахь</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жишээлбэл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тогтворжуулагч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дээрх</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w:t>
            </w:r>
            <w:proofErr w:type="spellEnd"/>
            <w:r w:rsidR="00A15FEA">
              <w:rPr>
                <w:rFonts w:ascii="Arial" w:hAnsi="Arial" w:cs="Arial"/>
                <w:sz w:val="24"/>
                <w:szCs w:val="24"/>
                <w:lang w:val="mn-MN"/>
              </w:rPr>
              <w:t>х</w:t>
            </w:r>
            <w:r w:rsidRPr="007641F1">
              <w:rPr>
                <w:rFonts w:ascii="Arial" w:hAnsi="Arial" w:cs="Arial"/>
                <w:sz w:val="24"/>
                <w:szCs w:val="24"/>
              </w:rPr>
              <w:t xml:space="preserve"> </w:t>
            </w:r>
            <w:proofErr w:type="spellStart"/>
            <w:r w:rsidRPr="007641F1">
              <w:rPr>
                <w:rFonts w:ascii="Arial" w:hAnsi="Arial" w:cs="Arial"/>
                <w:sz w:val="24"/>
                <w:szCs w:val="24"/>
              </w:rPr>
              <w:t>блокыг</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тусдаа</w:t>
            </w:r>
            <w:proofErr w:type="spellEnd"/>
            <w:r w:rsidRPr="007641F1">
              <w:rPr>
                <w:rFonts w:ascii="Arial" w:hAnsi="Arial" w:cs="Arial"/>
                <w:sz w:val="24"/>
                <w:szCs w:val="24"/>
              </w:rPr>
              <w:t xml:space="preserve"> </w:t>
            </w:r>
            <w:r w:rsidR="00A15FEA">
              <w:rPr>
                <w:rFonts w:ascii="Arial" w:hAnsi="Arial" w:cs="Arial"/>
                <w:sz w:val="24"/>
                <w:szCs w:val="24"/>
                <w:lang w:val="mn-MN"/>
              </w:rPr>
              <w:t>сорьц</w:t>
            </w:r>
            <w:r w:rsidRPr="007641F1">
              <w:rPr>
                <w:rFonts w:ascii="Arial" w:hAnsi="Arial" w:cs="Arial"/>
                <w:sz w:val="24"/>
                <w:szCs w:val="24"/>
              </w:rPr>
              <w:t xml:space="preserve"> </w:t>
            </w:r>
            <w:proofErr w:type="spellStart"/>
            <w:r w:rsidRPr="007641F1">
              <w:rPr>
                <w:rFonts w:ascii="Arial" w:hAnsi="Arial" w:cs="Arial"/>
                <w:sz w:val="24"/>
                <w:szCs w:val="24"/>
              </w:rPr>
              <w:t>болгон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ашиглаж</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болно</w:t>
            </w:r>
            <w:proofErr w:type="spellEnd"/>
            <w:r w:rsidRPr="007641F1">
              <w:rPr>
                <w:rFonts w:ascii="Arial" w:hAnsi="Arial" w:cs="Arial"/>
                <w:sz w:val="24"/>
                <w:szCs w:val="24"/>
              </w:rPr>
              <w:t>.</w:t>
            </w:r>
          </w:p>
          <w:p w14:paraId="700C1829" w14:textId="77777777" w:rsidR="0070718E" w:rsidRPr="007641F1" w:rsidRDefault="0070718E" w:rsidP="005267A0">
            <w:pPr>
              <w:spacing w:after="60"/>
              <w:jc w:val="both"/>
              <w:rPr>
                <w:rFonts w:ascii="Arial" w:hAnsi="Arial" w:cs="Arial"/>
                <w:b/>
                <w:bCs/>
                <w:sz w:val="24"/>
                <w:szCs w:val="24"/>
              </w:rPr>
            </w:pPr>
          </w:p>
          <w:p w14:paraId="26542D41" w14:textId="32909760" w:rsidR="00ED2578" w:rsidRPr="007641F1" w:rsidRDefault="00ED2578" w:rsidP="005267A0">
            <w:pPr>
              <w:spacing w:after="60"/>
              <w:jc w:val="both"/>
              <w:rPr>
                <w:rFonts w:ascii="Arial" w:hAnsi="Arial" w:cs="Arial"/>
                <w:b/>
                <w:bCs/>
                <w:sz w:val="24"/>
                <w:szCs w:val="24"/>
              </w:rPr>
            </w:pPr>
            <w:r w:rsidRPr="007641F1">
              <w:rPr>
                <w:rFonts w:ascii="Arial" w:hAnsi="Arial" w:cs="Arial"/>
                <w:b/>
                <w:bCs/>
                <w:sz w:val="24"/>
                <w:szCs w:val="24"/>
              </w:rPr>
              <w:lastRenderedPageBreak/>
              <w:t xml:space="preserve">15.4.5 </w:t>
            </w:r>
            <w:proofErr w:type="spellStart"/>
            <w:r w:rsidRPr="007641F1">
              <w:rPr>
                <w:rFonts w:ascii="Arial" w:hAnsi="Arial" w:cs="Arial"/>
                <w:b/>
                <w:bCs/>
                <w:sz w:val="24"/>
                <w:szCs w:val="24"/>
              </w:rPr>
              <w:t>Туршилтын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хэмжигдэхүүн</w:t>
            </w:r>
            <w:proofErr w:type="spellEnd"/>
          </w:p>
          <w:p w14:paraId="0658D7A8" w14:textId="5E904050" w:rsidR="00ED2578" w:rsidRPr="007641F1" w:rsidRDefault="00ED2578" w:rsidP="005267A0">
            <w:pPr>
              <w:spacing w:after="60"/>
              <w:jc w:val="both"/>
              <w:rPr>
                <w:rFonts w:ascii="Arial" w:hAnsi="Arial" w:cs="Arial"/>
                <w:i/>
                <w:iCs/>
                <w:sz w:val="24"/>
                <w:szCs w:val="24"/>
              </w:rPr>
            </w:pPr>
            <w:r w:rsidRPr="007641F1">
              <w:rPr>
                <w:rFonts w:ascii="Arial" w:hAnsi="Arial" w:cs="Arial"/>
                <w:i/>
                <w:iCs/>
                <w:sz w:val="24"/>
                <w:szCs w:val="24"/>
              </w:rPr>
              <w:t xml:space="preserve">15.5-15.6-д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гүйцэтгэдэг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хаяж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гурван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амжилтгүй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болвол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10B01225" w14:textId="24C5A7B3" w:rsidR="00ED2578" w:rsidRPr="007641F1" w:rsidRDefault="00ED2578" w:rsidP="005267A0">
            <w:pPr>
              <w:spacing w:after="60"/>
              <w:jc w:val="both"/>
              <w:rPr>
                <w:rFonts w:ascii="Arial" w:hAnsi="Arial" w:cs="Arial"/>
                <w:i/>
                <w:iCs/>
                <w:sz w:val="24"/>
                <w:szCs w:val="24"/>
              </w:rPr>
            </w:pPr>
            <w:r w:rsidRPr="007641F1">
              <w:rPr>
                <w:rFonts w:ascii="Arial" w:hAnsi="Arial" w:cs="Arial"/>
                <w:i/>
                <w:iCs/>
                <w:sz w:val="24"/>
                <w:szCs w:val="24"/>
              </w:rPr>
              <w:t xml:space="preserve">15.6.3.2-т </w:t>
            </w:r>
            <w:proofErr w:type="spellStart"/>
            <w:r w:rsidRPr="007641F1">
              <w:rPr>
                <w:rFonts w:ascii="Arial" w:hAnsi="Arial" w:cs="Arial"/>
                <w:i/>
                <w:iCs/>
                <w:sz w:val="24"/>
                <w:szCs w:val="24"/>
              </w:rPr>
              <w:t>тодорхойлсон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арван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гүйцэтгэнэ</w:t>
            </w:r>
            <w:proofErr w:type="spellEnd"/>
            <w:r w:rsidRPr="007641F1">
              <w:rPr>
                <w:rFonts w:ascii="Arial" w:hAnsi="Arial" w:cs="Arial"/>
                <w:i/>
                <w:iCs/>
                <w:sz w:val="24"/>
                <w:szCs w:val="24"/>
              </w:rPr>
              <w:t>.</w:t>
            </w:r>
          </w:p>
          <w:p w14:paraId="4DB4DAC0" w14:textId="77777777" w:rsidR="00ED2578" w:rsidRPr="007641F1" w:rsidRDefault="00ED2578" w:rsidP="005267A0">
            <w:pPr>
              <w:spacing w:after="60"/>
              <w:jc w:val="both"/>
              <w:rPr>
                <w:rFonts w:ascii="Arial" w:hAnsi="Arial" w:cs="Arial"/>
                <w:sz w:val="24"/>
                <w:szCs w:val="24"/>
              </w:rPr>
            </w:pPr>
          </w:p>
          <w:p w14:paraId="6DA58E63" w14:textId="77777777" w:rsidR="0070718E" w:rsidRPr="007641F1" w:rsidRDefault="00ED2578" w:rsidP="005267A0">
            <w:pPr>
              <w:spacing w:after="60"/>
              <w:rPr>
                <w:rFonts w:ascii="Arial" w:hAnsi="Arial" w:cs="Arial"/>
                <w:b/>
                <w:bCs/>
                <w:sz w:val="24"/>
                <w:szCs w:val="24"/>
              </w:rPr>
            </w:pPr>
            <w:r w:rsidRPr="007641F1">
              <w:rPr>
                <w:rFonts w:ascii="Arial" w:hAnsi="Arial" w:cs="Arial"/>
                <w:b/>
                <w:bCs/>
                <w:sz w:val="24"/>
                <w:szCs w:val="24"/>
              </w:rPr>
              <w:t xml:space="preserve">15.5 </w:t>
            </w:r>
            <w:proofErr w:type="spellStart"/>
            <w:r w:rsidRPr="007641F1">
              <w:rPr>
                <w:rFonts w:ascii="Arial" w:hAnsi="Arial" w:cs="Arial"/>
                <w:b/>
                <w:bCs/>
                <w:sz w:val="24"/>
                <w:szCs w:val="24"/>
              </w:rPr>
              <w:t>Дотоод</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утаснуудад</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зориулсан</w:t>
            </w:r>
            <w:proofErr w:type="spellEnd"/>
            <w:r w:rsidRPr="007641F1">
              <w:rPr>
                <w:rFonts w:ascii="Arial" w:hAnsi="Arial" w:cs="Arial"/>
                <w:b/>
                <w:bCs/>
                <w:sz w:val="24"/>
                <w:szCs w:val="24"/>
              </w:rPr>
              <w:t xml:space="preserve"> </w:t>
            </w:r>
          </w:p>
          <w:p w14:paraId="2E38D244" w14:textId="3DCEF186" w:rsidR="00ED2578" w:rsidRPr="007641F1" w:rsidRDefault="0070718E" w:rsidP="005267A0">
            <w:pPr>
              <w:spacing w:after="60"/>
              <w:rPr>
                <w:rFonts w:ascii="Arial" w:hAnsi="Arial" w:cs="Arial"/>
                <w:b/>
                <w:bCs/>
                <w:sz w:val="24"/>
                <w:szCs w:val="24"/>
              </w:rPr>
            </w:pPr>
            <w:r w:rsidRPr="007641F1">
              <w:rPr>
                <w:rFonts w:ascii="Arial" w:hAnsi="Arial" w:cs="Arial"/>
                <w:b/>
                <w:bCs/>
                <w:sz w:val="24"/>
                <w:szCs w:val="24"/>
                <w:lang w:val="mn-MN"/>
              </w:rPr>
              <w:t xml:space="preserve">        </w:t>
            </w:r>
            <w:proofErr w:type="spellStart"/>
            <w:r w:rsidR="00BE4BBF">
              <w:rPr>
                <w:rFonts w:ascii="Arial" w:hAnsi="Arial" w:cs="Arial"/>
                <w:b/>
                <w:bCs/>
                <w:sz w:val="24"/>
                <w:szCs w:val="24"/>
              </w:rPr>
              <w:t>холбогч</w:t>
            </w:r>
            <w:proofErr w:type="spellEnd"/>
            <w:r w:rsidR="00ED2578" w:rsidRPr="007641F1">
              <w:rPr>
                <w:rFonts w:ascii="Arial" w:hAnsi="Arial" w:cs="Arial"/>
                <w:b/>
                <w:bCs/>
                <w:sz w:val="24"/>
                <w:szCs w:val="24"/>
              </w:rPr>
              <w:t xml:space="preserve"> </w:t>
            </w:r>
            <w:proofErr w:type="spellStart"/>
            <w:r w:rsidR="00ED2578" w:rsidRPr="007641F1">
              <w:rPr>
                <w:rFonts w:ascii="Arial" w:hAnsi="Arial" w:cs="Arial"/>
                <w:b/>
                <w:bCs/>
                <w:sz w:val="24"/>
                <w:szCs w:val="24"/>
              </w:rPr>
              <w:t>ба</w:t>
            </w:r>
            <w:proofErr w:type="spellEnd"/>
            <w:r w:rsidR="00ED2578" w:rsidRPr="007641F1">
              <w:rPr>
                <w:rFonts w:ascii="Arial" w:hAnsi="Arial" w:cs="Arial"/>
                <w:b/>
                <w:bCs/>
                <w:sz w:val="24"/>
                <w:szCs w:val="24"/>
              </w:rPr>
              <w:t xml:space="preserve"> </w:t>
            </w:r>
            <w:proofErr w:type="spellStart"/>
            <w:r w:rsidR="00ED2578" w:rsidRPr="007641F1">
              <w:rPr>
                <w:rFonts w:ascii="Arial" w:hAnsi="Arial" w:cs="Arial"/>
                <w:b/>
                <w:bCs/>
                <w:sz w:val="24"/>
                <w:szCs w:val="24"/>
              </w:rPr>
              <w:t>холболтууд</w:t>
            </w:r>
            <w:proofErr w:type="spellEnd"/>
          </w:p>
          <w:p w14:paraId="54E73E5D" w14:textId="77777777" w:rsidR="00ED2578" w:rsidRPr="007641F1" w:rsidRDefault="00ED2578" w:rsidP="005267A0">
            <w:pPr>
              <w:spacing w:after="60"/>
              <w:jc w:val="both"/>
              <w:rPr>
                <w:rFonts w:ascii="Arial" w:hAnsi="Arial" w:cs="Arial"/>
                <w:sz w:val="24"/>
                <w:szCs w:val="24"/>
              </w:rPr>
            </w:pPr>
          </w:p>
          <w:p w14:paraId="46505073" w14:textId="77777777" w:rsidR="00ED2578" w:rsidRPr="007641F1" w:rsidRDefault="00ED2578" w:rsidP="005267A0">
            <w:pPr>
              <w:spacing w:after="60"/>
              <w:jc w:val="both"/>
              <w:rPr>
                <w:rFonts w:ascii="Arial" w:hAnsi="Arial" w:cs="Arial"/>
                <w:b/>
                <w:bCs/>
                <w:sz w:val="24"/>
                <w:szCs w:val="24"/>
              </w:rPr>
            </w:pPr>
            <w:r w:rsidRPr="007641F1">
              <w:rPr>
                <w:rFonts w:ascii="Arial" w:hAnsi="Arial" w:cs="Arial"/>
                <w:b/>
                <w:bCs/>
                <w:sz w:val="24"/>
                <w:szCs w:val="24"/>
              </w:rPr>
              <w:t xml:space="preserve">15.5.1 </w:t>
            </w:r>
            <w:proofErr w:type="spellStart"/>
            <w:r w:rsidRPr="007641F1">
              <w:rPr>
                <w:rFonts w:ascii="Arial" w:hAnsi="Arial" w:cs="Arial"/>
                <w:b/>
                <w:bCs/>
                <w:sz w:val="24"/>
                <w:szCs w:val="24"/>
              </w:rPr>
              <w:t>Механик</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122B1D61" w14:textId="77777777" w:rsidR="00ED2578" w:rsidRPr="007641F1" w:rsidRDefault="00ED2578" w:rsidP="005267A0">
            <w:pPr>
              <w:spacing w:after="60"/>
              <w:jc w:val="both"/>
              <w:rPr>
                <w:rFonts w:ascii="Arial" w:hAnsi="Arial" w:cs="Arial"/>
                <w:sz w:val="24"/>
                <w:szCs w:val="24"/>
              </w:rPr>
            </w:pPr>
          </w:p>
          <w:p w14:paraId="1B12BE4C" w14:textId="5347BB6C" w:rsidR="00ED2578" w:rsidRPr="007641F1" w:rsidRDefault="00037891" w:rsidP="005267A0">
            <w:pPr>
              <w:spacing w:after="60"/>
              <w:jc w:val="both"/>
              <w:rPr>
                <w:rFonts w:ascii="Arial" w:hAnsi="Arial" w:cs="Arial"/>
                <w:sz w:val="24"/>
                <w:szCs w:val="24"/>
              </w:rPr>
            </w:pPr>
            <w:proofErr w:type="spellStart"/>
            <w:r>
              <w:rPr>
                <w:rFonts w:ascii="Arial" w:hAnsi="Arial" w:cs="Arial"/>
                <w:sz w:val="24"/>
                <w:szCs w:val="24"/>
              </w:rPr>
              <w:t>Холболт</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ба</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холболтууд</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нь</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хангалттай</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механик</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хүч</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чадалтай</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байх</w:t>
            </w:r>
            <w:proofErr w:type="spellEnd"/>
            <w:r w:rsidR="00ED2578" w:rsidRPr="007641F1">
              <w:rPr>
                <w:rFonts w:ascii="Arial" w:hAnsi="Arial" w:cs="Arial"/>
                <w:sz w:val="24"/>
                <w:szCs w:val="24"/>
              </w:rPr>
              <w:t xml:space="preserve"> </w:t>
            </w:r>
            <w:proofErr w:type="spellStart"/>
            <w:r w:rsidR="00ED2578" w:rsidRPr="007641F1">
              <w:rPr>
                <w:rFonts w:ascii="Arial" w:hAnsi="Arial" w:cs="Arial"/>
                <w:sz w:val="24"/>
                <w:szCs w:val="24"/>
              </w:rPr>
              <w:t>ёстой</w:t>
            </w:r>
            <w:proofErr w:type="spellEnd"/>
            <w:r w:rsidR="00ED2578" w:rsidRPr="007641F1">
              <w:rPr>
                <w:rFonts w:ascii="Arial" w:hAnsi="Arial" w:cs="Arial"/>
                <w:sz w:val="24"/>
                <w:szCs w:val="24"/>
              </w:rPr>
              <w:t>.</w:t>
            </w:r>
          </w:p>
          <w:p w14:paraId="391B3BF5" w14:textId="77777777" w:rsidR="00ED2578" w:rsidRPr="007641F1" w:rsidRDefault="00ED2578" w:rsidP="005267A0">
            <w:pPr>
              <w:spacing w:after="60"/>
              <w:jc w:val="both"/>
              <w:rPr>
                <w:rFonts w:ascii="Arial" w:hAnsi="Arial" w:cs="Arial"/>
                <w:sz w:val="24"/>
                <w:szCs w:val="24"/>
              </w:rPr>
            </w:pPr>
          </w:p>
          <w:p w14:paraId="64D7F161" w14:textId="380EE691" w:rsidR="00ED2578" w:rsidRPr="007641F1" w:rsidRDefault="00A15FEA" w:rsidP="005267A0">
            <w:pPr>
              <w:spacing w:after="60"/>
              <w:jc w:val="both"/>
              <w:rPr>
                <w:rFonts w:ascii="Arial" w:hAnsi="Arial" w:cs="Arial"/>
                <w:i/>
                <w:iCs/>
                <w:sz w:val="24"/>
                <w:szCs w:val="24"/>
              </w:rPr>
            </w:pPr>
            <w:r>
              <w:rPr>
                <w:rFonts w:ascii="Arial" w:hAnsi="Arial" w:cs="Arial"/>
                <w:i/>
                <w:iCs/>
                <w:sz w:val="24"/>
                <w:szCs w:val="24"/>
                <w:lang w:val="mn-MN"/>
              </w:rPr>
              <w:t>Тохирлыг</w:t>
            </w:r>
            <w:r w:rsidR="00ED2578" w:rsidRPr="007641F1">
              <w:rPr>
                <w:rFonts w:ascii="Arial" w:hAnsi="Arial" w:cs="Arial"/>
                <w:i/>
                <w:iCs/>
                <w:sz w:val="24"/>
                <w:szCs w:val="24"/>
              </w:rPr>
              <w:t xml:space="preserve"> 15.5.1.1, 15.5.1.2-ын </w:t>
            </w:r>
            <w:proofErr w:type="spellStart"/>
            <w:r w:rsidR="00ED2578" w:rsidRPr="007641F1">
              <w:rPr>
                <w:rFonts w:ascii="Arial" w:hAnsi="Arial" w:cs="Arial"/>
                <w:i/>
                <w:iCs/>
                <w:sz w:val="24"/>
                <w:szCs w:val="24"/>
              </w:rPr>
              <w:t>туршилтаар</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шалгана</w:t>
            </w:r>
            <w:proofErr w:type="spellEnd"/>
            <w:r w:rsidR="00ED2578" w:rsidRPr="007641F1">
              <w:rPr>
                <w:rFonts w:ascii="Arial" w:hAnsi="Arial" w:cs="Arial"/>
                <w:i/>
                <w:iCs/>
                <w:sz w:val="24"/>
                <w:szCs w:val="24"/>
              </w:rPr>
              <w:t>.</w:t>
            </w:r>
          </w:p>
          <w:p w14:paraId="4B540C1A" w14:textId="77777777" w:rsidR="00ED2578" w:rsidRPr="007641F1" w:rsidRDefault="00ED2578" w:rsidP="005267A0">
            <w:pPr>
              <w:spacing w:after="60"/>
              <w:jc w:val="both"/>
              <w:rPr>
                <w:rFonts w:ascii="Arial" w:hAnsi="Arial" w:cs="Arial"/>
                <w:sz w:val="24"/>
                <w:szCs w:val="24"/>
              </w:rPr>
            </w:pPr>
          </w:p>
          <w:p w14:paraId="72611091" w14:textId="77777777" w:rsidR="00ED2578" w:rsidRPr="007641F1" w:rsidRDefault="00ED2578" w:rsidP="005267A0">
            <w:pPr>
              <w:spacing w:after="60"/>
              <w:jc w:val="both"/>
              <w:rPr>
                <w:rFonts w:ascii="Arial" w:hAnsi="Arial" w:cs="Arial"/>
                <w:b/>
                <w:bCs/>
                <w:sz w:val="24"/>
                <w:szCs w:val="24"/>
              </w:rPr>
            </w:pPr>
            <w:r w:rsidRPr="007641F1">
              <w:rPr>
                <w:rFonts w:ascii="Arial" w:hAnsi="Arial" w:cs="Arial"/>
                <w:b/>
                <w:bCs/>
                <w:sz w:val="24"/>
                <w:szCs w:val="24"/>
              </w:rPr>
              <w:t xml:space="preserve">15.5.1.1 </w:t>
            </w:r>
            <w:proofErr w:type="spellStart"/>
            <w:r w:rsidRPr="007641F1">
              <w:rPr>
                <w:rFonts w:ascii="Arial" w:hAnsi="Arial" w:cs="Arial"/>
                <w:b/>
                <w:bCs/>
                <w:sz w:val="24"/>
                <w:szCs w:val="24"/>
              </w:rPr>
              <w:t>Тогтмол</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бус</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холболт</w:t>
            </w:r>
            <w:proofErr w:type="spellEnd"/>
          </w:p>
          <w:p w14:paraId="10C583B0" w14:textId="3CFF4F1D" w:rsidR="00ED2578"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r w:rsidR="00ED2578" w:rsidRPr="007641F1">
              <w:rPr>
                <w:rFonts w:ascii="Arial" w:hAnsi="Arial" w:cs="Arial"/>
                <w:i/>
                <w:iCs/>
                <w:sz w:val="24"/>
                <w:szCs w:val="24"/>
              </w:rPr>
              <w:t>уудын</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эсвэл</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холболтын</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механик</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бат</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бөх</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чанарыг</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дөрвөн</w:t>
            </w:r>
            <w:proofErr w:type="spellEnd"/>
            <w:r w:rsidR="00ED2578"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багц</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дээр</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шалгана</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Хэрэв</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гэрэлтүүлэгч</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дотор</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байгаа</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бүх</w:t>
            </w:r>
            <w:proofErr w:type="spellEnd"/>
            <w:r w:rsidR="00ED2578" w:rsidRPr="007641F1">
              <w:rPr>
                <w:rFonts w:ascii="Arial" w:hAnsi="Arial" w:cs="Arial"/>
                <w:i/>
                <w:iCs/>
                <w:sz w:val="24"/>
                <w:szCs w:val="24"/>
              </w:rPr>
              <w:t xml:space="preserve"> </w:t>
            </w:r>
            <w:proofErr w:type="spellStart"/>
            <w:r w:rsidR="00037891">
              <w:rPr>
                <w:rFonts w:ascii="Arial" w:hAnsi="Arial" w:cs="Arial"/>
                <w:i/>
                <w:iCs/>
                <w:sz w:val="24"/>
                <w:szCs w:val="24"/>
              </w:rPr>
              <w:t>холболт</w:t>
            </w:r>
            <w:r w:rsidR="00ED2578" w:rsidRPr="007641F1">
              <w:rPr>
                <w:rFonts w:ascii="Arial" w:hAnsi="Arial" w:cs="Arial"/>
                <w:i/>
                <w:iCs/>
                <w:sz w:val="24"/>
                <w:szCs w:val="24"/>
              </w:rPr>
              <w:t>ууд</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ижил</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загвартай</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биш</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бол</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загвар</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бүрийн</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дөрвөн</w:t>
            </w:r>
            <w:proofErr w:type="spellEnd"/>
            <w:r w:rsidR="00ED2578" w:rsidRPr="007641F1">
              <w:rPr>
                <w:rFonts w:ascii="Arial" w:hAnsi="Arial" w:cs="Arial"/>
                <w:i/>
                <w:iCs/>
                <w:sz w:val="24"/>
                <w:szCs w:val="24"/>
              </w:rPr>
              <w:t xml:space="preserve"> </w:t>
            </w:r>
            <w:proofErr w:type="spellStart"/>
            <w:r>
              <w:rPr>
                <w:rFonts w:ascii="Arial" w:hAnsi="Arial" w:cs="Arial"/>
                <w:i/>
                <w:iCs/>
                <w:sz w:val="24"/>
                <w:szCs w:val="24"/>
              </w:rPr>
              <w:t>холбогч</w:t>
            </w:r>
            <w:proofErr w:type="spellEnd"/>
            <w:r w:rsidR="00A15FEA">
              <w:rPr>
                <w:rFonts w:ascii="Arial" w:hAnsi="Arial" w:cs="Arial"/>
                <w:i/>
                <w:iCs/>
                <w:sz w:val="24"/>
                <w:szCs w:val="24"/>
                <w:lang w:val="mn-MN"/>
              </w:rPr>
              <w:t>оос</w:t>
            </w:r>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бүрдсэн</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нэг</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багцыг</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туршилтанд</w:t>
            </w:r>
            <w:proofErr w:type="spellEnd"/>
            <w:r w:rsidR="00ED2578" w:rsidRPr="007641F1">
              <w:rPr>
                <w:rFonts w:ascii="Arial" w:hAnsi="Arial" w:cs="Arial"/>
                <w:i/>
                <w:iCs/>
                <w:sz w:val="24"/>
                <w:szCs w:val="24"/>
              </w:rPr>
              <w:t xml:space="preserve"> </w:t>
            </w:r>
            <w:proofErr w:type="spellStart"/>
            <w:r w:rsidR="00ED2578" w:rsidRPr="007641F1">
              <w:rPr>
                <w:rFonts w:ascii="Arial" w:hAnsi="Arial" w:cs="Arial"/>
                <w:i/>
                <w:iCs/>
                <w:sz w:val="24"/>
                <w:szCs w:val="24"/>
              </w:rPr>
              <w:t>оруулна</w:t>
            </w:r>
            <w:proofErr w:type="spellEnd"/>
            <w:r w:rsidR="00ED2578" w:rsidRPr="007641F1">
              <w:rPr>
                <w:rFonts w:ascii="Arial" w:hAnsi="Arial" w:cs="Arial"/>
                <w:i/>
                <w:iCs/>
                <w:sz w:val="24"/>
                <w:szCs w:val="24"/>
              </w:rPr>
              <w:t>.</w:t>
            </w:r>
          </w:p>
          <w:p w14:paraId="0459B7E8" w14:textId="77777777" w:rsidR="00ED2578"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Энэхүү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оруулахаас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өмнө</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угсарч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дуусгахын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ажиллаж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төхөөрөмжүүдэд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хэрэглэнэ</w:t>
            </w:r>
            <w:proofErr w:type="spellEnd"/>
            <w:r w:rsidRPr="007641F1">
              <w:rPr>
                <w:rFonts w:ascii="Arial" w:hAnsi="Arial" w:cs="Arial"/>
                <w:i/>
                <w:iCs/>
                <w:sz w:val="24"/>
                <w:szCs w:val="24"/>
              </w:rPr>
              <w:t>.</w:t>
            </w:r>
          </w:p>
          <w:p w14:paraId="33A4106C" w14:textId="5209D47A" w:rsidR="00ED2578" w:rsidRPr="007641F1" w:rsidRDefault="00ED2578" w:rsidP="005267A0">
            <w:pPr>
              <w:spacing w:after="60"/>
              <w:jc w:val="both"/>
              <w:rPr>
                <w:rFonts w:ascii="Arial" w:hAnsi="Arial" w:cs="Arial"/>
                <w:i/>
                <w:iCs/>
                <w:sz w:val="24"/>
                <w:szCs w:val="24"/>
              </w:rPr>
            </w:pPr>
            <w:r w:rsidRPr="007641F1">
              <w:rPr>
                <w:rFonts w:ascii="Arial" w:hAnsi="Arial" w:cs="Arial"/>
                <w:b/>
                <w:bCs/>
                <w:sz w:val="24"/>
                <w:szCs w:val="24"/>
              </w:rPr>
              <w:t>15.5.1.1.1</w:t>
            </w:r>
            <w:r w:rsidRPr="007641F1">
              <w:rPr>
                <w:rFonts w:ascii="Arial" w:hAnsi="Arial" w:cs="Arial"/>
                <w:sz w:val="24"/>
                <w:szCs w:val="24"/>
              </w:rPr>
              <w:t xml:space="preserve"> </w:t>
            </w:r>
            <w:proofErr w:type="spellStart"/>
            <w:r w:rsidRPr="007641F1">
              <w:rPr>
                <w:rFonts w:ascii="Arial" w:hAnsi="Arial" w:cs="Arial"/>
                <w:i/>
                <w:iCs/>
                <w:sz w:val="24"/>
                <w:szCs w:val="24"/>
              </w:rPr>
              <w:t>Пүрш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хэлбэрийн</w:t>
            </w:r>
            <w:proofErr w:type="spellEnd"/>
            <w:r w:rsidRPr="007641F1">
              <w:rPr>
                <w:rFonts w:ascii="Arial" w:hAnsi="Arial" w:cs="Arial"/>
                <w:i/>
                <w:iCs/>
                <w:sz w:val="24"/>
                <w:szCs w:val="24"/>
              </w:rPr>
              <w:t xml:space="preserve"> </w:t>
            </w:r>
            <w:r w:rsidR="003C67C7">
              <w:rPr>
                <w:rFonts w:ascii="Arial" w:hAnsi="Arial" w:cs="Arial"/>
                <w:i/>
                <w:iCs/>
                <w:sz w:val="24"/>
                <w:szCs w:val="24"/>
                <w:lang w:val="mn-MN"/>
              </w:rPr>
              <w:t>холбогчийн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(18-р </w:t>
            </w:r>
            <w:proofErr w:type="spellStart"/>
            <w:r w:rsidRPr="007641F1">
              <w:rPr>
                <w:rFonts w:ascii="Arial" w:hAnsi="Arial" w:cs="Arial"/>
                <w:i/>
                <w:iCs/>
                <w:sz w:val="24"/>
                <w:szCs w:val="24"/>
              </w:rPr>
              <w:t>зургийг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үйлдвэрлэгчээс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тогтоосон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гүйцэтгэнэ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сонгоно</w:t>
            </w:r>
            <w:proofErr w:type="spellEnd"/>
            <w:r w:rsidRPr="007641F1">
              <w:rPr>
                <w:rFonts w:ascii="Arial" w:hAnsi="Arial" w:cs="Arial"/>
                <w:i/>
                <w:iCs/>
                <w:sz w:val="24"/>
                <w:szCs w:val="24"/>
              </w:rPr>
              <w:t>.</w:t>
            </w:r>
          </w:p>
          <w:p w14:paraId="5C708F28" w14:textId="1B3F6657" w:rsidR="00ED2578"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A15FEA">
              <w:rPr>
                <w:rFonts w:ascii="Arial" w:hAnsi="Arial" w:cs="Arial"/>
                <w:i/>
                <w:iCs/>
                <w:sz w:val="24"/>
                <w:szCs w:val="24"/>
                <w:lang w:val="mn-MN"/>
              </w:rPr>
              <w:t>оо</w:t>
            </w:r>
            <w:r w:rsidRPr="007641F1">
              <w:rPr>
                <w:rFonts w:ascii="Arial" w:hAnsi="Arial" w:cs="Arial"/>
                <w:i/>
                <w:iCs/>
                <w:sz w:val="24"/>
                <w:szCs w:val="24"/>
              </w:rPr>
              <w:t xml:space="preserve">с </w:t>
            </w:r>
            <w:proofErr w:type="spellStart"/>
            <w:r w:rsidRPr="007641F1">
              <w:rPr>
                <w:rFonts w:ascii="Arial" w:hAnsi="Arial" w:cs="Arial"/>
                <w:i/>
                <w:iCs/>
                <w:sz w:val="24"/>
                <w:szCs w:val="24"/>
              </w:rPr>
              <w:t>хоёрыг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үлдсэн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дээжийг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салгадаг</w:t>
            </w:r>
            <w:proofErr w:type="spellEnd"/>
            <w:r w:rsidRPr="007641F1">
              <w:rPr>
                <w:rFonts w:ascii="Arial" w:hAnsi="Arial" w:cs="Arial"/>
                <w:i/>
                <w:iCs/>
                <w:sz w:val="24"/>
                <w:szCs w:val="24"/>
              </w:rPr>
              <w:t>.</w:t>
            </w:r>
          </w:p>
          <w:p w14:paraId="6530D87B" w14:textId="77777777" w:rsidR="00ED2578" w:rsidRPr="007641F1" w:rsidRDefault="00ED2578" w:rsidP="005267A0">
            <w:pPr>
              <w:spacing w:after="60"/>
              <w:jc w:val="both"/>
              <w:rPr>
                <w:rFonts w:ascii="Arial" w:hAnsi="Arial" w:cs="Arial"/>
                <w:i/>
                <w:iCs/>
                <w:sz w:val="24"/>
                <w:szCs w:val="24"/>
              </w:rPr>
            </w:pPr>
          </w:p>
          <w:p w14:paraId="1DEDD68E" w14:textId="153BB765" w:rsidR="00ED2578"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Эхний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w:t>
            </w:r>
            <w:proofErr w:type="spellStart"/>
            <w:r w:rsidRPr="007641F1">
              <w:rPr>
                <w:rFonts w:ascii="Arial" w:hAnsi="Arial" w:cs="Arial"/>
                <w:i/>
                <w:iCs/>
                <w:sz w:val="24"/>
                <w:szCs w:val="24"/>
              </w:rPr>
              <w:t>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w:t>
            </w:r>
            <w:proofErr w:type="spellStart"/>
            <w:r w:rsidRPr="007641F1">
              <w:rPr>
                <w:rFonts w:ascii="Arial" w:hAnsi="Arial" w:cs="Arial"/>
                <w:i/>
                <w:iCs/>
                <w:sz w:val="24"/>
                <w:szCs w:val="24"/>
              </w:rPr>
              <w:t>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дөрөв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w:t>
            </w:r>
            <w:proofErr w:type="spellStart"/>
            <w:r w:rsidRPr="007641F1">
              <w:rPr>
                <w:rFonts w:ascii="Arial" w:hAnsi="Arial" w:cs="Arial"/>
                <w:i/>
                <w:iCs/>
                <w:sz w:val="24"/>
                <w:szCs w:val="24"/>
              </w:rPr>
              <w:t>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lastRenderedPageBreak/>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газар</w:t>
            </w:r>
            <w:proofErr w:type="spellEnd"/>
            <w:r w:rsidRPr="007641F1">
              <w:rPr>
                <w:rFonts w:ascii="Arial" w:hAnsi="Arial" w:cs="Arial"/>
                <w:i/>
                <w:iCs/>
                <w:sz w:val="24"/>
                <w:szCs w:val="24"/>
              </w:rPr>
              <w:t xml:space="preserve"> </w:t>
            </w:r>
            <w:r w:rsidR="00A15FEA">
              <w:rPr>
                <w:rFonts w:ascii="Arial" w:hAnsi="Arial" w:cs="Arial"/>
                <w:i/>
                <w:iCs/>
                <w:sz w:val="24"/>
                <w:szCs w:val="24"/>
                <w:lang w:val="mn-MN"/>
              </w:rPr>
              <w:t>угсарна.</w:t>
            </w:r>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w:t>
            </w:r>
            <w:r w:rsidRPr="007641F1">
              <w:rPr>
                <w:rFonts w:ascii="Arial" w:hAnsi="Arial" w:cs="Arial"/>
                <w:i/>
                <w:iCs/>
                <w:sz w:val="24"/>
                <w:szCs w:val="24"/>
              </w:rPr>
              <w:t xml:space="preserve"> </w:t>
            </w:r>
            <w:proofErr w:type="spellStart"/>
            <w:r w:rsidRPr="007641F1">
              <w:rPr>
                <w:rFonts w:ascii="Arial" w:hAnsi="Arial" w:cs="Arial"/>
                <w:i/>
                <w:iCs/>
                <w:sz w:val="24"/>
                <w:szCs w:val="24"/>
              </w:rPr>
              <w:t>бүрийн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r w:rsidR="00A15FEA">
              <w:rPr>
                <w:rFonts w:ascii="Arial" w:hAnsi="Arial" w:cs="Arial"/>
                <w:i/>
                <w:iCs/>
                <w:sz w:val="24"/>
                <w:szCs w:val="24"/>
                <w:lang w:val="mn-MN"/>
              </w:rPr>
              <w:t xml:space="preserve"> </w:t>
            </w:r>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руу</w:t>
            </w:r>
            <w:proofErr w:type="spellEnd"/>
            <w:r w:rsidR="00A15FEA">
              <w:rPr>
                <w:rFonts w:ascii="Arial" w:hAnsi="Arial" w:cs="Arial"/>
                <w:i/>
                <w:iCs/>
                <w:sz w:val="24"/>
                <w:szCs w:val="24"/>
                <w:lang w:val="mn-MN"/>
              </w:rPr>
              <w:t xml:space="preserve"> бүрэн</w:t>
            </w:r>
            <w:r w:rsidRPr="007641F1">
              <w:rPr>
                <w:rFonts w:ascii="Arial" w:hAnsi="Arial" w:cs="Arial"/>
                <w:i/>
                <w:iCs/>
                <w:sz w:val="24"/>
                <w:szCs w:val="24"/>
              </w:rPr>
              <w:t xml:space="preserve"> </w:t>
            </w:r>
            <w:proofErr w:type="spellStart"/>
            <w:r w:rsidRPr="007641F1">
              <w:rPr>
                <w:rFonts w:ascii="Arial" w:hAnsi="Arial" w:cs="Arial"/>
                <w:i/>
                <w:iCs/>
                <w:sz w:val="24"/>
                <w:szCs w:val="24"/>
              </w:rPr>
              <w:t>шахдаг</w:t>
            </w:r>
            <w:proofErr w:type="spellEnd"/>
            <w:r w:rsidRPr="007641F1">
              <w:rPr>
                <w:rFonts w:ascii="Arial" w:hAnsi="Arial" w:cs="Arial"/>
                <w:i/>
                <w:iCs/>
                <w:sz w:val="24"/>
                <w:szCs w:val="24"/>
              </w:rPr>
              <w:t>.</w:t>
            </w:r>
          </w:p>
          <w:p w14:paraId="437B3FF1" w14:textId="5AB287AC" w:rsidR="00ED2578" w:rsidRPr="00A15FEA" w:rsidRDefault="00ED2578" w:rsidP="005267A0">
            <w:pPr>
              <w:spacing w:after="60"/>
              <w:jc w:val="both"/>
              <w:rPr>
                <w:rFonts w:ascii="Arial" w:hAnsi="Arial" w:cs="Arial"/>
                <w:i/>
                <w:iCs/>
                <w:sz w:val="24"/>
                <w:szCs w:val="24"/>
                <w:lang w:val="mn-MN"/>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дамжуулагчдад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хатуу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Гэхдээ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талбайг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туршихаар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сонгоно</w:t>
            </w:r>
            <w:proofErr w:type="spellEnd"/>
            <w:r w:rsidRPr="007641F1">
              <w:rPr>
                <w:rFonts w:ascii="Arial" w:hAnsi="Arial" w:cs="Arial"/>
                <w:i/>
                <w:iCs/>
                <w:sz w:val="24"/>
                <w:szCs w:val="24"/>
              </w:rPr>
              <w:t xml:space="preserve">. </w:t>
            </w:r>
            <w:r w:rsidR="00A15FEA">
              <w:rPr>
                <w:rFonts w:ascii="Arial" w:hAnsi="Arial" w:cs="Arial"/>
                <w:i/>
                <w:iCs/>
                <w:sz w:val="24"/>
                <w:szCs w:val="24"/>
                <w:lang w:val="mn-MN"/>
              </w:rPr>
              <w:t>Х</w:t>
            </w:r>
            <w:proofErr w:type="spellStart"/>
            <w:r w:rsidRPr="007641F1">
              <w:rPr>
                <w:rFonts w:ascii="Arial" w:hAnsi="Arial" w:cs="Arial"/>
                <w:i/>
                <w:iCs/>
                <w:sz w:val="24"/>
                <w:szCs w:val="24"/>
              </w:rPr>
              <w:t>атуу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E42AB9">
              <w:rPr>
                <w:rFonts w:ascii="Arial" w:hAnsi="Arial" w:cs="Arial"/>
                <w:i/>
                <w:iCs/>
                <w:sz w:val="24"/>
                <w:szCs w:val="24"/>
                <w:lang w:val="mn-MN"/>
              </w:rPr>
              <w:t>и</w:t>
            </w:r>
            <w:r w:rsidR="00A15FEA">
              <w:rPr>
                <w:rFonts w:ascii="Arial" w:hAnsi="Arial" w:cs="Arial"/>
                <w:i/>
                <w:iCs/>
                <w:sz w:val="24"/>
                <w:szCs w:val="24"/>
                <w:lang w:val="mn-MN"/>
              </w:rPr>
              <w:t>д</w:t>
            </w:r>
            <w:r w:rsidR="00A15FEA"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хийхэд</w:t>
            </w:r>
            <w:proofErr w:type="spellEnd"/>
            <w:r w:rsidRPr="007641F1">
              <w:rPr>
                <w:rFonts w:ascii="Arial" w:hAnsi="Arial" w:cs="Arial"/>
                <w:i/>
                <w:iCs/>
                <w:sz w:val="24"/>
                <w:szCs w:val="24"/>
              </w:rPr>
              <w:t xml:space="preserve"> </w:t>
            </w:r>
            <w:r w:rsidR="00A15FEA">
              <w:rPr>
                <w:rFonts w:ascii="Arial" w:hAnsi="Arial" w:cs="Arial"/>
                <w:i/>
                <w:iCs/>
                <w:sz w:val="24"/>
                <w:szCs w:val="24"/>
                <w:lang w:val="mn-MN"/>
              </w:rPr>
              <w:t>д</w:t>
            </w:r>
            <w:proofErr w:type="spellStart"/>
            <w:r w:rsidR="00A15FEA" w:rsidRPr="007641F1">
              <w:rPr>
                <w:rFonts w:ascii="Arial" w:hAnsi="Arial" w:cs="Arial"/>
                <w:i/>
                <w:iCs/>
                <w:sz w:val="24"/>
                <w:szCs w:val="24"/>
              </w:rPr>
              <w:t>амжуулагч</w:t>
            </w:r>
            <w:proofErr w:type="spellEnd"/>
            <w:r w:rsidR="00A15FEA">
              <w:rPr>
                <w:rFonts w:ascii="Arial" w:hAnsi="Arial" w:cs="Arial"/>
                <w:i/>
                <w:iCs/>
                <w:sz w:val="24"/>
                <w:szCs w:val="24"/>
                <w:lang w:val="mn-MN"/>
              </w:rPr>
              <w:t>ийг</w:t>
            </w:r>
            <w:r w:rsidR="00A15FEA" w:rsidRPr="007641F1">
              <w:rPr>
                <w:rFonts w:ascii="Arial" w:hAnsi="Arial" w:cs="Arial"/>
                <w:i/>
                <w:iCs/>
                <w:sz w:val="24"/>
                <w:szCs w:val="24"/>
              </w:rPr>
              <w:t xml:space="preserve"> </w:t>
            </w:r>
            <w:r w:rsidR="00A15FEA">
              <w:rPr>
                <w:rFonts w:ascii="Arial" w:hAnsi="Arial" w:cs="Arial"/>
                <w:i/>
                <w:iCs/>
                <w:sz w:val="24"/>
                <w:szCs w:val="24"/>
                <w:lang w:val="mn-MN"/>
              </w:rPr>
              <w:t xml:space="preserve"> </w:t>
            </w:r>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r w:rsidR="00A15FEA">
              <w:rPr>
                <w:rFonts w:ascii="Arial" w:hAnsi="Arial" w:cs="Arial"/>
                <w:i/>
                <w:iCs/>
                <w:sz w:val="24"/>
                <w:szCs w:val="24"/>
                <w:lang w:val="mn-MN"/>
              </w:rPr>
              <w:t>удаа холбож салгана.</w:t>
            </w:r>
          </w:p>
          <w:p w14:paraId="6A50C9D4" w14:textId="77777777" w:rsidR="00ED2578" w:rsidRPr="007641F1" w:rsidRDefault="00ED2578" w:rsidP="005267A0">
            <w:pPr>
              <w:spacing w:after="60"/>
              <w:jc w:val="both"/>
              <w:rPr>
                <w:rFonts w:ascii="Arial" w:hAnsi="Arial" w:cs="Arial"/>
                <w:i/>
                <w:iCs/>
                <w:sz w:val="24"/>
                <w:szCs w:val="24"/>
              </w:rPr>
            </w:pPr>
          </w:p>
          <w:p w14:paraId="00D7C962" w14:textId="385BBC95" w:rsidR="0043347C" w:rsidRPr="007641F1" w:rsidRDefault="00ED2578" w:rsidP="005267A0">
            <w:pPr>
              <w:spacing w:after="60"/>
              <w:jc w:val="both"/>
              <w:rPr>
                <w:rFonts w:ascii="Arial" w:hAnsi="Arial" w:cs="Arial"/>
                <w:i/>
                <w:iCs/>
                <w:sz w:val="24"/>
                <w:szCs w:val="24"/>
              </w:rPr>
            </w:pPr>
            <w:proofErr w:type="spellStart"/>
            <w:r w:rsidRPr="007641F1">
              <w:rPr>
                <w:rFonts w:ascii="Arial" w:hAnsi="Arial" w:cs="Arial"/>
                <w:i/>
                <w:iCs/>
                <w:sz w:val="24"/>
                <w:szCs w:val="24"/>
              </w:rPr>
              <w:t>Эцсийн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4 Н-</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оруулна</w:t>
            </w:r>
            <w:proofErr w:type="spellEnd"/>
            <w:r w:rsidRPr="007641F1">
              <w:rPr>
                <w:rFonts w:ascii="Arial" w:hAnsi="Arial" w:cs="Arial"/>
                <w:i/>
                <w:iCs/>
                <w:sz w:val="24"/>
                <w:szCs w:val="24"/>
              </w:rPr>
              <w:t>.</w:t>
            </w:r>
          </w:p>
          <w:p w14:paraId="68DB8A38" w14:textId="77777777"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15.5.1.1.2</w:t>
            </w:r>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мөн</w:t>
            </w:r>
            <w:proofErr w:type="spellEnd"/>
            <w:r w:rsidRPr="007641F1">
              <w:rPr>
                <w:rFonts w:ascii="Arial" w:hAnsi="Arial" w:cs="Arial"/>
                <w:i/>
                <w:iCs/>
                <w:sz w:val="24"/>
                <w:szCs w:val="24"/>
              </w:rPr>
              <w:t xml:space="preserve"> 4 Н-</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хамрагдана</w:t>
            </w:r>
            <w:proofErr w:type="spellEnd"/>
            <w:r w:rsidRPr="007641F1">
              <w:rPr>
                <w:rFonts w:ascii="Arial" w:hAnsi="Arial" w:cs="Arial"/>
                <w:i/>
                <w:iCs/>
                <w:sz w:val="24"/>
                <w:szCs w:val="24"/>
              </w:rPr>
              <w:t>.</w:t>
            </w:r>
          </w:p>
          <w:p w14:paraId="49527EC1" w14:textId="77777777" w:rsidR="0070718E" w:rsidRPr="007641F1" w:rsidRDefault="0070718E" w:rsidP="005267A0">
            <w:pPr>
              <w:spacing w:after="60"/>
              <w:jc w:val="both"/>
              <w:rPr>
                <w:rFonts w:ascii="Arial" w:hAnsi="Arial" w:cs="Arial"/>
                <w:i/>
                <w:iCs/>
                <w:sz w:val="24"/>
                <w:szCs w:val="24"/>
              </w:rPr>
            </w:pPr>
          </w:p>
          <w:p w14:paraId="7CD587FA" w14:textId="4F99B9F0"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Татал</w:t>
            </w:r>
            <w:proofErr w:type="spellEnd"/>
            <w:r w:rsidR="00A15FEA">
              <w:rPr>
                <w:rFonts w:ascii="Arial" w:hAnsi="Arial" w:cs="Arial"/>
                <w:i/>
                <w:iCs/>
                <w:sz w:val="24"/>
                <w:szCs w:val="24"/>
                <w:lang w:val="mn-MN"/>
              </w:rPr>
              <w:t>т</w:t>
            </w:r>
            <w:proofErr w:type="spellStart"/>
            <w:r w:rsidRPr="007641F1">
              <w:rPr>
                <w:rFonts w:ascii="Arial" w:hAnsi="Arial" w:cs="Arial"/>
                <w:i/>
                <w:iCs/>
                <w:sz w:val="24"/>
                <w:szCs w:val="24"/>
              </w:rPr>
              <w:t>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оруулахад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чиглэлд</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r w:rsidR="00A15FEA">
              <w:rPr>
                <w:rFonts w:ascii="Arial" w:hAnsi="Arial" w:cs="Arial"/>
                <w:i/>
                <w:iCs/>
                <w:sz w:val="24"/>
                <w:szCs w:val="24"/>
                <w:lang w:val="mn-MN"/>
              </w:rPr>
              <w:t>огцом биш жигд</w:t>
            </w:r>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26CE882B" w14:textId="77777777" w:rsidR="0070718E" w:rsidRPr="007641F1" w:rsidRDefault="0070718E" w:rsidP="005267A0">
            <w:pPr>
              <w:spacing w:after="60"/>
              <w:jc w:val="both"/>
              <w:rPr>
                <w:rFonts w:ascii="Arial" w:hAnsi="Arial" w:cs="Arial"/>
                <w:i/>
                <w:iCs/>
                <w:sz w:val="24"/>
                <w:szCs w:val="24"/>
              </w:rPr>
            </w:pPr>
          </w:p>
          <w:p w14:paraId="5C4AA752" w14:textId="1677C1C1"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явцад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A15FEA">
              <w:rPr>
                <w:rFonts w:ascii="Arial" w:hAnsi="Arial" w:cs="Arial"/>
                <w:i/>
                <w:iCs/>
                <w:sz w:val="24"/>
                <w:szCs w:val="24"/>
                <w:lang w:val="mn-MN"/>
              </w:rPr>
              <w:t>оо</w:t>
            </w:r>
            <w:r w:rsidRPr="007641F1">
              <w:rPr>
                <w:rFonts w:ascii="Arial" w:hAnsi="Arial" w:cs="Arial"/>
                <w:i/>
                <w:iCs/>
                <w:sz w:val="24"/>
                <w:szCs w:val="24"/>
              </w:rPr>
              <w:t xml:space="preserve">с </w:t>
            </w:r>
            <w:proofErr w:type="spellStart"/>
            <w:r w:rsidRPr="007641F1">
              <w:rPr>
                <w:rFonts w:ascii="Arial" w:hAnsi="Arial" w:cs="Arial"/>
                <w:i/>
                <w:iCs/>
                <w:sz w:val="24"/>
                <w:szCs w:val="24"/>
              </w:rPr>
              <w:t>хөдлөх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түүний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цаашдын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алдагдуулах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аливаа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өөрчлөлтөд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ёсгүй</w:t>
            </w:r>
            <w:proofErr w:type="spellEnd"/>
            <w:r w:rsidRPr="007641F1">
              <w:rPr>
                <w:rFonts w:ascii="Arial" w:hAnsi="Arial" w:cs="Arial"/>
                <w:i/>
                <w:iCs/>
                <w:sz w:val="24"/>
                <w:szCs w:val="24"/>
              </w:rPr>
              <w:t>.</w:t>
            </w:r>
          </w:p>
          <w:p w14:paraId="5D74903C" w14:textId="77777777"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50 Н-</w:t>
            </w:r>
            <w:proofErr w:type="spellStart"/>
            <w:r w:rsidRPr="007641F1">
              <w:rPr>
                <w:rFonts w:ascii="Arial" w:hAnsi="Arial" w:cs="Arial"/>
                <w:i/>
                <w:iCs/>
                <w:sz w:val="24"/>
                <w:szCs w:val="24"/>
              </w:rPr>
              <w:t>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утгаас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5BCE2C0E" w14:textId="77777777" w:rsidR="0070718E" w:rsidRPr="007641F1" w:rsidRDefault="0070718E" w:rsidP="005267A0">
            <w:pPr>
              <w:spacing w:after="60"/>
              <w:jc w:val="both"/>
              <w:rPr>
                <w:rFonts w:ascii="Arial" w:hAnsi="Arial" w:cs="Arial"/>
                <w:i/>
                <w:iCs/>
                <w:sz w:val="24"/>
                <w:szCs w:val="24"/>
              </w:rPr>
            </w:pPr>
          </w:p>
          <w:p w14:paraId="0F7D0242" w14:textId="77777777" w:rsidR="0070718E" w:rsidRPr="007641F1" w:rsidRDefault="0070718E" w:rsidP="005267A0">
            <w:pPr>
              <w:spacing w:after="60"/>
              <w:jc w:val="both"/>
              <w:rPr>
                <w:rFonts w:ascii="Arial" w:hAnsi="Arial" w:cs="Arial"/>
                <w:b/>
                <w:bCs/>
                <w:sz w:val="24"/>
                <w:szCs w:val="24"/>
              </w:rPr>
            </w:pPr>
            <w:r w:rsidRPr="007641F1">
              <w:rPr>
                <w:rFonts w:ascii="Arial" w:hAnsi="Arial" w:cs="Arial"/>
                <w:b/>
                <w:bCs/>
                <w:sz w:val="24"/>
                <w:szCs w:val="24"/>
              </w:rPr>
              <w:t xml:space="preserve">15.5.1.2 </w:t>
            </w:r>
            <w:proofErr w:type="spellStart"/>
            <w:r w:rsidRPr="007641F1">
              <w:rPr>
                <w:rFonts w:ascii="Arial" w:hAnsi="Arial" w:cs="Arial"/>
                <w:b/>
                <w:bCs/>
                <w:sz w:val="24"/>
                <w:szCs w:val="24"/>
              </w:rPr>
              <w:t>Байнгын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холболт</w:t>
            </w:r>
            <w:proofErr w:type="spellEnd"/>
          </w:p>
          <w:p w14:paraId="49CC6A67" w14:textId="77777777" w:rsidR="0070718E" w:rsidRPr="007641F1" w:rsidRDefault="0070718E" w:rsidP="005267A0">
            <w:pPr>
              <w:spacing w:after="60"/>
              <w:jc w:val="both"/>
              <w:rPr>
                <w:rFonts w:ascii="Arial" w:hAnsi="Arial" w:cs="Arial"/>
                <w:i/>
                <w:iCs/>
                <w:sz w:val="24"/>
                <w:szCs w:val="24"/>
              </w:rPr>
            </w:pPr>
          </w:p>
          <w:p w14:paraId="421AD5BF" w14:textId="77777777" w:rsidR="0070718E" w:rsidRPr="007641F1" w:rsidRDefault="0070718E" w:rsidP="005267A0">
            <w:pPr>
              <w:spacing w:after="60"/>
              <w:jc w:val="both"/>
              <w:rPr>
                <w:rFonts w:ascii="Arial" w:hAnsi="Arial" w:cs="Arial"/>
                <w:i/>
                <w:iCs/>
                <w:sz w:val="24"/>
                <w:szCs w:val="24"/>
              </w:rPr>
            </w:pPr>
            <w:r w:rsidRPr="007641F1">
              <w:rPr>
                <w:rFonts w:ascii="Arial" w:hAnsi="Arial" w:cs="Arial"/>
                <w:i/>
                <w:iCs/>
                <w:sz w:val="24"/>
                <w:szCs w:val="24"/>
              </w:rPr>
              <w:t>20 Н-</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хүчийг</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оруулахад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эсрэг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чиглэлд</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дүнтэй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43ADC663" w14:textId="6A90113D"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Зарим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зөв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хэрэгсэл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жишээлбэл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утсаар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ороосон</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w:t>
            </w:r>
          </w:p>
          <w:p w14:paraId="3931953E" w14:textId="0C0CBC23"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Олон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E42AB9">
              <w:rPr>
                <w:rFonts w:ascii="Arial" w:hAnsi="Arial" w:cs="Arial"/>
                <w:i/>
                <w:iCs/>
                <w:sz w:val="24"/>
                <w:szCs w:val="24"/>
                <w:lang w:val="mn-MN"/>
              </w:rPr>
              <w:t>ий</w:t>
            </w:r>
            <w:r w:rsidRPr="007641F1">
              <w:rPr>
                <w:rFonts w:ascii="Arial" w:hAnsi="Arial" w:cs="Arial"/>
                <w:i/>
                <w:iCs/>
                <w:sz w:val="24"/>
                <w:szCs w:val="24"/>
              </w:rPr>
              <w:t xml:space="preserve">г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ээлжлэн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туршина</w:t>
            </w:r>
            <w:proofErr w:type="spellEnd"/>
            <w:r w:rsidRPr="007641F1">
              <w:rPr>
                <w:rFonts w:ascii="Arial" w:hAnsi="Arial" w:cs="Arial"/>
                <w:i/>
                <w:iCs/>
                <w:sz w:val="24"/>
                <w:szCs w:val="24"/>
              </w:rPr>
              <w:t>.</w:t>
            </w:r>
          </w:p>
          <w:p w14:paraId="663C772F" w14:textId="77777777" w:rsidR="0070718E" w:rsidRPr="007641F1" w:rsidRDefault="0070718E" w:rsidP="005267A0">
            <w:pPr>
              <w:spacing w:after="60"/>
              <w:jc w:val="both"/>
              <w:rPr>
                <w:rFonts w:ascii="Arial" w:hAnsi="Arial" w:cs="Arial"/>
                <w:b/>
                <w:bCs/>
                <w:sz w:val="24"/>
                <w:szCs w:val="24"/>
              </w:rPr>
            </w:pPr>
            <w:r w:rsidRPr="007641F1">
              <w:rPr>
                <w:rFonts w:ascii="Arial" w:hAnsi="Arial" w:cs="Arial"/>
                <w:b/>
                <w:bCs/>
                <w:sz w:val="24"/>
                <w:szCs w:val="24"/>
              </w:rPr>
              <w:t xml:space="preserve">15.5.2 </w:t>
            </w:r>
            <w:proofErr w:type="spellStart"/>
            <w:r w:rsidRPr="007641F1">
              <w:rPr>
                <w:rFonts w:ascii="Arial" w:hAnsi="Arial" w:cs="Arial"/>
                <w:b/>
                <w:bCs/>
                <w:sz w:val="24"/>
                <w:szCs w:val="24"/>
              </w:rPr>
              <w:t>Цахилгааны</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38B532F2" w14:textId="77777777" w:rsidR="0070718E" w:rsidRPr="007641F1" w:rsidRDefault="0070718E" w:rsidP="005267A0">
            <w:pPr>
              <w:spacing w:after="60"/>
              <w:jc w:val="both"/>
              <w:rPr>
                <w:rFonts w:ascii="Arial" w:hAnsi="Arial" w:cs="Arial"/>
                <w:i/>
                <w:iCs/>
                <w:sz w:val="24"/>
                <w:szCs w:val="24"/>
              </w:rPr>
            </w:pPr>
          </w:p>
          <w:p w14:paraId="1A7044D5" w14:textId="286B73CC" w:rsidR="0070718E"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ба</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холболтууд</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нь</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хангалттай</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цахилгаан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үзүүлэлттэй</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байх</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ёстой</w:t>
            </w:r>
            <w:proofErr w:type="spellEnd"/>
            <w:r w:rsidR="0070718E" w:rsidRPr="007641F1">
              <w:rPr>
                <w:rFonts w:ascii="Arial" w:hAnsi="Arial" w:cs="Arial"/>
                <w:i/>
                <w:iCs/>
                <w:sz w:val="24"/>
                <w:szCs w:val="24"/>
              </w:rPr>
              <w:t>.</w:t>
            </w:r>
          </w:p>
          <w:p w14:paraId="600D6DD4" w14:textId="77777777" w:rsidR="0070718E" w:rsidRPr="007641F1" w:rsidRDefault="0070718E" w:rsidP="005267A0">
            <w:pPr>
              <w:spacing w:after="60"/>
              <w:jc w:val="both"/>
              <w:rPr>
                <w:rFonts w:ascii="Arial" w:hAnsi="Arial" w:cs="Arial"/>
                <w:i/>
                <w:iCs/>
                <w:sz w:val="24"/>
                <w:szCs w:val="24"/>
              </w:rPr>
            </w:pPr>
          </w:p>
          <w:p w14:paraId="7E3B3EAB" w14:textId="46ED9BB7" w:rsidR="0070718E" w:rsidRPr="007641F1" w:rsidRDefault="00A15FEA" w:rsidP="005267A0">
            <w:pPr>
              <w:spacing w:after="60"/>
              <w:jc w:val="both"/>
              <w:rPr>
                <w:rFonts w:ascii="Arial" w:hAnsi="Arial" w:cs="Arial"/>
                <w:i/>
                <w:iCs/>
                <w:sz w:val="24"/>
                <w:szCs w:val="24"/>
              </w:rPr>
            </w:pPr>
            <w:r>
              <w:rPr>
                <w:rFonts w:ascii="Arial" w:hAnsi="Arial" w:cs="Arial"/>
                <w:i/>
                <w:iCs/>
                <w:sz w:val="24"/>
                <w:szCs w:val="24"/>
                <w:lang w:val="mn-MN"/>
              </w:rPr>
              <w:t>Тохирлыг</w:t>
            </w:r>
            <w:r w:rsidR="0070718E" w:rsidRPr="007641F1">
              <w:rPr>
                <w:rFonts w:ascii="Arial" w:hAnsi="Arial" w:cs="Arial"/>
                <w:i/>
                <w:iCs/>
                <w:sz w:val="24"/>
                <w:szCs w:val="24"/>
              </w:rPr>
              <w:t xml:space="preserve">15.5.2.1, 15.5.2.2-ын </w:t>
            </w:r>
            <w:proofErr w:type="spellStart"/>
            <w:r w:rsidR="0070718E" w:rsidRPr="007641F1">
              <w:rPr>
                <w:rFonts w:ascii="Arial" w:hAnsi="Arial" w:cs="Arial"/>
                <w:i/>
                <w:iCs/>
                <w:sz w:val="24"/>
                <w:szCs w:val="24"/>
              </w:rPr>
              <w:t>туршилтаар</w:t>
            </w:r>
            <w:proofErr w:type="spellEnd"/>
            <w:r w:rsidR="0070718E" w:rsidRPr="007641F1">
              <w:rPr>
                <w:rFonts w:ascii="Arial" w:hAnsi="Arial" w:cs="Arial"/>
                <w:i/>
                <w:iCs/>
                <w:sz w:val="24"/>
                <w:szCs w:val="24"/>
              </w:rPr>
              <w:t xml:space="preserve"> </w:t>
            </w:r>
            <w:r>
              <w:rPr>
                <w:rFonts w:ascii="Arial" w:hAnsi="Arial" w:cs="Arial"/>
                <w:i/>
                <w:iCs/>
                <w:sz w:val="24"/>
                <w:szCs w:val="24"/>
                <w:lang w:val="mn-MN"/>
              </w:rPr>
              <w:t xml:space="preserve"> </w:t>
            </w:r>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шалгана</w:t>
            </w:r>
            <w:proofErr w:type="spellEnd"/>
            <w:r w:rsidR="0070718E" w:rsidRPr="007641F1">
              <w:rPr>
                <w:rFonts w:ascii="Arial" w:hAnsi="Arial" w:cs="Arial"/>
                <w:i/>
                <w:iCs/>
                <w:sz w:val="24"/>
                <w:szCs w:val="24"/>
              </w:rPr>
              <w:t>.</w:t>
            </w:r>
          </w:p>
          <w:p w14:paraId="41E03276" w14:textId="77777777" w:rsidR="0070718E" w:rsidRPr="007641F1" w:rsidRDefault="0070718E" w:rsidP="005267A0">
            <w:pPr>
              <w:spacing w:after="60"/>
              <w:jc w:val="both"/>
              <w:rPr>
                <w:rFonts w:ascii="Arial" w:hAnsi="Arial" w:cs="Arial"/>
                <w:i/>
                <w:iCs/>
                <w:sz w:val="24"/>
                <w:szCs w:val="24"/>
              </w:rPr>
            </w:pPr>
          </w:p>
          <w:p w14:paraId="50FCBAF3" w14:textId="65BECBCE" w:rsidR="0070718E" w:rsidRPr="007641F1" w:rsidRDefault="0070718E" w:rsidP="005267A0">
            <w:pPr>
              <w:spacing w:after="60"/>
              <w:jc w:val="both"/>
              <w:rPr>
                <w:rFonts w:ascii="Arial" w:hAnsi="Arial" w:cs="Arial"/>
                <w:i/>
                <w:iCs/>
                <w:sz w:val="24"/>
                <w:szCs w:val="24"/>
              </w:rPr>
            </w:pPr>
            <w:r w:rsidRPr="007641F1">
              <w:rPr>
                <w:rFonts w:ascii="Arial" w:hAnsi="Arial" w:cs="Arial"/>
                <w:b/>
                <w:bCs/>
                <w:i/>
                <w:iCs/>
                <w:sz w:val="24"/>
                <w:szCs w:val="24"/>
              </w:rPr>
              <w:t>15.5.2.1</w:t>
            </w:r>
            <w:r w:rsidRPr="007641F1">
              <w:rPr>
                <w:rFonts w:ascii="Arial" w:hAnsi="Arial" w:cs="Arial"/>
                <w:i/>
                <w:iCs/>
                <w:sz w:val="24"/>
                <w:szCs w:val="24"/>
              </w:rPr>
              <w:t xml:space="preserve"> </w:t>
            </w:r>
            <w:r w:rsidR="00A15FEA">
              <w:rPr>
                <w:rFonts w:ascii="Arial" w:hAnsi="Arial" w:cs="Arial"/>
                <w:i/>
                <w:iCs/>
                <w:sz w:val="24"/>
                <w:szCs w:val="24"/>
                <w:lang w:val="mn-MN"/>
              </w:rPr>
              <w:t>Шилжих</w:t>
            </w:r>
            <w:r w:rsidRPr="007641F1">
              <w:rPr>
                <w:rFonts w:ascii="Arial" w:hAnsi="Arial" w:cs="Arial"/>
                <w:i/>
                <w:iCs/>
                <w:sz w:val="24"/>
                <w:szCs w:val="24"/>
              </w:rPr>
              <w:t xml:space="preserve"> </w:t>
            </w:r>
            <w:proofErr w:type="spellStart"/>
            <w:r w:rsidRPr="007641F1">
              <w:rPr>
                <w:rFonts w:ascii="Arial" w:hAnsi="Arial" w:cs="Arial"/>
                <w:i/>
                <w:iCs/>
                <w:sz w:val="24"/>
                <w:szCs w:val="24"/>
              </w:rPr>
              <w:t>эсэргүүцлийн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w:t>
            </w:r>
            <w:proofErr w:type="spellEnd"/>
          </w:p>
          <w:p w14:paraId="0A9CCD34" w14:textId="6F5F4E87" w:rsidR="0070718E"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r w:rsidR="0070718E" w:rsidRPr="007641F1">
              <w:rPr>
                <w:rFonts w:ascii="Arial" w:hAnsi="Arial" w:cs="Arial"/>
                <w:i/>
                <w:iCs/>
                <w:sz w:val="24"/>
                <w:szCs w:val="24"/>
              </w:rPr>
              <w:t>уудын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эсвэл</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холболтуудын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цахилгааны</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гүйцэтгэлийг</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дөрвөн</w:t>
            </w:r>
            <w:proofErr w:type="spellEnd"/>
            <w:r w:rsidR="0070718E"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багц</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дээр</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шалгадаг</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Хэрэв</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гэрэлтүүлэгч</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дотор</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байгаа</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бүх</w:t>
            </w:r>
            <w:proofErr w:type="spellEnd"/>
            <w:r w:rsidR="0070718E" w:rsidRPr="007641F1">
              <w:rPr>
                <w:rFonts w:ascii="Arial" w:hAnsi="Arial" w:cs="Arial"/>
                <w:i/>
                <w:iCs/>
                <w:sz w:val="24"/>
                <w:szCs w:val="24"/>
              </w:rPr>
              <w:t xml:space="preserve"> </w:t>
            </w:r>
            <w:proofErr w:type="spellStart"/>
            <w:r>
              <w:rPr>
                <w:rFonts w:ascii="Arial" w:hAnsi="Arial" w:cs="Arial"/>
                <w:i/>
                <w:iCs/>
                <w:sz w:val="24"/>
                <w:szCs w:val="24"/>
              </w:rPr>
              <w:t>холбогч</w:t>
            </w:r>
            <w:r w:rsidR="0070718E" w:rsidRPr="007641F1">
              <w:rPr>
                <w:rFonts w:ascii="Arial" w:hAnsi="Arial" w:cs="Arial"/>
                <w:i/>
                <w:iCs/>
                <w:sz w:val="24"/>
                <w:szCs w:val="24"/>
              </w:rPr>
              <w:t>ууд</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ижил</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загвартай</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биш</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бол</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загвар</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бүрийн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дөрвөн</w:t>
            </w:r>
            <w:proofErr w:type="spellEnd"/>
            <w:r w:rsidR="0070718E" w:rsidRPr="007641F1">
              <w:rPr>
                <w:rFonts w:ascii="Arial" w:hAnsi="Arial" w:cs="Arial"/>
                <w:i/>
                <w:iCs/>
                <w:sz w:val="24"/>
                <w:szCs w:val="24"/>
              </w:rPr>
              <w:t xml:space="preserve"> </w:t>
            </w:r>
            <w:proofErr w:type="spellStart"/>
            <w:r>
              <w:rPr>
                <w:rFonts w:ascii="Arial" w:hAnsi="Arial" w:cs="Arial"/>
                <w:i/>
                <w:iCs/>
                <w:sz w:val="24"/>
                <w:szCs w:val="24"/>
              </w:rPr>
              <w:t>холбогч</w:t>
            </w:r>
            <w:proofErr w:type="spellEnd"/>
            <w:r w:rsidR="00A15FEA">
              <w:rPr>
                <w:rFonts w:ascii="Arial" w:hAnsi="Arial" w:cs="Arial"/>
                <w:i/>
                <w:iCs/>
                <w:sz w:val="24"/>
                <w:szCs w:val="24"/>
                <w:lang w:val="mn-MN"/>
              </w:rPr>
              <w:t>оо</w:t>
            </w:r>
            <w:r w:rsidR="0070718E" w:rsidRPr="007641F1">
              <w:rPr>
                <w:rFonts w:ascii="Arial" w:hAnsi="Arial" w:cs="Arial"/>
                <w:i/>
                <w:iCs/>
                <w:sz w:val="24"/>
                <w:szCs w:val="24"/>
              </w:rPr>
              <w:t xml:space="preserve">с </w:t>
            </w:r>
            <w:proofErr w:type="spellStart"/>
            <w:r w:rsidR="0070718E" w:rsidRPr="007641F1">
              <w:rPr>
                <w:rFonts w:ascii="Arial" w:hAnsi="Arial" w:cs="Arial"/>
                <w:i/>
                <w:iCs/>
                <w:sz w:val="24"/>
                <w:szCs w:val="24"/>
              </w:rPr>
              <w:t>бүрдсэн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нэг</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багцыг</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туршилтанд</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оруулна</w:t>
            </w:r>
            <w:proofErr w:type="spellEnd"/>
            <w:r w:rsidR="0070718E" w:rsidRPr="007641F1">
              <w:rPr>
                <w:rFonts w:ascii="Arial" w:hAnsi="Arial" w:cs="Arial"/>
                <w:i/>
                <w:iCs/>
                <w:sz w:val="24"/>
                <w:szCs w:val="24"/>
              </w:rPr>
              <w:t>.</w:t>
            </w:r>
          </w:p>
          <w:p w14:paraId="08B39771" w14:textId="6332C834"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 xml:space="preserve"> 15.5.2.1.1</w:t>
            </w:r>
            <w:r w:rsidRPr="007641F1">
              <w:rPr>
                <w:rFonts w:ascii="Arial" w:hAnsi="Arial" w:cs="Arial"/>
                <w:i/>
                <w:iCs/>
                <w:sz w:val="24"/>
                <w:szCs w:val="24"/>
              </w:rPr>
              <w:t xml:space="preserve"> </w:t>
            </w:r>
            <w:proofErr w:type="spellStart"/>
            <w:r w:rsidRPr="007641F1">
              <w:rPr>
                <w:rFonts w:ascii="Arial" w:hAnsi="Arial" w:cs="Arial"/>
                <w:i/>
                <w:iCs/>
                <w:sz w:val="24"/>
                <w:szCs w:val="24"/>
              </w:rPr>
              <w:t>Пүрш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хэлбэрийн</w:t>
            </w:r>
            <w:proofErr w:type="spellEnd"/>
            <w:r w:rsidRPr="007641F1">
              <w:rPr>
                <w:rFonts w:ascii="Arial" w:hAnsi="Arial" w:cs="Arial"/>
                <w:i/>
                <w:iCs/>
                <w:sz w:val="24"/>
                <w:szCs w:val="24"/>
              </w:rPr>
              <w:t xml:space="preserve"> </w:t>
            </w:r>
            <w:r w:rsidR="003C67C7">
              <w:rPr>
                <w:rFonts w:ascii="Arial" w:hAnsi="Arial" w:cs="Arial"/>
                <w:i/>
                <w:iCs/>
                <w:sz w:val="24"/>
                <w:szCs w:val="24"/>
                <w:lang w:val="mn-MN"/>
              </w:rPr>
              <w:t>холбогчийн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15.5.2.1.3-т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72811247" w14:textId="7218DDA7"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хэдэн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өгсөн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үлдсэн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туршина</w:t>
            </w:r>
            <w:proofErr w:type="spellEnd"/>
            <w:r w:rsidRPr="007641F1">
              <w:rPr>
                <w:rFonts w:ascii="Arial" w:hAnsi="Arial" w:cs="Arial"/>
                <w:i/>
                <w:iCs/>
                <w:sz w:val="24"/>
                <w:szCs w:val="24"/>
              </w:rPr>
              <w:t>.</w:t>
            </w:r>
          </w:p>
          <w:p w14:paraId="5CA71CE9" w14:textId="77777777" w:rsidR="0070718E" w:rsidRPr="007641F1" w:rsidRDefault="0070718E" w:rsidP="005267A0">
            <w:pPr>
              <w:spacing w:after="60"/>
              <w:jc w:val="both"/>
              <w:rPr>
                <w:rFonts w:ascii="Arial" w:hAnsi="Arial" w:cs="Arial"/>
                <w:i/>
                <w:iCs/>
                <w:sz w:val="24"/>
                <w:szCs w:val="24"/>
              </w:rPr>
            </w:pPr>
          </w:p>
          <w:p w14:paraId="120CFEDF" w14:textId="1DDD2D33"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15.5.2.1.2</w:t>
            </w:r>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r w:rsidR="003C67C7">
              <w:rPr>
                <w:rFonts w:ascii="Arial" w:hAnsi="Arial" w:cs="Arial"/>
                <w:i/>
                <w:iCs/>
                <w:sz w:val="24"/>
                <w:szCs w:val="24"/>
                <w:lang w:val="mn-MN"/>
              </w:rPr>
              <w:t>холбогчийн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15.5.2.1.3-ын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179A7DE4" w14:textId="12FFCF6E"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15.5.2.1.3</w:t>
            </w:r>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Хувьсах</w:t>
            </w:r>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тогтмол гүйдэл</w:t>
            </w:r>
            <w:r w:rsidRPr="007641F1">
              <w:rPr>
                <w:rFonts w:ascii="Arial" w:hAnsi="Arial" w:cs="Arial"/>
                <w:i/>
                <w:iCs/>
                <w:sz w:val="24"/>
                <w:szCs w:val="24"/>
              </w:rPr>
              <w:t xml:space="preserve">) </w:t>
            </w:r>
            <w:proofErr w:type="spellStart"/>
            <w:r w:rsidRPr="007641F1">
              <w:rPr>
                <w:rFonts w:ascii="Arial" w:hAnsi="Arial" w:cs="Arial"/>
                <w:i/>
                <w:iCs/>
                <w:sz w:val="24"/>
                <w:szCs w:val="24"/>
              </w:rPr>
              <w:t>ачаалах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цагийн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цэгүүд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контактын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ойрхон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15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4BBEF4F4" w14:textId="77777777"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Хамтарсан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контакт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авч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жишээлбэл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уулзварыг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уулзвараас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авч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үзнэ</w:t>
            </w:r>
            <w:proofErr w:type="spellEnd"/>
            <w:r w:rsidRPr="007641F1">
              <w:rPr>
                <w:rFonts w:ascii="Arial" w:hAnsi="Arial" w:cs="Arial"/>
                <w:i/>
                <w:iCs/>
                <w:sz w:val="24"/>
                <w:szCs w:val="24"/>
              </w:rPr>
              <w:t>.</w:t>
            </w:r>
          </w:p>
          <w:p w14:paraId="77C80EC7" w14:textId="77777777" w:rsidR="0070718E" w:rsidRPr="007641F1" w:rsidRDefault="0070718E" w:rsidP="005267A0">
            <w:pPr>
              <w:spacing w:after="60"/>
              <w:jc w:val="both"/>
              <w:rPr>
                <w:rFonts w:ascii="Arial" w:hAnsi="Arial" w:cs="Arial"/>
                <w:i/>
                <w:iCs/>
                <w:sz w:val="24"/>
                <w:szCs w:val="24"/>
              </w:rPr>
            </w:pPr>
          </w:p>
          <w:p w14:paraId="50EBD5D6" w14:textId="635CB346"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салшгүй</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w:t>
            </w:r>
            <w:proofErr w:type="spellEnd"/>
            <w:r w:rsidR="00E42AB9">
              <w:rPr>
                <w:rFonts w:ascii="Arial" w:hAnsi="Arial" w:cs="Arial"/>
                <w:i/>
                <w:iCs/>
                <w:sz w:val="24"/>
                <w:szCs w:val="24"/>
                <w:lang w:val="mn-MN"/>
              </w:rPr>
              <w:t>осын</w:t>
            </w:r>
            <w:r w:rsidRPr="007641F1">
              <w:rPr>
                <w:rFonts w:ascii="Arial" w:hAnsi="Arial" w:cs="Arial"/>
                <w:i/>
                <w:iCs/>
                <w:sz w:val="24"/>
                <w:szCs w:val="24"/>
              </w:rPr>
              <w:t xml:space="preserve"> </w:t>
            </w:r>
            <w:proofErr w:type="spellStart"/>
            <w:r w:rsidRPr="007641F1">
              <w:rPr>
                <w:rFonts w:ascii="Arial" w:hAnsi="Arial" w:cs="Arial"/>
                <w:i/>
                <w:iCs/>
                <w:sz w:val="24"/>
                <w:szCs w:val="24"/>
              </w:rPr>
              <w:t>нийт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зүйлд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хэмжээнээс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0277622A" w14:textId="77777777" w:rsidR="0070718E" w:rsidRPr="007641F1" w:rsidRDefault="0070718E" w:rsidP="005267A0">
            <w:pPr>
              <w:spacing w:after="60"/>
              <w:jc w:val="both"/>
              <w:rPr>
                <w:rFonts w:ascii="Arial" w:hAnsi="Arial" w:cs="Arial"/>
                <w:i/>
                <w:iCs/>
                <w:sz w:val="24"/>
                <w:szCs w:val="24"/>
              </w:rPr>
            </w:pPr>
          </w:p>
          <w:p w14:paraId="38FD9C8E" w14:textId="77777777" w:rsidR="0070718E" w:rsidRPr="007641F1" w:rsidRDefault="0070718E" w:rsidP="005267A0">
            <w:pPr>
              <w:spacing w:after="60"/>
              <w:jc w:val="both"/>
              <w:rPr>
                <w:rFonts w:ascii="Arial" w:hAnsi="Arial" w:cs="Arial"/>
                <w:b/>
                <w:bCs/>
                <w:sz w:val="24"/>
                <w:szCs w:val="24"/>
              </w:rPr>
            </w:pPr>
            <w:r w:rsidRPr="007641F1">
              <w:rPr>
                <w:rFonts w:ascii="Arial" w:hAnsi="Arial" w:cs="Arial"/>
                <w:b/>
                <w:bCs/>
                <w:sz w:val="24"/>
                <w:szCs w:val="24"/>
              </w:rPr>
              <w:t xml:space="preserve">15.5.2.2 </w:t>
            </w:r>
            <w:proofErr w:type="spellStart"/>
            <w:r w:rsidRPr="007641F1">
              <w:rPr>
                <w:rFonts w:ascii="Arial" w:hAnsi="Arial" w:cs="Arial"/>
                <w:b/>
                <w:bCs/>
                <w:sz w:val="24"/>
                <w:szCs w:val="24"/>
              </w:rPr>
              <w:t>Халаалтын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746BCF5F" w14:textId="77777777" w:rsidR="0070718E" w:rsidRPr="007641F1" w:rsidRDefault="0070718E" w:rsidP="005267A0">
            <w:pPr>
              <w:spacing w:after="60"/>
              <w:jc w:val="both"/>
              <w:rPr>
                <w:rFonts w:ascii="Arial" w:hAnsi="Arial" w:cs="Arial"/>
                <w:i/>
                <w:iCs/>
                <w:sz w:val="24"/>
                <w:szCs w:val="24"/>
              </w:rPr>
            </w:pPr>
          </w:p>
          <w:p w14:paraId="66FF73E8" w14:textId="6293B144"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15.5.2.2.1</w:t>
            </w:r>
            <w:r w:rsidRPr="007641F1">
              <w:rPr>
                <w:rFonts w:ascii="Arial" w:hAnsi="Arial" w:cs="Arial"/>
                <w:i/>
                <w:iCs/>
                <w:sz w:val="24"/>
                <w:szCs w:val="24"/>
              </w:rPr>
              <w:t xml:space="preserve"> 6 А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гүйдэлтэй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lastRenderedPageBreak/>
              <w:t>нь</w:t>
            </w:r>
            <w:proofErr w:type="spellEnd"/>
            <w:r w:rsidRPr="007641F1">
              <w:rPr>
                <w:rFonts w:ascii="Arial" w:hAnsi="Arial" w:cs="Arial"/>
                <w:i/>
                <w:iCs/>
                <w:sz w:val="24"/>
                <w:szCs w:val="24"/>
              </w:rPr>
              <w:t xml:space="preserve"> T ± 5</w:t>
            </w:r>
            <w:r w:rsidR="00C941E2">
              <w:rPr>
                <w:rFonts w:ascii="Arial" w:hAnsi="Arial" w:cs="Arial"/>
                <w:i/>
                <w:iCs/>
                <w:sz w:val="24"/>
                <w:szCs w:val="24"/>
              </w:rPr>
              <w:t>°C</w:t>
            </w:r>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30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w:t>
            </w:r>
            <w:proofErr w:type="spellEnd"/>
            <w:r w:rsidRPr="007641F1">
              <w:rPr>
                <w:rFonts w:ascii="Arial" w:hAnsi="Arial" w:cs="Arial"/>
                <w:i/>
                <w:iCs/>
                <w:sz w:val="24"/>
                <w:szCs w:val="24"/>
              </w:rPr>
              <w:t xml:space="preserve"> 25 </w:t>
            </w:r>
            <w:proofErr w:type="spellStart"/>
            <w:r w:rsidR="00790FDB">
              <w:rPr>
                <w:rFonts w:ascii="Arial" w:hAnsi="Arial" w:cs="Arial"/>
                <w:i/>
                <w:iCs/>
                <w:sz w:val="24"/>
                <w:szCs w:val="24"/>
              </w:rPr>
              <w:t>мөчлөг</w:t>
            </w:r>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үргэлжлэх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гүйдэлгүйгээр</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100 °C ± 5 °C,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15 °C-</w:t>
            </w:r>
            <w:proofErr w:type="spellStart"/>
            <w:r w:rsidRPr="007641F1">
              <w:rPr>
                <w:rFonts w:ascii="Arial" w:hAnsi="Arial" w:cs="Arial"/>
                <w:i/>
                <w:iCs/>
                <w:sz w:val="24"/>
                <w:szCs w:val="24"/>
              </w:rPr>
              <w:t>аас</w:t>
            </w:r>
            <w:proofErr w:type="spellEnd"/>
            <w:r w:rsidRPr="007641F1">
              <w:rPr>
                <w:rFonts w:ascii="Arial" w:hAnsi="Arial" w:cs="Arial"/>
                <w:i/>
                <w:iCs/>
                <w:sz w:val="24"/>
                <w:szCs w:val="24"/>
              </w:rPr>
              <w:t xml:space="preserve"> 30 °C </w:t>
            </w:r>
            <w:proofErr w:type="spellStart"/>
            <w:r w:rsidRPr="007641F1">
              <w:rPr>
                <w:rFonts w:ascii="Arial" w:hAnsi="Arial" w:cs="Arial"/>
                <w:i/>
                <w:iCs/>
                <w:sz w:val="24"/>
                <w:szCs w:val="24"/>
              </w:rPr>
              <w:t>хүртэлх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хөргөнө</w:t>
            </w:r>
            <w:proofErr w:type="spellEnd"/>
            <w:r w:rsidRPr="007641F1">
              <w:rPr>
                <w:rFonts w:ascii="Arial" w:hAnsi="Arial" w:cs="Arial"/>
                <w:i/>
                <w:iCs/>
                <w:sz w:val="24"/>
                <w:szCs w:val="24"/>
              </w:rPr>
              <w:t>. 6 А-</w:t>
            </w:r>
            <w:proofErr w:type="spellStart"/>
            <w:r w:rsidRPr="007641F1">
              <w:rPr>
                <w:rFonts w:ascii="Arial" w:hAnsi="Arial" w:cs="Arial"/>
                <w:i/>
                <w:iCs/>
                <w:sz w:val="24"/>
                <w:szCs w:val="24"/>
              </w:rPr>
              <w:t>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100 </w:t>
            </w:r>
            <w:proofErr w:type="spellStart"/>
            <w:r w:rsidRPr="007641F1">
              <w:rPr>
                <w:rFonts w:ascii="Arial" w:hAnsi="Arial" w:cs="Arial"/>
                <w:i/>
                <w:iCs/>
                <w:sz w:val="24"/>
                <w:szCs w:val="24"/>
              </w:rPr>
              <w:t>ийм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хамрагдана</w:t>
            </w:r>
            <w:proofErr w:type="spellEnd"/>
            <w:r w:rsidRPr="007641F1">
              <w:rPr>
                <w:rFonts w:ascii="Arial" w:hAnsi="Arial" w:cs="Arial"/>
                <w:i/>
                <w:iCs/>
                <w:sz w:val="24"/>
                <w:szCs w:val="24"/>
              </w:rPr>
              <w:t>.</w:t>
            </w:r>
          </w:p>
          <w:p w14:paraId="710E89FB" w14:textId="77777777" w:rsidR="0070718E" w:rsidRPr="007641F1" w:rsidRDefault="0070718E" w:rsidP="005267A0">
            <w:pPr>
              <w:spacing w:after="60"/>
              <w:jc w:val="both"/>
              <w:rPr>
                <w:rFonts w:ascii="Arial" w:hAnsi="Arial" w:cs="Arial"/>
                <w:i/>
                <w:iCs/>
                <w:sz w:val="24"/>
                <w:szCs w:val="24"/>
              </w:rPr>
            </w:pPr>
          </w:p>
          <w:p w14:paraId="55D0684E" w14:textId="3D0D7FF5" w:rsidR="0070718E" w:rsidRPr="007641F1" w:rsidRDefault="0070718E"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T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r w:rsidR="00A15FEA">
              <w:rPr>
                <w:rFonts w:ascii="Arial" w:hAnsi="Arial" w:cs="Arial"/>
                <w:sz w:val="24"/>
                <w:szCs w:val="24"/>
                <w:lang w:val="mn-MN"/>
              </w:rPr>
              <w:t>патрон</w:t>
            </w:r>
            <w:r w:rsidRPr="007641F1">
              <w:rPr>
                <w:rFonts w:ascii="Arial" w:hAnsi="Arial" w:cs="Arial"/>
                <w:sz w:val="24"/>
                <w:szCs w:val="24"/>
              </w:rPr>
              <w:t xml:space="preserve"> </w:t>
            </w:r>
            <w:proofErr w:type="spellStart"/>
            <w:r w:rsidRPr="007641F1">
              <w:rPr>
                <w:rFonts w:ascii="Arial" w:hAnsi="Arial" w:cs="Arial"/>
                <w:sz w:val="24"/>
                <w:szCs w:val="24"/>
              </w:rPr>
              <w:t>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мэт</w:t>
            </w:r>
            <w:proofErr w:type="spellEnd"/>
            <w:r w:rsidRPr="007641F1">
              <w:rPr>
                <w:rFonts w:ascii="Arial" w:hAnsi="Arial" w:cs="Arial"/>
                <w:sz w:val="24"/>
                <w:szCs w:val="24"/>
              </w:rPr>
              <w:t xml:space="preserve"> T </w:t>
            </w:r>
            <w:proofErr w:type="spellStart"/>
            <w:r w:rsidRPr="007641F1">
              <w:rPr>
                <w:rFonts w:ascii="Arial" w:hAnsi="Arial" w:cs="Arial"/>
                <w:sz w:val="24"/>
                <w:szCs w:val="24"/>
              </w:rPr>
              <w:t>тэмдэглэгдсэн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373E5792" w14:textId="77777777" w:rsidR="0070718E" w:rsidRPr="007641F1" w:rsidRDefault="0070718E" w:rsidP="005267A0">
            <w:pPr>
              <w:spacing w:after="60"/>
              <w:jc w:val="both"/>
              <w:rPr>
                <w:rFonts w:ascii="Arial" w:hAnsi="Arial" w:cs="Arial"/>
                <w:i/>
                <w:iCs/>
                <w:sz w:val="24"/>
                <w:szCs w:val="24"/>
              </w:rPr>
            </w:pPr>
          </w:p>
          <w:p w14:paraId="6DB250B5" w14:textId="6F79F77D" w:rsidR="0070718E" w:rsidRPr="007641F1" w:rsidRDefault="0070718E" w:rsidP="005267A0">
            <w:pPr>
              <w:spacing w:after="60"/>
              <w:jc w:val="both"/>
              <w:rPr>
                <w:rFonts w:ascii="Arial" w:hAnsi="Arial" w:cs="Arial"/>
                <w:i/>
                <w:iCs/>
                <w:sz w:val="24"/>
                <w:szCs w:val="24"/>
              </w:rPr>
            </w:pPr>
            <w:r w:rsidRPr="007641F1">
              <w:rPr>
                <w:rFonts w:ascii="Arial" w:hAnsi="Arial" w:cs="Arial"/>
                <w:b/>
                <w:bCs/>
                <w:sz w:val="24"/>
                <w:szCs w:val="24"/>
              </w:rPr>
              <w:t>15.5.2.2.2</w:t>
            </w:r>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w:t>
            </w:r>
          </w:p>
          <w:p w14:paraId="6CCF1355" w14:textId="77777777" w:rsidR="0070718E" w:rsidRPr="007641F1" w:rsidRDefault="0070718E" w:rsidP="005267A0">
            <w:pPr>
              <w:spacing w:after="60"/>
              <w:jc w:val="both"/>
              <w:rPr>
                <w:rFonts w:ascii="Arial" w:hAnsi="Arial" w:cs="Arial"/>
                <w:i/>
                <w:iCs/>
                <w:sz w:val="24"/>
                <w:szCs w:val="24"/>
              </w:rPr>
            </w:pPr>
          </w:p>
          <w:p w14:paraId="5F258D27" w14:textId="057D02F1" w:rsidR="0070718E" w:rsidRPr="007641F1" w:rsidRDefault="0070718E" w:rsidP="005267A0">
            <w:pPr>
              <w:spacing w:after="60"/>
              <w:jc w:val="both"/>
              <w:rPr>
                <w:rFonts w:ascii="Arial" w:hAnsi="Arial" w:cs="Arial"/>
                <w:i/>
                <w:iCs/>
                <w:sz w:val="24"/>
                <w:szCs w:val="24"/>
              </w:rPr>
            </w:pPr>
            <w:r w:rsidRPr="007641F1">
              <w:rPr>
                <w:rFonts w:ascii="Arial" w:hAnsi="Arial" w:cs="Arial"/>
                <w:i/>
                <w:iCs/>
                <w:sz w:val="24"/>
                <w:szCs w:val="24"/>
              </w:rPr>
              <w:t xml:space="preserve">a)6А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10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25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w:t>
            </w:r>
          </w:p>
          <w:p w14:paraId="3EA4F2F3" w14:textId="53FA2B7F" w:rsidR="0070718E" w:rsidRPr="007641F1" w:rsidRDefault="00DD5AB4" w:rsidP="005267A0">
            <w:pPr>
              <w:spacing w:after="60"/>
              <w:jc w:val="both"/>
              <w:rPr>
                <w:rFonts w:ascii="Arial" w:hAnsi="Arial" w:cs="Arial"/>
                <w:i/>
                <w:iCs/>
                <w:sz w:val="24"/>
                <w:szCs w:val="24"/>
              </w:rPr>
            </w:pPr>
            <w:r w:rsidRPr="007641F1">
              <w:rPr>
                <w:rFonts w:ascii="Arial" w:hAnsi="Arial" w:cs="Arial"/>
                <w:i/>
                <w:iCs/>
                <w:sz w:val="24"/>
                <w:szCs w:val="24"/>
              </w:rPr>
              <w:t>b)</w:t>
            </w:r>
            <w:r w:rsidR="0070718E" w:rsidRPr="007641F1">
              <w:rPr>
                <w:rFonts w:ascii="Arial" w:hAnsi="Arial" w:cs="Arial"/>
                <w:i/>
                <w:iCs/>
                <w:sz w:val="24"/>
                <w:szCs w:val="24"/>
              </w:rPr>
              <w:t xml:space="preserve">6А-аас </w:t>
            </w:r>
            <w:proofErr w:type="spellStart"/>
            <w:r w:rsidR="0070718E" w:rsidRPr="007641F1">
              <w:rPr>
                <w:rFonts w:ascii="Arial" w:hAnsi="Arial" w:cs="Arial"/>
                <w:i/>
                <w:iCs/>
                <w:sz w:val="24"/>
                <w:szCs w:val="24"/>
              </w:rPr>
              <w:t>их</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нэрлэсэн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гүйдэлтэй</w:t>
            </w:r>
            <w:proofErr w:type="spellEnd"/>
            <w:r w:rsidR="0070718E"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0070718E" w:rsidRPr="007641F1">
              <w:rPr>
                <w:rFonts w:ascii="Arial" w:hAnsi="Arial" w:cs="Arial"/>
                <w:i/>
                <w:iCs/>
                <w:sz w:val="24"/>
                <w:szCs w:val="24"/>
              </w:rPr>
              <w:t>уудын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хувьд</w:t>
            </w:r>
            <w:proofErr w:type="spellEnd"/>
            <w:r w:rsidR="0070718E" w:rsidRPr="007641F1">
              <w:rPr>
                <w:rFonts w:ascii="Arial" w:hAnsi="Arial" w:cs="Arial"/>
                <w:i/>
                <w:iCs/>
                <w:sz w:val="24"/>
                <w:szCs w:val="24"/>
              </w:rPr>
              <w:t xml:space="preserve"> 50 </w:t>
            </w:r>
            <w:proofErr w:type="spellStart"/>
            <w:r w:rsidR="0070718E" w:rsidRPr="007641F1">
              <w:rPr>
                <w:rFonts w:ascii="Arial" w:hAnsi="Arial" w:cs="Arial"/>
                <w:i/>
                <w:iCs/>
                <w:sz w:val="24"/>
                <w:szCs w:val="24"/>
              </w:rPr>
              <w:t>ба</w:t>
            </w:r>
            <w:proofErr w:type="spellEnd"/>
            <w:r w:rsidR="0070718E" w:rsidRPr="007641F1">
              <w:rPr>
                <w:rFonts w:ascii="Arial" w:hAnsi="Arial" w:cs="Arial"/>
                <w:i/>
                <w:iCs/>
                <w:sz w:val="24"/>
                <w:szCs w:val="24"/>
              </w:rPr>
              <w:t xml:space="preserve"> 100 </w:t>
            </w:r>
            <w:proofErr w:type="spellStart"/>
            <w:r w:rsidR="0070718E" w:rsidRPr="007641F1">
              <w:rPr>
                <w:rFonts w:ascii="Arial" w:hAnsi="Arial" w:cs="Arial"/>
                <w:i/>
                <w:iCs/>
                <w:sz w:val="24"/>
                <w:szCs w:val="24"/>
              </w:rPr>
              <w:t>дахь</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мөчлөгийн</w:t>
            </w:r>
            <w:proofErr w:type="spellEnd"/>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дараа</w:t>
            </w:r>
            <w:proofErr w:type="spellEnd"/>
            <w:r w:rsidR="0070718E" w:rsidRPr="007641F1">
              <w:rPr>
                <w:rFonts w:ascii="Arial" w:hAnsi="Arial" w:cs="Arial"/>
                <w:i/>
                <w:iCs/>
                <w:sz w:val="24"/>
                <w:szCs w:val="24"/>
              </w:rPr>
              <w:t>.</w:t>
            </w:r>
          </w:p>
          <w:p w14:paraId="507763DB" w14:textId="63A4F156"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15.6.1-д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хэмжилтээс</w:t>
            </w:r>
            <w:proofErr w:type="spellEnd"/>
            <w:r w:rsidRPr="007641F1">
              <w:rPr>
                <w:rFonts w:ascii="Arial" w:hAnsi="Arial" w:cs="Arial"/>
                <w:i/>
                <w:iCs/>
                <w:sz w:val="24"/>
                <w:szCs w:val="24"/>
              </w:rPr>
              <w:t xml:space="preserve"> 50% -</w:t>
            </w:r>
            <w:proofErr w:type="spellStart"/>
            <w:r w:rsidRPr="007641F1">
              <w:rPr>
                <w:rFonts w:ascii="Arial" w:hAnsi="Arial" w:cs="Arial"/>
                <w:i/>
                <w:iCs/>
                <w:sz w:val="24"/>
                <w:szCs w:val="24"/>
              </w:rPr>
              <w:t>иас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өсөлт</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нийцдэг</w:t>
            </w:r>
            <w:proofErr w:type="spellEnd"/>
            <w:r w:rsidRPr="007641F1">
              <w:rPr>
                <w:rFonts w:ascii="Arial" w:hAnsi="Arial" w:cs="Arial"/>
                <w:i/>
                <w:iCs/>
                <w:sz w:val="24"/>
                <w:szCs w:val="24"/>
              </w:rPr>
              <w:t>.</w:t>
            </w:r>
          </w:p>
          <w:p w14:paraId="6F5F2671" w14:textId="1EDEC4D5"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нэгнийх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22,5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хэтэрсэн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татгалзана</w:t>
            </w:r>
            <w:proofErr w:type="spellEnd"/>
            <w:r w:rsidRPr="007641F1">
              <w:rPr>
                <w:rFonts w:ascii="Arial" w:hAnsi="Arial" w:cs="Arial"/>
                <w:i/>
                <w:iCs/>
                <w:sz w:val="24"/>
                <w:szCs w:val="24"/>
              </w:rPr>
              <w:t>.</w:t>
            </w:r>
          </w:p>
          <w:p w14:paraId="6F812BD0" w14:textId="609BB341"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нэгнийх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a)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b)-</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50%-</w:t>
            </w:r>
            <w:proofErr w:type="spellStart"/>
            <w:r w:rsidRPr="007641F1">
              <w:rPr>
                <w:rFonts w:ascii="Arial" w:hAnsi="Arial" w:cs="Arial"/>
                <w:i/>
                <w:iCs/>
                <w:sz w:val="24"/>
                <w:szCs w:val="24"/>
              </w:rPr>
              <w:t>иас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багадаа</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мВ-тай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15.6.1-д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боловч</w:t>
            </w:r>
            <w:proofErr w:type="spellEnd"/>
            <w:r w:rsidRPr="007641F1">
              <w:rPr>
                <w:rFonts w:ascii="Arial" w:hAnsi="Arial" w:cs="Arial"/>
                <w:i/>
                <w:iCs/>
                <w:sz w:val="24"/>
                <w:szCs w:val="24"/>
              </w:rPr>
              <w:t xml:space="preserve"> 22-оос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5 </w:t>
            </w:r>
            <w:proofErr w:type="spellStart"/>
            <w:r w:rsidRPr="007641F1">
              <w:rPr>
                <w:rFonts w:ascii="Arial" w:hAnsi="Arial" w:cs="Arial"/>
                <w:i/>
                <w:iCs/>
                <w:sz w:val="24"/>
                <w:szCs w:val="24"/>
              </w:rPr>
              <w:t>мВ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хүчдэлтэй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одоогийн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25 </w:t>
            </w:r>
            <w:proofErr w:type="spellStart"/>
            <w:r w:rsidR="00790FDB">
              <w:rPr>
                <w:rFonts w:ascii="Arial" w:hAnsi="Arial" w:cs="Arial"/>
                <w:i/>
                <w:iCs/>
                <w:sz w:val="24"/>
                <w:szCs w:val="24"/>
              </w:rPr>
              <w:t>мөчлөг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гүйдэлгүй</w:t>
            </w:r>
            <w:proofErr w:type="spellEnd"/>
            <w:r w:rsidRPr="007641F1">
              <w:rPr>
                <w:rFonts w:ascii="Arial" w:hAnsi="Arial" w:cs="Arial"/>
                <w:i/>
                <w:iCs/>
                <w:sz w:val="24"/>
                <w:szCs w:val="24"/>
              </w:rPr>
              <w:t xml:space="preserve"> 100 </w:t>
            </w:r>
            <w:proofErr w:type="spellStart"/>
            <w:r w:rsidR="00790FDB">
              <w:rPr>
                <w:rFonts w:ascii="Arial" w:hAnsi="Arial" w:cs="Arial"/>
                <w:i/>
                <w:iCs/>
                <w:sz w:val="24"/>
                <w:szCs w:val="24"/>
              </w:rPr>
              <w:t>мөчлөг</w:t>
            </w:r>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хамрагдана</w:t>
            </w:r>
            <w:proofErr w:type="spellEnd"/>
            <w:r w:rsidRPr="007641F1">
              <w:rPr>
                <w:rFonts w:ascii="Arial" w:hAnsi="Arial" w:cs="Arial"/>
                <w:i/>
                <w:iCs/>
                <w:sz w:val="24"/>
                <w:szCs w:val="24"/>
              </w:rPr>
              <w:t>.</w:t>
            </w:r>
          </w:p>
          <w:p w14:paraId="497AAC6B" w14:textId="77777777" w:rsidR="0070718E" w:rsidRPr="007641F1" w:rsidRDefault="0070718E" w:rsidP="005267A0">
            <w:pPr>
              <w:spacing w:after="60"/>
              <w:jc w:val="both"/>
              <w:rPr>
                <w:rFonts w:ascii="Arial" w:hAnsi="Arial" w:cs="Arial"/>
                <w:i/>
                <w:iCs/>
                <w:sz w:val="24"/>
                <w:szCs w:val="24"/>
              </w:rPr>
            </w:pPr>
          </w:p>
          <w:p w14:paraId="02356768" w14:textId="1AD6CBE9" w:rsidR="0070718E" w:rsidRPr="007641F1" w:rsidRDefault="0070718E" w:rsidP="005267A0">
            <w:pPr>
              <w:spacing w:after="60"/>
              <w:jc w:val="both"/>
              <w:rPr>
                <w:rFonts w:ascii="Arial" w:hAnsi="Arial" w:cs="Arial"/>
                <w:i/>
                <w:iCs/>
                <w:sz w:val="24"/>
                <w:szCs w:val="24"/>
              </w:rPr>
            </w:pPr>
            <w:r w:rsidRPr="007641F1">
              <w:rPr>
                <w:rFonts w:ascii="Arial" w:hAnsi="Arial" w:cs="Arial"/>
                <w:i/>
                <w:iCs/>
                <w:sz w:val="24"/>
                <w:szCs w:val="24"/>
              </w:rPr>
              <w:t xml:space="preserve">10, 25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50, 100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одоогийн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Аливаа</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22,5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285A4318" w14:textId="7CB34FDA" w:rsidR="0070718E" w:rsidRPr="007641F1" w:rsidRDefault="0070718E" w:rsidP="005267A0">
            <w:pPr>
              <w:spacing w:after="60"/>
              <w:jc w:val="both"/>
              <w:rPr>
                <w:rFonts w:ascii="Arial" w:hAnsi="Arial" w:cs="Arial"/>
                <w:i/>
                <w:iCs/>
                <w:sz w:val="24"/>
                <w:szCs w:val="24"/>
              </w:rPr>
            </w:pP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салангид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лтын</w:t>
            </w:r>
            <w:r w:rsidRPr="007641F1">
              <w:rPr>
                <w:rFonts w:ascii="Arial" w:hAnsi="Arial" w:cs="Arial"/>
                <w:i/>
                <w:iCs/>
                <w:sz w:val="24"/>
                <w:szCs w:val="24"/>
              </w:rPr>
              <w:t xml:space="preserve"> </w:t>
            </w:r>
            <w:proofErr w:type="spellStart"/>
            <w:r w:rsidRPr="007641F1">
              <w:rPr>
                <w:rFonts w:ascii="Arial" w:hAnsi="Arial" w:cs="Arial"/>
                <w:i/>
                <w:iCs/>
                <w:sz w:val="24"/>
                <w:szCs w:val="24"/>
              </w:rPr>
              <w:t>нийт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зүйлд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хэмжээнээс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29CCB3AE" w14:textId="77777777" w:rsidR="0070718E" w:rsidRPr="007641F1" w:rsidRDefault="0070718E" w:rsidP="005267A0">
            <w:pPr>
              <w:spacing w:after="60"/>
              <w:jc w:val="both"/>
              <w:rPr>
                <w:rFonts w:ascii="Arial" w:hAnsi="Arial" w:cs="Arial"/>
                <w:i/>
                <w:iCs/>
                <w:sz w:val="24"/>
                <w:szCs w:val="24"/>
              </w:rPr>
            </w:pPr>
          </w:p>
          <w:p w14:paraId="2D15EA63" w14:textId="5C984FFC" w:rsidR="0070718E" w:rsidRPr="007641F1" w:rsidRDefault="0070718E" w:rsidP="005267A0">
            <w:pPr>
              <w:spacing w:after="60"/>
              <w:jc w:val="both"/>
              <w:rPr>
                <w:rFonts w:ascii="Arial" w:hAnsi="Arial" w:cs="Arial"/>
                <w:i/>
                <w:iCs/>
                <w:sz w:val="24"/>
                <w:szCs w:val="24"/>
              </w:rPr>
            </w:pPr>
            <w:r w:rsidRPr="007641F1">
              <w:rPr>
                <w:rFonts w:ascii="Arial" w:hAnsi="Arial" w:cs="Arial"/>
                <w:b/>
                <w:bCs/>
                <w:i/>
                <w:iCs/>
                <w:sz w:val="24"/>
                <w:szCs w:val="24"/>
              </w:rPr>
              <w:t>15.5.2.2.3</w:t>
            </w:r>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материалын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гадаргуу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чангалахаар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хийгдсэн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халаалтын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гадаргуу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гажилтгүй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ёстой</w:t>
            </w:r>
            <w:proofErr w:type="spellEnd"/>
            <w:r w:rsidRPr="007641F1">
              <w:rPr>
                <w:rFonts w:ascii="Arial" w:hAnsi="Arial" w:cs="Arial"/>
                <w:i/>
                <w:iCs/>
                <w:sz w:val="24"/>
                <w:szCs w:val="24"/>
              </w:rPr>
              <w:t>.</w:t>
            </w:r>
          </w:p>
          <w:p w14:paraId="3F31FD8C" w14:textId="77777777" w:rsidR="00DD5AB4" w:rsidRPr="007641F1" w:rsidRDefault="00DD5AB4" w:rsidP="005267A0">
            <w:pPr>
              <w:spacing w:after="60"/>
              <w:jc w:val="both"/>
              <w:rPr>
                <w:rFonts w:ascii="Arial" w:hAnsi="Arial" w:cs="Arial"/>
                <w:i/>
                <w:iCs/>
                <w:sz w:val="24"/>
                <w:szCs w:val="24"/>
                <w:lang w:val="mn-MN"/>
              </w:rPr>
            </w:pPr>
          </w:p>
          <w:p w14:paraId="36766830" w14:textId="54467095" w:rsidR="0070718E" w:rsidRPr="007641F1" w:rsidRDefault="00C941E2" w:rsidP="005267A0">
            <w:pPr>
              <w:spacing w:after="60"/>
              <w:jc w:val="both"/>
              <w:rPr>
                <w:rFonts w:ascii="Arial" w:hAnsi="Arial" w:cs="Arial"/>
                <w:i/>
                <w:iCs/>
                <w:sz w:val="24"/>
                <w:szCs w:val="24"/>
              </w:rPr>
            </w:pPr>
            <w:r>
              <w:rPr>
                <w:rFonts w:ascii="Arial" w:hAnsi="Arial" w:cs="Arial"/>
                <w:i/>
                <w:iCs/>
                <w:sz w:val="24"/>
                <w:szCs w:val="24"/>
                <w:lang w:val="mn-MN"/>
              </w:rPr>
              <w:t>Тохирлыг</w:t>
            </w:r>
            <w:r w:rsidR="00DD5AB4" w:rsidRPr="007641F1">
              <w:rPr>
                <w:rFonts w:ascii="Arial" w:hAnsi="Arial" w:cs="Arial"/>
                <w:i/>
                <w:iCs/>
                <w:sz w:val="24"/>
                <w:szCs w:val="24"/>
                <w:lang w:val="mn-MN"/>
              </w:rPr>
              <w:t xml:space="preserve"> хяналтын үзлэгээр</w:t>
            </w:r>
            <w:r w:rsidR="00DD5AB4" w:rsidRPr="007641F1">
              <w:rPr>
                <w:rFonts w:ascii="Arial" w:hAnsi="Arial" w:cs="Arial"/>
                <w:i/>
                <w:iCs/>
                <w:sz w:val="24"/>
                <w:szCs w:val="24"/>
              </w:rPr>
              <w:t xml:space="preserve"> </w:t>
            </w:r>
            <w:r w:rsidR="0070718E" w:rsidRPr="007641F1">
              <w:rPr>
                <w:rFonts w:ascii="Arial" w:hAnsi="Arial" w:cs="Arial"/>
                <w:i/>
                <w:iCs/>
                <w:sz w:val="24"/>
                <w:szCs w:val="24"/>
              </w:rPr>
              <w:t xml:space="preserve"> </w:t>
            </w:r>
            <w:proofErr w:type="spellStart"/>
            <w:r w:rsidR="0070718E" w:rsidRPr="007641F1">
              <w:rPr>
                <w:rFonts w:ascii="Arial" w:hAnsi="Arial" w:cs="Arial"/>
                <w:i/>
                <w:iCs/>
                <w:sz w:val="24"/>
                <w:szCs w:val="24"/>
              </w:rPr>
              <w:t>шалгадаг</w:t>
            </w:r>
            <w:proofErr w:type="spellEnd"/>
            <w:r w:rsidR="0070718E" w:rsidRPr="007641F1">
              <w:rPr>
                <w:rFonts w:ascii="Arial" w:hAnsi="Arial" w:cs="Arial"/>
                <w:i/>
                <w:iCs/>
                <w:sz w:val="24"/>
                <w:szCs w:val="24"/>
              </w:rPr>
              <w:t>.</w:t>
            </w:r>
          </w:p>
          <w:p w14:paraId="7787BDB2" w14:textId="77777777" w:rsidR="0070718E" w:rsidRPr="007641F1" w:rsidRDefault="0070718E"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2D8541B6" w14:textId="19C0B498" w:rsidR="0070718E" w:rsidRPr="007641F1" w:rsidRDefault="0070718E" w:rsidP="005267A0">
            <w:pPr>
              <w:spacing w:after="60"/>
              <w:jc w:val="both"/>
              <w:rPr>
                <w:rFonts w:ascii="Arial" w:hAnsi="Arial" w:cs="Arial"/>
                <w:b/>
                <w:bCs/>
                <w:sz w:val="24"/>
                <w:szCs w:val="24"/>
              </w:rPr>
            </w:pPr>
            <w:r w:rsidRPr="007641F1">
              <w:rPr>
                <w:rFonts w:ascii="Arial" w:hAnsi="Arial" w:cs="Arial"/>
                <w:b/>
                <w:bCs/>
                <w:sz w:val="24"/>
                <w:szCs w:val="24"/>
              </w:rPr>
              <w:t xml:space="preserve">15.6 </w:t>
            </w:r>
            <w:proofErr w:type="spellStart"/>
            <w:r w:rsidRPr="007641F1">
              <w:rPr>
                <w:rFonts w:ascii="Arial" w:hAnsi="Arial" w:cs="Arial"/>
                <w:b/>
                <w:bCs/>
                <w:sz w:val="24"/>
                <w:szCs w:val="24"/>
              </w:rPr>
              <w:t>Гаднах</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утаснуудын</w:t>
            </w:r>
            <w:proofErr w:type="spellEnd"/>
            <w:r w:rsidRPr="007641F1">
              <w:rPr>
                <w:rFonts w:ascii="Arial" w:hAnsi="Arial" w:cs="Arial"/>
                <w:b/>
                <w:bCs/>
                <w:sz w:val="24"/>
                <w:szCs w:val="24"/>
              </w:rPr>
              <w:t xml:space="preserve"> </w:t>
            </w:r>
            <w:proofErr w:type="spellStart"/>
            <w:r w:rsidR="00BE4BBF">
              <w:rPr>
                <w:rFonts w:ascii="Arial" w:hAnsi="Arial" w:cs="Arial"/>
                <w:b/>
                <w:bCs/>
                <w:sz w:val="24"/>
                <w:szCs w:val="24"/>
              </w:rPr>
              <w:t>холбогч</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ба</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холболтууд</w:t>
            </w:r>
            <w:proofErr w:type="spellEnd"/>
          </w:p>
          <w:p w14:paraId="6C36BA42" w14:textId="77777777" w:rsidR="0070718E" w:rsidRPr="007641F1" w:rsidRDefault="0070718E" w:rsidP="005267A0">
            <w:pPr>
              <w:spacing w:after="60"/>
              <w:jc w:val="both"/>
              <w:rPr>
                <w:rFonts w:ascii="Arial" w:hAnsi="Arial" w:cs="Arial"/>
                <w:i/>
                <w:iCs/>
                <w:sz w:val="24"/>
                <w:szCs w:val="24"/>
              </w:rPr>
            </w:pPr>
          </w:p>
          <w:p w14:paraId="0A945956" w14:textId="77777777" w:rsidR="0070718E" w:rsidRPr="007641F1" w:rsidRDefault="0070718E" w:rsidP="005267A0">
            <w:pPr>
              <w:spacing w:after="60"/>
              <w:jc w:val="both"/>
              <w:rPr>
                <w:rFonts w:ascii="Arial" w:hAnsi="Arial" w:cs="Arial"/>
                <w:b/>
                <w:bCs/>
                <w:sz w:val="24"/>
                <w:szCs w:val="24"/>
              </w:rPr>
            </w:pPr>
            <w:r w:rsidRPr="007641F1">
              <w:rPr>
                <w:rFonts w:ascii="Arial" w:hAnsi="Arial" w:cs="Arial"/>
                <w:b/>
                <w:bCs/>
                <w:sz w:val="24"/>
                <w:szCs w:val="24"/>
              </w:rPr>
              <w:t xml:space="preserve">15.6.1 </w:t>
            </w:r>
            <w:proofErr w:type="spellStart"/>
            <w:r w:rsidRPr="007641F1">
              <w:rPr>
                <w:rFonts w:ascii="Arial" w:hAnsi="Arial" w:cs="Arial"/>
                <w:b/>
                <w:bCs/>
                <w:sz w:val="24"/>
                <w:szCs w:val="24"/>
              </w:rPr>
              <w:t>Дамжуулагч</w:t>
            </w:r>
            <w:proofErr w:type="spellEnd"/>
          </w:p>
          <w:p w14:paraId="79F02963" w14:textId="03A30C7D" w:rsidR="0043347C" w:rsidRPr="007641F1" w:rsidRDefault="0070718E" w:rsidP="005267A0">
            <w:pPr>
              <w:spacing w:after="60"/>
              <w:jc w:val="both"/>
              <w:rPr>
                <w:rFonts w:ascii="Arial" w:hAnsi="Arial" w:cs="Arial"/>
                <w:b/>
                <w:bCs/>
                <w:sz w:val="24"/>
                <w:szCs w:val="24"/>
              </w:rPr>
            </w:pPr>
            <w:proofErr w:type="spellStart"/>
            <w:r w:rsidRPr="007641F1">
              <w:rPr>
                <w:rFonts w:ascii="Arial" w:hAnsi="Arial" w:cs="Arial"/>
                <w:sz w:val="24"/>
                <w:szCs w:val="24"/>
              </w:rPr>
              <w:t>Пүрш</w:t>
            </w:r>
            <w:proofErr w:type="spellEnd"/>
            <w:r w:rsidRPr="007641F1">
              <w:rPr>
                <w:rFonts w:ascii="Arial" w:hAnsi="Arial" w:cs="Arial"/>
                <w:sz w:val="24"/>
                <w:szCs w:val="24"/>
              </w:rPr>
              <w:t xml:space="preserve"> </w:t>
            </w:r>
            <w:proofErr w:type="spellStart"/>
            <w:r w:rsidRPr="007641F1">
              <w:rPr>
                <w:rFonts w:ascii="Arial" w:hAnsi="Arial" w:cs="Arial"/>
                <w:sz w:val="24"/>
                <w:szCs w:val="24"/>
              </w:rPr>
              <w:t>хэлбэрийн</w:t>
            </w:r>
            <w:proofErr w:type="spellEnd"/>
            <w:r w:rsidRPr="007641F1">
              <w:rPr>
                <w:rFonts w:ascii="Arial" w:hAnsi="Arial" w:cs="Arial"/>
                <w:sz w:val="24"/>
                <w:szCs w:val="24"/>
              </w:rPr>
              <w:t xml:space="preserve"> </w:t>
            </w:r>
            <w:r w:rsidR="00BE4BBF">
              <w:rPr>
                <w:rFonts w:ascii="Arial" w:hAnsi="Arial" w:cs="Arial"/>
                <w:sz w:val="24"/>
                <w:szCs w:val="24"/>
                <w:lang w:val="mn-MN"/>
              </w:rPr>
              <w:t>холбогч</w:t>
            </w:r>
            <w:r w:rsidR="00A15FEA">
              <w:rPr>
                <w:rFonts w:ascii="Arial" w:hAnsi="Arial" w:cs="Arial"/>
                <w:sz w:val="24"/>
                <w:szCs w:val="24"/>
                <w:lang w:val="mn-MN"/>
              </w:rPr>
              <w:t>ууд</w:t>
            </w:r>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15.1-р </w:t>
            </w:r>
            <w:proofErr w:type="spellStart"/>
            <w:r w:rsidRPr="007641F1">
              <w:rPr>
                <w:rFonts w:ascii="Arial" w:hAnsi="Arial" w:cs="Arial"/>
                <w:sz w:val="24"/>
                <w:szCs w:val="24"/>
              </w:rPr>
              <w:t>хүснэгтэд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хөндлөн</w:t>
            </w:r>
            <w:proofErr w:type="spellEnd"/>
            <w:r w:rsidRPr="007641F1">
              <w:rPr>
                <w:rFonts w:ascii="Arial" w:hAnsi="Arial" w:cs="Arial"/>
                <w:sz w:val="24"/>
                <w:szCs w:val="24"/>
              </w:rPr>
              <w:t xml:space="preserve"> </w:t>
            </w:r>
            <w:proofErr w:type="spellStart"/>
            <w:r w:rsidRPr="007641F1">
              <w:rPr>
                <w:rFonts w:ascii="Arial" w:hAnsi="Arial" w:cs="Arial"/>
                <w:sz w:val="24"/>
                <w:szCs w:val="24"/>
              </w:rPr>
              <w:t>огтлолын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талбай</w:t>
            </w:r>
            <w:proofErr w:type="spellEnd"/>
            <w:r w:rsidRPr="007641F1">
              <w:rPr>
                <w:rFonts w:ascii="Arial" w:hAnsi="Arial" w:cs="Arial"/>
                <w:sz w:val="24"/>
                <w:szCs w:val="24"/>
              </w:rPr>
              <w:t xml:space="preserve"> </w:t>
            </w:r>
            <w:proofErr w:type="spellStart"/>
            <w:r w:rsidRPr="007641F1">
              <w:rPr>
                <w:rFonts w:ascii="Arial" w:hAnsi="Arial" w:cs="Arial"/>
                <w:sz w:val="24"/>
                <w:szCs w:val="24"/>
              </w:rPr>
              <w:t>бүхий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цул</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судалтай</w:t>
            </w:r>
            <w:proofErr w:type="spellEnd"/>
            <w:r w:rsidRPr="007641F1">
              <w:rPr>
                <w:rFonts w:ascii="Arial" w:hAnsi="Arial" w:cs="Arial"/>
                <w:sz w:val="24"/>
                <w:szCs w:val="24"/>
              </w:rPr>
              <w:t xml:space="preserve"> </w:t>
            </w:r>
            <w:proofErr w:type="spellStart"/>
            <w:r w:rsidRPr="007641F1">
              <w:rPr>
                <w:rFonts w:ascii="Arial" w:hAnsi="Arial" w:cs="Arial"/>
                <w:sz w:val="24"/>
                <w:szCs w:val="24"/>
              </w:rPr>
              <w:t>хатуу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холбоход</w:t>
            </w:r>
            <w:proofErr w:type="spellEnd"/>
            <w:r w:rsidRPr="007641F1">
              <w:rPr>
                <w:rFonts w:ascii="Arial" w:hAnsi="Arial" w:cs="Arial"/>
                <w:sz w:val="24"/>
                <w:szCs w:val="24"/>
              </w:rPr>
              <w:t xml:space="preserve"> </w:t>
            </w:r>
            <w:proofErr w:type="spellStart"/>
            <w:r w:rsidRPr="007641F1">
              <w:rPr>
                <w:rFonts w:ascii="Arial" w:hAnsi="Arial" w:cs="Arial"/>
                <w:sz w:val="24"/>
                <w:szCs w:val="24"/>
              </w:rPr>
              <w:t>тохиромжтой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p>
        </w:tc>
        <w:tc>
          <w:tcPr>
            <w:tcW w:w="5228" w:type="dxa"/>
          </w:tcPr>
          <w:p w14:paraId="2F7EBC6A" w14:textId="77777777" w:rsidR="00837CFA" w:rsidRPr="007641F1" w:rsidRDefault="00837CFA" w:rsidP="005267A0">
            <w:pPr>
              <w:widowControl w:val="0"/>
              <w:numPr>
                <w:ilvl w:val="2"/>
                <w:numId w:val="20"/>
              </w:numPr>
              <w:autoSpaceDE w:val="0"/>
              <w:autoSpaceDN w:val="0"/>
              <w:spacing w:before="1" w:after="60"/>
              <w:ind w:left="-30" w:firstLine="0"/>
              <w:jc w:val="both"/>
              <w:rPr>
                <w:rFonts w:ascii="Arial" w:eastAsia="Arial MT" w:hAnsi="Arial" w:cs="Arial"/>
                <w:kern w:val="0"/>
                <w:sz w:val="24"/>
                <w:szCs w:val="24"/>
                <w:highlight w:val="yellow"/>
                <w14:ligatures w14:val="none"/>
              </w:rPr>
            </w:pPr>
            <w:r w:rsidRPr="007641F1">
              <w:rPr>
                <w:rFonts w:ascii="Arial" w:eastAsia="Arial MT" w:hAnsi="Arial" w:cs="Arial"/>
                <w:kern w:val="0"/>
                <w:sz w:val="24"/>
                <w:szCs w:val="24"/>
                <w:highlight w:val="yellow"/>
                <w14:ligatures w14:val="none"/>
              </w:rPr>
              <w:lastRenderedPageBreak/>
              <w:t>Terminals</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shall</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clamp</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w:t>
            </w:r>
            <w:r w:rsidRPr="007641F1">
              <w:rPr>
                <w:rFonts w:ascii="Arial" w:eastAsia="Arial MT" w:hAnsi="Arial" w:cs="Arial"/>
                <w:spacing w:val="54"/>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without</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undue</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damage</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to</w:t>
            </w:r>
            <w:r w:rsidRPr="007641F1">
              <w:rPr>
                <w:rFonts w:ascii="Arial" w:eastAsia="Arial MT" w:hAnsi="Arial" w:cs="Arial"/>
                <w:spacing w:val="51"/>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the</w:t>
            </w:r>
            <w:r w:rsidRPr="007641F1">
              <w:rPr>
                <w:rFonts w:ascii="Arial" w:eastAsia="Arial MT" w:hAnsi="Arial" w:cs="Arial"/>
                <w:spacing w:val="53"/>
                <w:kern w:val="0"/>
                <w:sz w:val="24"/>
                <w:szCs w:val="24"/>
                <w:highlight w:val="yellow"/>
                <w14:ligatures w14:val="none"/>
              </w:rPr>
              <w:t xml:space="preserve"> </w:t>
            </w:r>
            <w:r w:rsidRPr="007641F1">
              <w:rPr>
                <w:rFonts w:ascii="Arial" w:eastAsia="Arial MT" w:hAnsi="Arial" w:cs="Arial"/>
                <w:kern w:val="0"/>
                <w:sz w:val="24"/>
                <w:szCs w:val="24"/>
                <w:highlight w:val="yellow"/>
                <w14:ligatures w14:val="none"/>
              </w:rPr>
              <w:t>conductor.</w:t>
            </w:r>
          </w:p>
          <w:p w14:paraId="2C0EF83D" w14:textId="77777777" w:rsidR="00837CFA" w:rsidRPr="007641F1" w:rsidRDefault="00837CFA" w:rsidP="005267A0">
            <w:pPr>
              <w:widowControl w:val="0"/>
              <w:autoSpaceDE w:val="0"/>
              <w:autoSpaceDN w:val="0"/>
              <w:spacing w:before="10" w:after="60"/>
              <w:rPr>
                <w:rFonts w:ascii="Arial" w:eastAsia="Arial MT" w:hAnsi="Arial" w:cs="Arial"/>
                <w:kern w:val="0"/>
                <w:sz w:val="24"/>
                <w:szCs w:val="24"/>
                <w14:ligatures w14:val="none"/>
              </w:rPr>
            </w:pPr>
          </w:p>
          <w:p w14:paraId="55560BCF" w14:textId="77777777" w:rsidR="00837CFA" w:rsidRPr="007641F1" w:rsidRDefault="00837CFA" w:rsidP="005267A0">
            <w:pPr>
              <w:widowControl w:val="0"/>
              <w:autoSpaceDE w:val="0"/>
              <w:autoSpaceDN w:val="0"/>
              <w:spacing w:after="60"/>
              <w:jc w:val="both"/>
              <w:rPr>
                <w:rFonts w:ascii="Arial" w:eastAsia="Arial MT" w:hAnsi="Arial" w:cs="Arial"/>
                <w:i/>
                <w:kern w:val="0"/>
                <w:sz w:val="24"/>
                <w:szCs w:val="24"/>
                <w14:ligatures w14:val="none"/>
              </w:rPr>
            </w:pPr>
            <w:r w:rsidRPr="007641F1">
              <w:rPr>
                <w:rFonts w:ascii="Arial" w:eastAsia="Arial MT" w:hAnsi="Arial" w:cs="Arial"/>
                <w:i/>
                <w:kern w:val="0"/>
                <w:sz w:val="24"/>
                <w:szCs w:val="24"/>
                <w14:ligatures w14:val="none"/>
              </w:rPr>
              <w:t>Compliance</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is</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checked</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by</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inspection</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conductors,</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after</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conductors</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smallest</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and</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largest</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cross-sectional</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areas</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given</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in</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Table</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14.2</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have</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been</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clamped</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once</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and</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loosened,</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torque</w:t>
            </w:r>
            <w:r w:rsidRPr="007641F1">
              <w:rPr>
                <w:rFonts w:ascii="Arial" w:eastAsia="Arial MT" w:hAnsi="Arial" w:cs="Arial"/>
                <w:i/>
                <w:spacing w:val="38"/>
                <w:kern w:val="0"/>
                <w:sz w:val="24"/>
                <w:szCs w:val="24"/>
                <w14:ligatures w14:val="none"/>
              </w:rPr>
              <w:t xml:space="preserve"> </w:t>
            </w:r>
            <w:r w:rsidRPr="007641F1">
              <w:rPr>
                <w:rFonts w:ascii="Arial" w:eastAsia="Arial MT" w:hAnsi="Arial" w:cs="Arial"/>
                <w:i/>
                <w:kern w:val="0"/>
                <w:sz w:val="24"/>
                <w:szCs w:val="24"/>
                <w14:ligatures w14:val="none"/>
              </w:rPr>
              <w:t>applied</w:t>
            </w:r>
            <w:r w:rsidRPr="007641F1">
              <w:rPr>
                <w:rFonts w:ascii="Arial" w:eastAsia="Arial MT" w:hAnsi="Arial" w:cs="Arial"/>
                <w:i/>
                <w:spacing w:val="39"/>
                <w:kern w:val="0"/>
                <w:sz w:val="24"/>
                <w:szCs w:val="24"/>
                <w14:ligatures w14:val="none"/>
              </w:rPr>
              <w:t xml:space="preserve"> </w:t>
            </w:r>
            <w:r w:rsidRPr="007641F1">
              <w:rPr>
                <w:rFonts w:ascii="Arial" w:eastAsia="Arial MT" w:hAnsi="Arial" w:cs="Arial"/>
                <w:i/>
                <w:kern w:val="0"/>
                <w:sz w:val="24"/>
                <w:szCs w:val="24"/>
                <w14:ligatures w14:val="none"/>
              </w:rPr>
              <w:t>to</w:t>
            </w:r>
            <w:r w:rsidRPr="007641F1">
              <w:rPr>
                <w:rFonts w:ascii="Arial" w:eastAsia="Arial MT" w:hAnsi="Arial" w:cs="Arial"/>
                <w:i/>
                <w:spacing w:val="36"/>
                <w:kern w:val="0"/>
                <w:sz w:val="24"/>
                <w:szCs w:val="24"/>
                <w14:ligatures w14:val="none"/>
              </w:rPr>
              <w:t xml:space="preserve"> </w:t>
            </w:r>
            <w:r w:rsidRPr="007641F1">
              <w:rPr>
                <w:rFonts w:ascii="Arial" w:eastAsia="Arial MT" w:hAnsi="Arial" w:cs="Arial"/>
                <w:i/>
                <w:kern w:val="0"/>
                <w:sz w:val="24"/>
                <w:szCs w:val="24"/>
                <w14:ligatures w14:val="none"/>
              </w:rPr>
              <w:t>clamp</w:t>
            </w:r>
            <w:r w:rsidRPr="007641F1">
              <w:rPr>
                <w:rFonts w:ascii="Arial" w:eastAsia="Arial MT" w:hAnsi="Arial" w:cs="Arial"/>
                <w:i/>
                <w:spacing w:val="38"/>
                <w:kern w:val="0"/>
                <w:sz w:val="24"/>
                <w:szCs w:val="24"/>
                <w14:ligatures w14:val="none"/>
              </w:rPr>
              <w:t xml:space="preserve"> </w:t>
            </w:r>
            <w:r w:rsidRPr="007641F1">
              <w:rPr>
                <w:rFonts w:ascii="Arial" w:eastAsia="Arial MT" w:hAnsi="Arial" w:cs="Arial"/>
                <w:i/>
                <w:kern w:val="0"/>
                <w:sz w:val="24"/>
                <w:szCs w:val="24"/>
                <w14:ligatures w14:val="none"/>
              </w:rPr>
              <w:t>the</w:t>
            </w:r>
            <w:r w:rsidRPr="007641F1">
              <w:rPr>
                <w:rFonts w:ascii="Arial" w:eastAsia="Arial MT" w:hAnsi="Arial" w:cs="Arial"/>
                <w:i/>
                <w:spacing w:val="38"/>
                <w:kern w:val="0"/>
                <w:sz w:val="24"/>
                <w:szCs w:val="24"/>
                <w14:ligatures w14:val="none"/>
              </w:rPr>
              <w:t xml:space="preserve"> </w:t>
            </w:r>
            <w:r w:rsidRPr="007641F1">
              <w:rPr>
                <w:rFonts w:ascii="Arial" w:eastAsia="Arial MT" w:hAnsi="Arial" w:cs="Arial"/>
                <w:i/>
                <w:kern w:val="0"/>
                <w:sz w:val="24"/>
                <w:szCs w:val="24"/>
                <w14:ligatures w14:val="none"/>
              </w:rPr>
              <w:t>conductor</w:t>
            </w:r>
            <w:r w:rsidRPr="007641F1">
              <w:rPr>
                <w:rFonts w:ascii="Arial" w:eastAsia="Arial MT" w:hAnsi="Arial" w:cs="Arial"/>
                <w:i/>
                <w:spacing w:val="41"/>
                <w:kern w:val="0"/>
                <w:sz w:val="24"/>
                <w:szCs w:val="24"/>
                <w14:ligatures w14:val="none"/>
              </w:rPr>
              <w:t xml:space="preserve"> </w:t>
            </w:r>
            <w:r w:rsidRPr="007641F1">
              <w:rPr>
                <w:rFonts w:ascii="Arial" w:eastAsia="Arial MT" w:hAnsi="Arial" w:cs="Arial"/>
                <w:i/>
                <w:kern w:val="0"/>
                <w:sz w:val="24"/>
                <w:szCs w:val="24"/>
                <w14:ligatures w14:val="none"/>
              </w:rPr>
              <w:t>being</w:t>
            </w:r>
            <w:r w:rsidRPr="007641F1">
              <w:rPr>
                <w:rFonts w:ascii="Arial" w:eastAsia="Arial MT" w:hAnsi="Arial" w:cs="Arial"/>
                <w:i/>
                <w:spacing w:val="40"/>
                <w:kern w:val="0"/>
                <w:sz w:val="24"/>
                <w:szCs w:val="24"/>
                <w14:ligatures w14:val="none"/>
              </w:rPr>
              <w:t xml:space="preserve"> </w:t>
            </w:r>
            <w:r w:rsidRPr="007641F1">
              <w:rPr>
                <w:rFonts w:ascii="Arial" w:eastAsia="Arial MT" w:hAnsi="Arial" w:cs="Arial"/>
                <w:i/>
                <w:kern w:val="0"/>
                <w:sz w:val="24"/>
                <w:szCs w:val="24"/>
                <w14:ligatures w14:val="none"/>
              </w:rPr>
              <w:t>equal</w:t>
            </w:r>
            <w:r w:rsidRPr="007641F1">
              <w:rPr>
                <w:rFonts w:ascii="Arial" w:eastAsia="Arial MT" w:hAnsi="Arial" w:cs="Arial"/>
                <w:i/>
                <w:spacing w:val="38"/>
                <w:kern w:val="0"/>
                <w:sz w:val="24"/>
                <w:szCs w:val="24"/>
                <w14:ligatures w14:val="none"/>
              </w:rPr>
              <w:t xml:space="preserve"> </w:t>
            </w:r>
            <w:r w:rsidRPr="007641F1">
              <w:rPr>
                <w:rFonts w:ascii="Arial" w:eastAsia="Arial MT" w:hAnsi="Arial" w:cs="Arial"/>
                <w:i/>
                <w:kern w:val="0"/>
                <w:sz w:val="24"/>
                <w:szCs w:val="24"/>
                <w14:ligatures w14:val="none"/>
              </w:rPr>
              <w:t>to</w:t>
            </w:r>
            <w:r w:rsidRPr="007641F1">
              <w:rPr>
                <w:rFonts w:ascii="Arial" w:eastAsia="Arial MT" w:hAnsi="Arial" w:cs="Arial"/>
                <w:i/>
                <w:spacing w:val="40"/>
                <w:kern w:val="0"/>
                <w:sz w:val="24"/>
                <w:szCs w:val="24"/>
                <w14:ligatures w14:val="none"/>
              </w:rPr>
              <w:t xml:space="preserve"> </w:t>
            </w:r>
            <w:r w:rsidRPr="007641F1">
              <w:rPr>
                <w:rFonts w:ascii="Arial" w:eastAsia="Arial MT" w:hAnsi="Arial" w:cs="Arial"/>
                <w:i/>
                <w:kern w:val="0"/>
                <w:sz w:val="24"/>
                <w:szCs w:val="24"/>
                <w14:ligatures w14:val="none"/>
              </w:rPr>
              <w:t>two-thirds</w:t>
            </w:r>
            <w:r w:rsidRPr="007641F1">
              <w:rPr>
                <w:rFonts w:ascii="Arial" w:eastAsia="Arial MT" w:hAnsi="Arial" w:cs="Arial"/>
                <w:i/>
                <w:spacing w:val="41"/>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39"/>
                <w:kern w:val="0"/>
                <w:sz w:val="24"/>
                <w:szCs w:val="24"/>
                <w14:ligatures w14:val="none"/>
              </w:rPr>
              <w:t xml:space="preserve"> </w:t>
            </w:r>
            <w:r w:rsidRPr="007641F1">
              <w:rPr>
                <w:rFonts w:ascii="Arial" w:eastAsia="Arial MT" w:hAnsi="Arial" w:cs="Arial"/>
                <w:i/>
                <w:kern w:val="0"/>
                <w:sz w:val="24"/>
                <w:szCs w:val="24"/>
                <w14:ligatures w14:val="none"/>
              </w:rPr>
              <w:t>that</w:t>
            </w:r>
            <w:r w:rsidRPr="007641F1">
              <w:rPr>
                <w:rFonts w:ascii="Arial" w:eastAsia="Arial MT" w:hAnsi="Arial" w:cs="Arial"/>
                <w:i/>
                <w:spacing w:val="40"/>
                <w:kern w:val="0"/>
                <w:sz w:val="24"/>
                <w:szCs w:val="24"/>
                <w14:ligatures w14:val="none"/>
              </w:rPr>
              <w:t xml:space="preserve"> </w:t>
            </w:r>
            <w:r w:rsidRPr="007641F1">
              <w:rPr>
                <w:rFonts w:ascii="Arial" w:eastAsia="Arial MT" w:hAnsi="Arial" w:cs="Arial"/>
                <w:i/>
                <w:kern w:val="0"/>
                <w:sz w:val="24"/>
                <w:szCs w:val="24"/>
                <w14:ligatures w14:val="none"/>
              </w:rPr>
              <w:t>given</w:t>
            </w:r>
            <w:r w:rsidRPr="007641F1">
              <w:rPr>
                <w:rFonts w:ascii="Arial" w:eastAsia="Arial MT" w:hAnsi="Arial" w:cs="Arial"/>
                <w:i/>
                <w:spacing w:val="39"/>
                <w:kern w:val="0"/>
                <w:sz w:val="24"/>
                <w:szCs w:val="24"/>
                <w14:ligatures w14:val="none"/>
              </w:rPr>
              <w:t xml:space="preserve"> </w:t>
            </w:r>
            <w:r w:rsidRPr="007641F1">
              <w:rPr>
                <w:rFonts w:ascii="Arial" w:eastAsia="Arial MT" w:hAnsi="Arial" w:cs="Arial"/>
                <w:i/>
                <w:kern w:val="0"/>
                <w:sz w:val="24"/>
                <w:szCs w:val="24"/>
                <w14:ligatures w14:val="none"/>
              </w:rPr>
              <w:t>in</w:t>
            </w:r>
            <w:r w:rsidRPr="007641F1">
              <w:rPr>
                <w:rFonts w:ascii="Arial" w:eastAsia="Arial MT" w:hAnsi="Arial" w:cs="Arial"/>
                <w:i/>
                <w:spacing w:val="36"/>
                <w:kern w:val="0"/>
                <w:sz w:val="24"/>
                <w:szCs w:val="24"/>
                <w14:ligatures w14:val="none"/>
              </w:rPr>
              <w:t xml:space="preserve"> </w:t>
            </w:r>
            <w:r w:rsidRPr="007641F1">
              <w:rPr>
                <w:rFonts w:ascii="Arial" w:eastAsia="Arial MT" w:hAnsi="Arial" w:cs="Arial"/>
                <w:i/>
                <w:kern w:val="0"/>
                <w:sz w:val="24"/>
                <w:szCs w:val="24"/>
                <w14:ligatures w14:val="none"/>
              </w:rPr>
              <w:t>Table</w:t>
            </w:r>
            <w:r w:rsidRPr="007641F1">
              <w:rPr>
                <w:rFonts w:ascii="Arial" w:eastAsia="Arial MT" w:hAnsi="Arial" w:cs="Arial"/>
                <w:i/>
                <w:spacing w:val="38"/>
                <w:kern w:val="0"/>
                <w:sz w:val="24"/>
                <w:szCs w:val="24"/>
                <w14:ligatures w14:val="none"/>
              </w:rPr>
              <w:t xml:space="preserve"> </w:t>
            </w:r>
            <w:r w:rsidRPr="007641F1">
              <w:rPr>
                <w:rFonts w:ascii="Arial" w:eastAsia="Arial MT" w:hAnsi="Arial" w:cs="Arial"/>
                <w:i/>
                <w:kern w:val="0"/>
                <w:sz w:val="24"/>
                <w:szCs w:val="24"/>
                <w14:ligatures w14:val="none"/>
              </w:rPr>
              <w:t>14.4.</w:t>
            </w:r>
          </w:p>
          <w:p w14:paraId="610FE142" w14:textId="77777777" w:rsidR="00837CFA" w:rsidRPr="007641F1" w:rsidRDefault="00837CFA" w:rsidP="005267A0">
            <w:pPr>
              <w:widowControl w:val="0"/>
              <w:autoSpaceDE w:val="0"/>
              <w:autoSpaceDN w:val="0"/>
              <w:spacing w:after="60"/>
              <w:rPr>
                <w:rFonts w:ascii="Arial" w:eastAsia="Arial MT" w:hAnsi="Arial" w:cs="Arial"/>
                <w:i/>
                <w:kern w:val="0"/>
                <w:sz w:val="24"/>
                <w:szCs w:val="24"/>
                <w14:ligatures w14:val="none"/>
              </w:rPr>
            </w:pPr>
          </w:p>
          <w:p w14:paraId="394191BF" w14:textId="77777777" w:rsidR="00837CFA" w:rsidRPr="007641F1" w:rsidRDefault="00837CFA" w:rsidP="005267A0">
            <w:pPr>
              <w:widowControl w:val="0"/>
              <w:autoSpaceDE w:val="0"/>
              <w:autoSpaceDN w:val="0"/>
              <w:spacing w:after="60"/>
              <w:jc w:val="both"/>
              <w:rPr>
                <w:rFonts w:ascii="Arial" w:eastAsia="Arial MT" w:hAnsi="Arial" w:cs="Arial"/>
                <w:i/>
                <w:kern w:val="0"/>
                <w:sz w:val="24"/>
                <w:szCs w:val="24"/>
                <w14:ligatures w14:val="none"/>
              </w:rPr>
            </w:pPr>
            <w:r w:rsidRPr="007641F1">
              <w:rPr>
                <w:rFonts w:ascii="Arial" w:eastAsia="Arial MT" w:hAnsi="Arial" w:cs="Arial"/>
                <w:i/>
                <w:kern w:val="0"/>
                <w:sz w:val="24"/>
                <w:szCs w:val="24"/>
                <w14:ligatures w14:val="none"/>
              </w:rPr>
              <w:t>If</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the screw</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has</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a</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hexagonal head</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with a slot,</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the torque</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applied</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is</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equal to</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two-thirds</w:t>
            </w:r>
            <w:r w:rsidRPr="007641F1">
              <w:rPr>
                <w:rFonts w:ascii="Arial" w:eastAsia="Arial MT" w:hAnsi="Arial" w:cs="Arial"/>
                <w:i/>
                <w:spacing w:val="56"/>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55"/>
                <w:kern w:val="0"/>
                <w:sz w:val="24"/>
                <w:szCs w:val="24"/>
                <w14:ligatures w14:val="none"/>
              </w:rPr>
              <w:t xml:space="preserve"> </w:t>
            </w:r>
            <w:r w:rsidRPr="007641F1">
              <w:rPr>
                <w:rFonts w:ascii="Arial" w:eastAsia="Arial MT" w:hAnsi="Arial" w:cs="Arial"/>
                <w:i/>
                <w:kern w:val="0"/>
                <w:sz w:val="24"/>
                <w:szCs w:val="24"/>
                <w14:ligatures w14:val="none"/>
              </w:rPr>
              <w:t>that</w:t>
            </w:r>
            <w:r w:rsidRPr="007641F1">
              <w:rPr>
                <w:rFonts w:ascii="Arial" w:eastAsia="Arial MT" w:hAnsi="Arial" w:cs="Arial"/>
                <w:i/>
                <w:spacing w:val="1"/>
                <w:kern w:val="0"/>
                <w:sz w:val="24"/>
                <w:szCs w:val="24"/>
                <w14:ligatures w14:val="none"/>
              </w:rPr>
              <w:t xml:space="preserve"> </w:t>
            </w:r>
            <w:r w:rsidRPr="007641F1">
              <w:rPr>
                <w:rFonts w:ascii="Arial" w:eastAsia="Arial MT" w:hAnsi="Arial" w:cs="Arial"/>
                <w:i/>
                <w:kern w:val="0"/>
                <w:sz w:val="24"/>
                <w:szCs w:val="24"/>
                <w14:ligatures w14:val="none"/>
              </w:rPr>
              <w:t>given</w:t>
            </w:r>
            <w:r w:rsidRPr="007641F1">
              <w:rPr>
                <w:rFonts w:ascii="Arial" w:eastAsia="Arial MT" w:hAnsi="Arial" w:cs="Arial"/>
                <w:i/>
                <w:spacing w:val="17"/>
                <w:kern w:val="0"/>
                <w:sz w:val="24"/>
                <w:szCs w:val="24"/>
                <w14:ligatures w14:val="none"/>
              </w:rPr>
              <w:t xml:space="preserve"> </w:t>
            </w:r>
            <w:r w:rsidRPr="007641F1">
              <w:rPr>
                <w:rFonts w:ascii="Arial" w:eastAsia="Arial MT" w:hAnsi="Arial" w:cs="Arial"/>
                <w:i/>
                <w:kern w:val="0"/>
                <w:sz w:val="24"/>
                <w:szCs w:val="24"/>
                <w14:ligatures w14:val="none"/>
              </w:rPr>
              <w:t>in</w:t>
            </w:r>
            <w:r w:rsidRPr="007641F1">
              <w:rPr>
                <w:rFonts w:ascii="Arial" w:eastAsia="Arial MT" w:hAnsi="Arial" w:cs="Arial"/>
                <w:i/>
                <w:spacing w:val="15"/>
                <w:kern w:val="0"/>
                <w:sz w:val="24"/>
                <w:szCs w:val="24"/>
                <w14:ligatures w14:val="none"/>
              </w:rPr>
              <w:t xml:space="preserve"> </w:t>
            </w:r>
            <w:r w:rsidRPr="007641F1">
              <w:rPr>
                <w:rFonts w:ascii="Arial" w:eastAsia="Arial MT" w:hAnsi="Arial" w:cs="Arial"/>
                <w:i/>
                <w:kern w:val="0"/>
                <w:sz w:val="24"/>
                <w:szCs w:val="24"/>
                <w14:ligatures w14:val="none"/>
              </w:rPr>
              <w:t>column</w:t>
            </w:r>
            <w:r w:rsidRPr="007641F1">
              <w:rPr>
                <w:rFonts w:ascii="Arial" w:eastAsia="Arial MT" w:hAnsi="Arial" w:cs="Arial"/>
                <w:i/>
                <w:spacing w:val="17"/>
                <w:kern w:val="0"/>
                <w:sz w:val="24"/>
                <w:szCs w:val="24"/>
                <w14:ligatures w14:val="none"/>
              </w:rPr>
              <w:t xml:space="preserve"> </w:t>
            </w:r>
            <w:r w:rsidRPr="007641F1">
              <w:rPr>
                <w:rFonts w:ascii="Arial" w:eastAsia="Arial MT" w:hAnsi="Arial" w:cs="Arial"/>
                <w:i/>
                <w:kern w:val="0"/>
                <w:sz w:val="24"/>
                <w:szCs w:val="24"/>
                <w14:ligatures w14:val="none"/>
              </w:rPr>
              <w:t>IV</w:t>
            </w:r>
            <w:r w:rsidRPr="007641F1">
              <w:rPr>
                <w:rFonts w:ascii="Arial" w:eastAsia="Arial MT" w:hAnsi="Arial" w:cs="Arial"/>
                <w:i/>
                <w:spacing w:val="17"/>
                <w:kern w:val="0"/>
                <w:sz w:val="24"/>
                <w:szCs w:val="24"/>
                <w14:ligatures w14:val="none"/>
              </w:rPr>
              <w:t xml:space="preserve"> </w:t>
            </w:r>
            <w:r w:rsidRPr="007641F1">
              <w:rPr>
                <w:rFonts w:ascii="Arial" w:eastAsia="Arial MT" w:hAnsi="Arial" w:cs="Arial"/>
                <w:i/>
                <w:kern w:val="0"/>
                <w:sz w:val="24"/>
                <w:szCs w:val="24"/>
                <w14:ligatures w14:val="none"/>
              </w:rPr>
              <w:t>of</w:t>
            </w:r>
            <w:r w:rsidRPr="007641F1">
              <w:rPr>
                <w:rFonts w:ascii="Arial" w:eastAsia="Arial MT" w:hAnsi="Arial" w:cs="Arial"/>
                <w:i/>
                <w:spacing w:val="15"/>
                <w:kern w:val="0"/>
                <w:sz w:val="24"/>
                <w:szCs w:val="24"/>
                <w14:ligatures w14:val="none"/>
              </w:rPr>
              <w:t xml:space="preserve"> </w:t>
            </w:r>
            <w:r w:rsidRPr="007641F1">
              <w:rPr>
                <w:rFonts w:ascii="Arial" w:eastAsia="Arial MT" w:hAnsi="Arial" w:cs="Arial"/>
                <w:i/>
                <w:kern w:val="0"/>
                <w:sz w:val="24"/>
                <w:szCs w:val="24"/>
                <w14:ligatures w14:val="none"/>
              </w:rPr>
              <w:t>Table</w:t>
            </w:r>
            <w:r w:rsidRPr="007641F1">
              <w:rPr>
                <w:rFonts w:ascii="Arial" w:eastAsia="Arial MT" w:hAnsi="Arial" w:cs="Arial"/>
                <w:i/>
                <w:spacing w:val="17"/>
                <w:kern w:val="0"/>
                <w:sz w:val="24"/>
                <w:szCs w:val="24"/>
                <w14:ligatures w14:val="none"/>
              </w:rPr>
              <w:t xml:space="preserve"> </w:t>
            </w:r>
            <w:r w:rsidRPr="007641F1">
              <w:rPr>
                <w:rFonts w:ascii="Arial" w:eastAsia="Arial MT" w:hAnsi="Arial" w:cs="Arial"/>
                <w:i/>
                <w:kern w:val="0"/>
                <w:sz w:val="24"/>
                <w:szCs w:val="24"/>
                <w14:ligatures w14:val="none"/>
              </w:rPr>
              <w:t>14.4.</w:t>
            </w:r>
          </w:p>
          <w:p w14:paraId="76D490EB" w14:textId="77777777" w:rsidR="0043347C" w:rsidRPr="007641F1" w:rsidRDefault="0043347C" w:rsidP="005267A0">
            <w:pPr>
              <w:widowControl w:val="0"/>
              <w:autoSpaceDE w:val="0"/>
              <w:autoSpaceDN w:val="0"/>
              <w:spacing w:after="60"/>
              <w:ind w:left="-30"/>
              <w:jc w:val="both"/>
              <w:rPr>
                <w:rFonts w:ascii="Arial" w:eastAsia="Arial MT" w:hAnsi="Arial" w:cs="Arial"/>
                <w:kern w:val="0"/>
                <w:sz w:val="24"/>
                <w:szCs w:val="24"/>
                <w14:ligatures w14:val="none"/>
              </w:rPr>
            </w:pPr>
          </w:p>
          <w:p w14:paraId="62E36101" w14:textId="77777777" w:rsidR="0043347C" w:rsidRPr="007641F1" w:rsidRDefault="0043347C" w:rsidP="005267A0">
            <w:pPr>
              <w:widowControl w:val="0"/>
              <w:autoSpaceDE w:val="0"/>
              <w:autoSpaceDN w:val="0"/>
              <w:spacing w:after="60"/>
              <w:ind w:left="-30"/>
              <w:jc w:val="both"/>
              <w:rPr>
                <w:rFonts w:ascii="Arial" w:eastAsia="Arial MT" w:hAnsi="Arial" w:cs="Arial"/>
                <w:kern w:val="0"/>
                <w:sz w:val="24"/>
                <w:szCs w:val="24"/>
                <w14:ligatures w14:val="none"/>
              </w:rPr>
            </w:pPr>
          </w:p>
          <w:p w14:paraId="2903DA84" w14:textId="7D167DC1" w:rsidR="00837CFA" w:rsidRPr="007641F1" w:rsidRDefault="00837CFA" w:rsidP="005267A0">
            <w:pPr>
              <w:widowControl w:val="0"/>
              <w:autoSpaceDE w:val="0"/>
              <w:autoSpaceDN w:val="0"/>
              <w:spacing w:after="60"/>
              <w:ind w:left="-30"/>
              <w:jc w:val="both"/>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 xml:space="preserve">NOTE    </w:t>
            </w:r>
            <w:r w:rsidRPr="007641F1">
              <w:rPr>
                <w:rFonts w:ascii="Arial" w:eastAsia="Arial MT" w:hAnsi="Arial" w:cs="Arial"/>
                <w:spacing w:val="23"/>
                <w:kern w:val="0"/>
                <w:sz w:val="24"/>
                <w:szCs w:val="24"/>
                <w14:ligatures w14:val="none"/>
              </w:rPr>
              <w:t xml:space="preserve"> </w:t>
            </w:r>
            <w:proofErr w:type="gramStart"/>
            <w:r w:rsidRPr="007641F1">
              <w:rPr>
                <w:rFonts w:ascii="Arial" w:eastAsia="Arial MT" w:hAnsi="Arial" w:cs="Arial"/>
                <w:kern w:val="0"/>
                <w:sz w:val="24"/>
                <w:szCs w:val="24"/>
                <w14:ligatures w14:val="none"/>
              </w:rPr>
              <w:t>Conductors  are</w:t>
            </w:r>
            <w:proofErr w:type="gramEnd"/>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unduly</w:t>
            </w:r>
            <w:r w:rsidRPr="007641F1">
              <w:rPr>
                <w:rFonts w:ascii="Arial" w:eastAsia="Arial MT" w:hAnsi="Arial" w:cs="Arial"/>
                <w:spacing w:val="49"/>
                <w:kern w:val="0"/>
                <w:sz w:val="24"/>
                <w:szCs w:val="24"/>
                <w14:ligatures w14:val="none"/>
              </w:rPr>
              <w:t xml:space="preserve"> </w:t>
            </w:r>
            <w:r w:rsidRPr="007641F1">
              <w:rPr>
                <w:rFonts w:ascii="Arial" w:eastAsia="Arial MT" w:hAnsi="Arial" w:cs="Arial"/>
                <w:kern w:val="0"/>
                <w:sz w:val="24"/>
                <w:szCs w:val="24"/>
                <w14:ligatures w14:val="none"/>
              </w:rPr>
              <w:t>damaged</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if  they</w:t>
            </w:r>
            <w:r w:rsidRPr="007641F1">
              <w:rPr>
                <w:rFonts w:ascii="Arial" w:eastAsia="Arial MT" w:hAnsi="Arial" w:cs="Arial"/>
                <w:spacing w:val="44"/>
                <w:kern w:val="0"/>
                <w:sz w:val="24"/>
                <w:szCs w:val="24"/>
                <w14:ligatures w14:val="none"/>
              </w:rPr>
              <w:t xml:space="preserve"> </w:t>
            </w:r>
            <w:r w:rsidRPr="007641F1">
              <w:rPr>
                <w:rFonts w:ascii="Arial" w:eastAsia="Arial MT" w:hAnsi="Arial" w:cs="Arial"/>
                <w:kern w:val="0"/>
                <w:sz w:val="24"/>
                <w:szCs w:val="24"/>
                <w14:ligatures w14:val="none"/>
              </w:rPr>
              <w:t>show</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deep</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or</w:t>
            </w:r>
            <w:r w:rsidRPr="007641F1">
              <w:rPr>
                <w:rFonts w:ascii="Arial" w:eastAsia="Arial MT" w:hAnsi="Arial" w:cs="Arial"/>
                <w:spacing w:val="46"/>
                <w:kern w:val="0"/>
                <w:sz w:val="24"/>
                <w:szCs w:val="24"/>
                <w14:ligatures w14:val="none"/>
              </w:rPr>
              <w:t xml:space="preserve"> </w:t>
            </w:r>
            <w:r w:rsidRPr="007641F1">
              <w:rPr>
                <w:rFonts w:ascii="Arial" w:eastAsia="Arial MT" w:hAnsi="Arial" w:cs="Arial"/>
                <w:kern w:val="0"/>
                <w:sz w:val="24"/>
                <w:szCs w:val="24"/>
                <w14:ligatures w14:val="none"/>
              </w:rPr>
              <w:t>sharp</w:t>
            </w:r>
            <w:r w:rsidRPr="007641F1">
              <w:rPr>
                <w:rFonts w:ascii="Arial" w:eastAsia="Arial MT" w:hAnsi="Arial" w:cs="Arial"/>
                <w:spacing w:val="41"/>
                <w:kern w:val="0"/>
                <w:sz w:val="24"/>
                <w:szCs w:val="24"/>
                <w14:ligatures w14:val="none"/>
              </w:rPr>
              <w:t xml:space="preserve"> </w:t>
            </w:r>
            <w:r w:rsidRPr="007641F1">
              <w:rPr>
                <w:rFonts w:ascii="Arial" w:eastAsia="Arial MT" w:hAnsi="Arial" w:cs="Arial"/>
                <w:kern w:val="0"/>
                <w:sz w:val="24"/>
                <w:szCs w:val="24"/>
                <w14:ligatures w14:val="none"/>
              </w:rPr>
              <w:t>indentations.</w:t>
            </w:r>
          </w:p>
          <w:p w14:paraId="240CC63D" w14:textId="77777777" w:rsidR="009F4A0C" w:rsidRPr="007641F1" w:rsidRDefault="009F4A0C" w:rsidP="005267A0">
            <w:pPr>
              <w:spacing w:after="60"/>
              <w:jc w:val="center"/>
              <w:rPr>
                <w:rFonts w:ascii="Arial" w:hAnsi="Arial" w:cs="Arial"/>
                <w:b/>
                <w:bCs/>
                <w:sz w:val="24"/>
                <w:szCs w:val="24"/>
              </w:rPr>
            </w:pPr>
          </w:p>
          <w:p w14:paraId="3E40152B" w14:textId="77777777" w:rsidR="0043347C" w:rsidRPr="007641F1" w:rsidRDefault="009F4A0C" w:rsidP="005267A0">
            <w:pPr>
              <w:spacing w:after="60"/>
              <w:rPr>
                <w:rFonts w:ascii="Arial" w:hAnsi="Arial" w:cs="Arial"/>
                <w:b/>
                <w:bCs/>
                <w:sz w:val="24"/>
                <w:szCs w:val="24"/>
                <w:lang w:val="mn-MN"/>
              </w:rPr>
            </w:pPr>
            <w:r w:rsidRPr="007641F1">
              <w:rPr>
                <w:rFonts w:ascii="Arial" w:hAnsi="Arial" w:cs="Arial"/>
                <w:b/>
                <w:bCs/>
                <w:sz w:val="24"/>
                <w:szCs w:val="24"/>
              </w:rPr>
              <w:t xml:space="preserve">SECTION 15: SCREWLESS TERMINALS </w:t>
            </w:r>
            <w:r w:rsidR="0043347C" w:rsidRPr="007641F1">
              <w:rPr>
                <w:rFonts w:ascii="Arial" w:hAnsi="Arial" w:cs="Arial"/>
                <w:b/>
                <w:bCs/>
                <w:sz w:val="24"/>
                <w:szCs w:val="24"/>
                <w:lang w:val="mn-MN"/>
              </w:rPr>
              <w:t xml:space="preserve">   </w:t>
            </w:r>
          </w:p>
          <w:p w14:paraId="5A0EB289" w14:textId="25DE0EA3" w:rsidR="009F4A0C" w:rsidRPr="007641F1" w:rsidRDefault="0043347C" w:rsidP="005267A0">
            <w:pPr>
              <w:spacing w:after="60"/>
              <w:rPr>
                <w:rFonts w:ascii="Arial" w:hAnsi="Arial" w:cs="Arial"/>
                <w:b/>
                <w:bCs/>
                <w:sz w:val="24"/>
                <w:szCs w:val="24"/>
              </w:rPr>
            </w:pPr>
            <w:r w:rsidRPr="007641F1">
              <w:rPr>
                <w:rFonts w:ascii="Arial" w:hAnsi="Arial" w:cs="Arial"/>
                <w:b/>
                <w:bCs/>
                <w:sz w:val="24"/>
                <w:szCs w:val="24"/>
                <w:lang w:val="mn-MN"/>
              </w:rPr>
              <w:t xml:space="preserve">         </w:t>
            </w:r>
            <w:r w:rsidR="009F4A0C" w:rsidRPr="007641F1">
              <w:rPr>
                <w:rFonts w:ascii="Arial" w:hAnsi="Arial" w:cs="Arial"/>
                <w:b/>
                <w:bCs/>
                <w:sz w:val="24"/>
                <w:szCs w:val="24"/>
              </w:rPr>
              <w:t>AND ELECTRICAL CONNECTIONS</w:t>
            </w:r>
          </w:p>
          <w:p w14:paraId="00E4247D" w14:textId="77777777" w:rsidR="009F4A0C" w:rsidRPr="007641F1" w:rsidRDefault="009F4A0C" w:rsidP="005267A0">
            <w:pPr>
              <w:spacing w:after="60"/>
              <w:jc w:val="both"/>
              <w:rPr>
                <w:rFonts w:ascii="Arial" w:hAnsi="Arial" w:cs="Arial"/>
                <w:sz w:val="24"/>
                <w:szCs w:val="24"/>
              </w:rPr>
            </w:pPr>
          </w:p>
          <w:p w14:paraId="4B588668"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15.1</w:t>
            </w:r>
            <w:r w:rsidRPr="007641F1">
              <w:rPr>
                <w:rFonts w:ascii="Arial" w:hAnsi="Arial" w:cs="Arial"/>
                <w:b/>
                <w:bCs/>
                <w:sz w:val="24"/>
                <w:szCs w:val="24"/>
              </w:rPr>
              <w:tab/>
              <w:t>General</w:t>
            </w:r>
          </w:p>
          <w:p w14:paraId="2C3F646E"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This section specifies requirements for all types of   terminals   and electrical connections, that </w:t>
            </w:r>
            <w:r w:rsidRPr="007641F1">
              <w:rPr>
                <w:rFonts w:ascii="Arial" w:hAnsi="Arial" w:cs="Arial"/>
                <w:sz w:val="24"/>
                <w:szCs w:val="24"/>
              </w:rPr>
              <w:t>do not employ screws, for solid or stranded copper conductors up to 2,5 mm2 for internal wiring of luminaires and for connections to external wiring of luminaires.</w:t>
            </w:r>
          </w:p>
          <w:p w14:paraId="16FCA7C8" w14:textId="77777777" w:rsidR="009F4A0C" w:rsidRPr="007641F1" w:rsidRDefault="009F4A0C" w:rsidP="005267A0">
            <w:pPr>
              <w:spacing w:after="60"/>
              <w:jc w:val="both"/>
              <w:rPr>
                <w:rFonts w:ascii="Arial" w:hAnsi="Arial" w:cs="Arial"/>
                <w:sz w:val="24"/>
                <w:szCs w:val="24"/>
              </w:rPr>
            </w:pPr>
          </w:p>
          <w:p w14:paraId="75BD52A2"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Some examples of screwless terminals and electrical connections are shown in Figure 17, Figure 18 and Figure 19. IEC 61210 provides further examples of screwless terminals and electrical connections.</w:t>
            </w:r>
          </w:p>
          <w:p w14:paraId="30D6D9FA" w14:textId="03C9E892" w:rsidR="007E16BF" w:rsidRPr="007641F1" w:rsidRDefault="009F4A0C" w:rsidP="005267A0">
            <w:pPr>
              <w:spacing w:after="60"/>
              <w:jc w:val="both"/>
              <w:rPr>
                <w:rFonts w:ascii="Arial" w:hAnsi="Arial" w:cs="Arial"/>
                <w:sz w:val="24"/>
                <w:szCs w:val="24"/>
              </w:rPr>
            </w:pPr>
            <w:r w:rsidRPr="007641F1">
              <w:rPr>
                <w:rFonts w:ascii="Arial" w:hAnsi="Arial" w:cs="Arial"/>
                <w:b/>
                <w:bCs/>
                <w:sz w:val="24"/>
                <w:szCs w:val="24"/>
              </w:rPr>
              <w:t>15.2</w:t>
            </w:r>
            <w:r w:rsidRPr="007641F1">
              <w:rPr>
                <w:rFonts w:ascii="Arial" w:hAnsi="Arial" w:cs="Arial"/>
                <w:b/>
                <w:bCs/>
                <w:sz w:val="24"/>
                <w:szCs w:val="24"/>
              </w:rPr>
              <w:tab/>
              <w:t>Terms and definitions</w:t>
            </w:r>
            <w:r w:rsidRPr="007641F1">
              <w:rPr>
                <w:rFonts w:ascii="Arial" w:hAnsi="Arial" w:cs="Arial"/>
                <w:sz w:val="24"/>
                <w:szCs w:val="24"/>
              </w:rPr>
              <w:t xml:space="preserve"> </w:t>
            </w:r>
          </w:p>
          <w:p w14:paraId="64AF3F47" w14:textId="51285592"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15.2.1</w:t>
            </w:r>
            <w:r w:rsidRPr="007641F1">
              <w:rPr>
                <w:rFonts w:ascii="Arial" w:hAnsi="Arial" w:cs="Arial"/>
                <w:sz w:val="24"/>
                <w:szCs w:val="24"/>
              </w:rPr>
              <w:t>screwless terminals</w:t>
            </w:r>
          </w:p>
          <w:p w14:paraId="321B72EA"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parts required to make connections in electrical </w:t>
            </w:r>
            <w:proofErr w:type="gramStart"/>
            <w:r w:rsidRPr="007641F1">
              <w:rPr>
                <w:rFonts w:ascii="Arial" w:hAnsi="Arial" w:cs="Arial"/>
                <w:sz w:val="24"/>
                <w:szCs w:val="24"/>
              </w:rPr>
              <w:t>circuits  by</w:t>
            </w:r>
            <w:proofErr w:type="gramEnd"/>
            <w:r w:rsidRPr="007641F1">
              <w:rPr>
                <w:rFonts w:ascii="Arial" w:hAnsi="Arial" w:cs="Arial"/>
                <w:sz w:val="24"/>
                <w:szCs w:val="24"/>
              </w:rPr>
              <w:t xml:space="preserve"> mechanical means without screws</w:t>
            </w:r>
          </w:p>
          <w:p w14:paraId="621458F7" w14:textId="77777777" w:rsidR="009F4A0C" w:rsidRPr="007641F1" w:rsidRDefault="009F4A0C" w:rsidP="005267A0">
            <w:pPr>
              <w:spacing w:after="60"/>
              <w:jc w:val="both"/>
              <w:rPr>
                <w:rFonts w:ascii="Arial" w:hAnsi="Arial" w:cs="Arial"/>
                <w:sz w:val="24"/>
                <w:szCs w:val="24"/>
              </w:rPr>
            </w:pPr>
          </w:p>
          <w:p w14:paraId="1677203E" w14:textId="77FCF374"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15.2.2</w:t>
            </w:r>
            <w:r w:rsidR="00A15FEA">
              <w:rPr>
                <w:rFonts w:ascii="Arial" w:hAnsi="Arial" w:cs="Arial"/>
                <w:b/>
                <w:bCs/>
                <w:sz w:val="24"/>
                <w:szCs w:val="24"/>
                <w:lang w:val="mn-MN"/>
              </w:rPr>
              <w:t xml:space="preserve"> </w:t>
            </w:r>
            <w:r w:rsidRPr="007641F1">
              <w:rPr>
                <w:rFonts w:ascii="Arial" w:hAnsi="Arial" w:cs="Arial"/>
                <w:sz w:val="24"/>
                <w:szCs w:val="24"/>
              </w:rPr>
              <w:t>permanent connections</w:t>
            </w:r>
          </w:p>
          <w:p w14:paraId="731CA6FD"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connections designed to be made only once with the same conductor</w:t>
            </w:r>
          </w:p>
          <w:p w14:paraId="6AF43DE7"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EXAMPLE     Wire wrapping or crimping.</w:t>
            </w:r>
          </w:p>
          <w:p w14:paraId="4D6FF7ED" w14:textId="1B48747D"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15.2.3</w:t>
            </w:r>
            <w:r w:rsidRPr="007641F1">
              <w:rPr>
                <w:rFonts w:ascii="Arial" w:hAnsi="Arial" w:cs="Arial"/>
                <w:sz w:val="24"/>
                <w:szCs w:val="24"/>
              </w:rPr>
              <w:t>non-permanent   connections</w:t>
            </w:r>
          </w:p>
          <w:p w14:paraId="5B870B4C"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connections which allow lead assemblies or conductors to be connected and disconnected several times</w:t>
            </w:r>
          </w:p>
          <w:p w14:paraId="66C95865" w14:textId="77777777" w:rsidR="009F4A0C" w:rsidRPr="007641F1" w:rsidRDefault="009F4A0C" w:rsidP="005267A0">
            <w:pPr>
              <w:spacing w:after="60"/>
              <w:jc w:val="both"/>
              <w:rPr>
                <w:rFonts w:ascii="Arial" w:hAnsi="Arial" w:cs="Arial"/>
                <w:sz w:val="24"/>
                <w:szCs w:val="24"/>
              </w:rPr>
            </w:pPr>
          </w:p>
          <w:p w14:paraId="55510936"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EXAMPLE     Pin or tab and receptacle, or some spring-type terminals</w:t>
            </w:r>
          </w:p>
          <w:p w14:paraId="20DB3363" w14:textId="77777777" w:rsidR="009F4A0C" w:rsidRPr="007641F1" w:rsidRDefault="009F4A0C" w:rsidP="005267A0">
            <w:pPr>
              <w:spacing w:after="60"/>
              <w:jc w:val="both"/>
              <w:rPr>
                <w:rFonts w:ascii="Arial" w:hAnsi="Arial" w:cs="Arial"/>
                <w:sz w:val="24"/>
                <w:szCs w:val="24"/>
              </w:rPr>
            </w:pPr>
          </w:p>
          <w:p w14:paraId="3A2ABA38" w14:textId="7C32735D"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15.2.4</w:t>
            </w:r>
            <w:r w:rsidR="00A15FEA">
              <w:rPr>
                <w:rFonts w:ascii="Arial" w:hAnsi="Arial" w:cs="Arial"/>
                <w:b/>
                <w:bCs/>
                <w:sz w:val="24"/>
                <w:szCs w:val="24"/>
                <w:lang w:val="mn-MN"/>
              </w:rPr>
              <w:t xml:space="preserve"> </w:t>
            </w:r>
            <w:r w:rsidRPr="007641F1">
              <w:rPr>
                <w:rFonts w:ascii="Arial" w:hAnsi="Arial" w:cs="Arial"/>
                <w:sz w:val="24"/>
                <w:szCs w:val="24"/>
              </w:rPr>
              <w:t>lead assemblies</w:t>
            </w:r>
          </w:p>
          <w:p w14:paraId="1436DB93"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conductors fitted with auxiliary parts, usually by permanent connection</w:t>
            </w:r>
          </w:p>
          <w:p w14:paraId="17925917" w14:textId="77777777" w:rsidR="009F4A0C" w:rsidRPr="007641F1" w:rsidRDefault="009F4A0C" w:rsidP="005267A0">
            <w:pPr>
              <w:spacing w:after="60"/>
              <w:jc w:val="both"/>
              <w:rPr>
                <w:rFonts w:ascii="Arial" w:hAnsi="Arial" w:cs="Arial"/>
                <w:sz w:val="24"/>
                <w:szCs w:val="24"/>
              </w:rPr>
            </w:pPr>
          </w:p>
          <w:p w14:paraId="4DF0A357" w14:textId="36405432"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15.2.5</w:t>
            </w:r>
            <w:r w:rsidR="00A15FEA">
              <w:rPr>
                <w:rFonts w:ascii="Arial" w:hAnsi="Arial" w:cs="Arial"/>
                <w:b/>
                <w:bCs/>
                <w:sz w:val="24"/>
                <w:szCs w:val="24"/>
                <w:lang w:val="mn-MN"/>
              </w:rPr>
              <w:t xml:space="preserve"> </w:t>
            </w:r>
            <w:r w:rsidRPr="007641F1">
              <w:rPr>
                <w:rFonts w:ascii="Arial" w:hAnsi="Arial" w:cs="Arial"/>
                <w:sz w:val="24"/>
                <w:szCs w:val="24"/>
              </w:rPr>
              <w:t>non-prepared conductors</w:t>
            </w:r>
          </w:p>
          <w:p w14:paraId="23B70E29"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conductors without special preparation or auxiliary parts</w:t>
            </w:r>
          </w:p>
          <w:p w14:paraId="5F10A450"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Note 1 to entry:     Insulation </w:t>
            </w:r>
            <w:proofErr w:type="gramStart"/>
            <w:r w:rsidRPr="007641F1">
              <w:rPr>
                <w:rFonts w:ascii="Arial" w:hAnsi="Arial" w:cs="Arial"/>
                <w:sz w:val="24"/>
                <w:szCs w:val="24"/>
              </w:rPr>
              <w:t>may,  however</w:t>
            </w:r>
            <w:proofErr w:type="gramEnd"/>
            <w:r w:rsidRPr="007641F1">
              <w:rPr>
                <w:rFonts w:ascii="Arial" w:hAnsi="Arial" w:cs="Arial"/>
                <w:sz w:val="24"/>
                <w:szCs w:val="24"/>
              </w:rPr>
              <w:t>, be stripped to expose the conductor.</w:t>
            </w:r>
          </w:p>
          <w:p w14:paraId="1C7C6E93" w14:textId="77777777" w:rsidR="009F4A0C" w:rsidRPr="007641F1" w:rsidRDefault="009F4A0C" w:rsidP="005267A0">
            <w:pPr>
              <w:spacing w:after="60"/>
              <w:jc w:val="both"/>
              <w:rPr>
                <w:rFonts w:ascii="Arial" w:hAnsi="Arial" w:cs="Arial"/>
                <w:sz w:val="24"/>
                <w:szCs w:val="24"/>
              </w:rPr>
            </w:pPr>
          </w:p>
          <w:p w14:paraId="6CAACB40"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Note 2 to entry: The term "special preparation" covers the application of additional solder to the strands of the conductor, use of cable lugs, tabs and receptacles, formation of eyelets, etc., but   not   the   reshaping   of   the conductor for its introduction into the terminal or the twisting of a stranded conductor to consolidate the end.</w:t>
            </w:r>
          </w:p>
          <w:p w14:paraId="6F444BE3" w14:textId="77777777" w:rsidR="009F4A0C" w:rsidRPr="007641F1" w:rsidRDefault="009F4A0C" w:rsidP="005267A0">
            <w:pPr>
              <w:spacing w:after="60"/>
              <w:jc w:val="both"/>
              <w:rPr>
                <w:rFonts w:ascii="Arial" w:hAnsi="Arial" w:cs="Arial"/>
                <w:sz w:val="24"/>
                <w:szCs w:val="24"/>
              </w:rPr>
            </w:pPr>
          </w:p>
          <w:p w14:paraId="2A202433"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The bonding together by heating of the tinned strands of a flexible conductor without the addition of solder is not considered to be special preparation.</w:t>
            </w:r>
          </w:p>
          <w:p w14:paraId="2E197F30" w14:textId="77777777" w:rsidR="009F4A0C" w:rsidRPr="007641F1" w:rsidRDefault="009F4A0C" w:rsidP="005267A0">
            <w:pPr>
              <w:spacing w:after="60"/>
              <w:jc w:val="both"/>
              <w:rPr>
                <w:rFonts w:ascii="Arial" w:hAnsi="Arial" w:cs="Arial"/>
                <w:sz w:val="24"/>
                <w:szCs w:val="24"/>
              </w:rPr>
            </w:pPr>
          </w:p>
          <w:p w14:paraId="2CAFFAAC" w14:textId="6CD844B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lastRenderedPageBreak/>
              <w:t>15.2.6</w:t>
            </w:r>
            <w:r w:rsidR="00A15FEA">
              <w:rPr>
                <w:rFonts w:ascii="Arial" w:hAnsi="Arial" w:cs="Arial"/>
                <w:b/>
                <w:bCs/>
                <w:sz w:val="24"/>
                <w:szCs w:val="24"/>
                <w:lang w:val="mn-MN"/>
              </w:rPr>
              <w:t xml:space="preserve"> </w:t>
            </w:r>
            <w:r w:rsidRPr="007641F1">
              <w:rPr>
                <w:rFonts w:ascii="Arial" w:hAnsi="Arial" w:cs="Arial"/>
                <w:sz w:val="24"/>
                <w:szCs w:val="24"/>
              </w:rPr>
              <w:t>test current</w:t>
            </w:r>
          </w:p>
          <w:p w14:paraId="76305386"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current assigned to a terminal or connection by the manufacturer</w:t>
            </w:r>
          </w:p>
          <w:p w14:paraId="370140FA" w14:textId="77777777" w:rsidR="009F4A0C" w:rsidRPr="007641F1" w:rsidRDefault="009F4A0C" w:rsidP="005267A0">
            <w:pPr>
              <w:spacing w:after="60"/>
              <w:jc w:val="both"/>
              <w:rPr>
                <w:rFonts w:ascii="Arial" w:hAnsi="Arial" w:cs="Arial"/>
                <w:sz w:val="24"/>
                <w:szCs w:val="24"/>
              </w:rPr>
            </w:pPr>
          </w:p>
          <w:p w14:paraId="4626960E"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Note 1 to entry: When terminals are part of a component, the test current shall be the rated current of the component.</w:t>
            </w:r>
          </w:p>
          <w:p w14:paraId="51576BC1" w14:textId="77777777" w:rsidR="009F4A0C" w:rsidRPr="007641F1" w:rsidRDefault="009F4A0C" w:rsidP="005267A0">
            <w:pPr>
              <w:spacing w:after="60"/>
              <w:jc w:val="both"/>
              <w:rPr>
                <w:rFonts w:ascii="Arial" w:hAnsi="Arial" w:cs="Arial"/>
                <w:sz w:val="24"/>
                <w:szCs w:val="24"/>
              </w:rPr>
            </w:pPr>
          </w:p>
          <w:p w14:paraId="21CDAEB2"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15.3</w:t>
            </w:r>
            <w:r w:rsidRPr="007641F1">
              <w:rPr>
                <w:rFonts w:ascii="Arial" w:hAnsi="Arial" w:cs="Arial"/>
                <w:b/>
                <w:bCs/>
                <w:sz w:val="24"/>
                <w:szCs w:val="24"/>
              </w:rPr>
              <w:tab/>
              <w:t>General   requirements</w:t>
            </w:r>
          </w:p>
          <w:p w14:paraId="6AB3A57F" w14:textId="77777777" w:rsidR="009F4A0C" w:rsidRPr="007641F1" w:rsidRDefault="009F4A0C" w:rsidP="005267A0">
            <w:pPr>
              <w:spacing w:after="60"/>
              <w:jc w:val="both"/>
              <w:rPr>
                <w:rFonts w:ascii="Arial" w:hAnsi="Arial" w:cs="Arial"/>
                <w:sz w:val="24"/>
                <w:szCs w:val="24"/>
              </w:rPr>
            </w:pPr>
          </w:p>
          <w:p w14:paraId="08E0FA3E"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15.3.1</w:t>
            </w:r>
            <w:r w:rsidRPr="007641F1">
              <w:rPr>
                <w:rFonts w:ascii="Arial" w:hAnsi="Arial" w:cs="Arial"/>
                <w:sz w:val="24"/>
                <w:szCs w:val="24"/>
              </w:rPr>
              <w:tab/>
              <w:t>Parts of terminals or connections for carrying current shall be made of one of the following materials:</w:t>
            </w:r>
          </w:p>
          <w:p w14:paraId="39ECCEBA" w14:textId="77777777" w:rsidR="009F4A0C" w:rsidRPr="007641F1" w:rsidRDefault="009F4A0C" w:rsidP="005267A0">
            <w:pPr>
              <w:spacing w:after="60"/>
              <w:jc w:val="both"/>
              <w:rPr>
                <w:rFonts w:ascii="Arial" w:hAnsi="Arial" w:cs="Arial"/>
                <w:sz w:val="24"/>
                <w:szCs w:val="24"/>
              </w:rPr>
            </w:pPr>
          </w:p>
          <w:p w14:paraId="4CC383DF" w14:textId="25B3C486"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–copper;</w:t>
            </w:r>
          </w:p>
          <w:p w14:paraId="778E1398" w14:textId="675AE944"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–an alloy containing at least 58 % copper for parts that are worked cold or at least 50 % copper for other parts;</w:t>
            </w:r>
          </w:p>
          <w:p w14:paraId="2092959F" w14:textId="3E8DF774"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–another metal no less resistant to corrosion than copper </w:t>
            </w:r>
            <w:proofErr w:type="gramStart"/>
            <w:r w:rsidRPr="007641F1">
              <w:rPr>
                <w:rFonts w:ascii="Arial" w:hAnsi="Arial" w:cs="Arial"/>
                <w:sz w:val="24"/>
                <w:szCs w:val="24"/>
              </w:rPr>
              <w:t>and  having</w:t>
            </w:r>
            <w:proofErr w:type="gramEnd"/>
            <w:r w:rsidRPr="007641F1">
              <w:rPr>
                <w:rFonts w:ascii="Arial" w:hAnsi="Arial" w:cs="Arial"/>
                <w:sz w:val="24"/>
                <w:szCs w:val="24"/>
              </w:rPr>
              <w:t xml:space="preserve"> mechanical properties no less suitable.</w:t>
            </w:r>
          </w:p>
          <w:p w14:paraId="5D4E51DC"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15.3.2</w:t>
            </w:r>
            <w:r w:rsidRPr="007641F1">
              <w:rPr>
                <w:rFonts w:ascii="Arial" w:hAnsi="Arial" w:cs="Arial"/>
                <w:sz w:val="24"/>
                <w:szCs w:val="24"/>
              </w:rPr>
              <w:tab/>
              <w:t>Terminals and connections shall clamp the conductor with sufficient pressure and without undue damage to the conductor.</w:t>
            </w:r>
          </w:p>
          <w:p w14:paraId="20A75099" w14:textId="77777777" w:rsidR="009F4A0C" w:rsidRPr="007641F1" w:rsidRDefault="009F4A0C" w:rsidP="005267A0">
            <w:pPr>
              <w:spacing w:after="60"/>
              <w:jc w:val="both"/>
              <w:rPr>
                <w:rFonts w:ascii="Arial" w:hAnsi="Arial" w:cs="Arial"/>
                <w:sz w:val="24"/>
                <w:szCs w:val="24"/>
              </w:rPr>
            </w:pPr>
          </w:p>
          <w:p w14:paraId="4DCBB1BB"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The conductor shall be clamped between metal surfaces. However, terminals   for   circuits having a rated current not exceeding 2 A may have one non-metallic surface if the requirements of 15.3.5 are met.</w:t>
            </w:r>
          </w:p>
          <w:p w14:paraId="1A6E3CF6" w14:textId="77777777" w:rsidR="009F4A0C" w:rsidRPr="007641F1" w:rsidRDefault="009F4A0C" w:rsidP="005267A0">
            <w:pPr>
              <w:spacing w:after="60"/>
              <w:jc w:val="both"/>
              <w:rPr>
                <w:rFonts w:ascii="Arial" w:hAnsi="Arial" w:cs="Arial"/>
                <w:sz w:val="24"/>
                <w:szCs w:val="24"/>
              </w:rPr>
            </w:pPr>
          </w:p>
          <w:p w14:paraId="12255DAC"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Insulation piercing terminals are only acceptable for the creation of a branch connection in SELV or PELV circuits of luminaires or other </w:t>
            </w:r>
            <w:proofErr w:type="spellStart"/>
            <w:r w:rsidRPr="007641F1">
              <w:rPr>
                <w:rFonts w:ascii="Arial" w:hAnsi="Arial" w:cs="Arial"/>
                <w:sz w:val="24"/>
                <w:szCs w:val="24"/>
              </w:rPr>
              <w:t>luminaires</w:t>
            </w:r>
            <w:proofErr w:type="spellEnd"/>
            <w:r w:rsidRPr="007641F1">
              <w:rPr>
                <w:rFonts w:ascii="Arial" w:hAnsi="Arial" w:cs="Arial"/>
                <w:sz w:val="24"/>
                <w:szCs w:val="24"/>
              </w:rPr>
              <w:t xml:space="preserve"> as non-rewireable, permanent connections.</w:t>
            </w:r>
          </w:p>
          <w:p w14:paraId="3E873AB8" w14:textId="77777777" w:rsidR="009F4A0C" w:rsidRPr="007641F1" w:rsidRDefault="009F4A0C" w:rsidP="005267A0">
            <w:pPr>
              <w:spacing w:after="60"/>
              <w:jc w:val="both"/>
              <w:rPr>
                <w:rFonts w:ascii="Arial" w:hAnsi="Arial" w:cs="Arial"/>
                <w:sz w:val="24"/>
                <w:szCs w:val="24"/>
              </w:rPr>
            </w:pPr>
          </w:p>
          <w:p w14:paraId="64E47743"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NOTE     </w:t>
            </w:r>
            <w:proofErr w:type="gramStart"/>
            <w:r w:rsidRPr="007641F1">
              <w:rPr>
                <w:rFonts w:ascii="Arial" w:hAnsi="Arial" w:cs="Arial"/>
                <w:sz w:val="24"/>
                <w:szCs w:val="24"/>
              </w:rPr>
              <w:t>Conductors  are</w:t>
            </w:r>
            <w:proofErr w:type="gramEnd"/>
            <w:r w:rsidRPr="007641F1">
              <w:rPr>
                <w:rFonts w:ascii="Arial" w:hAnsi="Arial" w:cs="Arial"/>
                <w:sz w:val="24"/>
                <w:szCs w:val="24"/>
              </w:rPr>
              <w:t xml:space="preserve"> unduly damaged if  they show deep or sharp indentations.</w:t>
            </w:r>
          </w:p>
          <w:p w14:paraId="2BC03E0D" w14:textId="77777777" w:rsidR="009F4A0C" w:rsidRPr="007641F1" w:rsidRDefault="009F4A0C" w:rsidP="005267A0">
            <w:pPr>
              <w:spacing w:after="60"/>
              <w:jc w:val="both"/>
              <w:rPr>
                <w:rFonts w:ascii="Arial" w:hAnsi="Arial" w:cs="Arial"/>
                <w:sz w:val="24"/>
                <w:szCs w:val="24"/>
              </w:rPr>
            </w:pPr>
          </w:p>
          <w:p w14:paraId="0919441B"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15.3.3</w:t>
            </w:r>
            <w:r w:rsidRPr="007641F1">
              <w:rPr>
                <w:rFonts w:ascii="Arial" w:hAnsi="Arial" w:cs="Arial"/>
                <w:sz w:val="24"/>
                <w:szCs w:val="24"/>
              </w:rPr>
              <w:tab/>
              <w:t>Terminals shall be so designed that, when the conductor has been adequately inserted into the terminal, further insertion of its end is prevented by a stop.</w:t>
            </w:r>
          </w:p>
          <w:p w14:paraId="295668F2" w14:textId="77777777" w:rsidR="009F4A0C" w:rsidRPr="007641F1" w:rsidRDefault="009F4A0C" w:rsidP="005267A0">
            <w:pPr>
              <w:spacing w:after="60"/>
              <w:jc w:val="both"/>
              <w:rPr>
                <w:rFonts w:ascii="Arial" w:hAnsi="Arial" w:cs="Arial"/>
                <w:sz w:val="24"/>
                <w:szCs w:val="24"/>
              </w:rPr>
            </w:pPr>
          </w:p>
          <w:p w14:paraId="7304DB09"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15.3.4</w:t>
            </w:r>
            <w:r w:rsidRPr="007641F1">
              <w:rPr>
                <w:rFonts w:ascii="Arial" w:hAnsi="Arial" w:cs="Arial"/>
                <w:b/>
                <w:bCs/>
                <w:sz w:val="24"/>
                <w:szCs w:val="24"/>
              </w:rPr>
              <w:tab/>
            </w:r>
            <w:r w:rsidRPr="007641F1">
              <w:rPr>
                <w:rFonts w:ascii="Arial" w:hAnsi="Arial" w:cs="Arial"/>
                <w:sz w:val="24"/>
                <w:szCs w:val="24"/>
              </w:rPr>
              <w:t>Terminals other than those for lead assemblies   shall   accept   "non-prepared conductors" (see 15.2.5).</w:t>
            </w:r>
          </w:p>
          <w:p w14:paraId="1C53E148" w14:textId="77777777" w:rsidR="009F4A0C" w:rsidRPr="007641F1" w:rsidRDefault="009F4A0C" w:rsidP="005267A0">
            <w:pPr>
              <w:spacing w:after="60"/>
              <w:jc w:val="both"/>
              <w:rPr>
                <w:rFonts w:ascii="Arial" w:hAnsi="Arial" w:cs="Arial"/>
                <w:sz w:val="24"/>
                <w:szCs w:val="24"/>
              </w:rPr>
            </w:pPr>
          </w:p>
          <w:p w14:paraId="58F6481E"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lastRenderedPageBreak/>
              <w:t>Compliance with the requirements of 15.3.2, 15.3.3 and 15.3.4 is checked by inspection of the terminals or connections, after fitting with appropriate conductors, and after the heating test of 15.5.2.2 or 15.6.3.2.</w:t>
            </w:r>
          </w:p>
          <w:p w14:paraId="7B39933E" w14:textId="77777777" w:rsidR="009F4A0C" w:rsidRPr="007641F1" w:rsidRDefault="009F4A0C" w:rsidP="005267A0">
            <w:pPr>
              <w:spacing w:after="60"/>
              <w:jc w:val="both"/>
              <w:rPr>
                <w:rFonts w:ascii="Arial" w:hAnsi="Arial" w:cs="Arial"/>
                <w:sz w:val="24"/>
                <w:szCs w:val="24"/>
              </w:rPr>
            </w:pPr>
          </w:p>
          <w:p w14:paraId="6AD2A463"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15.3.5</w:t>
            </w:r>
            <w:r w:rsidRPr="007641F1">
              <w:rPr>
                <w:rFonts w:ascii="Arial" w:hAnsi="Arial" w:cs="Arial"/>
                <w:sz w:val="24"/>
                <w:szCs w:val="24"/>
              </w:rPr>
              <w:tab/>
              <w:t>Electrical connections shall be so designed that the pressure essential for good electrical conductivity is not transmitted through insulating material other than ceramic, pure mica, or other material with characteristics no less suitable, unless   there   is   sufficient resilience in the metallic parts to compensate for any possible shrinking of the insulating material (see Figure 17 and Figure 18).</w:t>
            </w:r>
          </w:p>
          <w:p w14:paraId="2DF95557" w14:textId="77777777" w:rsidR="009F4A0C" w:rsidRPr="007641F1" w:rsidRDefault="009F4A0C" w:rsidP="005267A0">
            <w:pPr>
              <w:spacing w:after="60"/>
              <w:jc w:val="both"/>
              <w:rPr>
                <w:rFonts w:ascii="Arial" w:hAnsi="Arial" w:cs="Arial"/>
                <w:sz w:val="24"/>
                <w:szCs w:val="24"/>
              </w:rPr>
            </w:pPr>
          </w:p>
          <w:p w14:paraId="514BA952"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15.3.6</w:t>
            </w:r>
            <w:r w:rsidRPr="007641F1">
              <w:rPr>
                <w:rFonts w:ascii="Arial" w:hAnsi="Arial" w:cs="Arial"/>
                <w:sz w:val="24"/>
                <w:szCs w:val="24"/>
              </w:rPr>
              <w:tab/>
              <w:t xml:space="preserve">It shall be clear how the connection of the conductor to, and the disconnection from, spring-type non-permanent screwless terminals is </w:t>
            </w:r>
            <w:proofErr w:type="spellStart"/>
            <w:proofErr w:type="gramStart"/>
            <w:r w:rsidRPr="007641F1">
              <w:rPr>
                <w:rFonts w:ascii="Arial" w:hAnsi="Arial" w:cs="Arial"/>
                <w:sz w:val="24"/>
                <w:szCs w:val="24"/>
              </w:rPr>
              <w:t>effected</w:t>
            </w:r>
            <w:proofErr w:type="spellEnd"/>
            <w:proofErr w:type="gramEnd"/>
            <w:r w:rsidRPr="007641F1">
              <w:rPr>
                <w:rFonts w:ascii="Arial" w:hAnsi="Arial" w:cs="Arial"/>
                <w:sz w:val="24"/>
                <w:szCs w:val="24"/>
              </w:rPr>
              <w:t>.</w:t>
            </w:r>
          </w:p>
          <w:p w14:paraId="5EAB89E6" w14:textId="77777777" w:rsidR="009F4A0C" w:rsidRPr="007641F1" w:rsidRDefault="009F4A0C" w:rsidP="005267A0">
            <w:pPr>
              <w:spacing w:after="60"/>
              <w:jc w:val="both"/>
              <w:rPr>
                <w:rFonts w:ascii="Arial" w:hAnsi="Arial" w:cs="Arial"/>
                <w:sz w:val="24"/>
                <w:szCs w:val="24"/>
              </w:rPr>
            </w:pPr>
          </w:p>
          <w:p w14:paraId="75D637F5"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The disconnection of a conductor shall require an operation other than a pull of the conductor and shall be such that it can be made by hand or with the aid of a simple, generally available device.</w:t>
            </w:r>
          </w:p>
          <w:p w14:paraId="362DB86D" w14:textId="77777777" w:rsidR="009F4A0C" w:rsidRPr="007641F1" w:rsidRDefault="009F4A0C" w:rsidP="005267A0">
            <w:pPr>
              <w:spacing w:after="60"/>
              <w:jc w:val="both"/>
              <w:rPr>
                <w:rFonts w:ascii="Arial" w:hAnsi="Arial" w:cs="Arial"/>
                <w:sz w:val="24"/>
                <w:szCs w:val="24"/>
              </w:rPr>
            </w:pPr>
          </w:p>
          <w:p w14:paraId="13090258"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15.3.7</w:t>
            </w:r>
            <w:r w:rsidRPr="007641F1">
              <w:rPr>
                <w:rFonts w:ascii="Arial" w:hAnsi="Arial" w:cs="Arial"/>
                <w:sz w:val="24"/>
                <w:szCs w:val="24"/>
              </w:rPr>
              <w:tab/>
              <w:t>Terminals for connection to several conductors under spring clamps shall clamp each conductor independently.</w:t>
            </w:r>
          </w:p>
          <w:p w14:paraId="5BABAE27" w14:textId="77777777" w:rsidR="009F4A0C" w:rsidRPr="007641F1" w:rsidRDefault="009F4A0C" w:rsidP="005267A0">
            <w:pPr>
              <w:spacing w:after="60"/>
              <w:jc w:val="both"/>
              <w:rPr>
                <w:rFonts w:ascii="Arial" w:hAnsi="Arial" w:cs="Arial"/>
                <w:sz w:val="24"/>
                <w:szCs w:val="24"/>
              </w:rPr>
            </w:pPr>
          </w:p>
          <w:p w14:paraId="6444F33F"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For terminals designed for non-permanent connections, it shall be possible to withdraw the conductors together or separately.</w:t>
            </w:r>
          </w:p>
          <w:p w14:paraId="44349300" w14:textId="77777777" w:rsidR="009F4A0C" w:rsidRPr="007641F1" w:rsidRDefault="009F4A0C" w:rsidP="005267A0">
            <w:pPr>
              <w:spacing w:after="60"/>
              <w:jc w:val="both"/>
              <w:rPr>
                <w:rFonts w:ascii="Arial" w:hAnsi="Arial" w:cs="Arial"/>
                <w:sz w:val="24"/>
                <w:szCs w:val="24"/>
              </w:rPr>
            </w:pPr>
          </w:p>
          <w:p w14:paraId="2FF83C0B"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15.3.8</w:t>
            </w:r>
            <w:r w:rsidRPr="007641F1">
              <w:rPr>
                <w:rFonts w:ascii="Arial" w:hAnsi="Arial" w:cs="Arial"/>
                <w:b/>
                <w:bCs/>
                <w:sz w:val="24"/>
                <w:szCs w:val="24"/>
              </w:rPr>
              <w:tab/>
            </w:r>
            <w:r w:rsidRPr="007641F1">
              <w:rPr>
                <w:rFonts w:ascii="Arial" w:hAnsi="Arial" w:cs="Arial"/>
                <w:sz w:val="24"/>
                <w:szCs w:val="24"/>
              </w:rPr>
              <w:t>Terminals shall be suitably fixed to the equipment or to a terminal block or otherwise fixed in position. They shall not work loose when conductors are inserted or withdrawn.</w:t>
            </w:r>
          </w:p>
          <w:p w14:paraId="6124520D" w14:textId="77777777" w:rsidR="009F4A0C" w:rsidRPr="007641F1" w:rsidRDefault="009F4A0C" w:rsidP="005267A0">
            <w:pPr>
              <w:spacing w:after="60"/>
              <w:jc w:val="both"/>
              <w:rPr>
                <w:rFonts w:ascii="Arial" w:hAnsi="Arial" w:cs="Arial"/>
                <w:sz w:val="24"/>
                <w:szCs w:val="24"/>
              </w:rPr>
            </w:pPr>
          </w:p>
          <w:p w14:paraId="496CB7AE"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 and, if there is a doubt, by applying the mechanical test given in 15.5.1 or 15.6.2. During the test, the terminals shall not work loose and there shall be no damage that will impair their further use.</w:t>
            </w:r>
          </w:p>
          <w:p w14:paraId="6ACF6AD2"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 </w:t>
            </w:r>
          </w:p>
          <w:p w14:paraId="6BEA62BD" w14:textId="77777777" w:rsidR="00ED2578" w:rsidRPr="007641F1" w:rsidRDefault="00ED2578" w:rsidP="005267A0">
            <w:pPr>
              <w:spacing w:after="60"/>
              <w:jc w:val="both"/>
              <w:rPr>
                <w:rFonts w:ascii="Arial" w:hAnsi="Arial" w:cs="Arial"/>
                <w:sz w:val="24"/>
                <w:szCs w:val="24"/>
              </w:rPr>
            </w:pPr>
          </w:p>
          <w:p w14:paraId="4E45E33A" w14:textId="325E6F8E"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The above conditions apply not only to terminals which are fixed to equipment but also to terminals which are delivered separately. Covering with sealing   compound   without   other means of locking is not sufficient. Self-</w:t>
            </w:r>
            <w:r w:rsidRPr="007641F1">
              <w:rPr>
                <w:rFonts w:ascii="Arial" w:hAnsi="Arial" w:cs="Arial"/>
                <w:sz w:val="24"/>
                <w:szCs w:val="24"/>
              </w:rPr>
              <w:lastRenderedPageBreak/>
              <w:t>hardening resins may however be used to   lock terminals which are not subject to torsion in normal use.</w:t>
            </w:r>
          </w:p>
          <w:p w14:paraId="6A2B06DA" w14:textId="77777777" w:rsidR="009F4A0C" w:rsidRPr="007641F1" w:rsidRDefault="009F4A0C" w:rsidP="005267A0">
            <w:pPr>
              <w:spacing w:after="60"/>
              <w:jc w:val="both"/>
              <w:rPr>
                <w:rFonts w:ascii="Arial" w:hAnsi="Arial" w:cs="Arial"/>
                <w:sz w:val="24"/>
                <w:szCs w:val="24"/>
              </w:rPr>
            </w:pPr>
          </w:p>
          <w:p w14:paraId="0FB2D0C9"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15.3.9</w:t>
            </w:r>
            <w:r w:rsidRPr="007641F1">
              <w:rPr>
                <w:rFonts w:ascii="Arial" w:hAnsi="Arial" w:cs="Arial"/>
                <w:sz w:val="24"/>
                <w:szCs w:val="24"/>
              </w:rPr>
              <w:tab/>
              <w:t>Terminals and connections shall withstand the mechanical, electrical and thermal stresses occurring in normal use.</w:t>
            </w:r>
          </w:p>
          <w:p w14:paraId="5A005E99" w14:textId="77777777" w:rsidR="009F4A0C" w:rsidRPr="007641F1" w:rsidRDefault="009F4A0C" w:rsidP="005267A0">
            <w:pPr>
              <w:spacing w:after="60"/>
              <w:jc w:val="both"/>
              <w:rPr>
                <w:rFonts w:ascii="Arial" w:hAnsi="Arial" w:cs="Arial"/>
                <w:sz w:val="24"/>
                <w:szCs w:val="24"/>
              </w:rPr>
            </w:pPr>
          </w:p>
          <w:p w14:paraId="5B39FA88"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Compliance is checked by the tests of Clauses 15.5 or 15.6, as appropriate.</w:t>
            </w:r>
          </w:p>
          <w:p w14:paraId="7F9F54F4" w14:textId="77777777" w:rsidR="00ED2578" w:rsidRPr="007641F1" w:rsidRDefault="00ED2578" w:rsidP="005267A0">
            <w:pPr>
              <w:spacing w:after="60"/>
              <w:jc w:val="both"/>
              <w:rPr>
                <w:rFonts w:ascii="Arial" w:hAnsi="Arial" w:cs="Arial"/>
                <w:b/>
                <w:bCs/>
                <w:sz w:val="24"/>
                <w:szCs w:val="24"/>
              </w:rPr>
            </w:pPr>
          </w:p>
          <w:p w14:paraId="5C4F1589" w14:textId="0A587C25"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15.3.10</w:t>
            </w:r>
            <w:r w:rsidRPr="007641F1">
              <w:rPr>
                <w:rFonts w:ascii="Arial" w:hAnsi="Arial" w:cs="Arial"/>
                <w:sz w:val="24"/>
                <w:szCs w:val="24"/>
              </w:rPr>
              <w:tab/>
              <w:t>Manufacturers shall state the conductor size or sizes for which the component is designed and the type of conductor, for example, solid or stranded.</w:t>
            </w:r>
          </w:p>
          <w:p w14:paraId="60FA1231" w14:textId="77777777" w:rsidR="009F4A0C" w:rsidRPr="007641F1" w:rsidRDefault="009F4A0C" w:rsidP="005267A0">
            <w:pPr>
              <w:spacing w:after="60"/>
              <w:jc w:val="both"/>
              <w:rPr>
                <w:rFonts w:ascii="Arial" w:hAnsi="Arial" w:cs="Arial"/>
                <w:sz w:val="24"/>
                <w:szCs w:val="24"/>
              </w:rPr>
            </w:pPr>
          </w:p>
          <w:p w14:paraId="7E47D168" w14:textId="77777777" w:rsidR="00ED2578" w:rsidRPr="007641F1" w:rsidRDefault="00ED2578" w:rsidP="005267A0">
            <w:pPr>
              <w:spacing w:after="60"/>
              <w:jc w:val="both"/>
              <w:rPr>
                <w:rFonts w:ascii="Arial" w:hAnsi="Arial" w:cs="Arial"/>
                <w:b/>
                <w:bCs/>
                <w:sz w:val="24"/>
                <w:szCs w:val="24"/>
              </w:rPr>
            </w:pPr>
          </w:p>
          <w:p w14:paraId="7498D171" w14:textId="19DAE9CB"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w:t>
            </w:r>
            <w:r w:rsidRPr="007641F1">
              <w:rPr>
                <w:rFonts w:ascii="Arial" w:hAnsi="Arial" w:cs="Arial"/>
                <w:b/>
                <w:bCs/>
                <w:sz w:val="24"/>
                <w:szCs w:val="24"/>
              </w:rPr>
              <w:tab/>
              <w:t>General instructions on tests</w:t>
            </w:r>
          </w:p>
          <w:p w14:paraId="25A7CE9E" w14:textId="77777777" w:rsidR="009F4A0C" w:rsidRPr="007641F1" w:rsidRDefault="009F4A0C" w:rsidP="005267A0">
            <w:pPr>
              <w:spacing w:after="60"/>
              <w:jc w:val="both"/>
              <w:rPr>
                <w:rFonts w:ascii="Arial" w:hAnsi="Arial" w:cs="Arial"/>
                <w:sz w:val="24"/>
                <w:szCs w:val="24"/>
              </w:rPr>
            </w:pPr>
          </w:p>
          <w:p w14:paraId="31AE52E6"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15.4.1</w:t>
            </w:r>
            <w:r w:rsidRPr="007641F1">
              <w:rPr>
                <w:rFonts w:ascii="Arial" w:hAnsi="Arial" w:cs="Arial"/>
                <w:b/>
                <w:bCs/>
                <w:sz w:val="24"/>
                <w:szCs w:val="24"/>
              </w:rPr>
              <w:tab/>
              <w:t>Preparation of samples</w:t>
            </w:r>
          </w:p>
          <w:p w14:paraId="07AF10AF"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tests for ingress of dust and moisture of Section 9, if appropriate, shall be carried out before testing terminals or connections contained within the luminaires.</w:t>
            </w:r>
          </w:p>
          <w:p w14:paraId="621FB5DB" w14:textId="77777777" w:rsidR="009F4A0C" w:rsidRPr="007641F1" w:rsidRDefault="009F4A0C" w:rsidP="005267A0">
            <w:pPr>
              <w:spacing w:after="60"/>
              <w:jc w:val="both"/>
              <w:rPr>
                <w:rFonts w:ascii="Arial" w:hAnsi="Arial" w:cs="Arial"/>
                <w:sz w:val="24"/>
                <w:szCs w:val="24"/>
              </w:rPr>
            </w:pPr>
          </w:p>
          <w:p w14:paraId="759079CF"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15.4.2</w:t>
            </w:r>
            <w:r w:rsidRPr="007641F1">
              <w:rPr>
                <w:rFonts w:ascii="Arial" w:hAnsi="Arial" w:cs="Arial"/>
                <w:b/>
                <w:bCs/>
                <w:sz w:val="24"/>
                <w:szCs w:val="24"/>
              </w:rPr>
              <w:tab/>
              <w:t>Test conductors</w:t>
            </w:r>
          </w:p>
          <w:p w14:paraId="3D970177"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Tests shall be carried out with copper conductors of the types and dimensions recommended by the manufacturer. If a range of conductors is specified, the smallest and largest shall be selected for testing.</w:t>
            </w:r>
          </w:p>
          <w:p w14:paraId="651FFDC2" w14:textId="77777777" w:rsidR="009F4A0C" w:rsidRPr="007641F1" w:rsidRDefault="009F4A0C" w:rsidP="005267A0">
            <w:pPr>
              <w:spacing w:after="60"/>
              <w:jc w:val="both"/>
              <w:rPr>
                <w:rFonts w:ascii="Arial" w:hAnsi="Arial" w:cs="Arial"/>
                <w:sz w:val="24"/>
                <w:szCs w:val="24"/>
              </w:rPr>
            </w:pPr>
          </w:p>
          <w:p w14:paraId="1756D8EA"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15.4.3</w:t>
            </w:r>
            <w:r w:rsidRPr="007641F1">
              <w:rPr>
                <w:rFonts w:ascii="Arial" w:hAnsi="Arial" w:cs="Arial"/>
                <w:b/>
                <w:bCs/>
                <w:sz w:val="24"/>
                <w:szCs w:val="24"/>
              </w:rPr>
              <w:tab/>
            </w:r>
            <w:proofErr w:type="gramStart"/>
            <w:r w:rsidRPr="007641F1">
              <w:rPr>
                <w:rFonts w:ascii="Arial" w:hAnsi="Arial" w:cs="Arial"/>
                <w:b/>
                <w:bCs/>
                <w:sz w:val="24"/>
                <w:szCs w:val="24"/>
              </w:rPr>
              <w:t>Multi-conductor</w:t>
            </w:r>
            <w:proofErr w:type="gramEnd"/>
            <w:r w:rsidRPr="007641F1">
              <w:rPr>
                <w:rFonts w:ascii="Arial" w:hAnsi="Arial" w:cs="Arial"/>
                <w:b/>
                <w:bCs/>
                <w:sz w:val="24"/>
                <w:szCs w:val="24"/>
              </w:rPr>
              <w:t xml:space="preserve">   terminals</w:t>
            </w:r>
          </w:p>
          <w:p w14:paraId="79CC4FE3"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Screwless terminals having provision for the simultaneous connection of several conductors shall be tested with the number of conductors indicated in the data provided by the manufacturer.</w:t>
            </w:r>
          </w:p>
          <w:p w14:paraId="2E21B13A" w14:textId="77777777" w:rsidR="009F4A0C" w:rsidRPr="007641F1" w:rsidRDefault="009F4A0C" w:rsidP="005267A0">
            <w:pPr>
              <w:spacing w:after="60"/>
              <w:jc w:val="both"/>
              <w:rPr>
                <w:rFonts w:ascii="Arial" w:hAnsi="Arial" w:cs="Arial"/>
                <w:sz w:val="24"/>
                <w:szCs w:val="24"/>
              </w:rPr>
            </w:pPr>
          </w:p>
          <w:p w14:paraId="5D98B7FD"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15.4.4</w:t>
            </w:r>
            <w:r w:rsidRPr="007641F1">
              <w:rPr>
                <w:rFonts w:ascii="Arial" w:hAnsi="Arial" w:cs="Arial"/>
                <w:b/>
                <w:bCs/>
                <w:sz w:val="24"/>
                <w:szCs w:val="24"/>
              </w:rPr>
              <w:tab/>
            </w:r>
            <w:proofErr w:type="gramStart"/>
            <w:r w:rsidRPr="007641F1">
              <w:rPr>
                <w:rFonts w:ascii="Arial" w:hAnsi="Arial" w:cs="Arial"/>
                <w:b/>
                <w:bCs/>
                <w:sz w:val="24"/>
                <w:szCs w:val="24"/>
              </w:rPr>
              <w:t>Multi-way</w:t>
            </w:r>
            <w:proofErr w:type="gramEnd"/>
            <w:r w:rsidRPr="007641F1">
              <w:rPr>
                <w:rFonts w:ascii="Arial" w:hAnsi="Arial" w:cs="Arial"/>
                <w:b/>
                <w:bCs/>
                <w:sz w:val="24"/>
                <w:szCs w:val="24"/>
              </w:rPr>
              <w:t xml:space="preserve"> terminals</w:t>
            </w:r>
          </w:p>
          <w:p w14:paraId="46D74E69"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Each terminal in a group or strip of terminals, for example, a terminal block on a ballast, may be used as a separate sample.</w:t>
            </w:r>
          </w:p>
          <w:p w14:paraId="4CE7E264" w14:textId="77777777" w:rsidR="009F4A0C" w:rsidRPr="007641F1" w:rsidRDefault="009F4A0C" w:rsidP="005267A0">
            <w:pPr>
              <w:spacing w:after="60"/>
              <w:jc w:val="both"/>
              <w:rPr>
                <w:rFonts w:ascii="Arial" w:hAnsi="Arial" w:cs="Arial"/>
                <w:sz w:val="24"/>
                <w:szCs w:val="24"/>
              </w:rPr>
            </w:pPr>
          </w:p>
          <w:p w14:paraId="1704C1E7" w14:textId="77777777" w:rsidR="0070718E" w:rsidRPr="007641F1" w:rsidRDefault="0070718E" w:rsidP="005267A0">
            <w:pPr>
              <w:spacing w:after="60"/>
              <w:jc w:val="both"/>
              <w:rPr>
                <w:rFonts w:ascii="Arial" w:hAnsi="Arial" w:cs="Arial"/>
                <w:b/>
                <w:bCs/>
                <w:sz w:val="24"/>
                <w:szCs w:val="24"/>
              </w:rPr>
            </w:pPr>
          </w:p>
          <w:p w14:paraId="76E504C5" w14:textId="1B07D861"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15.4.5</w:t>
            </w:r>
            <w:r w:rsidRPr="007641F1">
              <w:rPr>
                <w:rFonts w:ascii="Arial" w:hAnsi="Arial" w:cs="Arial"/>
                <w:b/>
                <w:bCs/>
                <w:sz w:val="24"/>
                <w:szCs w:val="24"/>
              </w:rPr>
              <w:tab/>
              <w:t>Test quantities</w:t>
            </w:r>
          </w:p>
          <w:p w14:paraId="4AF4EFBA"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 xml:space="preserve">The tests described in Clauses 15.5 to 15.6 are carried out on four terminals (or connections). At least three terminals shall meet the requirements. If one terminal </w:t>
            </w:r>
            <w:proofErr w:type="gramStart"/>
            <w:r w:rsidRPr="007641F1">
              <w:rPr>
                <w:rFonts w:ascii="Arial" w:hAnsi="Arial" w:cs="Arial"/>
                <w:i/>
                <w:iCs/>
                <w:sz w:val="24"/>
                <w:szCs w:val="24"/>
              </w:rPr>
              <w:t xml:space="preserve">fails,   </w:t>
            </w:r>
            <w:proofErr w:type="gramEnd"/>
            <w:r w:rsidRPr="007641F1">
              <w:rPr>
                <w:rFonts w:ascii="Arial" w:hAnsi="Arial" w:cs="Arial"/>
                <w:i/>
                <w:iCs/>
                <w:sz w:val="24"/>
                <w:szCs w:val="24"/>
              </w:rPr>
              <w:t xml:space="preserve">four   further </w:t>
            </w:r>
            <w:r w:rsidRPr="007641F1">
              <w:rPr>
                <w:rFonts w:ascii="Arial" w:hAnsi="Arial" w:cs="Arial"/>
                <w:i/>
                <w:iCs/>
                <w:sz w:val="24"/>
                <w:szCs w:val="24"/>
              </w:rPr>
              <w:lastRenderedPageBreak/>
              <w:t>terminals are tested and these shall meet the requirements.</w:t>
            </w:r>
          </w:p>
          <w:p w14:paraId="319D9DA5" w14:textId="77777777" w:rsidR="009F4A0C" w:rsidRPr="007641F1" w:rsidRDefault="009F4A0C" w:rsidP="005267A0">
            <w:pPr>
              <w:spacing w:after="60"/>
              <w:jc w:val="both"/>
              <w:rPr>
                <w:rFonts w:ascii="Arial" w:hAnsi="Arial" w:cs="Arial"/>
                <w:sz w:val="24"/>
                <w:szCs w:val="24"/>
              </w:rPr>
            </w:pPr>
          </w:p>
          <w:p w14:paraId="06B58C13" w14:textId="77777777" w:rsidR="009F4A0C" w:rsidRPr="007641F1" w:rsidRDefault="009F4A0C" w:rsidP="005267A0">
            <w:pPr>
              <w:spacing w:after="60"/>
              <w:jc w:val="both"/>
              <w:rPr>
                <w:rFonts w:ascii="Arial" w:hAnsi="Arial" w:cs="Arial"/>
                <w:sz w:val="24"/>
                <w:szCs w:val="24"/>
              </w:rPr>
            </w:pPr>
            <w:r w:rsidRPr="007641F1">
              <w:rPr>
                <w:rFonts w:ascii="Arial" w:hAnsi="Arial" w:cs="Arial"/>
                <w:i/>
                <w:iCs/>
                <w:sz w:val="24"/>
                <w:szCs w:val="24"/>
              </w:rPr>
              <w:t>The tests described in 15.6.3.2 are carried out on ten terminals</w:t>
            </w:r>
            <w:r w:rsidRPr="007641F1">
              <w:rPr>
                <w:rFonts w:ascii="Arial" w:hAnsi="Arial" w:cs="Arial"/>
                <w:sz w:val="24"/>
                <w:szCs w:val="24"/>
              </w:rPr>
              <w:t>.</w:t>
            </w:r>
          </w:p>
          <w:p w14:paraId="7DCB732A" w14:textId="77777777" w:rsidR="009F4A0C" w:rsidRPr="007641F1" w:rsidRDefault="009F4A0C" w:rsidP="005267A0">
            <w:pPr>
              <w:spacing w:after="60"/>
              <w:jc w:val="both"/>
              <w:rPr>
                <w:rFonts w:ascii="Arial" w:hAnsi="Arial" w:cs="Arial"/>
                <w:sz w:val="24"/>
                <w:szCs w:val="24"/>
              </w:rPr>
            </w:pPr>
          </w:p>
          <w:p w14:paraId="19E35851" w14:textId="77777777" w:rsidR="0070718E"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15.5</w:t>
            </w:r>
            <w:r w:rsidRPr="007641F1">
              <w:rPr>
                <w:rFonts w:ascii="Arial" w:hAnsi="Arial" w:cs="Arial"/>
                <w:b/>
                <w:bCs/>
                <w:sz w:val="24"/>
                <w:szCs w:val="24"/>
              </w:rPr>
              <w:tab/>
              <w:t xml:space="preserve">Terminal and connections for internal </w:t>
            </w:r>
          </w:p>
          <w:p w14:paraId="010E104B" w14:textId="696CBF01" w:rsidR="009F4A0C" w:rsidRPr="007641F1" w:rsidRDefault="0070718E" w:rsidP="005267A0">
            <w:pPr>
              <w:spacing w:after="60"/>
              <w:jc w:val="both"/>
              <w:rPr>
                <w:rFonts w:ascii="Arial" w:hAnsi="Arial" w:cs="Arial"/>
                <w:b/>
                <w:bCs/>
                <w:sz w:val="24"/>
                <w:szCs w:val="24"/>
              </w:rPr>
            </w:pPr>
            <w:r w:rsidRPr="007641F1">
              <w:rPr>
                <w:rFonts w:ascii="Arial" w:hAnsi="Arial" w:cs="Arial"/>
                <w:b/>
                <w:bCs/>
                <w:sz w:val="24"/>
                <w:szCs w:val="24"/>
                <w:lang w:val="mn-MN"/>
              </w:rPr>
              <w:t xml:space="preserve">          </w:t>
            </w:r>
            <w:r w:rsidR="009F4A0C" w:rsidRPr="007641F1">
              <w:rPr>
                <w:rFonts w:ascii="Arial" w:hAnsi="Arial" w:cs="Arial"/>
                <w:b/>
                <w:bCs/>
                <w:sz w:val="24"/>
                <w:szCs w:val="24"/>
              </w:rPr>
              <w:t>wiring</w:t>
            </w:r>
          </w:p>
          <w:p w14:paraId="1393AE71" w14:textId="77777777" w:rsidR="009F4A0C" w:rsidRPr="007641F1" w:rsidRDefault="009F4A0C" w:rsidP="005267A0">
            <w:pPr>
              <w:spacing w:after="60"/>
              <w:jc w:val="both"/>
              <w:rPr>
                <w:rFonts w:ascii="Arial" w:hAnsi="Arial" w:cs="Arial"/>
                <w:sz w:val="24"/>
                <w:szCs w:val="24"/>
              </w:rPr>
            </w:pPr>
          </w:p>
          <w:p w14:paraId="2397EA70"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15.5.1</w:t>
            </w:r>
            <w:r w:rsidRPr="007641F1">
              <w:rPr>
                <w:rFonts w:ascii="Arial" w:hAnsi="Arial" w:cs="Arial"/>
                <w:b/>
                <w:bCs/>
                <w:sz w:val="24"/>
                <w:szCs w:val="24"/>
              </w:rPr>
              <w:tab/>
              <w:t>Mechanical tests</w:t>
            </w:r>
          </w:p>
          <w:p w14:paraId="1609914F" w14:textId="77777777" w:rsidR="009F4A0C" w:rsidRPr="007641F1" w:rsidRDefault="009F4A0C" w:rsidP="005267A0">
            <w:pPr>
              <w:spacing w:after="60"/>
              <w:jc w:val="both"/>
              <w:rPr>
                <w:rFonts w:ascii="Arial" w:hAnsi="Arial" w:cs="Arial"/>
                <w:sz w:val="24"/>
                <w:szCs w:val="24"/>
              </w:rPr>
            </w:pPr>
          </w:p>
          <w:p w14:paraId="081851E4"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Terminals and connections shall have adequate mechanical strength.</w:t>
            </w:r>
          </w:p>
          <w:p w14:paraId="280A4CEB" w14:textId="77777777" w:rsidR="009F4A0C" w:rsidRPr="007641F1" w:rsidRDefault="009F4A0C" w:rsidP="005267A0">
            <w:pPr>
              <w:spacing w:after="60"/>
              <w:jc w:val="both"/>
              <w:rPr>
                <w:rFonts w:ascii="Arial" w:hAnsi="Arial" w:cs="Arial"/>
                <w:sz w:val="24"/>
                <w:szCs w:val="24"/>
              </w:rPr>
            </w:pPr>
          </w:p>
          <w:p w14:paraId="2E358E3B"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Compliance is checked by the tests of 15.5.1.1 and 15.5.1.2.</w:t>
            </w:r>
          </w:p>
          <w:p w14:paraId="579E27C4" w14:textId="77777777" w:rsidR="009F4A0C" w:rsidRPr="007641F1" w:rsidRDefault="009F4A0C" w:rsidP="005267A0">
            <w:pPr>
              <w:spacing w:after="60"/>
              <w:jc w:val="both"/>
              <w:rPr>
                <w:rFonts w:ascii="Arial" w:hAnsi="Arial" w:cs="Arial"/>
                <w:sz w:val="24"/>
                <w:szCs w:val="24"/>
              </w:rPr>
            </w:pPr>
          </w:p>
          <w:p w14:paraId="6968607B" w14:textId="384CCA23" w:rsidR="009F4A0C" w:rsidRPr="007641F1" w:rsidRDefault="009F4A0C" w:rsidP="005267A0">
            <w:pPr>
              <w:spacing w:after="60"/>
              <w:rPr>
                <w:rFonts w:ascii="Arial" w:hAnsi="Arial" w:cs="Arial"/>
                <w:b/>
                <w:bCs/>
                <w:sz w:val="24"/>
                <w:szCs w:val="24"/>
              </w:rPr>
            </w:pPr>
            <w:r w:rsidRPr="007641F1">
              <w:rPr>
                <w:rFonts w:ascii="Arial" w:hAnsi="Arial" w:cs="Arial"/>
                <w:b/>
                <w:bCs/>
                <w:sz w:val="24"/>
                <w:szCs w:val="24"/>
              </w:rPr>
              <w:t>15.5.1.1</w:t>
            </w:r>
            <w:r w:rsidR="007E16BF" w:rsidRPr="007641F1">
              <w:rPr>
                <w:rFonts w:ascii="Arial" w:hAnsi="Arial" w:cs="Arial"/>
                <w:b/>
                <w:bCs/>
                <w:sz w:val="24"/>
                <w:szCs w:val="24"/>
                <w:lang w:val="mn-MN"/>
              </w:rPr>
              <w:t xml:space="preserve"> </w:t>
            </w:r>
            <w:proofErr w:type="gramStart"/>
            <w:r w:rsidRPr="007641F1">
              <w:rPr>
                <w:rFonts w:ascii="Arial" w:hAnsi="Arial" w:cs="Arial"/>
                <w:b/>
                <w:bCs/>
                <w:sz w:val="24"/>
                <w:szCs w:val="24"/>
              </w:rPr>
              <w:t>Non-permanent</w:t>
            </w:r>
            <w:proofErr w:type="gramEnd"/>
            <w:r w:rsidRPr="007641F1">
              <w:rPr>
                <w:rFonts w:ascii="Arial" w:hAnsi="Arial" w:cs="Arial"/>
                <w:b/>
                <w:bCs/>
                <w:sz w:val="24"/>
                <w:szCs w:val="24"/>
              </w:rPr>
              <w:t xml:space="preserve">   connections</w:t>
            </w:r>
          </w:p>
          <w:p w14:paraId="644A41C6"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mechanical strength of the terminals (or connections) is checked on a set of four terminals. If all the terminals contained within the luminaire are not of the same design, one set of four terminals of each design is subjected to the test.</w:t>
            </w:r>
          </w:p>
          <w:p w14:paraId="74A8D172" w14:textId="3BCB4A18"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This test shall only be applied to devices on which the user may work to complete assembly of the luminaire before it is put into service.</w:t>
            </w:r>
          </w:p>
          <w:p w14:paraId="0B77F489" w14:textId="77777777" w:rsidR="009F4A0C" w:rsidRPr="007641F1" w:rsidRDefault="009F4A0C" w:rsidP="005267A0">
            <w:pPr>
              <w:spacing w:after="60"/>
              <w:jc w:val="both"/>
              <w:rPr>
                <w:rFonts w:ascii="Arial" w:hAnsi="Arial" w:cs="Arial"/>
                <w:sz w:val="24"/>
                <w:szCs w:val="24"/>
              </w:rPr>
            </w:pPr>
          </w:p>
          <w:p w14:paraId="13ECD176" w14:textId="77777777"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15.5.1.1.1</w:t>
            </w:r>
            <w:r w:rsidRPr="007641F1">
              <w:rPr>
                <w:rFonts w:ascii="Arial" w:hAnsi="Arial" w:cs="Arial"/>
                <w:sz w:val="24"/>
                <w:szCs w:val="24"/>
              </w:rPr>
              <w:tab/>
            </w:r>
            <w:r w:rsidRPr="007641F1">
              <w:rPr>
                <w:rFonts w:ascii="Arial" w:hAnsi="Arial" w:cs="Arial"/>
                <w:i/>
                <w:iCs/>
                <w:sz w:val="24"/>
                <w:szCs w:val="24"/>
              </w:rPr>
              <w:t>In the case of spring-type terminals (see Figure 18), the test is made with solid copper conductors of the size or sizes specified by the manufacturer. If a range of conductors is specified, the smallest and largest are selected for testing.</w:t>
            </w:r>
          </w:p>
          <w:p w14:paraId="7F2C5D5A" w14:textId="77777777" w:rsidR="009F4A0C" w:rsidRPr="007641F1" w:rsidRDefault="009F4A0C" w:rsidP="005267A0">
            <w:pPr>
              <w:spacing w:after="60"/>
              <w:jc w:val="both"/>
              <w:rPr>
                <w:rFonts w:ascii="Arial" w:hAnsi="Arial" w:cs="Arial"/>
                <w:sz w:val="24"/>
                <w:szCs w:val="24"/>
              </w:rPr>
            </w:pPr>
          </w:p>
          <w:p w14:paraId="64063C74"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Of the four terminals, two are tested with conductors having the smallest cross-sectional area and the two remaining samples with conductors having the   largest   cross-sectional   area. These conductors are connected to, and disconnected from, each terminal five times.</w:t>
            </w:r>
          </w:p>
          <w:p w14:paraId="5E4A2A98" w14:textId="77777777" w:rsidR="009F4A0C" w:rsidRPr="007641F1" w:rsidRDefault="009F4A0C" w:rsidP="005267A0">
            <w:pPr>
              <w:spacing w:after="60"/>
              <w:jc w:val="both"/>
              <w:rPr>
                <w:rFonts w:ascii="Arial" w:hAnsi="Arial" w:cs="Arial"/>
                <w:sz w:val="24"/>
                <w:szCs w:val="24"/>
              </w:rPr>
            </w:pPr>
          </w:p>
          <w:p w14:paraId="5E50FE1B"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For the first four connections, new conductors are used each time. For the fifth connection, the same conductor is used as for the fourth connection and it is clamped at the same place. For each connection, the conductors are pushed into the terminals as far as the stop.</w:t>
            </w:r>
          </w:p>
          <w:p w14:paraId="6431396F" w14:textId="77777777" w:rsidR="009F4A0C" w:rsidRPr="007641F1" w:rsidRDefault="009F4A0C" w:rsidP="005267A0">
            <w:pPr>
              <w:spacing w:after="60"/>
              <w:jc w:val="both"/>
              <w:rPr>
                <w:rFonts w:ascii="Arial" w:hAnsi="Arial" w:cs="Arial"/>
                <w:i/>
                <w:iCs/>
                <w:sz w:val="24"/>
                <w:szCs w:val="24"/>
              </w:rPr>
            </w:pPr>
          </w:p>
          <w:p w14:paraId="4F75392E"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lastRenderedPageBreak/>
              <w:t>If the terminal is suitable for stranded conductors, an additional test is then made with one rigid stranded copper conductor. If, however, a range of conductors is specified, those with the smallest and largest cross-sectional areas are selected for testing. Each conductor is subjected to only one connection and disconnection with the corresponding terminal used for the testing with solid conductors.</w:t>
            </w:r>
          </w:p>
          <w:p w14:paraId="5F1F7C17" w14:textId="77777777" w:rsidR="009F4A0C" w:rsidRPr="007641F1" w:rsidRDefault="009F4A0C" w:rsidP="005267A0">
            <w:pPr>
              <w:spacing w:after="60"/>
              <w:jc w:val="both"/>
              <w:rPr>
                <w:rFonts w:ascii="Arial" w:hAnsi="Arial" w:cs="Arial"/>
                <w:i/>
                <w:iCs/>
                <w:sz w:val="24"/>
                <w:szCs w:val="24"/>
              </w:rPr>
            </w:pPr>
          </w:p>
          <w:p w14:paraId="55E86B26"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After the final connection, each conductor is subjected to a test pull of 4 N.</w:t>
            </w:r>
          </w:p>
          <w:p w14:paraId="5063871E" w14:textId="77777777" w:rsidR="009F4A0C" w:rsidRPr="007641F1" w:rsidRDefault="009F4A0C" w:rsidP="005267A0">
            <w:pPr>
              <w:spacing w:after="60"/>
              <w:jc w:val="both"/>
              <w:rPr>
                <w:rFonts w:ascii="Arial" w:hAnsi="Arial" w:cs="Arial"/>
                <w:sz w:val="24"/>
                <w:szCs w:val="24"/>
              </w:rPr>
            </w:pPr>
          </w:p>
          <w:p w14:paraId="15435C79" w14:textId="77777777"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15.5.1.1.2</w:t>
            </w:r>
            <w:r w:rsidRPr="007641F1">
              <w:rPr>
                <w:rFonts w:ascii="Arial" w:hAnsi="Arial" w:cs="Arial"/>
                <w:sz w:val="24"/>
                <w:szCs w:val="24"/>
              </w:rPr>
              <w:tab/>
            </w:r>
            <w:r w:rsidRPr="007641F1">
              <w:rPr>
                <w:rFonts w:ascii="Arial" w:hAnsi="Arial" w:cs="Arial"/>
                <w:i/>
                <w:iCs/>
                <w:sz w:val="24"/>
                <w:szCs w:val="24"/>
              </w:rPr>
              <w:t>Pin or tab and receptacle type connections are also subjected to a test pull of 4 N.</w:t>
            </w:r>
          </w:p>
          <w:p w14:paraId="543F47E0" w14:textId="77777777" w:rsidR="009F4A0C" w:rsidRPr="007641F1" w:rsidRDefault="009F4A0C" w:rsidP="005267A0">
            <w:pPr>
              <w:spacing w:after="60"/>
              <w:jc w:val="both"/>
              <w:rPr>
                <w:rFonts w:ascii="Arial" w:hAnsi="Arial" w:cs="Arial"/>
                <w:i/>
                <w:iCs/>
                <w:sz w:val="24"/>
                <w:szCs w:val="24"/>
              </w:rPr>
            </w:pPr>
          </w:p>
          <w:p w14:paraId="1AB545E0"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pull is applied without jerks, for 1 min, in the direction opposite to that used for the application or insertion of the conductor or lead assembly.</w:t>
            </w:r>
          </w:p>
          <w:p w14:paraId="374672A0" w14:textId="77777777" w:rsidR="009F4A0C" w:rsidRPr="007641F1" w:rsidRDefault="009F4A0C" w:rsidP="005267A0">
            <w:pPr>
              <w:spacing w:after="60"/>
              <w:jc w:val="both"/>
              <w:rPr>
                <w:rFonts w:ascii="Arial" w:hAnsi="Arial" w:cs="Arial"/>
                <w:i/>
                <w:iCs/>
                <w:sz w:val="24"/>
                <w:szCs w:val="24"/>
              </w:rPr>
            </w:pPr>
          </w:p>
          <w:p w14:paraId="24A82C35"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During the test, the conductor or lead assembly shall not move from the terminal and neither the terminal nor the conductor or lead assembly shall undergo any alteration impairing its future use.</w:t>
            </w:r>
          </w:p>
          <w:p w14:paraId="62B4BD0D" w14:textId="77777777" w:rsidR="009F4A0C" w:rsidRPr="007641F1" w:rsidRDefault="009F4A0C" w:rsidP="005267A0">
            <w:pPr>
              <w:spacing w:after="60"/>
              <w:jc w:val="both"/>
              <w:rPr>
                <w:rFonts w:ascii="Arial" w:hAnsi="Arial" w:cs="Arial"/>
                <w:i/>
                <w:iCs/>
                <w:sz w:val="24"/>
                <w:szCs w:val="24"/>
              </w:rPr>
            </w:pPr>
          </w:p>
          <w:p w14:paraId="4AC586B8"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maximum force for the application or insertion of the conductor or lead assembly shall not exceed 50 N and, in the case of pin or tab and receptacle type connections, the force for disconnection shall not exceed this value.</w:t>
            </w:r>
          </w:p>
          <w:p w14:paraId="16CE295F" w14:textId="77777777" w:rsidR="009F4A0C" w:rsidRPr="007641F1" w:rsidRDefault="009F4A0C" w:rsidP="005267A0">
            <w:pPr>
              <w:spacing w:after="60"/>
              <w:jc w:val="both"/>
              <w:rPr>
                <w:rFonts w:ascii="Arial" w:hAnsi="Arial" w:cs="Arial"/>
                <w:sz w:val="24"/>
                <w:szCs w:val="24"/>
              </w:rPr>
            </w:pPr>
          </w:p>
          <w:p w14:paraId="7E15E3E5"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15.5.1.2</w:t>
            </w:r>
            <w:r w:rsidRPr="007641F1">
              <w:rPr>
                <w:rFonts w:ascii="Arial" w:hAnsi="Arial" w:cs="Arial"/>
                <w:b/>
                <w:bCs/>
                <w:sz w:val="24"/>
                <w:szCs w:val="24"/>
              </w:rPr>
              <w:tab/>
              <w:t>Permanent connections</w:t>
            </w:r>
          </w:p>
          <w:p w14:paraId="28D4C5D9" w14:textId="77777777" w:rsidR="009F4A0C" w:rsidRPr="007641F1" w:rsidRDefault="009F4A0C" w:rsidP="005267A0">
            <w:pPr>
              <w:spacing w:after="60"/>
              <w:jc w:val="both"/>
              <w:rPr>
                <w:rFonts w:ascii="Arial" w:hAnsi="Arial" w:cs="Arial"/>
                <w:sz w:val="24"/>
                <w:szCs w:val="24"/>
              </w:rPr>
            </w:pPr>
          </w:p>
          <w:p w14:paraId="05B6E0D7"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connection shall remain fully effective when a pull-off force of 20 N is applied, for 1 min, in a direction opposite to that used for the application or insertion of the conductors.</w:t>
            </w:r>
          </w:p>
          <w:p w14:paraId="53DC44C3" w14:textId="77777777" w:rsidR="009F4A0C" w:rsidRPr="007641F1" w:rsidRDefault="009F4A0C" w:rsidP="005267A0">
            <w:pPr>
              <w:spacing w:after="60"/>
              <w:jc w:val="both"/>
              <w:rPr>
                <w:rFonts w:ascii="Arial" w:hAnsi="Arial" w:cs="Arial"/>
                <w:i/>
                <w:iCs/>
                <w:sz w:val="24"/>
                <w:szCs w:val="24"/>
              </w:rPr>
            </w:pPr>
          </w:p>
          <w:p w14:paraId="4446D092"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In some cases, a special tool may be used to apply the force correctly (</w:t>
            </w:r>
            <w:proofErr w:type="gramStart"/>
            <w:r w:rsidRPr="007641F1">
              <w:rPr>
                <w:rFonts w:ascii="Arial" w:hAnsi="Arial" w:cs="Arial"/>
                <w:i/>
                <w:iCs/>
                <w:sz w:val="24"/>
                <w:szCs w:val="24"/>
              </w:rPr>
              <w:t>e.g.</w:t>
            </w:r>
            <w:proofErr w:type="gramEnd"/>
            <w:r w:rsidRPr="007641F1">
              <w:rPr>
                <w:rFonts w:ascii="Arial" w:hAnsi="Arial" w:cs="Arial"/>
                <w:i/>
                <w:iCs/>
                <w:sz w:val="24"/>
                <w:szCs w:val="24"/>
              </w:rPr>
              <w:t xml:space="preserve"> in the case of wire-wrapped terminals).</w:t>
            </w:r>
          </w:p>
          <w:p w14:paraId="6BBC41CF" w14:textId="77777777" w:rsidR="009F4A0C" w:rsidRPr="007641F1" w:rsidRDefault="009F4A0C" w:rsidP="005267A0">
            <w:pPr>
              <w:spacing w:after="60"/>
              <w:jc w:val="both"/>
              <w:rPr>
                <w:rFonts w:ascii="Arial" w:hAnsi="Arial" w:cs="Arial"/>
                <w:i/>
                <w:iCs/>
                <w:sz w:val="24"/>
                <w:szCs w:val="24"/>
              </w:rPr>
            </w:pPr>
          </w:p>
          <w:p w14:paraId="30359B0F"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Multi-conductor terminals are tested with the above force applied to each conductor in turn.</w:t>
            </w:r>
          </w:p>
          <w:p w14:paraId="138A67D7" w14:textId="77777777" w:rsidR="009F4A0C" w:rsidRPr="007641F1" w:rsidRDefault="009F4A0C" w:rsidP="005267A0">
            <w:pPr>
              <w:spacing w:after="60"/>
              <w:jc w:val="both"/>
              <w:rPr>
                <w:rFonts w:ascii="Arial" w:hAnsi="Arial" w:cs="Arial"/>
                <w:i/>
                <w:iCs/>
                <w:sz w:val="24"/>
                <w:szCs w:val="24"/>
              </w:rPr>
            </w:pPr>
          </w:p>
          <w:p w14:paraId="3FBE7155"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15.5.2</w:t>
            </w:r>
            <w:r w:rsidRPr="007641F1">
              <w:rPr>
                <w:rFonts w:ascii="Arial" w:hAnsi="Arial" w:cs="Arial"/>
                <w:b/>
                <w:bCs/>
                <w:sz w:val="24"/>
                <w:szCs w:val="24"/>
              </w:rPr>
              <w:tab/>
              <w:t>Electrical tests</w:t>
            </w:r>
          </w:p>
          <w:p w14:paraId="080E95A3" w14:textId="77777777" w:rsidR="009F4A0C" w:rsidRPr="007641F1" w:rsidRDefault="009F4A0C" w:rsidP="005267A0">
            <w:pPr>
              <w:spacing w:after="60"/>
              <w:jc w:val="both"/>
              <w:rPr>
                <w:rFonts w:ascii="Arial" w:hAnsi="Arial" w:cs="Arial"/>
                <w:sz w:val="24"/>
                <w:szCs w:val="24"/>
              </w:rPr>
            </w:pPr>
          </w:p>
          <w:p w14:paraId="328F33D4"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Terminals and connections shall have adequate electrical performance.</w:t>
            </w:r>
          </w:p>
          <w:p w14:paraId="3AC42CE6" w14:textId="77777777" w:rsidR="009F4A0C" w:rsidRPr="007641F1" w:rsidRDefault="009F4A0C" w:rsidP="005267A0">
            <w:pPr>
              <w:spacing w:after="60"/>
              <w:jc w:val="both"/>
              <w:rPr>
                <w:rFonts w:ascii="Arial" w:hAnsi="Arial" w:cs="Arial"/>
                <w:sz w:val="24"/>
                <w:szCs w:val="24"/>
              </w:rPr>
            </w:pPr>
          </w:p>
          <w:p w14:paraId="12FB4814" w14:textId="77777777" w:rsidR="009F4A0C" w:rsidRPr="007641F1" w:rsidRDefault="009F4A0C" w:rsidP="005267A0">
            <w:pPr>
              <w:spacing w:after="60"/>
              <w:jc w:val="both"/>
              <w:rPr>
                <w:rFonts w:ascii="Arial" w:hAnsi="Arial" w:cs="Arial"/>
                <w:sz w:val="24"/>
                <w:szCs w:val="24"/>
              </w:rPr>
            </w:pPr>
            <w:r w:rsidRPr="007641F1">
              <w:rPr>
                <w:rFonts w:ascii="Arial" w:hAnsi="Arial" w:cs="Arial"/>
                <w:i/>
                <w:iCs/>
                <w:sz w:val="24"/>
                <w:szCs w:val="24"/>
              </w:rPr>
              <w:t>Compliance is checked by the tests of 15.5.2.1 and 15.5.2.2</w:t>
            </w:r>
            <w:r w:rsidRPr="007641F1">
              <w:rPr>
                <w:rFonts w:ascii="Arial" w:hAnsi="Arial" w:cs="Arial"/>
                <w:sz w:val="24"/>
                <w:szCs w:val="24"/>
              </w:rPr>
              <w:t>.</w:t>
            </w:r>
          </w:p>
          <w:p w14:paraId="4D08D68B" w14:textId="77777777" w:rsidR="009F4A0C" w:rsidRPr="007641F1" w:rsidRDefault="009F4A0C" w:rsidP="005267A0">
            <w:pPr>
              <w:spacing w:after="60"/>
              <w:jc w:val="both"/>
              <w:rPr>
                <w:rFonts w:ascii="Arial" w:hAnsi="Arial" w:cs="Arial"/>
                <w:sz w:val="24"/>
                <w:szCs w:val="24"/>
              </w:rPr>
            </w:pPr>
          </w:p>
          <w:p w14:paraId="671B83EF" w14:textId="77777777"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15.5.2.1</w:t>
            </w:r>
            <w:r w:rsidRPr="007641F1">
              <w:rPr>
                <w:rFonts w:ascii="Arial" w:hAnsi="Arial" w:cs="Arial"/>
                <w:sz w:val="24"/>
                <w:szCs w:val="24"/>
              </w:rPr>
              <w:tab/>
            </w:r>
            <w:r w:rsidRPr="007641F1">
              <w:rPr>
                <w:rFonts w:ascii="Arial" w:hAnsi="Arial" w:cs="Arial"/>
                <w:i/>
                <w:iCs/>
                <w:sz w:val="24"/>
                <w:szCs w:val="24"/>
              </w:rPr>
              <w:t>Contact resistance test</w:t>
            </w:r>
          </w:p>
          <w:p w14:paraId="25A1682E"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The electrical performance of terminals (or connections) is checked on a set of four terminals. If all the terminals contained within the luminaire are not of the same design, one set of four terminals of each design is subjected to the test.</w:t>
            </w:r>
          </w:p>
          <w:p w14:paraId="3C2665F5"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 xml:space="preserve"> </w:t>
            </w:r>
          </w:p>
          <w:p w14:paraId="6D179B56" w14:textId="77777777" w:rsidR="0070718E" w:rsidRPr="007641F1" w:rsidRDefault="0070718E" w:rsidP="005267A0">
            <w:pPr>
              <w:spacing w:after="60"/>
              <w:jc w:val="both"/>
              <w:rPr>
                <w:rFonts w:ascii="Arial" w:hAnsi="Arial" w:cs="Arial"/>
                <w:b/>
                <w:bCs/>
                <w:sz w:val="24"/>
                <w:szCs w:val="24"/>
              </w:rPr>
            </w:pPr>
          </w:p>
          <w:p w14:paraId="0396BC28" w14:textId="56FAC2FF"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15.5.2.1.1</w:t>
            </w:r>
            <w:r w:rsidRPr="007641F1">
              <w:rPr>
                <w:rFonts w:ascii="Arial" w:hAnsi="Arial" w:cs="Arial"/>
                <w:sz w:val="24"/>
                <w:szCs w:val="24"/>
              </w:rPr>
              <w:tab/>
            </w:r>
            <w:r w:rsidRPr="007641F1">
              <w:rPr>
                <w:rFonts w:ascii="Arial" w:hAnsi="Arial" w:cs="Arial"/>
                <w:i/>
                <w:iCs/>
                <w:sz w:val="24"/>
                <w:szCs w:val="24"/>
              </w:rPr>
              <w:t>For spring-type terminals, the test according to 15.5.2.1.3 is made with four solid copper non-insulated conductors.</w:t>
            </w:r>
          </w:p>
          <w:p w14:paraId="48BCED4C" w14:textId="77777777" w:rsidR="009F4A0C" w:rsidRPr="007641F1" w:rsidRDefault="009F4A0C" w:rsidP="005267A0">
            <w:pPr>
              <w:spacing w:after="60"/>
              <w:jc w:val="both"/>
              <w:rPr>
                <w:rFonts w:ascii="Arial" w:hAnsi="Arial" w:cs="Arial"/>
                <w:sz w:val="24"/>
                <w:szCs w:val="24"/>
              </w:rPr>
            </w:pPr>
          </w:p>
          <w:p w14:paraId="12E8613E"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If a range of conductors is specified, two of the terminals are tested with conductors having the smallest cross-sectional area and the two remaining terminals with conductors having the largest cross-sectional area.</w:t>
            </w:r>
          </w:p>
          <w:p w14:paraId="77E738D3" w14:textId="77777777" w:rsidR="009F4A0C" w:rsidRPr="007641F1" w:rsidRDefault="009F4A0C" w:rsidP="005267A0">
            <w:pPr>
              <w:spacing w:after="60"/>
              <w:jc w:val="both"/>
              <w:rPr>
                <w:rFonts w:ascii="Arial" w:hAnsi="Arial" w:cs="Arial"/>
                <w:sz w:val="24"/>
                <w:szCs w:val="24"/>
              </w:rPr>
            </w:pPr>
          </w:p>
          <w:p w14:paraId="7C7BE46B"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15.5.2.1.2</w:t>
            </w:r>
            <w:r w:rsidRPr="007641F1">
              <w:rPr>
                <w:rFonts w:ascii="Arial" w:hAnsi="Arial" w:cs="Arial"/>
                <w:sz w:val="24"/>
                <w:szCs w:val="24"/>
              </w:rPr>
              <w:tab/>
            </w:r>
            <w:r w:rsidRPr="007641F1">
              <w:rPr>
                <w:rFonts w:ascii="Arial" w:hAnsi="Arial" w:cs="Arial"/>
                <w:i/>
                <w:iCs/>
                <w:sz w:val="24"/>
                <w:szCs w:val="24"/>
              </w:rPr>
              <w:t>In the case of pin or tab and receptacle type terminals, the test of 15.5.2.1.3 is made with lead assemblies</w:t>
            </w:r>
            <w:r w:rsidRPr="007641F1">
              <w:rPr>
                <w:rFonts w:ascii="Arial" w:hAnsi="Arial" w:cs="Arial"/>
                <w:sz w:val="24"/>
                <w:szCs w:val="24"/>
              </w:rPr>
              <w:t>.</w:t>
            </w:r>
          </w:p>
          <w:p w14:paraId="5AE979C7" w14:textId="77777777" w:rsidR="0070718E" w:rsidRPr="007641F1" w:rsidRDefault="0070718E" w:rsidP="005267A0">
            <w:pPr>
              <w:spacing w:after="60"/>
              <w:jc w:val="both"/>
              <w:rPr>
                <w:rFonts w:ascii="Arial" w:hAnsi="Arial" w:cs="Arial"/>
                <w:b/>
                <w:bCs/>
                <w:sz w:val="24"/>
                <w:szCs w:val="24"/>
              </w:rPr>
            </w:pPr>
          </w:p>
          <w:p w14:paraId="15272CAB" w14:textId="00E7E283"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15.5.2.1.3</w:t>
            </w:r>
            <w:r w:rsidRPr="007641F1">
              <w:rPr>
                <w:rFonts w:ascii="Arial" w:hAnsi="Arial" w:cs="Arial"/>
                <w:sz w:val="24"/>
                <w:szCs w:val="24"/>
              </w:rPr>
              <w:tab/>
            </w:r>
            <w:r w:rsidRPr="007641F1">
              <w:rPr>
                <w:rFonts w:ascii="Arial" w:hAnsi="Arial" w:cs="Arial"/>
                <w:i/>
                <w:iCs/>
                <w:sz w:val="24"/>
                <w:szCs w:val="24"/>
              </w:rPr>
              <w:t xml:space="preserve">Each terminal with its conductor is loaded with the test current (AC or DC) and after 1 h, the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across the terminal, still at the test current, is measured. The measuring points are located as close as possible to the contact point across which the voltage drop is being measured. The measured voltage drop shall not exceed 15 mV.</w:t>
            </w:r>
          </w:p>
          <w:p w14:paraId="1AE95DC3" w14:textId="77777777" w:rsidR="009F4A0C" w:rsidRPr="007641F1" w:rsidRDefault="009F4A0C" w:rsidP="005267A0">
            <w:pPr>
              <w:spacing w:after="60"/>
              <w:jc w:val="both"/>
              <w:rPr>
                <w:rFonts w:ascii="Arial" w:hAnsi="Arial" w:cs="Arial"/>
                <w:sz w:val="24"/>
                <w:szCs w:val="24"/>
              </w:rPr>
            </w:pPr>
          </w:p>
          <w:p w14:paraId="05BEB9D1"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 xml:space="preserve">The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for each joint or contact is considered separately; for example, the junction of the conductor to receptacle is considered separately from the junction of receptacle to pin.</w:t>
            </w:r>
          </w:p>
          <w:p w14:paraId="00EB2E58" w14:textId="77777777" w:rsidR="009F4A0C" w:rsidRPr="007641F1" w:rsidRDefault="009F4A0C" w:rsidP="005267A0">
            <w:pPr>
              <w:spacing w:after="60"/>
              <w:jc w:val="both"/>
              <w:rPr>
                <w:rFonts w:ascii="Arial" w:hAnsi="Arial" w:cs="Arial"/>
                <w:i/>
                <w:iCs/>
                <w:sz w:val="24"/>
                <w:szCs w:val="24"/>
              </w:rPr>
            </w:pPr>
          </w:p>
          <w:p w14:paraId="595D87E9"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 xml:space="preserve">The total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of two inseparable joints, when measured together, shall not exceed twice the value given in this subclause.</w:t>
            </w:r>
          </w:p>
          <w:p w14:paraId="7433DA59" w14:textId="77777777" w:rsidR="009F4A0C" w:rsidRPr="007641F1" w:rsidRDefault="009F4A0C" w:rsidP="005267A0">
            <w:pPr>
              <w:spacing w:after="60"/>
              <w:jc w:val="both"/>
              <w:rPr>
                <w:rFonts w:ascii="Arial" w:hAnsi="Arial" w:cs="Arial"/>
                <w:sz w:val="24"/>
                <w:szCs w:val="24"/>
              </w:rPr>
            </w:pPr>
          </w:p>
          <w:p w14:paraId="044C726F" w14:textId="1918FFF3"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15.5.2.2</w:t>
            </w:r>
            <w:r w:rsidR="007E16BF" w:rsidRPr="007641F1">
              <w:rPr>
                <w:rFonts w:ascii="Arial" w:hAnsi="Arial" w:cs="Arial"/>
                <w:b/>
                <w:bCs/>
                <w:sz w:val="24"/>
                <w:szCs w:val="24"/>
                <w:lang w:val="mn-MN"/>
              </w:rPr>
              <w:t xml:space="preserve"> </w:t>
            </w:r>
            <w:r w:rsidRPr="007641F1">
              <w:rPr>
                <w:rFonts w:ascii="Arial" w:hAnsi="Arial" w:cs="Arial"/>
                <w:b/>
                <w:bCs/>
                <w:sz w:val="24"/>
                <w:szCs w:val="24"/>
              </w:rPr>
              <w:t>Heating tests</w:t>
            </w:r>
          </w:p>
          <w:p w14:paraId="03CEC799" w14:textId="77777777" w:rsidR="009F4A0C" w:rsidRPr="007641F1" w:rsidRDefault="009F4A0C" w:rsidP="005267A0">
            <w:pPr>
              <w:spacing w:after="60"/>
              <w:jc w:val="both"/>
              <w:rPr>
                <w:rFonts w:ascii="Arial" w:hAnsi="Arial" w:cs="Arial"/>
                <w:sz w:val="24"/>
                <w:szCs w:val="24"/>
              </w:rPr>
            </w:pPr>
          </w:p>
          <w:p w14:paraId="2ECBDFB2" w14:textId="77777777"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15.5.2.2.1</w:t>
            </w:r>
            <w:r w:rsidRPr="007641F1">
              <w:rPr>
                <w:rFonts w:ascii="Arial" w:hAnsi="Arial" w:cs="Arial"/>
                <w:sz w:val="24"/>
                <w:szCs w:val="24"/>
              </w:rPr>
              <w:tab/>
            </w:r>
            <w:r w:rsidRPr="007641F1">
              <w:rPr>
                <w:rFonts w:ascii="Arial" w:hAnsi="Arial" w:cs="Arial"/>
                <w:i/>
                <w:iCs/>
                <w:sz w:val="24"/>
                <w:szCs w:val="24"/>
              </w:rPr>
              <w:t xml:space="preserve">Terminals (or connections) with a rated current up to and including 6 A are then subjected to an ageing </w:t>
            </w:r>
            <w:proofErr w:type="gramStart"/>
            <w:r w:rsidRPr="007641F1">
              <w:rPr>
                <w:rFonts w:ascii="Arial" w:hAnsi="Arial" w:cs="Arial"/>
                <w:i/>
                <w:iCs/>
                <w:sz w:val="24"/>
                <w:szCs w:val="24"/>
              </w:rPr>
              <w:t xml:space="preserve">test,   </w:t>
            </w:r>
            <w:proofErr w:type="gramEnd"/>
            <w:r w:rsidRPr="007641F1">
              <w:rPr>
                <w:rFonts w:ascii="Arial" w:hAnsi="Arial" w:cs="Arial"/>
                <w:i/>
                <w:iCs/>
                <w:sz w:val="24"/>
                <w:szCs w:val="24"/>
              </w:rPr>
              <w:t>without   current,   of   25 cycles   duration,   each cycle comprising 30 min at a temperature of T ± 5 °C or 100 °C ± 5 °C, whichever is the higher, followed by a cooling down period to a temperature between 15 °C and 30 °C. Terminals (or connections) with a rated current exceeding 6 A are subjected to an ageing test of 100 such cycles.</w:t>
            </w:r>
          </w:p>
          <w:p w14:paraId="5E518275" w14:textId="77777777" w:rsidR="009F4A0C" w:rsidRPr="007641F1" w:rsidRDefault="009F4A0C" w:rsidP="005267A0">
            <w:pPr>
              <w:spacing w:after="60"/>
              <w:jc w:val="both"/>
              <w:rPr>
                <w:rFonts w:ascii="Arial" w:hAnsi="Arial" w:cs="Arial"/>
                <w:sz w:val="24"/>
                <w:szCs w:val="24"/>
              </w:rPr>
            </w:pPr>
          </w:p>
          <w:p w14:paraId="24E80F34" w14:textId="77777777" w:rsidR="00DD5AB4" w:rsidRPr="007641F1" w:rsidRDefault="00DD5AB4" w:rsidP="005267A0">
            <w:pPr>
              <w:spacing w:after="60"/>
              <w:jc w:val="both"/>
              <w:rPr>
                <w:rFonts w:ascii="Arial" w:hAnsi="Arial" w:cs="Arial"/>
                <w:sz w:val="24"/>
                <w:szCs w:val="24"/>
              </w:rPr>
            </w:pPr>
          </w:p>
          <w:p w14:paraId="7806B7B0" w14:textId="680F100F"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NOTE The temperature T is the marked maximum rated temperature for T-marked components such as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34C1DE70" w14:textId="77777777" w:rsidR="009F4A0C" w:rsidRPr="007641F1" w:rsidRDefault="009F4A0C" w:rsidP="005267A0">
            <w:pPr>
              <w:spacing w:after="60"/>
              <w:jc w:val="both"/>
              <w:rPr>
                <w:rFonts w:ascii="Arial" w:hAnsi="Arial" w:cs="Arial"/>
                <w:sz w:val="24"/>
                <w:szCs w:val="24"/>
              </w:rPr>
            </w:pPr>
          </w:p>
          <w:p w14:paraId="0C7F4023" w14:textId="77777777" w:rsidR="009F4A0C" w:rsidRPr="007641F1" w:rsidRDefault="009F4A0C" w:rsidP="005267A0">
            <w:pPr>
              <w:spacing w:after="60"/>
              <w:jc w:val="both"/>
              <w:rPr>
                <w:rFonts w:ascii="Arial" w:hAnsi="Arial" w:cs="Arial"/>
                <w:i/>
                <w:iCs/>
                <w:sz w:val="24"/>
                <w:szCs w:val="24"/>
              </w:rPr>
            </w:pPr>
            <w:r w:rsidRPr="007641F1">
              <w:rPr>
                <w:rFonts w:ascii="Arial" w:hAnsi="Arial" w:cs="Arial"/>
                <w:b/>
                <w:bCs/>
                <w:sz w:val="24"/>
                <w:szCs w:val="24"/>
              </w:rPr>
              <w:t>15.5.2.2.2</w:t>
            </w:r>
            <w:r w:rsidRPr="007641F1">
              <w:rPr>
                <w:rFonts w:ascii="Arial" w:hAnsi="Arial" w:cs="Arial"/>
                <w:sz w:val="24"/>
                <w:szCs w:val="24"/>
              </w:rPr>
              <w:tab/>
            </w:r>
            <w:r w:rsidRPr="007641F1">
              <w:rPr>
                <w:rFonts w:ascii="Arial" w:hAnsi="Arial" w:cs="Arial"/>
                <w:i/>
                <w:iCs/>
                <w:sz w:val="24"/>
                <w:szCs w:val="24"/>
              </w:rPr>
              <w:t>The voltage drop is again measured on each terminal:</w:t>
            </w:r>
          </w:p>
          <w:p w14:paraId="08CC4334" w14:textId="77777777" w:rsidR="009F4A0C" w:rsidRPr="007641F1" w:rsidRDefault="009F4A0C" w:rsidP="005267A0">
            <w:pPr>
              <w:spacing w:after="60"/>
              <w:jc w:val="both"/>
              <w:rPr>
                <w:rFonts w:ascii="Arial" w:hAnsi="Arial" w:cs="Arial"/>
                <w:i/>
                <w:iCs/>
                <w:sz w:val="24"/>
                <w:szCs w:val="24"/>
              </w:rPr>
            </w:pPr>
          </w:p>
          <w:p w14:paraId="1F3AD61E" w14:textId="5A0AB99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a)</w:t>
            </w:r>
            <w:r w:rsidR="007E16BF" w:rsidRPr="007641F1">
              <w:rPr>
                <w:rFonts w:ascii="Arial" w:hAnsi="Arial" w:cs="Arial"/>
                <w:i/>
                <w:iCs/>
                <w:sz w:val="24"/>
                <w:szCs w:val="24"/>
                <w:lang w:val="mn-MN"/>
              </w:rPr>
              <w:t xml:space="preserve"> </w:t>
            </w:r>
            <w:r w:rsidRPr="007641F1">
              <w:rPr>
                <w:rFonts w:ascii="Arial" w:hAnsi="Arial" w:cs="Arial"/>
                <w:i/>
                <w:iCs/>
                <w:sz w:val="24"/>
                <w:szCs w:val="24"/>
              </w:rPr>
              <w:t>after the 10th and 25th cycles for terminals with a rated current up to and including 6 A;</w:t>
            </w:r>
          </w:p>
          <w:p w14:paraId="3A16CEF0" w14:textId="77777777" w:rsidR="00DD5AB4" w:rsidRPr="007641F1" w:rsidRDefault="00DD5AB4" w:rsidP="005267A0">
            <w:pPr>
              <w:spacing w:after="60"/>
              <w:jc w:val="both"/>
              <w:rPr>
                <w:rFonts w:ascii="Arial" w:hAnsi="Arial" w:cs="Arial"/>
                <w:i/>
                <w:iCs/>
                <w:sz w:val="24"/>
                <w:szCs w:val="24"/>
              </w:rPr>
            </w:pPr>
          </w:p>
          <w:p w14:paraId="2F350787" w14:textId="68B31AC4"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b)</w:t>
            </w:r>
            <w:r w:rsidRPr="007641F1">
              <w:rPr>
                <w:rFonts w:ascii="Arial" w:hAnsi="Arial" w:cs="Arial"/>
                <w:i/>
                <w:iCs/>
                <w:sz w:val="24"/>
                <w:szCs w:val="24"/>
              </w:rPr>
              <w:tab/>
              <w:t>after the 50th and 100th cycles for terminals with a rated current greater than 6 A.</w:t>
            </w:r>
          </w:p>
          <w:p w14:paraId="206E9C96" w14:textId="77777777" w:rsidR="009F4A0C" w:rsidRPr="007641F1" w:rsidRDefault="009F4A0C" w:rsidP="005267A0">
            <w:pPr>
              <w:spacing w:after="60"/>
              <w:jc w:val="both"/>
              <w:rPr>
                <w:rFonts w:ascii="Arial" w:hAnsi="Arial" w:cs="Arial"/>
                <w:i/>
                <w:iCs/>
                <w:sz w:val="24"/>
                <w:szCs w:val="24"/>
              </w:rPr>
            </w:pPr>
          </w:p>
          <w:p w14:paraId="4E79F877"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 xml:space="preserve">If, for all terminals, the voltage drop, in both cases, does not exceed by more than 50 % the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measurements on the same terminal tested under 15.6.1, or if the increase in voltage drop is less than 2 mV, the terminals comply with the requirement.</w:t>
            </w:r>
          </w:p>
          <w:p w14:paraId="383DBC21" w14:textId="77777777" w:rsidR="009F4A0C" w:rsidRPr="007641F1" w:rsidRDefault="009F4A0C" w:rsidP="005267A0">
            <w:pPr>
              <w:spacing w:after="60"/>
              <w:jc w:val="both"/>
              <w:rPr>
                <w:rFonts w:ascii="Arial" w:hAnsi="Arial" w:cs="Arial"/>
                <w:i/>
                <w:iCs/>
                <w:sz w:val="24"/>
                <w:szCs w:val="24"/>
              </w:rPr>
            </w:pPr>
          </w:p>
          <w:p w14:paraId="33672218"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If the voltage drop of any of the terminals exceeds 22,5 mV, the terminals are rejected.</w:t>
            </w:r>
          </w:p>
          <w:p w14:paraId="1693BFF9" w14:textId="77777777" w:rsidR="009F4A0C" w:rsidRPr="007641F1" w:rsidRDefault="009F4A0C" w:rsidP="005267A0">
            <w:pPr>
              <w:spacing w:after="60"/>
              <w:jc w:val="both"/>
              <w:rPr>
                <w:rFonts w:ascii="Arial" w:hAnsi="Arial" w:cs="Arial"/>
                <w:i/>
                <w:iCs/>
                <w:sz w:val="24"/>
                <w:szCs w:val="24"/>
              </w:rPr>
            </w:pPr>
          </w:p>
          <w:p w14:paraId="3D387159"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If, for one of the terminals, the voltage drop measured under a) or b) exceeds by more than 50 %, with a minimum of 2 mV, the voltage drop measured on the same terminal under 15.6.1 but does not exceed 22,5 mV, the four terminals are subjected to a new ageing test, according to current rating, of 25 cycles or 100 cycles duration without current.</w:t>
            </w:r>
          </w:p>
          <w:p w14:paraId="62A85054" w14:textId="6522A3B4" w:rsidR="009F4A0C" w:rsidRPr="007641F1" w:rsidRDefault="009F4A0C" w:rsidP="005267A0">
            <w:pPr>
              <w:spacing w:after="60"/>
              <w:jc w:val="both"/>
              <w:rPr>
                <w:rFonts w:ascii="Arial" w:hAnsi="Arial" w:cs="Arial"/>
                <w:sz w:val="24"/>
                <w:szCs w:val="24"/>
              </w:rPr>
            </w:pPr>
            <w:r w:rsidRPr="007641F1">
              <w:rPr>
                <w:rFonts w:ascii="Arial" w:hAnsi="Arial" w:cs="Arial"/>
                <w:i/>
                <w:iCs/>
                <w:sz w:val="24"/>
                <w:szCs w:val="24"/>
              </w:rPr>
              <w:t>After the 10th and 25th or 50th and 100th cycles (according to current rating), the voltage drops are again measured. For any</w:t>
            </w:r>
            <w:r w:rsidRPr="007641F1">
              <w:rPr>
                <w:rFonts w:ascii="Arial" w:hAnsi="Arial" w:cs="Arial"/>
                <w:sz w:val="24"/>
                <w:szCs w:val="24"/>
              </w:rPr>
              <w:t xml:space="preserve"> terminal, the voltage drop shall not exceed 22,5 mV.</w:t>
            </w:r>
          </w:p>
          <w:p w14:paraId="6E1E8273" w14:textId="77777777" w:rsidR="009F4A0C" w:rsidRPr="007641F1" w:rsidRDefault="009F4A0C" w:rsidP="005267A0">
            <w:pPr>
              <w:spacing w:after="60"/>
              <w:jc w:val="both"/>
              <w:rPr>
                <w:rFonts w:ascii="Arial" w:hAnsi="Arial" w:cs="Arial"/>
                <w:sz w:val="24"/>
                <w:szCs w:val="24"/>
              </w:rPr>
            </w:pPr>
          </w:p>
          <w:p w14:paraId="237F711D" w14:textId="77777777"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lastRenderedPageBreak/>
              <w:t xml:space="preserve">The total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of two inseparable joints, when measured together, shall not exceed twice the values given in this subclause.</w:t>
            </w:r>
          </w:p>
          <w:p w14:paraId="6B231869" w14:textId="77777777" w:rsidR="009F4A0C" w:rsidRPr="007641F1" w:rsidRDefault="009F4A0C" w:rsidP="005267A0">
            <w:pPr>
              <w:spacing w:after="60"/>
              <w:jc w:val="both"/>
              <w:rPr>
                <w:rFonts w:ascii="Arial" w:hAnsi="Arial" w:cs="Arial"/>
                <w:sz w:val="24"/>
                <w:szCs w:val="24"/>
              </w:rPr>
            </w:pPr>
          </w:p>
          <w:p w14:paraId="3C6C5ACC" w14:textId="77777777" w:rsidR="009F4A0C" w:rsidRPr="007641F1" w:rsidRDefault="009F4A0C" w:rsidP="005267A0">
            <w:pPr>
              <w:spacing w:after="60"/>
              <w:jc w:val="both"/>
              <w:rPr>
                <w:rFonts w:ascii="Arial" w:hAnsi="Arial" w:cs="Arial"/>
                <w:sz w:val="24"/>
                <w:szCs w:val="24"/>
              </w:rPr>
            </w:pPr>
            <w:r w:rsidRPr="007641F1">
              <w:rPr>
                <w:rFonts w:ascii="Arial" w:hAnsi="Arial" w:cs="Arial"/>
                <w:b/>
                <w:bCs/>
                <w:sz w:val="24"/>
                <w:szCs w:val="24"/>
              </w:rPr>
              <w:t>15.5.2.2.3</w:t>
            </w:r>
            <w:r w:rsidRPr="007641F1">
              <w:rPr>
                <w:rFonts w:ascii="Arial" w:hAnsi="Arial" w:cs="Arial"/>
                <w:sz w:val="24"/>
                <w:szCs w:val="24"/>
              </w:rPr>
              <w:tab/>
              <w:t>If a terminal is so designed that the conductor is tightened against a surface of insulating material, this surface shall not be deformed during these heating tests.</w:t>
            </w:r>
          </w:p>
          <w:p w14:paraId="23E41842" w14:textId="77777777" w:rsidR="009F4A0C" w:rsidRPr="007641F1" w:rsidRDefault="009F4A0C" w:rsidP="005267A0">
            <w:pPr>
              <w:spacing w:after="60"/>
              <w:jc w:val="both"/>
              <w:rPr>
                <w:rFonts w:ascii="Arial" w:hAnsi="Arial" w:cs="Arial"/>
                <w:i/>
                <w:iCs/>
                <w:sz w:val="24"/>
                <w:szCs w:val="24"/>
              </w:rPr>
            </w:pPr>
          </w:p>
          <w:p w14:paraId="47289439" w14:textId="77777777" w:rsidR="00DD5AB4" w:rsidRPr="007641F1" w:rsidRDefault="00DD5AB4" w:rsidP="005267A0">
            <w:pPr>
              <w:spacing w:after="60"/>
              <w:jc w:val="both"/>
              <w:rPr>
                <w:rFonts w:ascii="Arial" w:hAnsi="Arial" w:cs="Arial"/>
                <w:i/>
                <w:iCs/>
                <w:sz w:val="24"/>
                <w:szCs w:val="24"/>
              </w:rPr>
            </w:pPr>
          </w:p>
          <w:p w14:paraId="00834EC8" w14:textId="7BD8CC75" w:rsidR="009F4A0C" w:rsidRPr="007641F1" w:rsidRDefault="009F4A0C"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p w14:paraId="487207FA"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 </w:t>
            </w:r>
          </w:p>
          <w:p w14:paraId="2F10124B"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15.6</w:t>
            </w:r>
            <w:r w:rsidRPr="007641F1">
              <w:rPr>
                <w:rFonts w:ascii="Arial" w:hAnsi="Arial" w:cs="Arial"/>
                <w:b/>
                <w:bCs/>
                <w:sz w:val="24"/>
                <w:szCs w:val="24"/>
              </w:rPr>
              <w:tab/>
              <w:t>Terminals and connections for external wiring</w:t>
            </w:r>
          </w:p>
          <w:p w14:paraId="169AA283" w14:textId="77777777" w:rsidR="009F4A0C" w:rsidRPr="007641F1" w:rsidRDefault="009F4A0C" w:rsidP="005267A0">
            <w:pPr>
              <w:spacing w:after="60"/>
              <w:jc w:val="both"/>
              <w:rPr>
                <w:rFonts w:ascii="Arial" w:hAnsi="Arial" w:cs="Arial"/>
                <w:sz w:val="24"/>
                <w:szCs w:val="24"/>
              </w:rPr>
            </w:pPr>
          </w:p>
          <w:p w14:paraId="45593835" w14:textId="77777777" w:rsidR="009F4A0C" w:rsidRPr="007641F1" w:rsidRDefault="009F4A0C" w:rsidP="005267A0">
            <w:pPr>
              <w:spacing w:after="60"/>
              <w:jc w:val="both"/>
              <w:rPr>
                <w:rFonts w:ascii="Arial" w:hAnsi="Arial" w:cs="Arial"/>
                <w:b/>
                <w:bCs/>
                <w:sz w:val="24"/>
                <w:szCs w:val="24"/>
              </w:rPr>
            </w:pPr>
            <w:r w:rsidRPr="007641F1">
              <w:rPr>
                <w:rFonts w:ascii="Arial" w:hAnsi="Arial" w:cs="Arial"/>
                <w:b/>
                <w:bCs/>
                <w:sz w:val="24"/>
                <w:szCs w:val="24"/>
              </w:rPr>
              <w:t>15.6.1</w:t>
            </w:r>
            <w:r w:rsidRPr="007641F1">
              <w:rPr>
                <w:rFonts w:ascii="Arial" w:hAnsi="Arial" w:cs="Arial"/>
                <w:b/>
                <w:bCs/>
                <w:sz w:val="24"/>
                <w:szCs w:val="24"/>
              </w:rPr>
              <w:tab/>
              <w:t>Conductors</w:t>
            </w:r>
          </w:p>
          <w:p w14:paraId="0ACE2113" w14:textId="77777777" w:rsidR="009F4A0C" w:rsidRPr="007641F1" w:rsidRDefault="009F4A0C" w:rsidP="005267A0">
            <w:pPr>
              <w:spacing w:after="60"/>
              <w:jc w:val="both"/>
              <w:rPr>
                <w:rFonts w:ascii="Arial" w:hAnsi="Arial" w:cs="Arial"/>
                <w:sz w:val="24"/>
                <w:szCs w:val="24"/>
              </w:rPr>
            </w:pPr>
            <w:r w:rsidRPr="007641F1">
              <w:rPr>
                <w:rFonts w:ascii="Arial" w:hAnsi="Arial" w:cs="Arial"/>
                <w:sz w:val="24"/>
                <w:szCs w:val="24"/>
              </w:rPr>
              <w:t xml:space="preserve">Spring-type terminals shall be suitable for the connection of rigid </w:t>
            </w:r>
            <w:proofErr w:type="gramStart"/>
            <w:r w:rsidRPr="007641F1">
              <w:rPr>
                <w:rFonts w:ascii="Arial" w:hAnsi="Arial" w:cs="Arial"/>
                <w:sz w:val="24"/>
                <w:szCs w:val="24"/>
              </w:rPr>
              <w:t xml:space="preserve">conductors,   </w:t>
            </w:r>
            <w:proofErr w:type="gramEnd"/>
            <w:r w:rsidRPr="007641F1">
              <w:rPr>
                <w:rFonts w:ascii="Arial" w:hAnsi="Arial" w:cs="Arial"/>
                <w:sz w:val="24"/>
                <w:szCs w:val="24"/>
              </w:rPr>
              <w:t>solid   or stranded, with the nominal cross-sectional areas given in Table 15.1.</w:t>
            </w:r>
          </w:p>
          <w:p w14:paraId="0D70A691" w14:textId="1A6EB46F" w:rsidR="009F4A0C" w:rsidRPr="007641F1" w:rsidRDefault="009F4A0C" w:rsidP="005267A0">
            <w:pPr>
              <w:spacing w:after="60"/>
              <w:jc w:val="center"/>
              <w:rPr>
                <w:rFonts w:ascii="Arial" w:hAnsi="Arial" w:cs="Arial"/>
                <w:b/>
                <w:bCs/>
                <w:sz w:val="24"/>
                <w:szCs w:val="24"/>
              </w:rPr>
            </w:pPr>
          </w:p>
        </w:tc>
      </w:tr>
    </w:tbl>
    <w:p w14:paraId="5E5D4333" w14:textId="77777777" w:rsidR="00837CFA" w:rsidRPr="007641F1" w:rsidRDefault="00837CFA" w:rsidP="005267A0">
      <w:pPr>
        <w:spacing w:after="60" w:line="240" w:lineRule="auto"/>
        <w:jc w:val="center"/>
        <w:rPr>
          <w:rFonts w:ascii="Arial" w:hAnsi="Arial" w:cs="Arial"/>
          <w:b/>
          <w:bCs/>
          <w:sz w:val="24"/>
          <w:szCs w:val="24"/>
        </w:rPr>
      </w:pPr>
    </w:p>
    <w:p w14:paraId="3D5203A7" w14:textId="77777777" w:rsidR="00F74CE1" w:rsidRPr="007641F1" w:rsidRDefault="00F74CE1" w:rsidP="005267A0">
      <w:pPr>
        <w:widowControl w:val="0"/>
        <w:autoSpaceDE w:val="0"/>
        <w:autoSpaceDN w:val="0"/>
        <w:spacing w:after="60" w:line="240" w:lineRule="auto"/>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15.1</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51"/>
          <w:kern w:val="0"/>
          <w:sz w:val="24"/>
          <w:szCs w:val="24"/>
          <w14:ligatures w14:val="none"/>
        </w:rPr>
        <w:t xml:space="preserve"> </w:t>
      </w:r>
      <w:r w:rsidRPr="007641F1">
        <w:rPr>
          <w:rFonts w:ascii="Arial" w:eastAsia="Arial" w:hAnsi="Arial" w:cs="Arial"/>
          <w:b/>
          <w:bCs/>
          <w:kern w:val="0"/>
          <w:sz w:val="24"/>
          <w:szCs w:val="24"/>
          <w14:ligatures w14:val="none"/>
        </w:rPr>
        <w:t>Conductor</w:t>
      </w:r>
      <w:r w:rsidRPr="007641F1">
        <w:rPr>
          <w:rFonts w:ascii="Arial" w:eastAsia="Arial" w:hAnsi="Arial" w:cs="Arial"/>
          <w:b/>
          <w:bCs/>
          <w:spacing w:val="54"/>
          <w:kern w:val="0"/>
          <w:sz w:val="24"/>
          <w:szCs w:val="24"/>
          <w14:ligatures w14:val="none"/>
        </w:rPr>
        <w:t xml:space="preserve"> </w:t>
      </w:r>
      <w:r w:rsidRPr="007641F1">
        <w:rPr>
          <w:rFonts w:ascii="Arial" w:eastAsia="Arial" w:hAnsi="Arial" w:cs="Arial"/>
          <w:b/>
          <w:bCs/>
          <w:kern w:val="0"/>
          <w:sz w:val="24"/>
          <w:szCs w:val="24"/>
          <w14:ligatures w14:val="none"/>
        </w:rPr>
        <w:t>rating</w:t>
      </w:r>
    </w:p>
    <w:p w14:paraId="0E62EED2" w14:textId="77777777" w:rsidR="00F74CE1" w:rsidRPr="007641F1" w:rsidRDefault="00F74CE1"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tblInd w:w="2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7"/>
        <w:gridCol w:w="2763"/>
      </w:tblGrid>
      <w:tr w:rsidR="00F74CE1" w:rsidRPr="007641F1" w14:paraId="4AC43F35" w14:textId="77777777" w:rsidTr="00F74CE1">
        <w:trPr>
          <w:trHeight w:val="791"/>
        </w:trPr>
        <w:tc>
          <w:tcPr>
            <w:tcW w:w="2547" w:type="dxa"/>
          </w:tcPr>
          <w:p w14:paraId="047096E7" w14:textId="77777777" w:rsidR="00F74CE1" w:rsidRPr="007641F1" w:rsidRDefault="00F74CE1" w:rsidP="005267A0">
            <w:pPr>
              <w:widowControl w:val="0"/>
              <w:autoSpaceDE w:val="0"/>
              <w:autoSpaceDN w:val="0"/>
              <w:spacing w:after="60" w:line="240" w:lineRule="auto"/>
              <w:ind w:left="-10" w:right="2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rated</w:t>
            </w:r>
            <w:r w:rsidRPr="007641F1">
              <w:rPr>
                <w:rFonts w:ascii="Arial" w:eastAsia="Arial MT" w:hAnsi="Arial" w:cs="Arial"/>
                <w:b/>
                <w:spacing w:val="45"/>
                <w:kern w:val="0"/>
                <w:sz w:val="24"/>
                <w:szCs w:val="24"/>
                <w14:ligatures w14:val="none"/>
              </w:rPr>
              <w:t xml:space="preserve"> </w:t>
            </w:r>
            <w:r w:rsidRPr="007641F1">
              <w:rPr>
                <w:rFonts w:ascii="Arial" w:eastAsia="Arial MT" w:hAnsi="Arial" w:cs="Arial"/>
                <w:b/>
                <w:kern w:val="0"/>
                <w:sz w:val="24"/>
                <w:szCs w:val="24"/>
                <w14:ligatures w14:val="none"/>
              </w:rPr>
              <w:t>current</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terminals</w:t>
            </w:r>
          </w:p>
          <w:p w14:paraId="6E59E0A0" w14:textId="77777777" w:rsidR="00F74CE1" w:rsidRPr="007641F1" w:rsidRDefault="00F74CE1" w:rsidP="005267A0">
            <w:pPr>
              <w:widowControl w:val="0"/>
              <w:autoSpaceDE w:val="0"/>
              <w:autoSpaceDN w:val="0"/>
              <w:spacing w:after="60" w:line="240" w:lineRule="auto"/>
              <w:ind w:left="8"/>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2763" w:type="dxa"/>
          </w:tcPr>
          <w:p w14:paraId="090B499F" w14:textId="77777777" w:rsidR="00F74CE1" w:rsidRPr="007641F1" w:rsidRDefault="00F74CE1" w:rsidP="005267A0">
            <w:pPr>
              <w:widowControl w:val="0"/>
              <w:autoSpaceDE w:val="0"/>
              <w:autoSpaceDN w:val="0"/>
              <w:spacing w:after="60" w:line="240" w:lineRule="auto"/>
              <w:ind w:left="60" w:right="169"/>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Nominal</w:t>
            </w:r>
            <w:r w:rsidRPr="007641F1">
              <w:rPr>
                <w:rFonts w:ascii="Arial" w:eastAsia="Arial MT" w:hAnsi="Arial" w:cs="Arial"/>
                <w:b/>
                <w:spacing w:val="11"/>
                <w:kern w:val="0"/>
                <w:sz w:val="24"/>
                <w:szCs w:val="24"/>
                <w14:ligatures w14:val="none"/>
              </w:rPr>
              <w:t xml:space="preserve"> </w:t>
            </w:r>
            <w:r w:rsidRPr="007641F1">
              <w:rPr>
                <w:rFonts w:ascii="Arial" w:eastAsia="Arial MT" w:hAnsi="Arial" w:cs="Arial"/>
                <w:b/>
                <w:kern w:val="0"/>
                <w:sz w:val="24"/>
                <w:szCs w:val="24"/>
                <w14:ligatures w14:val="none"/>
              </w:rPr>
              <w:t>cross-sectional</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areas</w:t>
            </w:r>
            <w:r w:rsidRPr="007641F1">
              <w:rPr>
                <w:rFonts w:ascii="Arial" w:eastAsia="Arial MT" w:hAnsi="Arial" w:cs="Arial"/>
                <w:b/>
                <w:spacing w:val="26"/>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31"/>
                <w:kern w:val="0"/>
                <w:sz w:val="24"/>
                <w:szCs w:val="24"/>
                <w14:ligatures w14:val="none"/>
              </w:rPr>
              <w:t xml:space="preserve"> </w:t>
            </w:r>
            <w:r w:rsidRPr="007641F1">
              <w:rPr>
                <w:rFonts w:ascii="Arial" w:eastAsia="Arial MT" w:hAnsi="Arial" w:cs="Arial"/>
                <w:b/>
                <w:kern w:val="0"/>
                <w:sz w:val="24"/>
                <w:szCs w:val="24"/>
                <w14:ligatures w14:val="none"/>
              </w:rPr>
              <w:t>conductors</w:t>
            </w:r>
          </w:p>
          <w:p w14:paraId="11141708" w14:textId="77777777" w:rsidR="00F74CE1" w:rsidRPr="007641F1" w:rsidRDefault="00F74CE1" w:rsidP="005267A0">
            <w:pPr>
              <w:widowControl w:val="0"/>
              <w:autoSpaceDE w:val="0"/>
              <w:autoSpaceDN w:val="0"/>
              <w:spacing w:after="60" w:line="240" w:lineRule="auto"/>
              <w:ind w:left="175"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mm</w:t>
            </w:r>
            <w:r w:rsidRPr="007641F1">
              <w:rPr>
                <w:rFonts w:ascii="Arial" w:eastAsia="Arial MT" w:hAnsi="Arial" w:cs="Arial"/>
                <w:kern w:val="0"/>
                <w:position w:val="4"/>
                <w:sz w:val="24"/>
                <w:szCs w:val="24"/>
                <w14:ligatures w14:val="none"/>
              </w:rPr>
              <w:t>2</w:t>
            </w:r>
          </w:p>
        </w:tc>
      </w:tr>
      <w:tr w:rsidR="00F74CE1" w:rsidRPr="007641F1" w14:paraId="6E73118B" w14:textId="77777777" w:rsidTr="00F74CE1">
        <w:trPr>
          <w:trHeight w:val="913"/>
        </w:trPr>
        <w:tc>
          <w:tcPr>
            <w:tcW w:w="2547" w:type="dxa"/>
          </w:tcPr>
          <w:p w14:paraId="65B9C206" w14:textId="77777777" w:rsidR="00F74CE1" w:rsidRPr="007641F1" w:rsidRDefault="00F74CE1" w:rsidP="005267A0">
            <w:pPr>
              <w:widowControl w:val="0"/>
              <w:autoSpaceDE w:val="0"/>
              <w:autoSpaceDN w:val="0"/>
              <w:spacing w:after="60" w:line="240" w:lineRule="auto"/>
              <w:ind w:left="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p w14:paraId="22553DFE" w14:textId="77777777" w:rsidR="00F74CE1" w:rsidRPr="007641F1" w:rsidRDefault="00F74CE1" w:rsidP="005267A0">
            <w:pPr>
              <w:widowControl w:val="0"/>
              <w:autoSpaceDE w:val="0"/>
              <w:autoSpaceDN w:val="0"/>
              <w:spacing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p w14:paraId="3B37FCA2" w14:textId="77777777" w:rsidR="00F74CE1" w:rsidRPr="007641F1" w:rsidRDefault="00F74CE1" w:rsidP="005267A0">
            <w:pPr>
              <w:widowControl w:val="0"/>
              <w:autoSpaceDE w:val="0"/>
              <w:autoSpaceDN w:val="0"/>
              <w:spacing w:after="60" w:line="240" w:lineRule="auto"/>
              <w:ind w:left="181"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2763" w:type="dxa"/>
          </w:tcPr>
          <w:p w14:paraId="6DE3B801" w14:textId="77777777" w:rsidR="00F74CE1" w:rsidRPr="007641F1" w:rsidRDefault="00F74CE1" w:rsidP="005267A0">
            <w:pPr>
              <w:widowControl w:val="0"/>
              <w:autoSpaceDE w:val="0"/>
              <w:autoSpaceDN w:val="0"/>
              <w:spacing w:after="60" w:line="240" w:lineRule="auto"/>
              <w:ind w:left="174"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0,5</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2"/>
                <w:kern w:val="0"/>
                <w:sz w:val="24"/>
                <w:szCs w:val="24"/>
                <w14:ligatures w14:val="none"/>
              </w:rPr>
              <w:t xml:space="preserve"> </w:t>
            </w:r>
            <w:r w:rsidRPr="007641F1">
              <w:rPr>
                <w:rFonts w:ascii="Arial" w:eastAsia="Arial MT" w:hAnsi="Arial" w:cs="Arial"/>
                <w:kern w:val="0"/>
                <w:sz w:val="24"/>
                <w:szCs w:val="24"/>
                <w14:ligatures w14:val="none"/>
              </w:rPr>
              <w:t>1</w:t>
            </w:r>
          </w:p>
          <w:p w14:paraId="5416E072" w14:textId="77777777" w:rsidR="00F74CE1" w:rsidRPr="007641F1" w:rsidRDefault="00F74CE1" w:rsidP="005267A0">
            <w:pPr>
              <w:widowControl w:val="0"/>
              <w:autoSpaceDE w:val="0"/>
              <w:autoSpaceDN w:val="0"/>
              <w:spacing w:after="60" w:line="240" w:lineRule="auto"/>
              <w:ind w:left="60" w:right="4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21"/>
                <w:kern w:val="0"/>
                <w:sz w:val="24"/>
                <w:szCs w:val="24"/>
                <w14:ligatures w14:val="none"/>
              </w:rPr>
              <w:t xml:space="preserve"> </w:t>
            </w:r>
            <w:r w:rsidRPr="007641F1">
              <w:rPr>
                <w:rFonts w:ascii="Arial" w:eastAsia="Arial MT" w:hAnsi="Arial" w:cs="Arial"/>
                <w:kern w:val="0"/>
                <w:sz w:val="24"/>
                <w:szCs w:val="24"/>
                <w14:ligatures w14:val="none"/>
              </w:rPr>
              <w:t>1</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0"/>
                <w:kern w:val="0"/>
                <w:sz w:val="24"/>
                <w:szCs w:val="24"/>
                <w14:ligatures w14:val="none"/>
              </w:rPr>
              <w:t xml:space="preserve"> </w:t>
            </w:r>
            <w:r w:rsidRPr="007641F1">
              <w:rPr>
                <w:rFonts w:ascii="Arial" w:eastAsia="Arial MT" w:hAnsi="Arial" w:cs="Arial"/>
                <w:kern w:val="0"/>
                <w:sz w:val="24"/>
                <w:szCs w:val="24"/>
                <w14:ligatures w14:val="none"/>
              </w:rPr>
              <w:t>1,5</w:t>
            </w:r>
          </w:p>
          <w:p w14:paraId="0CAD466A" w14:textId="77777777" w:rsidR="00F74CE1" w:rsidRPr="007641F1" w:rsidRDefault="00F74CE1" w:rsidP="005267A0">
            <w:pPr>
              <w:widowControl w:val="0"/>
              <w:autoSpaceDE w:val="0"/>
              <w:autoSpaceDN w:val="0"/>
              <w:spacing w:after="60" w:line="240" w:lineRule="auto"/>
              <w:ind w:left="174" w:right="169"/>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&gt;</w:t>
            </w:r>
            <w:r w:rsidRPr="007641F1">
              <w:rPr>
                <w:rFonts w:ascii="Arial" w:eastAsia="Arial MT" w:hAnsi="Arial" w:cs="Arial"/>
                <w:spacing w:val="25"/>
                <w:kern w:val="0"/>
                <w:sz w:val="24"/>
                <w:szCs w:val="24"/>
                <w14:ligatures w14:val="none"/>
              </w:rPr>
              <w:t xml:space="preserve"> </w:t>
            </w:r>
            <w:r w:rsidRPr="007641F1">
              <w:rPr>
                <w:rFonts w:ascii="Arial" w:eastAsia="Arial MT" w:hAnsi="Arial" w:cs="Arial"/>
                <w:kern w:val="0"/>
                <w:sz w:val="24"/>
                <w:szCs w:val="24"/>
                <w14:ligatures w14:val="none"/>
              </w:rPr>
              <w:t>1,5</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to</w:t>
            </w:r>
            <w:r w:rsidRPr="007641F1">
              <w:rPr>
                <w:rFonts w:ascii="Arial" w:eastAsia="Arial MT" w:hAnsi="Arial" w:cs="Arial"/>
                <w:spacing w:val="24"/>
                <w:kern w:val="0"/>
                <w:sz w:val="24"/>
                <w:szCs w:val="24"/>
                <w14:ligatures w14:val="none"/>
              </w:rPr>
              <w:t xml:space="preserve"> </w:t>
            </w:r>
            <w:r w:rsidRPr="007641F1">
              <w:rPr>
                <w:rFonts w:ascii="Arial" w:eastAsia="Arial MT" w:hAnsi="Arial" w:cs="Arial"/>
                <w:kern w:val="0"/>
                <w:sz w:val="24"/>
                <w:szCs w:val="24"/>
                <w14:ligatures w14:val="none"/>
              </w:rPr>
              <w:t>2,5</w:t>
            </w:r>
          </w:p>
        </w:tc>
      </w:tr>
    </w:tbl>
    <w:p w14:paraId="7A304B12" w14:textId="6FADC116" w:rsidR="00B609B5" w:rsidRPr="007641F1" w:rsidRDefault="00B609B5" w:rsidP="005267A0">
      <w:pPr>
        <w:spacing w:after="6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F74CE1" w:rsidRPr="007641F1" w14:paraId="411B89E4" w14:textId="77777777" w:rsidTr="00F74CE1">
        <w:tc>
          <w:tcPr>
            <w:tcW w:w="5228" w:type="dxa"/>
          </w:tcPr>
          <w:p w14:paraId="301C11A8" w14:textId="4D66E84D" w:rsidR="00DD5AB4" w:rsidRPr="007641F1" w:rsidRDefault="00DD5AB4" w:rsidP="005267A0">
            <w:pPr>
              <w:spacing w:after="60"/>
              <w:jc w:val="both"/>
              <w:rPr>
                <w:rFonts w:ascii="Arial" w:hAnsi="Arial" w:cs="Arial"/>
                <w:i/>
                <w:iCs/>
                <w:sz w:val="24"/>
                <w:szCs w:val="24"/>
              </w:rPr>
            </w:pPr>
            <w:r w:rsidRPr="007641F1">
              <w:rPr>
                <w:rFonts w:ascii="Arial" w:hAnsi="Arial" w:cs="Arial"/>
                <w:i/>
                <w:iCs/>
                <w:sz w:val="24"/>
                <w:szCs w:val="24"/>
                <w:lang w:val="mn-MN"/>
              </w:rPr>
              <w:t>ТА</w:t>
            </w:r>
            <w:r w:rsidRPr="007641F1">
              <w:rPr>
                <w:rFonts w:ascii="Arial" w:hAnsi="Arial" w:cs="Arial"/>
                <w:i/>
                <w:iCs/>
                <w:sz w:val="24"/>
                <w:szCs w:val="24"/>
              </w:rPr>
              <w:t xml:space="preserve">ЙЛБАР: </w:t>
            </w:r>
            <w:proofErr w:type="spellStart"/>
            <w:r w:rsidR="00BE4BBF">
              <w:rPr>
                <w:rFonts w:ascii="Arial" w:hAnsi="Arial" w:cs="Arial"/>
                <w:i/>
                <w:iCs/>
                <w:sz w:val="24"/>
                <w:szCs w:val="24"/>
              </w:rPr>
              <w:t>Холбогч</w:t>
            </w:r>
            <w:r w:rsidRPr="007641F1">
              <w:rPr>
                <w:rFonts w:ascii="Arial" w:hAnsi="Arial" w:cs="Arial"/>
                <w:i/>
                <w:iCs/>
                <w:sz w:val="24"/>
                <w:szCs w:val="24"/>
              </w:rPr>
              <w:t>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ихэвчлэн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тэмдэглэгээгээр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нэрлэдэг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Жишээлбэл</w:t>
            </w:r>
            <w:proofErr w:type="spellEnd"/>
            <w:r w:rsidRPr="007641F1">
              <w:rPr>
                <w:rFonts w:ascii="Arial" w:hAnsi="Arial" w:cs="Arial"/>
                <w:i/>
                <w:iCs/>
                <w:sz w:val="24"/>
                <w:szCs w:val="24"/>
              </w:rPr>
              <w:t xml:space="preserve">, 0 </w:t>
            </w:r>
            <w:proofErr w:type="spellStart"/>
            <w:r w:rsidRPr="007641F1">
              <w:rPr>
                <w:rFonts w:ascii="Arial" w:hAnsi="Arial" w:cs="Arial"/>
                <w:i/>
                <w:iCs/>
                <w:sz w:val="24"/>
                <w:szCs w:val="24"/>
              </w:rPr>
              <w:t>хэмжээ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ерөнхийдөө</w:t>
            </w:r>
            <w:proofErr w:type="spellEnd"/>
            <w:r w:rsidRPr="007641F1">
              <w:rPr>
                <w:rFonts w:ascii="Arial" w:hAnsi="Arial" w:cs="Arial"/>
                <w:i/>
                <w:iCs/>
                <w:sz w:val="24"/>
                <w:szCs w:val="24"/>
              </w:rPr>
              <w:t xml:space="preserve"> 6 А </w:t>
            </w:r>
            <w:proofErr w:type="spellStart"/>
            <w:r w:rsidRPr="007641F1">
              <w:rPr>
                <w:rFonts w:ascii="Arial" w:hAnsi="Arial" w:cs="Arial"/>
                <w:i/>
                <w:iCs/>
                <w:sz w:val="24"/>
                <w:szCs w:val="24"/>
              </w:rPr>
              <w:t>үнэлгээ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юм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бүрэлдэхүүн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техникийн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чадлаас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бүрэлдэхүүн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ашиглана</w:t>
            </w:r>
            <w:proofErr w:type="spellEnd"/>
            <w:r w:rsidRPr="007641F1">
              <w:rPr>
                <w:rFonts w:ascii="Arial" w:hAnsi="Arial" w:cs="Arial"/>
                <w:i/>
                <w:iCs/>
                <w:sz w:val="24"/>
                <w:szCs w:val="24"/>
              </w:rPr>
              <w:t>.</w:t>
            </w:r>
          </w:p>
          <w:p w14:paraId="3FDE19CC" w14:textId="77777777" w:rsidR="00DD5AB4" w:rsidRPr="007641F1" w:rsidRDefault="00DD5AB4" w:rsidP="005267A0">
            <w:pPr>
              <w:spacing w:after="60"/>
              <w:jc w:val="both"/>
              <w:rPr>
                <w:rFonts w:ascii="Arial" w:hAnsi="Arial" w:cs="Arial"/>
                <w:i/>
                <w:iCs/>
                <w:sz w:val="24"/>
                <w:szCs w:val="24"/>
              </w:rPr>
            </w:pPr>
          </w:p>
          <w:p w14:paraId="469070B0" w14:textId="77777777" w:rsidR="00DD5AB4" w:rsidRPr="007641F1" w:rsidRDefault="00DD5AB4" w:rsidP="005267A0">
            <w:pPr>
              <w:spacing w:after="60"/>
              <w:jc w:val="both"/>
              <w:rPr>
                <w:rFonts w:ascii="Arial" w:hAnsi="Arial" w:cs="Arial"/>
                <w:i/>
                <w:iCs/>
                <w:sz w:val="24"/>
                <w:szCs w:val="24"/>
              </w:rPr>
            </w:pPr>
            <w:proofErr w:type="spellStart"/>
            <w:r w:rsidRPr="007641F1">
              <w:rPr>
                <w:rFonts w:ascii="Arial" w:hAnsi="Arial" w:cs="Arial"/>
                <w:i/>
                <w:iCs/>
                <w:sz w:val="24"/>
                <w:szCs w:val="24"/>
              </w:rPr>
              <w:t>Тохиромжтой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жижиг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замаар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2E3FF804" w14:textId="77777777" w:rsidR="00DD5AB4" w:rsidRPr="007641F1" w:rsidRDefault="00DD5AB4" w:rsidP="005267A0">
            <w:pPr>
              <w:spacing w:after="60"/>
              <w:jc w:val="both"/>
              <w:rPr>
                <w:rFonts w:ascii="Arial" w:hAnsi="Arial" w:cs="Arial"/>
                <w:i/>
                <w:iCs/>
                <w:sz w:val="24"/>
                <w:szCs w:val="24"/>
              </w:rPr>
            </w:pPr>
          </w:p>
          <w:p w14:paraId="671A7064" w14:textId="77777777" w:rsidR="00DD5AB4" w:rsidRPr="007641F1" w:rsidRDefault="00DD5AB4" w:rsidP="005267A0">
            <w:pPr>
              <w:spacing w:after="60"/>
              <w:jc w:val="both"/>
              <w:rPr>
                <w:rFonts w:ascii="Arial" w:hAnsi="Arial" w:cs="Arial"/>
                <w:b/>
                <w:bCs/>
                <w:sz w:val="24"/>
                <w:szCs w:val="24"/>
              </w:rPr>
            </w:pPr>
            <w:r w:rsidRPr="007641F1">
              <w:rPr>
                <w:rFonts w:ascii="Arial" w:hAnsi="Arial" w:cs="Arial"/>
                <w:b/>
                <w:bCs/>
                <w:sz w:val="24"/>
                <w:szCs w:val="24"/>
              </w:rPr>
              <w:t xml:space="preserve">15.6.2 </w:t>
            </w:r>
            <w:proofErr w:type="spellStart"/>
            <w:r w:rsidRPr="007641F1">
              <w:rPr>
                <w:rFonts w:ascii="Arial" w:hAnsi="Arial" w:cs="Arial"/>
                <w:b/>
                <w:bCs/>
                <w:sz w:val="24"/>
                <w:szCs w:val="24"/>
              </w:rPr>
              <w:t>Механик</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21B8CB04" w14:textId="6B3260B0" w:rsidR="00DD5AB4"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ба</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холболтууд</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нь</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хангалттай</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механик</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хүч</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чадалтай</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байх</w:t>
            </w:r>
            <w:proofErr w:type="spellEnd"/>
            <w:r w:rsidR="00DD5AB4" w:rsidRPr="007641F1">
              <w:rPr>
                <w:rFonts w:ascii="Arial" w:hAnsi="Arial" w:cs="Arial"/>
                <w:i/>
                <w:iCs/>
                <w:sz w:val="24"/>
                <w:szCs w:val="24"/>
              </w:rPr>
              <w:t xml:space="preserve"> </w:t>
            </w:r>
            <w:proofErr w:type="spellStart"/>
            <w:r w:rsidR="00DD5AB4" w:rsidRPr="007641F1">
              <w:rPr>
                <w:rFonts w:ascii="Arial" w:hAnsi="Arial" w:cs="Arial"/>
                <w:i/>
                <w:iCs/>
                <w:sz w:val="24"/>
                <w:szCs w:val="24"/>
              </w:rPr>
              <w:t>ёстой</w:t>
            </w:r>
            <w:proofErr w:type="spellEnd"/>
            <w:r w:rsidR="00DD5AB4" w:rsidRPr="007641F1">
              <w:rPr>
                <w:rFonts w:ascii="Arial" w:hAnsi="Arial" w:cs="Arial"/>
                <w:i/>
                <w:iCs/>
                <w:sz w:val="24"/>
                <w:szCs w:val="24"/>
              </w:rPr>
              <w:t>.</w:t>
            </w:r>
          </w:p>
          <w:p w14:paraId="4951136C" w14:textId="46EEB1CC" w:rsidR="00DD5AB4" w:rsidRPr="007641F1" w:rsidRDefault="00DD5AB4" w:rsidP="005267A0">
            <w:pPr>
              <w:spacing w:after="60"/>
              <w:jc w:val="both"/>
              <w:rPr>
                <w:rFonts w:ascii="Arial" w:hAnsi="Arial" w:cs="Arial"/>
                <w:i/>
                <w:iCs/>
                <w:sz w:val="24"/>
                <w:szCs w:val="24"/>
              </w:rPr>
            </w:pPr>
            <w:proofErr w:type="spellStart"/>
            <w:r w:rsidRPr="007641F1">
              <w:rPr>
                <w:rFonts w:ascii="Arial" w:hAnsi="Arial" w:cs="Arial"/>
                <w:i/>
                <w:iCs/>
                <w:sz w:val="24"/>
                <w:szCs w:val="24"/>
              </w:rPr>
              <w:t>Дөрвөн</w:t>
            </w:r>
            <w:proofErr w:type="spellEnd"/>
            <w:r w:rsidR="00A15FEA">
              <w:rPr>
                <w:rFonts w:ascii="Arial" w:hAnsi="Arial" w:cs="Arial"/>
                <w:i/>
                <w:iCs/>
                <w:sz w:val="24"/>
                <w:szCs w:val="24"/>
                <w:lang w:val="mn-MN"/>
              </w:rPr>
              <w:t xml:space="preserve"> сорьц</w:t>
            </w:r>
            <w:r w:rsidRPr="007641F1">
              <w:rPr>
                <w:rFonts w:ascii="Arial" w:hAnsi="Arial" w:cs="Arial"/>
                <w:i/>
                <w:iCs/>
                <w:sz w:val="24"/>
                <w:szCs w:val="24"/>
              </w:rPr>
              <w:t xml:space="preserve"> </w:t>
            </w:r>
            <w:proofErr w:type="spellStart"/>
            <w:r w:rsidRPr="007641F1">
              <w:rPr>
                <w:rFonts w:ascii="Arial" w:hAnsi="Arial" w:cs="Arial"/>
                <w:i/>
                <w:iCs/>
                <w:sz w:val="24"/>
                <w:szCs w:val="24"/>
              </w:rPr>
              <w:t>тус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хийгдсэн</w:t>
            </w:r>
            <w:proofErr w:type="spellEnd"/>
            <w:r w:rsidRPr="007641F1">
              <w:rPr>
                <w:rFonts w:ascii="Arial" w:hAnsi="Arial" w:cs="Arial"/>
                <w:i/>
                <w:iCs/>
                <w:sz w:val="24"/>
                <w:szCs w:val="24"/>
              </w:rPr>
              <w:t xml:space="preserve"> 15.6.2.1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15.6.2.2-ын </w:t>
            </w:r>
            <w:proofErr w:type="spellStart"/>
            <w:r w:rsidRPr="007641F1">
              <w:rPr>
                <w:rFonts w:ascii="Arial" w:hAnsi="Arial" w:cs="Arial"/>
                <w:i/>
                <w:iCs/>
                <w:sz w:val="24"/>
                <w:szCs w:val="24"/>
              </w:rPr>
              <w:lastRenderedPageBreak/>
              <w:t>туршилтаар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нийцэж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эсэхийг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5C58FDCE" w14:textId="6B327EA8" w:rsidR="00DD5AB4" w:rsidRPr="007641F1" w:rsidRDefault="00DD5AB4" w:rsidP="005267A0">
            <w:pPr>
              <w:spacing w:after="60"/>
              <w:jc w:val="both"/>
              <w:rPr>
                <w:rFonts w:ascii="Arial" w:hAnsi="Arial" w:cs="Arial"/>
                <w:i/>
                <w:iCs/>
                <w:sz w:val="24"/>
                <w:szCs w:val="24"/>
              </w:rPr>
            </w:pPr>
            <w:r w:rsidRPr="007641F1">
              <w:rPr>
                <w:rFonts w:ascii="Arial" w:hAnsi="Arial" w:cs="Arial"/>
                <w:b/>
                <w:bCs/>
                <w:sz w:val="24"/>
                <w:szCs w:val="24"/>
              </w:rPr>
              <w:t>15.6.2.1</w:t>
            </w:r>
            <w:r w:rsidRPr="007641F1">
              <w:rPr>
                <w:rFonts w:ascii="Arial" w:hAnsi="Arial" w:cs="Arial"/>
                <w:b/>
                <w:bCs/>
                <w:i/>
                <w:iCs/>
                <w:sz w:val="24"/>
                <w:szCs w:val="24"/>
              </w:rPr>
              <w:t xml:space="preserve"> </w:t>
            </w:r>
            <w:proofErr w:type="spellStart"/>
            <w:r w:rsidRPr="007641F1">
              <w:rPr>
                <w:rFonts w:ascii="Arial" w:hAnsi="Arial" w:cs="Arial"/>
                <w:i/>
                <w:iCs/>
                <w:sz w:val="24"/>
                <w:szCs w:val="24"/>
              </w:rPr>
              <w:t>Пүрш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хэлбэрийн</w:t>
            </w:r>
            <w:proofErr w:type="spellEnd"/>
            <w:r w:rsidRPr="007641F1">
              <w:rPr>
                <w:rFonts w:ascii="Arial" w:hAnsi="Arial" w:cs="Arial"/>
                <w:i/>
                <w:iCs/>
                <w:sz w:val="24"/>
                <w:szCs w:val="24"/>
              </w:rPr>
              <w:t xml:space="preserve"> </w:t>
            </w:r>
            <w:r w:rsidR="003C67C7">
              <w:rPr>
                <w:rFonts w:ascii="Arial" w:hAnsi="Arial" w:cs="Arial"/>
                <w:i/>
                <w:iCs/>
                <w:sz w:val="24"/>
                <w:szCs w:val="24"/>
                <w:lang w:val="mn-MN"/>
              </w:rPr>
              <w:t>холбогчийн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ээлжлэн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салгадаг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гэрэлтүүлэгч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дотор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загвартай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биш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загвар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E42AB9">
              <w:rPr>
                <w:rFonts w:ascii="Arial" w:hAnsi="Arial" w:cs="Arial"/>
                <w:i/>
                <w:iCs/>
                <w:sz w:val="24"/>
                <w:szCs w:val="24"/>
                <w:lang w:val="mn-MN"/>
              </w:rPr>
              <w:t>ийг</w:t>
            </w:r>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оруулна</w:t>
            </w:r>
            <w:proofErr w:type="spellEnd"/>
            <w:r w:rsidRPr="007641F1">
              <w:rPr>
                <w:rFonts w:ascii="Arial" w:hAnsi="Arial" w:cs="Arial"/>
                <w:i/>
                <w:iCs/>
                <w:sz w:val="24"/>
                <w:szCs w:val="24"/>
              </w:rPr>
              <w:t>.</w:t>
            </w:r>
          </w:p>
          <w:p w14:paraId="72DFEEE6" w14:textId="3D9DFE67" w:rsidR="00DD5AB4" w:rsidRPr="007641F1" w:rsidRDefault="00DD5AB4" w:rsidP="005267A0">
            <w:pPr>
              <w:spacing w:after="60"/>
              <w:jc w:val="both"/>
              <w:rPr>
                <w:rFonts w:ascii="Arial" w:hAnsi="Arial" w:cs="Arial"/>
                <w:i/>
                <w:iCs/>
                <w:sz w:val="24"/>
                <w:szCs w:val="24"/>
              </w:rPr>
            </w:pPr>
            <w:proofErr w:type="spellStart"/>
            <w:r w:rsidRPr="007641F1">
              <w:rPr>
                <w:rFonts w:ascii="Arial" w:hAnsi="Arial" w:cs="Arial"/>
                <w:i/>
                <w:iCs/>
                <w:sz w:val="24"/>
                <w:szCs w:val="24"/>
              </w:rPr>
              <w:t>Эхний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дөрвөн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дөрөв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ашигладаг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газар</w:t>
            </w:r>
            <w:proofErr w:type="spellEnd"/>
            <w:r w:rsidRPr="007641F1">
              <w:rPr>
                <w:rFonts w:ascii="Arial" w:hAnsi="Arial" w:cs="Arial"/>
                <w:i/>
                <w:iCs/>
                <w:sz w:val="24"/>
                <w:szCs w:val="24"/>
              </w:rPr>
              <w:t xml:space="preserve"> </w:t>
            </w:r>
            <w:r w:rsidR="00A15FEA">
              <w:rPr>
                <w:rFonts w:ascii="Arial" w:hAnsi="Arial" w:cs="Arial"/>
                <w:i/>
                <w:iCs/>
                <w:sz w:val="24"/>
                <w:szCs w:val="24"/>
                <w:lang w:val="mn-MN"/>
              </w:rPr>
              <w:t>усарна.</w:t>
            </w:r>
            <w:r w:rsidRPr="007641F1">
              <w:rPr>
                <w:rFonts w:ascii="Arial" w:hAnsi="Arial" w:cs="Arial"/>
                <w:i/>
                <w:iCs/>
                <w:sz w:val="24"/>
                <w:szCs w:val="24"/>
              </w:rPr>
              <w:t xml:space="preserve"> </w:t>
            </w:r>
            <w:proofErr w:type="spellStart"/>
            <w:r w:rsidRPr="007641F1">
              <w:rPr>
                <w:rFonts w:ascii="Arial" w:hAnsi="Arial" w:cs="Arial"/>
                <w:i/>
                <w:iCs/>
                <w:sz w:val="24"/>
                <w:szCs w:val="24"/>
              </w:rPr>
              <w:t>Холболт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proofErr w:type="spellEnd"/>
            <w:r w:rsidR="00A15FEA" w:rsidRPr="007641F1">
              <w:rPr>
                <w:rFonts w:ascii="Arial" w:hAnsi="Arial" w:cs="Arial"/>
                <w:i/>
                <w:iCs/>
                <w:sz w:val="24"/>
                <w:szCs w:val="24"/>
              </w:rPr>
              <w:t xml:space="preserve"> </w:t>
            </w:r>
            <w:proofErr w:type="spellStart"/>
            <w:r w:rsidR="00A15FEA" w:rsidRPr="007641F1">
              <w:rPr>
                <w:rFonts w:ascii="Arial" w:hAnsi="Arial" w:cs="Arial"/>
                <w:i/>
                <w:iCs/>
                <w:sz w:val="24"/>
                <w:szCs w:val="24"/>
              </w:rPr>
              <w:t>руу</w:t>
            </w:r>
            <w:proofErr w:type="spellEnd"/>
            <w:r w:rsidR="00A15FEA">
              <w:rPr>
                <w:rFonts w:ascii="Arial" w:hAnsi="Arial" w:cs="Arial"/>
                <w:i/>
                <w:iCs/>
                <w:sz w:val="24"/>
                <w:szCs w:val="24"/>
                <w:lang w:val="mn-MN"/>
              </w:rPr>
              <w:t xml:space="preserve"> бүрэн</w:t>
            </w:r>
            <w:r w:rsidRPr="007641F1">
              <w:rPr>
                <w:rFonts w:ascii="Arial" w:hAnsi="Arial" w:cs="Arial"/>
                <w:i/>
                <w:iCs/>
                <w:sz w:val="24"/>
                <w:szCs w:val="24"/>
              </w:rPr>
              <w:t xml:space="preserve"> </w:t>
            </w:r>
            <w:proofErr w:type="spellStart"/>
            <w:r w:rsidRPr="007641F1">
              <w:rPr>
                <w:rFonts w:ascii="Arial" w:hAnsi="Arial" w:cs="Arial"/>
                <w:i/>
                <w:iCs/>
                <w:sz w:val="24"/>
                <w:szCs w:val="24"/>
              </w:rPr>
              <w:t>шахдаг</w:t>
            </w:r>
            <w:proofErr w:type="spellEnd"/>
            <w:r w:rsidRPr="007641F1">
              <w:rPr>
                <w:rFonts w:ascii="Arial" w:hAnsi="Arial" w:cs="Arial"/>
                <w:i/>
                <w:iCs/>
                <w:sz w:val="24"/>
                <w:szCs w:val="24"/>
              </w:rPr>
              <w:t>.</w:t>
            </w:r>
          </w:p>
          <w:p w14:paraId="1D2FA216" w14:textId="41D904E3" w:rsidR="00DD5AB4" w:rsidRPr="007641F1" w:rsidRDefault="00DD5AB4"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тохиромжтой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гэж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үйлдвэрлэгчээс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мэдэгдсэн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(15.3.10-ыг </w:t>
            </w:r>
            <w:proofErr w:type="spellStart"/>
            <w:r w:rsidRPr="007641F1">
              <w:rPr>
                <w:rFonts w:ascii="Arial" w:hAnsi="Arial" w:cs="Arial"/>
                <w:i/>
                <w:iCs/>
                <w:sz w:val="24"/>
                <w:szCs w:val="24"/>
              </w:rPr>
              <w:t>үз</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нэмэлт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хатуу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судалтай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хийдэг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бөгөөд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эхнийх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талбайтай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талбайтай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дамжуулагчид</w:t>
            </w:r>
            <w:proofErr w:type="spellEnd"/>
            <w:r w:rsidR="00A15FEA">
              <w:rPr>
                <w:rFonts w:ascii="Arial" w:hAnsi="Arial" w:cs="Arial"/>
                <w:i/>
                <w:iCs/>
                <w:sz w:val="24"/>
                <w:szCs w:val="24"/>
                <w:lang w:val="mn-MN"/>
              </w:rPr>
              <w:t>ыг</w:t>
            </w:r>
            <w:r w:rsidRPr="007641F1">
              <w:rPr>
                <w:rFonts w:ascii="Arial" w:hAnsi="Arial" w:cs="Arial"/>
                <w:i/>
                <w:iCs/>
                <w:sz w:val="24"/>
                <w:szCs w:val="24"/>
              </w:rPr>
              <w:t xml:space="preserve"> </w:t>
            </w:r>
            <w:proofErr w:type="spellStart"/>
            <w:r w:rsidRPr="007641F1">
              <w:rPr>
                <w:rFonts w:ascii="Arial" w:hAnsi="Arial" w:cs="Arial"/>
                <w:i/>
                <w:iCs/>
                <w:sz w:val="24"/>
                <w:szCs w:val="24"/>
              </w:rPr>
              <w:t>зөвхөн</w:t>
            </w:r>
            <w:proofErr w:type="spellEnd"/>
            <w:r w:rsidRPr="007641F1">
              <w:rPr>
                <w:rFonts w:ascii="Arial" w:hAnsi="Arial" w:cs="Arial"/>
                <w:i/>
                <w:iCs/>
                <w:sz w:val="24"/>
                <w:szCs w:val="24"/>
              </w:rPr>
              <w:t xml:space="preserve"> </w:t>
            </w:r>
            <w:r w:rsidR="00A15FEA">
              <w:rPr>
                <w:rFonts w:ascii="Arial" w:hAnsi="Arial" w:cs="Arial"/>
                <w:i/>
                <w:iCs/>
                <w:sz w:val="24"/>
                <w:szCs w:val="24"/>
                <w:lang w:val="mn-MN"/>
              </w:rPr>
              <w:t>нэг удаа холбож салгана.</w:t>
            </w:r>
          </w:p>
          <w:p w14:paraId="4769E5FB" w14:textId="77777777" w:rsidR="00DD5AB4" w:rsidRPr="007641F1" w:rsidRDefault="00DD5AB4" w:rsidP="005267A0">
            <w:pPr>
              <w:spacing w:after="60"/>
              <w:jc w:val="both"/>
              <w:rPr>
                <w:rFonts w:ascii="Arial" w:hAnsi="Arial" w:cs="Arial"/>
                <w:i/>
                <w:iCs/>
                <w:sz w:val="24"/>
                <w:szCs w:val="24"/>
              </w:rPr>
            </w:pPr>
          </w:p>
          <w:p w14:paraId="44A8ACAB" w14:textId="77777777" w:rsidR="00DD5AB4" w:rsidRPr="007641F1" w:rsidRDefault="00DD5AB4" w:rsidP="005267A0">
            <w:pPr>
              <w:spacing w:after="60"/>
              <w:jc w:val="both"/>
              <w:rPr>
                <w:rFonts w:ascii="Arial" w:hAnsi="Arial" w:cs="Arial"/>
                <w:i/>
                <w:iCs/>
                <w:sz w:val="24"/>
                <w:szCs w:val="24"/>
              </w:rPr>
            </w:pPr>
            <w:proofErr w:type="spellStart"/>
            <w:r w:rsidRPr="007641F1">
              <w:rPr>
                <w:rFonts w:ascii="Arial" w:hAnsi="Arial" w:cs="Arial"/>
                <w:i/>
                <w:iCs/>
                <w:sz w:val="24"/>
                <w:szCs w:val="24"/>
              </w:rPr>
              <w:t>Эцсийн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15.2-ын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007C5AF9" w14:textId="71D48CCE" w:rsidR="00F74CE1" w:rsidRPr="007641F1" w:rsidRDefault="00DD5AB4" w:rsidP="005267A0">
            <w:pPr>
              <w:spacing w:after="60"/>
              <w:jc w:val="both"/>
              <w:rPr>
                <w:rFonts w:ascii="Arial" w:hAnsi="Arial" w:cs="Arial"/>
                <w:i/>
                <w:iCs/>
                <w:sz w:val="24"/>
                <w:szCs w:val="24"/>
              </w:rPr>
            </w:pPr>
            <w:r w:rsidRPr="007641F1">
              <w:rPr>
                <w:rFonts w:ascii="Arial" w:hAnsi="Arial" w:cs="Arial"/>
                <w:b/>
                <w:bCs/>
                <w:sz w:val="24"/>
                <w:szCs w:val="24"/>
              </w:rPr>
              <w:t>15.6.2.2</w:t>
            </w:r>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Хүснэгт</w:t>
            </w:r>
            <w:proofErr w:type="spellEnd"/>
            <w:r w:rsidRPr="007641F1">
              <w:rPr>
                <w:rFonts w:ascii="Arial" w:hAnsi="Arial" w:cs="Arial"/>
                <w:i/>
                <w:iCs/>
                <w:sz w:val="24"/>
                <w:szCs w:val="24"/>
              </w:rPr>
              <w:t xml:space="preserve"> 15.2-ын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татах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хамруулна</w:t>
            </w:r>
            <w:proofErr w:type="spellEnd"/>
            <w:r w:rsidRPr="007641F1">
              <w:rPr>
                <w:rFonts w:ascii="Arial" w:hAnsi="Arial" w:cs="Arial"/>
                <w:i/>
                <w:iCs/>
                <w:sz w:val="24"/>
                <w:szCs w:val="24"/>
              </w:rPr>
              <w:t>.</w:t>
            </w:r>
          </w:p>
        </w:tc>
        <w:tc>
          <w:tcPr>
            <w:tcW w:w="5228" w:type="dxa"/>
          </w:tcPr>
          <w:p w14:paraId="523BE2E8" w14:textId="77777777" w:rsidR="00F74CE1" w:rsidRPr="007641F1" w:rsidRDefault="00F74CE1" w:rsidP="005267A0">
            <w:pPr>
              <w:spacing w:after="60"/>
              <w:jc w:val="both"/>
              <w:rPr>
                <w:rFonts w:ascii="Arial" w:hAnsi="Arial" w:cs="Arial"/>
                <w:sz w:val="24"/>
                <w:szCs w:val="24"/>
              </w:rPr>
            </w:pPr>
            <w:r w:rsidRPr="007641F1">
              <w:rPr>
                <w:rFonts w:ascii="Arial" w:hAnsi="Arial" w:cs="Arial"/>
                <w:sz w:val="24"/>
                <w:szCs w:val="24"/>
              </w:rPr>
              <w:lastRenderedPageBreak/>
              <w:t>NOTE Terminals are usually referred to by a designation. Size 0, for example, is generally a 6 A rating. If the component rating is less than the technical capacity, the component rating is used.</w:t>
            </w:r>
          </w:p>
          <w:p w14:paraId="5E7CD245" w14:textId="77777777" w:rsidR="00F74CE1" w:rsidRPr="007641F1" w:rsidRDefault="00F74CE1" w:rsidP="005267A0">
            <w:pPr>
              <w:spacing w:after="60"/>
              <w:jc w:val="both"/>
              <w:rPr>
                <w:rFonts w:ascii="Arial" w:hAnsi="Arial" w:cs="Arial"/>
                <w:sz w:val="24"/>
                <w:szCs w:val="24"/>
              </w:rPr>
            </w:pPr>
          </w:p>
          <w:p w14:paraId="7C9B6F16" w14:textId="77777777" w:rsidR="00DD5AB4" w:rsidRPr="007641F1" w:rsidRDefault="00DD5AB4" w:rsidP="005267A0">
            <w:pPr>
              <w:spacing w:after="60"/>
              <w:jc w:val="both"/>
              <w:rPr>
                <w:rFonts w:ascii="Arial" w:hAnsi="Arial" w:cs="Arial"/>
                <w:sz w:val="24"/>
                <w:szCs w:val="24"/>
              </w:rPr>
            </w:pPr>
          </w:p>
          <w:p w14:paraId="759B81CC" w14:textId="0315F66D" w:rsidR="00F74CE1" w:rsidRPr="007641F1" w:rsidRDefault="00F74CE1" w:rsidP="005267A0">
            <w:pPr>
              <w:spacing w:after="60"/>
              <w:jc w:val="both"/>
              <w:rPr>
                <w:rFonts w:ascii="Arial" w:hAnsi="Arial" w:cs="Arial"/>
                <w:sz w:val="24"/>
                <w:szCs w:val="24"/>
              </w:rPr>
            </w:pPr>
            <w:r w:rsidRPr="007641F1">
              <w:rPr>
                <w:rFonts w:ascii="Arial" w:hAnsi="Arial" w:cs="Arial"/>
                <w:sz w:val="24"/>
                <w:szCs w:val="24"/>
              </w:rPr>
              <w:t>Compliance is checked by inspection, by measurement and by fitting conductors of   the smallest and largest cross-sectional areas specified.</w:t>
            </w:r>
          </w:p>
          <w:p w14:paraId="69CF5C0E" w14:textId="77777777" w:rsidR="00F74CE1" w:rsidRPr="007641F1" w:rsidRDefault="00F74CE1" w:rsidP="005267A0">
            <w:pPr>
              <w:spacing w:after="60"/>
              <w:jc w:val="both"/>
              <w:rPr>
                <w:rFonts w:ascii="Arial" w:hAnsi="Arial" w:cs="Arial"/>
                <w:sz w:val="24"/>
                <w:szCs w:val="24"/>
              </w:rPr>
            </w:pPr>
          </w:p>
          <w:p w14:paraId="530B631F" w14:textId="77777777" w:rsidR="00F74CE1" w:rsidRPr="007641F1" w:rsidRDefault="00F74CE1" w:rsidP="005267A0">
            <w:pPr>
              <w:spacing w:after="60"/>
              <w:jc w:val="both"/>
              <w:rPr>
                <w:rFonts w:ascii="Arial" w:hAnsi="Arial" w:cs="Arial"/>
                <w:b/>
                <w:bCs/>
                <w:sz w:val="24"/>
                <w:szCs w:val="24"/>
              </w:rPr>
            </w:pPr>
            <w:r w:rsidRPr="007641F1">
              <w:rPr>
                <w:rFonts w:ascii="Arial" w:hAnsi="Arial" w:cs="Arial"/>
                <w:b/>
                <w:bCs/>
                <w:sz w:val="24"/>
                <w:szCs w:val="24"/>
              </w:rPr>
              <w:t>15.6.2</w:t>
            </w:r>
            <w:r w:rsidRPr="007641F1">
              <w:rPr>
                <w:rFonts w:ascii="Arial" w:hAnsi="Arial" w:cs="Arial"/>
                <w:b/>
                <w:bCs/>
                <w:sz w:val="24"/>
                <w:szCs w:val="24"/>
              </w:rPr>
              <w:tab/>
              <w:t>Mechanical tests</w:t>
            </w:r>
          </w:p>
          <w:p w14:paraId="021137D6" w14:textId="77777777" w:rsidR="00F74CE1" w:rsidRPr="007641F1" w:rsidRDefault="00F74CE1" w:rsidP="005267A0">
            <w:pPr>
              <w:spacing w:after="60"/>
              <w:jc w:val="both"/>
              <w:rPr>
                <w:rFonts w:ascii="Arial" w:hAnsi="Arial" w:cs="Arial"/>
                <w:sz w:val="24"/>
                <w:szCs w:val="24"/>
              </w:rPr>
            </w:pPr>
            <w:r w:rsidRPr="007641F1">
              <w:rPr>
                <w:rFonts w:ascii="Arial" w:hAnsi="Arial" w:cs="Arial"/>
                <w:sz w:val="24"/>
                <w:szCs w:val="24"/>
              </w:rPr>
              <w:t>Terminals and connections shall have adequate mechanical strength.</w:t>
            </w:r>
          </w:p>
          <w:p w14:paraId="7F2025B8" w14:textId="77777777" w:rsidR="00F74CE1" w:rsidRPr="007641F1" w:rsidRDefault="00F74CE1" w:rsidP="005267A0">
            <w:pPr>
              <w:spacing w:after="60"/>
              <w:jc w:val="both"/>
              <w:rPr>
                <w:rFonts w:ascii="Arial" w:hAnsi="Arial" w:cs="Arial"/>
                <w:i/>
                <w:iCs/>
                <w:sz w:val="24"/>
                <w:szCs w:val="24"/>
              </w:rPr>
            </w:pPr>
            <w:r w:rsidRPr="007641F1">
              <w:rPr>
                <w:rFonts w:ascii="Arial" w:hAnsi="Arial" w:cs="Arial"/>
                <w:i/>
                <w:iCs/>
                <w:sz w:val="24"/>
                <w:szCs w:val="24"/>
              </w:rPr>
              <w:lastRenderedPageBreak/>
              <w:t>Compliance is checked by the tests of 15.6.2.1 and 15.6.2.2, which are made on one terminal of each of four samples.</w:t>
            </w:r>
          </w:p>
          <w:p w14:paraId="0F540613" w14:textId="77777777" w:rsidR="00F74CE1" w:rsidRPr="007641F1" w:rsidRDefault="00F74CE1" w:rsidP="005267A0">
            <w:pPr>
              <w:spacing w:after="60"/>
              <w:jc w:val="both"/>
              <w:rPr>
                <w:rFonts w:ascii="Arial" w:hAnsi="Arial" w:cs="Arial"/>
                <w:sz w:val="24"/>
                <w:szCs w:val="24"/>
              </w:rPr>
            </w:pPr>
          </w:p>
          <w:p w14:paraId="2579AEB1" w14:textId="77777777" w:rsidR="00F74CE1" w:rsidRPr="007641F1" w:rsidRDefault="00F74CE1" w:rsidP="005267A0">
            <w:pPr>
              <w:spacing w:after="60"/>
              <w:jc w:val="both"/>
              <w:rPr>
                <w:rFonts w:ascii="Arial" w:hAnsi="Arial" w:cs="Arial"/>
                <w:i/>
                <w:iCs/>
                <w:sz w:val="24"/>
                <w:szCs w:val="24"/>
              </w:rPr>
            </w:pPr>
            <w:r w:rsidRPr="007641F1">
              <w:rPr>
                <w:rFonts w:ascii="Arial" w:hAnsi="Arial" w:cs="Arial"/>
                <w:b/>
                <w:bCs/>
                <w:sz w:val="24"/>
                <w:szCs w:val="24"/>
              </w:rPr>
              <w:t>15.6.2.1</w:t>
            </w:r>
            <w:r w:rsidRPr="007641F1">
              <w:rPr>
                <w:rFonts w:ascii="Arial" w:hAnsi="Arial" w:cs="Arial"/>
                <w:sz w:val="24"/>
                <w:szCs w:val="24"/>
              </w:rPr>
              <w:tab/>
            </w:r>
            <w:r w:rsidRPr="007641F1">
              <w:rPr>
                <w:rFonts w:ascii="Arial" w:hAnsi="Arial" w:cs="Arial"/>
                <w:i/>
                <w:iCs/>
                <w:sz w:val="24"/>
                <w:szCs w:val="24"/>
              </w:rPr>
              <w:t>In the case of spring-type terminals, the test is made alternately with solid copper conductors having the largest and then the smallest cross-sectional areas specified in 15.6. These conductors are connected to, and disconnected from, each terminal five times. If all the terminals contained within the luminaire are not of the same design, one terminal of each design is subjected to the test.</w:t>
            </w:r>
          </w:p>
          <w:p w14:paraId="482F8116" w14:textId="77777777" w:rsidR="00F74CE1" w:rsidRPr="007641F1" w:rsidRDefault="00F74CE1" w:rsidP="005267A0">
            <w:pPr>
              <w:spacing w:after="60"/>
              <w:jc w:val="both"/>
              <w:rPr>
                <w:rFonts w:ascii="Arial" w:hAnsi="Arial" w:cs="Arial"/>
                <w:i/>
                <w:iCs/>
                <w:sz w:val="24"/>
                <w:szCs w:val="24"/>
              </w:rPr>
            </w:pPr>
          </w:p>
          <w:p w14:paraId="6177F917" w14:textId="77777777" w:rsidR="00F74CE1" w:rsidRPr="007641F1" w:rsidRDefault="00F74CE1" w:rsidP="005267A0">
            <w:pPr>
              <w:spacing w:after="60"/>
              <w:jc w:val="both"/>
              <w:rPr>
                <w:rFonts w:ascii="Arial" w:hAnsi="Arial" w:cs="Arial"/>
                <w:i/>
                <w:iCs/>
                <w:sz w:val="24"/>
                <w:szCs w:val="24"/>
              </w:rPr>
            </w:pPr>
            <w:r w:rsidRPr="007641F1">
              <w:rPr>
                <w:rFonts w:ascii="Arial" w:hAnsi="Arial" w:cs="Arial"/>
                <w:i/>
                <w:iCs/>
                <w:sz w:val="24"/>
                <w:szCs w:val="24"/>
              </w:rPr>
              <w:t>For the first four connections, new conductors are used each time. For the fifth connection, the same conductor is used as for the fourth connection and it is clamped at the same place. For each connection, the conductors are pushed into the terminals as far as the stop.</w:t>
            </w:r>
          </w:p>
          <w:p w14:paraId="529BC7DD" w14:textId="77777777" w:rsidR="00F74CE1" w:rsidRPr="007641F1" w:rsidRDefault="00F74CE1" w:rsidP="005267A0">
            <w:pPr>
              <w:spacing w:after="60"/>
              <w:jc w:val="both"/>
              <w:rPr>
                <w:rFonts w:ascii="Arial" w:hAnsi="Arial" w:cs="Arial"/>
                <w:i/>
                <w:iCs/>
                <w:sz w:val="24"/>
                <w:szCs w:val="24"/>
              </w:rPr>
            </w:pPr>
          </w:p>
          <w:p w14:paraId="3D4F4154" w14:textId="77777777" w:rsidR="00F74CE1" w:rsidRPr="007641F1" w:rsidRDefault="00F74CE1" w:rsidP="005267A0">
            <w:pPr>
              <w:spacing w:after="60"/>
              <w:jc w:val="both"/>
              <w:rPr>
                <w:rFonts w:ascii="Arial" w:hAnsi="Arial" w:cs="Arial"/>
                <w:i/>
                <w:iCs/>
                <w:sz w:val="24"/>
                <w:szCs w:val="24"/>
              </w:rPr>
            </w:pPr>
            <w:r w:rsidRPr="007641F1">
              <w:rPr>
                <w:rFonts w:ascii="Arial" w:hAnsi="Arial" w:cs="Arial"/>
                <w:i/>
                <w:iCs/>
                <w:sz w:val="24"/>
                <w:szCs w:val="24"/>
              </w:rPr>
              <w:t>If   the   terminal   is   stated   by   the   manufacturer   to   be   suitable   for   stranded   conductors (see 15.3.10), an additional test is then made with two rigid stranded copper conductors, the first having the largest cross-sectional area specified in 15.6, and the second having the smallest cross-sectional area. These conductors are subjected to only one connection and disconnection.</w:t>
            </w:r>
          </w:p>
          <w:p w14:paraId="15D48BD4" w14:textId="77777777" w:rsidR="005E3379" w:rsidRPr="007641F1" w:rsidRDefault="005E3379" w:rsidP="005267A0">
            <w:pPr>
              <w:spacing w:after="60"/>
              <w:jc w:val="both"/>
              <w:rPr>
                <w:rFonts w:ascii="Arial" w:hAnsi="Arial" w:cs="Arial"/>
                <w:i/>
                <w:iCs/>
                <w:sz w:val="24"/>
                <w:szCs w:val="24"/>
              </w:rPr>
            </w:pPr>
          </w:p>
          <w:p w14:paraId="5AA54B44" w14:textId="77777777" w:rsidR="005E3379" w:rsidRPr="007641F1" w:rsidRDefault="005E3379" w:rsidP="005267A0">
            <w:pPr>
              <w:spacing w:after="60"/>
              <w:jc w:val="both"/>
              <w:rPr>
                <w:rFonts w:ascii="Arial" w:hAnsi="Arial" w:cs="Arial"/>
                <w:i/>
                <w:iCs/>
                <w:sz w:val="24"/>
                <w:szCs w:val="24"/>
              </w:rPr>
            </w:pPr>
          </w:p>
          <w:p w14:paraId="0B8FB838" w14:textId="77777777" w:rsidR="005E3379" w:rsidRPr="007641F1" w:rsidRDefault="005E3379" w:rsidP="005267A0">
            <w:pPr>
              <w:spacing w:after="60"/>
              <w:jc w:val="both"/>
              <w:rPr>
                <w:rFonts w:ascii="Arial" w:hAnsi="Arial" w:cs="Arial"/>
                <w:i/>
                <w:iCs/>
                <w:sz w:val="24"/>
                <w:szCs w:val="24"/>
              </w:rPr>
            </w:pPr>
          </w:p>
          <w:p w14:paraId="5BE4F39F" w14:textId="12456711" w:rsidR="00F74CE1" w:rsidRPr="007641F1" w:rsidRDefault="00F74CE1" w:rsidP="005267A0">
            <w:pPr>
              <w:spacing w:after="60"/>
              <w:jc w:val="both"/>
              <w:rPr>
                <w:rFonts w:ascii="Arial" w:hAnsi="Arial" w:cs="Arial"/>
                <w:i/>
                <w:iCs/>
                <w:sz w:val="24"/>
                <w:szCs w:val="24"/>
              </w:rPr>
            </w:pPr>
            <w:r w:rsidRPr="007641F1">
              <w:rPr>
                <w:rFonts w:ascii="Arial" w:hAnsi="Arial" w:cs="Arial"/>
                <w:i/>
                <w:iCs/>
                <w:sz w:val="24"/>
                <w:szCs w:val="24"/>
              </w:rPr>
              <w:t>After the final connection, each conductor is subjected to a pull test according to Table 15.2.</w:t>
            </w:r>
          </w:p>
          <w:p w14:paraId="7963065B" w14:textId="77777777" w:rsidR="00F74CE1" w:rsidRPr="007641F1" w:rsidRDefault="00F74CE1" w:rsidP="005267A0">
            <w:pPr>
              <w:spacing w:after="60"/>
              <w:jc w:val="both"/>
              <w:rPr>
                <w:rFonts w:ascii="Arial" w:hAnsi="Arial" w:cs="Arial"/>
                <w:i/>
                <w:iCs/>
                <w:sz w:val="24"/>
                <w:szCs w:val="24"/>
              </w:rPr>
            </w:pPr>
          </w:p>
          <w:p w14:paraId="3DBAC4C5" w14:textId="66F7CAF7" w:rsidR="00F74CE1" w:rsidRPr="007641F1" w:rsidRDefault="00F74CE1" w:rsidP="005267A0">
            <w:pPr>
              <w:spacing w:after="60"/>
              <w:jc w:val="both"/>
              <w:rPr>
                <w:rFonts w:ascii="Arial" w:hAnsi="Arial" w:cs="Arial"/>
                <w:sz w:val="24"/>
                <w:szCs w:val="24"/>
              </w:rPr>
            </w:pPr>
            <w:r w:rsidRPr="007641F1">
              <w:rPr>
                <w:rFonts w:ascii="Arial" w:hAnsi="Arial" w:cs="Arial"/>
                <w:b/>
                <w:bCs/>
                <w:sz w:val="24"/>
                <w:szCs w:val="24"/>
              </w:rPr>
              <w:t>15.6.2.2</w:t>
            </w:r>
            <w:r w:rsidRPr="007641F1">
              <w:rPr>
                <w:rFonts w:ascii="Arial" w:hAnsi="Arial" w:cs="Arial"/>
                <w:i/>
                <w:iCs/>
                <w:sz w:val="24"/>
                <w:szCs w:val="24"/>
              </w:rPr>
              <w:tab/>
              <w:t>Pin or tab and receptacle type connections are also subjected to a pull test according to Table 15.2.</w:t>
            </w:r>
          </w:p>
        </w:tc>
      </w:tr>
    </w:tbl>
    <w:p w14:paraId="77D55FC0" w14:textId="47E0FC4F" w:rsidR="00F74CE1" w:rsidRPr="007641F1" w:rsidRDefault="00F74CE1" w:rsidP="005267A0">
      <w:pPr>
        <w:spacing w:after="60" w:line="240" w:lineRule="auto"/>
        <w:jc w:val="center"/>
        <w:rPr>
          <w:rFonts w:ascii="Arial" w:hAnsi="Arial" w:cs="Arial"/>
          <w:sz w:val="24"/>
          <w:szCs w:val="24"/>
        </w:rPr>
      </w:pPr>
    </w:p>
    <w:p w14:paraId="444BBE92" w14:textId="77777777" w:rsidR="00905678" w:rsidRPr="007641F1" w:rsidRDefault="00905678" w:rsidP="005267A0">
      <w:pPr>
        <w:widowControl w:val="0"/>
        <w:autoSpaceDE w:val="0"/>
        <w:autoSpaceDN w:val="0"/>
        <w:spacing w:after="60" w:line="240" w:lineRule="auto"/>
        <w:jc w:val="center"/>
        <w:outlineLvl w:val="4"/>
        <w:rPr>
          <w:rFonts w:ascii="Arial" w:eastAsia="Arial" w:hAnsi="Arial" w:cs="Arial"/>
          <w:b/>
          <w:bCs/>
          <w:kern w:val="0"/>
          <w:sz w:val="24"/>
          <w:szCs w:val="24"/>
          <w14:ligatures w14:val="none"/>
        </w:rPr>
      </w:pPr>
      <w:r w:rsidRPr="007641F1">
        <w:rPr>
          <w:rFonts w:ascii="Arial" w:eastAsia="Arial" w:hAnsi="Arial" w:cs="Arial"/>
          <w:b/>
          <w:bCs/>
          <w:kern w:val="0"/>
          <w:sz w:val="24"/>
          <w:szCs w:val="24"/>
          <w14:ligatures w14:val="none"/>
        </w:rPr>
        <w:t>Table</w:t>
      </w:r>
      <w:r w:rsidRPr="007641F1">
        <w:rPr>
          <w:rFonts w:ascii="Arial" w:eastAsia="Arial" w:hAnsi="Arial" w:cs="Arial"/>
          <w:b/>
          <w:bCs/>
          <w:spacing w:val="49"/>
          <w:kern w:val="0"/>
          <w:sz w:val="24"/>
          <w:szCs w:val="24"/>
          <w14:ligatures w14:val="none"/>
        </w:rPr>
        <w:t xml:space="preserve"> </w:t>
      </w:r>
      <w:r w:rsidRPr="007641F1">
        <w:rPr>
          <w:rFonts w:ascii="Arial" w:eastAsia="Arial" w:hAnsi="Arial" w:cs="Arial"/>
          <w:b/>
          <w:bCs/>
          <w:kern w:val="0"/>
          <w:sz w:val="24"/>
          <w:szCs w:val="24"/>
          <w14:ligatures w14:val="none"/>
        </w:rPr>
        <w:t>15.2</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Conductor</w:t>
      </w:r>
      <w:r w:rsidRPr="007641F1">
        <w:rPr>
          <w:rFonts w:ascii="Arial" w:eastAsia="Arial" w:hAnsi="Arial" w:cs="Arial"/>
          <w:b/>
          <w:bCs/>
          <w:spacing w:val="50"/>
          <w:kern w:val="0"/>
          <w:sz w:val="24"/>
          <w:szCs w:val="24"/>
          <w14:ligatures w14:val="none"/>
        </w:rPr>
        <w:t xml:space="preserve"> </w:t>
      </w:r>
      <w:r w:rsidRPr="007641F1">
        <w:rPr>
          <w:rFonts w:ascii="Arial" w:eastAsia="Arial" w:hAnsi="Arial" w:cs="Arial"/>
          <w:b/>
          <w:bCs/>
          <w:kern w:val="0"/>
          <w:sz w:val="24"/>
          <w:szCs w:val="24"/>
          <w14:ligatures w14:val="none"/>
        </w:rPr>
        <w:t>pull</w:t>
      </w:r>
      <w:r w:rsidRPr="007641F1">
        <w:rPr>
          <w:rFonts w:ascii="Arial" w:eastAsia="Arial" w:hAnsi="Arial" w:cs="Arial"/>
          <w:b/>
          <w:bCs/>
          <w:spacing w:val="47"/>
          <w:kern w:val="0"/>
          <w:sz w:val="24"/>
          <w:szCs w:val="24"/>
          <w14:ligatures w14:val="none"/>
        </w:rPr>
        <w:t xml:space="preserve"> </w:t>
      </w:r>
      <w:r w:rsidRPr="007641F1">
        <w:rPr>
          <w:rFonts w:ascii="Arial" w:eastAsia="Arial" w:hAnsi="Arial" w:cs="Arial"/>
          <w:b/>
          <w:bCs/>
          <w:kern w:val="0"/>
          <w:sz w:val="24"/>
          <w:szCs w:val="24"/>
          <w14:ligatures w14:val="none"/>
        </w:rPr>
        <w:t>force</w:t>
      </w:r>
    </w:p>
    <w:p w14:paraId="28DACBF8" w14:textId="77777777" w:rsidR="00905678" w:rsidRPr="007641F1" w:rsidRDefault="00905678" w:rsidP="005267A0">
      <w:pPr>
        <w:widowControl w:val="0"/>
        <w:autoSpaceDE w:val="0"/>
        <w:autoSpaceDN w:val="0"/>
        <w:spacing w:before="4" w:after="60" w:line="240" w:lineRule="auto"/>
        <w:rPr>
          <w:rFonts w:ascii="Arial" w:eastAsia="Arial MT" w:hAnsi="Arial" w:cs="Arial"/>
          <w:b/>
          <w:kern w:val="0"/>
          <w:sz w:val="24"/>
          <w:szCs w:val="24"/>
          <w14:ligatures w14:val="non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2"/>
        <w:gridCol w:w="2327"/>
        <w:gridCol w:w="2430"/>
      </w:tblGrid>
      <w:tr w:rsidR="00905678" w:rsidRPr="007641F1" w14:paraId="00605F1F" w14:textId="77777777" w:rsidTr="00905678">
        <w:trPr>
          <w:trHeight w:val="606"/>
          <w:jc w:val="center"/>
        </w:trPr>
        <w:tc>
          <w:tcPr>
            <w:tcW w:w="2512" w:type="dxa"/>
            <w:vMerge w:val="restart"/>
          </w:tcPr>
          <w:p w14:paraId="6CCFB644" w14:textId="77777777" w:rsidR="00905678" w:rsidRPr="007641F1" w:rsidRDefault="00905678" w:rsidP="005267A0">
            <w:pPr>
              <w:widowControl w:val="0"/>
              <w:autoSpaceDE w:val="0"/>
              <w:autoSpaceDN w:val="0"/>
              <w:spacing w:after="60" w:line="240" w:lineRule="auto"/>
              <w:rPr>
                <w:rFonts w:ascii="Arial" w:eastAsia="Arial MT" w:hAnsi="Arial" w:cs="Arial"/>
                <w:b/>
                <w:kern w:val="0"/>
                <w:sz w:val="24"/>
                <w:szCs w:val="24"/>
                <w14:ligatures w14:val="none"/>
              </w:rPr>
            </w:pPr>
          </w:p>
          <w:p w14:paraId="77905259" w14:textId="77777777" w:rsidR="00905678" w:rsidRPr="007641F1" w:rsidRDefault="00905678" w:rsidP="005267A0">
            <w:pPr>
              <w:widowControl w:val="0"/>
              <w:autoSpaceDE w:val="0"/>
              <w:autoSpaceDN w:val="0"/>
              <w:spacing w:after="60" w:line="240" w:lineRule="auto"/>
              <w:ind w:left="10" w:right="10" w:firstLine="8"/>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Maximum</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rated</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current</w:t>
            </w:r>
            <w:r w:rsidRPr="007641F1">
              <w:rPr>
                <w:rFonts w:ascii="Arial" w:eastAsia="Arial MT" w:hAnsi="Arial" w:cs="Arial"/>
                <w:b/>
                <w:spacing w:val="13"/>
                <w:kern w:val="0"/>
                <w:sz w:val="24"/>
                <w:szCs w:val="24"/>
                <w14:ligatures w14:val="none"/>
              </w:rPr>
              <w:t xml:space="preserve"> </w:t>
            </w:r>
            <w:r w:rsidRPr="007641F1">
              <w:rPr>
                <w:rFonts w:ascii="Arial" w:eastAsia="Arial MT" w:hAnsi="Arial" w:cs="Arial"/>
                <w:b/>
                <w:kern w:val="0"/>
                <w:sz w:val="24"/>
                <w:szCs w:val="24"/>
                <w14:ligatures w14:val="none"/>
              </w:rPr>
              <w:t>of</w:t>
            </w:r>
            <w:r w:rsidRPr="007641F1">
              <w:rPr>
                <w:rFonts w:ascii="Arial" w:eastAsia="Arial MT" w:hAnsi="Arial" w:cs="Arial"/>
                <w:b/>
                <w:spacing w:val="18"/>
                <w:kern w:val="0"/>
                <w:sz w:val="24"/>
                <w:szCs w:val="24"/>
                <w14:ligatures w14:val="none"/>
              </w:rPr>
              <w:t xml:space="preserve"> </w:t>
            </w:r>
            <w:r w:rsidRPr="007641F1">
              <w:rPr>
                <w:rFonts w:ascii="Arial" w:eastAsia="Arial MT" w:hAnsi="Arial" w:cs="Arial"/>
                <w:b/>
                <w:kern w:val="0"/>
                <w:sz w:val="24"/>
                <w:szCs w:val="24"/>
                <w14:ligatures w14:val="none"/>
              </w:rPr>
              <w:t>terminals</w:t>
            </w:r>
          </w:p>
          <w:p w14:paraId="76B42613" w14:textId="77777777" w:rsidR="00905678" w:rsidRPr="007641F1" w:rsidRDefault="00905678" w:rsidP="005267A0">
            <w:pPr>
              <w:widowControl w:val="0"/>
              <w:autoSpaceDE w:val="0"/>
              <w:autoSpaceDN w:val="0"/>
              <w:spacing w:after="60" w:line="240" w:lineRule="auto"/>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A</w:t>
            </w:r>
          </w:p>
        </w:tc>
        <w:tc>
          <w:tcPr>
            <w:tcW w:w="4757" w:type="dxa"/>
            <w:gridSpan w:val="2"/>
          </w:tcPr>
          <w:p w14:paraId="58DBB94B" w14:textId="4139D170" w:rsidR="00905678" w:rsidRPr="007641F1" w:rsidRDefault="00905678" w:rsidP="005267A0">
            <w:pPr>
              <w:widowControl w:val="0"/>
              <w:autoSpaceDE w:val="0"/>
              <w:autoSpaceDN w:val="0"/>
              <w:spacing w:after="60" w:line="240" w:lineRule="auto"/>
              <w:ind w:left="170" w:right="75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Pull</w:t>
            </w:r>
            <w:r w:rsidRPr="007641F1">
              <w:rPr>
                <w:rFonts w:ascii="Arial" w:eastAsia="Arial MT" w:hAnsi="Arial" w:cs="Arial"/>
                <w:b/>
                <w:kern w:val="0"/>
                <w:sz w:val="24"/>
                <w:szCs w:val="24"/>
                <w:lang w:val="mn-MN"/>
                <w14:ligatures w14:val="none"/>
              </w:rPr>
              <w:t xml:space="preserve">    </w:t>
            </w:r>
            <w:r w:rsidRPr="007641F1">
              <w:rPr>
                <w:rFonts w:ascii="Arial" w:eastAsia="Arial MT" w:hAnsi="Arial" w:cs="Arial"/>
                <w:kern w:val="0"/>
                <w:sz w:val="24"/>
                <w:szCs w:val="24"/>
                <w14:ligatures w14:val="none"/>
              </w:rPr>
              <w:t>N</w:t>
            </w:r>
          </w:p>
        </w:tc>
      </w:tr>
      <w:tr w:rsidR="00905678" w:rsidRPr="007641F1" w14:paraId="37D2796E" w14:textId="77777777" w:rsidTr="00905678">
        <w:trPr>
          <w:trHeight w:val="673"/>
          <w:jc w:val="center"/>
        </w:trPr>
        <w:tc>
          <w:tcPr>
            <w:tcW w:w="2512" w:type="dxa"/>
            <w:vMerge/>
            <w:tcBorders>
              <w:top w:val="nil"/>
            </w:tcBorders>
          </w:tcPr>
          <w:p w14:paraId="0C2DD8D2" w14:textId="77777777" w:rsidR="00905678" w:rsidRPr="007641F1" w:rsidRDefault="00905678" w:rsidP="005267A0">
            <w:pPr>
              <w:widowControl w:val="0"/>
              <w:autoSpaceDE w:val="0"/>
              <w:autoSpaceDN w:val="0"/>
              <w:spacing w:after="60" w:line="240" w:lineRule="auto"/>
              <w:rPr>
                <w:rFonts w:ascii="Arial" w:eastAsia="Arial MT" w:hAnsi="Arial" w:cs="Arial"/>
                <w:kern w:val="0"/>
                <w:sz w:val="24"/>
                <w:szCs w:val="24"/>
                <w14:ligatures w14:val="none"/>
              </w:rPr>
            </w:pPr>
          </w:p>
        </w:tc>
        <w:tc>
          <w:tcPr>
            <w:tcW w:w="2327" w:type="dxa"/>
          </w:tcPr>
          <w:p w14:paraId="55E39860" w14:textId="77777777" w:rsidR="00905678" w:rsidRPr="007641F1" w:rsidRDefault="00905678" w:rsidP="005267A0">
            <w:pPr>
              <w:widowControl w:val="0"/>
              <w:autoSpaceDE w:val="0"/>
              <w:autoSpaceDN w:val="0"/>
              <w:spacing w:after="60" w:line="240" w:lineRule="auto"/>
              <w:ind w:left="80" w:right="40"/>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Spring</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type</w:t>
            </w:r>
            <w:r w:rsidRPr="007641F1">
              <w:rPr>
                <w:rFonts w:ascii="Arial" w:eastAsia="Arial MT" w:hAnsi="Arial" w:cs="Arial"/>
                <w:b/>
                <w:spacing w:val="4"/>
                <w:kern w:val="0"/>
                <w:sz w:val="24"/>
                <w:szCs w:val="24"/>
                <w14:ligatures w14:val="none"/>
              </w:rPr>
              <w:t xml:space="preserve"> </w:t>
            </w:r>
            <w:r w:rsidRPr="007641F1">
              <w:rPr>
                <w:rFonts w:ascii="Arial" w:eastAsia="Arial MT" w:hAnsi="Arial" w:cs="Arial"/>
                <w:b/>
                <w:kern w:val="0"/>
                <w:sz w:val="24"/>
                <w:szCs w:val="24"/>
                <w14:ligatures w14:val="none"/>
              </w:rPr>
              <w:t>and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welded</w:t>
            </w:r>
          </w:p>
          <w:p w14:paraId="175989EA" w14:textId="77777777" w:rsidR="00905678" w:rsidRPr="007641F1" w:rsidRDefault="00905678" w:rsidP="005267A0">
            <w:pPr>
              <w:widowControl w:val="0"/>
              <w:autoSpaceDE w:val="0"/>
              <w:autoSpaceDN w:val="0"/>
              <w:spacing w:after="60" w:line="240" w:lineRule="auto"/>
              <w:ind w:left="107" w:right="93"/>
              <w:jc w:val="center"/>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connections</w:t>
            </w:r>
          </w:p>
        </w:tc>
        <w:tc>
          <w:tcPr>
            <w:tcW w:w="2430" w:type="dxa"/>
          </w:tcPr>
          <w:p w14:paraId="610C818A" w14:textId="77777777" w:rsidR="00905678" w:rsidRPr="007641F1" w:rsidRDefault="00905678" w:rsidP="005267A0">
            <w:pPr>
              <w:widowControl w:val="0"/>
              <w:autoSpaceDE w:val="0"/>
              <w:autoSpaceDN w:val="0"/>
              <w:spacing w:after="60" w:line="240" w:lineRule="auto"/>
              <w:ind w:left="94" w:firstLine="52"/>
              <w:rPr>
                <w:rFonts w:ascii="Arial" w:eastAsia="Arial MT" w:hAnsi="Arial" w:cs="Arial"/>
                <w:b/>
                <w:kern w:val="0"/>
                <w:sz w:val="24"/>
                <w:szCs w:val="24"/>
                <w14:ligatures w14:val="none"/>
              </w:rPr>
            </w:pPr>
            <w:r w:rsidRPr="007641F1">
              <w:rPr>
                <w:rFonts w:ascii="Arial" w:eastAsia="Arial MT" w:hAnsi="Arial" w:cs="Arial"/>
                <w:b/>
                <w:kern w:val="0"/>
                <w:sz w:val="24"/>
                <w:szCs w:val="24"/>
                <w14:ligatures w14:val="none"/>
              </w:rPr>
              <w:t>Pin</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or</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tab</w:t>
            </w:r>
            <w:r w:rsidRPr="007641F1">
              <w:rPr>
                <w:rFonts w:ascii="Arial" w:eastAsia="Arial MT" w:hAnsi="Arial" w:cs="Arial"/>
                <w:b/>
                <w:spacing w:val="1"/>
                <w:kern w:val="0"/>
                <w:sz w:val="24"/>
                <w:szCs w:val="24"/>
                <w14:ligatures w14:val="none"/>
              </w:rPr>
              <w:t xml:space="preserve"> </w:t>
            </w:r>
            <w:r w:rsidRPr="007641F1">
              <w:rPr>
                <w:rFonts w:ascii="Arial" w:eastAsia="Arial MT" w:hAnsi="Arial" w:cs="Arial"/>
                <w:b/>
                <w:kern w:val="0"/>
                <w:sz w:val="24"/>
                <w:szCs w:val="24"/>
                <w14:ligatures w14:val="none"/>
              </w:rPr>
              <w:t>and</w:t>
            </w:r>
            <w:r w:rsidRPr="007641F1">
              <w:rPr>
                <w:rFonts w:ascii="Arial" w:eastAsia="Arial MT" w:hAnsi="Arial" w:cs="Arial"/>
                <w:b/>
                <w:spacing w:val="-42"/>
                <w:kern w:val="0"/>
                <w:sz w:val="24"/>
                <w:szCs w:val="24"/>
                <w14:ligatures w14:val="none"/>
              </w:rPr>
              <w:t xml:space="preserve"> </w:t>
            </w:r>
            <w:r w:rsidRPr="007641F1">
              <w:rPr>
                <w:rFonts w:ascii="Arial" w:eastAsia="Arial MT" w:hAnsi="Arial" w:cs="Arial"/>
                <w:b/>
                <w:kern w:val="0"/>
                <w:sz w:val="24"/>
                <w:szCs w:val="24"/>
                <w14:ligatures w14:val="none"/>
              </w:rPr>
              <w:t>receptacle</w:t>
            </w:r>
            <w:r w:rsidRPr="007641F1">
              <w:rPr>
                <w:rFonts w:ascii="Arial" w:eastAsia="Arial MT" w:hAnsi="Arial" w:cs="Arial"/>
                <w:b/>
                <w:spacing w:val="30"/>
                <w:kern w:val="0"/>
                <w:sz w:val="24"/>
                <w:szCs w:val="24"/>
                <w14:ligatures w14:val="none"/>
              </w:rPr>
              <w:t xml:space="preserve"> </w:t>
            </w:r>
            <w:r w:rsidRPr="007641F1">
              <w:rPr>
                <w:rFonts w:ascii="Arial" w:eastAsia="Arial MT" w:hAnsi="Arial" w:cs="Arial"/>
                <w:b/>
                <w:kern w:val="0"/>
                <w:sz w:val="24"/>
                <w:szCs w:val="24"/>
                <w14:ligatures w14:val="none"/>
              </w:rPr>
              <w:t>type</w:t>
            </w:r>
          </w:p>
        </w:tc>
      </w:tr>
      <w:tr w:rsidR="00905678" w:rsidRPr="007641F1" w14:paraId="3860FAA5" w14:textId="77777777" w:rsidTr="00905678">
        <w:trPr>
          <w:trHeight w:val="911"/>
          <w:jc w:val="center"/>
        </w:trPr>
        <w:tc>
          <w:tcPr>
            <w:tcW w:w="2512" w:type="dxa"/>
          </w:tcPr>
          <w:p w14:paraId="208932D3" w14:textId="77777777" w:rsidR="00905678" w:rsidRPr="007641F1" w:rsidRDefault="00905678" w:rsidP="005267A0">
            <w:pPr>
              <w:widowControl w:val="0"/>
              <w:autoSpaceDE w:val="0"/>
              <w:autoSpaceDN w:val="0"/>
              <w:spacing w:after="60" w:line="240" w:lineRule="auto"/>
              <w:ind w:left="10"/>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6</w:t>
            </w:r>
          </w:p>
          <w:p w14:paraId="4A6F9587" w14:textId="77777777" w:rsidR="00905678" w:rsidRPr="007641F1" w:rsidRDefault="00905678"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10</w:t>
            </w:r>
          </w:p>
          <w:p w14:paraId="35C843D2" w14:textId="77777777" w:rsidR="00905678" w:rsidRPr="007641F1" w:rsidRDefault="00905678" w:rsidP="005267A0">
            <w:pPr>
              <w:widowControl w:val="0"/>
              <w:autoSpaceDE w:val="0"/>
              <w:autoSpaceDN w:val="0"/>
              <w:spacing w:after="60" w:line="240" w:lineRule="auto"/>
              <w:ind w:left="358" w:right="34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16</w:t>
            </w:r>
          </w:p>
        </w:tc>
        <w:tc>
          <w:tcPr>
            <w:tcW w:w="2327" w:type="dxa"/>
          </w:tcPr>
          <w:p w14:paraId="5EDE98B8" w14:textId="77777777" w:rsidR="00905678" w:rsidRPr="007641F1" w:rsidRDefault="00905678" w:rsidP="005267A0">
            <w:pPr>
              <w:widowControl w:val="0"/>
              <w:autoSpaceDE w:val="0"/>
              <w:autoSpaceDN w:val="0"/>
              <w:spacing w:after="60" w:line="240" w:lineRule="auto"/>
              <w:ind w:left="106" w:right="9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20</w:t>
            </w:r>
          </w:p>
          <w:p w14:paraId="1C95A4FC" w14:textId="77777777" w:rsidR="00905678" w:rsidRPr="007641F1" w:rsidRDefault="00905678" w:rsidP="005267A0">
            <w:pPr>
              <w:widowControl w:val="0"/>
              <w:autoSpaceDE w:val="0"/>
              <w:autoSpaceDN w:val="0"/>
              <w:spacing w:after="60" w:line="240" w:lineRule="auto"/>
              <w:ind w:left="106" w:right="9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p w14:paraId="33E71EBB" w14:textId="77777777" w:rsidR="00905678" w:rsidRPr="007641F1" w:rsidRDefault="00905678" w:rsidP="005267A0">
            <w:pPr>
              <w:widowControl w:val="0"/>
              <w:autoSpaceDE w:val="0"/>
              <w:autoSpaceDN w:val="0"/>
              <w:spacing w:after="60" w:line="240" w:lineRule="auto"/>
              <w:ind w:left="106" w:right="93"/>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30</w:t>
            </w:r>
          </w:p>
        </w:tc>
        <w:tc>
          <w:tcPr>
            <w:tcW w:w="2430" w:type="dxa"/>
          </w:tcPr>
          <w:p w14:paraId="4492B4D7" w14:textId="77777777" w:rsidR="00905678" w:rsidRPr="007641F1" w:rsidRDefault="00905678" w:rsidP="005267A0">
            <w:pPr>
              <w:widowControl w:val="0"/>
              <w:autoSpaceDE w:val="0"/>
              <w:autoSpaceDN w:val="0"/>
              <w:spacing w:after="60" w:line="240" w:lineRule="auto"/>
              <w:ind w:left="4"/>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8</w:t>
            </w:r>
          </w:p>
          <w:p w14:paraId="4B306BD4" w14:textId="77777777" w:rsidR="00905678" w:rsidRPr="007641F1" w:rsidRDefault="00905678" w:rsidP="005267A0">
            <w:pPr>
              <w:widowControl w:val="0"/>
              <w:autoSpaceDE w:val="0"/>
              <w:autoSpaceDN w:val="0"/>
              <w:spacing w:after="60" w:line="240" w:lineRule="auto"/>
              <w:ind w:left="167" w:right="15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p w14:paraId="1BA5880C" w14:textId="77777777" w:rsidR="00905678" w:rsidRPr="007641F1" w:rsidRDefault="00905678" w:rsidP="005267A0">
            <w:pPr>
              <w:widowControl w:val="0"/>
              <w:autoSpaceDE w:val="0"/>
              <w:autoSpaceDN w:val="0"/>
              <w:spacing w:after="60" w:line="240" w:lineRule="auto"/>
              <w:ind w:left="167" w:right="157"/>
              <w:jc w:val="center"/>
              <w:rPr>
                <w:rFonts w:ascii="Arial" w:eastAsia="Arial MT" w:hAnsi="Arial" w:cs="Arial"/>
                <w:kern w:val="0"/>
                <w:sz w:val="24"/>
                <w:szCs w:val="24"/>
                <w14:ligatures w14:val="none"/>
              </w:rPr>
            </w:pPr>
            <w:r w:rsidRPr="007641F1">
              <w:rPr>
                <w:rFonts w:ascii="Arial" w:eastAsia="Arial MT" w:hAnsi="Arial" w:cs="Arial"/>
                <w:kern w:val="0"/>
                <w:sz w:val="24"/>
                <w:szCs w:val="24"/>
                <w14:ligatures w14:val="none"/>
              </w:rPr>
              <w:t>15</w:t>
            </w:r>
          </w:p>
        </w:tc>
      </w:tr>
    </w:tbl>
    <w:p w14:paraId="39EA547B" w14:textId="77777777" w:rsidR="00905678" w:rsidRPr="007641F1" w:rsidRDefault="00905678" w:rsidP="005267A0">
      <w:pPr>
        <w:spacing w:after="60" w:line="240" w:lineRule="auto"/>
        <w:jc w:val="center"/>
        <w:rPr>
          <w:rFonts w:ascii="Arial" w:hAnsi="Arial" w:cs="Arial"/>
          <w:sz w:val="24"/>
          <w:szCs w:val="24"/>
        </w:rPr>
      </w:pPr>
    </w:p>
    <w:tbl>
      <w:tblPr>
        <w:tblStyle w:val="TableGrid"/>
        <w:tblW w:w="10525" w:type="dxa"/>
        <w:tblInd w:w="-95" w:type="dxa"/>
        <w:tblLook w:val="04A0" w:firstRow="1" w:lastRow="0" w:firstColumn="1" w:lastColumn="0" w:noHBand="0" w:noVBand="1"/>
      </w:tblPr>
      <w:tblGrid>
        <w:gridCol w:w="5228"/>
        <w:gridCol w:w="5297"/>
      </w:tblGrid>
      <w:tr w:rsidR="00905678" w:rsidRPr="007641F1" w14:paraId="4E832CE1" w14:textId="77777777" w:rsidTr="002A232C">
        <w:tc>
          <w:tcPr>
            <w:tcW w:w="5228" w:type="dxa"/>
          </w:tcPr>
          <w:p w14:paraId="683D50D1" w14:textId="6C72B29B" w:rsidR="005E3379" w:rsidRPr="007641F1" w:rsidRDefault="005E3379"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үнэлгээ</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хүчин</w:t>
            </w:r>
            <w:proofErr w:type="spellEnd"/>
            <w:r w:rsidRPr="007641F1">
              <w:rPr>
                <w:rFonts w:ascii="Arial" w:hAnsi="Arial" w:cs="Arial"/>
                <w:sz w:val="24"/>
                <w:szCs w:val="24"/>
              </w:rPr>
              <w:t xml:space="preserve"> </w:t>
            </w:r>
            <w:proofErr w:type="spellStart"/>
            <w:r w:rsidRPr="007641F1">
              <w:rPr>
                <w:rFonts w:ascii="Arial" w:hAnsi="Arial" w:cs="Arial"/>
                <w:sz w:val="24"/>
                <w:szCs w:val="24"/>
              </w:rPr>
              <w:t>чадлаас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бага</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байвал</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үнэлгээг</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ашиглана</w:t>
            </w:r>
            <w:proofErr w:type="spellEnd"/>
            <w:r w:rsidRPr="007641F1">
              <w:rPr>
                <w:rFonts w:ascii="Arial" w:hAnsi="Arial" w:cs="Arial"/>
                <w:sz w:val="24"/>
                <w:szCs w:val="24"/>
              </w:rPr>
              <w:t>.</w:t>
            </w:r>
          </w:p>
          <w:p w14:paraId="5CB12310" w14:textId="77777777" w:rsidR="005E3379" w:rsidRPr="007641F1" w:rsidRDefault="005E3379" w:rsidP="005267A0">
            <w:pPr>
              <w:spacing w:after="60"/>
              <w:jc w:val="both"/>
              <w:rPr>
                <w:rFonts w:ascii="Arial" w:hAnsi="Arial" w:cs="Arial"/>
                <w:sz w:val="24"/>
                <w:szCs w:val="24"/>
              </w:rPr>
            </w:pPr>
          </w:p>
          <w:p w14:paraId="55B75545" w14:textId="79A32A16" w:rsidR="005E3379" w:rsidRPr="007641F1" w:rsidRDefault="005E3379" w:rsidP="005267A0">
            <w:pPr>
              <w:spacing w:after="60"/>
              <w:jc w:val="both"/>
              <w:rPr>
                <w:rFonts w:ascii="Arial" w:hAnsi="Arial" w:cs="Arial"/>
                <w:sz w:val="24"/>
                <w:szCs w:val="24"/>
              </w:rPr>
            </w:pPr>
            <w:proofErr w:type="spellStart"/>
            <w:r w:rsidRPr="007641F1">
              <w:rPr>
                <w:rFonts w:ascii="Arial" w:hAnsi="Arial" w:cs="Arial"/>
                <w:sz w:val="24"/>
                <w:szCs w:val="24"/>
              </w:rPr>
              <w:t>Татал</w:t>
            </w:r>
            <w:proofErr w:type="spellEnd"/>
            <w:r w:rsidR="00A15FEA">
              <w:rPr>
                <w:rFonts w:ascii="Arial" w:hAnsi="Arial" w:cs="Arial"/>
                <w:sz w:val="24"/>
                <w:szCs w:val="24"/>
                <w:lang w:val="mn-MN"/>
              </w:rPr>
              <w:t>т</w:t>
            </w:r>
            <w:proofErr w:type="spellStart"/>
            <w:r w:rsidRPr="007641F1">
              <w:rPr>
                <w:rFonts w:ascii="Arial" w:hAnsi="Arial" w:cs="Arial"/>
                <w:sz w:val="24"/>
                <w:szCs w:val="24"/>
              </w:rPr>
              <w:t>ыг</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хэрэглэх</w:t>
            </w:r>
            <w:proofErr w:type="spellEnd"/>
            <w:r w:rsidRPr="007641F1">
              <w:rPr>
                <w:rFonts w:ascii="Arial" w:hAnsi="Arial" w:cs="Arial"/>
                <w:sz w:val="24"/>
                <w:szCs w:val="24"/>
              </w:rPr>
              <w:t xml:space="preserve"> </w:t>
            </w:r>
            <w:proofErr w:type="spellStart"/>
            <w:r w:rsidRPr="007641F1">
              <w:rPr>
                <w:rFonts w:ascii="Arial" w:hAnsi="Arial" w:cs="Arial"/>
                <w:sz w:val="24"/>
                <w:szCs w:val="24"/>
              </w:rPr>
              <w:t>буюу</w:t>
            </w:r>
            <w:proofErr w:type="spellEnd"/>
            <w:r w:rsidRPr="007641F1">
              <w:rPr>
                <w:rFonts w:ascii="Arial" w:hAnsi="Arial" w:cs="Arial"/>
                <w:sz w:val="24"/>
                <w:szCs w:val="24"/>
              </w:rPr>
              <w:t xml:space="preserve"> </w:t>
            </w:r>
            <w:proofErr w:type="spellStart"/>
            <w:r w:rsidRPr="007641F1">
              <w:rPr>
                <w:rFonts w:ascii="Arial" w:hAnsi="Arial" w:cs="Arial"/>
                <w:sz w:val="24"/>
                <w:szCs w:val="24"/>
              </w:rPr>
              <w:t>оруулахад</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ашигладаг</w:t>
            </w:r>
            <w:proofErr w:type="spellEnd"/>
            <w:r w:rsidRPr="007641F1">
              <w:rPr>
                <w:rFonts w:ascii="Arial" w:hAnsi="Arial" w:cs="Arial"/>
                <w:sz w:val="24"/>
                <w:szCs w:val="24"/>
              </w:rPr>
              <w:t xml:space="preserve"> </w:t>
            </w:r>
            <w:proofErr w:type="spellStart"/>
            <w:r w:rsidRPr="007641F1">
              <w:rPr>
                <w:rFonts w:ascii="Arial" w:hAnsi="Arial" w:cs="Arial"/>
                <w:sz w:val="24"/>
                <w:szCs w:val="24"/>
              </w:rPr>
              <w:t>чиглэлийн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эсрэг</w:t>
            </w:r>
            <w:proofErr w:type="spellEnd"/>
            <w:r w:rsidRPr="007641F1">
              <w:rPr>
                <w:rFonts w:ascii="Arial" w:hAnsi="Arial" w:cs="Arial"/>
                <w:sz w:val="24"/>
                <w:szCs w:val="24"/>
              </w:rPr>
              <w:t xml:space="preserve"> </w:t>
            </w:r>
            <w:proofErr w:type="spellStart"/>
            <w:r w:rsidRPr="007641F1">
              <w:rPr>
                <w:rFonts w:ascii="Arial" w:hAnsi="Arial" w:cs="Arial"/>
                <w:sz w:val="24"/>
                <w:szCs w:val="24"/>
              </w:rPr>
              <w:t>чиглэлд</w:t>
            </w:r>
            <w:proofErr w:type="spellEnd"/>
            <w:r w:rsidRPr="007641F1">
              <w:rPr>
                <w:rFonts w:ascii="Arial" w:hAnsi="Arial" w:cs="Arial"/>
                <w:sz w:val="24"/>
                <w:szCs w:val="24"/>
              </w:rPr>
              <w:t xml:space="preserve"> 1 </w:t>
            </w:r>
            <w:proofErr w:type="spellStart"/>
            <w:r w:rsidRPr="007641F1">
              <w:rPr>
                <w:rFonts w:ascii="Arial" w:hAnsi="Arial" w:cs="Arial"/>
                <w:sz w:val="24"/>
                <w:szCs w:val="24"/>
              </w:rPr>
              <w:t>минутын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w:t>
            </w:r>
            <w:proofErr w:type="spellEnd"/>
            <w:r w:rsidRPr="007641F1">
              <w:rPr>
                <w:rFonts w:ascii="Arial" w:hAnsi="Arial" w:cs="Arial"/>
                <w:sz w:val="24"/>
                <w:szCs w:val="24"/>
              </w:rPr>
              <w:t xml:space="preserve"> </w:t>
            </w:r>
            <w:r w:rsidR="00A15FEA">
              <w:rPr>
                <w:rFonts w:ascii="Arial" w:hAnsi="Arial" w:cs="Arial"/>
                <w:sz w:val="24"/>
                <w:szCs w:val="24"/>
                <w:lang w:val="mn-MN"/>
              </w:rPr>
              <w:t>жигд</w:t>
            </w:r>
            <w:r w:rsidRPr="007641F1">
              <w:rPr>
                <w:rFonts w:ascii="Arial" w:hAnsi="Arial" w:cs="Arial"/>
                <w:sz w:val="24"/>
                <w:szCs w:val="24"/>
              </w:rPr>
              <w:t xml:space="preserve"> </w:t>
            </w:r>
            <w:proofErr w:type="spellStart"/>
            <w:r w:rsidRPr="007641F1">
              <w:rPr>
                <w:rFonts w:ascii="Arial" w:hAnsi="Arial" w:cs="Arial"/>
                <w:sz w:val="24"/>
                <w:szCs w:val="24"/>
              </w:rPr>
              <w:t>хийнэ</w:t>
            </w:r>
            <w:proofErr w:type="spellEnd"/>
            <w:r w:rsidRPr="007641F1">
              <w:rPr>
                <w:rFonts w:ascii="Arial" w:hAnsi="Arial" w:cs="Arial"/>
                <w:sz w:val="24"/>
                <w:szCs w:val="24"/>
              </w:rPr>
              <w:t>.</w:t>
            </w:r>
          </w:p>
          <w:p w14:paraId="5F036A2E" w14:textId="77777777" w:rsidR="005E3379" w:rsidRPr="007641F1" w:rsidRDefault="005E3379" w:rsidP="005267A0">
            <w:pPr>
              <w:spacing w:after="60"/>
              <w:jc w:val="both"/>
              <w:rPr>
                <w:rFonts w:ascii="Arial" w:hAnsi="Arial" w:cs="Arial"/>
                <w:sz w:val="24"/>
                <w:szCs w:val="24"/>
              </w:rPr>
            </w:pPr>
          </w:p>
          <w:p w14:paraId="7677370D" w14:textId="360FEE7A" w:rsidR="005E3379" w:rsidRPr="007641F1" w:rsidRDefault="005E3379" w:rsidP="005267A0">
            <w:pPr>
              <w:spacing w:after="60"/>
              <w:jc w:val="both"/>
              <w:rPr>
                <w:rFonts w:ascii="Arial" w:hAnsi="Arial" w:cs="Arial"/>
                <w:sz w:val="24"/>
                <w:szCs w:val="24"/>
              </w:rPr>
            </w:pP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r w:rsidRPr="007641F1">
              <w:rPr>
                <w:rFonts w:ascii="Arial" w:hAnsi="Arial" w:cs="Arial"/>
                <w:sz w:val="24"/>
                <w:szCs w:val="24"/>
              </w:rPr>
              <w:t>аас</w:t>
            </w:r>
            <w:proofErr w:type="spellEnd"/>
            <w:r w:rsidRPr="007641F1">
              <w:rPr>
                <w:rFonts w:ascii="Arial" w:hAnsi="Arial" w:cs="Arial"/>
                <w:sz w:val="24"/>
                <w:szCs w:val="24"/>
              </w:rPr>
              <w:t xml:space="preserve"> </w:t>
            </w:r>
            <w:proofErr w:type="spellStart"/>
            <w:r w:rsidRPr="007641F1">
              <w:rPr>
                <w:rFonts w:ascii="Arial" w:hAnsi="Arial" w:cs="Arial"/>
                <w:sz w:val="24"/>
                <w:szCs w:val="24"/>
              </w:rPr>
              <w:t>гарах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бөгөөд</w:t>
            </w:r>
            <w:proofErr w:type="spellEnd"/>
            <w:r w:rsidRPr="007641F1">
              <w:rPr>
                <w:rFonts w:ascii="Arial" w:hAnsi="Arial" w:cs="Arial"/>
                <w:sz w:val="24"/>
                <w:szCs w:val="24"/>
              </w:rPr>
              <w:t xml:space="preserve"> </w:t>
            </w:r>
            <w:proofErr w:type="spellStart"/>
            <w:r w:rsidR="00037891">
              <w:rPr>
                <w:rFonts w:ascii="Arial" w:hAnsi="Arial" w:cs="Arial"/>
                <w:sz w:val="24"/>
                <w:szCs w:val="24"/>
              </w:rPr>
              <w:t>холболт</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болон</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эсвэл</w:t>
            </w:r>
            <w:proofErr w:type="spellEnd"/>
            <w:r w:rsidRPr="007641F1">
              <w:rPr>
                <w:rFonts w:ascii="Arial" w:hAnsi="Arial" w:cs="Arial"/>
                <w:sz w:val="24"/>
                <w:szCs w:val="24"/>
              </w:rPr>
              <w:t xml:space="preserve"> </w:t>
            </w:r>
            <w:proofErr w:type="spellStart"/>
            <w:r w:rsidRPr="007641F1">
              <w:rPr>
                <w:rFonts w:ascii="Arial" w:hAnsi="Arial" w:cs="Arial"/>
                <w:sz w:val="24"/>
                <w:szCs w:val="24"/>
              </w:rPr>
              <w:t>хар</w:t>
            </w:r>
            <w:proofErr w:type="spellEnd"/>
            <w:r w:rsidRPr="007641F1">
              <w:rPr>
                <w:rFonts w:ascii="Arial" w:hAnsi="Arial" w:cs="Arial"/>
                <w:sz w:val="24"/>
                <w:szCs w:val="24"/>
              </w:rPr>
              <w:t xml:space="preserve"> </w:t>
            </w:r>
            <w:proofErr w:type="spellStart"/>
            <w:r w:rsidRPr="007641F1">
              <w:rPr>
                <w:rFonts w:ascii="Arial" w:hAnsi="Arial" w:cs="Arial"/>
                <w:sz w:val="24"/>
                <w:szCs w:val="24"/>
              </w:rPr>
              <w:t>тугалганы</w:t>
            </w:r>
            <w:proofErr w:type="spellEnd"/>
            <w:r w:rsidRPr="007641F1">
              <w:rPr>
                <w:rFonts w:ascii="Arial" w:hAnsi="Arial" w:cs="Arial"/>
                <w:sz w:val="24"/>
                <w:szCs w:val="24"/>
              </w:rPr>
              <w:t xml:space="preserve"> </w:t>
            </w:r>
            <w:proofErr w:type="spellStart"/>
            <w:r w:rsidRPr="007641F1">
              <w:rPr>
                <w:rFonts w:ascii="Arial" w:hAnsi="Arial" w:cs="Arial"/>
                <w:sz w:val="24"/>
                <w:szCs w:val="24"/>
              </w:rPr>
              <w:t>угсралт</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түүний</w:t>
            </w:r>
            <w:proofErr w:type="spellEnd"/>
            <w:r w:rsidRPr="007641F1">
              <w:rPr>
                <w:rFonts w:ascii="Arial" w:hAnsi="Arial" w:cs="Arial"/>
                <w:sz w:val="24"/>
                <w:szCs w:val="24"/>
              </w:rPr>
              <w:t xml:space="preserve"> </w:t>
            </w:r>
            <w:proofErr w:type="spellStart"/>
            <w:r w:rsidRPr="007641F1">
              <w:rPr>
                <w:rFonts w:ascii="Arial" w:hAnsi="Arial" w:cs="Arial"/>
                <w:sz w:val="24"/>
                <w:szCs w:val="24"/>
              </w:rPr>
              <w:t>цаашдын</w:t>
            </w:r>
            <w:proofErr w:type="spellEnd"/>
            <w:r w:rsidRPr="007641F1">
              <w:rPr>
                <w:rFonts w:ascii="Arial" w:hAnsi="Arial" w:cs="Arial"/>
                <w:sz w:val="24"/>
                <w:szCs w:val="24"/>
              </w:rPr>
              <w:t xml:space="preserve"> </w:t>
            </w:r>
            <w:proofErr w:type="spellStart"/>
            <w:r w:rsidRPr="007641F1">
              <w:rPr>
                <w:rFonts w:ascii="Arial" w:hAnsi="Arial" w:cs="Arial"/>
                <w:sz w:val="24"/>
                <w:szCs w:val="24"/>
              </w:rPr>
              <w:t>ашиглалтыг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алдагдуулах</w:t>
            </w:r>
            <w:proofErr w:type="spellEnd"/>
            <w:r w:rsidRPr="007641F1">
              <w:rPr>
                <w:rFonts w:ascii="Arial" w:hAnsi="Arial" w:cs="Arial"/>
                <w:sz w:val="24"/>
                <w:szCs w:val="24"/>
              </w:rPr>
              <w:t xml:space="preserve"> </w:t>
            </w:r>
            <w:proofErr w:type="spellStart"/>
            <w:r w:rsidRPr="007641F1">
              <w:rPr>
                <w:rFonts w:ascii="Arial" w:hAnsi="Arial" w:cs="Arial"/>
                <w:sz w:val="24"/>
                <w:szCs w:val="24"/>
              </w:rPr>
              <w:t>аливаа</w:t>
            </w:r>
            <w:proofErr w:type="spellEnd"/>
            <w:r w:rsidRPr="007641F1">
              <w:rPr>
                <w:rFonts w:ascii="Arial" w:hAnsi="Arial" w:cs="Arial"/>
                <w:sz w:val="24"/>
                <w:szCs w:val="24"/>
              </w:rPr>
              <w:t xml:space="preserve"> </w:t>
            </w:r>
            <w:proofErr w:type="spellStart"/>
            <w:r w:rsidRPr="007641F1">
              <w:rPr>
                <w:rFonts w:ascii="Arial" w:hAnsi="Arial" w:cs="Arial"/>
                <w:sz w:val="24"/>
                <w:szCs w:val="24"/>
              </w:rPr>
              <w:t>өөрчлөлтөд</w:t>
            </w:r>
            <w:proofErr w:type="spellEnd"/>
            <w:r w:rsidRPr="007641F1">
              <w:rPr>
                <w:rFonts w:ascii="Arial" w:hAnsi="Arial" w:cs="Arial"/>
                <w:sz w:val="24"/>
                <w:szCs w:val="24"/>
              </w:rPr>
              <w:t xml:space="preserve"> </w:t>
            </w:r>
            <w:proofErr w:type="spellStart"/>
            <w:r w:rsidRPr="007641F1">
              <w:rPr>
                <w:rFonts w:ascii="Arial" w:hAnsi="Arial" w:cs="Arial"/>
                <w:sz w:val="24"/>
                <w:szCs w:val="24"/>
              </w:rPr>
              <w:t>орох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ёсгүй</w:t>
            </w:r>
            <w:proofErr w:type="spellEnd"/>
            <w:r w:rsidRPr="007641F1">
              <w:rPr>
                <w:rFonts w:ascii="Arial" w:hAnsi="Arial" w:cs="Arial"/>
                <w:sz w:val="24"/>
                <w:szCs w:val="24"/>
              </w:rPr>
              <w:t>.</w:t>
            </w:r>
          </w:p>
          <w:p w14:paraId="5687F21F" w14:textId="77777777" w:rsidR="005E3379" w:rsidRPr="007641F1" w:rsidRDefault="005E3379" w:rsidP="005267A0">
            <w:pPr>
              <w:spacing w:after="60"/>
              <w:jc w:val="both"/>
              <w:rPr>
                <w:rFonts w:ascii="Arial" w:hAnsi="Arial" w:cs="Arial"/>
                <w:sz w:val="24"/>
                <w:szCs w:val="24"/>
              </w:rPr>
            </w:pPr>
          </w:p>
          <w:p w14:paraId="3860679A" w14:textId="77777777" w:rsidR="005E3379" w:rsidRPr="007641F1" w:rsidRDefault="005E3379" w:rsidP="005267A0">
            <w:pPr>
              <w:spacing w:after="60"/>
              <w:jc w:val="both"/>
              <w:rPr>
                <w:rFonts w:ascii="Arial" w:hAnsi="Arial" w:cs="Arial"/>
                <w:b/>
                <w:bCs/>
                <w:sz w:val="24"/>
                <w:szCs w:val="24"/>
              </w:rPr>
            </w:pPr>
            <w:r w:rsidRPr="007641F1">
              <w:rPr>
                <w:rFonts w:ascii="Arial" w:hAnsi="Arial" w:cs="Arial"/>
                <w:b/>
                <w:bCs/>
                <w:sz w:val="24"/>
                <w:szCs w:val="24"/>
              </w:rPr>
              <w:t xml:space="preserve">15.6.3 </w:t>
            </w:r>
            <w:proofErr w:type="spellStart"/>
            <w:r w:rsidRPr="007641F1">
              <w:rPr>
                <w:rFonts w:ascii="Arial" w:hAnsi="Arial" w:cs="Arial"/>
                <w:b/>
                <w:bCs/>
                <w:sz w:val="24"/>
                <w:szCs w:val="24"/>
              </w:rPr>
              <w:t>Цахилгааны</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1604FE7A" w14:textId="7ED37881" w:rsidR="005E3379" w:rsidRPr="007641F1" w:rsidRDefault="00BE4BBF" w:rsidP="005267A0">
            <w:pPr>
              <w:spacing w:after="60"/>
              <w:jc w:val="both"/>
              <w:rPr>
                <w:rFonts w:ascii="Arial" w:hAnsi="Arial" w:cs="Arial"/>
                <w:sz w:val="24"/>
                <w:szCs w:val="24"/>
              </w:rPr>
            </w:pPr>
            <w:proofErr w:type="spellStart"/>
            <w:r>
              <w:rPr>
                <w:rFonts w:ascii="Arial" w:hAnsi="Arial" w:cs="Arial"/>
                <w:sz w:val="24"/>
                <w:szCs w:val="24"/>
              </w:rPr>
              <w:t>Холбогч</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ба</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холболтууд</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нь</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хангалттай</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цахилгаан</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үзүүлэлттэй</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байх</w:t>
            </w:r>
            <w:proofErr w:type="spellEnd"/>
            <w:r w:rsidR="005E3379" w:rsidRPr="007641F1">
              <w:rPr>
                <w:rFonts w:ascii="Arial" w:hAnsi="Arial" w:cs="Arial"/>
                <w:sz w:val="24"/>
                <w:szCs w:val="24"/>
              </w:rPr>
              <w:t xml:space="preserve"> </w:t>
            </w:r>
            <w:proofErr w:type="spellStart"/>
            <w:r w:rsidR="005E3379" w:rsidRPr="007641F1">
              <w:rPr>
                <w:rFonts w:ascii="Arial" w:hAnsi="Arial" w:cs="Arial"/>
                <w:sz w:val="24"/>
                <w:szCs w:val="24"/>
              </w:rPr>
              <w:t>ёстой</w:t>
            </w:r>
            <w:proofErr w:type="spellEnd"/>
            <w:r w:rsidR="005E3379" w:rsidRPr="007641F1">
              <w:rPr>
                <w:rFonts w:ascii="Arial" w:hAnsi="Arial" w:cs="Arial"/>
                <w:sz w:val="24"/>
                <w:szCs w:val="24"/>
              </w:rPr>
              <w:t>.</w:t>
            </w:r>
          </w:p>
          <w:p w14:paraId="58A3550D" w14:textId="77777777" w:rsidR="005E3379" w:rsidRPr="007641F1" w:rsidRDefault="005E3379" w:rsidP="005267A0">
            <w:pPr>
              <w:spacing w:after="60"/>
              <w:jc w:val="both"/>
              <w:rPr>
                <w:rFonts w:ascii="Arial" w:hAnsi="Arial" w:cs="Arial"/>
                <w:sz w:val="24"/>
                <w:szCs w:val="24"/>
              </w:rPr>
            </w:pPr>
          </w:p>
          <w:p w14:paraId="0D02BF8C" w14:textId="5C6E79FF" w:rsidR="005E3379" w:rsidRPr="007641F1" w:rsidRDefault="00A15FEA" w:rsidP="005267A0">
            <w:pPr>
              <w:spacing w:after="60"/>
              <w:jc w:val="both"/>
              <w:rPr>
                <w:rFonts w:ascii="Arial" w:hAnsi="Arial" w:cs="Arial"/>
                <w:i/>
                <w:iCs/>
                <w:sz w:val="24"/>
                <w:szCs w:val="24"/>
              </w:rPr>
            </w:pPr>
            <w:r>
              <w:rPr>
                <w:rFonts w:ascii="Arial" w:hAnsi="Arial" w:cs="Arial"/>
                <w:i/>
                <w:iCs/>
                <w:sz w:val="24"/>
                <w:szCs w:val="24"/>
                <w:lang w:val="mn-MN"/>
              </w:rPr>
              <w:t>Тохирлыг</w:t>
            </w:r>
            <w:r w:rsidR="005E3379" w:rsidRPr="007641F1">
              <w:rPr>
                <w:rFonts w:ascii="Arial" w:hAnsi="Arial" w:cs="Arial"/>
                <w:i/>
                <w:iCs/>
                <w:sz w:val="24"/>
                <w:szCs w:val="24"/>
              </w:rPr>
              <w:t xml:space="preserve"> 15.6.3.1, 15.6.3.2-ын </w:t>
            </w:r>
            <w:proofErr w:type="spellStart"/>
            <w:r w:rsidR="005E3379" w:rsidRPr="007641F1">
              <w:rPr>
                <w:rFonts w:ascii="Arial" w:hAnsi="Arial" w:cs="Arial"/>
                <w:i/>
                <w:iCs/>
                <w:sz w:val="24"/>
                <w:szCs w:val="24"/>
              </w:rPr>
              <w:t>туршилтаар</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шалгана</w:t>
            </w:r>
            <w:proofErr w:type="spellEnd"/>
            <w:r w:rsidR="005E3379" w:rsidRPr="007641F1">
              <w:rPr>
                <w:rFonts w:ascii="Arial" w:hAnsi="Arial" w:cs="Arial"/>
                <w:i/>
                <w:iCs/>
                <w:sz w:val="24"/>
                <w:szCs w:val="24"/>
              </w:rPr>
              <w:t>.</w:t>
            </w:r>
          </w:p>
          <w:p w14:paraId="3D7B1FF2" w14:textId="77777777" w:rsidR="005E3379" w:rsidRPr="007641F1" w:rsidRDefault="005E3379" w:rsidP="005267A0">
            <w:pPr>
              <w:spacing w:after="60"/>
              <w:jc w:val="both"/>
              <w:rPr>
                <w:rFonts w:ascii="Arial" w:hAnsi="Arial" w:cs="Arial"/>
                <w:sz w:val="24"/>
                <w:szCs w:val="24"/>
              </w:rPr>
            </w:pPr>
          </w:p>
          <w:p w14:paraId="378568B2" w14:textId="0C5F34FE" w:rsidR="005E3379" w:rsidRPr="007641F1" w:rsidRDefault="005E3379" w:rsidP="005267A0">
            <w:pPr>
              <w:spacing w:after="60"/>
              <w:jc w:val="both"/>
              <w:rPr>
                <w:rFonts w:ascii="Arial" w:hAnsi="Arial" w:cs="Arial"/>
                <w:b/>
                <w:bCs/>
                <w:sz w:val="24"/>
                <w:szCs w:val="24"/>
              </w:rPr>
            </w:pPr>
            <w:r w:rsidRPr="007641F1">
              <w:rPr>
                <w:rFonts w:ascii="Arial" w:hAnsi="Arial" w:cs="Arial"/>
                <w:b/>
                <w:bCs/>
                <w:sz w:val="24"/>
                <w:szCs w:val="24"/>
              </w:rPr>
              <w:t xml:space="preserve">15.6.3.1 </w:t>
            </w:r>
            <w:r w:rsidR="00304AAA" w:rsidRPr="007641F1">
              <w:rPr>
                <w:rFonts w:ascii="Arial" w:hAnsi="Arial" w:cs="Arial"/>
                <w:b/>
                <w:bCs/>
                <w:sz w:val="24"/>
                <w:szCs w:val="24"/>
                <w:lang w:val="mn-MN"/>
              </w:rPr>
              <w:t>Контактны</w:t>
            </w:r>
            <w:r w:rsidRPr="007641F1">
              <w:rPr>
                <w:rFonts w:ascii="Arial" w:hAnsi="Arial" w:cs="Arial"/>
                <w:b/>
                <w:bCs/>
                <w:sz w:val="24"/>
                <w:szCs w:val="24"/>
              </w:rPr>
              <w:t xml:space="preserve"> </w:t>
            </w:r>
            <w:r w:rsidR="00304AAA" w:rsidRPr="007641F1">
              <w:rPr>
                <w:rFonts w:ascii="Arial" w:hAnsi="Arial" w:cs="Arial"/>
                <w:b/>
                <w:bCs/>
                <w:sz w:val="24"/>
                <w:szCs w:val="24"/>
                <w:lang w:val="mn-MN"/>
              </w:rPr>
              <w:t>тэсвэрлэ</w:t>
            </w:r>
            <w:r w:rsidR="00A15FEA">
              <w:rPr>
                <w:rFonts w:ascii="Arial" w:hAnsi="Arial" w:cs="Arial"/>
                <w:b/>
                <w:bCs/>
                <w:sz w:val="24"/>
                <w:szCs w:val="24"/>
                <w:lang w:val="mn-MN"/>
              </w:rPr>
              <w:t>лт</w:t>
            </w:r>
            <w:r w:rsidR="00304AAA" w:rsidRPr="007641F1">
              <w:rPr>
                <w:rFonts w:ascii="Arial" w:hAnsi="Arial" w:cs="Arial"/>
                <w:b/>
                <w:bCs/>
                <w:sz w:val="24"/>
                <w:szCs w:val="24"/>
                <w:lang w:val="mn-MN"/>
              </w:rPr>
              <w:t>ийн</w:t>
            </w:r>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140E5014" w14:textId="7577D423" w:rsidR="005E3379" w:rsidRPr="007641F1" w:rsidRDefault="00BE4BBF" w:rsidP="005267A0">
            <w:pPr>
              <w:spacing w:after="60"/>
              <w:jc w:val="both"/>
              <w:rPr>
                <w:rFonts w:ascii="Arial" w:hAnsi="Arial" w:cs="Arial"/>
                <w:i/>
                <w:iCs/>
                <w:sz w:val="24"/>
                <w:szCs w:val="24"/>
              </w:rPr>
            </w:pPr>
            <w:proofErr w:type="spellStart"/>
            <w:r>
              <w:rPr>
                <w:rFonts w:ascii="Arial" w:hAnsi="Arial" w:cs="Arial"/>
                <w:i/>
                <w:iCs/>
                <w:sz w:val="24"/>
                <w:szCs w:val="24"/>
              </w:rPr>
              <w:t>Холбогч</w:t>
            </w:r>
            <w:r w:rsidR="005E3379" w:rsidRPr="007641F1">
              <w:rPr>
                <w:rFonts w:ascii="Arial" w:hAnsi="Arial" w:cs="Arial"/>
                <w:i/>
                <w:iCs/>
                <w:sz w:val="24"/>
                <w:szCs w:val="24"/>
              </w:rPr>
              <w:t>уудын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эсвэл</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холболтуудын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цахилгааны</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гүйцэтгэлийг</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арван</w:t>
            </w:r>
            <w:proofErr w:type="spellEnd"/>
            <w:r w:rsidR="005E3379"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багц</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дээр</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шалгадаг</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Хэрэв</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гэрэлтүүлгийн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бүх</w:t>
            </w:r>
            <w:proofErr w:type="spellEnd"/>
            <w:r w:rsidR="005E3379" w:rsidRPr="007641F1">
              <w:rPr>
                <w:rFonts w:ascii="Arial" w:hAnsi="Arial" w:cs="Arial"/>
                <w:i/>
                <w:iCs/>
                <w:sz w:val="24"/>
                <w:szCs w:val="24"/>
              </w:rPr>
              <w:t xml:space="preserve"> </w:t>
            </w:r>
            <w:proofErr w:type="spellStart"/>
            <w:r>
              <w:rPr>
                <w:rFonts w:ascii="Arial" w:hAnsi="Arial" w:cs="Arial"/>
                <w:i/>
                <w:iCs/>
                <w:sz w:val="24"/>
                <w:szCs w:val="24"/>
              </w:rPr>
              <w:t>холбогч</w:t>
            </w:r>
            <w:r w:rsidR="005E3379" w:rsidRPr="007641F1">
              <w:rPr>
                <w:rFonts w:ascii="Arial" w:hAnsi="Arial" w:cs="Arial"/>
                <w:i/>
                <w:iCs/>
                <w:sz w:val="24"/>
                <w:szCs w:val="24"/>
              </w:rPr>
              <w:t>ууд</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ижил</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загвартай</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биш</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бол</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загвар</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бүрийн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арван</w:t>
            </w:r>
            <w:proofErr w:type="spellEnd"/>
            <w:r w:rsidR="005E3379" w:rsidRPr="007641F1">
              <w:rPr>
                <w:rFonts w:ascii="Arial" w:hAnsi="Arial" w:cs="Arial"/>
                <w:i/>
                <w:iCs/>
                <w:sz w:val="24"/>
                <w:szCs w:val="24"/>
              </w:rPr>
              <w:t xml:space="preserve"> </w:t>
            </w:r>
            <w:proofErr w:type="spellStart"/>
            <w:r>
              <w:rPr>
                <w:rFonts w:ascii="Arial" w:hAnsi="Arial" w:cs="Arial"/>
                <w:i/>
                <w:iCs/>
                <w:sz w:val="24"/>
                <w:szCs w:val="24"/>
              </w:rPr>
              <w:t>холбогч</w:t>
            </w:r>
            <w:proofErr w:type="spellEnd"/>
            <w:r w:rsidR="00A15FEA">
              <w:rPr>
                <w:rFonts w:ascii="Arial" w:hAnsi="Arial" w:cs="Arial"/>
                <w:i/>
                <w:iCs/>
                <w:sz w:val="24"/>
                <w:szCs w:val="24"/>
                <w:lang w:val="mn-MN"/>
              </w:rPr>
              <w:t>оо</w:t>
            </w:r>
            <w:r w:rsidR="005E3379" w:rsidRPr="007641F1">
              <w:rPr>
                <w:rFonts w:ascii="Arial" w:hAnsi="Arial" w:cs="Arial"/>
                <w:i/>
                <w:iCs/>
                <w:sz w:val="24"/>
                <w:szCs w:val="24"/>
              </w:rPr>
              <w:t xml:space="preserve">с </w:t>
            </w:r>
            <w:proofErr w:type="spellStart"/>
            <w:r w:rsidR="005E3379" w:rsidRPr="007641F1">
              <w:rPr>
                <w:rFonts w:ascii="Arial" w:hAnsi="Arial" w:cs="Arial"/>
                <w:i/>
                <w:iCs/>
                <w:sz w:val="24"/>
                <w:szCs w:val="24"/>
              </w:rPr>
              <w:t>бүрдсэн</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нэг</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багцыг</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туршилтанд</w:t>
            </w:r>
            <w:proofErr w:type="spellEnd"/>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оруулна</w:t>
            </w:r>
            <w:proofErr w:type="spellEnd"/>
            <w:r w:rsidR="005E3379" w:rsidRPr="007641F1">
              <w:rPr>
                <w:rFonts w:ascii="Arial" w:hAnsi="Arial" w:cs="Arial"/>
                <w:i/>
                <w:iCs/>
                <w:sz w:val="24"/>
                <w:szCs w:val="24"/>
              </w:rPr>
              <w:t>.</w:t>
            </w:r>
          </w:p>
          <w:p w14:paraId="480B1CDD" w14:textId="0B55AF07"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15.6.3.1.1</w:t>
            </w:r>
            <w:r w:rsidRPr="007641F1">
              <w:rPr>
                <w:rFonts w:ascii="Arial" w:hAnsi="Arial" w:cs="Arial"/>
                <w:i/>
                <w:iCs/>
                <w:sz w:val="24"/>
                <w:szCs w:val="24"/>
              </w:rPr>
              <w:t xml:space="preserve"> </w:t>
            </w:r>
            <w:proofErr w:type="spellStart"/>
            <w:r w:rsidRPr="007641F1">
              <w:rPr>
                <w:rFonts w:ascii="Arial" w:hAnsi="Arial" w:cs="Arial"/>
                <w:i/>
                <w:iCs/>
                <w:sz w:val="24"/>
                <w:szCs w:val="24"/>
              </w:rPr>
              <w:t>Пүрш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хэлбэрийн</w:t>
            </w:r>
            <w:proofErr w:type="spellEnd"/>
            <w:r w:rsidRPr="007641F1">
              <w:rPr>
                <w:rFonts w:ascii="Arial" w:hAnsi="Arial" w:cs="Arial"/>
                <w:i/>
                <w:iCs/>
                <w:sz w:val="24"/>
                <w:szCs w:val="24"/>
              </w:rPr>
              <w:t xml:space="preserve"> </w:t>
            </w:r>
            <w:r w:rsidR="00BE4BBF">
              <w:rPr>
                <w:rFonts w:ascii="Arial" w:hAnsi="Arial" w:cs="Arial"/>
                <w:i/>
                <w:iCs/>
                <w:sz w:val="24"/>
                <w:szCs w:val="24"/>
                <w:lang w:val="mn-MN"/>
              </w:rPr>
              <w:t>холбогч</w:t>
            </w:r>
            <w:r w:rsidR="00A15FEA">
              <w:rPr>
                <w:rFonts w:ascii="Arial" w:hAnsi="Arial" w:cs="Arial"/>
                <w:i/>
                <w:iCs/>
                <w:sz w:val="24"/>
                <w:szCs w:val="24"/>
                <w:lang w:val="mn-MN"/>
              </w:rPr>
              <w:t>уудын</w:t>
            </w:r>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15.6.3.1.3-т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арван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6D5F2060" w14:textId="77777777" w:rsidR="005E3379" w:rsidRPr="007641F1" w:rsidRDefault="005E3379" w:rsidP="005267A0">
            <w:pPr>
              <w:spacing w:after="60"/>
              <w:jc w:val="both"/>
              <w:rPr>
                <w:rFonts w:ascii="Arial" w:hAnsi="Arial" w:cs="Arial"/>
                <w:sz w:val="24"/>
                <w:szCs w:val="24"/>
              </w:rPr>
            </w:pPr>
          </w:p>
          <w:p w14:paraId="7569F7C3" w14:textId="0B31DDF5"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 xml:space="preserve">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ердийн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хэрэглээний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адил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E42AB9">
              <w:rPr>
                <w:rFonts w:ascii="Arial" w:hAnsi="Arial" w:cs="Arial"/>
                <w:i/>
                <w:iCs/>
                <w:sz w:val="24"/>
                <w:szCs w:val="24"/>
                <w:lang w:val="mn-MN"/>
              </w:rPr>
              <w:t>и</w:t>
            </w:r>
            <w:r w:rsidRPr="007641F1">
              <w:rPr>
                <w:rFonts w:ascii="Arial" w:hAnsi="Arial" w:cs="Arial"/>
                <w:i/>
                <w:iCs/>
                <w:sz w:val="24"/>
                <w:szCs w:val="24"/>
              </w:rPr>
              <w:t xml:space="preserve">д </w:t>
            </w:r>
            <w:proofErr w:type="spellStart"/>
            <w:r w:rsidRPr="007641F1">
              <w:rPr>
                <w:rFonts w:ascii="Arial" w:hAnsi="Arial" w:cs="Arial"/>
                <w:i/>
                <w:iCs/>
                <w:sz w:val="24"/>
                <w:szCs w:val="24"/>
              </w:rPr>
              <w:t>холбоно</w:t>
            </w:r>
            <w:proofErr w:type="spellEnd"/>
            <w:r w:rsidRPr="007641F1">
              <w:rPr>
                <w:rFonts w:ascii="Arial" w:hAnsi="Arial" w:cs="Arial"/>
                <w:i/>
                <w:iCs/>
                <w:sz w:val="24"/>
                <w:szCs w:val="24"/>
              </w:rPr>
              <w:t>.</w:t>
            </w:r>
          </w:p>
          <w:p w14:paraId="6EBA4629" w14:textId="006253F4"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 xml:space="preserve">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талбайтай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ердийн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ашиглалтын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адил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үлдсэн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нэгэнд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холбоно</w:t>
            </w:r>
            <w:proofErr w:type="spellEnd"/>
            <w:r w:rsidRPr="007641F1">
              <w:rPr>
                <w:rFonts w:ascii="Arial" w:hAnsi="Arial" w:cs="Arial"/>
                <w:i/>
                <w:iCs/>
                <w:sz w:val="24"/>
                <w:szCs w:val="24"/>
              </w:rPr>
              <w:t>.</w:t>
            </w:r>
          </w:p>
          <w:p w14:paraId="75081F24" w14:textId="1CABD988"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15.6.3.1.2</w:t>
            </w:r>
            <w:r w:rsidRPr="007641F1">
              <w:rPr>
                <w:rFonts w:ascii="Arial" w:hAnsi="Arial" w:cs="Arial"/>
                <w:i/>
                <w:iCs/>
                <w:sz w:val="24"/>
                <w:szCs w:val="24"/>
              </w:rPr>
              <w:t xml:space="preserve"> </w:t>
            </w:r>
            <w:proofErr w:type="spellStart"/>
            <w:r w:rsidRPr="007641F1">
              <w:rPr>
                <w:rFonts w:ascii="Arial" w:hAnsi="Arial" w:cs="Arial"/>
                <w:i/>
                <w:iCs/>
                <w:sz w:val="24"/>
                <w:szCs w:val="24"/>
              </w:rPr>
              <w:t>Зүү</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хавчаар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савны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төрлийн</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15.6.3.1.3-т </w:t>
            </w:r>
            <w:proofErr w:type="spellStart"/>
            <w:r w:rsidRPr="007641F1">
              <w:rPr>
                <w:rFonts w:ascii="Arial" w:hAnsi="Arial" w:cs="Arial"/>
                <w:i/>
                <w:iCs/>
                <w:sz w:val="24"/>
                <w:szCs w:val="24"/>
              </w:rPr>
              <w:t>заасны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хийнэ</w:t>
            </w:r>
            <w:proofErr w:type="spellEnd"/>
            <w:r w:rsidRPr="007641F1">
              <w:rPr>
                <w:rFonts w:ascii="Arial" w:hAnsi="Arial" w:cs="Arial"/>
                <w:i/>
                <w:iCs/>
                <w:sz w:val="24"/>
                <w:szCs w:val="24"/>
              </w:rPr>
              <w:t>.</w:t>
            </w:r>
          </w:p>
          <w:p w14:paraId="45C8BD5C" w14:textId="77777777" w:rsidR="00304AAA" w:rsidRPr="007641F1" w:rsidRDefault="00304AAA" w:rsidP="005267A0">
            <w:pPr>
              <w:spacing w:after="60"/>
              <w:jc w:val="both"/>
              <w:rPr>
                <w:rFonts w:ascii="Arial" w:hAnsi="Arial" w:cs="Arial"/>
                <w:b/>
                <w:bCs/>
                <w:sz w:val="24"/>
                <w:szCs w:val="24"/>
              </w:rPr>
            </w:pPr>
          </w:p>
          <w:p w14:paraId="2E0AAF49" w14:textId="4E66DF27"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15.6.3.1.3</w:t>
            </w:r>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Дамжуулагчтай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Хувьсах</w:t>
            </w:r>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тогтмол</w:t>
            </w:r>
            <w:r w:rsidRPr="007641F1">
              <w:rPr>
                <w:rFonts w:ascii="Arial" w:hAnsi="Arial" w:cs="Arial"/>
                <w:i/>
                <w:iCs/>
                <w:sz w:val="24"/>
                <w:szCs w:val="24"/>
              </w:rPr>
              <w:t xml:space="preserve">) </w:t>
            </w:r>
            <w:proofErr w:type="spellStart"/>
            <w:r w:rsidRPr="007641F1">
              <w:rPr>
                <w:rFonts w:ascii="Arial" w:hAnsi="Arial" w:cs="Arial"/>
                <w:i/>
                <w:iCs/>
                <w:sz w:val="24"/>
                <w:szCs w:val="24"/>
              </w:rPr>
              <w:t>ачаалах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1 </w:t>
            </w:r>
            <w:proofErr w:type="spellStart"/>
            <w:r w:rsidRPr="007641F1">
              <w:rPr>
                <w:rFonts w:ascii="Arial" w:hAnsi="Arial" w:cs="Arial"/>
                <w:i/>
                <w:iCs/>
                <w:sz w:val="24"/>
                <w:szCs w:val="24"/>
              </w:rPr>
              <w:t>цагийн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үед</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цэгүүд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байгаа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контактын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ойрхон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байрладаг</w:t>
            </w:r>
            <w:proofErr w:type="spellEnd"/>
            <w:r w:rsidRPr="007641F1">
              <w:rPr>
                <w:rFonts w:ascii="Arial" w:hAnsi="Arial" w:cs="Arial"/>
                <w:i/>
                <w:iCs/>
                <w:sz w:val="24"/>
                <w:szCs w:val="24"/>
              </w:rPr>
              <w:t>.</w:t>
            </w:r>
          </w:p>
          <w:p w14:paraId="6AF34EE5" w14:textId="77777777" w:rsidR="005E3379" w:rsidRPr="007641F1" w:rsidRDefault="005E3379" w:rsidP="005267A0">
            <w:pPr>
              <w:spacing w:after="60"/>
              <w:jc w:val="both"/>
              <w:rPr>
                <w:rFonts w:ascii="Arial" w:hAnsi="Arial" w:cs="Arial"/>
                <w:i/>
                <w:iCs/>
                <w:sz w:val="24"/>
                <w:szCs w:val="24"/>
              </w:rPr>
            </w:pPr>
          </w:p>
          <w:p w14:paraId="13269D0F" w14:textId="77777777"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Хэмжсэн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15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4B63F149" w14:textId="77777777" w:rsidR="005E3379" w:rsidRPr="007641F1" w:rsidRDefault="005E3379" w:rsidP="005267A0">
            <w:pPr>
              <w:spacing w:after="60"/>
              <w:jc w:val="both"/>
              <w:rPr>
                <w:rFonts w:ascii="Arial" w:hAnsi="Arial" w:cs="Arial"/>
                <w:i/>
                <w:iCs/>
                <w:sz w:val="24"/>
                <w:szCs w:val="24"/>
              </w:rPr>
            </w:pPr>
          </w:p>
          <w:p w14:paraId="542C5722" w14:textId="5DA5FC96"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салшгүй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w:t>
            </w:r>
            <w:proofErr w:type="spellEnd"/>
            <w:r w:rsidR="00A15FEA">
              <w:rPr>
                <w:rFonts w:ascii="Arial" w:hAnsi="Arial" w:cs="Arial"/>
                <w:i/>
                <w:iCs/>
                <w:sz w:val="24"/>
                <w:szCs w:val="24"/>
                <w:lang w:val="mn-MN"/>
              </w:rPr>
              <w:t>лтын</w:t>
            </w:r>
            <w:r w:rsidRPr="007641F1">
              <w:rPr>
                <w:rFonts w:ascii="Arial" w:hAnsi="Arial" w:cs="Arial"/>
                <w:i/>
                <w:iCs/>
                <w:sz w:val="24"/>
                <w:szCs w:val="24"/>
              </w:rPr>
              <w:t xml:space="preserve"> </w:t>
            </w:r>
            <w:proofErr w:type="spellStart"/>
            <w:r w:rsidRPr="007641F1">
              <w:rPr>
                <w:rFonts w:ascii="Arial" w:hAnsi="Arial" w:cs="Arial"/>
                <w:i/>
                <w:iCs/>
                <w:sz w:val="24"/>
                <w:szCs w:val="24"/>
              </w:rPr>
              <w:t>нийт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зүйлд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хэмжээнээс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69AB318B" w14:textId="77777777" w:rsidR="00304AAA" w:rsidRPr="007641F1" w:rsidRDefault="00304AAA" w:rsidP="005267A0">
            <w:pPr>
              <w:spacing w:after="60"/>
              <w:jc w:val="both"/>
              <w:rPr>
                <w:rFonts w:ascii="Arial" w:hAnsi="Arial" w:cs="Arial"/>
                <w:b/>
                <w:bCs/>
                <w:sz w:val="24"/>
                <w:szCs w:val="24"/>
              </w:rPr>
            </w:pPr>
          </w:p>
          <w:p w14:paraId="4417967B" w14:textId="41155002" w:rsidR="005E3379" w:rsidRPr="007641F1" w:rsidRDefault="005E3379" w:rsidP="005267A0">
            <w:pPr>
              <w:spacing w:after="60"/>
              <w:jc w:val="both"/>
              <w:rPr>
                <w:rFonts w:ascii="Arial" w:hAnsi="Arial" w:cs="Arial"/>
                <w:b/>
                <w:bCs/>
                <w:sz w:val="24"/>
                <w:szCs w:val="24"/>
              </w:rPr>
            </w:pPr>
            <w:r w:rsidRPr="007641F1">
              <w:rPr>
                <w:rFonts w:ascii="Arial" w:hAnsi="Arial" w:cs="Arial"/>
                <w:b/>
                <w:bCs/>
                <w:sz w:val="24"/>
                <w:szCs w:val="24"/>
              </w:rPr>
              <w:t xml:space="preserve">15.6.3.2 </w:t>
            </w:r>
            <w:proofErr w:type="spellStart"/>
            <w:r w:rsidRPr="007641F1">
              <w:rPr>
                <w:rFonts w:ascii="Arial" w:hAnsi="Arial" w:cs="Arial"/>
                <w:b/>
                <w:bCs/>
                <w:sz w:val="24"/>
                <w:szCs w:val="24"/>
              </w:rPr>
              <w:t>Халаалтын</w:t>
            </w:r>
            <w:proofErr w:type="spellEnd"/>
            <w:r w:rsidRPr="007641F1">
              <w:rPr>
                <w:rFonts w:ascii="Arial" w:hAnsi="Arial" w:cs="Arial"/>
                <w:b/>
                <w:bCs/>
                <w:sz w:val="24"/>
                <w:szCs w:val="24"/>
              </w:rPr>
              <w:t xml:space="preserve"> </w:t>
            </w:r>
            <w:proofErr w:type="spellStart"/>
            <w:r w:rsidRPr="007641F1">
              <w:rPr>
                <w:rFonts w:ascii="Arial" w:hAnsi="Arial" w:cs="Arial"/>
                <w:b/>
                <w:bCs/>
                <w:sz w:val="24"/>
                <w:szCs w:val="24"/>
              </w:rPr>
              <w:t>туршилт</w:t>
            </w:r>
            <w:proofErr w:type="spellEnd"/>
          </w:p>
          <w:p w14:paraId="57F4D26F" w14:textId="1B554C43"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 xml:space="preserve">15.6.3.1-ийн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хамрагдсан</w:t>
            </w:r>
            <w:proofErr w:type="spellEnd"/>
            <w:r w:rsidRPr="007641F1">
              <w:rPr>
                <w:rFonts w:ascii="Arial" w:hAnsi="Arial" w:cs="Arial"/>
                <w:i/>
                <w:iCs/>
                <w:sz w:val="24"/>
                <w:szCs w:val="24"/>
              </w:rPr>
              <w:t xml:space="preserve"> </w:t>
            </w:r>
            <w:proofErr w:type="spellStart"/>
            <w:r w:rsidR="00037891">
              <w:rPr>
                <w:rFonts w:ascii="Arial" w:hAnsi="Arial" w:cs="Arial"/>
                <w:i/>
                <w:iCs/>
                <w:sz w:val="24"/>
                <w:szCs w:val="24"/>
              </w:rPr>
              <w:t>холболт</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дулааны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гүйцэтгэлийг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шалгана</w:t>
            </w:r>
            <w:proofErr w:type="spellEnd"/>
            <w:r w:rsidRPr="007641F1">
              <w:rPr>
                <w:rFonts w:ascii="Arial" w:hAnsi="Arial" w:cs="Arial"/>
                <w:i/>
                <w:iCs/>
                <w:sz w:val="24"/>
                <w:szCs w:val="24"/>
              </w:rPr>
              <w:t>.</w:t>
            </w:r>
          </w:p>
          <w:p w14:paraId="554B1EB3" w14:textId="7615B2A5"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15.6.3.2.1</w:t>
            </w:r>
            <w:r w:rsidRPr="007641F1">
              <w:rPr>
                <w:rFonts w:ascii="Arial" w:hAnsi="Arial" w:cs="Arial"/>
                <w:i/>
                <w:iCs/>
                <w:sz w:val="24"/>
                <w:szCs w:val="24"/>
              </w:rPr>
              <w:t xml:space="preserve"> </w:t>
            </w:r>
            <w:proofErr w:type="spellStart"/>
            <w:r w:rsidRPr="007641F1">
              <w:rPr>
                <w:rFonts w:ascii="Arial" w:hAnsi="Arial" w:cs="Arial"/>
                <w:i/>
                <w:iCs/>
                <w:sz w:val="24"/>
                <w:szCs w:val="24"/>
              </w:rPr>
              <w:t>Орчны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хөргөсний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15.6-д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хөндлөн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огтлолтой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цул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зэс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сольж</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тохирох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тугалганы</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угсралтаар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солино</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холбогдох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хэсэгт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таван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удаа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холбогдож</w:t>
            </w:r>
            <w:proofErr w:type="spellEnd"/>
            <w:r w:rsidRPr="007641F1">
              <w:rPr>
                <w:rFonts w:ascii="Arial" w:hAnsi="Arial" w:cs="Arial"/>
                <w:i/>
                <w:iCs/>
                <w:sz w:val="24"/>
                <w:szCs w:val="24"/>
              </w:rPr>
              <w:t xml:space="preserve">, </w:t>
            </w:r>
            <w:r w:rsidR="00A15FEA">
              <w:rPr>
                <w:rFonts w:ascii="Arial" w:hAnsi="Arial" w:cs="Arial"/>
                <w:i/>
                <w:iCs/>
                <w:sz w:val="24"/>
                <w:szCs w:val="24"/>
                <w:lang w:val="mn-MN"/>
              </w:rPr>
              <w:t>хэмжилт хийнэ</w:t>
            </w:r>
            <w:r w:rsidRPr="007641F1">
              <w:rPr>
                <w:rFonts w:ascii="Arial" w:hAnsi="Arial" w:cs="Arial"/>
                <w:i/>
                <w:iCs/>
                <w:sz w:val="24"/>
                <w:szCs w:val="24"/>
              </w:rPr>
              <w:t>.</w:t>
            </w:r>
          </w:p>
          <w:p w14:paraId="3DE59C75" w14:textId="77777777" w:rsidR="005E3379" w:rsidRPr="007641F1" w:rsidRDefault="005E3379" w:rsidP="005267A0">
            <w:pPr>
              <w:spacing w:after="60"/>
              <w:jc w:val="both"/>
              <w:rPr>
                <w:rFonts w:ascii="Arial" w:hAnsi="Arial" w:cs="Arial"/>
                <w:i/>
                <w:iCs/>
                <w:sz w:val="24"/>
                <w:szCs w:val="24"/>
              </w:rPr>
            </w:pPr>
          </w:p>
          <w:p w14:paraId="2CB00FC5" w14:textId="77777777"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тусгаарлагчгүй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дамжуулагчаар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солино</w:t>
            </w:r>
            <w:proofErr w:type="spellEnd"/>
            <w:r w:rsidRPr="007641F1">
              <w:rPr>
                <w:rFonts w:ascii="Arial" w:hAnsi="Arial" w:cs="Arial"/>
                <w:i/>
                <w:iCs/>
                <w:sz w:val="24"/>
                <w:szCs w:val="24"/>
              </w:rPr>
              <w:t>.</w:t>
            </w:r>
          </w:p>
          <w:p w14:paraId="7959B52E" w14:textId="77777777" w:rsidR="005E3379" w:rsidRPr="007641F1" w:rsidRDefault="005E3379" w:rsidP="005267A0">
            <w:pPr>
              <w:spacing w:after="60"/>
              <w:jc w:val="both"/>
              <w:rPr>
                <w:rFonts w:ascii="Arial" w:hAnsi="Arial" w:cs="Arial"/>
                <w:i/>
                <w:iCs/>
                <w:sz w:val="24"/>
                <w:szCs w:val="24"/>
              </w:rPr>
            </w:pPr>
          </w:p>
          <w:p w14:paraId="0188A3E5" w14:textId="1B1AAE16"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15.6.3.2.2</w:t>
            </w:r>
            <w:r w:rsidRPr="007641F1">
              <w:rPr>
                <w:rFonts w:ascii="Arial" w:hAnsi="Arial" w:cs="Arial"/>
                <w:i/>
                <w:iCs/>
                <w:sz w:val="24"/>
                <w:szCs w:val="24"/>
              </w:rPr>
              <w:t xml:space="preserve"> </w:t>
            </w:r>
            <w:proofErr w:type="spellStart"/>
            <w:r w:rsidRPr="007641F1">
              <w:rPr>
                <w:rFonts w:ascii="Arial" w:hAnsi="Arial" w:cs="Arial"/>
                <w:i/>
                <w:iCs/>
                <w:sz w:val="24"/>
                <w:szCs w:val="24"/>
              </w:rPr>
              <w:t>Дамжуулагчийн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хамт</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бүрийг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хэмжихэд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хангалттай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r w:rsidR="00A15FEA">
              <w:rPr>
                <w:rFonts w:ascii="Arial" w:hAnsi="Arial" w:cs="Arial"/>
                <w:i/>
                <w:iCs/>
                <w:sz w:val="24"/>
                <w:szCs w:val="24"/>
                <w:lang w:val="mn-MN"/>
              </w:rPr>
              <w:t>Хувьсах</w:t>
            </w:r>
            <w:r w:rsidR="00A15FEA" w:rsidRPr="007641F1">
              <w:rPr>
                <w:rFonts w:ascii="Arial" w:hAnsi="Arial" w:cs="Arial"/>
                <w:i/>
                <w:iCs/>
                <w:sz w:val="24"/>
                <w:szCs w:val="24"/>
              </w:rPr>
              <w:t xml:space="preserve"> </w:t>
            </w:r>
            <w:proofErr w:type="spellStart"/>
            <w:r w:rsidR="00A15FEA" w:rsidRPr="007641F1">
              <w:rPr>
                <w:rFonts w:ascii="Arial" w:hAnsi="Arial" w:cs="Arial"/>
                <w:i/>
                <w:iCs/>
                <w:sz w:val="24"/>
                <w:szCs w:val="24"/>
              </w:rPr>
              <w:t>эсвэл</w:t>
            </w:r>
            <w:proofErr w:type="spellEnd"/>
            <w:r w:rsidR="00A15FEA" w:rsidRPr="007641F1">
              <w:rPr>
                <w:rFonts w:ascii="Arial" w:hAnsi="Arial" w:cs="Arial"/>
                <w:i/>
                <w:iCs/>
                <w:sz w:val="24"/>
                <w:szCs w:val="24"/>
              </w:rPr>
              <w:t xml:space="preserve"> </w:t>
            </w:r>
            <w:r w:rsidR="00A15FEA">
              <w:rPr>
                <w:rFonts w:ascii="Arial" w:hAnsi="Arial" w:cs="Arial"/>
                <w:i/>
                <w:iCs/>
                <w:sz w:val="24"/>
                <w:szCs w:val="24"/>
                <w:lang w:val="mn-MN"/>
              </w:rPr>
              <w:t>тогтмол</w:t>
            </w:r>
            <w:r w:rsidRPr="007641F1">
              <w:rPr>
                <w:rFonts w:ascii="Arial" w:hAnsi="Arial" w:cs="Arial"/>
                <w:i/>
                <w:iCs/>
                <w:sz w:val="24"/>
                <w:szCs w:val="24"/>
              </w:rPr>
              <w:t xml:space="preserve">) </w:t>
            </w:r>
            <w:proofErr w:type="spellStart"/>
            <w:r w:rsidRPr="007641F1">
              <w:rPr>
                <w:rFonts w:ascii="Arial" w:hAnsi="Arial" w:cs="Arial"/>
                <w:i/>
                <w:iCs/>
                <w:sz w:val="24"/>
                <w:szCs w:val="24"/>
              </w:rPr>
              <w:t>ачаална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Эдгээр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болон</w:t>
            </w:r>
            <w:proofErr w:type="spellEnd"/>
            <w:r w:rsidRPr="007641F1">
              <w:rPr>
                <w:rFonts w:ascii="Arial" w:hAnsi="Arial" w:cs="Arial"/>
                <w:i/>
                <w:iCs/>
                <w:sz w:val="24"/>
                <w:szCs w:val="24"/>
              </w:rPr>
              <w:t xml:space="preserve"> 15.6.3.2.4-ийн </w:t>
            </w:r>
            <w:proofErr w:type="spellStart"/>
            <w:r w:rsidRPr="007641F1">
              <w:rPr>
                <w:rFonts w:ascii="Arial" w:hAnsi="Arial" w:cs="Arial"/>
                <w:i/>
                <w:iCs/>
                <w:sz w:val="24"/>
                <w:szCs w:val="24"/>
              </w:rPr>
              <w:t>хэмжилтийн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15.6.3.1-ийн </w:t>
            </w:r>
            <w:proofErr w:type="spellStart"/>
            <w:r w:rsidRPr="007641F1">
              <w:rPr>
                <w:rFonts w:ascii="Arial" w:hAnsi="Arial" w:cs="Arial"/>
                <w:i/>
                <w:iCs/>
                <w:sz w:val="24"/>
                <w:szCs w:val="24"/>
              </w:rPr>
              <w:t>шаардлагыг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мөрдөнө</w:t>
            </w:r>
            <w:proofErr w:type="spellEnd"/>
            <w:r w:rsidRPr="007641F1">
              <w:rPr>
                <w:rFonts w:ascii="Arial" w:hAnsi="Arial" w:cs="Arial"/>
                <w:i/>
                <w:iCs/>
                <w:sz w:val="24"/>
                <w:szCs w:val="24"/>
              </w:rPr>
              <w:t>.</w:t>
            </w:r>
          </w:p>
          <w:p w14:paraId="7204372B" w14:textId="77777777" w:rsidR="005E3379" w:rsidRPr="007641F1" w:rsidRDefault="005E3379" w:rsidP="005267A0">
            <w:pPr>
              <w:spacing w:after="60"/>
              <w:jc w:val="both"/>
              <w:rPr>
                <w:rFonts w:ascii="Arial" w:hAnsi="Arial" w:cs="Arial"/>
                <w:i/>
                <w:iCs/>
                <w:sz w:val="24"/>
                <w:szCs w:val="24"/>
              </w:rPr>
            </w:pPr>
          </w:p>
          <w:p w14:paraId="26C5688E" w14:textId="4DF3DC79"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15.6.3.2.3</w:t>
            </w:r>
            <w:r w:rsidRPr="007641F1">
              <w:rPr>
                <w:rFonts w:ascii="Arial" w:hAnsi="Arial" w:cs="Arial"/>
                <w:i/>
                <w:iCs/>
                <w:sz w:val="24"/>
                <w:szCs w:val="24"/>
              </w:rPr>
              <w:t xml:space="preserve"> 6 А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гүйдэлтэй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T ± 5</w:t>
            </w:r>
            <w:r w:rsidR="00C941E2">
              <w:rPr>
                <w:rFonts w:ascii="Arial" w:hAnsi="Arial" w:cs="Arial"/>
                <w:i/>
                <w:iCs/>
                <w:sz w:val="24"/>
                <w:szCs w:val="24"/>
              </w:rPr>
              <w:t>°C</w:t>
            </w:r>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температурт</w:t>
            </w:r>
            <w:proofErr w:type="spellEnd"/>
            <w:r w:rsidRPr="007641F1">
              <w:rPr>
                <w:rFonts w:ascii="Arial" w:hAnsi="Arial" w:cs="Arial"/>
                <w:i/>
                <w:iCs/>
                <w:sz w:val="24"/>
                <w:szCs w:val="24"/>
              </w:rPr>
              <w:t xml:space="preserve"> 25 </w:t>
            </w:r>
            <w:proofErr w:type="spellStart"/>
            <w:r w:rsidR="00790FDB">
              <w:rPr>
                <w:rFonts w:ascii="Arial" w:hAnsi="Arial" w:cs="Arial"/>
                <w:i/>
                <w:iCs/>
                <w:sz w:val="24"/>
                <w:szCs w:val="24"/>
              </w:rPr>
              <w:t>мөчлөг</w:t>
            </w:r>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үргэлжлэх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гүйдэлгүй</w:t>
            </w:r>
            <w:proofErr w:type="spellEnd"/>
            <w:r w:rsidRPr="007641F1">
              <w:rPr>
                <w:rFonts w:ascii="Arial" w:hAnsi="Arial" w:cs="Arial"/>
                <w:i/>
                <w:iCs/>
                <w:sz w:val="24"/>
                <w:szCs w:val="24"/>
              </w:rPr>
              <w:t xml:space="preserve">, 30 </w:t>
            </w:r>
            <w:proofErr w:type="spellStart"/>
            <w:r w:rsidRPr="007641F1">
              <w:rPr>
                <w:rFonts w:ascii="Arial" w:hAnsi="Arial" w:cs="Arial"/>
                <w:i/>
                <w:iCs/>
                <w:sz w:val="24"/>
                <w:szCs w:val="24"/>
              </w:rPr>
              <w:t>минутын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хугацаатай</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оруулна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100 °C ± 5 °C,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өндөр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15 °C-</w:t>
            </w:r>
            <w:proofErr w:type="spellStart"/>
            <w:r w:rsidRPr="007641F1">
              <w:rPr>
                <w:rFonts w:ascii="Arial" w:hAnsi="Arial" w:cs="Arial"/>
                <w:i/>
                <w:iCs/>
                <w:sz w:val="24"/>
                <w:szCs w:val="24"/>
              </w:rPr>
              <w:t>аас</w:t>
            </w:r>
            <w:proofErr w:type="spellEnd"/>
            <w:r w:rsidRPr="007641F1">
              <w:rPr>
                <w:rFonts w:ascii="Arial" w:hAnsi="Arial" w:cs="Arial"/>
                <w:i/>
                <w:iCs/>
                <w:sz w:val="24"/>
                <w:szCs w:val="24"/>
              </w:rPr>
              <w:t xml:space="preserve"> 30 °C </w:t>
            </w:r>
            <w:proofErr w:type="spellStart"/>
            <w:r w:rsidRPr="007641F1">
              <w:rPr>
                <w:rFonts w:ascii="Arial" w:hAnsi="Arial" w:cs="Arial"/>
                <w:i/>
                <w:iCs/>
                <w:sz w:val="24"/>
                <w:szCs w:val="24"/>
              </w:rPr>
              <w:t>хүртэлх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температур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хөргөнө</w:t>
            </w:r>
            <w:proofErr w:type="spellEnd"/>
            <w:r w:rsidRPr="007641F1">
              <w:rPr>
                <w:rFonts w:ascii="Arial" w:hAnsi="Arial" w:cs="Arial"/>
                <w:i/>
                <w:iCs/>
                <w:sz w:val="24"/>
                <w:szCs w:val="24"/>
              </w:rPr>
              <w:t>. 6 А-</w:t>
            </w:r>
            <w:proofErr w:type="spellStart"/>
            <w:r w:rsidRPr="007641F1">
              <w:rPr>
                <w:rFonts w:ascii="Arial" w:hAnsi="Arial" w:cs="Arial"/>
                <w:i/>
                <w:iCs/>
                <w:sz w:val="24"/>
                <w:szCs w:val="24"/>
              </w:rPr>
              <w:t>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дээш</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r w:rsidRPr="007641F1">
              <w:rPr>
                <w:rFonts w:ascii="Arial" w:hAnsi="Arial" w:cs="Arial"/>
                <w:i/>
                <w:iCs/>
                <w:sz w:val="24"/>
                <w:szCs w:val="24"/>
              </w:rPr>
              <w:lastRenderedPageBreak/>
              <w:t>(</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холболтууд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100 </w:t>
            </w:r>
            <w:proofErr w:type="spellStart"/>
            <w:r w:rsidRPr="007641F1">
              <w:rPr>
                <w:rFonts w:ascii="Arial" w:hAnsi="Arial" w:cs="Arial"/>
                <w:i/>
                <w:iCs/>
                <w:sz w:val="24"/>
                <w:szCs w:val="24"/>
              </w:rPr>
              <w:t>ийм</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туршилтанд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хамрагдана</w:t>
            </w:r>
            <w:proofErr w:type="spellEnd"/>
            <w:r w:rsidRPr="007641F1">
              <w:rPr>
                <w:rFonts w:ascii="Arial" w:hAnsi="Arial" w:cs="Arial"/>
                <w:i/>
                <w:iCs/>
                <w:sz w:val="24"/>
                <w:szCs w:val="24"/>
              </w:rPr>
              <w:t>.</w:t>
            </w:r>
          </w:p>
          <w:p w14:paraId="4CA8DDDB" w14:textId="201E64CC" w:rsidR="005E3379" w:rsidRPr="007641F1" w:rsidRDefault="005E3379" w:rsidP="005267A0">
            <w:pPr>
              <w:spacing w:after="60"/>
              <w:jc w:val="both"/>
              <w:rPr>
                <w:rFonts w:ascii="Arial" w:hAnsi="Arial" w:cs="Arial"/>
                <w:sz w:val="24"/>
                <w:szCs w:val="24"/>
              </w:rPr>
            </w:pPr>
            <w:r w:rsidRPr="007641F1">
              <w:rPr>
                <w:rFonts w:ascii="Arial" w:hAnsi="Arial" w:cs="Arial"/>
                <w:sz w:val="24"/>
                <w:szCs w:val="24"/>
              </w:rPr>
              <w:t xml:space="preserve">ТАЙЛБАР: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T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чийдэнгийн</w:t>
            </w:r>
            <w:proofErr w:type="spellEnd"/>
            <w:r w:rsidRPr="007641F1">
              <w:rPr>
                <w:rFonts w:ascii="Arial" w:hAnsi="Arial" w:cs="Arial"/>
                <w:sz w:val="24"/>
                <w:szCs w:val="24"/>
              </w:rPr>
              <w:t xml:space="preserve"> </w:t>
            </w:r>
            <w:r w:rsidR="00A15FEA">
              <w:rPr>
                <w:rFonts w:ascii="Arial" w:hAnsi="Arial" w:cs="Arial"/>
                <w:sz w:val="24"/>
                <w:szCs w:val="24"/>
                <w:lang w:val="mn-MN"/>
              </w:rPr>
              <w:t>патрон</w:t>
            </w:r>
            <w:r w:rsidRPr="007641F1">
              <w:rPr>
                <w:rFonts w:ascii="Arial" w:hAnsi="Arial" w:cs="Arial"/>
                <w:sz w:val="24"/>
                <w:szCs w:val="24"/>
              </w:rPr>
              <w:t xml:space="preserve"> </w:t>
            </w:r>
            <w:proofErr w:type="spellStart"/>
            <w:r w:rsidRPr="007641F1">
              <w:rPr>
                <w:rFonts w:ascii="Arial" w:hAnsi="Arial" w:cs="Arial"/>
                <w:sz w:val="24"/>
                <w:szCs w:val="24"/>
              </w:rPr>
              <w:t>гэх</w:t>
            </w:r>
            <w:proofErr w:type="spellEnd"/>
            <w:r w:rsidRPr="007641F1">
              <w:rPr>
                <w:rFonts w:ascii="Arial" w:hAnsi="Arial" w:cs="Arial"/>
                <w:sz w:val="24"/>
                <w:szCs w:val="24"/>
              </w:rPr>
              <w:t xml:space="preserve"> </w:t>
            </w:r>
            <w:proofErr w:type="spellStart"/>
            <w:r w:rsidRPr="007641F1">
              <w:rPr>
                <w:rFonts w:ascii="Arial" w:hAnsi="Arial" w:cs="Arial"/>
                <w:sz w:val="24"/>
                <w:szCs w:val="24"/>
              </w:rPr>
              <w:t>мэт</w:t>
            </w:r>
            <w:proofErr w:type="spellEnd"/>
            <w:r w:rsidRPr="007641F1">
              <w:rPr>
                <w:rFonts w:ascii="Arial" w:hAnsi="Arial" w:cs="Arial"/>
                <w:sz w:val="24"/>
                <w:szCs w:val="24"/>
              </w:rPr>
              <w:t xml:space="preserve"> T </w:t>
            </w:r>
            <w:proofErr w:type="spellStart"/>
            <w:r w:rsidRPr="007641F1">
              <w:rPr>
                <w:rFonts w:ascii="Arial" w:hAnsi="Arial" w:cs="Arial"/>
                <w:sz w:val="24"/>
                <w:szCs w:val="24"/>
              </w:rPr>
              <w:t>тэмдэглэгдсэн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бүрэлдэхүүн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хэсгүүдийн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тэмдэглэсэн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хамгийн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w:t>
            </w:r>
            <w:proofErr w:type="spellEnd"/>
            <w:r w:rsidRPr="007641F1">
              <w:rPr>
                <w:rFonts w:ascii="Arial" w:hAnsi="Arial" w:cs="Arial"/>
                <w:sz w:val="24"/>
                <w:szCs w:val="24"/>
              </w:rPr>
              <w:t xml:space="preserve"> </w:t>
            </w:r>
            <w:proofErr w:type="spellStart"/>
            <w:r w:rsidRPr="007641F1">
              <w:rPr>
                <w:rFonts w:ascii="Arial" w:hAnsi="Arial" w:cs="Arial"/>
                <w:sz w:val="24"/>
                <w:szCs w:val="24"/>
              </w:rPr>
              <w:t>нэрлэсэн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температур</w:t>
            </w:r>
            <w:proofErr w:type="spellEnd"/>
            <w:r w:rsidRPr="007641F1">
              <w:rPr>
                <w:rFonts w:ascii="Arial" w:hAnsi="Arial" w:cs="Arial"/>
                <w:sz w:val="24"/>
                <w:szCs w:val="24"/>
              </w:rPr>
              <w:t xml:space="preserve"> </w:t>
            </w:r>
            <w:proofErr w:type="spellStart"/>
            <w:r w:rsidRPr="007641F1">
              <w:rPr>
                <w:rFonts w:ascii="Arial" w:hAnsi="Arial" w:cs="Arial"/>
                <w:sz w:val="24"/>
                <w:szCs w:val="24"/>
              </w:rPr>
              <w:t>юм</w:t>
            </w:r>
            <w:proofErr w:type="spellEnd"/>
            <w:r w:rsidRPr="007641F1">
              <w:rPr>
                <w:rFonts w:ascii="Arial" w:hAnsi="Arial" w:cs="Arial"/>
                <w:sz w:val="24"/>
                <w:szCs w:val="24"/>
              </w:rPr>
              <w:t>.</w:t>
            </w:r>
          </w:p>
          <w:p w14:paraId="05540B7B" w14:textId="77777777" w:rsidR="005E3379" w:rsidRPr="007641F1" w:rsidRDefault="005E3379" w:rsidP="005267A0">
            <w:pPr>
              <w:spacing w:after="60"/>
              <w:jc w:val="both"/>
              <w:rPr>
                <w:rFonts w:ascii="Arial" w:hAnsi="Arial" w:cs="Arial"/>
                <w:i/>
                <w:iCs/>
                <w:sz w:val="24"/>
                <w:szCs w:val="24"/>
              </w:rPr>
            </w:pPr>
          </w:p>
          <w:p w14:paraId="044916E6" w14:textId="305BC5C0"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15.6.3.2.4</w:t>
            </w:r>
            <w:r w:rsidRPr="007641F1">
              <w:rPr>
                <w:rFonts w:ascii="Arial" w:hAnsi="Arial" w:cs="Arial"/>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w:t>
            </w:r>
          </w:p>
          <w:p w14:paraId="0300254A" w14:textId="77777777" w:rsidR="005E3379" w:rsidRPr="007641F1" w:rsidRDefault="005E3379" w:rsidP="005267A0">
            <w:pPr>
              <w:spacing w:after="60"/>
              <w:jc w:val="both"/>
              <w:rPr>
                <w:rFonts w:ascii="Arial" w:hAnsi="Arial" w:cs="Arial"/>
                <w:i/>
                <w:iCs/>
                <w:sz w:val="24"/>
                <w:szCs w:val="24"/>
              </w:rPr>
            </w:pPr>
          </w:p>
          <w:p w14:paraId="37A3300C" w14:textId="5A3B43F3"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 xml:space="preserve">a) 6 А </w:t>
            </w:r>
            <w:proofErr w:type="spellStart"/>
            <w:r w:rsidRPr="007641F1">
              <w:rPr>
                <w:rFonts w:ascii="Arial" w:hAnsi="Arial" w:cs="Arial"/>
                <w:i/>
                <w:iCs/>
                <w:sz w:val="24"/>
                <w:szCs w:val="24"/>
              </w:rPr>
              <w:t>хүртэл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бүхий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10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25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w:t>
            </w:r>
          </w:p>
          <w:p w14:paraId="0A76FDA1" w14:textId="6307B451"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б) 6 А-</w:t>
            </w:r>
            <w:proofErr w:type="spellStart"/>
            <w:r w:rsidRPr="007641F1">
              <w:rPr>
                <w:rFonts w:ascii="Arial" w:hAnsi="Arial" w:cs="Arial"/>
                <w:i/>
                <w:iCs/>
                <w:sz w:val="24"/>
                <w:szCs w:val="24"/>
              </w:rPr>
              <w:t>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нэрлэсэн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гүйдэлтэй</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50 </w:t>
            </w:r>
            <w:proofErr w:type="spellStart"/>
            <w:r w:rsidRPr="007641F1">
              <w:rPr>
                <w:rFonts w:ascii="Arial" w:hAnsi="Arial" w:cs="Arial"/>
                <w:i/>
                <w:iCs/>
                <w:sz w:val="24"/>
                <w:szCs w:val="24"/>
              </w:rPr>
              <w:t>ба</w:t>
            </w:r>
            <w:proofErr w:type="spellEnd"/>
            <w:r w:rsidRPr="007641F1">
              <w:rPr>
                <w:rFonts w:ascii="Arial" w:hAnsi="Arial" w:cs="Arial"/>
                <w:i/>
                <w:iCs/>
                <w:sz w:val="24"/>
                <w:szCs w:val="24"/>
              </w:rPr>
              <w:t xml:space="preserve"> 100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w:t>
            </w:r>
          </w:p>
          <w:p w14:paraId="41006E14" w14:textId="3320ED2E"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бүх</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хоёр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тохиолдолд</w:t>
            </w:r>
            <w:proofErr w:type="spellEnd"/>
            <w:r w:rsidRPr="007641F1">
              <w:rPr>
                <w:rFonts w:ascii="Arial" w:hAnsi="Arial" w:cs="Arial"/>
                <w:i/>
                <w:iCs/>
                <w:sz w:val="24"/>
                <w:szCs w:val="24"/>
              </w:rPr>
              <w:t xml:space="preserve"> 15.6.3.2.2-д </w:t>
            </w:r>
            <w:proofErr w:type="spellStart"/>
            <w:r w:rsidRPr="007641F1">
              <w:rPr>
                <w:rFonts w:ascii="Arial" w:hAnsi="Arial" w:cs="Arial"/>
                <w:i/>
                <w:iCs/>
                <w:sz w:val="24"/>
                <w:szCs w:val="24"/>
              </w:rPr>
              <w:t>заасан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хэмжилтээс</w:t>
            </w:r>
            <w:proofErr w:type="spellEnd"/>
            <w:r w:rsidRPr="007641F1">
              <w:rPr>
                <w:rFonts w:ascii="Arial" w:hAnsi="Arial" w:cs="Arial"/>
                <w:i/>
                <w:iCs/>
                <w:sz w:val="24"/>
                <w:szCs w:val="24"/>
              </w:rPr>
              <w:t xml:space="preserve"> 50% -</w:t>
            </w:r>
            <w:proofErr w:type="spellStart"/>
            <w:r w:rsidRPr="007641F1">
              <w:rPr>
                <w:rFonts w:ascii="Arial" w:hAnsi="Arial" w:cs="Arial"/>
                <w:i/>
                <w:iCs/>
                <w:sz w:val="24"/>
                <w:szCs w:val="24"/>
              </w:rPr>
              <w:t>иас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өсөлт</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00A15FEA">
              <w:rPr>
                <w:rFonts w:ascii="Arial" w:hAnsi="Arial" w:cs="Arial"/>
                <w:i/>
                <w:iCs/>
                <w:sz w:val="24"/>
                <w:szCs w:val="24"/>
                <w:lang w:val="mn-MN"/>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шаардлагад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нийцдэг</w:t>
            </w:r>
            <w:proofErr w:type="spellEnd"/>
            <w:r w:rsidRPr="007641F1">
              <w:rPr>
                <w:rFonts w:ascii="Arial" w:hAnsi="Arial" w:cs="Arial"/>
                <w:i/>
                <w:iCs/>
                <w:sz w:val="24"/>
                <w:szCs w:val="24"/>
              </w:rPr>
              <w:t>.</w:t>
            </w:r>
          </w:p>
          <w:p w14:paraId="488BBC86" w14:textId="10A1298B"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нэгнийх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22,5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хэтэрсэн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00A15FEA">
              <w:rPr>
                <w:rFonts w:ascii="Arial" w:hAnsi="Arial" w:cs="Arial"/>
                <w:i/>
                <w:iCs/>
                <w:sz w:val="24"/>
                <w:szCs w:val="24"/>
                <w:lang w:val="mn-MN"/>
              </w:rPr>
              <w:t>оос</w:t>
            </w:r>
            <w:r w:rsidRPr="007641F1">
              <w:rPr>
                <w:rFonts w:ascii="Arial" w:hAnsi="Arial" w:cs="Arial"/>
                <w:i/>
                <w:iCs/>
                <w:sz w:val="24"/>
                <w:szCs w:val="24"/>
              </w:rPr>
              <w:t xml:space="preserve"> </w:t>
            </w:r>
            <w:proofErr w:type="spellStart"/>
            <w:r w:rsidRPr="007641F1">
              <w:rPr>
                <w:rFonts w:ascii="Arial" w:hAnsi="Arial" w:cs="Arial"/>
                <w:i/>
                <w:iCs/>
                <w:sz w:val="24"/>
                <w:szCs w:val="24"/>
              </w:rPr>
              <w:t>татгалзана</w:t>
            </w:r>
            <w:proofErr w:type="spellEnd"/>
            <w:r w:rsidRPr="007641F1">
              <w:rPr>
                <w:rFonts w:ascii="Arial" w:hAnsi="Arial" w:cs="Arial"/>
                <w:i/>
                <w:iCs/>
                <w:sz w:val="24"/>
                <w:szCs w:val="24"/>
              </w:rPr>
              <w:t>.</w:t>
            </w:r>
          </w:p>
          <w:p w14:paraId="3B6F8330" w14:textId="7BC2AEF8" w:rsidR="005E3379" w:rsidRPr="007641F1" w:rsidRDefault="005E3379" w:rsidP="005267A0">
            <w:pPr>
              <w:spacing w:after="60"/>
              <w:jc w:val="both"/>
              <w:rPr>
                <w:rFonts w:ascii="Arial" w:hAnsi="Arial" w:cs="Arial"/>
                <w:i/>
                <w:iCs/>
                <w:sz w:val="24"/>
                <w:szCs w:val="24"/>
              </w:rPr>
            </w:pPr>
            <w:proofErr w:type="spellStart"/>
            <w:r w:rsidRPr="007641F1">
              <w:rPr>
                <w:rFonts w:ascii="Arial" w:hAnsi="Arial" w:cs="Arial"/>
                <w:i/>
                <w:iCs/>
                <w:sz w:val="24"/>
                <w:szCs w:val="24"/>
              </w:rPr>
              <w:t>Хэрэв</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уудын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нэгнийх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нь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a)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b)-</w:t>
            </w:r>
            <w:proofErr w:type="spellStart"/>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хэмжсэн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багадаа</w:t>
            </w:r>
            <w:proofErr w:type="spellEnd"/>
            <w:r w:rsidRPr="007641F1">
              <w:rPr>
                <w:rFonts w:ascii="Arial" w:hAnsi="Arial" w:cs="Arial"/>
                <w:i/>
                <w:iCs/>
                <w:sz w:val="24"/>
                <w:szCs w:val="24"/>
              </w:rPr>
              <w:t xml:space="preserve"> 2 </w:t>
            </w:r>
            <w:proofErr w:type="spellStart"/>
            <w:r w:rsidRPr="007641F1">
              <w:rPr>
                <w:rFonts w:ascii="Arial" w:hAnsi="Arial" w:cs="Arial"/>
                <w:i/>
                <w:iCs/>
                <w:sz w:val="24"/>
                <w:szCs w:val="24"/>
              </w:rPr>
              <w:t>мВ-ын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50% -</w:t>
            </w:r>
            <w:proofErr w:type="spellStart"/>
            <w:r w:rsidRPr="007641F1">
              <w:rPr>
                <w:rFonts w:ascii="Arial" w:hAnsi="Arial" w:cs="Arial"/>
                <w:i/>
                <w:iCs/>
                <w:sz w:val="24"/>
                <w:szCs w:val="24"/>
              </w:rPr>
              <w:t>иас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байвал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ижил</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дээр</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w:t>
            </w:r>
          </w:p>
          <w:p w14:paraId="5091B80C" w14:textId="77777777" w:rsidR="00304AAA" w:rsidRPr="007641F1" w:rsidRDefault="00304AAA" w:rsidP="005267A0">
            <w:pPr>
              <w:spacing w:after="60"/>
              <w:jc w:val="both"/>
              <w:rPr>
                <w:rFonts w:ascii="Arial" w:hAnsi="Arial" w:cs="Arial"/>
                <w:b/>
                <w:bCs/>
                <w:sz w:val="24"/>
                <w:szCs w:val="24"/>
              </w:rPr>
            </w:pPr>
          </w:p>
          <w:p w14:paraId="4008ACD7" w14:textId="738C0C82" w:rsidR="005E3379" w:rsidRPr="007641F1" w:rsidRDefault="005E3379" w:rsidP="005267A0">
            <w:pPr>
              <w:spacing w:after="60"/>
              <w:jc w:val="both"/>
              <w:rPr>
                <w:rFonts w:ascii="Arial" w:hAnsi="Arial" w:cs="Arial"/>
                <w:i/>
                <w:iCs/>
                <w:sz w:val="24"/>
                <w:szCs w:val="24"/>
              </w:rPr>
            </w:pPr>
            <w:r w:rsidRPr="007641F1">
              <w:rPr>
                <w:rFonts w:ascii="Arial" w:hAnsi="Arial" w:cs="Arial"/>
                <w:b/>
                <w:bCs/>
                <w:sz w:val="24"/>
                <w:szCs w:val="24"/>
              </w:rPr>
              <w:t>15.6.3.2.2</w:t>
            </w:r>
            <w:r w:rsidRPr="007641F1">
              <w:rPr>
                <w:rFonts w:ascii="Arial" w:hAnsi="Arial" w:cs="Arial"/>
                <w:i/>
                <w:iCs/>
                <w:sz w:val="24"/>
                <w:szCs w:val="24"/>
              </w:rPr>
              <w:t xml:space="preserve">, </w:t>
            </w:r>
            <w:proofErr w:type="spellStart"/>
            <w:r w:rsidRPr="007641F1">
              <w:rPr>
                <w:rFonts w:ascii="Arial" w:hAnsi="Arial" w:cs="Arial"/>
                <w:i/>
                <w:iCs/>
                <w:sz w:val="24"/>
                <w:szCs w:val="24"/>
              </w:rPr>
              <w:t>гэхдээ</w:t>
            </w:r>
            <w:proofErr w:type="spellEnd"/>
            <w:r w:rsidRPr="007641F1">
              <w:rPr>
                <w:rFonts w:ascii="Arial" w:hAnsi="Arial" w:cs="Arial"/>
                <w:i/>
                <w:iCs/>
                <w:sz w:val="24"/>
                <w:szCs w:val="24"/>
              </w:rPr>
              <w:t xml:space="preserve"> 22,5 </w:t>
            </w:r>
            <w:proofErr w:type="spellStart"/>
            <w:r w:rsidRPr="007641F1">
              <w:rPr>
                <w:rFonts w:ascii="Arial" w:hAnsi="Arial" w:cs="Arial"/>
                <w:i/>
                <w:iCs/>
                <w:sz w:val="24"/>
                <w:szCs w:val="24"/>
              </w:rPr>
              <w:t>мВ-оос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хэтрэхгүй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бол</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арван</w:t>
            </w:r>
            <w:proofErr w:type="spellEnd"/>
            <w:r w:rsidRPr="007641F1">
              <w:rPr>
                <w:rFonts w:ascii="Arial" w:hAnsi="Arial" w:cs="Arial"/>
                <w:i/>
                <w:iCs/>
                <w:sz w:val="24"/>
                <w:szCs w:val="24"/>
              </w:rPr>
              <w:t xml:space="preserve"> </w:t>
            </w:r>
            <w:proofErr w:type="spellStart"/>
            <w:r w:rsidR="00BE4BBF">
              <w:rPr>
                <w:rFonts w:ascii="Arial" w:hAnsi="Arial" w:cs="Arial"/>
                <w:i/>
                <w:iCs/>
                <w:sz w:val="24"/>
                <w:szCs w:val="24"/>
              </w:rPr>
              <w:t>холбогч</w:t>
            </w:r>
            <w:r w:rsidRPr="007641F1">
              <w:rPr>
                <w:rFonts w:ascii="Arial" w:hAnsi="Arial" w:cs="Arial"/>
                <w:i/>
                <w:iCs/>
                <w:sz w:val="24"/>
                <w:szCs w:val="24"/>
              </w:rPr>
              <w:t>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одоогийн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25 </w:t>
            </w:r>
            <w:proofErr w:type="spellStart"/>
            <w:r w:rsidR="00790FDB">
              <w:rPr>
                <w:rFonts w:ascii="Arial" w:hAnsi="Arial" w:cs="Arial"/>
                <w:i/>
                <w:iCs/>
                <w:sz w:val="24"/>
                <w:szCs w:val="24"/>
              </w:rPr>
              <w:t>мөчлөг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буюу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гүйдэлгүй</w:t>
            </w:r>
            <w:proofErr w:type="spellEnd"/>
            <w:r w:rsidRPr="007641F1">
              <w:rPr>
                <w:rFonts w:ascii="Arial" w:hAnsi="Arial" w:cs="Arial"/>
                <w:i/>
                <w:iCs/>
                <w:sz w:val="24"/>
                <w:szCs w:val="24"/>
              </w:rPr>
              <w:t xml:space="preserve"> 100 </w:t>
            </w:r>
            <w:proofErr w:type="spellStart"/>
            <w:r w:rsidR="00790FDB">
              <w:rPr>
                <w:rFonts w:ascii="Arial" w:hAnsi="Arial" w:cs="Arial"/>
                <w:i/>
                <w:iCs/>
                <w:sz w:val="24"/>
                <w:szCs w:val="24"/>
              </w:rPr>
              <w:t>мөчлөг</w:t>
            </w:r>
            <w:r w:rsidRPr="007641F1">
              <w:rPr>
                <w:rFonts w:ascii="Arial" w:hAnsi="Arial" w:cs="Arial"/>
                <w:i/>
                <w:iCs/>
                <w:sz w:val="24"/>
                <w:szCs w:val="24"/>
              </w:rPr>
              <w:t>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хугацаатай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шинэ</w:t>
            </w:r>
            <w:proofErr w:type="spellEnd"/>
            <w:r w:rsidRPr="007641F1">
              <w:rPr>
                <w:rFonts w:ascii="Arial" w:hAnsi="Arial" w:cs="Arial"/>
                <w:i/>
                <w:iCs/>
                <w:sz w:val="24"/>
                <w:szCs w:val="24"/>
              </w:rPr>
              <w:t xml:space="preserve"> </w:t>
            </w:r>
            <w:proofErr w:type="spellStart"/>
            <w:r w:rsidR="008769B2">
              <w:rPr>
                <w:rFonts w:ascii="Arial" w:hAnsi="Arial" w:cs="Arial"/>
                <w:i/>
                <w:iCs/>
                <w:sz w:val="24"/>
                <w:szCs w:val="24"/>
              </w:rPr>
              <w:t>бат</w:t>
            </w:r>
            <w:proofErr w:type="spellEnd"/>
            <w:r w:rsidR="008769B2">
              <w:rPr>
                <w:rFonts w:ascii="Arial" w:hAnsi="Arial" w:cs="Arial"/>
                <w:i/>
                <w:iCs/>
                <w:sz w:val="24"/>
                <w:szCs w:val="24"/>
              </w:rPr>
              <w:t xml:space="preserve"> </w:t>
            </w:r>
            <w:proofErr w:type="spellStart"/>
            <w:r w:rsidR="008769B2">
              <w:rPr>
                <w:rFonts w:ascii="Arial" w:hAnsi="Arial" w:cs="Arial"/>
                <w:i/>
                <w:iCs/>
                <w:sz w:val="24"/>
                <w:szCs w:val="24"/>
              </w:rPr>
              <w:t>бэхийн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туршилтад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хамруулна</w:t>
            </w:r>
            <w:proofErr w:type="spellEnd"/>
            <w:r w:rsidRPr="007641F1">
              <w:rPr>
                <w:rFonts w:ascii="Arial" w:hAnsi="Arial" w:cs="Arial"/>
                <w:i/>
                <w:iCs/>
                <w:sz w:val="24"/>
                <w:szCs w:val="24"/>
              </w:rPr>
              <w:t>.</w:t>
            </w:r>
          </w:p>
          <w:p w14:paraId="2F2BB434" w14:textId="2BF38ABE" w:rsidR="005E3379" w:rsidRPr="007641F1" w:rsidRDefault="005E3379" w:rsidP="005267A0">
            <w:pPr>
              <w:spacing w:after="60"/>
              <w:jc w:val="both"/>
              <w:rPr>
                <w:rFonts w:ascii="Arial" w:hAnsi="Arial" w:cs="Arial"/>
                <w:i/>
                <w:iCs/>
                <w:sz w:val="24"/>
                <w:szCs w:val="24"/>
              </w:rPr>
            </w:pPr>
            <w:r w:rsidRPr="007641F1">
              <w:rPr>
                <w:rFonts w:ascii="Arial" w:hAnsi="Arial" w:cs="Arial"/>
                <w:i/>
                <w:iCs/>
                <w:sz w:val="24"/>
                <w:szCs w:val="24"/>
              </w:rPr>
              <w:t xml:space="preserve">10, 25 </w:t>
            </w:r>
            <w:proofErr w:type="spellStart"/>
            <w:r w:rsidRPr="007641F1">
              <w:rPr>
                <w:rFonts w:ascii="Arial" w:hAnsi="Arial" w:cs="Arial"/>
                <w:i/>
                <w:iCs/>
                <w:sz w:val="24"/>
                <w:szCs w:val="24"/>
              </w:rPr>
              <w:t>эсвэл</w:t>
            </w:r>
            <w:proofErr w:type="spellEnd"/>
            <w:r w:rsidRPr="007641F1">
              <w:rPr>
                <w:rFonts w:ascii="Arial" w:hAnsi="Arial" w:cs="Arial"/>
                <w:i/>
                <w:iCs/>
                <w:sz w:val="24"/>
                <w:szCs w:val="24"/>
              </w:rPr>
              <w:t xml:space="preserve"> 50, 100 </w:t>
            </w:r>
            <w:proofErr w:type="spellStart"/>
            <w:r w:rsidRPr="007641F1">
              <w:rPr>
                <w:rFonts w:ascii="Arial" w:hAnsi="Arial" w:cs="Arial"/>
                <w:i/>
                <w:iCs/>
                <w:sz w:val="24"/>
                <w:szCs w:val="24"/>
              </w:rPr>
              <w:t>дахь</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мөчлөгийн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дараа</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одоогийн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үнэлгээний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дагуу</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уналтыг</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дахин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хэмжинэ</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Аливаа</w:t>
            </w:r>
            <w:proofErr w:type="spellEnd"/>
            <w:r w:rsidRPr="007641F1">
              <w:rPr>
                <w:rFonts w:ascii="Arial" w:hAnsi="Arial" w:cs="Arial"/>
                <w:i/>
                <w:iCs/>
                <w:sz w:val="24"/>
                <w:szCs w:val="24"/>
              </w:rPr>
              <w:t xml:space="preserve"> </w:t>
            </w:r>
            <w:proofErr w:type="spellStart"/>
            <w:r w:rsidR="003C67C7">
              <w:rPr>
                <w:rFonts w:ascii="Arial" w:hAnsi="Arial" w:cs="Arial"/>
                <w:i/>
                <w:iCs/>
                <w:sz w:val="24"/>
                <w:szCs w:val="24"/>
              </w:rPr>
              <w:t>холбогчийн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хувьд</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хүчдэлийн</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уналт</w:t>
            </w:r>
            <w:proofErr w:type="spellEnd"/>
            <w:r w:rsidRPr="007641F1">
              <w:rPr>
                <w:rFonts w:ascii="Arial" w:hAnsi="Arial" w:cs="Arial"/>
                <w:i/>
                <w:iCs/>
                <w:sz w:val="24"/>
                <w:szCs w:val="24"/>
              </w:rPr>
              <w:t xml:space="preserve"> 22,5 </w:t>
            </w:r>
            <w:proofErr w:type="spellStart"/>
            <w:r w:rsidRPr="007641F1">
              <w:rPr>
                <w:rFonts w:ascii="Arial" w:hAnsi="Arial" w:cs="Arial"/>
                <w:i/>
                <w:iCs/>
                <w:sz w:val="24"/>
                <w:szCs w:val="24"/>
              </w:rPr>
              <w:t>мВ-аас</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ихгүй</w:t>
            </w:r>
            <w:proofErr w:type="spellEnd"/>
            <w:r w:rsidRPr="007641F1">
              <w:rPr>
                <w:rFonts w:ascii="Arial" w:hAnsi="Arial" w:cs="Arial"/>
                <w:i/>
                <w:iCs/>
                <w:sz w:val="24"/>
                <w:szCs w:val="24"/>
              </w:rPr>
              <w:t xml:space="preserve"> </w:t>
            </w:r>
            <w:proofErr w:type="spellStart"/>
            <w:r w:rsidRPr="007641F1">
              <w:rPr>
                <w:rFonts w:ascii="Arial" w:hAnsi="Arial" w:cs="Arial"/>
                <w:i/>
                <w:iCs/>
                <w:sz w:val="24"/>
                <w:szCs w:val="24"/>
              </w:rPr>
              <w:t>байна</w:t>
            </w:r>
            <w:proofErr w:type="spellEnd"/>
            <w:r w:rsidRPr="007641F1">
              <w:rPr>
                <w:rFonts w:ascii="Arial" w:hAnsi="Arial" w:cs="Arial"/>
                <w:i/>
                <w:iCs/>
                <w:sz w:val="24"/>
                <w:szCs w:val="24"/>
              </w:rPr>
              <w:t>.</w:t>
            </w:r>
          </w:p>
          <w:p w14:paraId="1BA1FAB2" w14:textId="60E62EE9" w:rsidR="005E3379" w:rsidRPr="007641F1" w:rsidRDefault="005E3379" w:rsidP="005267A0">
            <w:pPr>
              <w:spacing w:after="60"/>
              <w:jc w:val="both"/>
              <w:rPr>
                <w:rFonts w:ascii="Arial" w:hAnsi="Arial" w:cs="Arial"/>
                <w:sz w:val="24"/>
                <w:szCs w:val="24"/>
              </w:rPr>
            </w:pP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салшгүй</w:t>
            </w:r>
            <w:proofErr w:type="spellEnd"/>
            <w:r w:rsidRPr="007641F1">
              <w:rPr>
                <w:rFonts w:ascii="Arial" w:hAnsi="Arial" w:cs="Arial"/>
                <w:sz w:val="24"/>
                <w:szCs w:val="24"/>
              </w:rPr>
              <w:t xml:space="preserve"> </w:t>
            </w:r>
            <w:proofErr w:type="spellStart"/>
            <w:r w:rsidR="003C67C7">
              <w:rPr>
                <w:rFonts w:ascii="Arial" w:hAnsi="Arial" w:cs="Arial"/>
                <w:sz w:val="24"/>
                <w:szCs w:val="24"/>
              </w:rPr>
              <w:t>холбогчийн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нийт</w:t>
            </w:r>
            <w:proofErr w:type="spellEnd"/>
            <w:r w:rsidRPr="007641F1">
              <w:rPr>
                <w:rFonts w:ascii="Arial" w:hAnsi="Arial" w:cs="Arial"/>
                <w:sz w:val="24"/>
                <w:szCs w:val="24"/>
              </w:rPr>
              <w:t xml:space="preserve"> </w:t>
            </w:r>
            <w:proofErr w:type="spellStart"/>
            <w:r w:rsidRPr="007641F1">
              <w:rPr>
                <w:rFonts w:ascii="Arial" w:hAnsi="Arial" w:cs="Arial"/>
                <w:sz w:val="24"/>
                <w:szCs w:val="24"/>
              </w:rPr>
              <w:t>хүчдэлийн</w:t>
            </w:r>
            <w:proofErr w:type="spellEnd"/>
            <w:r w:rsidRPr="007641F1">
              <w:rPr>
                <w:rFonts w:ascii="Arial" w:hAnsi="Arial" w:cs="Arial"/>
                <w:sz w:val="24"/>
                <w:szCs w:val="24"/>
              </w:rPr>
              <w:t xml:space="preserve"> </w:t>
            </w:r>
            <w:proofErr w:type="spellStart"/>
            <w:r w:rsidRPr="007641F1">
              <w:rPr>
                <w:rFonts w:ascii="Arial" w:hAnsi="Arial" w:cs="Arial"/>
                <w:sz w:val="24"/>
                <w:szCs w:val="24"/>
              </w:rPr>
              <w:t>уналтыг</w:t>
            </w:r>
            <w:proofErr w:type="spellEnd"/>
            <w:r w:rsidRPr="007641F1">
              <w:rPr>
                <w:rFonts w:ascii="Arial" w:hAnsi="Arial" w:cs="Arial"/>
                <w:sz w:val="24"/>
                <w:szCs w:val="24"/>
              </w:rPr>
              <w:t xml:space="preserve"> </w:t>
            </w:r>
            <w:proofErr w:type="spellStart"/>
            <w:r w:rsidRPr="007641F1">
              <w:rPr>
                <w:rFonts w:ascii="Arial" w:hAnsi="Arial" w:cs="Arial"/>
                <w:sz w:val="24"/>
                <w:szCs w:val="24"/>
              </w:rPr>
              <w:t>хамтад</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хэмжихэд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дэд</w:t>
            </w:r>
            <w:proofErr w:type="spellEnd"/>
            <w:r w:rsidRPr="007641F1">
              <w:rPr>
                <w:rFonts w:ascii="Arial" w:hAnsi="Arial" w:cs="Arial"/>
                <w:sz w:val="24"/>
                <w:szCs w:val="24"/>
              </w:rPr>
              <w:t xml:space="preserve"> </w:t>
            </w:r>
            <w:proofErr w:type="spellStart"/>
            <w:r w:rsidRPr="007641F1">
              <w:rPr>
                <w:rFonts w:ascii="Arial" w:hAnsi="Arial" w:cs="Arial"/>
                <w:sz w:val="24"/>
                <w:szCs w:val="24"/>
              </w:rPr>
              <w:t>зүйлд</w:t>
            </w:r>
            <w:proofErr w:type="spellEnd"/>
            <w:r w:rsidRPr="007641F1">
              <w:rPr>
                <w:rFonts w:ascii="Arial" w:hAnsi="Arial" w:cs="Arial"/>
                <w:sz w:val="24"/>
                <w:szCs w:val="24"/>
              </w:rPr>
              <w:t xml:space="preserve"> </w:t>
            </w:r>
            <w:proofErr w:type="spellStart"/>
            <w:r w:rsidRPr="007641F1">
              <w:rPr>
                <w:rFonts w:ascii="Arial" w:hAnsi="Arial" w:cs="Arial"/>
                <w:sz w:val="24"/>
                <w:szCs w:val="24"/>
              </w:rPr>
              <w:t>заасан</w:t>
            </w:r>
            <w:proofErr w:type="spellEnd"/>
            <w:r w:rsidRPr="007641F1">
              <w:rPr>
                <w:rFonts w:ascii="Arial" w:hAnsi="Arial" w:cs="Arial"/>
                <w:sz w:val="24"/>
                <w:szCs w:val="24"/>
              </w:rPr>
              <w:t xml:space="preserve"> </w:t>
            </w:r>
            <w:proofErr w:type="spellStart"/>
            <w:r w:rsidRPr="007641F1">
              <w:rPr>
                <w:rFonts w:ascii="Arial" w:hAnsi="Arial" w:cs="Arial"/>
                <w:sz w:val="24"/>
                <w:szCs w:val="24"/>
              </w:rPr>
              <w:t>хэмжээнээс</w:t>
            </w:r>
            <w:proofErr w:type="spellEnd"/>
            <w:r w:rsidRPr="007641F1">
              <w:rPr>
                <w:rFonts w:ascii="Arial" w:hAnsi="Arial" w:cs="Arial"/>
                <w:sz w:val="24"/>
                <w:szCs w:val="24"/>
              </w:rPr>
              <w:t xml:space="preserve"> </w:t>
            </w:r>
            <w:proofErr w:type="spellStart"/>
            <w:r w:rsidRPr="007641F1">
              <w:rPr>
                <w:rFonts w:ascii="Arial" w:hAnsi="Arial" w:cs="Arial"/>
                <w:sz w:val="24"/>
                <w:szCs w:val="24"/>
              </w:rPr>
              <w:t>хоёр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дахин</w:t>
            </w:r>
            <w:proofErr w:type="spellEnd"/>
            <w:r w:rsidRPr="007641F1">
              <w:rPr>
                <w:rFonts w:ascii="Arial" w:hAnsi="Arial" w:cs="Arial"/>
                <w:sz w:val="24"/>
                <w:szCs w:val="24"/>
              </w:rPr>
              <w:t xml:space="preserve"> </w:t>
            </w:r>
            <w:proofErr w:type="spellStart"/>
            <w:r w:rsidRPr="007641F1">
              <w:rPr>
                <w:rFonts w:ascii="Arial" w:hAnsi="Arial" w:cs="Arial"/>
                <w:sz w:val="24"/>
                <w:szCs w:val="24"/>
              </w:rPr>
              <w:t>ихгүй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байна</w:t>
            </w:r>
            <w:proofErr w:type="spellEnd"/>
            <w:r w:rsidRPr="007641F1">
              <w:rPr>
                <w:rFonts w:ascii="Arial" w:hAnsi="Arial" w:cs="Arial"/>
                <w:sz w:val="24"/>
                <w:szCs w:val="24"/>
              </w:rPr>
              <w:t>.</w:t>
            </w:r>
          </w:p>
          <w:p w14:paraId="301B2E8B" w14:textId="77777777" w:rsidR="005E3379" w:rsidRPr="007641F1" w:rsidRDefault="005E3379" w:rsidP="005267A0">
            <w:pPr>
              <w:spacing w:after="60"/>
              <w:jc w:val="both"/>
              <w:rPr>
                <w:rFonts w:ascii="Arial" w:hAnsi="Arial" w:cs="Arial"/>
                <w:sz w:val="24"/>
                <w:szCs w:val="24"/>
              </w:rPr>
            </w:pPr>
          </w:p>
          <w:p w14:paraId="1DD566F6" w14:textId="25DF55D9" w:rsidR="005E3379" w:rsidRPr="007641F1" w:rsidRDefault="005E3379" w:rsidP="005267A0">
            <w:pPr>
              <w:spacing w:after="60"/>
              <w:jc w:val="both"/>
              <w:rPr>
                <w:rFonts w:ascii="Arial" w:hAnsi="Arial" w:cs="Arial"/>
                <w:sz w:val="24"/>
                <w:szCs w:val="24"/>
              </w:rPr>
            </w:pPr>
            <w:r w:rsidRPr="007641F1">
              <w:rPr>
                <w:rFonts w:ascii="Arial" w:hAnsi="Arial" w:cs="Arial"/>
                <w:b/>
                <w:bCs/>
                <w:sz w:val="24"/>
                <w:szCs w:val="24"/>
              </w:rPr>
              <w:t>15.6.3.2.5</w:t>
            </w:r>
            <w:r w:rsidRPr="007641F1">
              <w:rPr>
                <w:rFonts w:ascii="Arial" w:hAnsi="Arial" w:cs="Arial"/>
                <w:sz w:val="24"/>
                <w:szCs w:val="24"/>
              </w:rPr>
              <w:t xml:space="preserve"> </w:t>
            </w:r>
            <w:proofErr w:type="spellStart"/>
            <w:r w:rsidRPr="007641F1">
              <w:rPr>
                <w:rFonts w:ascii="Arial" w:hAnsi="Arial" w:cs="Arial"/>
                <w:sz w:val="24"/>
                <w:szCs w:val="24"/>
              </w:rPr>
              <w:t>Хэрэв</w:t>
            </w:r>
            <w:proofErr w:type="spellEnd"/>
            <w:r w:rsidRPr="007641F1">
              <w:rPr>
                <w:rFonts w:ascii="Arial" w:hAnsi="Arial" w:cs="Arial"/>
                <w:sz w:val="24"/>
                <w:szCs w:val="24"/>
              </w:rPr>
              <w:t xml:space="preserve"> </w:t>
            </w:r>
            <w:proofErr w:type="spellStart"/>
            <w:r w:rsidR="00BE4BBF">
              <w:rPr>
                <w:rFonts w:ascii="Arial" w:hAnsi="Arial" w:cs="Arial"/>
                <w:sz w:val="24"/>
                <w:szCs w:val="24"/>
              </w:rPr>
              <w:t>холбогч</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тусгаарлагч</w:t>
            </w:r>
            <w:proofErr w:type="spellEnd"/>
            <w:r w:rsidRPr="007641F1">
              <w:rPr>
                <w:rFonts w:ascii="Arial" w:hAnsi="Arial" w:cs="Arial"/>
                <w:sz w:val="24"/>
                <w:szCs w:val="24"/>
              </w:rPr>
              <w:t xml:space="preserve"> </w:t>
            </w:r>
            <w:proofErr w:type="spellStart"/>
            <w:r w:rsidRPr="007641F1">
              <w:rPr>
                <w:rFonts w:ascii="Arial" w:hAnsi="Arial" w:cs="Arial"/>
                <w:sz w:val="24"/>
                <w:szCs w:val="24"/>
              </w:rPr>
              <w:t>материалын</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дээр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дамжуулагчийг</w:t>
            </w:r>
            <w:proofErr w:type="spellEnd"/>
            <w:r w:rsidRPr="007641F1">
              <w:rPr>
                <w:rFonts w:ascii="Arial" w:hAnsi="Arial" w:cs="Arial"/>
                <w:sz w:val="24"/>
                <w:szCs w:val="24"/>
              </w:rPr>
              <w:t xml:space="preserve"> </w:t>
            </w:r>
            <w:proofErr w:type="spellStart"/>
            <w:r w:rsidRPr="007641F1">
              <w:rPr>
                <w:rFonts w:ascii="Arial" w:hAnsi="Arial" w:cs="Arial"/>
                <w:sz w:val="24"/>
                <w:szCs w:val="24"/>
              </w:rPr>
              <w:t>чангалахаар</w:t>
            </w:r>
            <w:proofErr w:type="spellEnd"/>
            <w:r w:rsidRPr="007641F1">
              <w:rPr>
                <w:rFonts w:ascii="Arial" w:hAnsi="Arial" w:cs="Arial"/>
                <w:sz w:val="24"/>
                <w:szCs w:val="24"/>
              </w:rPr>
              <w:t xml:space="preserve"> </w:t>
            </w:r>
            <w:proofErr w:type="spellStart"/>
            <w:r w:rsidRPr="007641F1">
              <w:rPr>
                <w:rFonts w:ascii="Arial" w:hAnsi="Arial" w:cs="Arial"/>
                <w:sz w:val="24"/>
                <w:szCs w:val="24"/>
              </w:rPr>
              <w:t>хийгдсэн</w:t>
            </w:r>
            <w:proofErr w:type="spellEnd"/>
            <w:r w:rsidRPr="007641F1">
              <w:rPr>
                <w:rFonts w:ascii="Arial" w:hAnsi="Arial" w:cs="Arial"/>
                <w:sz w:val="24"/>
                <w:szCs w:val="24"/>
              </w:rPr>
              <w:t xml:space="preserve"> </w:t>
            </w:r>
            <w:proofErr w:type="spellStart"/>
            <w:r w:rsidRPr="007641F1">
              <w:rPr>
                <w:rFonts w:ascii="Arial" w:hAnsi="Arial" w:cs="Arial"/>
                <w:sz w:val="24"/>
                <w:szCs w:val="24"/>
              </w:rPr>
              <w:t>бол</w:t>
            </w:r>
            <w:proofErr w:type="spellEnd"/>
            <w:r w:rsidRPr="007641F1">
              <w:rPr>
                <w:rFonts w:ascii="Arial" w:hAnsi="Arial" w:cs="Arial"/>
                <w:sz w:val="24"/>
                <w:szCs w:val="24"/>
              </w:rPr>
              <w:t xml:space="preserve"> </w:t>
            </w:r>
            <w:proofErr w:type="spellStart"/>
            <w:r w:rsidRPr="007641F1">
              <w:rPr>
                <w:rFonts w:ascii="Arial" w:hAnsi="Arial" w:cs="Arial"/>
                <w:sz w:val="24"/>
                <w:szCs w:val="24"/>
              </w:rPr>
              <w:t>эдгээр</w:t>
            </w:r>
            <w:proofErr w:type="spellEnd"/>
            <w:r w:rsidRPr="007641F1">
              <w:rPr>
                <w:rFonts w:ascii="Arial" w:hAnsi="Arial" w:cs="Arial"/>
                <w:sz w:val="24"/>
                <w:szCs w:val="24"/>
              </w:rPr>
              <w:t xml:space="preserve"> </w:t>
            </w:r>
            <w:proofErr w:type="spellStart"/>
            <w:r w:rsidRPr="007641F1">
              <w:rPr>
                <w:rFonts w:ascii="Arial" w:hAnsi="Arial" w:cs="Arial"/>
                <w:sz w:val="24"/>
                <w:szCs w:val="24"/>
              </w:rPr>
              <w:t>халаалтын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туршилтын</w:t>
            </w:r>
            <w:proofErr w:type="spellEnd"/>
            <w:r w:rsidRPr="007641F1">
              <w:rPr>
                <w:rFonts w:ascii="Arial" w:hAnsi="Arial" w:cs="Arial"/>
                <w:sz w:val="24"/>
                <w:szCs w:val="24"/>
              </w:rPr>
              <w:t xml:space="preserve"> </w:t>
            </w:r>
            <w:proofErr w:type="spellStart"/>
            <w:r w:rsidRPr="007641F1">
              <w:rPr>
                <w:rFonts w:ascii="Arial" w:hAnsi="Arial" w:cs="Arial"/>
                <w:sz w:val="24"/>
                <w:szCs w:val="24"/>
              </w:rPr>
              <w:t>явцад</w:t>
            </w:r>
            <w:proofErr w:type="spellEnd"/>
            <w:r w:rsidRPr="007641F1">
              <w:rPr>
                <w:rFonts w:ascii="Arial" w:hAnsi="Arial" w:cs="Arial"/>
                <w:sz w:val="24"/>
                <w:szCs w:val="24"/>
              </w:rPr>
              <w:t xml:space="preserve"> </w:t>
            </w:r>
            <w:proofErr w:type="spellStart"/>
            <w:r w:rsidRPr="007641F1">
              <w:rPr>
                <w:rFonts w:ascii="Arial" w:hAnsi="Arial" w:cs="Arial"/>
                <w:sz w:val="24"/>
                <w:szCs w:val="24"/>
              </w:rPr>
              <w:t>энэ</w:t>
            </w:r>
            <w:proofErr w:type="spellEnd"/>
            <w:r w:rsidRPr="007641F1">
              <w:rPr>
                <w:rFonts w:ascii="Arial" w:hAnsi="Arial" w:cs="Arial"/>
                <w:sz w:val="24"/>
                <w:szCs w:val="24"/>
              </w:rPr>
              <w:t xml:space="preserve"> </w:t>
            </w:r>
            <w:proofErr w:type="spellStart"/>
            <w:r w:rsidRPr="007641F1">
              <w:rPr>
                <w:rFonts w:ascii="Arial" w:hAnsi="Arial" w:cs="Arial"/>
                <w:sz w:val="24"/>
                <w:szCs w:val="24"/>
              </w:rPr>
              <w:t>гадаргуу</w:t>
            </w:r>
            <w:proofErr w:type="spellEnd"/>
            <w:r w:rsidRPr="007641F1">
              <w:rPr>
                <w:rFonts w:ascii="Arial" w:hAnsi="Arial" w:cs="Arial"/>
                <w:sz w:val="24"/>
                <w:szCs w:val="24"/>
              </w:rPr>
              <w:t xml:space="preserve"> </w:t>
            </w:r>
            <w:proofErr w:type="spellStart"/>
            <w:r w:rsidRPr="007641F1">
              <w:rPr>
                <w:rFonts w:ascii="Arial" w:hAnsi="Arial" w:cs="Arial"/>
                <w:sz w:val="24"/>
                <w:szCs w:val="24"/>
              </w:rPr>
              <w:t>нь</w:t>
            </w:r>
            <w:proofErr w:type="spellEnd"/>
            <w:r w:rsidRPr="007641F1">
              <w:rPr>
                <w:rFonts w:ascii="Arial" w:hAnsi="Arial" w:cs="Arial"/>
                <w:sz w:val="24"/>
                <w:szCs w:val="24"/>
              </w:rPr>
              <w:t xml:space="preserve"> </w:t>
            </w:r>
            <w:proofErr w:type="spellStart"/>
            <w:r w:rsidRPr="007641F1">
              <w:rPr>
                <w:rFonts w:ascii="Arial" w:hAnsi="Arial" w:cs="Arial"/>
                <w:sz w:val="24"/>
                <w:szCs w:val="24"/>
              </w:rPr>
              <w:t>хэв</w:t>
            </w:r>
            <w:proofErr w:type="spellEnd"/>
            <w:r w:rsidRPr="007641F1">
              <w:rPr>
                <w:rFonts w:ascii="Arial" w:hAnsi="Arial" w:cs="Arial"/>
                <w:sz w:val="24"/>
                <w:szCs w:val="24"/>
              </w:rPr>
              <w:t xml:space="preserve"> </w:t>
            </w:r>
            <w:proofErr w:type="spellStart"/>
            <w:r w:rsidRPr="007641F1">
              <w:rPr>
                <w:rFonts w:ascii="Arial" w:hAnsi="Arial" w:cs="Arial"/>
                <w:sz w:val="24"/>
                <w:szCs w:val="24"/>
              </w:rPr>
              <w:t>гажилтгүй</w:t>
            </w:r>
            <w:proofErr w:type="spellEnd"/>
            <w:r w:rsidRPr="007641F1">
              <w:rPr>
                <w:rFonts w:ascii="Arial" w:hAnsi="Arial" w:cs="Arial"/>
                <w:sz w:val="24"/>
                <w:szCs w:val="24"/>
              </w:rPr>
              <w:t xml:space="preserve"> </w:t>
            </w:r>
            <w:proofErr w:type="spellStart"/>
            <w:r w:rsidRPr="007641F1">
              <w:rPr>
                <w:rFonts w:ascii="Arial" w:hAnsi="Arial" w:cs="Arial"/>
                <w:sz w:val="24"/>
                <w:szCs w:val="24"/>
              </w:rPr>
              <w:t>байх</w:t>
            </w:r>
            <w:proofErr w:type="spellEnd"/>
            <w:r w:rsidRPr="007641F1">
              <w:rPr>
                <w:rFonts w:ascii="Arial" w:hAnsi="Arial" w:cs="Arial"/>
                <w:sz w:val="24"/>
                <w:szCs w:val="24"/>
              </w:rPr>
              <w:t xml:space="preserve"> </w:t>
            </w:r>
            <w:proofErr w:type="spellStart"/>
            <w:r w:rsidRPr="007641F1">
              <w:rPr>
                <w:rFonts w:ascii="Arial" w:hAnsi="Arial" w:cs="Arial"/>
                <w:sz w:val="24"/>
                <w:szCs w:val="24"/>
              </w:rPr>
              <w:t>ёстой</w:t>
            </w:r>
            <w:proofErr w:type="spellEnd"/>
            <w:r w:rsidRPr="007641F1">
              <w:rPr>
                <w:rFonts w:ascii="Arial" w:hAnsi="Arial" w:cs="Arial"/>
                <w:sz w:val="24"/>
                <w:szCs w:val="24"/>
              </w:rPr>
              <w:t>.</w:t>
            </w:r>
          </w:p>
          <w:p w14:paraId="474DFA11" w14:textId="6F87D804" w:rsidR="00905678" w:rsidRPr="007641F1" w:rsidRDefault="00C941E2" w:rsidP="005267A0">
            <w:pPr>
              <w:spacing w:after="60"/>
              <w:jc w:val="both"/>
              <w:rPr>
                <w:rFonts w:ascii="Arial" w:hAnsi="Arial" w:cs="Arial"/>
                <w:i/>
                <w:iCs/>
                <w:sz w:val="24"/>
                <w:szCs w:val="24"/>
              </w:rPr>
            </w:pPr>
            <w:r>
              <w:rPr>
                <w:rFonts w:ascii="Arial" w:hAnsi="Arial" w:cs="Arial"/>
                <w:i/>
                <w:iCs/>
                <w:sz w:val="24"/>
                <w:szCs w:val="24"/>
                <w:lang w:val="mn-MN"/>
              </w:rPr>
              <w:t>Тохирлыг</w:t>
            </w:r>
            <w:r w:rsidR="005F1B79" w:rsidRPr="007641F1">
              <w:rPr>
                <w:rFonts w:ascii="Arial" w:hAnsi="Arial" w:cs="Arial"/>
                <w:i/>
                <w:iCs/>
                <w:sz w:val="24"/>
                <w:szCs w:val="24"/>
                <w:lang w:val="mn-MN"/>
              </w:rPr>
              <w:t xml:space="preserve"> хяналтын үзлэгээр</w:t>
            </w:r>
            <w:r w:rsidR="005E3379" w:rsidRPr="007641F1">
              <w:rPr>
                <w:rFonts w:ascii="Arial" w:hAnsi="Arial" w:cs="Arial"/>
                <w:i/>
                <w:iCs/>
                <w:sz w:val="24"/>
                <w:szCs w:val="24"/>
              </w:rPr>
              <w:t xml:space="preserve"> </w:t>
            </w:r>
            <w:proofErr w:type="spellStart"/>
            <w:r w:rsidR="005E3379" w:rsidRPr="007641F1">
              <w:rPr>
                <w:rFonts w:ascii="Arial" w:hAnsi="Arial" w:cs="Arial"/>
                <w:i/>
                <w:iCs/>
                <w:sz w:val="24"/>
                <w:szCs w:val="24"/>
              </w:rPr>
              <w:t>шалгадаг</w:t>
            </w:r>
            <w:proofErr w:type="spellEnd"/>
            <w:r w:rsidR="005E3379" w:rsidRPr="007641F1">
              <w:rPr>
                <w:rFonts w:ascii="Arial" w:hAnsi="Arial" w:cs="Arial"/>
                <w:i/>
                <w:iCs/>
                <w:sz w:val="24"/>
                <w:szCs w:val="24"/>
              </w:rPr>
              <w:t>.</w:t>
            </w:r>
          </w:p>
        </w:tc>
        <w:tc>
          <w:tcPr>
            <w:tcW w:w="5297" w:type="dxa"/>
          </w:tcPr>
          <w:p w14:paraId="639A9319" w14:textId="77777777" w:rsidR="00905678" w:rsidRPr="007641F1" w:rsidRDefault="00905678" w:rsidP="005267A0">
            <w:pPr>
              <w:spacing w:after="60"/>
              <w:jc w:val="both"/>
              <w:rPr>
                <w:rFonts w:ascii="Arial" w:hAnsi="Arial" w:cs="Arial"/>
                <w:sz w:val="24"/>
                <w:szCs w:val="24"/>
              </w:rPr>
            </w:pPr>
            <w:r w:rsidRPr="007641F1">
              <w:rPr>
                <w:rFonts w:ascii="Arial" w:hAnsi="Arial" w:cs="Arial"/>
                <w:sz w:val="24"/>
                <w:szCs w:val="24"/>
              </w:rPr>
              <w:lastRenderedPageBreak/>
              <w:t>NOTE     If the component rating is less than the terminal capacity, the component rating is used.</w:t>
            </w:r>
          </w:p>
          <w:p w14:paraId="3C0A2157" w14:textId="77777777" w:rsidR="00905678" w:rsidRPr="007641F1" w:rsidRDefault="00905678" w:rsidP="005267A0">
            <w:pPr>
              <w:spacing w:after="60"/>
              <w:jc w:val="both"/>
              <w:rPr>
                <w:rFonts w:ascii="Arial" w:hAnsi="Arial" w:cs="Arial"/>
                <w:sz w:val="24"/>
                <w:szCs w:val="24"/>
              </w:rPr>
            </w:pPr>
          </w:p>
          <w:p w14:paraId="1990F7ED" w14:textId="77777777" w:rsidR="005E3379" w:rsidRPr="007641F1" w:rsidRDefault="005E3379" w:rsidP="005267A0">
            <w:pPr>
              <w:spacing w:after="60"/>
              <w:jc w:val="both"/>
              <w:rPr>
                <w:rFonts w:ascii="Arial" w:hAnsi="Arial" w:cs="Arial"/>
                <w:sz w:val="24"/>
                <w:szCs w:val="24"/>
              </w:rPr>
            </w:pPr>
          </w:p>
          <w:p w14:paraId="6BADD8B9" w14:textId="210D62B8" w:rsidR="00905678" w:rsidRPr="007641F1" w:rsidRDefault="00905678" w:rsidP="005267A0">
            <w:pPr>
              <w:spacing w:after="60"/>
              <w:jc w:val="both"/>
              <w:rPr>
                <w:rFonts w:ascii="Arial" w:hAnsi="Arial" w:cs="Arial"/>
                <w:sz w:val="24"/>
                <w:szCs w:val="24"/>
              </w:rPr>
            </w:pPr>
            <w:r w:rsidRPr="007641F1">
              <w:rPr>
                <w:rFonts w:ascii="Arial" w:hAnsi="Arial" w:cs="Arial"/>
                <w:sz w:val="24"/>
                <w:szCs w:val="24"/>
              </w:rPr>
              <w:t>The pull is applied without jerks, for 1 min, in the direction opposite to that used for the application or insertion of the conductor or lead assembly.</w:t>
            </w:r>
          </w:p>
          <w:p w14:paraId="07603469" w14:textId="77777777" w:rsidR="00905678" w:rsidRPr="007641F1" w:rsidRDefault="00905678" w:rsidP="005267A0">
            <w:pPr>
              <w:spacing w:after="60"/>
              <w:jc w:val="both"/>
              <w:rPr>
                <w:rFonts w:ascii="Arial" w:hAnsi="Arial" w:cs="Arial"/>
                <w:sz w:val="24"/>
                <w:szCs w:val="24"/>
              </w:rPr>
            </w:pPr>
          </w:p>
          <w:p w14:paraId="10C755B9" w14:textId="77777777" w:rsidR="00905678" w:rsidRPr="007641F1" w:rsidRDefault="00905678" w:rsidP="005267A0">
            <w:pPr>
              <w:spacing w:after="60"/>
              <w:jc w:val="both"/>
              <w:rPr>
                <w:rFonts w:ascii="Arial" w:hAnsi="Arial" w:cs="Arial"/>
                <w:sz w:val="24"/>
                <w:szCs w:val="24"/>
              </w:rPr>
            </w:pPr>
            <w:r w:rsidRPr="007641F1">
              <w:rPr>
                <w:rFonts w:ascii="Arial" w:hAnsi="Arial" w:cs="Arial"/>
                <w:sz w:val="24"/>
                <w:szCs w:val="24"/>
              </w:rPr>
              <w:t>During the test, the conductor or lead assembly shall not move out from the terminal and neither the terminal nor the conductor or lead assembly shall undergo any alteration impairing its future use.</w:t>
            </w:r>
          </w:p>
          <w:p w14:paraId="4A3048D0" w14:textId="77777777" w:rsidR="00905678" w:rsidRPr="007641F1" w:rsidRDefault="00905678" w:rsidP="005267A0">
            <w:pPr>
              <w:spacing w:after="60"/>
              <w:jc w:val="both"/>
              <w:rPr>
                <w:rFonts w:ascii="Arial" w:hAnsi="Arial" w:cs="Arial"/>
                <w:sz w:val="24"/>
                <w:szCs w:val="24"/>
              </w:rPr>
            </w:pPr>
          </w:p>
          <w:p w14:paraId="060382D2" w14:textId="77777777" w:rsidR="005E3379" w:rsidRPr="007641F1" w:rsidRDefault="005E3379" w:rsidP="005267A0">
            <w:pPr>
              <w:spacing w:after="60"/>
              <w:jc w:val="both"/>
              <w:rPr>
                <w:rFonts w:ascii="Arial" w:hAnsi="Arial" w:cs="Arial"/>
                <w:b/>
                <w:bCs/>
                <w:sz w:val="24"/>
                <w:szCs w:val="24"/>
              </w:rPr>
            </w:pPr>
          </w:p>
          <w:p w14:paraId="39662CA7" w14:textId="6983F2B9" w:rsidR="00905678" w:rsidRPr="007641F1" w:rsidRDefault="00905678" w:rsidP="005267A0">
            <w:pPr>
              <w:spacing w:after="60"/>
              <w:jc w:val="both"/>
              <w:rPr>
                <w:rFonts w:ascii="Arial" w:hAnsi="Arial" w:cs="Arial"/>
                <w:b/>
                <w:bCs/>
                <w:sz w:val="24"/>
                <w:szCs w:val="24"/>
              </w:rPr>
            </w:pPr>
            <w:r w:rsidRPr="007641F1">
              <w:rPr>
                <w:rFonts w:ascii="Arial" w:hAnsi="Arial" w:cs="Arial"/>
                <w:b/>
                <w:bCs/>
                <w:sz w:val="24"/>
                <w:szCs w:val="24"/>
              </w:rPr>
              <w:t>15.6.3</w:t>
            </w:r>
            <w:r w:rsidRPr="007641F1">
              <w:rPr>
                <w:rFonts w:ascii="Arial" w:hAnsi="Arial" w:cs="Arial"/>
                <w:b/>
                <w:bCs/>
                <w:sz w:val="24"/>
                <w:szCs w:val="24"/>
              </w:rPr>
              <w:tab/>
              <w:t>Electrical tests</w:t>
            </w:r>
          </w:p>
          <w:p w14:paraId="6AAC1AD6" w14:textId="77777777" w:rsidR="00905678" w:rsidRPr="007641F1" w:rsidRDefault="00905678" w:rsidP="005267A0">
            <w:pPr>
              <w:spacing w:after="60"/>
              <w:jc w:val="both"/>
              <w:rPr>
                <w:rFonts w:ascii="Arial" w:hAnsi="Arial" w:cs="Arial"/>
                <w:sz w:val="24"/>
                <w:szCs w:val="24"/>
              </w:rPr>
            </w:pPr>
            <w:r w:rsidRPr="007641F1">
              <w:rPr>
                <w:rFonts w:ascii="Arial" w:hAnsi="Arial" w:cs="Arial"/>
                <w:sz w:val="24"/>
                <w:szCs w:val="24"/>
              </w:rPr>
              <w:t>Terminals and connections shall have adequate electrical performance.</w:t>
            </w:r>
          </w:p>
          <w:p w14:paraId="678E7495" w14:textId="77777777" w:rsidR="00905678" w:rsidRPr="007641F1" w:rsidRDefault="00905678" w:rsidP="005267A0">
            <w:pPr>
              <w:spacing w:after="60"/>
              <w:jc w:val="both"/>
              <w:rPr>
                <w:rFonts w:ascii="Arial" w:hAnsi="Arial" w:cs="Arial"/>
                <w:sz w:val="24"/>
                <w:szCs w:val="24"/>
              </w:rPr>
            </w:pPr>
          </w:p>
          <w:p w14:paraId="5F1B6719"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Compliance is checked by the tests of 15.6.3.1 and 15.6.3.2.</w:t>
            </w:r>
          </w:p>
          <w:p w14:paraId="394F044C" w14:textId="77777777" w:rsidR="00905678" w:rsidRPr="007641F1" w:rsidRDefault="00905678" w:rsidP="005267A0">
            <w:pPr>
              <w:spacing w:after="60"/>
              <w:jc w:val="both"/>
              <w:rPr>
                <w:rFonts w:ascii="Arial" w:hAnsi="Arial" w:cs="Arial"/>
                <w:sz w:val="24"/>
                <w:szCs w:val="24"/>
              </w:rPr>
            </w:pPr>
          </w:p>
          <w:p w14:paraId="2764A5C3" w14:textId="12D38F4B" w:rsidR="00905678" w:rsidRPr="007641F1" w:rsidRDefault="00905678" w:rsidP="005267A0">
            <w:pPr>
              <w:spacing w:after="60"/>
              <w:jc w:val="both"/>
              <w:rPr>
                <w:rFonts w:ascii="Arial" w:hAnsi="Arial" w:cs="Arial"/>
                <w:b/>
                <w:bCs/>
                <w:sz w:val="24"/>
                <w:szCs w:val="24"/>
              </w:rPr>
            </w:pPr>
            <w:r w:rsidRPr="007641F1">
              <w:rPr>
                <w:rFonts w:ascii="Arial" w:hAnsi="Arial" w:cs="Arial"/>
                <w:b/>
                <w:bCs/>
                <w:sz w:val="24"/>
                <w:szCs w:val="24"/>
              </w:rPr>
              <w:t>15.6.3.1</w:t>
            </w:r>
            <w:r w:rsidR="002A232C" w:rsidRPr="007641F1">
              <w:rPr>
                <w:rFonts w:ascii="Arial" w:hAnsi="Arial" w:cs="Arial"/>
                <w:b/>
                <w:bCs/>
                <w:sz w:val="24"/>
                <w:szCs w:val="24"/>
                <w:lang w:val="mn-MN"/>
              </w:rPr>
              <w:t xml:space="preserve"> </w:t>
            </w:r>
            <w:r w:rsidRPr="007641F1">
              <w:rPr>
                <w:rFonts w:ascii="Arial" w:hAnsi="Arial" w:cs="Arial"/>
                <w:b/>
                <w:bCs/>
                <w:sz w:val="24"/>
                <w:szCs w:val="24"/>
              </w:rPr>
              <w:t>Contact resistance test</w:t>
            </w:r>
          </w:p>
          <w:p w14:paraId="5B37EE9F"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The electrical performance of terminals (or connections) is checked on a set of ten terminals. If all the terminals contained within the luminaire are not of the same design, one set of ten terminals of each design is subjected to the test.</w:t>
            </w:r>
          </w:p>
          <w:p w14:paraId="0BCA403A" w14:textId="77777777" w:rsidR="00905678" w:rsidRPr="007641F1" w:rsidRDefault="00905678" w:rsidP="005267A0">
            <w:pPr>
              <w:spacing w:after="60"/>
              <w:jc w:val="both"/>
              <w:rPr>
                <w:rFonts w:ascii="Arial" w:hAnsi="Arial" w:cs="Arial"/>
                <w:i/>
                <w:iCs/>
                <w:sz w:val="24"/>
                <w:szCs w:val="24"/>
              </w:rPr>
            </w:pPr>
          </w:p>
          <w:p w14:paraId="690EAB36"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15.6.3.1.1</w:t>
            </w:r>
            <w:r w:rsidRPr="007641F1">
              <w:rPr>
                <w:rFonts w:ascii="Arial" w:hAnsi="Arial" w:cs="Arial"/>
                <w:sz w:val="24"/>
                <w:szCs w:val="24"/>
              </w:rPr>
              <w:tab/>
            </w:r>
            <w:r w:rsidRPr="007641F1">
              <w:rPr>
                <w:rFonts w:ascii="Arial" w:hAnsi="Arial" w:cs="Arial"/>
                <w:i/>
                <w:iCs/>
                <w:sz w:val="24"/>
                <w:szCs w:val="24"/>
              </w:rPr>
              <w:t>For spring-type terminals, the test according to 15.6.3.1.3 is made with ten solid copper non-insulated conductors.</w:t>
            </w:r>
          </w:p>
          <w:p w14:paraId="72CB3505" w14:textId="77777777" w:rsidR="00905678" w:rsidRPr="007641F1" w:rsidRDefault="00905678" w:rsidP="005267A0">
            <w:pPr>
              <w:spacing w:after="60"/>
              <w:jc w:val="both"/>
              <w:rPr>
                <w:rFonts w:ascii="Arial" w:hAnsi="Arial" w:cs="Arial"/>
                <w:sz w:val="24"/>
                <w:szCs w:val="24"/>
              </w:rPr>
            </w:pPr>
          </w:p>
          <w:p w14:paraId="78BDEB10"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Five conductors having the largest cross-sectional areas specified in 15.6 are connected as in normal use, each to one terminal.</w:t>
            </w:r>
          </w:p>
          <w:p w14:paraId="28EFB488" w14:textId="77777777" w:rsidR="00905678" w:rsidRPr="007641F1" w:rsidRDefault="00905678" w:rsidP="005267A0">
            <w:pPr>
              <w:spacing w:after="60"/>
              <w:jc w:val="both"/>
              <w:rPr>
                <w:rFonts w:ascii="Arial" w:hAnsi="Arial" w:cs="Arial"/>
                <w:i/>
                <w:iCs/>
                <w:sz w:val="24"/>
                <w:szCs w:val="24"/>
              </w:rPr>
            </w:pPr>
          </w:p>
          <w:p w14:paraId="0EED98A8"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Five conductors having the smallest cross-sectional areas specified in 15.6 are connected as in normal use, each to one of the five remaining terminals.</w:t>
            </w:r>
          </w:p>
          <w:p w14:paraId="4C0610F0" w14:textId="77777777" w:rsidR="00905678" w:rsidRPr="007641F1" w:rsidRDefault="00905678" w:rsidP="005267A0">
            <w:pPr>
              <w:spacing w:after="60"/>
              <w:jc w:val="both"/>
              <w:rPr>
                <w:rFonts w:ascii="Arial" w:hAnsi="Arial" w:cs="Arial"/>
                <w:sz w:val="24"/>
                <w:szCs w:val="24"/>
              </w:rPr>
            </w:pPr>
          </w:p>
          <w:p w14:paraId="1FC4B1F6"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15.6.3.1.2</w:t>
            </w:r>
            <w:r w:rsidRPr="007641F1">
              <w:rPr>
                <w:rFonts w:ascii="Arial" w:hAnsi="Arial" w:cs="Arial"/>
                <w:sz w:val="24"/>
                <w:szCs w:val="24"/>
              </w:rPr>
              <w:tab/>
            </w:r>
            <w:r w:rsidRPr="007641F1">
              <w:rPr>
                <w:rFonts w:ascii="Arial" w:hAnsi="Arial" w:cs="Arial"/>
                <w:i/>
                <w:iCs/>
                <w:sz w:val="24"/>
                <w:szCs w:val="24"/>
              </w:rPr>
              <w:t xml:space="preserve">In the case   of   pin   or   tab   and   receptacle   type   </w:t>
            </w:r>
            <w:proofErr w:type="gramStart"/>
            <w:r w:rsidRPr="007641F1">
              <w:rPr>
                <w:rFonts w:ascii="Arial" w:hAnsi="Arial" w:cs="Arial"/>
                <w:i/>
                <w:iCs/>
                <w:sz w:val="24"/>
                <w:szCs w:val="24"/>
              </w:rPr>
              <w:t xml:space="preserve">terminals,   </w:t>
            </w:r>
            <w:proofErr w:type="gramEnd"/>
            <w:r w:rsidRPr="007641F1">
              <w:rPr>
                <w:rFonts w:ascii="Arial" w:hAnsi="Arial" w:cs="Arial"/>
                <w:i/>
                <w:iCs/>
                <w:sz w:val="24"/>
                <w:szCs w:val="24"/>
              </w:rPr>
              <w:t>the   test   according to 15.6.3.1.3 is made with lead assemblies.</w:t>
            </w:r>
          </w:p>
          <w:p w14:paraId="57EBFDFC" w14:textId="77777777" w:rsidR="00905678" w:rsidRPr="007641F1" w:rsidRDefault="00905678" w:rsidP="005267A0">
            <w:pPr>
              <w:spacing w:after="60"/>
              <w:jc w:val="both"/>
              <w:rPr>
                <w:rFonts w:ascii="Arial" w:hAnsi="Arial" w:cs="Arial"/>
                <w:sz w:val="24"/>
                <w:szCs w:val="24"/>
              </w:rPr>
            </w:pPr>
          </w:p>
          <w:p w14:paraId="137BA1AA"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15.6.3.1.3</w:t>
            </w:r>
            <w:r w:rsidRPr="007641F1">
              <w:rPr>
                <w:rFonts w:ascii="Arial" w:hAnsi="Arial" w:cs="Arial"/>
                <w:sz w:val="24"/>
                <w:szCs w:val="24"/>
              </w:rPr>
              <w:tab/>
            </w:r>
            <w:r w:rsidRPr="007641F1">
              <w:rPr>
                <w:rFonts w:ascii="Arial" w:hAnsi="Arial" w:cs="Arial"/>
                <w:i/>
                <w:iCs/>
                <w:sz w:val="24"/>
                <w:szCs w:val="24"/>
              </w:rPr>
              <w:t xml:space="preserve">Each terminal with its conductor is loaded with the test current (AC or DC) and, after 1 h, the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across the terminal, still at the test current is measured. The measuring points are located as close as possible to the contact point across which the voltage drop is being measured.</w:t>
            </w:r>
          </w:p>
          <w:p w14:paraId="08F5A691" w14:textId="77777777" w:rsidR="00905678" w:rsidRPr="007641F1" w:rsidRDefault="00905678" w:rsidP="005267A0">
            <w:pPr>
              <w:spacing w:after="60"/>
              <w:jc w:val="both"/>
              <w:rPr>
                <w:rFonts w:ascii="Arial" w:hAnsi="Arial" w:cs="Arial"/>
                <w:i/>
                <w:iCs/>
                <w:sz w:val="24"/>
                <w:szCs w:val="24"/>
              </w:rPr>
            </w:pPr>
          </w:p>
          <w:p w14:paraId="5303B7CE"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The measured voltage drop shall not exceed 15 mV.</w:t>
            </w:r>
          </w:p>
          <w:p w14:paraId="50AF3D57" w14:textId="77777777" w:rsidR="00905678" w:rsidRPr="007641F1" w:rsidRDefault="00905678" w:rsidP="005267A0">
            <w:pPr>
              <w:spacing w:after="60"/>
              <w:jc w:val="both"/>
              <w:rPr>
                <w:rFonts w:ascii="Arial" w:hAnsi="Arial" w:cs="Arial"/>
                <w:i/>
                <w:iCs/>
                <w:sz w:val="24"/>
                <w:szCs w:val="24"/>
              </w:rPr>
            </w:pPr>
          </w:p>
          <w:p w14:paraId="6DD114D6"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 xml:space="preserve">The total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of two inseparable joints, when measured together, shall not exceed twice the value given in this subclause.</w:t>
            </w:r>
          </w:p>
          <w:p w14:paraId="634CBB0C" w14:textId="77777777" w:rsidR="00304AAA" w:rsidRPr="007641F1" w:rsidRDefault="00304AAA" w:rsidP="005267A0">
            <w:pPr>
              <w:spacing w:after="60"/>
              <w:jc w:val="both"/>
              <w:rPr>
                <w:rFonts w:ascii="Arial" w:hAnsi="Arial" w:cs="Arial"/>
                <w:b/>
                <w:bCs/>
                <w:sz w:val="24"/>
                <w:szCs w:val="24"/>
              </w:rPr>
            </w:pPr>
          </w:p>
          <w:p w14:paraId="1E2C62E1" w14:textId="67989303" w:rsidR="00905678" w:rsidRPr="007641F1" w:rsidRDefault="00905678" w:rsidP="005267A0">
            <w:pPr>
              <w:spacing w:after="60"/>
              <w:jc w:val="both"/>
              <w:rPr>
                <w:rFonts w:ascii="Arial" w:hAnsi="Arial" w:cs="Arial"/>
                <w:b/>
                <w:bCs/>
                <w:sz w:val="24"/>
                <w:szCs w:val="24"/>
              </w:rPr>
            </w:pPr>
            <w:r w:rsidRPr="007641F1">
              <w:rPr>
                <w:rFonts w:ascii="Arial" w:hAnsi="Arial" w:cs="Arial"/>
                <w:b/>
                <w:bCs/>
                <w:sz w:val="24"/>
                <w:szCs w:val="24"/>
              </w:rPr>
              <w:t>15.6.3.2</w:t>
            </w:r>
            <w:r w:rsidRPr="007641F1">
              <w:rPr>
                <w:rFonts w:ascii="Arial" w:hAnsi="Arial" w:cs="Arial"/>
                <w:b/>
                <w:bCs/>
                <w:sz w:val="24"/>
                <w:szCs w:val="24"/>
              </w:rPr>
              <w:tab/>
              <w:t>Heating tests</w:t>
            </w:r>
          </w:p>
          <w:p w14:paraId="27DA1879"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The thermal performance of terminals (or connections) is checked on the terminals which have been subjected to the test of 15.6.3.1.</w:t>
            </w:r>
          </w:p>
          <w:p w14:paraId="74E99F6A" w14:textId="77777777" w:rsidR="00905678" w:rsidRPr="007641F1" w:rsidRDefault="00905678" w:rsidP="005267A0">
            <w:pPr>
              <w:spacing w:after="60"/>
              <w:jc w:val="both"/>
              <w:rPr>
                <w:rFonts w:ascii="Arial" w:hAnsi="Arial" w:cs="Arial"/>
                <w:sz w:val="24"/>
                <w:szCs w:val="24"/>
              </w:rPr>
            </w:pPr>
          </w:p>
          <w:p w14:paraId="41958DF5"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15.6.3.2.1</w:t>
            </w:r>
            <w:r w:rsidRPr="007641F1">
              <w:rPr>
                <w:rFonts w:ascii="Arial" w:hAnsi="Arial" w:cs="Arial"/>
                <w:sz w:val="24"/>
                <w:szCs w:val="24"/>
              </w:rPr>
              <w:tab/>
            </w:r>
            <w:r w:rsidRPr="007641F1">
              <w:rPr>
                <w:rFonts w:ascii="Arial" w:hAnsi="Arial" w:cs="Arial"/>
                <w:i/>
                <w:iCs/>
                <w:sz w:val="24"/>
                <w:szCs w:val="24"/>
              </w:rPr>
              <w:t>After having cooled down to the ambient temperature, each conductor is replaced by a new solid copper non-insulated conductor having the largest   cross-sectional   area specified in 15.6 and each lead assembly is replaced by a new appropriate lead assembly which is then connected to, and withdrawn from, the terminal or the relevant part of the connection five times.</w:t>
            </w:r>
          </w:p>
          <w:p w14:paraId="2173D1F0" w14:textId="77777777" w:rsidR="00905678" w:rsidRPr="007641F1" w:rsidRDefault="00905678" w:rsidP="005267A0">
            <w:pPr>
              <w:spacing w:after="60"/>
              <w:jc w:val="both"/>
              <w:rPr>
                <w:rFonts w:ascii="Arial" w:hAnsi="Arial" w:cs="Arial"/>
                <w:i/>
                <w:iCs/>
                <w:sz w:val="24"/>
                <w:szCs w:val="24"/>
              </w:rPr>
            </w:pPr>
          </w:p>
          <w:p w14:paraId="7349A72C"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The conductors are then replaced by new non-insulated conductors.</w:t>
            </w:r>
          </w:p>
          <w:p w14:paraId="6B9F2BA8" w14:textId="77777777" w:rsidR="00905678" w:rsidRPr="007641F1" w:rsidRDefault="00905678" w:rsidP="005267A0">
            <w:pPr>
              <w:spacing w:after="60"/>
              <w:jc w:val="both"/>
              <w:rPr>
                <w:rFonts w:ascii="Arial" w:hAnsi="Arial" w:cs="Arial"/>
                <w:sz w:val="24"/>
                <w:szCs w:val="24"/>
              </w:rPr>
            </w:pPr>
          </w:p>
          <w:p w14:paraId="545AC2CB"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15.6.3.2.2</w:t>
            </w:r>
            <w:r w:rsidRPr="007641F1">
              <w:rPr>
                <w:rFonts w:ascii="Arial" w:hAnsi="Arial" w:cs="Arial"/>
                <w:sz w:val="24"/>
                <w:szCs w:val="24"/>
              </w:rPr>
              <w:tab/>
            </w:r>
            <w:r w:rsidRPr="007641F1">
              <w:rPr>
                <w:rFonts w:ascii="Arial" w:hAnsi="Arial" w:cs="Arial"/>
                <w:i/>
                <w:iCs/>
                <w:sz w:val="24"/>
                <w:szCs w:val="24"/>
              </w:rPr>
              <w:t>Each terminal with its conductor is loaded with the test current (AC or DC) for a time just sufficient for the voltage drop to be measured. For these measurements and the measurements of 15.6.3.2.4, the requirements of 15.6.3.1 apply.</w:t>
            </w:r>
          </w:p>
          <w:p w14:paraId="38EFBBD7" w14:textId="77777777" w:rsidR="00905678" w:rsidRPr="007641F1" w:rsidRDefault="00905678" w:rsidP="005267A0">
            <w:pPr>
              <w:spacing w:after="60"/>
              <w:jc w:val="both"/>
              <w:rPr>
                <w:rFonts w:ascii="Arial" w:hAnsi="Arial" w:cs="Arial"/>
                <w:i/>
                <w:iCs/>
                <w:sz w:val="24"/>
                <w:szCs w:val="24"/>
              </w:rPr>
            </w:pPr>
          </w:p>
          <w:p w14:paraId="6005F5A1"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15.6.3.2.3</w:t>
            </w:r>
            <w:r w:rsidRPr="007641F1">
              <w:rPr>
                <w:rFonts w:ascii="Arial" w:hAnsi="Arial" w:cs="Arial"/>
                <w:sz w:val="24"/>
                <w:szCs w:val="24"/>
              </w:rPr>
              <w:tab/>
            </w:r>
            <w:r w:rsidRPr="007641F1">
              <w:rPr>
                <w:rFonts w:ascii="Arial" w:hAnsi="Arial" w:cs="Arial"/>
                <w:i/>
                <w:iCs/>
                <w:sz w:val="24"/>
                <w:szCs w:val="24"/>
              </w:rPr>
              <w:t xml:space="preserve">Terminals (or connections) with a rated current up to and including 6 A are then subjected to an ageing </w:t>
            </w:r>
            <w:proofErr w:type="gramStart"/>
            <w:r w:rsidRPr="007641F1">
              <w:rPr>
                <w:rFonts w:ascii="Arial" w:hAnsi="Arial" w:cs="Arial"/>
                <w:i/>
                <w:iCs/>
                <w:sz w:val="24"/>
                <w:szCs w:val="24"/>
              </w:rPr>
              <w:t xml:space="preserve">test,   </w:t>
            </w:r>
            <w:proofErr w:type="gramEnd"/>
            <w:r w:rsidRPr="007641F1">
              <w:rPr>
                <w:rFonts w:ascii="Arial" w:hAnsi="Arial" w:cs="Arial"/>
                <w:i/>
                <w:iCs/>
                <w:sz w:val="24"/>
                <w:szCs w:val="24"/>
              </w:rPr>
              <w:t>without   current,   of   25 cycles   duration,   each cycle comprising 30 min at a temperature of T ± 5 °C or 100 °C ± 5 °C, whichever is the higher, followed by a cooling down period to a temperature between 15 °C and 30 °C. Terminals (or connections) with a rated current exceeding 6 A are subjected to an ageing test of 100 such cycles.</w:t>
            </w:r>
          </w:p>
          <w:p w14:paraId="5FAD091D" w14:textId="77777777" w:rsidR="00905678" w:rsidRPr="007641F1" w:rsidRDefault="00905678" w:rsidP="005267A0">
            <w:pPr>
              <w:spacing w:after="60"/>
              <w:jc w:val="both"/>
              <w:rPr>
                <w:rFonts w:ascii="Arial" w:hAnsi="Arial" w:cs="Arial"/>
                <w:sz w:val="24"/>
                <w:szCs w:val="24"/>
              </w:rPr>
            </w:pPr>
          </w:p>
          <w:p w14:paraId="3E97D45B" w14:textId="77777777" w:rsidR="00304AAA" w:rsidRPr="007641F1" w:rsidRDefault="00304AAA" w:rsidP="005267A0">
            <w:pPr>
              <w:spacing w:after="60"/>
              <w:jc w:val="both"/>
              <w:rPr>
                <w:rFonts w:ascii="Arial" w:hAnsi="Arial" w:cs="Arial"/>
                <w:sz w:val="24"/>
                <w:szCs w:val="24"/>
              </w:rPr>
            </w:pPr>
          </w:p>
          <w:p w14:paraId="0C437F65" w14:textId="11B096DA" w:rsidR="00905678" w:rsidRPr="007641F1" w:rsidRDefault="00905678" w:rsidP="005267A0">
            <w:pPr>
              <w:spacing w:after="60"/>
              <w:jc w:val="both"/>
              <w:rPr>
                <w:rFonts w:ascii="Arial" w:hAnsi="Arial" w:cs="Arial"/>
                <w:sz w:val="24"/>
                <w:szCs w:val="24"/>
              </w:rPr>
            </w:pPr>
            <w:r w:rsidRPr="007641F1">
              <w:rPr>
                <w:rFonts w:ascii="Arial" w:hAnsi="Arial" w:cs="Arial"/>
                <w:sz w:val="24"/>
                <w:szCs w:val="24"/>
              </w:rPr>
              <w:t xml:space="preserve">NOTE The temperature T is the marked maximum rated temperature for   T-marked   </w:t>
            </w:r>
            <w:proofErr w:type="gramStart"/>
            <w:r w:rsidRPr="007641F1">
              <w:rPr>
                <w:rFonts w:ascii="Arial" w:hAnsi="Arial" w:cs="Arial"/>
                <w:sz w:val="24"/>
                <w:szCs w:val="24"/>
              </w:rPr>
              <w:t xml:space="preserve">components,   </w:t>
            </w:r>
            <w:proofErr w:type="gramEnd"/>
            <w:r w:rsidRPr="007641F1">
              <w:rPr>
                <w:rFonts w:ascii="Arial" w:hAnsi="Arial" w:cs="Arial"/>
                <w:sz w:val="24"/>
                <w:szCs w:val="24"/>
              </w:rPr>
              <w:t xml:space="preserve">such   as </w:t>
            </w:r>
            <w:proofErr w:type="spellStart"/>
            <w:r w:rsidRPr="007641F1">
              <w:rPr>
                <w:rFonts w:ascii="Arial" w:hAnsi="Arial" w:cs="Arial"/>
                <w:sz w:val="24"/>
                <w:szCs w:val="24"/>
              </w:rPr>
              <w:t>lampholders</w:t>
            </w:r>
            <w:proofErr w:type="spellEnd"/>
            <w:r w:rsidRPr="007641F1">
              <w:rPr>
                <w:rFonts w:ascii="Arial" w:hAnsi="Arial" w:cs="Arial"/>
                <w:sz w:val="24"/>
                <w:szCs w:val="24"/>
              </w:rPr>
              <w:t>.</w:t>
            </w:r>
          </w:p>
          <w:p w14:paraId="147B01B6" w14:textId="77777777" w:rsidR="00905678" w:rsidRPr="007641F1" w:rsidRDefault="00905678" w:rsidP="005267A0">
            <w:pPr>
              <w:spacing w:after="60"/>
              <w:jc w:val="both"/>
              <w:rPr>
                <w:rFonts w:ascii="Arial" w:hAnsi="Arial" w:cs="Arial"/>
                <w:sz w:val="24"/>
                <w:szCs w:val="24"/>
              </w:rPr>
            </w:pPr>
          </w:p>
          <w:p w14:paraId="4DFD698D"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15.6.3.2.4</w:t>
            </w:r>
            <w:r w:rsidRPr="007641F1">
              <w:rPr>
                <w:rFonts w:ascii="Arial" w:hAnsi="Arial" w:cs="Arial"/>
                <w:sz w:val="24"/>
                <w:szCs w:val="24"/>
              </w:rPr>
              <w:tab/>
            </w:r>
            <w:r w:rsidRPr="007641F1">
              <w:rPr>
                <w:rFonts w:ascii="Arial" w:hAnsi="Arial" w:cs="Arial"/>
                <w:i/>
                <w:iCs/>
                <w:sz w:val="24"/>
                <w:szCs w:val="24"/>
              </w:rPr>
              <w:t>The voltage drop is again measured on each terminal:</w:t>
            </w:r>
          </w:p>
          <w:p w14:paraId="0DC7162D" w14:textId="77777777" w:rsidR="00905678" w:rsidRPr="007641F1" w:rsidRDefault="00905678" w:rsidP="005267A0">
            <w:pPr>
              <w:spacing w:after="60"/>
              <w:jc w:val="both"/>
              <w:rPr>
                <w:rFonts w:ascii="Arial" w:hAnsi="Arial" w:cs="Arial"/>
                <w:i/>
                <w:iCs/>
                <w:sz w:val="24"/>
                <w:szCs w:val="24"/>
              </w:rPr>
            </w:pPr>
          </w:p>
          <w:p w14:paraId="29AA688F"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a)</w:t>
            </w:r>
            <w:r w:rsidRPr="007641F1">
              <w:rPr>
                <w:rFonts w:ascii="Arial" w:hAnsi="Arial" w:cs="Arial"/>
                <w:i/>
                <w:iCs/>
                <w:sz w:val="24"/>
                <w:szCs w:val="24"/>
              </w:rPr>
              <w:tab/>
              <w:t>after the 10th and 25th cycles for terminals with a rated current up to and including 6 A;</w:t>
            </w:r>
          </w:p>
          <w:p w14:paraId="0979EFDF"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b)</w:t>
            </w:r>
            <w:r w:rsidRPr="007641F1">
              <w:rPr>
                <w:rFonts w:ascii="Arial" w:hAnsi="Arial" w:cs="Arial"/>
                <w:i/>
                <w:iCs/>
                <w:sz w:val="24"/>
                <w:szCs w:val="24"/>
              </w:rPr>
              <w:tab/>
              <w:t>after the 50th and 100th cycles for terminals with a rated current greater than 6 A.</w:t>
            </w:r>
          </w:p>
          <w:p w14:paraId="25F40126" w14:textId="77777777" w:rsidR="00905678" w:rsidRPr="007641F1" w:rsidRDefault="00905678" w:rsidP="005267A0">
            <w:pPr>
              <w:spacing w:after="60"/>
              <w:jc w:val="both"/>
              <w:rPr>
                <w:rFonts w:ascii="Arial" w:hAnsi="Arial" w:cs="Arial"/>
                <w:i/>
                <w:iCs/>
                <w:sz w:val="24"/>
                <w:szCs w:val="24"/>
              </w:rPr>
            </w:pPr>
          </w:p>
          <w:p w14:paraId="1CDCDF0E"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 xml:space="preserve">If, for all terminals, the voltage drop, in both cases, does not exceed by more than 50 % the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measurements on the same terminal tested under 15.6.3.2.2, or if the</w:t>
            </w:r>
            <w:r w:rsidRPr="007641F1">
              <w:rPr>
                <w:rFonts w:ascii="Arial" w:hAnsi="Arial" w:cs="Arial"/>
                <w:sz w:val="24"/>
                <w:szCs w:val="24"/>
              </w:rPr>
              <w:t xml:space="preserve"> </w:t>
            </w:r>
            <w:r w:rsidRPr="007641F1">
              <w:rPr>
                <w:rFonts w:ascii="Arial" w:hAnsi="Arial" w:cs="Arial"/>
                <w:i/>
                <w:iCs/>
                <w:sz w:val="24"/>
                <w:szCs w:val="24"/>
              </w:rPr>
              <w:t>increase in voltage drop is less than 2 mV, the terminals comply with the requirement.</w:t>
            </w:r>
          </w:p>
          <w:p w14:paraId="3FEF156C"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If the voltage drop of any of the terminals exceeds 22,5 mV, the terminals are rejected.</w:t>
            </w:r>
          </w:p>
          <w:p w14:paraId="521594DE" w14:textId="77777777" w:rsidR="00905678" w:rsidRPr="007641F1" w:rsidRDefault="00905678" w:rsidP="005267A0">
            <w:pPr>
              <w:spacing w:after="60"/>
              <w:jc w:val="both"/>
              <w:rPr>
                <w:rFonts w:ascii="Arial" w:hAnsi="Arial" w:cs="Arial"/>
                <w:i/>
                <w:iCs/>
                <w:sz w:val="24"/>
                <w:szCs w:val="24"/>
              </w:rPr>
            </w:pPr>
          </w:p>
          <w:p w14:paraId="3961825C" w14:textId="77777777" w:rsidR="00304AAA" w:rsidRPr="007641F1" w:rsidRDefault="00304AAA" w:rsidP="005267A0">
            <w:pPr>
              <w:spacing w:after="60"/>
              <w:jc w:val="both"/>
              <w:rPr>
                <w:rFonts w:ascii="Arial" w:hAnsi="Arial" w:cs="Arial"/>
                <w:i/>
                <w:iCs/>
                <w:sz w:val="24"/>
                <w:szCs w:val="24"/>
              </w:rPr>
            </w:pPr>
          </w:p>
          <w:p w14:paraId="6ED89805" w14:textId="77777777" w:rsidR="00304AAA"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 xml:space="preserve">If, for one of the terminals, </w:t>
            </w:r>
            <w:proofErr w:type="gramStart"/>
            <w:r w:rsidRPr="007641F1">
              <w:rPr>
                <w:rFonts w:ascii="Arial" w:hAnsi="Arial" w:cs="Arial"/>
                <w:i/>
                <w:iCs/>
                <w:sz w:val="24"/>
                <w:szCs w:val="24"/>
              </w:rPr>
              <w:t>the  voltage</w:t>
            </w:r>
            <w:proofErr w:type="gramEnd"/>
            <w:r w:rsidRPr="007641F1">
              <w:rPr>
                <w:rFonts w:ascii="Arial" w:hAnsi="Arial" w:cs="Arial"/>
                <w:i/>
                <w:iCs/>
                <w:sz w:val="24"/>
                <w:szCs w:val="24"/>
              </w:rPr>
              <w:t xml:space="preserve"> drop  measured under </w:t>
            </w:r>
          </w:p>
          <w:p w14:paraId="20FCF12D" w14:textId="6CD2D23E"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a) or b) exceeds by more than 50 %, with a minimum of 2 mV, the voltage drop measured on the same terminal under</w:t>
            </w:r>
          </w:p>
          <w:p w14:paraId="7DDC3AFF" w14:textId="77777777" w:rsidR="00304AAA" w:rsidRPr="007641F1" w:rsidRDefault="00304AAA" w:rsidP="005267A0">
            <w:pPr>
              <w:spacing w:after="60"/>
              <w:jc w:val="both"/>
              <w:rPr>
                <w:rFonts w:ascii="Arial" w:hAnsi="Arial" w:cs="Arial"/>
                <w:b/>
                <w:bCs/>
                <w:i/>
                <w:iCs/>
                <w:sz w:val="24"/>
                <w:szCs w:val="24"/>
              </w:rPr>
            </w:pPr>
          </w:p>
          <w:p w14:paraId="22BD0DBC" w14:textId="014E85EC"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15.6.3.2.2</w:t>
            </w:r>
            <w:r w:rsidRPr="007641F1">
              <w:rPr>
                <w:rFonts w:ascii="Arial" w:hAnsi="Arial" w:cs="Arial"/>
                <w:i/>
                <w:iCs/>
                <w:sz w:val="24"/>
                <w:szCs w:val="24"/>
              </w:rPr>
              <w:t xml:space="preserve"> but does not exceed 22,5 mV, the ten terminals are subjected to a new ageing test, according to current rating, of 25 cycles or 100 cycles duration without current.</w:t>
            </w:r>
          </w:p>
          <w:p w14:paraId="49C4BC97" w14:textId="77777777" w:rsidR="00905678" w:rsidRPr="007641F1" w:rsidRDefault="00905678" w:rsidP="005267A0">
            <w:pPr>
              <w:spacing w:after="60"/>
              <w:jc w:val="both"/>
              <w:rPr>
                <w:rFonts w:ascii="Arial" w:hAnsi="Arial" w:cs="Arial"/>
                <w:i/>
                <w:iCs/>
                <w:sz w:val="24"/>
                <w:szCs w:val="24"/>
              </w:rPr>
            </w:pPr>
          </w:p>
          <w:p w14:paraId="1B83B7C9"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After the 10th and 25th or 50th and 100th cycles (according to current rating), the voltage drops are again measured. For any terminal, the voltage drop shall not exceed 22,5 mV.</w:t>
            </w:r>
          </w:p>
          <w:p w14:paraId="272E6613" w14:textId="77777777" w:rsidR="00905678" w:rsidRPr="007641F1" w:rsidRDefault="00905678" w:rsidP="005267A0">
            <w:pPr>
              <w:spacing w:after="60"/>
              <w:jc w:val="both"/>
              <w:rPr>
                <w:rFonts w:ascii="Arial" w:hAnsi="Arial" w:cs="Arial"/>
                <w:i/>
                <w:iCs/>
                <w:sz w:val="24"/>
                <w:szCs w:val="24"/>
              </w:rPr>
            </w:pPr>
          </w:p>
          <w:p w14:paraId="3A0EA864" w14:textId="77777777"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 xml:space="preserve">The total voltage </w:t>
            </w:r>
            <w:proofErr w:type="gramStart"/>
            <w:r w:rsidRPr="007641F1">
              <w:rPr>
                <w:rFonts w:ascii="Arial" w:hAnsi="Arial" w:cs="Arial"/>
                <w:i/>
                <w:iCs/>
                <w:sz w:val="24"/>
                <w:szCs w:val="24"/>
              </w:rPr>
              <w:t>drop</w:t>
            </w:r>
            <w:proofErr w:type="gramEnd"/>
            <w:r w:rsidRPr="007641F1">
              <w:rPr>
                <w:rFonts w:ascii="Arial" w:hAnsi="Arial" w:cs="Arial"/>
                <w:i/>
                <w:iCs/>
                <w:sz w:val="24"/>
                <w:szCs w:val="24"/>
              </w:rPr>
              <w:t xml:space="preserve"> of two inseparable joints, when measured together, shall not exceed twice the value given in this subclause.</w:t>
            </w:r>
          </w:p>
          <w:p w14:paraId="5F5ED4B9" w14:textId="77777777" w:rsidR="00905678" w:rsidRPr="007641F1" w:rsidRDefault="00905678" w:rsidP="005267A0">
            <w:pPr>
              <w:spacing w:after="60"/>
              <w:jc w:val="both"/>
              <w:rPr>
                <w:rFonts w:ascii="Arial" w:hAnsi="Arial" w:cs="Arial"/>
                <w:sz w:val="24"/>
                <w:szCs w:val="24"/>
              </w:rPr>
            </w:pPr>
          </w:p>
          <w:p w14:paraId="5413B996" w14:textId="77777777" w:rsidR="00905678" w:rsidRPr="007641F1" w:rsidRDefault="00905678" w:rsidP="005267A0">
            <w:pPr>
              <w:spacing w:after="60"/>
              <w:jc w:val="both"/>
              <w:rPr>
                <w:rFonts w:ascii="Arial" w:hAnsi="Arial" w:cs="Arial"/>
                <w:i/>
                <w:iCs/>
                <w:sz w:val="24"/>
                <w:szCs w:val="24"/>
              </w:rPr>
            </w:pPr>
            <w:r w:rsidRPr="007641F1">
              <w:rPr>
                <w:rFonts w:ascii="Arial" w:hAnsi="Arial" w:cs="Arial"/>
                <w:b/>
                <w:bCs/>
                <w:sz w:val="24"/>
                <w:szCs w:val="24"/>
              </w:rPr>
              <w:t>15.6.3.2.5</w:t>
            </w:r>
            <w:r w:rsidRPr="007641F1">
              <w:rPr>
                <w:rFonts w:ascii="Arial" w:hAnsi="Arial" w:cs="Arial"/>
                <w:sz w:val="24"/>
                <w:szCs w:val="24"/>
              </w:rPr>
              <w:t xml:space="preserve"> </w:t>
            </w:r>
            <w:r w:rsidRPr="007641F1">
              <w:rPr>
                <w:rFonts w:ascii="Arial" w:hAnsi="Arial" w:cs="Arial"/>
                <w:i/>
                <w:iCs/>
                <w:sz w:val="24"/>
                <w:szCs w:val="24"/>
              </w:rPr>
              <w:t>If a terminal is so designed that the conductor is tightened against a surface of insulating material, this surface shall not become deformed during these heating tests.</w:t>
            </w:r>
          </w:p>
          <w:p w14:paraId="13C39D6A" w14:textId="77777777" w:rsidR="00905678" w:rsidRPr="007641F1" w:rsidRDefault="00905678" w:rsidP="005267A0">
            <w:pPr>
              <w:spacing w:after="60"/>
              <w:jc w:val="both"/>
              <w:rPr>
                <w:rFonts w:ascii="Arial" w:hAnsi="Arial" w:cs="Arial"/>
                <w:i/>
                <w:iCs/>
                <w:sz w:val="24"/>
                <w:szCs w:val="24"/>
              </w:rPr>
            </w:pPr>
          </w:p>
          <w:p w14:paraId="157F44E8" w14:textId="527AB0E4" w:rsidR="00905678" w:rsidRPr="007641F1" w:rsidRDefault="00905678" w:rsidP="005267A0">
            <w:pPr>
              <w:spacing w:after="60"/>
              <w:jc w:val="both"/>
              <w:rPr>
                <w:rFonts w:ascii="Arial" w:hAnsi="Arial" w:cs="Arial"/>
                <w:i/>
                <w:iCs/>
                <w:sz w:val="24"/>
                <w:szCs w:val="24"/>
              </w:rPr>
            </w:pPr>
            <w:r w:rsidRPr="007641F1">
              <w:rPr>
                <w:rFonts w:ascii="Arial" w:hAnsi="Arial" w:cs="Arial"/>
                <w:i/>
                <w:iCs/>
                <w:sz w:val="24"/>
                <w:szCs w:val="24"/>
              </w:rPr>
              <w:t>Compliance is checked by inspection.</w:t>
            </w:r>
          </w:p>
        </w:tc>
      </w:tr>
    </w:tbl>
    <w:p w14:paraId="1A0FDF97" w14:textId="77777777" w:rsidR="00F74CE1" w:rsidRPr="007641F1" w:rsidRDefault="00F74CE1" w:rsidP="005267A0">
      <w:pPr>
        <w:spacing w:after="60" w:line="240" w:lineRule="auto"/>
        <w:jc w:val="center"/>
        <w:rPr>
          <w:rFonts w:ascii="Arial" w:hAnsi="Arial" w:cs="Arial"/>
          <w:sz w:val="24"/>
          <w:szCs w:val="24"/>
        </w:rPr>
      </w:pPr>
    </w:p>
    <w:sectPr w:rsidR="00F74CE1" w:rsidRPr="007641F1" w:rsidSect="006F7856">
      <w:pgSz w:w="11906" w:h="16838" w:code="9"/>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BB18" w14:textId="77777777" w:rsidR="0008347B" w:rsidRDefault="0008347B" w:rsidP="007A5F76">
      <w:pPr>
        <w:spacing w:after="0" w:line="240" w:lineRule="auto"/>
      </w:pPr>
      <w:r>
        <w:separator/>
      </w:r>
    </w:p>
  </w:endnote>
  <w:endnote w:type="continuationSeparator" w:id="0">
    <w:p w14:paraId="670AC661" w14:textId="77777777" w:rsidR="0008347B" w:rsidRDefault="0008347B" w:rsidP="007A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1FC6" w14:textId="77777777" w:rsidR="0008347B" w:rsidRDefault="0008347B" w:rsidP="007A5F76">
      <w:pPr>
        <w:spacing w:after="0" w:line="240" w:lineRule="auto"/>
      </w:pPr>
      <w:r>
        <w:separator/>
      </w:r>
    </w:p>
  </w:footnote>
  <w:footnote w:type="continuationSeparator" w:id="0">
    <w:p w14:paraId="3652350A" w14:textId="77777777" w:rsidR="0008347B" w:rsidRDefault="0008347B" w:rsidP="007A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045"/>
    <w:multiLevelType w:val="multilevel"/>
    <w:tmpl w:val="2C96D1C0"/>
    <w:lvl w:ilvl="0">
      <w:start w:val="3"/>
      <w:numFmt w:val="decimal"/>
      <w:lvlText w:val="%1"/>
      <w:lvlJc w:val="left"/>
      <w:pPr>
        <w:ind w:left="551" w:hanging="551"/>
      </w:pPr>
      <w:rPr>
        <w:rFonts w:hint="default"/>
      </w:rPr>
    </w:lvl>
    <w:lvl w:ilvl="1">
      <w:start w:val="2"/>
      <w:numFmt w:val="decimal"/>
      <w:lvlText w:val="%1.%2"/>
      <w:lvlJc w:val="left"/>
      <w:pPr>
        <w:ind w:left="582" w:hanging="551"/>
      </w:pPr>
      <w:rPr>
        <w:rFonts w:hint="default"/>
      </w:rPr>
    </w:lvl>
    <w:lvl w:ilvl="2">
      <w:start w:val="23"/>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1" w15:restartNumberingAfterBreak="0">
    <w:nsid w:val="02D56316"/>
    <w:multiLevelType w:val="multilevel"/>
    <w:tmpl w:val="74A0B15E"/>
    <w:lvl w:ilvl="0">
      <w:start w:val="3"/>
      <w:numFmt w:val="decimal"/>
      <w:lvlText w:val="%1"/>
      <w:lvlJc w:val="left"/>
      <w:pPr>
        <w:ind w:left="789" w:hanging="721"/>
      </w:pPr>
      <w:rPr>
        <w:rFonts w:hint="default"/>
        <w:lang w:val="en-US" w:eastAsia="en-US" w:bidi="ar-SA"/>
      </w:rPr>
    </w:lvl>
    <w:lvl w:ilvl="1">
      <w:start w:val="2"/>
      <w:numFmt w:val="decimal"/>
      <w:lvlText w:val="%1.%2"/>
      <w:lvlJc w:val="left"/>
      <w:pPr>
        <w:ind w:left="789" w:hanging="721"/>
      </w:pPr>
      <w:rPr>
        <w:rFonts w:hint="default"/>
        <w:lang w:val="en-US" w:eastAsia="en-US" w:bidi="ar-SA"/>
      </w:rPr>
    </w:lvl>
    <w:lvl w:ilvl="2">
      <w:start w:val="15"/>
      <w:numFmt w:val="decimal"/>
      <w:lvlText w:val="%1.%2.%3"/>
      <w:lvlJc w:val="left"/>
      <w:pPr>
        <w:ind w:left="789" w:hanging="721"/>
      </w:pPr>
      <w:rPr>
        <w:rFonts w:ascii="Arial MT" w:eastAsia="Arial MT" w:hAnsi="Arial MT" w:cs="Arial MT" w:hint="default"/>
        <w:spacing w:val="0"/>
        <w:w w:val="100"/>
        <w:sz w:val="20"/>
        <w:szCs w:val="20"/>
        <w:lang w:val="en-US" w:eastAsia="en-US" w:bidi="ar-SA"/>
      </w:rPr>
    </w:lvl>
    <w:lvl w:ilvl="3">
      <w:numFmt w:val="bullet"/>
      <w:lvlText w:val="•"/>
      <w:lvlJc w:val="left"/>
      <w:pPr>
        <w:ind w:left="1462" w:hanging="721"/>
      </w:pPr>
      <w:rPr>
        <w:rFonts w:hint="default"/>
        <w:lang w:val="en-US" w:eastAsia="en-US" w:bidi="ar-SA"/>
      </w:rPr>
    </w:lvl>
    <w:lvl w:ilvl="4">
      <w:numFmt w:val="bullet"/>
      <w:lvlText w:val="•"/>
      <w:lvlJc w:val="left"/>
      <w:pPr>
        <w:ind w:left="1690" w:hanging="721"/>
      </w:pPr>
      <w:rPr>
        <w:rFonts w:hint="default"/>
        <w:lang w:val="en-US" w:eastAsia="en-US" w:bidi="ar-SA"/>
      </w:rPr>
    </w:lvl>
    <w:lvl w:ilvl="5">
      <w:numFmt w:val="bullet"/>
      <w:lvlText w:val="•"/>
      <w:lvlJc w:val="left"/>
      <w:pPr>
        <w:ind w:left="1917" w:hanging="721"/>
      </w:pPr>
      <w:rPr>
        <w:rFonts w:hint="default"/>
        <w:lang w:val="en-US" w:eastAsia="en-US" w:bidi="ar-SA"/>
      </w:rPr>
    </w:lvl>
    <w:lvl w:ilvl="6">
      <w:numFmt w:val="bullet"/>
      <w:lvlText w:val="•"/>
      <w:lvlJc w:val="left"/>
      <w:pPr>
        <w:ind w:left="2145" w:hanging="721"/>
      </w:pPr>
      <w:rPr>
        <w:rFonts w:hint="default"/>
        <w:lang w:val="en-US" w:eastAsia="en-US" w:bidi="ar-SA"/>
      </w:rPr>
    </w:lvl>
    <w:lvl w:ilvl="7">
      <w:numFmt w:val="bullet"/>
      <w:lvlText w:val="•"/>
      <w:lvlJc w:val="left"/>
      <w:pPr>
        <w:ind w:left="2372" w:hanging="721"/>
      </w:pPr>
      <w:rPr>
        <w:rFonts w:hint="default"/>
        <w:lang w:val="en-US" w:eastAsia="en-US" w:bidi="ar-SA"/>
      </w:rPr>
    </w:lvl>
    <w:lvl w:ilvl="8">
      <w:numFmt w:val="bullet"/>
      <w:lvlText w:val="•"/>
      <w:lvlJc w:val="left"/>
      <w:pPr>
        <w:ind w:left="2600" w:hanging="721"/>
      </w:pPr>
      <w:rPr>
        <w:rFonts w:hint="default"/>
        <w:lang w:val="en-US" w:eastAsia="en-US" w:bidi="ar-SA"/>
      </w:rPr>
    </w:lvl>
  </w:abstractNum>
  <w:abstractNum w:abstractNumId="2" w15:restartNumberingAfterBreak="0">
    <w:nsid w:val="04056F62"/>
    <w:multiLevelType w:val="hybridMultilevel"/>
    <w:tmpl w:val="F942F95C"/>
    <w:lvl w:ilvl="0" w:tplc="30DA62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63CC0"/>
    <w:multiLevelType w:val="hybridMultilevel"/>
    <w:tmpl w:val="B8448488"/>
    <w:lvl w:ilvl="0" w:tplc="DAD49266">
      <w:numFmt w:val="bullet"/>
      <w:lvlText w:val="–"/>
      <w:lvlJc w:val="left"/>
      <w:pPr>
        <w:ind w:left="273" w:hanging="202"/>
      </w:pPr>
      <w:rPr>
        <w:rFonts w:ascii="Arial MT" w:eastAsia="Arial MT" w:hAnsi="Arial MT" w:cs="Arial MT" w:hint="default"/>
        <w:w w:val="100"/>
        <w:sz w:val="16"/>
        <w:szCs w:val="16"/>
        <w:lang w:val="en-US" w:eastAsia="en-US" w:bidi="ar-SA"/>
      </w:rPr>
    </w:lvl>
    <w:lvl w:ilvl="1" w:tplc="D06C3EBA">
      <w:numFmt w:val="bullet"/>
      <w:lvlText w:val="•"/>
      <w:lvlJc w:val="left"/>
      <w:pPr>
        <w:ind w:left="789" w:hanging="202"/>
      </w:pPr>
      <w:rPr>
        <w:rFonts w:hint="default"/>
        <w:lang w:val="en-US" w:eastAsia="en-US" w:bidi="ar-SA"/>
      </w:rPr>
    </w:lvl>
    <w:lvl w:ilvl="2" w:tplc="D0085D80">
      <w:numFmt w:val="bullet"/>
      <w:lvlText w:val="•"/>
      <w:lvlJc w:val="left"/>
      <w:pPr>
        <w:ind w:left="1298" w:hanging="202"/>
      </w:pPr>
      <w:rPr>
        <w:rFonts w:hint="default"/>
        <w:lang w:val="en-US" w:eastAsia="en-US" w:bidi="ar-SA"/>
      </w:rPr>
    </w:lvl>
    <w:lvl w:ilvl="3" w:tplc="65BAECD6">
      <w:numFmt w:val="bullet"/>
      <w:lvlText w:val="•"/>
      <w:lvlJc w:val="left"/>
      <w:pPr>
        <w:ind w:left="1807" w:hanging="202"/>
      </w:pPr>
      <w:rPr>
        <w:rFonts w:hint="default"/>
        <w:lang w:val="en-US" w:eastAsia="en-US" w:bidi="ar-SA"/>
      </w:rPr>
    </w:lvl>
    <w:lvl w:ilvl="4" w:tplc="4D0656D4">
      <w:numFmt w:val="bullet"/>
      <w:lvlText w:val="•"/>
      <w:lvlJc w:val="left"/>
      <w:pPr>
        <w:ind w:left="2317" w:hanging="202"/>
      </w:pPr>
      <w:rPr>
        <w:rFonts w:hint="default"/>
        <w:lang w:val="en-US" w:eastAsia="en-US" w:bidi="ar-SA"/>
      </w:rPr>
    </w:lvl>
    <w:lvl w:ilvl="5" w:tplc="984654BE">
      <w:numFmt w:val="bullet"/>
      <w:lvlText w:val="•"/>
      <w:lvlJc w:val="left"/>
      <w:pPr>
        <w:ind w:left="2826" w:hanging="202"/>
      </w:pPr>
      <w:rPr>
        <w:rFonts w:hint="default"/>
        <w:lang w:val="en-US" w:eastAsia="en-US" w:bidi="ar-SA"/>
      </w:rPr>
    </w:lvl>
    <w:lvl w:ilvl="6" w:tplc="92DEE31C">
      <w:numFmt w:val="bullet"/>
      <w:lvlText w:val="•"/>
      <w:lvlJc w:val="left"/>
      <w:pPr>
        <w:ind w:left="3335" w:hanging="202"/>
      </w:pPr>
      <w:rPr>
        <w:rFonts w:hint="default"/>
        <w:lang w:val="en-US" w:eastAsia="en-US" w:bidi="ar-SA"/>
      </w:rPr>
    </w:lvl>
    <w:lvl w:ilvl="7" w:tplc="68CA65D8">
      <w:numFmt w:val="bullet"/>
      <w:lvlText w:val="•"/>
      <w:lvlJc w:val="left"/>
      <w:pPr>
        <w:ind w:left="3845" w:hanging="202"/>
      </w:pPr>
      <w:rPr>
        <w:rFonts w:hint="default"/>
        <w:lang w:val="en-US" w:eastAsia="en-US" w:bidi="ar-SA"/>
      </w:rPr>
    </w:lvl>
    <w:lvl w:ilvl="8" w:tplc="91F8575C">
      <w:numFmt w:val="bullet"/>
      <w:lvlText w:val="•"/>
      <w:lvlJc w:val="left"/>
      <w:pPr>
        <w:ind w:left="4354" w:hanging="202"/>
      </w:pPr>
      <w:rPr>
        <w:rFonts w:hint="default"/>
        <w:lang w:val="en-US" w:eastAsia="en-US" w:bidi="ar-SA"/>
      </w:rPr>
    </w:lvl>
  </w:abstractNum>
  <w:abstractNum w:abstractNumId="4" w15:restartNumberingAfterBreak="0">
    <w:nsid w:val="1F7A4B37"/>
    <w:multiLevelType w:val="multilevel"/>
    <w:tmpl w:val="00FC1F56"/>
    <w:lvl w:ilvl="0">
      <w:start w:val="3"/>
      <w:numFmt w:val="decimal"/>
      <w:lvlText w:val="%1"/>
      <w:lvlJc w:val="left"/>
      <w:pPr>
        <w:ind w:left="789" w:hanging="721"/>
      </w:pPr>
      <w:rPr>
        <w:rFonts w:hint="default"/>
        <w:lang w:val="en-US" w:eastAsia="en-US" w:bidi="ar-SA"/>
      </w:rPr>
    </w:lvl>
    <w:lvl w:ilvl="1">
      <w:start w:val="2"/>
      <w:numFmt w:val="decimal"/>
      <w:lvlText w:val="%1.%2"/>
      <w:lvlJc w:val="left"/>
      <w:pPr>
        <w:ind w:left="789" w:hanging="721"/>
      </w:pPr>
      <w:rPr>
        <w:rFonts w:hint="default"/>
        <w:lang w:val="en-US" w:eastAsia="en-US" w:bidi="ar-SA"/>
      </w:rPr>
    </w:lvl>
    <w:lvl w:ilvl="2">
      <w:start w:val="10"/>
      <w:numFmt w:val="decimal"/>
      <w:lvlText w:val="%1.%2.%3"/>
      <w:lvlJc w:val="left"/>
      <w:pPr>
        <w:ind w:left="789" w:hanging="721"/>
      </w:pPr>
      <w:rPr>
        <w:rFonts w:ascii="Arial" w:eastAsia="Arial MT" w:hAnsi="Arial" w:cs="Arial" w:hint="default"/>
        <w:spacing w:val="0"/>
        <w:w w:val="100"/>
        <w:sz w:val="20"/>
        <w:szCs w:val="20"/>
        <w:lang w:val="en-US" w:eastAsia="en-US" w:bidi="ar-SA"/>
      </w:rPr>
    </w:lvl>
    <w:lvl w:ilvl="3">
      <w:numFmt w:val="bullet"/>
      <w:lvlText w:val="•"/>
      <w:lvlJc w:val="left"/>
      <w:pPr>
        <w:ind w:left="1462" w:hanging="721"/>
      </w:pPr>
      <w:rPr>
        <w:rFonts w:hint="default"/>
        <w:lang w:val="en-US" w:eastAsia="en-US" w:bidi="ar-SA"/>
      </w:rPr>
    </w:lvl>
    <w:lvl w:ilvl="4">
      <w:numFmt w:val="bullet"/>
      <w:lvlText w:val="•"/>
      <w:lvlJc w:val="left"/>
      <w:pPr>
        <w:ind w:left="1690" w:hanging="721"/>
      </w:pPr>
      <w:rPr>
        <w:rFonts w:hint="default"/>
        <w:lang w:val="en-US" w:eastAsia="en-US" w:bidi="ar-SA"/>
      </w:rPr>
    </w:lvl>
    <w:lvl w:ilvl="5">
      <w:numFmt w:val="bullet"/>
      <w:lvlText w:val="•"/>
      <w:lvlJc w:val="left"/>
      <w:pPr>
        <w:ind w:left="1917" w:hanging="721"/>
      </w:pPr>
      <w:rPr>
        <w:rFonts w:hint="default"/>
        <w:lang w:val="en-US" w:eastAsia="en-US" w:bidi="ar-SA"/>
      </w:rPr>
    </w:lvl>
    <w:lvl w:ilvl="6">
      <w:numFmt w:val="bullet"/>
      <w:lvlText w:val="•"/>
      <w:lvlJc w:val="left"/>
      <w:pPr>
        <w:ind w:left="2145" w:hanging="721"/>
      </w:pPr>
      <w:rPr>
        <w:rFonts w:hint="default"/>
        <w:lang w:val="en-US" w:eastAsia="en-US" w:bidi="ar-SA"/>
      </w:rPr>
    </w:lvl>
    <w:lvl w:ilvl="7">
      <w:numFmt w:val="bullet"/>
      <w:lvlText w:val="•"/>
      <w:lvlJc w:val="left"/>
      <w:pPr>
        <w:ind w:left="2372" w:hanging="721"/>
      </w:pPr>
      <w:rPr>
        <w:rFonts w:hint="default"/>
        <w:lang w:val="en-US" w:eastAsia="en-US" w:bidi="ar-SA"/>
      </w:rPr>
    </w:lvl>
    <w:lvl w:ilvl="8">
      <w:numFmt w:val="bullet"/>
      <w:lvlText w:val="•"/>
      <w:lvlJc w:val="left"/>
      <w:pPr>
        <w:ind w:left="2600" w:hanging="721"/>
      </w:pPr>
      <w:rPr>
        <w:rFonts w:hint="default"/>
        <w:lang w:val="en-US" w:eastAsia="en-US" w:bidi="ar-SA"/>
      </w:rPr>
    </w:lvl>
  </w:abstractNum>
  <w:abstractNum w:abstractNumId="5" w15:restartNumberingAfterBreak="0">
    <w:nsid w:val="288246B3"/>
    <w:multiLevelType w:val="hybridMultilevel"/>
    <w:tmpl w:val="0C544E2C"/>
    <w:lvl w:ilvl="0" w:tplc="7FFEA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33428"/>
    <w:multiLevelType w:val="multilevel"/>
    <w:tmpl w:val="52D2A9B2"/>
    <w:lvl w:ilvl="0">
      <w:start w:val="3"/>
      <w:numFmt w:val="decimal"/>
      <w:lvlText w:val="%1"/>
      <w:lvlJc w:val="left"/>
      <w:pPr>
        <w:ind w:left="676" w:hanging="676"/>
      </w:pPr>
      <w:rPr>
        <w:rFonts w:hint="default"/>
      </w:rPr>
    </w:lvl>
    <w:lvl w:ilvl="1">
      <w:start w:val="2"/>
      <w:numFmt w:val="decimal"/>
      <w:lvlText w:val="%1.%2"/>
      <w:lvlJc w:val="left"/>
      <w:pPr>
        <w:ind w:left="710" w:hanging="676"/>
      </w:pPr>
      <w:rPr>
        <w:rFonts w:hint="default"/>
      </w:rPr>
    </w:lvl>
    <w:lvl w:ilvl="2">
      <w:start w:val="22"/>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7" w15:restartNumberingAfterBreak="0">
    <w:nsid w:val="4298724E"/>
    <w:multiLevelType w:val="multilevel"/>
    <w:tmpl w:val="5168827A"/>
    <w:lvl w:ilvl="0">
      <w:start w:val="3"/>
      <w:numFmt w:val="decimal"/>
      <w:lvlText w:val="%1"/>
      <w:lvlJc w:val="left"/>
      <w:pPr>
        <w:ind w:left="530" w:hanging="530"/>
      </w:pPr>
      <w:rPr>
        <w:rFonts w:hint="default"/>
      </w:rPr>
    </w:lvl>
    <w:lvl w:ilvl="1">
      <w:start w:val="2"/>
      <w:numFmt w:val="decimal"/>
      <w:lvlText w:val="%1.%2"/>
      <w:lvlJc w:val="left"/>
      <w:pPr>
        <w:ind w:left="536" w:hanging="530"/>
      </w:pPr>
      <w:rPr>
        <w:rFonts w:hint="default"/>
      </w:rPr>
    </w:lvl>
    <w:lvl w:ilvl="2">
      <w:start w:val="2"/>
      <w:numFmt w:val="decimal"/>
      <w:lvlText w:val="%1.%2.%3"/>
      <w:lvlJc w:val="left"/>
      <w:pPr>
        <w:ind w:left="732" w:hanging="720"/>
      </w:pPr>
      <w:rPr>
        <w:rFonts w:hint="default"/>
        <w:b/>
        <w:bCs/>
      </w:rPr>
    </w:lvl>
    <w:lvl w:ilvl="3">
      <w:start w:val="1"/>
      <w:numFmt w:val="decimal"/>
      <w:lvlText w:val="%1.%2.%3.%4"/>
      <w:lvlJc w:val="left"/>
      <w:pPr>
        <w:ind w:left="1098" w:hanging="1080"/>
      </w:pPr>
      <w:rPr>
        <w:rFonts w:hint="default"/>
        <w:b/>
        <w:bCs/>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8" w15:restartNumberingAfterBreak="0">
    <w:nsid w:val="51184FEC"/>
    <w:multiLevelType w:val="hybridMultilevel"/>
    <w:tmpl w:val="B882C80E"/>
    <w:lvl w:ilvl="0" w:tplc="47E2FE5A">
      <w:numFmt w:val="bullet"/>
      <w:lvlText w:val="–"/>
      <w:lvlJc w:val="left"/>
      <w:pPr>
        <w:ind w:left="273" w:hanging="202"/>
      </w:pPr>
      <w:rPr>
        <w:rFonts w:ascii="Arial MT" w:eastAsia="Arial MT" w:hAnsi="Arial MT" w:cs="Arial MT" w:hint="default"/>
        <w:w w:val="100"/>
        <w:sz w:val="16"/>
        <w:szCs w:val="16"/>
        <w:lang w:val="en-US" w:eastAsia="en-US" w:bidi="ar-SA"/>
      </w:rPr>
    </w:lvl>
    <w:lvl w:ilvl="1" w:tplc="8736B7E8">
      <w:numFmt w:val="bullet"/>
      <w:lvlText w:val="•"/>
      <w:lvlJc w:val="left"/>
      <w:pPr>
        <w:ind w:left="774" w:hanging="202"/>
      </w:pPr>
      <w:rPr>
        <w:rFonts w:hint="default"/>
        <w:lang w:val="en-US" w:eastAsia="en-US" w:bidi="ar-SA"/>
      </w:rPr>
    </w:lvl>
    <w:lvl w:ilvl="2" w:tplc="B30072C8">
      <w:numFmt w:val="bullet"/>
      <w:lvlText w:val="•"/>
      <w:lvlJc w:val="left"/>
      <w:pPr>
        <w:ind w:left="1269" w:hanging="202"/>
      </w:pPr>
      <w:rPr>
        <w:rFonts w:hint="default"/>
        <w:lang w:val="en-US" w:eastAsia="en-US" w:bidi="ar-SA"/>
      </w:rPr>
    </w:lvl>
    <w:lvl w:ilvl="3" w:tplc="ED8A54D4">
      <w:numFmt w:val="bullet"/>
      <w:lvlText w:val="•"/>
      <w:lvlJc w:val="left"/>
      <w:pPr>
        <w:ind w:left="1764" w:hanging="202"/>
      </w:pPr>
      <w:rPr>
        <w:rFonts w:hint="default"/>
        <w:lang w:val="en-US" w:eastAsia="en-US" w:bidi="ar-SA"/>
      </w:rPr>
    </w:lvl>
    <w:lvl w:ilvl="4" w:tplc="A6B632C6">
      <w:numFmt w:val="bullet"/>
      <w:lvlText w:val="•"/>
      <w:lvlJc w:val="left"/>
      <w:pPr>
        <w:ind w:left="2259" w:hanging="202"/>
      </w:pPr>
      <w:rPr>
        <w:rFonts w:hint="default"/>
        <w:lang w:val="en-US" w:eastAsia="en-US" w:bidi="ar-SA"/>
      </w:rPr>
    </w:lvl>
    <w:lvl w:ilvl="5" w:tplc="525862C2">
      <w:numFmt w:val="bullet"/>
      <w:lvlText w:val="•"/>
      <w:lvlJc w:val="left"/>
      <w:pPr>
        <w:ind w:left="2754" w:hanging="202"/>
      </w:pPr>
      <w:rPr>
        <w:rFonts w:hint="default"/>
        <w:lang w:val="en-US" w:eastAsia="en-US" w:bidi="ar-SA"/>
      </w:rPr>
    </w:lvl>
    <w:lvl w:ilvl="6" w:tplc="439ACB0E">
      <w:numFmt w:val="bullet"/>
      <w:lvlText w:val="•"/>
      <w:lvlJc w:val="left"/>
      <w:pPr>
        <w:ind w:left="3249" w:hanging="202"/>
      </w:pPr>
      <w:rPr>
        <w:rFonts w:hint="default"/>
        <w:lang w:val="en-US" w:eastAsia="en-US" w:bidi="ar-SA"/>
      </w:rPr>
    </w:lvl>
    <w:lvl w:ilvl="7" w:tplc="5D5ADE00">
      <w:numFmt w:val="bullet"/>
      <w:lvlText w:val="•"/>
      <w:lvlJc w:val="left"/>
      <w:pPr>
        <w:ind w:left="3744" w:hanging="202"/>
      </w:pPr>
      <w:rPr>
        <w:rFonts w:hint="default"/>
        <w:lang w:val="en-US" w:eastAsia="en-US" w:bidi="ar-SA"/>
      </w:rPr>
    </w:lvl>
    <w:lvl w:ilvl="8" w:tplc="33CC890C">
      <w:numFmt w:val="bullet"/>
      <w:lvlText w:val="•"/>
      <w:lvlJc w:val="left"/>
      <w:pPr>
        <w:ind w:left="4239" w:hanging="202"/>
      </w:pPr>
      <w:rPr>
        <w:rFonts w:hint="default"/>
        <w:lang w:val="en-US" w:eastAsia="en-US" w:bidi="ar-SA"/>
      </w:rPr>
    </w:lvl>
  </w:abstractNum>
  <w:abstractNum w:abstractNumId="9" w15:restartNumberingAfterBreak="0">
    <w:nsid w:val="5785580E"/>
    <w:multiLevelType w:val="multilevel"/>
    <w:tmpl w:val="57328AD8"/>
    <w:lvl w:ilvl="0">
      <w:start w:val="3"/>
      <w:numFmt w:val="decimal"/>
      <w:lvlText w:val="%1"/>
      <w:lvlJc w:val="left"/>
      <w:pPr>
        <w:ind w:left="777" w:hanging="708"/>
      </w:pPr>
      <w:rPr>
        <w:rFonts w:hint="default"/>
        <w:lang w:val="en-US" w:eastAsia="en-US" w:bidi="ar-SA"/>
      </w:rPr>
    </w:lvl>
    <w:lvl w:ilvl="1">
      <w:start w:val="2"/>
      <w:numFmt w:val="decimal"/>
      <w:lvlText w:val="%1.%2"/>
      <w:lvlJc w:val="left"/>
      <w:pPr>
        <w:ind w:left="777" w:hanging="708"/>
      </w:pPr>
      <w:rPr>
        <w:rFonts w:hint="default"/>
        <w:lang w:val="en-US" w:eastAsia="en-US" w:bidi="ar-SA"/>
      </w:rPr>
    </w:lvl>
    <w:lvl w:ilvl="2">
      <w:start w:val="22"/>
      <w:numFmt w:val="decimal"/>
      <w:lvlText w:val="%1.%2.%3"/>
      <w:lvlJc w:val="left"/>
      <w:pPr>
        <w:ind w:left="777" w:hanging="708"/>
      </w:pPr>
      <w:rPr>
        <w:rFonts w:ascii="Arial MT" w:eastAsia="Arial MT" w:hAnsi="Arial MT" w:cs="Arial MT" w:hint="default"/>
        <w:spacing w:val="0"/>
        <w:w w:val="100"/>
        <w:sz w:val="20"/>
        <w:szCs w:val="20"/>
        <w:lang w:val="en-US" w:eastAsia="en-US" w:bidi="ar-SA"/>
      </w:rPr>
    </w:lvl>
    <w:lvl w:ilvl="3">
      <w:numFmt w:val="bullet"/>
      <w:lvlText w:val="•"/>
      <w:lvlJc w:val="left"/>
      <w:pPr>
        <w:ind w:left="1462" w:hanging="708"/>
      </w:pPr>
      <w:rPr>
        <w:rFonts w:hint="default"/>
        <w:lang w:val="en-US" w:eastAsia="en-US" w:bidi="ar-SA"/>
      </w:rPr>
    </w:lvl>
    <w:lvl w:ilvl="4">
      <w:numFmt w:val="bullet"/>
      <w:lvlText w:val="•"/>
      <w:lvlJc w:val="left"/>
      <w:pPr>
        <w:ind w:left="1690" w:hanging="708"/>
      </w:pPr>
      <w:rPr>
        <w:rFonts w:hint="default"/>
        <w:lang w:val="en-US" w:eastAsia="en-US" w:bidi="ar-SA"/>
      </w:rPr>
    </w:lvl>
    <w:lvl w:ilvl="5">
      <w:numFmt w:val="bullet"/>
      <w:lvlText w:val="•"/>
      <w:lvlJc w:val="left"/>
      <w:pPr>
        <w:ind w:left="1917" w:hanging="708"/>
      </w:pPr>
      <w:rPr>
        <w:rFonts w:hint="default"/>
        <w:lang w:val="en-US" w:eastAsia="en-US" w:bidi="ar-SA"/>
      </w:rPr>
    </w:lvl>
    <w:lvl w:ilvl="6">
      <w:numFmt w:val="bullet"/>
      <w:lvlText w:val="•"/>
      <w:lvlJc w:val="left"/>
      <w:pPr>
        <w:ind w:left="2145" w:hanging="708"/>
      </w:pPr>
      <w:rPr>
        <w:rFonts w:hint="default"/>
        <w:lang w:val="en-US" w:eastAsia="en-US" w:bidi="ar-SA"/>
      </w:rPr>
    </w:lvl>
    <w:lvl w:ilvl="7">
      <w:numFmt w:val="bullet"/>
      <w:lvlText w:val="•"/>
      <w:lvlJc w:val="left"/>
      <w:pPr>
        <w:ind w:left="2372" w:hanging="708"/>
      </w:pPr>
      <w:rPr>
        <w:rFonts w:hint="default"/>
        <w:lang w:val="en-US" w:eastAsia="en-US" w:bidi="ar-SA"/>
      </w:rPr>
    </w:lvl>
    <w:lvl w:ilvl="8">
      <w:numFmt w:val="bullet"/>
      <w:lvlText w:val="•"/>
      <w:lvlJc w:val="left"/>
      <w:pPr>
        <w:ind w:left="2600" w:hanging="708"/>
      </w:pPr>
      <w:rPr>
        <w:rFonts w:hint="default"/>
        <w:lang w:val="en-US" w:eastAsia="en-US" w:bidi="ar-SA"/>
      </w:rPr>
    </w:lvl>
  </w:abstractNum>
  <w:abstractNum w:abstractNumId="10" w15:restartNumberingAfterBreak="0">
    <w:nsid w:val="662E3F61"/>
    <w:multiLevelType w:val="hybridMultilevel"/>
    <w:tmpl w:val="B978C9B8"/>
    <w:lvl w:ilvl="0" w:tplc="ED16F91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762DD"/>
    <w:multiLevelType w:val="multilevel"/>
    <w:tmpl w:val="A37C4DCA"/>
    <w:lvl w:ilvl="0">
      <w:start w:val="14"/>
      <w:numFmt w:val="decimal"/>
      <w:lvlText w:val="%1"/>
      <w:lvlJc w:val="left"/>
      <w:pPr>
        <w:ind w:left="959" w:hanging="624"/>
      </w:pPr>
      <w:rPr>
        <w:rFonts w:hint="default"/>
        <w:lang w:val="en-US" w:eastAsia="en-US" w:bidi="ar-SA"/>
      </w:rPr>
    </w:lvl>
    <w:lvl w:ilvl="1">
      <w:start w:val="1"/>
      <w:numFmt w:val="decimal"/>
      <w:lvlText w:val="%1.%2"/>
      <w:lvlJc w:val="left"/>
      <w:pPr>
        <w:ind w:left="959" w:hanging="624"/>
      </w:pPr>
      <w:rPr>
        <w:rFonts w:ascii="Arial" w:eastAsia="Arial" w:hAnsi="Arial" w:cs="Arial" w:hint="default"/>
        <w:b/>
        <w:bCs/>
        <w:spacing w:val="0"/>
        <w:w w:val="99"/>
        <w:sz w:val="20"/>
        <w:szCs w:val="20"/>
        <w:lang w:val="en-US" w:eastAsia="en-US" w:bidi="ar-SA"/>
      </w:rPr>
    </w:lvl>
    <w:lvl w:ilvl="2">
      <w:start w:val="1"/>
      <w:numFmt w:val="decimal"/>
      <w:lvlText w:val="%1.%2.%3"/>
      <w:lvlJc w:val="left"/>
      <w:pPr>
        <w:ind w:left="892" w:hanging="802"/>
      </w:pPr>
      <w:rPr>
        <w:rFonts w:ascii="Arial" w:eastAsia="Arial" w:hAnsi="Arial" w:cs="Arial" w:hint="default"/>
        <w:b/>
        <w:bCs/>
        <w:spacing w:val="0"/>
        <w:w w:val="99"/>
        <w:sz w:val="20"/>
        <w:szCs w:val="20"/>
        <w:lang w:val="en-US" w:eastAsia="en-US" w:bidi="ar-SA"/>
      </w:rPr>
    </w:lvl>
    <w:lvl w:ilvl="3">
      <w:start w:val="1"/>
      <w:numFmt w:val="decimal"/>
      <w:lvlText w:val="%1.%2.%3.%4"/>
      <w:lvlJc w:val="left"/>
      <w:pPr>
        <w:ind w:left="335" w:hanging="985"/>
      </w:pPr>
      <w:rPr>
        <w:rFonts w:ascii="Arial" w:eastAsia="Arial" w:hAnsi="Arial" w:cs="Arial" w:hint="default"/>
        <w:b/>
        <w:bCs/>
        <w:spacing w:val="0"/>
        <w:w w:val="99"/>
        <w:sz w:val="20"/>
        <w:szCs w:val="20"/>
        <w:lang w:val="en-US" w:eastAsia="en-US" w:bidi="ar-SA"/>
      </w:rPr>
    </w:lvl>
    <w:lvl w:ilvl="4">
      <w:numFmt w:val="bullet"/>
      <w:lvlText w:val="•"/>
      <w:lvlJc w:val="left"/>
      <w:pPr>
        <w:ind w:left="4042" w:hanging="985"/>
      </w:pPr>
      <w:rPr>
        <w:rFonts w:hint="default"/>
        <w:lang w:val="en-US" w:eastAsia="en-US" w:bidi="ar-SA"/>
      </w:rPr>
    </w:lvl>
    <w:lvl w:ilvl="5">
      <w:numFmt w:val="bullet"/>
      <w:lvlText w:val="•"/>
      <w:lvlJc w:val="left"/>
      <w:pPr>
        <w:ind w:left="5069" w:hanging="985"/>
      </w:pPr>
      <w:rPr>
        <w:rFonts w:hint="default"/>
        <w:lang w:val="en-US" w:eastAsia="en-US" w:bidi="ar-SA"/>
      </w:rPr>
    </w:lvl>
    <w:lvl w:ilvl="6">
      <w:numFmt w:val="bullet"/>
      <w:lvlText w:val="•"/>
      <w:lvlJc w:val="left"/>
      <w:pPr>
        <w:ind w:left="6096" w:hanging="985"/>
      </w:pPr>
      <w:rPr>
        <w:rFonts w:hint="default"/>
        <w:lang w:val="en-US" w:eastAsia="en-US" w:bidi="ar-SA"/>
      </w:rPr>
    </w:lvl>
    <w:lvl w:ilvl="7">
      <w:numFmt w:val="bullet"/>
      <w:lvlText w:val="•"/>
      <w:lvlJc w:val="left"/>
      <w:pPr>
        <w:ind w:left="7124" w:hanging="985"/>
      </w:pPr>
      <w:rPr>
        <w:rFonts w:hint="default"/>
        <w:lang w:val="en-US" w:eastAsia="en-US" w:bidi="ar-SA"/>
      </w:rPr>
    </w:lvl>
    <w:lvl w:ilvl="8">
      <w:numFmt w:val="bullet"/>
      <w:lvlText w:val="•"/>
      <w:lvlJc w:val="left"/>
      <w:pPr>
        <w:ind w:left="8151" w:hanging="985"/>
      </w:pPr>
      <w:rPr>
        <w:rFonts w:hint="default"/>
        <w:lang w:val="en-US" w:eastAsia="en-US" w:bidi="ar-SA"/>
      </w:rPr>
    </w:lvl>
  </w:abstractNum>
  <w:abstractNum w:abstractNumId="12" w15:restartNumberingAfterBreak="0">
    <w:nsid w:val="69CA45B3"/>
    <w:multiLevelType w:val="multilevel"/>
    <w:tmpl w:val="59384AEE"/>
    <w:lvl w:ilvl="0">
      <w:start w:val="3"/>
      <w:numFmt w:val="decimal"/>
      <w:lvlText w:val="%1"/>
      <w:lvlJc w:val="left"/>
      <w:pPr>
        <w:ind w:left="664" w:hanging="664"/>
      </w:pPr>
      <w:rPr>
        <w:rFonts w:hint="default"/>
      </w:rPr>
    </w:lvl>
    <w:lvl w:ilvl="1">
      <w:start w:val="2"/>
      <w:numFmt w:val="decimal"/>
      <w:lvlText w:val="%1.%2"/>
      <w:lvlJc w:val="left"/>
      <w:pPr>
        <w:ind w:left="698" w:hanging="664"/>
      </w:pPr>
      <w:rPr>
        <w:rFonts w:hint="default"/>
      </w:rPr>
    </w:lvl>
    <w:lvl w:ilvl="2">
      <w:start w:val="11"/>
      <w:numFmt w:val="decimal"/>
      <w:lvlText w:val="%1.%2.%3"/>
      <w:lvlJc w:val="left"/>
      <w:pPr>
        <w:ind w:left="788" w:hanging="720"/>
      </w:pPr>
      <w:rPr>
        <w:rFonts w:hint="default"/>
        <w:b/>
        <w:bCs/>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6D2A2279"/>
    <w:multiLevelType w:val="multilevel"/>
    <w:tmpl w:val="468A9766"/>
    <w:lvl w:ilvl="0">
      <w:start w:val="3"/>
      <w:numFmt w:val="decimal"/>
      <w:lvlText w:val="%1"/>
      <w:lvlJc w:val="left"/>
      <w:pPr>
        <w:ind w:left="551" w:hanging="551"/>
      </w:pPr>
      <w:rPr>
        <w:rFonts w:hint="default"/>
      </w:rPr>
    </w:lvl>
    <w:lvl w:ilvl="1">
      <w:start w:val="2"/>
      <w:numFmt w:val="decimal"/>
      <w:lvlText w:val="%1.%2"/>
      <w:lvlJc w:val="left"/>
      <w:pPr>
        <w:ind w:left="584" w:hanging="551"/>
      </w:pPr>
      <w:rPr>
        <w:rFonts w:hint="default"/>
      </w:rPr>
    </w:lvl>
    <w:lvl w:ilvl="2">
      <w:start w:val="20"/>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4" w15:restartNumberingAfterBreak="0">
    <w:nsid w:val="6EE6434E"/>
    <w:multiLevelType w:val="hybridMultilevel"/>
    <w:tmpl w:val="B3901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4620E"/>
    <w:multiLevelType w:val="hybridMultilevel"/>
    <w:tmpl w:val="FAE24A36"/>
    <w:lvl w:ilvl="0" w:tplc="4CCEF34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E7A4E"/>
    <w:multiLevelType w:val="multilevel"/>
    <w:tmpl w:val="F45E4630"/>
    <w:lvl w:ilvl="0">
      <w:start w:val="3"/>
      <w:numFmt w:val="decimal"/>
      <w:lvlText w:val="%1"/>
      <w:lvlJc w:val="left"/>
      <w:pPr>
        <w:ind w:left="711" w:hanging="644"/>
      </w:pPr>
      <w:rPr>
        <w:rFonts w:hint="default"/>
        <w:lang w:val="en-US" w:eastAsia="en-US" w:bidi="ar-SA"/>
      </w:rPr>
    </w:lvl>
    <w:lvl w:ilvl="1">
      <w:start w:val="2"/>
      <w:numFmt w:val="decimal"/>
      <w:lvlText w:val="%1.%2"/>
      <w:lvlJc w:val="left"/>
      <w:pPr>
        <w:ind w:left="711" w:hanging="644"/>
      </w:pPr>
      <w:rPr>
        <w:rFonts w:hint="default"/>
        <w:lang w:val="en-US" w:eastAsia="en-US" w:bidi="ar-SA"/>
      </w:rPr>
    </w:lvl>
    <w:lvl w:ilvl="2">
      <w:start w:val="13"/>
      <w:numFmt w:val="decimal"/>
      <w:lvlText w:val="%1.%2.%3"/>
      <w:lvlJc w:val="left"/>
      <w:pPr>
        <w:ind w:left="711" w:hanging="644"/>
      </w:pPr>
      <w:rPr>
        <w:rFonts w:ascii="Arial" w:eastAsia="Arial MT" w:hAnsi="Arial" w:cs="Arial" w:hint="default"/>
        <w:spacing w:val="0"/>
        <w:w w:val="100"/>
        <w:sz w:val="20"/>
        <w:szCs w:val="20"/>
        <w:lang w:val="en-US" w:eastAsia="en-US" w:bidi="ar-SA"/>
      </w:rPr>
    </w:lvl>
    <w:lvl w:ilvl="3">
      <w:numFmt w:val="bullet"/>
      <w:lvlText w:val="•"/>
      <w:lvlJc w:val="left"/>
      <w:pPr>
        <w:ind w:left="1370" w:hanging="644"/>
      </w:pPr>
      <w:rPr>
        <w:rFonts w:hint="default"/>
        <w:lang w:val="en-US" w:eastAsia="en-US" w:bidi="ar-SA"/>
      </w:rPr>
    </w:lvl>
    <w:lvl w:ilvl="4">
      <w:numFmt w:val="bullet"/>
      <w:lvlText w:val="•"/>
      <w:lvlJc w:val="left"/>
      <w:pPr>
        <w:ind w:left="1587" w:hanging="644"/>
      </w:pPr>
      <w:rPr>
        <w:rFonts w:hint="default"/>
        <w:lang w:val="en-US" w:eastAsia="en-US" w:bidi="ar-SA"/>
      </w:rPr>
    </w:lvl>
    <w:lvl w:ilvl="5">
      <w:numFmt w:val="bullet"/>
      <w:lvlText w:val="•"/>
      <w:lvlJc w:val="left"/>
      <w:pPr>
        <w:ind w:left="1804" w:hanging="644"/>
      </w:pPr>
      <w:rPr>
        <w:rFonts w:hint="default"/>
        <w:lang w:val="en-US" w:eastAsia="en-US" w:bidi="ar-SA"/>
      </w:rPr>
    </w:lvl>
    <w:lvl w:ilvl="6">
      <w:numFmt w:val="bullet"/>
      <w:lvlText w:val="•"/>
      <w:lvlJc w:val="left"/>
      <w:pPr>
        <w:ind w:left="2020" w:hanging="644"/>
      </w:pPr>
      <w:rPr>
        <w:rFonts w:hint="default"/>
        <w:lang w:val="en-US" w:eastAsia="en-US" w:bidi="ar-SA"/>
      </w:rPr>
    </w:lvl>
    <w:lvl w:ilvl="7">
      <w:numFmt w:val="bullet"/>
      <w:lvlText w:val="•"/>
      <w:lvlJc w:val="left"/>
      <w:pPr>
        <w:ind w:left="2237" w:hanging="644"/>
      </w:pPr>
      <w:rPr>
        <w:rFonts w:hint="default"/>
        <w:lang w:val="en-US" w:eastAsia="en-US" w:bidi="ar-SA"/>
      </w:rPr>
    </w:lvl>
    <w:lvl w:ilvl="8">
      <w:numFmt w:val="bullet"/>
      <w:lvlText w:val="•"/>
      <w:lvlJc w:val="left"/>
      <w:pPr>
        <w:ind w:left="2454" w:hanging="644"/>
      </w:pPr>
      <w:rPr>
        <w:rFonts w:hint="default"/>
        <w:lang w:val="en-US" w:eastAsia="en-US" w:bidi="ar-SA"/>
      </w:rPr>
    </w:lvl>
  </w:abstractNum>
  <w:abstractNum w:abstractNumId="17" w15:restartNumberingAfterBreak="0">
    <w:nsid w:val="75D114F4"/>
    <w:multiLevelType w:val="hybridMultilevel"/>
    <w:tmpl w:val="20FCEC54"/>
    <w:lvl w:ilvl="0" w:tplc="B9FCB0A4">
      <w:start w:val="1"/>
      <w:numFmt w:val="lowerLetter"/>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8" w15:restartNumberingAfterBreak="0">
    <w:nsid w:val="78F52A20"/>
    <w:multiLevelType w:val="hybridMultilevel"/>
    <w:tmpl w:val="8040A628"/>
    <w:lvl w:ilvl="0" w:tplc="CCAC99BC">
      <w:numFmt w:val="bullet"/>
      <w:lvlText w:val="–"/>
      <w:lvlJc w:val="left"/>
      <w:pPr>
        <w:ind w:left="314" w:hanging="231"/>
      </w:pPr>
      <w:rPr>
        <w:rFonts w:ascii="Arial MT" w:eastAsia="Arial MT" w:hAnsi="Arial MT" w:cs="Arial MT" w:hint="default"/>
        <w:w w:val="100"/>
        <w:sz w:val="16"/>
        <w:szCs w:val="16"/>
        <w:lang w:val="en-US" w:eastAsia="en-US" w:bidi="ar-SA"/>
      </w:rPr>
    </w:lvl>
    <w:lvl w:ilvl="1" w:tplc="2D186920">
      <w:numFmt w:val="bullet"/>
      <w:lvlText w:val="•"/>
      <w:lvlJc w:val="left"/>
      <w:pPr>
        <w:ind w:left="728" w:hanging="231"/>
      </w:pPr>
      <w:rPr>
        <w:rFonts w:hint="default"/>
        <w:lang w:val="en-US" w:eastAsia="en-US" w:bidi="ar-SA"/>
      </w:rPr>
    </w:lvl>
    <w:lvl w:ilvl="2" w:tplc="906E631E">
      <w:numFmt w:val="bullet"/>
      <w:lvlText w:val="•"/>
      <w:lvlJc w:val="left"/>
      <w:pPr>
        <w:ind w:left="1137" w:hanging="231"/>
      </w:pPr>
      <w:rPr>
        <w:rFonts w:hint="default"/>
        <w:lang w:val="en-US" w:eastAsia="en-US" w:bidi="ar-SA"/>
      </w:rPr>
    </w:lvl>
    <w:lvl w:ilvl="3" w:tplc="CF823C7E">
      <w:numFmt w:val="bullet"/>
      <w:lvlText w:val="•"/>
      <w:lvlJc w:val="left"/>
      <w:pPr>
        <w:ind w:left="1545" w:hanging="231"/>
      </w:pPr>
      <w:rPr>
        <w:rFonts w:hint="default"/>
        <w:lang w:val="en-US" w:eastAsia="en-US" w:bidi="ar-SA"/>
      </w:rPr>
    </w:lvl>
    <w:lvl w:ilvl="4" w:tplc="08C48134">
      <w:numFmt w:val="bullet"/>
      <w:lvlText w:val="•"/>
      <w:lvlJc w:val="left"/>
      <w:pPr>
        <w:ind w:left="1954" w:hanging="231"/>
      </w:pPr>
      <w:rPr>
        <w:rFonts w:hint="default"/>
        <w:lang w:val="en-US" w:eastAsia="en-US" w:bidi="ar-SA"/>
      </w:rPr>
    </w:lvl>
    <w:lvl w:ilvl="5" w:tplc="0DF6D6FA">
      <w:numFmt w:val="bullet"/>
      <w:lvlText w:val="•"/>
      <w:lvlJc w:val="left"/>
      <w:pPr>
        <w:ind w:left="2363" w:hanging="231"/>
      </w:pPr>
      <w:rPr>
        <w:rFonts w:hint="default"/>
        <w:lang w:val="en-US" w:eastAsia="en-US" w:bidi="ar-SA"/>
      </w:rPr>
    </w:lvl>
    <w:lvl w:ilvl="6" w:tplc="F2543B30">
      <w:numFmt w:val="bullet"/>
      <w:lvlText w:val="•"/>
      <w:lvlJc w:val="left"/>
      <w:pPr>
        <w:ind w:left="2771" w:hanging="231"/>
      </w:pPr>
      <w:rPr>
        <w:rFonts w:hint="default"/>
        <w:lang w:val="en-US" w:eastAsia="en-US" w:bidi="ar-SA"/>
      </w:rPr>
    </w:lvl>
    <w:lvl w:ilvl="7" w:tplc="F78688B2">
      <w:numFmt w:val="bullet"/>
      <w:lvlText w:val="•"/>
      <w:lvlJc w:val="left"/>
      <w:pPr>
        <w:ind w:left="3180" w:hanging="231"/>
      </w:pPr>
      <w:rPr>
        <w:rFonts w:hint="default"/>
        <w:lang w:val="en-US" w:eastAsia="en-US" w:bidi="ar-SA"/>
      </w:rPr>
    </w:lvl>
    <w:lvl w:ilvl="8" w:tplc="ABDA640C">
      <w:numFmt w:val="bullet"/>
      <w:lvlText w:val="•"/>
      <w:lvlJc w:val="left"/>
      <w:pPr>
        <w:ind w:left="3588" w:hanging="231"/>
      </w:pPr>
      <w:rPr>
        <w:rFonts w:hint="default"/>
        <w:lang w:val="en-US" w:eastAsia="en-US" w:bidi="ar-SA"/>
      </w:rPr>
    </w:lvl>
  </w:abstractNum>
  <w:abstractNum w:abstractNumId="19" w15:restartNumberingAfterBreak="0">
    <w:nsid w:val="7D684199"/>
    <w:multiLevelType w:val="multilevel"/>
    <w:tmpl w:val="9E98DE8A"/>
    <w:lvl w:ilvl="0">
      <w:start w:val="3"/>
      <w:numFmt w:val="decimal"/>
      <w:lvlText w:val="%1"/>
      <w:lvlJc w:val="left"/>
      <w:pPr>
        <w:ind w:left="551" w:hanging="551"/>
      </w:pPr>
      <w:rPr>
        <w:rFonts w:hint="default"/>
      </w:rPr>
    </w:lvl>
    <w:lvl w:ilvl="1">
      <w:start w:val="2"/>
      <w:numFmt w:val="decimal"/>
      <w:lvlText w:val="%1.%2"/>
      <w:lvlJc w:val="left"/>
      <w:pPr>
        <w:ind w:left="585" w:hanging="551"/>
      </w:pPr>
      <w:rPr>
        <w:rFonts w:hint="default"/>
      </w:rPr>
    </w:lvl>
    <w:lvl w:ilvl="2">
      <w:start w:val="1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5"/>
  </w:num>
  <w:num w:numId="2">
    <w:abstractNumId w:val="14"/>
  </w:num>
  <w:num w:numId="3">
    <w:abstractNumId w:val="16"/>
  </w:num>
  <w:num w:numId="4">
    <w:abstractNumId w:val="9"/>
  </w:num>
  <w:num w:numId="5">
    <w:abstractNumId w:val="1"/>
  </w:num>
  <w:num w:numId="6">
    <w:abstractNumId w:val="4"/>
  </w:num>
  <w:num w:numId="7">
    <w:abstractNumId w:val="12"/>
  </w:num>
  <w:num w:numId="8">
    <w:abstractNumId w:val="17"/>
  </w:num>
  <w:num w:numId="9">
    <w:abstractNumId w:val="6"/>
  </w:num>
  <w:num w:numId="10">
    <w:abstractNumId w:val="19"/>
  </w:num>
  <w:num w:numId="11">
    <w:abstractNumId w:val="13"/>
  </w:num>
  <w:num w:numId="12">
    <w:abstractNumId w:val="0"/>
  </w:num>
  <w:num w:numId="13">
    <w:abstractNumId w:val="10"/>
  </w:num>
  <w:num w:numId="14">
    <w:abstractNumId w:val="2"/>
  </w:num>
  <w:num w:numId="15">
    <w:abstractNumId w:val="15"/>
  </w:num>
  <w:num w:numId="16">
    <w:abstractNumId w:val="7"/>
  </w:num>
  <w:num w:numId="17">
    <w:abstractNumId w:val="8"/>
  </w:num>
  <w:num w:numId="18">
    <w:abstractNumId w:val="3"/>
  </w:num>
  <w:num w:numId="19">
    <w:abstractNumId w:val="18"/>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76"/>
    <w:rsid w:val="00000380"/>
    <w:rsid w:val="0000076E"/>
    <w:rsid w:val="00000C22"/>
    <w:rsid w:val="00004EBF"/>
    <w:rsid w:val="000068E9"/>
    <w:rsid w:val="00007CD0"/>
    <w:rsid w:val="00007D38"/>
    <w:rsid w:val="0001155D"/>
    <w:rsid w:val="00011B84"/>
    <w:rsid w:val="00011CF2"/>
    <w:rsid w:val="00011EB6"/>
    <w:rsid w:val="000123FB"/>
    <w:rsid w:val="0001345C"/>
    <w:rsid w:val="000148C7"/>
    <w:rsid w:val="00014BDD"/>
    <w:rsid w:val="00016889"/>
    <w:rsid w:val="00017070"/>
    <w:rsid w:val="00017D1F"/>
    <w:rsid w:val="00020B54"/>
    <w:rsid w:val="000211ED"/>
    <w:rsid w:val="00023307"/>
    <w:rsid w:val="0002350C"/>
    <w:rsid w:val="00025409"/>
    <w:rsid w:val="0002773F"/>
    <w:rsid w:val="000278D6"/>
    <w:rsid w:val="000310B1"/>
    <w:rsid w:val="00031AE7"/>
    <w:rsid w:val="0003304F"/>
    <w:rsid w:val="00033077"/>
    <w:rsid w:val="00033A9F"/>
    <w:rsid w:val="0003496F"/>
    <w:rsid w:val="00035B91"/>
    <w:rsid w:val="00035E3C"/>
    <w:rsid w:val="00037891"/>
    <w:rsid w:val="00037A26"/>
    <w:rsid w:val="000439F8"/>
    <w:rsid w:val="000443A1"/>
    <w:rsid w:val="000502F2"/>
    <w:rsid w:val="000509AA"/>
    <w:rsid w:val="00050A78"/>
    <w:rsid w:val="00050B07"/>
    <w:rsid w:val="00051088"/>
    <w:rsid w:val="00051B27"/>
    <w:rsid w:val="00052158"/>
    <w:rsid w:val="000525E9"/>
    <w:rsid w:val="00053EAD"/>
    <w:rsid w:val="000543E5"/>
    <w:rsid w:val="00054449"/>
    <w:rsid w:val="000572B1"/>
    <w:rsid w:val="000604CF"/>
    <w:rsid w:val="00061633"/>
    <w:rsid w:val="00062D68"/>
    <w:rsid w:val="000633F1"/>
    <w:rsid w:val="00064F99"/>
    <w:rsid w:val="000675AB"/>
    <w:rsid w:val="00071195"/>
    <w:rsid w:val="00071CCC"/>
    <w:rsid w:val="000723FB"/>
    <w:rsid w:val="0007446F"/>
    <w:rsid w:val="000751D8"/>
    <w:rsid w:val="00075577"/>
    <w:rsid w:val="00075B3F"/>
    <w:rsid w:val="0008059D"/>
    <w:rsid w:val="00080827"/>
    <w:rsid w:val="00081C45"/>
    <w:rsid w:val="000820F3"/>
    <w:rsid w:val="0008347B"/>
    <w:rsid w:val="00085844"/>
    <w:rsid w:val="0009062D"/>
    <w:rsid w:val="000917AA"/>
    <w:rsid w:val="00092CF4"/>
    <w:rsid w:val="000934ED"/>
    <w:rsid w:val="00093D7A"/>
    <w:rsid w:val="0009617E"/>
    <w:rsid w:val="00096970"/>
    <w:rsid w:val="000969D4"/>
    <w:rsid w:val="00097849"/>
    <w:rsid w:val="000A0381"/>
    <w:rsid w:val="000A1AC8"/>
    <w:rsid w:val="000A22E2"/>
    <w:rsid w:val="000A2666"/>
    <w:rsid w:val="000A491D"/>
    <w:rsid w:val="000A73B6"/>
    <w:rsid w:val="000B15AF"/>
    <w:rsid w:val="000B1ADF"/>
    <w:rsid w:val="000B22A1"/>
    <w:rsid w:val="000B294B"/>
    <w:rsid w:val="000B2E33"/>
    <w:rsid w:val="000B2E98"/>
    <w:rsid w:val="000B2FDC"/>
    <w:rsid w:val="000B39FC"/>
    <w:rsid w:val="000B4C31"/>
    <w:rsid w:val="000B4D27"/>
    <w:rsid w:val="000B6373"/>
    <w:rsid w:val="000B7225"/>
    <w:rsid w:val="000B7883"/>
    <w:rsid w:val="000C0F7E"/>
    <w:rsid w:val="000C1D19"/>
    <w:rsid w:val="000C29B5"/>
    <w:rsid w:val="000C5134"/>
    <w:rsid w:val="000C6F5D"/>
    <w:rsid w:val="000D02B9"/>
    <w:rsid w:val="000D103A"/>
    <w:rsid w:val="000D1E1A"/>
    <w:rsid w:val="000D2582"/>
    <w:rsid w:val="000D2A68"/>
    <w:rsid w:val="000D4830"/>
    <w:rsid w:val="000D4951"/>
    <w:rsid w:val="000D4E12"/>
    <w:rsid w:val="000D53D1"/>
    <w:rsid w:val="000D65DB"/>
    <w:rsid w:val="000D6B8B"/>
    <w:rsid w:val="000D6B9C"/>
    <w:rsid w:val="000D78B2"/>
    <w:rsid w:val="000D7903"/>
    <w:rsid w:val="000E0C00"/>
    <w:rsid w:val="000E316C"/>
    <w:rsid w:val="000E38BD"/>
    <w:rsid w:val="000E398E"/>
    <w:rsid w:val="000E3DC0"/>
    <w:rsid w:val="000E6BDC"/>
    <w:rsid w:val="000E74BC"/>
    <w:rsid w:val="000F07C8"/>
    <w:rsid w:val="000F09FA"/>
    <w:rsid w:val="000F2042"/>
    <w:rsid w:val="000F41DA"/>
    <w:rsid w:val="000F4ED7"/>
    <w:rsid w:val="000F5186"/>
    <w:rsid w:val="000F5415"/>
    <w:rsid w:val="000F59D7"/>
    <w:rsid w:val="000F6E80"/>
    <w:rsid w:val="000F73A2"/>
    <w:rsid w:val="0010064A"/>
    <w:rsid w:val="00100F03"/>
    <w:rsid w:val="001020E4"/>
    <w:rsid w:val="001041F9"/>
    <w:rsid w:val="001052A6"/>
    <w:rsid w:val="0010734C"/>
    <w:rsid w:val="00107B5F"/>
    <w:rsid w:val="00110379"/>
    <w:rsid w:val="00110ADA"/>
    <w:rsid w:val="0011302F"/>
    <w:rsid w:val="00114D18"/>
    <w:rsid w:val="00121F7E"/>
    <w:rsid w:val="001226AE"/>
    <w:rsid w:val="001235E0"/>
    <w:rsid w:val="00123793"/>
    <w:rsid w:val="00127B20"/>
    <w:rsid w:val="001300CD"/>
    <w:rsid w:val="00131639"/>
    <w:rsid w:val="00131810"/>
    <w:rsid w:val="00135053"/>
    <w:rsid w:val="001362FC"/>
    <w:rsid w:val="00136E84"/>
    <w:rsid w:val="001371FF"/>
    <w:rsid w:val="001373B0"/>
    <w:rsid w:val="001376CB"/>
    <w:rsid w:val="0013798E"/>
    <w:rsid w:val="0014163E"/>
    <w:rsid w:val="001421F8"/>
    <w:rsid w:val="00143431"/>
    <w:rsid w:val="001447AF"/>
    <w:rsid w:val="00145D96"/>
    <w:rsid w:val="0014771C"/>
    <w:rsid w:val="00150170"/>
    <w:rsid w:val="001501E9"/>
    <w:rsid w:val="00150A97"/>
    <w:rsid w:val="00151A50"/>
    <w:rsid w:val="00154289"/>
    <w:rsid w:val="001549A3"/>
    <w:rsid w:val="00160BDA"/>
    <w:rsid w:val="00162D14"/>
    <w:rsid w:val="00163472"/>
    <w:rsid w:val="00163FC1"/>
    <w:rsid w:val="001644B3"/>
    <w:rsid w:val="001645FD"/>
    <w:rsid w:val="00164E46"/>
    <w:rsid w:val="00166516"/>
    <w:rsid w:val="00167557"/>
    <w:rsid w:val="0017135B"/>
    <w:rsid w:val="00171A14"/>
    <w:rsid w:val="00175B45"/>
    <w:rsid w:val="00180CA3"/>
    <w:rsid w:val="00181196"/>
    <w:rsid w:val="0018288F"/>
    <w:rsid w:val="00183EFD"/>
    <w:rsid w:val="00185659"/>
    <w:rsid w:val="00186617"/>
    <w:rsid w:val="00186CAF"/>
    <w:rsid w:val="0019013C"/>
    <w:rsid w:val="00190308"/>
    <w:rsid w:val="001916EA"/>
    <w:rsid w:val="00191F4B"/>
    <w:rsid w:val="00193634"/>
    <w:rsid w:val="001937F4"/>
    <w:rsid w:val="00193A15"/>
    <w:rsid w:val="001940D4"/>
    <w:rsid w:val="00194D4F"/>
    <w:rsid w:val="00196EA5"/>
    <w:rsid w:val="001A0562"/>
    <w:rsid w:val="001A1634"/>
    <w:rsid w:val="001A25DC"/>
    <w:rsid w:val="001A451F"/>
    <w:rsid w:val="001A5B01"/>
    <w:rsid w:val="001A6004"/>
    <w:rsid w:val="001A6181"/>
    <w:rsid w:val="001A6755"/>
    <w:rsid w:val="001B1A59"/>
    <w:rsid w:val="001B1C2A"/>
    <w:rsid w:val="001B2A40"/>
    <w:rsid w:val="001B41A8"/>
    <w:rsid w:val="001B4EEA"/>
    <w:rsid w:val="001B5D4F"/>
    <w:rsid w:val="001B65FF"/>
    <w:rsid w:val="001C02B6"/>
    <w:rsid w:val="001C040F"/>
    <w:rsid w:val="001C066D"/>
    <w:rsid w:val="001C4154"/>
    <w:rsid w:val="001C48D3"/>
    <w:rsid w:val="001C5DE7"/>
    <w:rsid w:val="001C6FCF"/>
    <w:rsid w:val="001C77A0"/>
    <w:rsid w:val="001D02CC"/>
    <w:rsid w:val="001D02D2"/>
    <w:rsid w:val="001D115B"/>
    <w:rsid w:val="001D1812"/>
    <w:rsid w:val="001D215C"/>
    <w:rsid w:val="001D43EB"/>
    <w:rsid w:val="001D46A1"/>
    <w:rsid w:val="001D4731"/>
    <w:rsid w:val="001D4BE9"/>
    <w:rsid w:val="001D5BAC"/>
    <w:rsid w:val="001D66BE"/>
    <w:rsid w:val="001D7977"/>
    <w:rsid w:val="001E21BE"/>
    <w:rsid w:val="001E294C"/>
    <w:rsid w:val="001E2D68"/>
    <w:rsid w:val="001E2E0A"/>
    <w:rsid w:val="001E45A1"/>
    <w:rsid w:val="001E5260"/>
    <w:rsid w:val="001E5BF0"/>
    <w:rsid w:val="001F006A"/>
    <w:rsid w:val="001F0367"/>
    <w:rsid w:val="001F093F"/>
    <w:rsid w:val="001F16B3"/>
    <w:rsid w:val="001F2A91"/>
    <w:rsid w:val="001F3285"/>
    <w:rsid w:val="001F33AA"/>
    <w:rsid w:val="001F47ED"/>
    <w:rsid w:val="001F788C"/>
    <w:rsid w:val="00200671"/>
    <w:rsid w:val="00206390"/>
    <w:rsid w:val="00206F85"/>
    <w:rsid w:val="002102A8"/>
    <w:rsid w:val="0021083C"/>
    <w:rsid w:val="00210A29"/>
    <w:rsid w:val="00211637"/>
    <w:rsid w:val="002125E1"/>
    <w:rsid w:val="002125EA"/>
    <w:rsid w:val="00215DC8"/>
    <w:rsid w:val="00215E7B"/>
    <w:rsid w:val="002201CB"/>
    <w:rsid w:val="002202B9"/>
    <w:rsid w:val="00220AA4"/>
    <w:rsid w:val="00222997"/>
    <w:rsid w:val="00223E44"/>
    <w:rsid w:val="0022462F"/>
    <w:rsid w:val="002248BA"/>
    <w:rsid w:val="00224D24"/>
    <w:rsid w:val="00225745"/>
    <w:rsid w:val="00226E96"/>
    <w:rsid w:val="002274D0"/>
    <w:rsid w:val="002306B8"/>
    <w:rsid w:val="002314A3"/>
    <w:rsid w:val="00232459"/>
    <w:rsid w:val="0023261D"/>
    <w:rsid w:val="0023262D"/>
    <w:rsid w:val="00232884"/>
    <w:rsid w:val="00232A31"/>
    <w:rsid w:val="00232DA3"/>
    <w:rsid w:val="002365EF"/>
    <w:rsid w:val="00236643"/>
    <w:rsid w:val="0023686C"/>
    <w:rsid w:val="0023696E"/>
    <w:rsid w:val="002405D4"/>
    <w:rsid w:val="00241BC8"/>
    <w:rsid w:val="00241D24"/>
    <w:rsid w:val="00241E15"/>
    <w:rsid w:val="002424E8"/>
    <w:rsid w:val="002425BA"/>
    <w:rsid w:val="00242A4A"/>
    <w:rsid w:val="00242AB7"/>
    <w:rsid w:val="00242BFA"/>
    <w:rsid w:val="002431AB"/>
    <w:rsid w:val="00244EEC"/>
    <w:rsid w:val="00245717"/>
    <w:rsid w:val="00245D3A"/>
    <w:rsid w:val="00247F2B"/>
    <w:rsid w:val="00250607"/>
    <w:rsid w:val="00251CA9"/>
    <w:rsid w:val="00252465"/>
    <w:rsid w:val="00252819"/>
    <w:rsid w:val="00254A3E"/>
    <w:rsid w:val="00254B38"/>
    <w:rsid w:val="00254E44"/>
    <w:rsid w:val="002557F0"/>
    <w:rsid w:val="0025639F"/>
    <w:rsid w:val="00261ED1"/>
    <w:rsid w:val="00262213"/>
    <w:rsid w:val="00263578"/>
    <w:rsid w:val="00263D9D"/>
    <w:rsid w:val="002654E4"/>
    <w:rsid w:val="00265538"/>
    <w:rsid w:val="002717A7"/>
    <w:rsid w:val="00272228"/>
    <w:rsid w:val="002724C5"/>
    <w:rsid w:val="00272522"/>
    <w:rsid w:val="00273DA1"/>
    <w:rsid w:val="002769E4"/>
    <w:rsid w:val="00276E81"/>
    <w:rsid w:val="002773FF"/>
    <w:rsid w:val="00277756"/>
    <w:rsid w:val="00277F1B"/>
    <w:rsid w:val="00280C1A"/>
    <w:rsid w:val="00280DD7"/>
    <w:rsid w:val="0028114E"/>
    <w:rsid w:val="00281E0C"/>
    <w:rsid w:val="00282203"/>
    <w:rsid w:val="00282596"/>
    <w:rsid w:val="00282F1E"/>
    <w:rsid w:val="002835ED"/>
    <w:rsid w:val="002835F3"/>
    <w:rsid w:val="00284A2F"/>
    <w:rsid w:val="00286438"/>
    <w:rsid w:val="0028769D"/>
    <w:rsid w:val="002923D4"/>
    <w:rsid w:val="00292C33"/>
    <w:rsid w:val="002930AF"/>
    <w:rsid w:val="0029318A"/>
    <w:rsid w:val="00293E39"/>
    <w:rsid w:val="00293FFF"/>
    <w:rsid w:val="002952BC"/>
    <w:rsid w:val="00295DF4"/>
    <w:rsid w:val="00296CF1"/>
    <w:rsid w:val="00297D1A"/>
    <w:rsid w:val="002A0FA9"/>
    <w:rsid w:val="002A1611"/>
    <w:rsid w:val="002A1E47"/>
    <w:rsid w:val="002A232C"/>
    <w:rsid w:val="002A29BB"/>
    <w:rsid w:val="002A4FF3"/>
    <w:rsid w:val="002A6CA9"/>
    <w:rsid w:val="002A736B"/>
    <w:rsid w:val="002A7901"/>
    <w:rsid w:val="002B0AA1"/>
    <w:rsid w:val="002B1D40"/>
    <w:rsid w:val="002B26BE"/>
    <w:rsid w:val="002B2B51"/>
    <w:rsid w:val="002B412F"/>
    <w:rsid w:val="002B4C0D"/>
    <w:rsid w:val="002B62DD"/>
    <w:rsid w:val="002C1699"/>
    <w:rsid w:val="002C1B1F"/>
    <w:rsid w:val="002C4DC5"/>
    <w:rsid w:val="002C53CB"/>
    <w:rsid w:val="002C58D8"/>
    <w:rsid w:val="002C5C66"/>
    <w:rsid w:val="002C5C86"/>
    <w:rsid w:val="002C5E88"/>
    <w:rsid w:val="002D04DD"/>
    <w:rsid w:val="002D2833"/>
    <w:rsid w:val="002D39E4"/>
    <w:rsid w:val="002D4DEE"/>
    <w:rsid w:val="002D51D6"/>
    <w:rsid w:val="002D59A7"/>
    <w:rsid w:val="002D6952"/>
    <w:rsid w:val="002D6DD4"/>
    <w:rsid w:val="002E08D3"/>
    <w:rsid w:val="002E18B8"/>
    <w:rsid w:val="002E18E7"/>
    <w:rsid w:val="002E1BFF"/>
    <w:rsid w:val="002E3133"/>
    <w:rsid w:val="002E4D5B"/>
    <w:rsid w:val="002E5EA8"/>
    <w:rsid w:val="002E5FD0"/>
    <w:rsid w:val="002E6728"/>
    <w:rsid w:val="002E6A23"/>
    <w:rsid w:val="002E76FF"/>
    <w:rsid w:val="002E7886"/>
    <w:rsid w:val="002F10B0"/>
    <w:rsid w:val="002F17D2"/>
    <w:rsid w:val="002F1C87"/>
    <w:rsid w:val="002F1EC9"/>
    <w:rsid w:val="002F29FA"/>
    <w:rsid w:val="002F6987"/>
    <w:rsid w:val="002F70B7"/>
    <w:rsid w:val="002F72A6"/>
    <w:rsid w:val="0030021D"/>
    <w:rsid w:val="00300C20"/>
    <w:rsid w:val="00302446"/>
    <w:rsid w:val="003027A0"/>
    <w:rsid w:val="003044FB"/>
    <w:rsid w:val="00304AAA"/>
    <w:rsid w:val="003050C2"/>
    <w:rsid w:val="0030592A"/>
    <w:rsid w:val="00305AE9"/>
    <w:rsid w:val="00305E0A"/>
    <w:rsid w:val="0030627F"/>
    <w:rsid w:val="00306CD5"/>
    <w:rsid w:val="0030739A"/>
    <w:rsid w:val="003115F2"/>
    <w:rsid w:val="00312E83"/>
    <w:rsid w:val="0031358C"/>
    <w:rsid w:val="00313A1F"/>
    <w:rsid w:val="00314018"/>
    <w:rsid w:val="00316C4F"/>
    <w:rsid w:val="00317D8E"/>
    <w:rsid w:val="00321021"/>
    <w:rsid w:val="00321074"/>
    <w:rsid w:val="0032136F"/>
    <w:rsid w:val="003220FD"/>
    <w:rsid w:val="00322C7B"/>
    <w:rsid w:val="00323038"/>
    <w:rsid w:val="003237B4"/>
    <w:rsid w:val="00323C48"/>
    <w:rsid w:val="00324053"/>
    <w:rsid w:val="00326F96"/>
    <w:rsid w:val="00332A14"/>
    <w:rsid w:val="00333269"/>
    <w:rsid w:val="00333D4D"/>
    <w:rsid w:val="003349C0"/>
    <w:rsid w:val="00334CE2"/>
    <w:rsid w:val="00336290"/>
    <w:rsid w:val="00336484"/>
    <w:rsid w:val="00340404"/>
    <w:rsid w:val="00341AFE"/>
    <w:rsid w:val="003436AC"/>
    <w:rsid w:val="00345A06"/>
    <w:rsid w:val="003464ED"/>
    <w:rsid w:val="00347C45"/>
    <w:rsid w:val="0035100D"/>
    <w:rsid w:val="003523C6"/>
    <w:rsid w:val="00355A16"/>
    <w:rsid w:val="0035627B"/>
    <w:rsid w:val="003564CE"/>
    <w:rsid w:val="003566DF"/>
    <w:rsid w:val="003577A4"/>
    <w:rsid w:val="00357C5A"/>
    <w:rsid w:val="00362282"/>
    <w:rsid w:val="00362464"/>
    <w:rsid w:val="003638EA"/>
    <w:rsid w:val="003645C4"/>
    <w:rsid w:val="003649C0"/>
    <w:rsid w:val="00364A0A"/>
    <w:rsid w:val="00364B07"/>
    <w:rsid w:val="00365E5B"/>
    <w:rsid w:val="003662F7"/>
    <w:rsid w:val="003670DD"/>
    <w:rsid w:val="00370114"/>
    <w:rsid w:val="003707F3"/>
    <w:rsid w:val="00373239"/>
    <w:rsid w:val="003740B2"/>
    <w:rsid w:val="00376145"/>
    <w:rsid w:val="00376218"/>
    <w:rsid w:val="00377500"/>
    <w:rsid w:val="003805FE"/>
    <w:rsid w:val="00380BD9"/>
    <w:rsid w:val="003844AE"/>
    <w:rsid w:val="00386019"/>
    <w:rsid w:val="0038607B"/>
    <w:rsid w:val="0038612F"/>
    <w:rsid w:val="00387426"/>
    <w:rsid w:val="00387820"/>
    <w:rsid w:val="003901B2"/>
    <w:rsid w:val="003922D7"/>
    <w:rsid w:val="0039271A"/>
    <w:rsid w:val="00393137"/>
    <w:rsid w:val="0039499F"/>
    <w:rsid w:val="00395D4B"/>
    <w:rsid w:val="003963FC"/>
    <w:rsid w:val="00396952"/>
    <w:rsid w:val="00397324"/>
    <w:rsid w:val="003974FF"/>
    <w:rsid w:val="00397696"/>
    <w:rsid w:val="003A03B8"/>
    <w:rsid w:val="003A0FAA"/>
    <w:rsid w:val="003A1622"/>
    <w:rsid w:val="003A34CF"/>
    <w:rsid w:val="003A4587"/>
    <w:rsid w:val="003A47DC"/>
    <w:rsid w:val="003A4BD9"/>
    <w:rsid w:val="003A4D60"/>
    <w:rsid w:val="003A79D8"/>
    <w:rsid w:val="003B2289"/>
    <w:rsid w:val="003B2698"/>
    <w:rsid w:val="003B26A8"/>
    <w:rsid w:val="003B2A9E"/>
    <w:rsid w:val="003B2E7F"/>
    <w:rsid w:val="003B32A0"/>
    <w:rsid w:val="003B36DA"/>
    <w:rsid w:val="003B694D"/>
    <w:rsid w:val="003C0C60"/>
    <w:rsid w:val="003C23FB"/>
    <w:rsid w:val="003C251D"/>
    <w:rsid w:val="003C2758"/>
    <w:rsid w:val="003C2998"/>
    <w:rsid w:val="003C3186"/>
    <w:rsid w:val="003C4B3A"/>
    <w:rsid w:val="003C6622"/>
    <w:rsid w:val="003C67C7"/>
    <w:rsid w:val="003C7039"/>
    <w:rsid w:val="003C7BF2"/>
    <w:rsid w:val="003D42D8"/>
    <w:rsid w:val="003D50E2"/>
    <w:rsid w:val="003D50E8"/>
    <w:rsid w:val="003D5962"/>
    <w:rsid w:val="003D618C"/>
    <w:rsid w:val="003D663C"/>
    <w:rsid w:val="003D687B"/>
    <w:rsid w:val="003E0DC3"/>
    <w:rsid w:val="003E111B"/>
    <w:rsid w:val="003E11ED"/>
    <w:rsid w:val="003E21B2"/>
    <w:rsid w:val="003E354B"/>
    <w:rsid w:val="003E394D"/>
    <w:rsid w:val="003E3A00"/>
    <w:rsid w:val="003E6971"/>
    <w:rsid w:val="003E6F1B"/>
    <w:rsid w:val="003F154B"/>
    <w:rsid w:val="003F1CD4"/>
    <w:rsid w:val="003F1DC4"/>
    <w:rsid w:val="003F4D30"/>
    <w:rsid w:val="003F74FD"/>
    <w:rsid w:val="003F75B5"/>
    <w:rsid w:val="003F7876"/>
    <w:rsid w:val="00400B61"/>
    <w:rsid w:val="0040104D"/>
    <w:rsid w:val="00402BD1"/>
    <w:rsid w:val="00402F55"/>
    <w:rsid w:val="0040325D"/>
    <w:rsid w:val="004037DA"/>
    <w:rsid w:val="00411A34"/>
    <w:rsid w:val="00411C30"/>
    <w:rsid w:val="00412009"/>
    <w:rsid w:val="00412967"/>
    <w:rsid w:val="004136B7"/>
    <w:rsid w:val="004140A9"/>
    <w:rsid w:val="00414879"/>
    <w:rsid w:val="00414F55"/>
    <w:rsid w:val="00415425"/>
    <w:rsid w:val="0041557E"/>
    <w:rsid w:val="00416C2C"/>
    <w:rsid w:val="00417F44"/>
    <w:rsid w:val="004202BE"/>
    <w:rsid w:val="004213ED"/>
    <w:rsid w:val="00424168"/>
    <w:rsid w:val="004249A7"/>
    <w:rsid w:val="004262EA"/>
    <w:rsid w:val="0042639F"/>
    <w:rsid w:val="004268DD"/>
    <w:rsid w:val="0043160C"/>
    <w:rsid w:val="0043347C"/>
    <w:rsid w:val="00434BC9"/>
    <w:rsid w:val="00434D5F"/>
    <w:rsid w:val="00435F7D"/>
    <w:rsid w:val="00436ACB"/>
    <w:rsid w:val="00436C0A"/>
    <w:rsid w:val="00440ED7"/>
    <w:rsid w:val="00441685"/>
    <w:rsid w:val="00441BA1"/>
    <w:rsid w:val="004429C1"/>
    <w:rsid w:val="00443675"/>
    <w:rsid w:val="00443CDB"/>
    <w:rsid w:val="00445466"/>
    <w:rsid w:val="00445EB2"/>
    <w:rsid w:val="00445FD2"/>
    <w:rsid w:val="00447A49"/>
    <w:rsid w:val="00450A02"/>
    <w:rsid w:val="004524E4"/>
    <w:rsid w:val="004526C2"/>
    <w:rsid w:val="0045386D"/>
    <w:rsid w:val="004544DD"/>
    <w:rsid w:val="00455298"/>
    <w:rsid w:val="004578DB"/>
    <w:rsid w:val="004616C7"/>
    <w:rsid w:val="00461BEE"/>
    <w:rsid w:val="00462828"/>
    <w:rsid w:val="00462C9D"/>
    <w:rsid w:val="00463316"/>
    <w:rsid w:val="004633CE"/>
    <w:rsid w:val="00465910"/>
    <w:rsid w:val="00465FC8"/>
    <w:rsid w:val="00466126"/>
    <w:rsid w:val="00466389"/>
    <w:rsid w:val="0046666B"/>
    <w:rsid w:val="004674AC"/>
    <w:rsid w:val="00470EDD"/>
    <w:rsid w:val="00471139"/>
    <w:rsid w:val="004718F6"/>
    <w:rsid w:val="0047197E"/>
    <w:rsid w:val="00473885"/>
    <w:rsid w:val="004738F2"/>
    <w:rsid w:val="0047571E"/>
    <w:rsid w:val="004764A3"/>
    <w:rsid w:val="004766D4"/>
    <w:rsid w:val="0047690B"/>
    <w:rsid w:val="00477706"/>
    <w:rsid w:val="00477A3D"/>
    <w:rsid w:val="00480B37"/>
    <w:rsid w:val="00480D71"/>
    <w:rsid w:val="00482137"/>
    <w:rsid w:val="00482CE5"/>
    <w:rsid w:val="00482D81"/>
    <w:rsid w:val="00482F36"/>
    <w:rsid w:val="00483348"/>
    <w:rsid w:val="004837EA"/>
    <w:rsid w:val="004839B6"/>
    <w:rsid w:val="00483CD8"/>
    <w:rsid w:val="004856C1"/>
    <w:rsid w:val="00485E7F"/>
    <w:rsid w:val="00486C0B"/>
    <w:rsid w:val="00491659"/>
    <w:rsid w:val="0049286D"/>
    <w:rsid w:val="00492CD6"/>
    <w:rsid w:val="00493232"/>
    <w:rsid w:val="00493B41"/>
    <w:rsid w:val="004963FF"/>
    <w:rsid w:val="00496810"/>
    <w:rsid w:val="00497A4E"/>
    <w:rsid w:val="00497D50"/>
    <w:rsid w:val="004A087C"/>
    <w:rsid w:val="004A0B38"/>
    <w:rsid w:val="004A126A"/>
    <w:rsid w:val="004A12E1"/>
    <w:rsid w:val="004A1A69"/>
    <w:rsid w:val="004A6124"/>
    <w:rsid w:val="004A638D"/>
    <w:rsid w:val="004B2AA2"/>
    <w:rsid w:val="004B35C4"/>
    <w:rsid w:val="004B4F10"/>
    <w:rsid w:val="004B53EA"/>
    <w:rsid w:val="004B59E1"/>
    <w:rsid w:val="004B5A6C"/>
    <w:rsid w:val="004B79FE"/>
    <w:rsid w:val="004C1B95"/>
    <w:rsid w:val="004C31BA"/>
    <w:rsid w:val="004C4CBF"/>
    <w:rsid w:val="004C5045"/>
    <w:rsid w:val="004C5095"/>
    <w:rsid w:val="004C5D4B"/>
    <w:rsid w:val="004C636A"/>
    <w:rsid w:val="004D0D4B"/>
    <w:rsid w:val="004D32B2"/>
    <w:rsid w:val="004D3A58"/>
    <w:rsid w:val="004D3B81"/>
    <w:rsid w:val="004D5F02"/>
    <w:rsid w:val="004D70CA"/>
    <w:rsid w:val="004D7232"/>
    <w:rsid w:val="004E1005"/>
    <w:rsid w:val="004E1615"/>
    <w:rsid w:val="004E1C06"/>
    <w:rsid w:val="004E3FD1"/>
    <w:rsid w:val="004E5928"/>
    <w:rsid w:val="004E5B74"/>
    <w:rsid w:val="004E6DB7"/>
    <w:rsid w:val="004E6E05"/>
    <w:rsid w:val="004E73A0"/>
    <w:rsid w:val="004E74D5"/>
    <w:rsid w:val="004E7745"/>
    <w:rsid w:val="004F2436"/>
    <w:rsid w:val="004F2F29"/>
    <w:rsid w:val="004F392C"/>
    <w:rsid w:val="004F5193"/>
    <w:rsid w:val="004F668D"/>
    <w:rsid w:val="004F6E44"/>
    <w:rsid w:val="004F71B9"/>
    <w:rsid w:val="004F72A1"/>
    <w:rsid w:val="004F789D"/>
    <w:rsid w:val="004F7B37"/>
    <w:rsid w:val="005004BD"/>
    <w:rsid w:val="00502352"/>
    <w:rsid w:val="005052D0"/>
    <w:rsid w:val="0050578A"/>
    <w:rsid w:val="00505E0D"/>
    <w:rsid w:val="00505F36"/>
    <w:rsid w:val="00506908"/>
    <w:rsid w:val="005070DA"/>
    <w:rsid w:val="00510491"/>
    <w:rsid w:val="00512D69"/>
    <w:rsid w:val="005132DF"/>
    <w:rsid w:val="005152CE"/>
    <w:rsid w:val="005158B4"/>
    <w:rsid w:val="00517BE6"/>
    <w:rsid w:val="00517C30"/>
    <w:rsid w:val="00517E27"/>
    <w:rsid w:val="00517E3E"/>
    <w:rsid w:val="0052043C"/>
    <w:rsid w:val="0052252E"/>
    <w:rsid w:val="00522B2E"/>
    <w:rsid w:val="00522E96"/>
    <w:rsid w:val="005258D6"/>
    <w:rsid w:val="005267A0"/>
    <w:rsid w:val="00526E1C"/>
    <w:rsid w:val="0052739D"/>
    <w:rsid w:val="005309AF"/>
    <w:rsid w:val="005309E7"/>
    <w:rsid w:val="00530D59"/>
    <w:rsid w:val="0053178A"/>
    <w:rsid w:val="00531B92"/>
    <w:rsid w:val="00532562"/>
    <w:rsid w:val="00535F71"/>
    <w:rsid w:val="0053619A"/>
    <w:rsid w:val="00536CAE"/>
    <w:rsid w:val="00540137"/>
    <w:rsid w:val="005430FE"/>
    <w:rsid w:val="005437BB"/>
    <w:rsid w:val="00544E0F"/>
    <w:rsid w:val="005451E6"/>
    <w:rsid w:val="00546C91"/>
    <w:rsid w:val="00547384"/>
    <w:rsid w:val="0054750B"/>
    <w:rsid w:val="005500F3"/>
    <w:rsid w:val="00550868"/>
    <w:rsid w:val="00552BD6"/>
    <w:rsid w:val="00552DBC"/>
    <w:rsid w:val="0055321F"/>
    <w:rsid w:val="00554C77"/>
    <w:rsid w:val="00556AAE"/>
    <w:rsid w:val="00560742"/>
    <w:rsid w:val="00560C3F"/>
    <w:rsid w:val="00560FF6"/>
    <w:rsid w:val="0056127F"/>
    <w:rsid w:val="00561B80"/>
    <w:rsid w:val="00562151"/>
    <w:rsid w:val="005633F1"/>
    <w:rsid w:val="005639DD"/>
    <w:rsid w:val="00565972"/>
    <w:rsid w:val="00566233"/>
    <w:rsid w:val="00570572"/>
    <w:rsid w:val="0057095C"/>
    <w:rsid w:val="005710DD"/>
    <w:rsid w:val="00571998"/>
    <w:rsid w:val="00573A12"/>
    <w:rsid w:val="005740D5"/>
    <w:rsid w:val="0057472E"/>
    <w:rsid w:val="0057596B"/>
    <w:rsid w:val="00580F28"/>
    <w:rsid w:val="00583EBD"/>
    <w:rsid w:val="0058527E"/>
    <w:rsid w:val="00585F07"/>
    <w:rsid w:val="00586D5F"/>
    <w:rsid w:val="00587444"/>
    <w:rsid w:val="00587C12"/>
    <w:rsid w:val="00590429"/>
    <w:rsid w:val="00590D96"/>
    <w:rsid w:val="005927A1"/>
    <w:rsid w:val="00592BCA"/>
    <w:rsid w:val="00594257"/>
    <w:rsid w:val="00594801"/>
    <w:rsid w:val="00597FF0"/>
    <w:rsid w:val="005A1B02"/>
    <w:rsid w:val="005A267C"/>
    <w:rsid w:val="005A2A66"/>
    <w:rsid w:val="005A321C"/>
    <w:rsid w:val="005A3644"/>
    <w:rsid w:val="005A3866"/>
    <w:rsid w:val="005A41D9"/>
    <w:rsid w:val="005A4D06"/>
    <w:rsid w:val="005A6B1B"/>
    <w:rsid w:val="005A773F"/>
    <w:rsid w:val="005A7EA7"/>
    <w:rsid w:val="005B260D"/>
    <w:rsid w:val="005B3DA0"/>
    <w:rsid w:val="005B7CF1"/>
    <w:rsid w:val="005B7E90"/>
    <w:rsid w:val="005C0236"/>
    <w:rsid w:val="005C19B1"/>
    <w:rsid w:val="005C1F4B"/>
    <w:rsid w:val="005C3C63"/>
    <w:rsid w:val="005C414F"/>
    <w:rsid w:val="005C4BBE"/>
    <w:rsid w:val="005C4FF4"/>
    <w:rsid w:val="005C6D7F"/>
    <w:rsid w:val="005C6E9A"/>
    <w:rsid w:val="005D044E"/>
    <w:rsid w:val="005D31CC"/>
    <w:rsid w:val="005D3E01"/>
    <w:rsid w:val="005D565D"/>
    <w:rsid w:val="005D6CA5"/>
    <w:rsid w:val="005D6F23"/>
    <w:rsid w:val="005D7ABA"/>
    <w:rsid w:val="005E08CD"/>
    <w:rsid w:val="005E11F8"/>
    <w:rsid w:val="005E13DD"/>
    <w:rsid w:val="005E3379"/>
    <w:rsid w:val="005E4715"/>
    <w:rsid w:val="005E4EAB"/>
    <w:rsid w:val="005E5299"/>
    <w:rsid w:val="005E6438"/>
    <w:rsid w:val="005E6CB1"/>
    <w:rsid w:val="005E6FA8"/>
    <w:rsid w:val="005F07E4"/>
    <w:rsid w:val="005F1003"/>
    <w:rsid w:val="005F1450"/>
    <w:rsid w:val="005F1B79"/>
    <w:rsid w:val="005F3591"/>
    <w:rsid w:val="005F3F82"/>
    <w:rsid w:val="005F568A"/>
    <w:rsid w:val="005F6266"/>
    <w:rsid w:val="005F6A7E"/>
    <w:rsid w:val="0060002A"/>
    <w:rsid w:val="0060036C"/>
    <w:rsid w:val="00600636"/>
    <w:rsid w:val="0060735C"/>
    <w:rsid w:val="006102DE"/>
    <w:rsid w:val="006117BB"/>
    <w:rsid w:val="00611998"/>
    <w:rsid w:val="00612CBE"/>
    <w:rsid w:val="0061315B"/>
    <w:rsid w:val="0061369C"/>
    <w:rsid w:val="00616DF8"/>
    <w:rsid w:val="00620911"/>
    <w:rsid w:val="00620FFB"/>
    <w:rsid w:val="00622C87"/>
    <w:rsid w:val="00622FD7"/>
    <w:rsid w:val="006256F8"/>
    <w:rsid w:val="00625803"/>
    <w:rsid w:val="00625C06"/>
    <w:rsid w:val="00625C17"/>
    <w:rsid w:val="006266F8"/>
    <w:rsid w:val="00626B1F"/>
    <w:rsid w:val="00626B94"/>
    <w:rsid w:val="00626FCB"/>
    <w:rsid w:val="0062761E"/>
    <w:rsid w:val="00630F3E"/>
    <w:rsid w:val="00631351"/>
    <w:rsid w:val="0063171C"/>
    <w:rsid w:val="0063193C"/>
    <w:rsid w:val="00632469"/>
    <w:rsid w:val="006339A7"/>
    <w:rsid w:val="00633F17"/>
    <w:rsid w:val="00634135"/>
    <w:rsid w:val="00635A56"/>
    <w:rsid w:val="0064079B"/>
    <w:rsid w:val="0064272A"/>
    <w:rsid w:val="00642BA5"/>
    <w:rsid w:val="00644EA6"/>
    <w:rsid w:val="0064502B"/>
    <w:rsid w:val="00645837"/>
    <w:rsid w:val="00646943"/>
    <w:rsid w:val="00650336"/>
    <w:rsid w:val="006503C9"/>
    <w:rsid w:val="00650AC6"/>
    <w:rsid w:val="00650BF3"/>
    <w:rsid w:val="00651055"/>
    <w:rsid w:val="0065241E"/>
    <w:rsid w:val="00652B66"/>
    <w:rsid w:val="0065325C"/>
    <w:rsid w:val="0065696E"/>
    <w:rsid w:val="006606DB"/>
    <w:rsid w:val="00661AF8"/>
    <w:rsid w:val="0066227D"/>
    <w:rsid w:val="006628D4"/>
    <w:rsid w:val="00663910"/>
    <w:rsid w:val="00664DA9"/>
    <w:rsid w:val="00665A65"/>
    <w:rsid w:val="00665A9C"/>
    <w:rsid w:val="006669F2"/>
    <w:rsid w:val="00667830"/>
    <w:rsid w:val="006679DE"/>
    <w:rsid w:val="00670E76"/>
    <w:rsid w:val="0067162B"/>
    <w:rsid w:val="00673583"/>
    <w:rsid w:val="006742B9"/>
    <w:rsid w:val="00674383"/>
    <w:rsid w:val="00674496"/>
    <w:rsid w:val="00674525"/>
    <w:rsid w:val="006757DE"/>
    <w:rsid w:val="00675AD7"/>
    <w:rsid w:val="00680089"/>
    <w:rsid w:val="00680581"/>
    <w:rsid w:val="00681790"/>
    <w:rsid w:val="006826D2"/>
    <w:rsid w:val="006833FF"/>
    <w:rsid w:val="00684191"/>
    <w:rsid w:val="0068480D"/>
    <w:rsid w:val="0068739F"/>
    <w:rsid w:val="00695EC6"/>
    <w:rsid w:val="00696FF7"/>
    <w:rsid w:val="006977E7"/>
    <w:rsid w:val="00697832"/>
    <w:rsid w:val="006A098D"/>
    <w:rsid w:val="006A0D40"/>
    <w:rsid w:val="006A3ABF"/>
    <w:rsid w:val="006A468C"/>
    <w:rsid w:val="006A4CD7"/>
    <w:rsid w:val="006A55B3"/>
    <w:rsid w:val="006A55D0"/>
    <w:rsid w:val="006B02E3"/>
    <w:rsid w:val="006B0C00"/>
    <w:rsid w:val="006B0D98"/>
    <w:rsid w:val="006B2F26"/>
    <w:rsid w:val="006B330D"/>
    <w:rsid w:val="006B3FB0"/>
    <w:rsid w:val="006B5446"/>
    <w:rsid w:val="006B650B"/>
    <w:rsid w:val="006B69C2"/>
    <w:rsid w:val="006C3D80"/>
    <w:rsid w:val="006C4E1F"/>
    <w:rsid w:val="006C5032"/>
    <w:rsid w:val="006C5E4E"/>
    <w:rsid w:val="006C6B95"/>
    <w:rsid w:val="006C73E8"/>
    <w:rsid w:val="006D0368"/>
    <w:rsid w:val="006D0DAE"/>
    <w:rsid w:val="006D19C4"/>
    <w:rsid w:val="006D1EDB"/>
    <w:rsid w:val="006D2232"/>
    <w:rsid w:val="006D59A5"/>
    <w:rsid w:val="006D628C"/>
    <w:rsid w:val="006E1725"/>
    <w:rsid w:val="006E18D5"/>
    <w:rsid w:val="006E34D6"/>
    <w:rsid w:val="006E4556"/>
    <w:rsid w:val="006E4FD8"/>
    <w:rsid w:val="006E5DBD"/>
    <w:rsid w:val="006E6595"/>
    <w:rsid w:val="006E67A9"/>
    <w:rsid w:val="006E7499"/>
    <w:rsid w:val="006F187E"/>
    <w:rsid w:val="006F3522"/>
    <w:rsid w:val="006F3872"/>
    <w:rsid w:val="006F7856"/>
    <w:rsid w:val="007010F5"/>
    <w:rsid w:val="00704EE1"/>
    <w:rsid w:val="0070531D"/>
    <w:rsid w:val="0070539A"/>
    <w:rsid w:val="0070546F"/>
    <w:rsid w:val="00706E42"/>
    <w:rsid w:val="0070718E"/>
    <w:rsid w:val="0070782A"/>
    <w:rsid w:val="00707AF7"/>
    <w:rsid w:val="00713030"/>
    <w:rsid w:val="00713B25"/>
    <w:rsid w:val="00714447"/>
    <w:rsid w:val="0071614C"/>
    <w:rsid w:val="0071660C"/>
    <w:rsid w:val="00716D08"/>
    <w:rsid w:val="00717218"/>
    <w:rsid w:val="00720A4D"/>
    <w:rsid w:val="00722074"/>
    <w:rsid w:val="007230B4"/>
    <w:rsid w:val="0072440A"/>
    <w:rsid w:val="00724F12"/>
    <w:rsid w:val="007270CC"/>
    <w:rsid w:val="00727386"/>
    <w:rsid w:val="00727C3E"/>
    <w:rsid w:val="00730170"/>
    <w:rsid w:val="00732923"/>
    <w:rsid w:val="007337A4"/>
    <w:rsid w:val="0073393F"/>
    <w:rsid w:val="00733CFE"/>
    <w:rsid w:val="00734FB5"/>
    <w:rsid w:val="007350EE"/>
    <w:rsid w:val="007351F6"/>
    <w:rsid w:val="007363CC"/>
    <w:rsid w:val="007373C2"/>
    <w:rsid w:val="007378E3"/>
    <w:rsid w:val="00737B00"/>
    <w:rsid w:val="00740161"/>
    <w:rsid w:val="00740322"/>
    <w:rsid w:val="007408C7"/>
    <w:rsid w:val="00741048"/>
    <w:rsid w:val="007411C3"/>
    <w:rsid w:val="007411E5"/>
    <w:rsid w:val="00741E3C"/>
    <w:rsid w:val="007436BA"/>
    <w:rsid w:val="007436ED"/>
    <w:rsid w:val="00743A2D"/>
    <w:rsid w:val="0074674F"/>
    <w:rsid w:val="007469EB"/>
    <w:rsid w:val="00747DE5"/>
    <w:rsid w:val="00750941"/>
    <w:rsid w:val="00751243"/>
    <w:rsid w:val="00751D1E"/>
    <w:rsid w:val="00754108"/>
    <w:rsid w:val="007543E7"/>
    <w:rsid w:val="00756486"/>
    <w:rsid w:val="00756FD4"/>
    <w:rsid w:val="0075720F"/>
    <w:rsid w:val="00757AB0"/>
    <w:rsid w:val="007629DE"/>
    <w:rsid w:val="007634AE"/>
    <w:rsid w:val="007639F0"/>
    <w:rsid w:val="007641F1"/>
    <w:rsid w:val="00764ED6"/>
    <w:rsid w:val="007652A6"/>
    <w:rsid w:val="00766661"/>
    <w:rsid w:val="00767880"/>
    <w:rsid w:val="00767A32"/>
    <w:rsid w:val="00774C18"/>
    <w:rsid w:val="0077539E"/>
    <w:rsid w:val="00776154"/>
    <w:rsid w:val="00776A9F"/>
    <w:rsid w:val="00777CFC"/>
    <w:rsid w:val="00780D78"/>
    <w:rsid w:val="00780F3D"/>
    <w:rsid w:val="00783D72"/>
    <w:rsid w:val="00784E6B"/>
    <w:rsid w:val="00785060"/>
    <w:rsid w:val="0078595F"/>
    <w:rsid w:val="007901A2"/>
    <w:rsid w:val="00790454"/>
    <w:rsid w:val="00790FDB"/>
    <w:rsid w:val="00790FEF"/>
    <w:rsid w:val="007943E9"/>
    <w:rsid w:val="00794B7B"/>
    <w:rsid w:val="007954BD"/>
    <w:rsid w:val="00797768"/>
    <w:rsid w:val="007A05F3"/>
    <w:rsid w:val="007A07EC"/>
    <w:rsid w:val="007A1217"/>
    <w:rsid w:val="007A197D"/>
    <w:rsid w:val="007A209D"/>
    <w:rsid w:val="007A214A"/>
    <w:rsid w:val="007A3DF4"/>
    <w:rsid w:val="007A4B11"/>
    <w:rsid w:val="007A5F13"/>
    <w:rsid w:val="007A5F76"/>
    <w:rsid w:val="007A6043"/>
    <w:rsid w:val="007A62DF"/>
    <w:rsid w:val="007B10D0"/>
    <w:rsid w:val="007B1D1B"/>
    <w:rsid w:val="007B2350"/>
    <w:rsid w:val="007B3422"/>
    <w:rsid w:val="007B36C7"/>
    <w:rsid w:val="007B615C"/>
    <w:rsid w:val="007B61EB"/>
    <w:rsid w:val="007B68B9"/>
    <w:rsid w:val="007B6E16"/>
    <w:rsid w:val="007B6FDE"/>
    <w:rsid w:val="007B7EBA"/>
    <w:rsid w:val="007C1C03"/>
    <w:rsid w:val="007C279D"/>
    <w:rsid w:val="007C3BFD"/>
    <w:rsid w:val="007C4169"/>
    <w:rsid w:val="007C49EE"/>
    <w:rsid w:val="007C4A3C"/>
    <w:rsid w:val="007C52DE"/>
    <w:rsid w:val="007C774B"/>
    <w:rsid w:val="007D026B"/>
    <w:rsid w:val="007D234E"/>
    <w:rsid w:val="007D285B"/>
    <w:rsid w:val="007D2C38"/>
    <w:rsid w:val="007D2D76"/>
    <w:rsid w:val="007D4B86"/>
    <w:rsid w:val="007D527A"/>
    <w:rsid w:val="007D5AEF"/>
    <w:rsid w:val="007D5F01"/>
    <w:rsid w:val="007D64AF"/>
    <w:rsid w:val="007D7000"/>
    <w:rsid w:val="007D7A86"/>
    <w:rsid w:val="007E16BF"/>
    <w:rsid w:val="007E4050"/>
    <w:rsid w:val="007E43A6"/>
    <w:rsid w:val="007E51F0"/>
    <w:rsid w:val="007E66EA"/>
    <w:rsid w:val="007E7B7E"/>
    <w:rsid w:val="007F33C9"/>
    <w:rsid w:val="007F3D5F"/>
    <w:rsid w:val="007F4303"/>
    <w:rsid w:val="007F455D"/>
    <w:rsid w:val="007F59DA"/>
    <w:rsid w:val="007F60B9"/>
    <w:rsid w:val="007F70F0"/>
    <w:rsid w:val="007F7A7A"/>
    <w:rsid w:val="00800756"/>
    <w:rsid w:val="008010EC"/>
    <w:rsid w:val="00801187"/>
    <w:rsid w:val="0080156D"/>
    <w:rsid w:val="00805F4E"/>
    <w:rsid w:val="00807071"/>
    <w:rsid w:val="008101C6"/>
    <w:rsid w:val="00813319"/>
    <w:rsid w:val="00814276"/>
    <w:rsid w:val="0081480F"/>
    <w:rsid w:val="008150BE"/>
    <w:rsid w:val="00815BA2"/>
    <w:rsid w:val="00816D92"/>
    <w:rsid w:val="00817573"/>
    <w:rsid w:val="00817ADB"/>
    <w:rsid w:val="00817D47"/>
    <w:rsid w:val="00817DEC"/>
    <w:rsid w:val="00820E4C"/>
    <w:rsid w:val="00821C82"/>
    <w:rsid w:val="0082294B"/>
    <w:rsid w:val="008229D8"/>
    <w:rsid w:val="00822E97"/>
    <w:rsid w:val="008234FB"/>
    <w:rsid w:val="008237A5"/>
    <w:rsid w:val="00824A57"/>
    <w:rsid w:val="00824D7E"/>
    <w:rsid w:val="008255C1"/>
    <w:rsid w:val="008255F1"/>
    <w:rsid w:val="00825F11"/>
    <w:rsid w:val="00826541"/>
    <w:rsid w:val="008272A3"/>
    <w:rsid w:val="00830E73"/>
    <w:rsid w:val="00832F2C"/>
    <w:rsid w:val="008339F2"/>
    <w:rsid w:val="00835E57"/>
    <w:rsid w:val="00837821"/>
    <w:rsid w:val="00837CFA"/>
    <w:rsid w:val="00840C2C"/>
    <w:rsid w:val="00843FB2"/>
    <w:rsid w:val="00844F94"/>
    <w:rsid w:val="00846542"/>
    <w:rsid w:val="00846A42"/>
    <w:rsid w:val="00847F66"/>
    <w:rsid w:val="008545F1"/>
    <w:rsid w:val="008546F6"/>
    <w:rsid w:val="008553DF"/>
    <w:rsid w:val="00855644"/>
    <w:rsid w:val="0085589C"/>
    <w:rsid w:val="008569F6"/>
    <w:rsid w:val="008608F3"/>
    <w:rsid w:val="008657EF"/>
    <w:rsid w:val="00870B80"/>
    <w:rsid w:val="00872051"/>
    <w:rsid w:val="008726AD"/>
    <w:rsid w:val="008726F4"/>
    <w:rsid w:val="008734FD"/>
    <w:rsid w:val="0087394E"/>
    <w:rsid w:val="00874506"/>
    <w:rsid w:val="0087643B"/>
    <w:rsid w:val="008769B2"/>
    <w:rsid w:val="00877E39"/>
    <w:rsid w:val="008855A5"/>
    <w:rsid w:val="008855C4"/>
    <w:rsid w:val="008867E0"/>
    <w:rsid w:val="00887DFC"/>
    <w:rsid w:val="00890D27"/>
    <w:rsid w:val="00891762"/>
    <w:rsid w:val="008938C5"/>
    <w:rsid w:val="00896536"/>
    <w:rsid w:val="00897083"/>
    <w:rsid w:val="008976BB"/>
    <w:rsid w:val="008A4301"/>
    <w:rsid w:val="008A52AA"/>
    <w:rsid w:val="008A5B2A"/>
    <w:rsid w:val="008A639D"/>
    <w:rsid w:val="008A7249"/>
    <w:rsid w:val="008A7D9D"/>
    <w:rsid w:val="008A7E60"/>
    <w:rsid w:val="008B1B39"/>
    <w:rsid w:val="008B1CE2"/>
    <w:rsid w:val="008B20FD"/>
    <w:rsid w:val="008B47D6"/>
    <w:rsid w:val="008B65D2"/>
    <w:rsid w:val="008B7313"/>
    <w:rsid w:val="008C09D0"/>
    <w:rsid w:val="008C13AE"/>
    <w:rsid w:val="008C1D7F"/>
    <w:rsid w:val="008C5F94"/>
    <w:rsid w:val="008C633E"/>
    <w:rsid w:val="008C731C"/>
    <w:rsid w:val="008D07B7"/>
    <w:rsid w:val="008D28DA"/>
    <w:rsid w:val="008D31B3"/>
    <w:rsid w:val="008D3C7B"/>
    <w:rsid w:val="008D3DE3"/>
    <w:rsid w:val="008D4C42"/>
    <w:rsid w:val="008D5C87"/>
    <w:rsid w:val="008D6CE7"/>
    <w:rsid w:val="008D76C2"/>
    <w:rsid w:val="008D7DE8"/>
    <w:rsid w:val="008E019E"/>
    <w:rsid w:val="008E0771"/>
    <w:rsid w:val="008E15FD"/>
    <w:rsid w:val="008E4C6D"/>
    <w:rsid w:val="008E549D"/>
    <w:rsid w:val="008E5EF3"/>
    <w:rsid w:val="008E688E"/>
    <w:rsid w:val="008E6E9B"/>
    <w:rsid w:val="008E750D"/>
    <w:rsid w:val="008F07F0"/>
    <w:rsid w:val="008F2549"/>
    <w:rsid w:val="008F2C66"/>
    <w:rsid w:val="008F3570"/>
    <w:rsid w:val="008F726D"/>
    <w:rsid w:val="00901221"/>
    <w:rsid w:val="00901F6F"/>
    <w:rsid w:val="00902F28"/>
    <w:rsid w:val="00903179"/>
    <w:rsid w:val="009031E9"/>
    <w:rsid w:val="00905274"/>
    <w:rsid w:val="00905392"/>
    <w:rsid w:val="00905678"/>
    <w:rsid w:val="00905B9D"/>
    <w:rsid w:val="00906A58"/>
    <w:rsid w:val="00907086"/>
    <w:rsid w:val="00907D05"/>
    <w:rsid w:val="00910FA0"/>
    <w:rsid w:val="00911015"/>
    <w:rsid w:val="00911366"/>
    <w:rsid w:val="00912775"/>
    <w:rsid w:val="009127EE"/>
    <w:rsid w:val="00913F91"/>
    <w:rsid w:val="00915BF7"/>
    <w:rsid w:val="00915DC0"/>
    <w:rsid w:val="009167CD"/>
    <w:rsid w:val="009174F5"/>
    <w:rsid w:val="0092027E"/>
    <w:rsid w:val="00920CDB"/>
    <w:rsid w:val="0092117A"/>
    <w:rsid w:val="009211A5"/>
    <w:rsid w:val="009213BD"/>
    <w:rsid w:val="00921703"/>
    <w:rsid w:val="009220D0"/>
    <w:rsid w:val="00922AA0"/>
    <w:rsid w:val="0092464B"/>
    <w:rsid w:val="00924FE3"/>
    <w:rsid w:val="0092548C"/>
    <w:rsid w:val="0092645A"/>
    <w:rsid w:val="00926ECE"/>
    <w:rsid w:val="0092771C"/>
    <w:rsid w:val="00927FAC"/>
    <w:rsid w:val="00930345"/>
    <w:rsid w:val="00933C56"/>
    <w:rsid w:val="009340DA"/>
    <w:rsid w:val="0093466B"/>
    <w:rsid w:val="00934B2B"/>
    <w:rsid w:val="00934C2D"/>
    <w:rsid w:val="00936CB4"/>
    <w:rsid w:val="00936DE6"/>
    <w:rsid w:val="00937311"/>
    <w:rsid w:val="009373A3"/>
    <w:rsid w:val="00942F95"/>
    <w:rsid w:val="00943AC0"/>
    <w:rsid w:val="0094658E"/>
    <w:rsid w:val="009468C4"/>
    <w:rsid w:val="00947A05"/>
    <w:rsid w:val="00947A61"/>
    <w:rsid w:val="00947C23"/>
    <w:rsid w:val="00951089"/>
    <w:rsid w:val="00951619"/>
    <w:rsid w:val="00951CAC"/>
    <w:rsid w:val="00952464"/>
    <w:rsid w:val="00955A8B"/>
    <w:rsid w:val="00955DA0"/>
    <w:rsid w:val="009569CF"/>
    <w:rsid w:val="00957942"/>
    <w:rsid w:val="00957C1D"/>
    <w:rsid w:val="00960269"/>
    <w:rsid w:val="00960F02"/>
    <w:rsid w:val="0096197D"/>
    <w:rsid w:val="00961ACF"/>
    <w:rsid w:val="00961B73"/>
    <w:rsid w:val="00962845"/>
    <w:rsid w:val="0096472B"/>
    <w:rsid w:val="00965CE5"/>
    <w:rsid w:val="0096661F"/>
    <w:rsid w:val="00966923"/>
    <w:rsid w:val="00966AB7"/>
    <w:rsid w:val="009674D2"/>
    <w:rsid w:val="00967660"/>
    <w:rsid w:val="009702FD"/>
    <w:rsid w:val="009722EC"/>
    <w:rsid w:val="009723CC"/>
    <w:rsid w:val="0097325E"/>
    <w:rsid w:val="0097327C"/>
    <w:rsid w:val="00973478"/>
    <w:rsid w:val="00974D27"/>
    <w:rsid w:val="00980633"/>
    <w:rsid w:val="00980B40"/>
    <w:rsid w:val="009846EF"/>
    <w:rsid w:val="009854E0"/>
    <w:rsid w:val="00985909"/>
    <w:rsid w:val="00985D85"/>
    <w:rsid w:val="00985E90"/>
    <w:rsid w:val="0098620E"/>
    <w:rsid w:val="00987A3E"/>
    <w:rsid w:val="00991303"/>
    <w:rsid w:val="00992D80"/>
    <w:rsid w:val="0099341E"/>
    <w:rsid w:val="0099357F"/>
    <w:rsid w:val="00993689"/>
    <w:rsid w:val="0099508A"/>
    <w:rsid w:val="0099788B"/>
    <w:rsid w:val="009A0BE2"/>
    <w:rsid w:val="009A2154"/>
    <w:rsid w:val="009A4DBD"/>
    <w:rsid w:val="009A5236"/>
    <w:rsid w:val="009A5B7D"/>
    <w:rsid w:val="009B0550"/>
    <w:rsid w:val="009B1803"/>
    <w:rsid w:val="009B24D1"/>
    <w:rsid w:val="009B2C86"/>
    <w:rsid w:val="009B3333"/>
    <w:rsid w:val="009B3D04"/>
    <w:rsid w:val="009B4894"/>
    <w:rsid w:val="009B4B8A"/>
    <w:rsid w:val="009B6D9E"/>
    <w:rsid w:val="009C0D9A"/>
    <w:rsid w:val="009C2A18"/>
    <w:rsid w:val="009C2D2D"/>
    <w:rsid w:val="009C39A5"/>
    <w:rsid w:val="009C409A"/>
    <w:rsid w:val="009C56DC"/>
    <w:rsid w:val="009C572D"/>
    <w:rsid w:val="009C6588"/>
    <w:rsid w:val="009C675B"/>
    <w:rsid w:val="009C7E4C"/>
    <w:rsid w:val="009D28FE"/>
    <w:rsid w:val="009D2972"/>
    <w:rsid w:val="009D4A2E"/>
    <w:rsid w:val="009D6473"/>
    <w:rsid w:val="009D6785"/>
    <w:rsid w:val="009E0581"/>
    <w:rsid w:val="009E179C"/>
    <w:rsid w:val="009E388D"/>
    <w:rsid w:val="009E3B15"/>
    <w:rsid w:val="009E4D8C"/>
    <w:rsid w:val="009E56DE"/>
    <w:rsid w:val="009E6793"/>
    <w:rsid w:val="009E6816"/>
    <w:rsid w:val="009E778A"/>
    <w:rsid w:val="009F1CC5"/>
    <w:rsid w:val="009F28CC"/>
    <w:rsid w:val="009F396B"/>
    <w:rsid w:val="009F4A0C"/>
    <w:rsid w:val="009F527C"/>
    <w:rsid w:val="009F535B"/>
    <w:rsid w:val="009F556F"/>
    <w:rsid w:val="009F7399"/>
    <w:rsid w:val="00A01A04"/>
    <w:rsid w:val="00A0270D"/>
    <w:rsid w:val="00A03150"/>
    <w:rsid w:val="00A06F20"/>
    <w:rsid w:val="00A14DA5"/>
    <w:rsid w:val="00A15FEA"/>
    <w:rsid w:val="00A160CD"/>
    <w:rsid w:val="00A1649F"/>
    <w:rsid w:val="00A16FEF"/>
    <w:rsid w:val="00A17AAB"/>
    <w:rsid w:val="00A2120F"/>
    <w:rsid w:val="00A23558"/>
    <w:rsid w:val="00A25E05"/>
    <w:rsid w:val="00A30121"/>
    <w:rsid w:val="00A30877"/>
    <w:rsid w:val="00A308EC"/>
    <w:rsid w:val="00A30AB0"/>
    <w:rsid w:val="00A33AEE"/>
    <w:rsid w:val="00A33C24"/>
    <w:rsid w:val="00A34100"/>
    <w:rsid w:val="00A36309"/>
    <w:rsid w:val="00A3639C"/>
    <w:rsid w:val="00A401E3"/>
    <w:rsid w:val="00A40E8E"/>
    <w:rsid w:val="00A41D87"/>
    <w:rsid w:val="00A41E4A"/>
    <w:rsid w:val="00A436C6"/>
    <w:rsid w:val="00A441C7"/>
    <w:rsid w:val="00A460B1"/>
    <w:rsid w:val="00A46119"/>
    <w:rsid w:val="00A46EF2"/>
    <w:rsid w:val="00A522F7"/>
    <w:rsid w:val="00A5374F"/>
    <w:rsid w:val="00A53DA9"/>
    <w:rsid w:val="00A54D07"/>
    <w:rsid w:val="00A56103"/>
    <w:rsid w:val="00A56259"/>
    <w:rsid w:val="00A56271"/>
    <w:rsid w:val="00A571E6"/>
    <w:rsid w:val="00A573A1"/>
    <w:rsid w:val="00A57580"/>
    <w:rsid w:val="00A5769C"/>
    <w:rsid w:val="00A60AC7"/>
    <w:rsid w:val="00A652FE"/>
    <w:rsid w:val="00A6537A"/>
    <w:rsid w:val="00A65A0B"/>
    <w:rsid w:val="00A65B8D"/>
    <w:rsid w:val="00A65BDC"/>
    <w:rsid w:val="00A65FAE"/>
    <w:rsid w:val="00A66267"/>
    <w:rsid w:val="00A66B26"/>
    <w:rsid w:val="00A67F50"/>
    <w:rsid w:val="00A70438"/>
    <w:rsid w:val="00A7146F"/>
    <w:rsid w:val="00A73B73"/>
    <w:rsid w:val="00A74075"/>
    <w:rsid w:val="00A7594B"/>
    <w:rsid w:val="00A76420"/>
    <w:rsid w:val="00A7684D"/>
    <w:rsid w:val="00A80454"/>
    <w:rsid w:val="00A814A8"/>
    <w:rsid w:val="00A81575"/>
    <w:rsid w:val="00A81B34"/>
    <w:rsid w:val="00A832C9"/>
    <w:rsid w:val="00A83BB6"/>
    <w:rsid w:val="00A85E81"/>
    <w:rsid w:val="00A8644B"/>
    <w:rsid w:val="00A873E9"/>
    <w:rsid w:val="00A9047A"/>
    <w:rsid w:val="00A93171"/>
    <w:rsid w:val="00A94651"/>
    <w:rsid w:val="00A95072"/>
    <w:rsid w:val="00A95AA1"/>
    <w:rsid w:val="00A95C63"/>
    <w:rsid w:val="00A965F5"/>
    <w:rsid w:val="00A96B40"/>
    <w:rsid w:val="00A97896"/>
    <w:rsid w:val="00AA018D"/>
    <w:rsid w:val="00AA0378"/>
    <w:rsid w:val="00AA03E4"/>
    <w:rsid w:val="00AA0BF9"/>
    <w:rsid w:val="00AA2753"/>
    <w:rsid w:val="00AA3C95"/>
    <w:rsid w:val="00AA3F09"/>
    <w:rsid w:val="00AA4129"/>
    <w:rsid w:val="00AA463B"/>
    <w:rsid w:val="00AA47D6"/>
    <w:rsid w:val="00AA5689"/>
    <w:rsid w:val="00AA65DD"/>
    <w:rsid w:val="00AA6EEF"/>
    <w:rsid w:val="00AA6FB1"/>
    <w:rsid w:val="00AA722F"/>
    <w:rsid w:val="00AB0DA8"/>
    <w:rsid w:val="00AB1758"/>
    <w:rsid w:val="00AB2FC9"/>
    <w:rsid w:val="00AB5248"/>
    <w:rsid w:val="00AB527A"/>
    <w:rsid w:val="00AB779B"/>
    <w:rsid w:val="00AC1735"/>
    <w:rsid w:val="00AC1AC4"/>
    <w:rsid w:val="00AC249E"/>
    <w:rsid w:val="00AC24A9"/>
    <w:rsid w:val="00AC2F2F"/>
    <w:rsid w:val="00AC3CC6"/>
    <w:rsid w:val="00AC4D90"/>
    <w:rsid w:val="00AC6FFB"/>
    <w:rsid w:val="00AD15F0"/>
    <w:rsid w:val="00AD186F"/>
    <w:rsid w:val="00AD1F4B"/>
    <w:rsid w:val="00AD7653"/>
    <w:rsid w:val="00AE0709"/>
    <w:rsid w:val="00AE0BDA"/>
    <w:rsid w:val="00AE1077"/>
    <w:rsid w:val="00AE30A1"/>
    <w:rsid w:val="00AE30EC"/>
    <w:rsid w:val="00AE3227"/>
    <w:rsid w:val="00AE3E2D"/>
    <w:rsid w:val="00AE40BC"/>
    <w:rsid w:val="00AE4AF9"/>
    <w:rsid w:val="00AE4EEC"/>
    <w:rsid w:val="00AE5D20"/>
    <w:rsid w:val="00AE6DB1"/>
    <w:rsid w:val="00AE7930"/>
    <w:rsid w:val="00AF01FB"/>
    <w:rsid w:val="00AF0D1A"/>
    <w:rsid w:val="00AF0D52"/>
    <w:rsid w:val="00AF1DAB"/>
    <w:rsid w:val="00AF2E08"/>
    <w:rsid w:val="00AF41F9"/>
    <w:rsid w:val="00AF6208"/>
    <w:rsid w:val="00AF6D05"/>
    <w:rsid w:val="00AF7CA4"/>
    <w:rsid w:val="00AF7D61"/>
    <w:rsid w:val="00AF7F9E"/>
    <w:rsid w:val="00B0025A"/>
    <w:rsid w:val="00B0031F"/>
    <w:rsid w:val="00B00773"/>
    <w:rsid w:val="00B01AAA"/>
    <w:rsid w:val="00B01D24"/>
    <w:rsid w:val="00B0324E"/>
    <w:rsid w:val="00B064EA"/>
    <w:rsid w:val="00B0773E"/>
    <w:rsid w:val="00B07A5A"/>
    <w:rsid w:val="00B10510"/>
    <w:rsid w:val="00B12389"/>
    <w:rsid w:val="00B14067"/>
    <w:rsid w:val="00B14408"/>
    <w:rsid w:val="00B1443E"/>
    <w:rsid w:val="00B14FCF"/>
    <w:rsid w:val="00B1558F"/>
    <w:rsid w:val="00B16963"/>
    <w:rsid w:val="00B16D91"/>
    <w:rsid w:val="00B2010C"/>
    <w:rsid w:val="00B20E0B"/>
    <w:rsid w:val="00B216B0"/>
    <w:rsid w:val="00B21F72"/>
    <w:rsid w:val="00B22F09"/>
    <w:rsid w:val="00B23A1E"/>
    <w:rsid w:val="00B2432A"/>
    <w:rsid w:val="00B2591A"/>
    <w:rsid w:val="00B26367"/>
    <w:rsid w:val="00B31CAE"/>
    <w:rsid w:val="00B31D43"/>
    <w:rsid w:val="00B332DB"/>
    <w:rsid w:val="00B33AA7"/>
    <w:rsid w:val="00B34308"/>
    <w:rsid w:val="00B35152"/>
    <w:rsid w:val="00B35D66"/>
    <w:rsid w:val="00B3611B"/>
    <w:rsid w:val="00B36423"/>
    <w:rsid w:val="00B40192"/>
    <w:rsid w:val="00B414B9"/>
    <w:rsid w:val="00B41D5B"/>
    <w:rsid w:val="00B431E5"/>
    <w:rsid w:val="00B4413C"/>
    <w:rsid w:val="00B442FC"/>
    <w:rsid w:val="00B45379"/>
    <w:rsid w:val="00B45724"/>
    <w:rsid w:val="00B4620E"/>
    <w:rsid w:val="00B46B5C"/>
    <w:rsid w:val="00B47103"/>
    <w:rsid w:val="00B479C4"/>
    <w:rsid w:val="00B50451"/>
    <w:rsid w:val="00B5055D"/>
    <w:rsid w:val="00B5082B"/>
    <w:rsid w:val="00B50CEA"/>
    <w:rsid w:val="00B51898"/>
    <w:rsid w:val="00B535A9"/>
    <w:rsid w:val="00B53DAB"/>
    <w:rsid w:val="00B5462E"/>
    <w:rsid w:val="00B54B58"/>
    <w:rsid w:val="00B56B2F"/>
    <w:rsid w:val="00B5780E"/>
    <w:rsid w:val="00B57A21"/>
    <w:rsid w:val="00B608E6"/>
    <w:rsid w:val="00B609B5"/>
    <w:rsid w:val="00B6156F"/>
    <w:rsid w:val="00B6365A"/>
    <w:rsid w:val="00B639A2"/>
    <w:rsid w:val="00B63FA3"/>
    <w:rsid w:val="00B64724"/>
    <w:rsid w:val="00B64B40"/>
    <w:rsid w:val="00B65B34"/>
    <w:rsid w:val="00B6652A"/>
    <w:rsid w:val="00B665C4"/>
    <w:rsid w:val="00B66C90"/>
    <w:rsid w:val="00B709A2"/>
    <w:rsid w:val="00B7117B"/>
    <w:rsid w:val="00B72142"/>
    <w:rsid w:val="00B725F3"/>
    <w:rsid w:val="00B72738"/>
    <w:rsid w:val="00B72D48"/>
    <w:rsid w:val="00B72D68"/>
    <w:rsid w:val="00B734E4"/>
    <w:rsid w:val="00B754DE"/>
    <w:rsid w:val="00B75669"/>
    <w:rsid w:val="00B777A7"/>
    <w:rsid w:val="00B8272A"/>
    <w:rsid w:val="00B833AF"/>
    <w:rsid w:val="00B83D56"/>
    <w:rsid w:val="00B842E4"/>
    <w:rsid w:val="00B87652"/>
    <w:rsid w:val="00B87EFE"/>
    <w:rsid w:val="00B90234"/>
    <w:rsid w:val="00B910EC"/>
    <w:rsid w:val="00B92414"/>
    <w:rsid w:val="00B9312E"/>
    <w:rsid w:val="00B93505"/>
    <w:rsid w:val="00B937ED"/>
    <w:rsid w:val="00B95616"/>
    <w:rsid w:val="00BA1AE1"/>
    <w:rsid w:val="00BA2DB4"/>
    <w:rsid w:val="00BA5A44"/>
    <w:rsid w:val="00BA60EF"/>
    <w:rsid w:val="00BA7689"/>
    <w:rsid w:val="00BA7771"/>
    <w:rsid w:val="00BA7C17"/>
    <w:rsid w:val="00BA7E23"/>
    <w:rsid w:val="00BB16AE"/>
    <w:rsid w:val="00BB16E8"/>
    <w:rsid w:val="00BB2D00"/>
    <w:rsid w:val="00BB501D"/>
    <w:rsid w:val="00BC11D9"/>
    <w:rsid w:val="00BC19AC"/>
    <w:rsid w:val="00BC20F0"/>
    <w:rsid w:val="00BC2F51"/>
    <w:rsid w:val="00BC3E3B"/>
    <w:rsid w:val="00BC4339"/>
    <w:rsid w:val="00BC48C3"/>
    <w:rsid w:val="00BC5A38"/>
    <w:rsid w:val="00BC6364"/>
    <w:rsid w:val="00BC6541"/>
    <w:rsid w:val="00BC6A74"/>
    <w:rsid w:val="00BC6F4D"/>
    <w:rsid w:val="00BD0941"/>
    <w:rsid w:val="00BD0A61"/>
    <w:rsid w:val="00BD0EB4"/>
    <w:rsid w:val="00BD14E6"/>
    <w:rsid w:val="00BD1726"/>
    <w:rsid w:val="00BD1843"/>
    <w:rsid w:val="00BD1917"/>
    <w:rsid w:val="00BD1A04"/>
    <w:rsid w:val="00BD415E"/>
    <w:rsid w:val="00BD6951"/>
    <w:rsid w:val="00BD78EF"/>
    <w:rsid w:val="00BE02A1"/>
    <w:rsid w:val="00BE0AA3"/>
    <w:rsid w:val="00BE0BE3"/>
    <w:rsid w:val="00BE3B39"/>
    <w:rsid w:val="00BE414A"/>
    <w:rsid w:val="00BE4BBF"/>
    <w:rsid w:val="00BE739B"/>
    <w:rsid w:val="00BE7587"/>
    <w:rsid w:val="00BF080A"/>
    <w:rsid w:val="00BF1D57"/>
    <w:rsid w:val="00BF2319"/>
    <w:rsid w:val="00BF384A"/>
    <w:rsid w:val="00BF5141"/>
    <w:rsid w:val="00BF57EB"/>
    <w:rsid w:val="00BF641E"/>
    <w:rsid w:val="00BF7876"/>
    <w:rsid w:val="00C00832"/>
    <w:rsid w:val="00C03529"/>
    <w:rsid w:val="00C03BA5"/>
    <w:rsid w:val="00C0400C"/>
    <w:rsid w:val="00C05706"/>
    <w:rsid w:val="00C07750"/>
    <w:rsid w:val="00C0793A"/>
    <w:rsid w:val="00C100EC"/>
    <w:rsid w:val="00C1096D"/>
    <w:rsid w:val="00C12628"/>
    <w:rsid w:val="00C14E4F"/>
    <w:rsid w:val="00C1559C"/>
    <w:rsid w:val="00C15AC7"/>
    <w:rsid w:val="00C16D5B"/>
    <w:rsid w:val="00C17814"/>
    <w:rsid w:val="00C17A08"/>
    <w:rsid w:val="00C17C8C"/>
    <w:rsid w:val="00C20066"/>
    <w:rsid w:val="00C20C7B"/>
    <w:rsid w:val="00C22E84"/>
    <w:rsid w:val="00C24408"/>
    <w:rsid w:val="00C25056"/>
    <w:rsid w:val="00C2647A"/>
    <w:rsid w:val="00C268E6"/>
    <w:rsid w:val="00C269F4"/>
    <w:rsid w:val="00C2781B"/>
    <w:rsid w:val="00C3170C"/>
    <w:rsid w:val="00C31C8A"/>
    <w:rsid w:val="00C328F5"/>
    <w:rsid w:val="00C3435A"/>
    <w:rsid w:val="00C34D35"/>
    <w:rsid w:val="00C35B22"/>
    <w:rsid w:val="00C371D8"/>
    <w:rsid w:val="00C37AD3"/>
    <w:rsid w:val="00C41D06"/>
    <w:rsid w:val="00C420B9"/>
    <w:rsid w:val="00C421E9"/>
    <w:rsid w:val="00C42AC7"/>
    <w:rsid w:val="00C436A5"/>
    <w:rsid w:val="00C44C6B"/>
    <w:rsid w:val="00C44ED1"/>
    <w:rsid w:val="00C4632E"/>
    <w:rsid w:val="00C46F51"/>
    <w:rsid w:val="00C47B09"/>
    <w:rsid w:val="00C47E1C"/>
    <w:rsid w:val="00C50732"/>
    <w:rsid w:val="00C50E6E"/>
    <w:rsid w:val="00C51259"/>
    <w:rsid w:val="00C545B8"/>
    <w:rsid w:val="00C546EE"/>
    <w:rsid w:val="00C54F66"/>
    <w:rsid w:val="00C55468"/>
    <w:rsid w:val="00C561BE"/>
    <w:rsid w:val="00C57077"/>
    <w:rsid w:val="00C60DB8"/>
    <w:rsid w:val="00C61145"/>
    <w:rsid w:val="00C6435A"/>
    <w:rsid w:val="00C653E3"/>
    <w:rsid w:val="00C709F2"/>
    <w:rsid w:val="00C70F5F"/>
    <w:rsid w:val="00C7184D"/>
    <w:rsid w:val="00C73C76"/>
    <w:rsid w:val="00C745E1"/>
    <w:rsid w:val="00C76AC9"/>
    <w:rsid w:val="00C77F02"/>
    <w:rsid w:val="00C8005C"/>
    <w:rsid w:val="00C80721"/>
    <w:rsid w:val="00C80BBA"/>
    <w:rsid w:val="00C81205"/>
    <w:rsid w:val="00C823E3"/>
    <w:rsid w:val="00C835EF"/>
    <w:rsid w:val="00C846FB"/>
    <w:rsid w:val="00C85FA9"/>
    <w:rsid w:val="00C863E8"/>
    <w:rsid w:val="00C86D00"/>
    <w:rsid w:val="00C9061A"/>
    <w:rsid w:val="00C90C52"/>
    <w:rsid w:val="00C90E51"/>
    <w:rsid w:val="00C931AB"/>
    <w:rsid w:val="00C93B1B"/>
    <w:rsid w:val="00C93FA7"/>
    <w:rsid w:val="00C941E2"/>
    <w:rsid w:val="00C949D2"/>
    <w:rsid w:val="00C95787"/>
    <w:rsid w:val="00CA06D6"/>
    <w:rsid w:val="00CA0ADD"/>
    <w:rsid w:val="00CA25FD"/>
    <w:rsid w:val="00CA347C"/>
    <w:rsid w:val="00CA36CA"/>
    <w:rsid w:val="00CA3765"/>
    <w:rsid w:val="00CA4527"/>
    <w:rsid w:val="00CA478D"/>
    <w:rsid w:val="00CA4C82"/>
    <w:rsid w:val="00CA64B9"/>
    <w:rsid w:val="00CA7241"/>
    <w:rsid w:val="00CA7659"/>
    <w:rsid w:val="00CA7E06"/>
    <w:rsid w:val="00CB0E0E"/>
    <w:rsid w:val="00CB149D"/>
    <w:rsid w:val="00CB27C5"/>
    <w:rsid w:val="00CB3906"/>
    <w:rsid w:val="00CB6364"/>
    <w:rsid w:val="00CB6BA7"/>
    <w:rsid w:val="00CB7D25"/>
    <w:rsid w:val="00CB7F1E"/>
    <w:rsid w:val="00CC046A"/>
    <w:rsid w:val="00CC0D10"/>
    <w:rsid w:val="00CC0EFF"/>
    <w:rsid w:val="00CC1001"/>
    <w:rsid w:val="00CC3A84"/>
    <w:rsid w:val="00CC6DD5"/>
    <w:rsid w:val="00CD09D9"/>
    <w:rsid w:val="00CD21E4"/>
    <w:rsid w:val="00CD2A3F"/>
    <w:rsid w:val="00CD2A8B"/>
    <w:rsid w:val="00CD573F"/>
    <w:rsid w:val="00CD7A8B"/>
    <w:rsid w:val="00CE03DC"/>
    <w:rsid w:val="00CE2A65"/>
    <w:rsid w:val="00CE303D"/>
    <w:rsid w:val="00CE3759"/>
    <w:rsid w:val="00CE3A3E"/>
    <w:rsid w:val="00CE4456"/>
    <w:rsid w:val="00CE485D"/>
    <w:rsid w:val="00CE4FEA"/>
    <w:rsid w:val="00CE5E78"/>
    <w:rsid w:val="00CE6887"/>
    <w:rsid w:val="00CE6D75"/>
    <w:rsid w:val="00CF0906"/>
    <w:rsid w:val="00CF1FE8"/>
    <w:rsid w:val="00CF2216"/>
    <w:rsid w:val="00CF47D9"/>
    <w:rsid w:val="00CF5F1A"/>
    <w:rsid w:val="00CF700A"/>
    <w:rsid w:val="00D01C61"/>
    <w:rsid w:val="00D02431"/>
    <w:rsid w:val="00D04BDF"/>
    <w:rsid w:val="00D04C4E"/>
    <w:rsid w:val="00D05B9C"/>
    <w:rsid w:val="00D05EA8"/>
    <w:rsid w:val="00D06C8D"/>
    <w:rsid w:val="00D06F10"/>
    <w:rsid w:val="00D07D03"/>
    <w:rsid w:val="00D10A65"/>
    <w:rsid w:val="00D1281A"/>
    <w:rsid w:val="00D12C2C"/>
    <w:rsid w:val="00D12F8B"/>
    <w:rsid w:val="00D13545"/>
    <w:rsid w:val="00D13826"/>
    <w:rsid w:val="00D13E1B"/>
    <w:rsid w:val="00D14320"/>
    <w:rsid w:val="00D16519"/>
    <w:rsid w:val="00D16537"/>
    <w:rsid w:val="00D17CD4"/>
    <w:rsid w:val="00D17E67"/>
    <w:rsid w:val="00D24376"/>
    <w:rsid w:val="00D24C01"/>
    <w:rsid w:val="00D258A4"/>
    <w:rsid w:val="00D258D4"/>
    <w:rsid w:val="00D3397D"/>
    <w:rsid w:val="00D35C95"/>
    <w:rsid w:val="00D415DF"/>
    <w:rsid w:val="00D422D1"/>
    <w:rsid w:val="00D42365"/>
    <w:rsid w:val="00D432AF"/>
    <w:rsid w:val="00D4424B"/>
    <w:rsid w:val="00D44477"/>
    <w:rsid w:val="00D45119"/>
    <w:rsid w:val="00D45222"/>
    <w:rsid w:val="00D45D2F"/>
    <w:rsid w:val="00D460FE"/>
    <w:rsid w:val="00D46153"/>
    <w:rsid w:val="00D46612"/>
    <w:rsid w:val="00D47108"/>
    <w:rsid w:val="00D511AA"/>
    <w:rsid w:val="00D5265C"/>
    <w:rsid w:val="00D52AE6"/>
    <w:rsid w:val="00D52FC8"/>
    <w:rsid w:val="00D5321E"/>
    <w:rsid w:val="00D549DF"/>
    <w:rsid w:val="00D55C6E"/>
    <w:rsid w:val="00D6063A"/>
    <w:rsid w:val="00D60768"/>
    <w:rsid w:val="00D60D4C"/>
    <w:rsid w:val="00D611DE"/>
    <w:rsid w:val="00D6226C"/>
    <w:rsid w:val="00D64D52"/>
    <w:rsid w:val="00D65341"/>
    <w:rsid w:val="00D70E7C"/>
    <w:rsid w:val="00D72960"/>
    <w:rsid w:val="00D73928"/>
    <w:rsid w:val="00D7425B"/>
    <w:rsid w:val="00D76410"/>
    <w:rsid w:val="00D7671E"/>
    <w:rsid w:val="00D77ED7"/>
    <w:rsid w:val="00D823DF"/>
    <w:rsid w:val="00D8469C"/>
    <w:rsid w:val="00D84937"/>
    <w:rsid w:val="00D86559"/>
    <w:rsid w:val="00D8671B"/>
    <w:rsid w:val="00D90654"/>
    <w:rsid w:val="00D91304"/>
    <w:rsid w:val="00D91B03"/>
    <w:rsid w:val="00D958D3"/>
    <w:rsid w:val="00D95A95"/>
    <w:rsid w:val="00D95FFB"/>
    <w:rsid w:val="00D964C7"/>
    <w:rsid w:val="00D9727F"/>
    <w:rsid w:val="00DA059B"/>
    <w:rsid w:val="00DA0C10"/>
    <w:rsid w:val="00DA1ADD"/>
    <w:rsid w:val="00DA2DB9"/>
    <w:rsid w:val="00DA7E8E"/>
    <w:rsid w:val="00DB0A69"/>
    <w:rsid w:val="00DB12AF"/>
    <w:rsid w:val="00DB3E8B"/>
    <w:rsid w:val="00DB4274"/>
    <w:rsid w:val="00DB4E4E"/>
    <w:rsid w:val="00DB66EA"/>
    <w:rsid w:val="00DB6E81"/>
    <w:rsid w:val="00DB758C"/>
    <w:rsid w:val="00DB7E1A"/>
    <w:rsid w:val="00DC0265"/>
    <w:rsid w:val="00DC12F9"/>
    <w:rsid w:val="00DC22C0"/>
    <w:rsid w:val="00DC3D5F"/>
    <w:rsid w:val="00DC448B"/>
    <w:rsid w:val="00DC54BC"/>
    <w:rsid w:val="00DC7932"/>
    <w:rsid w:val="00DD115D"/>
    <w:rsid w:val="00DD5AB4"/>
    <w:rsid w:val="00DE047B"/>
    <w:rsid w:val="00DE317F"/>
    <w:rsid w:val="00DE4939"/>
    <w:rsid w:val="00DE5170"/>
    <w:rsid w:val="00DE54B5"/>
    <w:rsid w:val="00DE5B16"/>
    <w:rsid w:val="00DE61AE"/>
    <w:rsid w:val="00DE6341"/>
    <w:rsid w:val="00DE6518"/>
    <w:rsid w:val="00DE663B"/>
    <w:rsid w:val="00DE6E37"/>
    <w:rsid w:val="00DE7A0E"/>
    <w:rsid w:val="00DE7A2F"/>
    <w:rsid w:val="00DF2200"/>
    <w:rsid w:val="00DF2989"/>
    <w:rsid w:val="00DF4633"/>
    <w:rsid w:val="00DF5110"/>
    <w:rsid w:val="00DF6052"/>
    <w:rsid w:val="00E0439C"/>
    <w:rsid w:val="00E04FF2"/>
    <w:rsid w:val="00E06287"/>
    <w:rsid w:val="00E06F63"/>
    <w:rsid w:val="00E07C30"/>
    <w:rsid w:val="00E10560"/>
    <w:rsid w:val="00E10B67"/>
    <w:rsid w:val="00E126C2"/>
    <w:rsid w:val="00E15681"/>
    <w:rsid w:val="00E174E3"/>
    <w:rsid w:val="00E20073"/>
    <w:rsid w:val="00E20464"/>
    <w:rsid w:val="00E20652"/>
    <w:rsid w:val="00E21BEE"/>
    <w:rsid w:val="00E22191"/>
    <w:rsid w:val="00E221AD"/>
    <w:rsid w:val="00E221C1"/>
    <w:rsid w:val="00E23E9F"/>
    <w:rsid w:val="00E24504"/>
    <w:rsid w:val="00E24A98"/>
    <w:rsid w:val="00E27A8C"/>
    <w:rsid w:val="00E3000A"/>
    <w:rsid w:val="00E30BCF"/>
    <w:rsid w:val="00E31A04"/>
    <w:rsid w:val="00E33101"/>
    <w:rsid w:val="00E36D65"/>
    <w:rsid w:val="00E3744E"/>
    <w:rsid w:val="00E37580"/>
    <w:rsid w:val="00E3759E"/>
    <w:rsid w:val="00E37B76"/>
    <w:rsid w:val="00E40E5E"/>
    <w:rsid w:val="00E42653"/>
    <w:rsid w:val="00E426C9"/>
    <w:rsid w:val="00E42AAE"/>
    <w:rsid w:val="00E42AB9"/>
    <w:rsid w:val="00E42FF5"/>
    <w:rsid w:val="00E440AB"/>
    <w:rsid w:val="00E4429E"/>
    <w:rsid w:val="00E449DD"/>
    <w:rsid w:val="00E45E2B"/>
    <w:rsid w:val="00E464BC"/>
    <w:rsid w:val="00E46840"/>
    <w:rsid w:val="00E5124E"/>
    <w:rsid w:val="00E51EEA"/>
    <w:rsid w:val="00E52E5A"/>
    <w:rsid w:val="00E548D6"/>
    <w:rsid w:val="00E54B17"/>
    <w:rsid w:val="00E61426"/>
    <w:rsid w:val="00E61C95"/>
    <w:rsid w:val="00E6253E"/>
    <w:rsid w:val="00E6398B"/>
    <w:rsid w:val="00E65672"/>
    <w:rsid w:val="00E65B55"/>
    <w:rsid w:val="00E66BB1"/>
    <w:rsid w:val="00E67574"/>
    <w:rsid w:val="00E67ACA"/>
    <w:rsid w:val="00E702F9"/>
    <w:rsid w:val="00E70684"/>
    <w:rsid w:val="00E709B3"/>
    <w:rsid w:val="00E71C41"/>
    <w:rsid w:val="00E72702"/>
    <w:rsid w:val="00E732B9"/>
    <w:rsid w:val="00E73FDC"/>
    <w:rsid w:val="00E761C6"/>
    <w:rsid w:val="00E768A1"/>
    <w:rsid w:val="00E81675"/>
    <w:rsid w:val="00E81CFA"/>
    <w:rsid w:val="00E821DC"/>
    <w:rsid w:val="00E82DA6"/>
    <w:rsid w:val="00E84E27"/>
    <w:rsid w:val="00E853F3"/>
    <w:rsid w:val="00E85476"/>
    <w:rsid w:val="00E85EDE"/>
    <w:rsid w:val="00E85EFB"/>
    <w:rsid w:val="00E86360"/>
    <w:rsid w:val="00E86EDA"/>
    <w:rsid w:val="00E87280"/>
    <w:rsid w:val="00E90E01"/>
    <w:rsid w:val="00E91271"/>
    <w:rsid w:val="00E929AA"/>
    <w:rsid w:val="00E92AD6"/>
    <w:rsid w:val="00E92DCA"/>
    <w:rsid w:val="00E94D48"/>
    <w:rsid w:val="00E9608A"/>
    <w:rsid w:val="00E97A0C"/>
    <w:rsid w:val="00EA106C"/>
    <w:rsid w:val="00EA1C0A"/>
    <w:rsid w:val="00EA2476"/>
    <w:rsid w:val="00EA3C9E"/>
    <w:rsid w:val="00EA4742"/>
    <w:rsid w:val="00EA7185"/>
    <w:rsid w:val="00EB044C"/>
    <w:rsid w:val="00EB2877"/>
    <w:rsid w:val="00EB2DB8"/>
    <w:rsid w:val="00EB37C6"/>
    <w:rsid w:val="00EB3954"/>
    <w:rsid w:val="00EB4556"/>
    <w:rsid w:val="00EB49D2"/>
    <w:rsid w:val="00EB4AC3"/>
    <w:rsid w:val="00EB7657"/>
    <w:rsid w:val="00EC0D4F"/>
    <w:rsid w:val="00EC1252"/>
    <w:rsid w:val="00EC18E9"/>
    <w:rsid w:val="00EC2497"/>
    <w:rsid w:val="00EC3481"/>
    <w:rsid w:val="00EC3C24"/>
    <w:rsid w:val="00EC458C"/>
    <w:rsid w:val="00EC5D8A"/>
    <w:rsid w:val="00EC622E"/>
    <w:rsid w:val="00EC6B91"/>
    <w:rsid w:val="00EC73D9"/>
    <w:rsid w:val="00ED0821"/>
    <w:rsid w:val="00ED0F24"/>
    <w:rsid w:val="00ED0FFF"/>
    <w:rsid w:val="00ED1294"/>
    <w:rsid w:val="00ED17CD"/>
    <w:rsid w:val="00ED2578"/>
    <w:rsid w:val="00ED5622"/>
    <w:rsid w:val="00ED69EF"/>
    <w:rsid w:val="00ED72FB"/>
    <w:rsid w:val="00ED74D3"/>
    <w:rsid w:val="00EE0580"/>
    <w:rsid w:val="00EE0CC2"/>
    <w:rsid w:val="00EE35BC"/>
    <w:rsid w:val="00EE5300"/>
    <w:rsid w:val="00EE56E4"/>
    <w:rsid w:val="00EE57E6"/>
    <w:rsid w:val="00EE653F"/>
    <w:rsid w:val="00EE788B"/>
    <w:rsid w:val="00EF0C5A"/>
    <w:rsid w:val="00EF25EC"/>
    <w:rsid w:val="00EF30DC"/>
    <w:rsid w:val="00EF407F"/>
    <w:rsid w:val="00EF5750"/>
    <w:rsid w:val="00EF6B43"/>
    <w:rsid w:val="00EF7F5F"/>
    <w:rsid w:val="00EF7FD2"/>
    <w:rsid w:val="00F00050"/>
    <w:rsid w:val="00F0037E"/>
    <w:rsid w:val="00F007AB"/>
    <w:rsid w:val="00F0112E"/>
    <w:rsid w:val="00F02E5C"/>
    <w:rsid w:val="00F02F31"/>
    <w:rsid w:val="00F038E7"/>
    <w:rsid w:val="00F05218"/>
    <w:rsid w:val="00F110E5"/>
    <w:rsid w:val="00F114BD"/>
    <w:rsid w:val="00F12EED"/>
    <w:rsid w:val="00F13899"/>
    <w:rsid w:val="00F1402F"/>
    <w:rsid w:val="00F145AD"/>
    <w:rsid w:val="00F159E9"/>
    <w:rsid w:val="00F16A58"/>
    <w:rsid w:val="00F21DA0"/>
    <w:rsid w:val="00F21F9F"/>
    <w:rsid w:val="00F22140"/>
    <w:rsid w:val="00F229F1"/>
    <w:rsid w:val="00F25CC6"/>
    <w:rsid w:val="00F260FC"/>
    <w:rsid w:val="00F264C1"/>
    <w:rsid w:val="00F26C65"/>
    <w:rsid w:val="00F32DBD"/>
    <w:rsid w:val="00F33526"/>
    <w:rsid w:val="00F36E55"/>
    <w:rsid w:val="00F374C9"/>
    <w:rsid w:val="00F3768F"/>
    <w:rsid w:val="00F4094F"/>
    <w:rsid w:val="00F42771"/>
    <w:rsid w:val="00F4287B"/>
    <w:rsid w:val="00F428EF"/>
    <w:rsid w:val="00F43BB1"/>
    <w:rsid w:val="00F46236"/>
    <w:rsid w:val="00F46504"/>
    <w:rsid w:val="00F50A08"/>
    <w:rsid w:val="00F515C6"/>
    <w:rsid w:val="00F53ACE"/>
    <w:rsid w:val="00F55A89"/>
    <w:rsid w:val="00F55EE6"/>
    <w:rsid w:val="00F5654C"/>
    <w:rsid w:val="00F57832"/>
    <w:rsid w:val="00F578FD"/>
    <w:rsid w:val="00F57A91"/>
    <w:rsid w:val="00F61ACF"/>
    <w:rsid w:val="00F627C3"/>
    <w:rsid w:val="00F6377A"/>
    <w:rsid w:val="00F6389B"/>
    <w:rsid w:val="00F64A05"/>
    <w:rsid w:val="00F655B0"/>
    <w:rsid w:val="00F65856"/>
    <w:rsid w:val="00F675C2"/>
    <w:rsid w:val="00F71079"/>
    <w:rsid w:val="00F73CEE"/>
    <w:rsid w:val="00F74CE1"/>
    <w:rsid w:val="00F75930"/>
    <w:rsid w:val="00F75D33"/>
    <w:rsid w:val="00F77E60"/>
    <w:rsid w:val="00F819D3"/>
    <w:rsid w:val="00F82F4F"/>
    <w:rsid w:val="00F8357B"/>
    <w:rsid w:val="00F84DBF"/>
    <w:rsid w:val="00F8501E"/>
    <w:rsid w:val="00F92C4F"/>
    <w:rsid w:val="00F94A63"/>
    <w:rsid w:val="00FA0B71"/>
    <w:rsid w:val="00FA2869"/>
    <w:rsid w:val="00FA40B9"/>
    <w:rsid w:val="00FA51D7"/>
    <w:rsid w:val="00FA5E3A"/>
    <w:rsid w:val="00FA5E7A"/>
    <w:rsid w:val="00FA5F34"/>
    <w:rsid w:val="00FA7A88"/>
    <w:rsid w:val="00FA7CD5"/>
    <w:rsid w:val="00FB093F"/>
    <w:rsid w:val="00FB0E1F"/>
    <w:rsid w:val="00FB0F3A"/>
    <w:rsid w:val="00FB2905"/>
    <w:rsid w:val="00FB29BB"/>
    <w:rsid w:val="00FB42C2"/>
    <w:rsid w:val="00FB5065"/>
    <w:rsid w:val="00FB51F0"/>
    <w:rsid w:val="00FB58D2"/>
    <w:rsid w:val="00FB5E35"/>
    <w:rsid w:val="00FB7451"/>
    <w:rsid w:val="00FC00C7"/>
    <w:rsid w:val="00FC1EBC"/>
    <w:rsid w:val="00FC1F6E"/>
    <w:rsid w:val="00FC34BF"/>
    <w:rsid w:val="00FC3A9F"/>
    <w:rsid w:val="00FC5682"/>
    <w:rsid w:val="00FC5B95"/>
    <w:rsid w:val="00FC5C6D"/>
    <w:rsid w:val="00FC7247"/>
    <w:rsid w:val="00FC79CC"/>
    <w:rsid w:val="00FD1727"/>
    <w:rsid w:val="00FD1F86"/>
    <w:rsid w:val="00FD236F"/>
    <w:rsid w:val="00FD2781"/>
    <w:rsid w:val="00FD3458"/>
    <w:rsid w:val="00FD3522"/>
    <w:rsid w:val="00FD37AA"/>
    <w:rsid w:val="00FD5186"/>
    <w:rsid w:val="00FD5265"/>
    <w:rsid w:val="00FD537A"/>
    <w:rsid w:val="00FD54C3"/>
    <w:rsid w:val="00FD5BEA"/>
    <w:rsid w:val="00FD5CEE"/>
    <w:rsid w:val="00FD61C2"/>
    <w:rsid w:val="00FD7CAA"/>
    <w:rsid w:val="00FD7E77"/>
    <w:rsid w:val="00FE1A3C"/>
    <w:rsid w:val="00FE2725"/>
    <w:rsid w:val="00FE5E8B"/>
    <w:rsid w:val="00FE6341"/>
    <w:rsid w:val="00FE7659"/>
    <w:rsid w:val="00FF0B3A"/>
    <w:rsid w:val="00FF28A6"/>
    <w:rsid w:val="00FF48CB"/>
    <w:rsid w:val="00FF48E6"/>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5322"/>
  <w15:docId w15:val="{EAC0B317-FDDB-4144-887A-320F053F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2B"/>
  </w:style>
  <w:style w:type="paragraph" w:styleId="Heading1">
    <w:name w:val="heading 1"/>
    <w:basedOn w:val="Normal"/>
    <w:link w:val="Heading1Char"/>
    <w:uiPriority w:val="1"/>
    <w:qFormat/>
    <w:rsid w:val="009C6588"/>
    <w:pPr>
      <w:widowControl w:val="0"/>
      <w:autoSpaceDE w:val="0"/>
      <w:autoSpaceDN w:val="0"/>
      <w:spacing w:before="10" w:after="0" w:line="240" w:lineRule="auto"/>
      <w:ind w:left="20"/>
      <w:outlineLvl w:val="0"/>
    </w:pPr>
    <w:rPr>
      <w:rFonts w:ascii="Arial" w:eastAsia="Arial" w:hAnsi="Arial" w:cs="Arial"/>
      <w:b/>
      <w:bCs/>
      <w:kern w:val="0"/>
      <w:sz w:val="30"/>
      <w:szCs w:val="30"/>
      <w14:ligatures w14:val="none"/>
    </w:rPr>
  </w:style>
  <w:style w:type="paragraph" w:styleId="Heading2">
    <w:name w:val="heading 2"/>
    <w:basedOn w:val="Normal"/>
    <w:link w:val="Heading2Char"/>
    <w:uiPriority w:val="1"/>
    <w:qFormat/>
    <w:rsid w:val="009C6588"/>
    <w:pPr>
      <w:widowControl w:val="0"/>
      <w:autoSpaceDE w:val="0"/>
      <w:autoSpaceDN w:val="0"/>
      <w:spacing w:after="0" w:line="240" w:lineRule="auto"/>
      <w:ind w:left="342"/>
      <w:jc w:val="center"/>
      <w:outlineLvl w:val="1"/>
    </w:pPr>
    <w:rPr>
      <w:rFonts w:ascii="Arial" w:eastAsia="Arial" w:hAnsi="Arial" w:cs="Arial"/>
      <w:b/>
      <w:bCs/>
      <w:kern w:val="0"/>
      <w:sz w:val="24"/>
      <w:szCs w:val="24"/>
      <w14:ligatures w14:val="none"/>
    </w:rPr>
  </w:style>
  <w:style w:type="paragraph" w:styleId="Heading3">
    <w:name w:val="heading 3"/>
    <w:basedOn w:val="Normal"/>
    <w:link w:val="Heading3Char"/>
    <w:uiPriority w:val="1"/>
    <w:qFormat/>
    <w:rsid w:val="009C6588"/>
    <w:pPr>
      <w:widowControl w:val="0"/>
      <w:autoSpaceDE w:val="0"/>
      <w:autoSpaceDN w:val="0"/>
      <w:spacing w:after="0" w:line="240" w:lineRule="auto"/>
      <w:ind w:left="340" w:right="961"/>
      <w:jc w:val="center"/>
      <w:outlineLvl w:val="2"/>
    </w:pPr>
    <w:rPr>
      <w:rFonts w:ascii="Arial MT" w:eastAsia="Arial MT" w:hAnsi="Arial MT" w:cs="Arial MT"/>
      <w:kern w:val="0"/>
      <w:sz w:val="24"/>
      <w:szCs w:val="24"/>
      <w14:ligatures w14:val="none"/>
    </w:rPr>
  </w:style>
  <w:style w:type="paragraph" w:styleId="Heading4">
    <w:name w:val="heading 4"/>
    <w:basedOn w:val="Normal"/>
    <w:link w:val="Heading4Char"/>
    <w:uiPriority w:val="1"/>
    <w:qFormat/>
    <w:rsid w:val="008D4C42"/>
    <w:pPr>
      <w:widowControl w:val="0"/>
      <w:autoSpaceDE w:val="0"/>
      <w:autoSpaceDN w:val="0"/>
      <w:spacing w:after="0" w:line="240" w:lineRule="auto"/>
      <w:ind w:left="875" w:hanging="681"/>
      <w:outlineLvl w:val="3"/>
    </w:pPr>
    <w:rPr>
      <w:rFonts w:ascii="Arial" w:eastAsia="Arial" w:hAnsi="Arial" w:cs="Arial"/>
      <w:b/>
      <w:bCs/>
      <w:kern w:val="0"/>
    </w:rPr>
  </w:style>
  <w:style w:type="paragraph" w:styleId="Heading5">
    <w:name w:val="heading 5"/>
    <w:basedOn w:val="Normal"/>
    <w:link w:val="Heading5Char"/>
    <w:uiPriority w:val="1"/>
    <w:qFormat/>
    <w:rsid w:val="008D4C42"/>
    <w:pPr>
      <w:widowControl w:val="0"/>
      <w:autoSpaceDE w:val="0"/>
      <w:autoSpaceDN w:val="0"/>
      <w:spacing w:after="0" w:line="240" w:lineRule="auto"/>
      <w:ind w:left="495"/>
      <w:outlineLvl w:val="4"/>
    </w:pPr>
    <w:rPr>
      <w:rFonts w:ascii="Arial" w:eastAsia="Arial" w:hAnsi="Arial" w:cs="Arial"/>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76"/>
  </w:style>
  <w:style w:type="paragraph" w:styleId="Footer">
    <w:name w:val="footer"/>
    <w:basedOn w:val="Normal"/>
    <w:link w:val="FooterChar"/>
    <w:uiPriority w:val="99"/>
    <w:unhideWhenUsed/>
    <w:rsid w:val="007A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76"/>
  </w:style>
  <w:style w:type="character" w:styleId="Hyperlink">
    <w:name w:val="Hyperlink"/>
    <w:basedOn w:val="DefaultParagraphFont"/>
    <w:uiPriority w:val="99"/>
    <w:unhideWhenUsed/>
    <w:rsid w:val="00143431"/>
    <w:rPr>
      <w:color w:val="0563C1" w:themeColor="hyperlink"/>
      <w:u w:val="single"/>
    </w:rPr>
  </w:style>
  <w:style w:type="character" w:customStyle="1" w:styleId="UnresolvedMention1">
    <w:name w:val="Unresolved Mention1"/>
    <w:basedOn w:val="DefaultParagraphFont"/>
    <w:uiPriority w:val="99"/>
    <w:semiHidden/>
    <w:unhideWhenUsed/>
    <w:rsid w:val="00143431"/>
    <w:rPr>
      <w:color w:val="605E5C"/>
      <w:shd w:val="clear" w:color="auto" w:fill="E1DFDD"/>
    </w:rPr>
  </w:style>
  <w:style w:type="table" w:styleId="TableGrid">
    <w:name w:val="Table Grid"/>
    <w:basedOn w:val="TableNormal"/>
    <w:uiPriority w:val="39"/>
    <w:rsid w:val="002B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7A86"/>
    <w:pPr>
      <w:ind w:left="720"/>
      <w:contextualSpacing/>
    </w:pPr>
  </w:style>
  <w:style w:type="character" w:customStyle="1" w:styleId="Heading4Char">
    <w:name w:val="Heading 4 Char"/>
    <w:basedOn w:val="DefaultParagraphFont"/>
    <w:link w:val="Heading4"/>
    <w:uiPriority w:val="1"/>
    <w:rsid w:val="008D4C42"/>
    <w:rPr>
      <w:rFonts w:ascii="Arial" w:eastAsia="Arial" w:hAnsi="Arial" w:cs="Arial"/>
      <w:b/>
      <w:bCs/>
      <w:kern w:val="0"/>
    </w:rPr>
  </w:style>
  <w:style w:type="character" w:customStyle="1" w:styleId="Heading5Char">
    <w:name w:val="Heading 5 Char"/>
    <w:basedOn w:val="DefaultParagraphFont"/>
    <w:link w:val="Heading5"/>
    <w:uiPriority w:val="1"/>
    <w:rsid w:val="008D4C42"/>
    <w:rPr>
      <w:rFonts w:ascii="Arial" w:eastAsia="Arial" w:hAnsi="Arial" w:cs="Arial"/>
      <w:b/>
      <w:bCs/>
      <w:kern w:val="0"/>
      <w:sz w:val="20"/>
      <w:szCs w:val="20"/>
    </w:rPr>
  </w:style>
  <w:style w:type="paragraph" w:styleId="BodyText">
    <w:name w:val="Body Text"/>
    <w:basedOn w:val="Normal"/>
    <w:link w:val="BodyTextChar"/>
    <w:uiPriority w:val="1"/>
    <w:qFormat/>
    <w:rsid w:val="008D4C42"/>
    <w:pPr>
      <w:widowControl w:val="0"/>
      <w:autoSpaceDE w:val="0"/>
      <w:autoSpaceDN w:val="0"/>
      <w:spacing w:after="0" w:line="240" w:lineRule="auto"/>
    </w:pPr>
    <w:rPr>
      <w:rFonts w:ascii="Arial MT" w:eastAsia="Arial MT" w:hAnsi="Arial MT" w:cs="Arial MT"/>
      <w:kern w:val="0"/>
      <w:sz w:val="20"/>
      <w:szCs w:val="20"/>
    </w:rPr>
  </w:style>
  <w:style w:type="character" w:customStyle="1" w:styleId="BodyTextChar">
    <w:name w:val="Body Text Char"/>
    <w:basedOn w:val="DefaultParagraphFont"/>
    <w:link w:val="BodyText"/>
    <w:uiPriority w:val="1"/>
    <w:rsid w:val="008D4C42"/>
    <w:rPr>
      <w:rFonts w:ascii="Arial MT" w:eastAsia="Arial MT" w:hAnsi="Arial MT" w:cs="Arial MT"/>
      <w:kern w:val="0"/>
      <w:sz w:val="20"/>
      <w:szCs w:val="20"/>
    </w:rPr>
  </w:style>
  <w:style w:type="paragraph" w:customStyle="1" w:styleId="TableParagraph">
    <w:name w:val="Table Paragraph"/>
    <w:basedOn w:val="Normal"/>
    <w:uiPriority w:val="1"/>
    <w:qFormat/>
    <w:rsid w:val="002C5C66"/>
    <w:pPr>
      <w:widowControl w:val="0"/>
      <w:autoSpaceDE w:val="0"/>
      <w:autoSpaceDN w:val="0"/>
      <w:spacing w:before="61" w:after="0" w:line="240" w:lineRule="auto"/>
    </w:pPr>
    <w:rPr>
      <w:rFonts w:ascii="Arial MT" w:eastAsia="Arial MT" w:hAnsi="Arial MT" w:cs="Arial MT"/>
      <w:kern w:val="0"/>
    </w:rPr>
  </w:style>
  <w:style w:type="character" w:styleId="PlaceholderText">
    <w:name w:val="Placeholder Text"/>
    <w:basedOn w:val="DefaultParagraphFont"/>
    <w:uiPriority w:val="99"/>
    <w:semiHidden/>
    <w:rsid w:val="007A214A"/>
    <w:rPr>
      <w:color w:val="666666"/>
    </w:rPr>
  </w:style>
  <w:style w:type="paragraph" w:styleId="Revision">
    <w:name w:val="Revision"/>
    <w:hidden/>
    <w:uiPriority w:val="99"/>
    <w:semiHidden/>
    <w:rsid w:val="00A832C9"/>
    <w:pPr>
      <w:spacing w:after="0" w:line="240" w:lineRule="auto"/>
    </w:pPr>
  </w:style>
  <w:style w:type="paragraph" w:styleId="BalloonText">
    <w:name w:val="Balloon Text"/>
    <w:basedOn w:val="Normal"/>
    <w:link w:val="BalloonTextChar"/>
    <w:uiPriority w:val="99"/>
    <w:semiHidden/>
    <w:unhideWhenUsed/>
    <w:rsid w:val="00A8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9"/>
    <w:rPr>
      <w:rFonts w:ascii="Segoe UI" w:hAnsi="Segoe UI" w:cs="Segoe UI"/>
      <w:sz w:val="18"/>
      <w:szCs w:val="18"/>
    </w:rPr>
  </w:style>
  <w:style w:type="character" w:styleId="CommentReference">
    <w:name w:val="annotation reference"/>
    <w:basedOn w:val="DefaultParagraphFont"/>
    <w:uiPriority w:val="99"/>
    <w:semiHidden/>
    <w:unhideWhenUsed/>
    <w:rsid w:val="00A832C9"/>
    <w:rPr>
      <w:sz w:val="16"/>
      <w:szCs w:val="16"/>
    </w:rPr>
  </w:style>
  <w:style w:type="paragraph" w:styleId="CommentText">
    <w:name w:val="annotation text"/>
    <w:basedOn w:val="Normal"/>
    <w:link w:val="CommentTextChar"/>
    <w:uiPriority w:val="99"/>
    <w:semiHidden/>
    <w:unhideWhenUsed/>
    <w:rsid w:val="00A832C9"/>
    <w:pPr>
      <w:spacing w:line="240" w:lineRule="auto"/>
    </w:pPr>
    <w:rPr>
      <w:sz w:val="20"/>
      <w:szCs w:val="20"/>
    </w:rPr>
  </w:style>
  <w:style w:type="character" w:customStyle="1" w:styleId="CommentTextChar">
    <w:name w:val="Comment Text Char"/>
    <w:basedOn w:val="DefaultParagraphFont"/>
    <w:link w:val="CommentText"/>
    <w:uiPriority w:val="99"/>
    <w:semiHidden/>
    <w:rsid w:val="00A832C9"/>
    <w:rPr>
      <w:sz w:val="20"/>
      <w:szCs w:val="20"/>
    </w:rPr>
  </w:style>
  <w:style w:type="paragraph" w:styleId="CommentSubject">
    <w:name w:val="annotation subject"/>
    <w:basedOn w:val="CommentText"/>
    <w:next w:val="CommentText"/>
    <w:link w:val="CommentSubjectChar"/>
    <w:uiPriority w:val="99"/>
    <w:semiHidden/>
    <w:unhideWhenUsed/>
    <w:rsid w:val="00A832C9"/>
    <w:rPr>
      <w:b/>
      <w:bCs/>
    </w:rPr>
  </w:style>
  <w:style w:type="character" w:customStyle="1" w:styleId="CommentSubjectChar">
    <w:name w:val="Comment Subject Char"/>
    <w:basedOn w:val="CommentTextChar"/>
    <w:link w:val="CommentSubject"/>
    <w:uiPriority w:val="99"/>
    <w:semiHidden/>
    <w:rsid w:val="00A832C9"/>
    <w:rPr>
      <w:b/>
      <w:bCs/>
      <w:sz w:val="20"/>
      <w:szCs w:val="20"/>
    </w:rPr>
  </w:style>
  <w:style w:type="character" w:customStyle="1" w:styleId="Heading1Char">
    <w:name w:val="Heading 1 Char"/>
    <w:basedOn w:val="DefaultParagraphFont"/>
    <w:link w:val="Heading1"/>
    <w:uiPriority w:val="1"/>
    <w:rsid w:val="009C6588"/>
    <w:rPr>
      <w:rFonts w:ascii="Arial" w:eastAsia="Arial" w:hAnsi="Arial" w:cs="Arial"/>
      <w:b/>
      <w:bCs/>
      <w:kern w:val="0"/>
      <w:sz w:val="30"/>
      <w:szCs w:val="30"/>
      <w14:ligatures w14:val="none"/>
    </w:rPr>
  </w:style>
  <w:style w:type="character" w:customStyle="1" w:styleId="Heading2Char">
    <w:name w:val="Heading 2 Char"/>
    <w:basedOn w:val="DefaultParagraphFont"/>
    <w:link w:val="Heading2"/>
    <w:uiPriority w:val="1"/>
    <w:rsid w:val="009C6588"/>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1"/>
    <w:rsid w:val="009C6588"/>
    <w:rPr>
      <w:rFonts w:ascii="Arial MT" w:eastAsia="Arial MT" w:hAnsi="Arial MT" w:cs="Arial MT"/>
      <w:kern w:val="0"/>
      <w:sz w:val="24"/>
      <w:szCs w:val="24"/>
      <w14:ligatures w14:val="none"/>
    </w:rPr>
  </w:style>
  <w:style w:type="numbering" w:customStyle="1" w:styleId="NoList1">
    <w:name w:val="No List1"/>
    <w:next w:val="NoList"/>
    <w:uiPriority w:val="99"/>
    <w:semiHidden/>
    <w:unhideWhenUsed/>
    <w:rsid w:val="009C6588"/>
  </w:style>
  <w:style w:type="paragraph" w:styleId="TOC1">
    <w:name w:val="toc 1"/>
    <w:basedOn w:val="Normal"/>
    <w:uiPriority w:val="1"/>
    <w:qFormat/>
    <w:rsid w:val="009C6588"/>
    <w:pPr>
      <w:widowControl w:val="0"/>
      <w:autoSpaceDE w:val="0"/>
      <w:autoSpaceDN w:val="0"/>
      <w:spacing w:before="60" w:after="0" w:line="240" w:lineRule="auto"/>
      <w:ind w:left="495"/>
    </w:pPr>
    <w:rPr>
      <w:rFonts w:ascii="Arial MT" w:eastAsia="Arial MT" w:hAnsi="Arial MT" w:cs="Arial MT"/>
      <w:kern w:val="0"/>
      <w:sz w:val="20"/>
      <w:szCs w:val="20"/>
      <w14:ligatures w14:val="none"/>
    </w:rPr>
  </w:style>
  <w:style w:type="paragraph" w:styleId="TOC2">
    <w:name w:val="toc 2"/>
    <w:basedOn w:val="Normal"/>
    <w:uiPriority w:val="1"/>
    <w:qFormat/>
    <w:rsid w:val="009C6588"/>
    <w:pPr>
      <w:widowControl w:val="0"/>
      <w:autoSpaceDE w:val="0"/>
      <w:autoSpaceDN w:val="0"/>
      <w:spacing w:before="60" w:after="0" w:line="240" w:lineRule="auto"/>
      <w:ind w:left="1489" w:hanging="711"/>
    </w:pPr>
    <w:rPr>
      <w:rFonts w:ascii="Arial MT" w:eastAsia="Arial MT" w:hAnsi="Arial MT" w:cs="Arial MT"/>
      <w:kern w:val="0"/>
      <w:sz w:val="20"/>
      <w:szCs w:val="20"/>
      <w14:ligatures w14:val="none"/>
    </w:rPr>
  </w:style>
  <w:style w:type="paragraph" w:styleId="TOC3">
    <w:name w:val="toc 3"/>
    <w:basedOn w:val="Normal"/>
    <w:uiPriority w:val="1"/>
    <w:qFormat/>
    <w:rsid w:val="009C6588"/>
    <w:pPr>
      <w:widowControl w:val="0"/>
      <w:autoSpaceDE w:val="0"/>
      <w:autoSpaceDN w:val="0"/>
      <w:spacing w:before="1" w:after="0" w:line="240" w:lineRule="auto"/>
      <w:ind w:left="1489"/>
    </w:pPr>
    <w:rPr>
      <w:rFonts w:ascii="Arial MT" w:eastAsia="Arial MT" w:hAnsi="Arial MT" w:cs="Arial MT"/>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1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d.iec.ch/i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iec.ch/iec" TargetMode="External"/><Relationship Id="rId5" Type="http://schemas.openxmlformats.org/officeDocument/2006/relationships/webSettings" Target="webSettings.xml"/><Relationship Id="rId10" Type="http://schemas.openxmlformats.org/officeDocument/2006/relationships/hyperlink" Target="http://std.iec.ch/ie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E68E-43A3-43E1-961A-4DA02527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101744</Words>
  <Characters>579944</Characters>
  <Application>Microsoft Office Word</Application>
  <DocSecurity>0</DocSecurity>
  <Lines>4832</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Shagdarsuren Tumurbaatar</dc:creator>
  <cp:lastModifiedBy>Admin</cp:lastModifiedBy>
  <cp:revision>5</cp:revision>
  <dcterms:created xsi:type="dcterms:W3CDTF">2024-04-09T00:56:00Z</dcterms:created>
  <dcterms:modified xsi:type="dcterms:W3CDTF">2024-06-03T02:40:00Z</dcterms:modified>
</cp:coreProperties>
</file>